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53202" w14:textId="77777777" w:rsidR="00F01C4A" w:rsidRDefault="00F01C4A" w:rsidP="00F01C4A">
      <w:pPr>
        <w:pStyle w:val="Heading1"/>
        <w:spacing w:after="0"/>
        <w:jc w:val="center"/>
        <w:rPr>
          <w:rFonts w:ascii="Times New Roman" w:hAnsi="Times New Roman" w:cs="Times New Roman"/>
          <w:b/>
          <w:bCs/>
          <w:color w:val="auto"/>
          <w:sz w:val="24"/>
          <w:szCs w:val="24"/>
        </w:rPr>
      </w:pPr>
      <w:bookmarkStart w:id="0" w:name="_Toc243266058"/>
      <w:r w:rsidRPr="00F01C4A">
        <w:rPr>
          <w:rFonts w:ascii="Times New Roman" w:hAnsi="Times New Roman" w:cs="Times New Roman"/>
          <w:b/>
          <w:bCs/>
          <w:color w:val="auto"/>
          <w:sz w:val="24"/>
          <w:szCs w:val="24"/>
        </w:rPr>
        <w:t>ABSTRAK</w:t>
      </w:r>
      <w:bookmarkEnd w:id="0"/>
    </w:p>
    <w:p w14:paraId="206ED814" w14:textId="77777777" w:rsidR="00F01C4A" w:rsidRPr="00F01C4A" w:rsidRDefault="00F01C4A" w:rsidP="00F01C4A"/>
    <w:p w14:paraId="5DAC32BE" w14:textId="77777777" w:rsidR="00F01C4A" w:rsidRPr="009D0AA3" w:rsidRDefault="00F01C4A" w:rsidP="00F01C4A">
      <w:pPr>
        <w:spacing w:after="0" w:line="480" w:lineRule="auto"/>
        <w:ind w:firstLine="709"/>
        <w:jc w:val="both"/>
        <w:rPr>
          <w:rFonts w:ascii="Times New Roman" w:hAnsi="Times New Roman" w:cs="Times New Roman"/>
          <w:sz w:val="24"/>
          <w:szCs w:val="24"/>
          <w:lang w:val="en-US"/>
        </w:rPr>
      </w:pPr>
      <w:proofErr w:type="spellStart"/>
      <w:r w:rsidRPr="009D0AA3">
        <w:rPr>
          <w:rFonts w:ascii="Times New Roman" w:hAnsi="Times New Roman" w:cs="Times New Roman"/>
          <w:sz w:val="24"/>
          <w:szCs w:val="24"/>
          <w:lang w:val="en-US"/>
        </w:rPr>
        <w:t>Penelitian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ini</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bertujuan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untuk</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menganalisis</w:t>
      </w:r>
      <w:proofErr w:type="spellEnd"/>
      <w:r w:rsidRPr="009D0AA3">
        <w:rPr>
          <w:rFonts w:ascii="Times New Roman" w:hAnsi="Times New Roman" w:cs="Times New Roman"/>
          <w:sz w:val="24"/>
          <w:szCs w:val="24"/>
          <w:lang w:val="en-US"/>
        </w:rPr>
        <w:t xml:space="preserve"> dan </w:t>
      </w:r>
      <w:proofErr w:type="spellStart"/>
      <w:r w:rsidRPr="009D0AA3">
        <w:rPr>
          <w:rFonts w:ascii="Times New Roman" w:hAnsi="Times New Roman" w:cs="Times New Roman"/>
          <w:sz w:val="24"/>
          <w:szCs w:val="24"/>
          <w:lang w:val="en-US"/>
        </w:rPr>
        <w:t>membuktikan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pengaruh</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Likuiditas</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Profitabilitas</w:t>
      </w:r>
      <w:proofErr w:type="spellEnd"/>
      <w:r w:rsidRPr="009D0AA3">
        <w:rPr>
          <w:rFonts w:ascii="Times New Roman" w:hAnsi="Times New Roman" w:cs="Times New Roman"/>
          <w:sz w:val="24"/>
          <w:szCs w:val="24"/>
          <w:lang w:val="en-US"/>
        </w:rPr>
        <w:t xml:space="preserve">, dan </w:t>
      </w:r>
      <w:r w:rsidRPr="009D0AA3">
        <w:rPr>
          <w:rFonts w:ascii="Times New Roman" w:hAnsi="Times New Roman" w:cs="Times New Roman"/>
          <w:i/>
          <w:iCs/>
          <w:sz w:val="24"/>
          <w:szCs w:val="24"/>
          <w:lang w:val="en-US"/>
        </w:rPr>
        <w:t>Financial Distress</w:t>
      </w:r>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terhadap</w:t>
      </w:r>
      <w:proofErr w:type="spellEnd"/>
      <w:r w:rsidRPr="009D0AA3">
        <w:rPr>
          <w:rFonts w:ascii="Times New Roman" w:hAnsi="Times New Roman" w:cs="Times New Roman"/>
          <w:sz w:val="24"/>
          <w:szCs w:val="24"/>
          <w:lang w:val="en-US"/>
        </w:rPr>
        <w:t xml:space="preserve"> Audit </w:t>
      </w:r>
      <w:r w:rsidRPr="009D0AA3">
        <w:rPr>
          <w:rFonts w:ascii="Times New Roman" w:hAnsi="Times New Roman" w:cs="Times New Roman"/>
          <w:i/>
          <w:iCs/>
          <w:sz w:val="24"/>
          <w:szCs w:val="24"/>
          <w:lang w:val="en-US"/>
        </w:rPr>
        <w:t>Report Lag</w:t>
      </w:r>
      <w:r w:rsidRPr="009D0AA3">
        <w:rPr>
          <w:rFonts w:ascii="Times New Roman" w:hAnsi="Times New Roman" w:cs="Times New Roman"/>
          <w:sz w:val="24"/>
          <w:szCs w:val="24"/>
          <w:lang w:val="en-US"/>
        </w:rPr>
        <w:t xml:space="preserve"> pada </w:t>
      </w:r>
      <w:proofErr w:type="spellStart"/>
      <w:r w:rsidRPr="009D0AA3">
        <w:rPr>
          <w:rFonts w:ascii="Times New Roman" w:hAnsi="Times New Roman" w:cs="Times New Roman"/>
          <w:sz w:val="24"/>
          <w:szCs w:val="24"/>
          <w:lang w:val="en-US"/>
        </w:rPr>
        <w:t>perusahaan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sektor</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Transportasi</w:t>
      </w:r>
      <w:proofErr w:type="spellEnd"/>
      <w:r w:rsidRPr="009D0AA3">
        <w:rPr>
          <w:rFonts w:ascii="Times New Roman" w:hAnsi="Times New Roman" w:cs="Times New Roman"/>
          <w:sz w:val="24"/>
          <w:szCs w:val="24"/>
          <w:lang w:val="en-US"/>
        </w:rPr>
        <w:t xml:space="preserve"> dan Logistik yang </w:t>
      </w:r>
      <w:proofErr w:type="spellStart"/>
      <w:r w:rsidRPr="009D0AA3">
        <w:rPr>
          <w:rFonts w:ascii="Times New Roman" w:hAnsi="Times New Roman" w:cs="Times New Roman"/>
          <w:sz w:val="24"/>
          <w:szCs w:val="24"/>
          <w:lang w:val="en-US"/>
        </w:rPr>
        <w:t>terdaftar</w:t>
      </w:r>
      <w:proofErr w:type="spellEnd"/>
      <w:r w:rsidRPr="009D0AA3">
        <w:rPr>
          <w:rFonts w:ascii="Times New Roman" w:hAnsi="Times New Roman" w:cs="Times New Roman"/>
          <w:sz w:val="24"/>
          <w:szCs w:val="24"/>
          <w:lang w:val="en-US"/>
        </w:rPr>
        <w:t xml:space="preserve"> di Bursa </w:t>
      </w:r>
      <w:proofErr w:type="spellStart"/>
      <w:r w:rsidRPr="009D0AA3">
        <w:rPr>
          <w:rFonts w:ascii="Times New Roman" w:hAnsi="Times New Roman" w:cs="Times New Roman"/>
          <w:sz w:val="24"/>
          <w:szCs w:val="24"/>
          <w:lang w:val="en-US"/>
        </w:rPr>
        <w:t>Efek</w:t>
      </w:r>
      <w:proofErr w:type="spellEnd"/>
      <w:r w:rsidRPr="009D0AA3">
        <w:rPr>
          <w:rFonts w:ascii="Times New Roman" w:hAnsi="Times New Roman" w:cs="Times New Roman"/>
          <w:sz w:val="24"/>
          <w:szCs w:val="24"/>
          <w:lang w:val="en-US"/>
        </w:rPr>
        <w:t xml:space="preserve"> Indonesia (BEI) </w:t>
      </w:r>
      <w:proofErr w:type="spellStart"/>
      <w:r w:rsidRPr="009D0AA3">
        <w:rPr>
          <w:rFonts w:ascii="Times New Roman" w:hAnsi="Times New Roman" w:cs="Times New Roman"/>
          <w:sz w:val="24"/>
          <w:szCs w:val="24"/>
          <w:lang w:val="en-US"/>
        </w:rPr>
        <w:t>tahun</w:t>
      </w:r>
      <w:proofErr w:type="spellEnd"/>
      <w:r w:rsidRPr="009D0AA3">
        <w:rPr>
          <w:rFonts w:ascii="Times New Roman" w:hAnsi="Times New Roman" w:cs="Times New Roman"/>
          <w:sz w:val="24"/>
          <w:szCs w:val="24"/>
          <w:lang w:val="en-US"/>
        </w:rPr>
        <w:t xml:space="preserve"> 2019-2024.</w:t>
      </w:r>
    </w:p>
    <w:p w14:paraId="32238FD2" w14:textId="77777777" w:rsidR="00F01C4A" w:rsidRPr="009D0AA3" w:rsidRDefault="00F01C4A" w:rsidP="00F01C4A">
      <w:pPr>
        <w:spacing w:after="0" w:line="480" w:lineRule="auto"/>
        <w:ind w:firstLine="709"/>
        <w:jc w:val="both"/>
        <w:rPr>
          <w:rFonts w:ascii="Times New Roman" w:hAnsi="Times New Roman" w:cs="Times New Roman"/>
          <w:sz w:val="24"/>
          <w:szCs w:val="24"/>
          <w:lang w:val="en-US"/>
        </w:rPr>
      </w:pPr>
      <w:proofErr w:type="spellStart"/>
      <w:r w:rsidRPr="009D0AA3">
        <w:rPr>
          <w:rFonts w:ascii="Times New Roman" w:hAnsi="Times New Roman" w:cs="Times New Roman"/>
          <w:sz w:val="24"/>
          <w:szCs w:val="24"/>
          <w:lang w:val="en-US"/>
        </w:rPr>
        <w:t>Populasi</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dalam</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penelitian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ini</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adalah</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seluruh</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perusahaan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sektor</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Transportasi</w:t>
      </w:r>
      <w:proofErr w:type="spellEnd"/>
      <w:r w:rsidRPr="009D0AA3">
        <w:rPr>
          <w:rFonts w:ascii="Times New Roman" w:hAnsi="Times New Roman" w:cs="Times New Roman"/>
          <w:sz w:val="24"/>
          <w:szCs w:val="24"/>
          <w:lang w:val="en-US"/>
        </w:rPr>
        <w:t xml:space="preserve"> dan Logistik yang </w:t>
      </w:r>
      <w:proofErr w:type="spellStart"/>
      <w:r w:rsidRPr="009D0AA3">
        <w:rPr>
          <w:rFonts w:ascii="Times New Roman" w:hAnsi="Times New Roman" w:cs="Times New Roman"/>
          <w:sz w:val="24"/>
          <w:szCs w:val="24"/>
          <w:lang w:val="en-US"/>
        </w:rPr>
        <w:t>terdaftar</w:t>
      </w:r>
      <w:proofErr w:type="spellEnd"/>
      <w:r w:rsidRPr="009D0AA3">
        <w:rPr>
          <w:rFonts w:ascii="Times New Roman" w:hAnsi="Times New Roman" w:cs="Times New Roman"/>
          <w:sz w:val="24"/>
          <w:szCs w:val="24"/>
          <w:lang w:val="en-US"/>
        </w:rPr>
        <w:t xml:space="preserve"> di BEI </w:t>
      </w:r>
      <w:proofErr w:type="spellStart"/>
      <w:r w:rsidRPr="009D0AA3">
        <w:rPr>
          <w:rFonts w:ascii="Times New Roman" w:hAnsi="Times New Roman" w:cs="Times New Roman"/>
          <w:sz w:val="24"/>
          <w:szCs w:val="24"/>
          <w:lang w:val="en-US"/>
        </w:rPr>
        <w:t>periode</w:t>
      </w:r>
      <w:proofErr w:type="spellEnd"/>
      <w:r w:rsidRPr="009D0AA3">
        <w:rPr>
          <w:rFonts w:ascii="Times New Roman" w:hAnsi="Times New Roman" w:cs="Times New Roman"/>
          <w:sz w:val="24"/>
          <w:szCs w:val="24"/>
          <w:lang w:val="en-US"/>
        </w:rPr>
        <w:t xml:space="preserve"> 2019-2024. Teknik </w:t>
      </w:r>
      <w:proofErr w:type="spellStart"/>
      <w:r w:rsidRPr="009D0AA3">
        <w:rPr>
          <w:rFonts w:ascii="Times New Roman" w:hAnsi="Times New Roman" w:cs="Times New Roman"/>
          <w:sz w:val="24"/>
          <w:szCs w:val="24"/>
          <w:lang w:val="en-US"/>
        </w:rPr>
        <w:t>pengambilan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sampel</w:t>
      </w:r>
      <w:proofErr w:type="spellEnd"/>
      <w:r w:rsidRPr="009D0AA3">
        <w:rPr>
          <w:rFonts w:ascii="Times New Roman" w:hAnsi="Times New Roman" w:cs="Times New Roman"/>
          <w:sz w:val="24"/>
          <w:szCs w:val="24"/>
          <w:lang w:val="en-US"/>
        </w:rPr>
        <w:t xml:space="preserve"> yang </w:t>
      </w:r>
      <w:proofErr w:type="spellStart"/>
      <w:r w:rsidRPr="009D0AA3">
        <w:rPr>
          <w:rFonts w:ascii="Times New Roman" w:hAnsi="Times New Roman" w:cs="Times New Roman"/>
          <w:sz w:val="24"/>
          <w:szCs w:val="24"/>
          <w:lang w:val="en-US"/>
        </w:rPr>
        <w:t>digunakan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adalah</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metode</w:t>
      </w:r>
      <w:proofErr w:type="spellEnd"/>
      <w:r w:rsidRPr="009D0AA3">
        <w:rPr>
          <w:rFonts w:ascii="Times New Roman" w:hAnsi="Times New Roman" w:cs="Times New Roman"/>
          <w:sz w:val="24"/>
          <w:szCs w:val="24"/>
          <w:lang w:val="en-US"/>
        </w:rPr>
        <w:t xml:space="preserve"> purposive sampling, </w:t>
      </w:r>
      <w:proofErr w:type="spellStart"/>
      <w:r w:rsidRPr="009D0AA3">
        <w:rPr>
          <w:rFonts w:ascii="Times New Roman" w:hAnsi="Times New Roman" w:cs="Times New Roman"/>
          <w:sz w:val="24"/>
          <w:szCs w:val="24"/>
          <w:lang w:val="en-US"/>
        </w:rPr>
        <w:t>menghasilkan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sebanyak</w:t>
      </w:r>
      <w:proofErr w:type="spellEnd"/>
      <w:r w:rsidRPr="009D0AA3">
        <w:rPr>
          <w:rFonts w:ascii="Times New Roman" w:hAnsi="Times New Roman" w:cs="Times New Roman"/>
          <w:sz w:val="24"/>
          <w:szCs w:val="24"/>
          <w:lang w:val="en-US"/>
        </w:rPr>
        <w:t xml:space="preserve"> 7 </w:t>
      </w:r>
      <w:proofErr w:type="spellStart"/>
      <w:r w:rsidRPr="009D0AA3">
        <w:rPr>
          <w:rFonts w:ascii="Times New Roman" w:hAnsi="Times New Roman" w:cs="Times New Roman"/>
          <w:sz w:val="24"/>
          <w:szCs w:val="24"/>
          <w:lang w:val="en-US"/>
        </w:rPr>
        <w:t>perusahaan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sampel</w:t>
      </w:r>
      <w:proofErr w:type="spellEnd"/>
      <w:r w:rsidRPr="009D0AA3">
        <w:rPr>
          <w:rFonts w:ascii="Times New Roman" w:hAnsi="Times New Roman" w:cs="Times New Roman"/>
          <w:sz w:val="24"/>
          <w:szCs w:val="24"/>
          <w:lang w:val="en-US"/>
        </w:rPr>
        <w:t xml:space="preserve"> yang </w:t>
      </w:r>
      <w:proofErr w:type="spellStart"/>
      <w:r w:rsidRPr="009D0AA3">
        <w:rPr>
          <w:rFonts w:ascii="Times New Roman" w:hAnsi="Times New Roman" w:cs="Times New Roman"/>
          <w:sz w:val="24"/>
          <w:szCs w:val="24"/>
          <w:lang w:val="en-US"/>
        </w:rPr>
        <w:t>memenuhi</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kriteria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pengamatan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selama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periode</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penelitian</w:t>
      </w:r>
      <w:proofErr w:type="spellEnd"/>
      <w:r w:rsidRPr="009D0AA3">
        <w:rPr>
          <w:rFonts w:ascii="Times New Roman" w:hAnsi="Times New Roman" w:cs="Times New Roman"/>
          <w:sz w:val="24"/>
          <w:szCs w:val="24"/>
          <w:lang w:val="en-US"/>
        </w:rPr>
        <w:t xml:space="preserve">. Metode </w:t>
      </w:r>
      <w:proofErr w:type="spellStart"/>
      <w:r w:rsidRPr="009D0AA3">
        <w:rPr>
          <w:rFonts w:ascii="Times New Roman" w:hAnsi="Times New Roman" w:cs="Times New Roman"/>
          <w:sz w:val="24"/>
          <w:szCs w:val="24"/>
          <w:lang w:val="en-US"/>
        </w:rPr>
        <w:t>penelitian</w:t>
      </w:r>
      <w:proofErr w:type="spellEnd"/>
      <w:r w:rsidRPr="009D0AA3">
        <w:rPr>
          <w:rFonts w:ascii="Times New Roman" w:hAnsi="Times New Roman" w:cs="Times New Roman"/>
          <w:sz w:val="24"/>
          <w:szCs w:val="24"/>
          <w:lang w:val="en-US"/>
        </w:rPr>
        <w:t xml:space="preserve"> yang </w:t>
      </w:r>
      <w:proofErr w:type="spellStart"/>
      <w:r w:rsidRPr="009D0AA3">
        <w:rPr>
          <w:rFonts w:ascii="Times New Roman" w:hAnsi="Times New Roman" w:cs="Times New Roman"/>
          <w:sz w:val="24"/>
          <w:szCs w:val="24"/>
          <w:lang w:val="en-US"/>
        </w:rPr>
        <w:t>digunakan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adalah</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kuantitatif</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dengan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pendekatan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deskriptif</w:t>
      </w:r>
      <w:proofErr w:type="spellEnd"/>
      <w:r w:rsidRPr="009D0AA3">
        <w:rPr>
          <w:rFonts w:ascii="Times New Roman" w:hAnsi="Times New Roman" w:cs="Times New Roman"/>
          <w:sz w:val="24"/>
          <w:szCs w:val="24"/>
          <w:lang w:val="en-US"/>
        </w:rPr>
        <w:t xml:space="preserve"> dan </w:t>
      </w:r>
      <w:proofErr w:type="spellStart"/>
      <w:r w:rsidRPr="009D0AA3">
        <w:rPr>
          <w:rFonts w:ascii="Times New Roman" w:hAnsi="Times New Roman" w:cs="Times New Roman"/>
          <w:sz w:val="24"/>
          <w:szCs w:val="24"/>
          <w:lang w:val="en-US"/>
        </w:rPr>
        <w:t>asosiatif</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Penelitian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ini</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menggunakan</w:t>
      </w:r>
      <w:proofErr w:type="spellEnd"/>
      <w:r w:rsidRPr="009D0AA3">
        <w:rPr>
          <w:rFonts w:ascii="Times New Roman" w:hAnsi="Times New Roman" w:cs="Times New Roman"/>
          <w:sz w:val="24"/>
          <w:szCs w:val="24"/>
          <w:lang w:val="en-US"/>
        </w:rPr>
        <w:t xml:space="preserve"> data </w:t>
      </w:r>
      <w:proofErr w:type="spellStart"/>
      <w:r w:rsidRPr="009D0AA3">
        <w:rPr>
          <w:rFonts w:ascii="Times New Roman" w:hAnsi="Times New Roman" w:cs="Times New Roman"/>
          <w:sz w:val="24"/>
          <w:szCs w:val="24"/>
          <w:lang w:val="en-US"/>
        </w:rPr>
        <w:t>sekunder</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berupa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laporan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keuangan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tahunan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perusahaan</w:t>
      </w:r>
      <w:proofErr w:type="spellEnd"/>
      <w:r w:rsidRPr="009D0AA3">
        <w:rPr>
          <w:rFonts w:ascii="Times New Roman" w:hAnsi="Times New Roman" w:cs="Times New Roman"/>
          <w:sz w:val="24"/>
          <w:szCs w:val="24"/>
          <w:lang w:val="en-US"/>
        </w:rPr>
        <w:t xml:space="preserve"> yang </w:t>
      </w:r>
      <w:proofErr w:type="spellStart"/>
      <w:r w:rsidRPr="009D0AA3">
        <w:rPr>
          <w:rFonts w:ascii="Times New Roman" w:hAnsi="Times New Roman" w:cs="Times New Roman"/>
          <w:sz w:val="24"/>
          <w:szCs w:val="24"/>
          <w:lang w:val="en-US"/>
        </w:rPr>
        <w:t>diakses</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dari</w:t>
      </w:r>
      <w:proofErr w:type="spellEnd"/>
      <w:r w:rsidRPr="009D0AA3">
        <w:rPr>
          <w:rFonts w:ascii="Times New Roman" w:hAnsi="Times New Roman" w:cs="Times New Roman"/>
          <w:sz w:val="24"/>
          <w:szCs w:val="24"/>
          <w:lang w:val="en-US"/>
        </w:rPr>
        <w:t xml:space="preserve"> situs </w:t>
      </w:r>
      <w:proofErr w:type="spellStart"/>
      <w:r w:rsidRPr="009D0AA3">
        <w:rPr>
          <w:rFonts w:ascii="Times New Roman" w:hAnsi="Times New Roman" w:cs="Times New Roman"/>
          <w:sz w:val="24"/>
          <w:szCs w:val="24"/>
          <w:lang w:val="en-US"/>
        </w:rPr>
        <w:t>resmi</w:t>
      </w:r>
      <w:proofErr w:type="spellEnd"/>
      <w:r w:rsidRPr="009D0AA3">
        <w:rPr>
          <w:rFonts w:ascii="Times New Roman" w:hAnsi="Times New Roman" w:cs="Times New Roman"/>
          <w:sz w:val="24"/>
          <w:szCs w:val="24"/>
          <w:lang w:val="en-US"/>
        </w:rPr>
        <w:t xml:space="preserve"> BEI dan </w:t>
      </w:r>
      <w:r w:rsidRPr="009D0AA3">
        <w:rPr>
          <w:rFonts w:ascii="Times New Roman" w:hAnsi="Times New Roman" w:cs="Times New Roman"/>
          <w:i/>
          <w:iCs/>
          <w:sz w:val="24"/>
          <w:szCs w:val="24"/>
          <w:lang w:val="en-US"/>
        </w:rPr>
        <w:t>website</w:t>
      </w:r>
      <w:r w:rsidRPr="009D0AA3">
        <w:rPr>
          <w:rFonts w:ascii="Times New Roman" w:hAnsi="Times New Roman" w:cs="Times New Roman"/>
          <w:sz w:val="24"/>
          <w:szCs w:val="24"/>
          <w:lang w:val="en-US"/>
        </w:rPr>
        <w:t xml:space="preserve"> masing-masing </w:t>
      </w:r>
      <w:proofErr w:type="spellStart"/>
      <w:r w:rsidRPr="009D0AA3">
        <w:rPr>
          <w:rFonts w:ascii="Times New Roman" w:hAnsi="Times New Roman" w:cs="Times New Roman"/>
          <w:sz w:val="24"/>
          <w:szCs w:val="24"/>
          <w:lang w:val="en-US"/>
        </w:rPr>
        <w:t>perusahaan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Analisis</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asosiatif</w:t>
      </w:r>
      <w:proofErr w:type="spellEnd"/>
      <w:r w:rsidRPr="009D0AA3">
        <w:rPr>
          <w:rFonts w:ascii="Times New Roman" w:hAnsi="Times New Roman" w:cs="Times New Roman"/>
          <w:sz w:val="24"/>
          <w:szCs w:val="24"/>
          <w:lang w:val="en-US"/>
        </w:rPr>
        <w:t xml:space="preserve"> yang </w:t>
      </w:r>
      <w:proofErr w:type="spellStart"/>
      <w:r w:rsidRPr="009D0AA3">
        <w:rPr>
          <w:rFonts w:ascii="Times New Roman" w:hAnsi="Times New Roman" w:cs="Times New Roman"/>
          <w:sz w:val="24"/>
          <w:szCs w:val="24"/>
          <w:lang w:val="en-US"/>
        </w:rPr>
        <w:t>digunakan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meliputi</w:t>
      </w:r>
      <w:proofErr w:type="spellEnd"/>
      <w:r w:rsidRPr="009D0AA3">
        <w:rPr>
          <w:rFonts w:ascii="Times New Roman" w:hAnsi="Times New Roman" w:cs="Times New Roman"/>
          <w:sz w:val="24"/>
          <w:szCs w:val="24"/>
          <w:lang w:val="en-US"/>
        </w:rPr>
        <w:t xml:space="preserve"> Uji </w:t>
      </w:r>
      <w:proofErr w:type="spellStart"/>
      <w:r w:rsidRPr="009D0AA3">
        <w:rPr>
          <w:rFonts w:ascii="Times New Roman" w:hAnsi="Times New Roman" w:cs="Times New Roman"/>
          <w:sz w:val="24"/>
          <w:szCs w:val="24"/>
          <w:lang w:val="en-US"/>
        </w:rPr>
        <w:t>Asumsi</w:t>
      </w:r>
      <w:proofErr w:type="spellEnd"/>
      <w:r w:rsidRPr="009D0AA3">
        <w:rPr>
          <w:rFonts w:ascii="Times New Roman" w:hAnsi="Times New Roman" w:cs="Times New Roman"/>
          <w:sz w:val="24"/>
          <w:szCs w:val="24"/>
          <w:lang w:val="en-US"/>
        </w:rPr>
        <w:t xml:space="preserve"> Klasik, Uji </w:t>
      </w:r>
      <w:proofErr w:type="spellStart"/>
      <w:r w:rsidRPr="009D0AA3">
        <w:rPr>
          <w:rFonts w:ascii="Times New Roman" w:hAnsi="Times New Roman" w:cs="Times New Roman"/>
          <w:sz w:val="24"/>
          <w:szCs w:val="24"/>
          <w:lang w:val="en-US"/>
        </w:rPr>
        <w:t>Hipotesis</w:t>
      </w:r>
      <w:proofErr w:type="spellEnd"/>
      <w:r w:rsidRPr="009D0AA3">
        <w:rPr>
          <w:rFonts w:ascii="Times New Roman" w:hAnsi="Times New Roman" w:cs="Times New Roman"/>
          <w:sz w:val="24"/>
          <w:szCs w:val="24"/>
          <w:lang w:val="en-US"/>
        </w:rPr>
        <w:t xml:space="preserve"> (Uji T dan Uji F), dan </w:t>
      </w:r>
      <w:proofErr w:type="spellStart"/>
      <w:r w:rsidRPr="009D0AA3">
        <w:rPr>
          <w:rFonts w:ascii="Times New Roman" w:hAnsi="Times New Roman" w:cs="Times New Roman"/>
          <w:sz w:val="24"/>
          <w:szCs w:val="24"/>
          <w:lang w:val="en-US"/>
        </w:rPr>
        <w:t>Analisis</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Regresi</w:t>
      </w:r>
      <w:proofErr w:type="spellEnd"/>
      <w:r w:rsidRPr="009D0AA3">
        <w:rPr>
          <w:rFonts w:ascii="Times New Roman" w:hAnsi="Times New Roman" w:cs="Times New Roman"/>
          <w:sz w:val="24"/>
          <w:szCs w:val="24"/>
          <w:lang w:val="en-US"/>
        </w:rPr>
        <w:t xml:space="preserve"> Linear </w:t>
      </w:r>
      <w:proofErr w:type="spellStart"/>
      <w:r w:rsidRPr="009D0AA3">
        <w:rPr>
          <w:rFonts w:ascii="Times New Roman" w:hAnsi="Times New Roman" w:cs="Times New Roman"/>
          <w:sz w:val="24"/>
          <w:szCs w:val="24"/>
          <w:lang w:val="en-US"/>
        </w:rPr>
        <w:t>Berganda</w:t>
      </w:r>
      <w:proofErr w:type="spellEnd"/>
      <w:r w:rsidRPr="009D0AA3">
        <w:rPr>
          <w:rFonts w:ascii="Times New Roman" w:hAnsi="Times New Roman" w:cs="Times New Roman"/>
          <w:sz w:val="24"/>
          <w:szCs w:val="24"/>
          <w:lang w:val="en-US"/>
        </w:rPr>
        <w:t>.</w:t>
      </w:r>
    </w:p>
    <w:p w14:paraId="19513B3E" w14:textId="77777777" w:rsidR="00F01C4A" w:rsidRPr="009D0AA3" w:rsidRDefault="00F01C4A" w:rsidP="00F01C4A">
      <w:pPr>
        <w:spacing w:after="0" w:line="480" w:lineRule="auto"/>
        <w:ind w:firstLine="709"/>
        <w:jc w:val="both"/>
        <w:rPr>
          <w:rFonts w:ascii="Times New Roman" w:hAnsi="Times New Roman" w:cs="Times New Roman"/>
          <w:sz w:val="24"/>
          <w:szCs w:val="24"/>
          <w:lang w:val="en-US"/>
        </w:rPr>
      </w:pPr>
      <w:proofErr w:type="spellStart"/>
      <w:r w:rsidRPr="009D0AA3">
        <w:rPr>
          <w:rFonts w:ascii="Times New Roman" w:hAnsi="Times New Roman" w:cs="Times New Roman"/>
          <w:sz w:val="24"/>
          <w:szCs w:val="24"/>
          <w:lang w:val="en-US"/>
        </w:rPr>
        <w:t>Berdasarkan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hasil</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penelitian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secara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parsial</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disimpulkan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bahwa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Profitabilitas</w:t>
      </w:r>
      <w:proofErr w:type="spellEnd"/>
      <w:r w:rsidRPr="009D0AA3">
        <w:rPr>
          <w:rFonts w:ascii="Times New Roman" w:hAnsi="Times New Roman" w:cs="Times New Roman"/>
          <w:sz w:val="24"/>
          <w:szCs w:val="24"/>
          <w:lang w:val="en-US"/>
        </w:rPr>
        <w:t xml:space="preserve"> dan Financial Distress </w:t>
      </w:r>
      <w:proofErr w:type="spellStart"/>
      <w:r w:rsidRPr="009D0AA3">
        <w:rPr>
          <w:rFonts w:ascii="Times New Roman" w:hAnsi="Times New Roman" w:cs="Times New Roman"/>
          <w:sz w:val="24"/>
          <w:szCs w:val="24"/>
          <w:lang w:val="en-US"/>
        </w:rPr>
        <w:t>memiliki</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pengaruh</w:t>
      </w:r>
      <w:proofErr w:type="spellEnd"/>
      <w:r w:rsidRPr="009D0AA3">
        <w:rPr>
          <w:rFonts w:ascii="Times New Roman" w:hAnsi="Times New Roman" w:cs="Times New Roman"/>
          <w:sz w:val="24"/>
          <w:szCs w:val="24"/>
          <w:lang w:val="en-US"/>
        </w:rPr>
        <w:t xml:space="preserve"> yang </w:t>
      </w:r>
      <w:proofErr w:type="spellStart"/>
      <w:r w:rsidRPr="009D0AA3">
        <w:rPr>
          <w:rFonts w:ascii="Times New Roman" w:hAnsi="Times New Roman" w:cs="Times New Roman"/>
          <w:sz w:val="24"/>
          <w:szCs w:val="24"/>
          <w:lang w:val="en-US"/>
        </w:rPr>
        <w:t>signifikan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terhadap</w:t>
      </w:r>
      <w:proofErr w:type="spellEnd"/>
      <w:r w:rsidRPr="009D0AA3">
        <w:rPr>
          <w:rFonts w:ascii="Times New Roman" w:hAnsi="Times New Roman" w:cs="Times New Roman"/>
          <w:sz w:val="24"/>
          <w:szCs w:val="24"/>
          <w:lang w:val="en-US"/>
        </w:rPr>
        <w:t xml:space="preserve"> Audit Report Lag. </w:t>
      </w:r>
      <w:proofErr w:type="spellStart"/>
      <w:r w:rsidRPr="009D0AA3">
        <w:rPr>
          <w:rFonts w:ascii="Times New Roman" w:hAnsi="Times New Roman" w:cs="Times New Roman"/>
          <w:sz w:val="24"/>
          <w:szCs w:val="24"/>
          <w:lang w:val="en-US"/>
        </w:rPr>
        <w:t>Profitabilitas</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diduga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berpengaruh</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negatif</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signifikan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sedangkan</w:t>
      </w:r>
      <w:proofErr w:type="spellEnd"/>
      <w:r w:rsidRPr="009D0AA3">
        <w:rPr>
          <w:rFonts w:ascii="Times New Roman" w:hAnsi="Times New Roman" w:cs="Times New Roman"/>
          <w:sz w:val="24"/>
          <w:szCs w:val="24"/>
          <w:lang w:val="en-US"/>
        </w:rPr>
        <w:t xml:space="preserve"> Financial Distress </w:t>
      </w:r>
      <w:proofErr w:type="spellStart"/>
      <w:r w:rsidRPr="009D0AA3">
        <w:rPr>
          <w:rFonts w:ascii="Times New Roman" w:hAnsi="Times New Roman" w:cs="Times New Roman"/>
          <w:sz w:val="24"/>
          <w:szCs w:val="24"/>
          <w:lang w:val="en-US"/>
        </w:rPr>
        <w:t>diduga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berpengaruh</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positif</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signifikan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terhadap</w:t>
      </w:r>
      <w:proofErr w:type="spellEnd"/>
      <w:r w:rsidRPr="009D0AA3">
        <w:rPr>
          <w:rFonts w:ascii="Times New Roman" w:hAnsi="Times New Roman" w:cs="Times New Roman"/>
          <w:sz w:val="24"/>
          <w:szCs w:val="24"/>
          <w:lang w:val="en-US"/>
        </w:rPr>
        <w:t xml:space="preserve"> Audit Report Lag. </w:t>
      </w:r>
      <w:proofErr w:type="spellStart"/>
      <w:r w:rsidRPr="009D0AA3">
        <w:rPr>
          <w:rFonts w:ascii="Times New Roman" w:hAnsi="Times New Roman" w:cs="Times New Roman"/>
          <w:sz w:val="24"/>
          <w:szCs w:val="24"/>
          <w:lang w:val="en-US"/>
        </w:rPr>
        <w:t>Sementara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itu</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secara</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simultan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Likuiditas</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Profitabilitas</w:t>
      </w:r>
      <w:proofErr w:type="spellEnd"/>
      <w:r w:rsidRPr="009D0AA3">
        <w:rPr>
          <w:rFonts w:ascii="Times New Roman" w:hAnsi="Times New Roman" w:cs="Times New Roman"/>
          <w:sz w:val="24"/>
          <w:szCs w:val="24"/>
          <w:lang w:val="en-US"/>
        </w:rPr>
        <w:t xml:space="preserve">, dan Financial Distress </w:t>
      </w:r>
      <w:proofErr w:type="spellStart"/>
      <w:r w:rsidRPr="009D0AA3">
        <w:rPr>
          <w:rFonts w:ascii="Times New Roman" w:hAnsi="Times New Roman" w:cs="Times New Roman"/>
          <w:sz w:val="24"/>
          <w:szCs w:val="24"/>
          <w:lang w:val="en-US"/>
        </w:rPr>
        <w:t>mampu</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menjelaskan</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variasi</w:t>
      </w:r>
      <w:proofErr w:type="spellEnd"/>
      <w:r w:rsidRPr="009D0AA3">
        <w:rPr>
          <w:rFonts w:ascii="Times New Roman" w:hAnsi="Times New Roman" w:cs="Times New Roman"/>
          <w:sz w:val="24"/>
          <w:szCs w:val="24"/>
          <w:lang w:val="en-US"/>
        </w:rPr>
        <w:t xml:space="preserve"> Audit Report Lag </w:t>
      </w:r>
      <w:proofErr w:type="spellStart"/>
      <w:r w:rsidRPr="009D0AA3">
        <w:rPr>
          <w:rFonts w:ascii="Times New Roman" w:hAnsi="Times New Roman" w:cs="Times New Roman"/>
          <w:sz w:val="24"/>
          <w:szCs w:val="24"/>
          <w:lang w:val="en-US"/>
        </w:rPr>
        <w:t>sebesar</w:t>
      </w:r>
      <w:proofErr w:type="spellEnd"/>
      <w:r w:rsidRPr="009D0AA3">
        <w:rPr>
          <w:rFonts w:ascii="Times New Roman" w:hAnsi="Times New Roman" w:cs="Times New Roman"/>
          <w:sz w:val="24"/>
          <w:szCs w:val="24"/>
          <w:lang w:val="en-US"/>
        </w:rPr>
        <w:t xml:space="preserve"> 38,4%.</w:t>
      </w:r>
    </w:p>
    <w:p w14:paraId="5C5A65BB" w14:textId="77777777" w:rsidR="00F01C4A" w:rsidRDefault="00F01C4A" w:rsidP="00F01C4A">
      <w:pPr>
        <w:spacing w:after="0" w:line="480" w:lineRule="auto"/>
        <w:ind w:firstLine="709"/>
        <w:jc w:val="both"/>
        <w:rPr>
          <w:rFonts w:ascii="Times New Roman" w:hAnsi="Times New Roman" w:cs="Times New Roman"/>
          <w:sz w:val="24"/>
          <w:szCs w:val="24"/>
          <w:lang w:val="en-US"/>
        </w:rPr>
      </w:pPr>
      <w:r w:rsidRPr="009D0AA3">
        <w:rPr>
          <w:rFonts w:ascii="Times New Roman" w:hAnsi="Times New Roman" w:cs="Times New Roman"/>
          <w:sz w:val="24"/>
          <w:szCs w:val="24"/>
          <w:lang w:val="en-US"/>
        </w:rPr>
        <w:t xml:space="preserve">Kata Kunci: </w:t>
      </w:r>
      <w:proofErr w:type="spellStart"/>
      <w:r w:rsidRPr="009D0AA3">
        <w:rPr>
          <w:rFonts w:ascii="Times New Roman" w:hAnsi="Times New Roman" w:cs="Times New Roman"/>
          <w:sz w:val="24"/>
          <w:szCs w:val="24"/>
          <w:lang w:val="en-US"/>
        </w:rPr>
        <w:t>Likuiditas</w:t>
      </w:r>
      <w:proofErr w:type="spellEnd"/>
      <w:r w:rsidRPr="009D0AA3">
        <w:rPr>
          <w:rFonts w:ascii="Times New Roman" w:hAnsi="Times New Roman" w:cs="Times New Roman"/>
          <w:sz w:val="24"/>
          <w:szCs w:val="24"/>
          <w:lang w:val="en-US"/>
        </w:rPr>
        <w:t xml:space="preserve">, </w:t>
      </w:r>
      <w:proofErr w:type="spellStart"/>
      <w:r w:rsidRPr="009D0AA3">
        <w:rPr>
          <w:rFonts w:ascii="Times New Roman" w:hAnsi="Times New Roman" w:cs="Times New Roman"/>
          <w:sz w:val="24"/>
          <w:szCs w:val="24"/>
          <w:lang w:val="en-US"/>
        </w:rPr>
        <w:t>Profitabilitas</w:t>
      </w:r>
      <w:proofErr w:type="spellEnd"/>
      <w:r w:rsidRPr="009D0AA3">
        <w:rPr>
          <w:rFonts w:ascii="Times New Roman" w:hAnsi="Times New Roman" w:cs="Times New Roman"/>
          <w:sz w:val="24"/>
          <w:szCs w:val="24"/>
          <w:lang w:val="en-US"/>
        </w:rPr>
        <w:t xml:space="preserve">, </w:t>
      </w:r>
      <w:r w:rsidRPr="009D0AA3">
        <w:rPr>
          <w:rFonts w:ascii="Times New Roman" w:hAnsi="Times New Roman" w:cs="Times New Roman"/>
          <w:i/>
          <w:iCs/>
          <w:sz w:val="24"/>
          <w:szCs w:val="24"/>
          <w:lang w:val="en-US"/>
        </w:rPr>
        <w:t>Financial Distress</w:t>
      </w:r>
      <w:r w:rsidRPr="009D0AA3">
        <w:rPr>
          <w:rFonts w:ascii="Times New Roman" w:hAnsi="Times New Roman" w:cs="Times New Roman"/>
          <w:sz w:val="24"/>
          <w:szCs w:val="24"/>
          <w:lang w:val="en-US"/>
        </w:rPr>
        <w:t xml:space="preserve">, Audit </w:t>
      </w:r>
      <w:r w:rsidRPr="009D0AA3">
        <w:rPr>
          <w:rFonts w:ascii="Times New Roman" w:hAnsi="Times New Roman" w:cs="Times New Roman"/>
          <w:i/>
          <w:iCs/>
          <w:sz w:val="24"/>
          <w:szCs w:val="24"/>
          <w:lang w:val="en-US"/>
        </w:rPr>
        <w:t>Report Lag</w:t>
      </w:r>
      <w:r w:rsidRPr="009D0AA3">
        <w:rPr>
          <w:rFonts w:ascii="Times New Roman" w:hAnsi="Times New Roman" w:cs="Times New Roman"/>
          <w:sz w:val="24"/>
          <w:szCs w:val="24"/>
          <w:lang w:val="en-US"/>
        </w:rPr>
        <w:t>.</w:t>
      </w:r>
    </w:p>
    <w:p w14:paraId="3E04106E" w14:textId="77777777" w:rsidR="00F01C4A" w:rsidRDefault="00F01C4A" w:rsidP="00F01C4A">
      <w:pPr>
        <w:spacing w:after="0" w:line="480" w:lineRule="auto"/>
        <w:ind w:firstLine="709"/>
        <w:jc w:val="both"/>
        <w:rPr>
          <w:rFonts w:ascii="Times New Roman" w:hAnsi="Times New Roman" w:cs="Times New Roman"/>
          <w:sz w:val="24"/>
          <w:szCs w:val="24"/>
          <w:lang w:val="en-US"/>
        </w:rPr>
      </w:pPr>
    </w:p>
    <w:p w14:paraId="700A7FCC" w14:textId="77777777" w:rsidR="00F01C4A" w:rsidRDefault="00F01C4A" w:rsidP="00F01C4A">
      <w:pPr>
        <w:spacing w:after="0" w:line="480" w:lineRule="auto"/>
        <w:ind w:firstLine="709"/>
        <w:jc w:val="both"/>
        <w:rPr>
          <w:rFonts w:ascii="Times New Roman" w:hAnsi="Times New Roman" w:cs="Times New Roman"/>
          <w:sz w:val="24"/>
          <w:szCs w:val="24"/>
          <w:lang w:val="en-US"/>
        </w:rPr>
      </w:pPr>
    </w:p>
    <w:p w14:paraId="69C4D961" w14:textId="77777777" w:rsidR="00F01C4A" w:rsidRDefault="00F01C4A" w:rsidP="00F01C4A">
      <w:pPr>
        <w:spacing w:after="0" w:line="480" w:lineRule="auto"/>
        <w:ind w:firstLine="709"/>
        <w:jc w:val="both"/>
        <w:rPr>
          <w:rFonts w:ascii="Times New Roman" w:hAnsi="Times New Roman" w:cs="Times New Roman"/>
          <w:sz w:val="24"/>
          <w:szCs w:val="24"/>
          <w:lang w:val="en-US"/>
        </w:rPr>
      </w:pPr>
    </w:p>
    <w:p w14:paraId="4C27810C" w14:textId="77777777" w:rsidR="00F01C4A" w:rsidRDefault="00F01C4A" w:rsidP="00F01C4A">
      <w:pPr>
        <w:spacing w:after="0" w:line="480" w:lineRule="auto"/>
        <w:ind w:firstLine="709"/>
        <w:jc w:val="both"/>
        <w:rPr>
          <w:rFonts w:ascii="Times New Roman" w:hAnsi="Times New Roman" w:cs="Times New Roman"/>
          <w:sz w:val="24"/>
          <w:szCs w:val="24"/>
          <w:lang w:val="en-US"/>
        </w:rPr>
      </w:pPr>
    </w:p>
    <w:p w14:paraId="52CD105C" w14:textId="77777777" w:rsidR="00F01C4A" w:rsidRDefault="00F01C4A" w:rsidP="00F01C4A">
      <w:pPr>
        <w:spacing w:after="0" w:line="480" w:lineRule="auto"/>
        <w:ind w:firstLine="709"/>
        <w:jc w:val="both"/>
        <w:rPr>
          <w:rFonts w:ascii="Times New Roman" w:hAnsi="Times New Roman" w:cs="Times New Roman"/>
          <w:sz w:val="24"/>
          <w:szCs w:val="24"/>
          <w:lang w:val="en-US"/>
        </w:rPr>
      </w:pPr>
    </w:p>
    <w:p w14:paraId="3463275B" w14:textId="77777777" w:rsidR="00F01C4A" w:rsidRDefault="00F01C4A" w:rsidP="00F01C4A">
      <w:pPr>
        <w:pStyle w:val="Heading1"/>
        <w:spacing w:after="0"/>
        <w:jc w:val="center"/>
        <w:rPr>
          <w:rFonts w:ascii="Times New Roman" w:hAnsi="Times New Roman" w:cs="Times New Roman"/>
          <w:b/>
          <w:bCs/>
          <w:color w:val="auto"/>
          <w:sz w:val="24"/>
          <w:szCs w:val="24"/>
        </w:rPr>
      </w:pPr>
      <w:r w:rsidRPr="00F01C4A">
        <w:rPr>
          <w:rFonts w:ascii="Times New Roman" w:hAnsi="Times New Roman" w:cs="Times New Roman"/>
          <w:b/>
          <w:bCs/>
          <w:color w:val="auto"/>
          <w:sz w:val="24"/>
          <w:szCs w:val="24"/>
        </w:rPr>
        <w:lastRenderedPageBreak/>
        <w:t>ABSTRAK</w:t>
      </w:r>
    </w:p>
    <w:p w14:paraId="183B25B9" w14:textId="77777777" w:rsidR="00F01C4A" w:rsidRPr="00F01C4A" w:rsidRDefault="00F01C4A" w:rsidP="00F01C4A"/>
    <w:p w14:paraId="68CB6BA6" w14:textId="77777777" w:rsidR="00F01C4A" w:rsidRPr="00F01C4A" w:rsidRDefault="00F01C4A" w:rsidP="00F01C4A">
      <w:pPr>
        <w:spacing w:after="0" w:line="480" w:lineRule="auto"/>
        <w:ind w:firstLine="709"/>
        <w:jc w:val="both"/>
        <w:rPr>
          <w:rFonts w:ascii="Times New Roman" w:hAnsi="Times New Roman" w:cs="Times New Roman"/>
          <w:i/>
          <w:iCs/>
          <w:sz w:val="24"/>
          <w:szCs w:val="24"/>
        </w:rPr>
      </w:pPr>
      <w:r w:rsidRPr="00F01C4A">
        <w:rPr>
          <w:rFonts w:ascii="Times New Roman" w:hAnsi="Times New Roman" w:cs="Times New Roman"/>
          <w:i/>
          <w:iCs/>
          <w:sz w:val="24"/>
          <w:szCs w:val="24"/>
        </w:rPr>
        <w:t xml:space="preserve">This study aims to </w:t>
      </w:r>
      <w:proofErr w:type="spellStart"/>
      <w:r w:rsidRPr="00F01C4A">
        <w:rPr>
          <w:rFonts w:ascii="Times New Roman" w:hAnsi="Times New Roman" w:cs="Times New Roman"/>
          <w:i/>
          <w:iCs/>
          <w:sz w:val="24"/>
          <w:szCs w:val="24"/>
        </w:rPr>
        <w:t>analyze</w:t>
      </w:r>
      <w:proofErr w:type="spellEnd"/>
      <w:r w:rsidRPr="00F01C4A">
        <w:rPr>
          <w:rFonts w:ascii="Times New Roman" w:hAnsi="Times New Roman" w:cs="Times New Roman"/>
          <w:i/>
          <w:iCs/>
          <w:sz w:val="24"/>
          <w:szCs w:val="24"/>
        </w:rPr>
        <w:t xml:space="preserve"> and examine the effects of Liquidity, Profitability, and Financial Distress on Audit Report Lag in Transportation and Logistics sector companies listed on the Indonesia Stock Exchange (IDX) during the 2019–2024 period.</w:t>
      </w:r>
    </w:p>
    <w:p w14:paraId="5EEDBAB6" w14:textId="77777777" w:rsidR="00F01C4A" w:rsidRPr="00F01C4A" w:rsidRDefault="00F01C4A" w:rsidP="00F01C4A">
      <w:pPr>
        <w:spacing w:after="0" w:line="480" w:lineRule="auto"/>
        <w:ind w:firstLine="709"/>
        <w:jc w:val="both"/>
        <w:rPr>
          <w:rFonts w:ascii="Times New Roman" w:hAnsi="Times New Roman" w:cs="Times New Roman"/>
          <w:i/>
          <w:iCs/>
          <w:sz w:val="24"/>
          <w:szCs w:val="24"/>
        </w:rPr>
      </w:pPr>
      <w:r w:rsidRPr="00F01C4A">
        <w:rPr>
          <w:rFonts w:ascii="Times New Roman" w:hAnsi="Times New Roman" w:cs="Times New Roman"/>
          <w:i/>
          <w:iCs/>
          <w:sz w:val="24"/>
          <w:szCs w:val="24"/>
        </w:rPr>
        <w:t>The population of this study consists of all companies in the Transportation and Logistics sector listed on the IDX during the 2019–2024 period. The sampling technique employed was purposive sampling, resulting in a sample of seven companies that met the established criteria throughout the observation period. This study uses a quantitative research method with descriptive and associative approaches. The data used are secondary data obtained from companies’ annual financial statements, accessed through the official IDX website and the respective company websites. The associative analysis includes Classical Assumption Tests, Hypothesis Testing (t-test and F-test), and Multiple Linear Regression Analysis.</w:t>
      </w:r>
    </w:p>
    <w:p w14:paraId="6120B82C" w14:textId="77777777" w:rsidR="00F01C4A" w:rsidRPr="00F01C4A" w:rsidRDefault="00F01C4A" w:rsidP="00F01C4A">
      <w:pPr>
        <w:spacing w:after="0" w:line="480" w:lineRule="auto"/>
        <w:ind w:firstLine="709"/>
        <w:jc w:val="both"/>
        <w:rPr>
          <w:rFonts w:ascii="Times New Roman" w:hAnsi="Times New Roman" w:cs="Times New Roman"/>
          <w:i/>
          <w:iCs/>
          <w:sz w:val="24"/>
          <w:szCs w:val="24"/>
        </w:rPr>
      </w:pPr>
      <w:r w:rsidRPr="00F01C4A">
        <w:rPr>
          <w:rFonts w:ascii="Times New Roman" w:hAnsi="Times New Roman" w:cs="Times New Roman"/>
          <w:i/>
          <w:iCs/>
          <w:sz w:val="24"/>
          <w:szCs w:val="24"/>
        </w:rPr>
        <w:t>Based on the research findings, the partial test results indicate that Profitability and Financial Distress have significant effects on Audit Report Lag. Profitability is hypothesized to have a significant negative effect, whereas Financial Distress is hypothesized to have a significant positive effect on Audit Report Lag. Meanwhile, the simultaneous test results indicate that Liquidity, Profitability, and Financial Distress collectively explain 38.4% of the variation in Audit Report Lag.</w:t>
      </w:r>
    </w:p>
    <w:p w14:paraId="3F466AF1" w14:textId="77777777" w:rsidR="00F01C4A" w:rsidRPr="00F01C4A" w:rsidRDefault="00F01C4A" w:rsidP="00F01C4A">
      <w:pPr>
        <w:spacing w:after="0" w:line="480" w:lineRule="auto"/>
        <w:ind w:firstLine="709"/>
        <w:jc w:val="both"/>
        <w:rPr>
          <w:rFonts w:ascii="Times New Roman" w:hAnsi="Times New Roman" w:cs="Times New Roman"/>
          <w:i/>
          <w:iCs/>
          <w:sz w:val="24"/>
          <w:szCs w:val="24"/>
        </w:rPr>
      </w:pPr>
      <w:r w:rsidRPr="00F01C4A">
        <w:rPr>
          <w:rFonts w:ascii="Times New Roman" w:hAnsi="Times New Roman" w:cs="Times New Roman"/>
          <w:b/>
          <w:bCs/>
          <w:i/>
          <w:iCs/>
          <w:sz w:val="24"/>
          <w:szCs w:val="24"/>
        </w:rPr>
        <w:t>Keywords:</w:t>
      </w:r>
      <w:r w:rsidRPr="00F01C4A">
        <w:rPr>
          <w:rFonts w:ascii="Times New Roman" w:hAnsi="Times New Roman" w:cs="Times New Roman"/>
          <w:i/>
          <w:iCs/>
          <w:sz w:val="24"/>
          <w:szCs w:val="24"/>
        </w:rPr>
        <w:t xml:space="preserve"> Liquidity, Profitability, Financial Distress, Audit Report Lag.</w:t>
      </w:r>
    </w:p>
    <w:p w14:paraId="3FF880D0" w14:textId="77777777" w:rsidR="00F01C4A" w:rsidRPr="009D0AA3" w:rsidRDefault="00F01C4A" w:rsidP="00F01C4A">
      <w:pPr>
        <w:spacing w:after="0" w:line="480" w:lineRule="auto"/>
        <w:ind w:firstLine="709"/>
        <w:jc w:val="both"/>
        <w:rPr>
          <w:rFonts w:ascii="Times New Roman" w:hAnsi="Times New Roman" w:cs="Times New Roman"/>
          <w:sz w:val="24"/>
          <w:szCs w:val="24"/>
          <w:lang w:val="en-US"/>
        </w:rPr>
      </w:pPr>
    </w:p>
    <w:p w14:paraId="6CDBF9C3" w14:textId="77777777" w:rsidR="003714F9" w:rsidRDefault="003714F9"/>
    <w:sectPr w:rsidR="003714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C4A"/>
    <w:rsid w:val="00037FB7"/>
    <w:rsid w:val="00082C71"/>
    <w:rsid w:val="00117E40"/>
    <w:rsid w:val="00297EC4"/>
    <w:rsid w:val="003714F9"/>
    <w:rsid w:val="00375297"/>
    <w:rsid w:val="00C547AC"/>
    <w:rsid w:val="00D83E60"/>
    <w:rsid w:val="00F01C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F58E5"/>
  <w15:chartTrackingRefBased/>
  <w15:docId w15:val="{53FCDC6A-C5AF-4EBA-9490-1E4746F4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C4A"/>
  </w:style>
  <w:style w:type="paragraph" w:styleId="Heading1">
    <w:name w:val="heading 1"/>
    <w:basedOn w:val="Normal"/>
    <w:next w:val="Normal"/>
    <w:link w:val="Heading1Char"/>
    <w:uiPriority w:val="9"/>
    <w:qFormat/>
    <w:rsid w:val="00F01C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1C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1C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1C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1C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1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C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1C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1C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1C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1C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1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C4A"/>
    <w:rPr>
      <w:rFonts w:eastAsiaTheme="majorEastAsia" w:cstheme="majorBidi"/>
      <w:color w:val="272727" w:themeColor="text1" w:themeTint="D8"/>
    </w:rPr>
  </w:style>
  <w:style w:type="paragraph" w:styleId="Title">
    <w:name w:val="Title"/>
    <w:basedOn w:val="Normal"/>
    <w:next w:val="Normal"/>
    <w:link w:val="TitleChar"/>
    <w:uiPriority w:val="10"/>
    <w:qFormat/>
    <w:rsid w:val="00F01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C4A"/>
    <w:pPr>
      <w:spacing w:before="160"/>
      <w:jc w:val="center"/>
    </w:pPr>
    <w:rPr>
      <w:i/>
      <w:iCs/>
      <w:color w:val="404040" w:themeColor="text1" w:themeTint="BF"/>
    </w:rPr>
  </w:style>
  <w:style w:type="character" w:customStyle="1" w:styleId="QuoteChar">
    <w:name w:val="Quote Char"/>
    <w:basedOn w:val="DefaultParagraphFont"/>
    <w:link w:val="Quote"/>
    <w:uiPriority w:val="29"/>
    <w:rsid w:val="00F01C4A"/>
    <w:rPr>
      <w:i/>
      <w:iCs/>
      <w:color w:val="404040" w:themeColor="text1" w:themeTint="BF"/>
    </w:rPr>
  </w:style>
  <w:style w:type="paragraph" w:styleId="ListParagraph">
    <w:name w:val="List Paragraph"/>
    <w:basedOn w:val="Normal"/>
    <w:uiPriority w:val="34"/>
    <w:qFormat/>
    <w:rsid w:val="00F01C4A"/>
    <w:pPr>
      <w:ind w:left="720"/>
      <w:contextualSpacing/>
    </w:pPr>
  </w:style>
  <w:style w:type="character" w:styleId="IntenseEmphasis">
    <w:name w:val="Intense Emphasis"/>
    <w:basedOn w:val="DefaultParagraphFont"/>
    <w:uiPriority w:val="21"/>
    <w:qFormat/>
    <w:rsid w:val="00F01C4A"/>
    <w:rPr>
      <w:i/>
      <w:iCs/>
      <w:color w:val="2F5496" w:themeColor="accent1" w:themeShade="BF"/>
    </w:rPr>
  </w:style>
  <w:style w:type="paragraph" w:styleId="IntenseQuote">
    <w:name w:val="Intense Quote"/>
    <w:basedOn w:val="Normal"/>
    <w:next w:val="Normal"/>
    <w:link w:val="IntenseQuoteChar"/>
    <w:uiPriority w:val="30"/>
    <w:qFormat/>
    <w:rsid w:val="00F01C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1C4A"/>
    <w:rPr>
      <w:i/>
      <w:iCs/>
      <w:color w:val="2F5496" w:themeColor="accent1" w:themeShade="BF"/>
    </w:rPr>
  </w:style>
  <w:style w:type="character" w:styleId="IntenseReference">
    <w:name w:val="Intense Reference"/>
    <w:basedOn w:val="DefaultParagraphFont"/>
    <w:uiPriority w:val="32"/>
    <w:qFormat/>
    <w:rsid w:val="00F01C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452</Words>
  <Characters>2578</Characters>
  <Application>Microsoft Office Word</Application>
  <DocSecurity>0</DocSecurity>
  <Lines>21</Lines>
  <Paragraphs>6</Paragraphs>
  <ScaleCrop>false</ScaleCrop>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MUHAMAD RAMDAN</dc:creator>
  <cp:keywords/>
  <dc:description/>
  <cp:lastModifiedBy>MUHAMAD RAMDAN</cp:lastModifiedBy>
  <cp:revision>1</cp:revision>
  <dcterms:created xsi:type="dcterms:W3CDTF">2026-10-26T06:51:00Z</dcterms:created>
  <dcterms:modified xsi:type="dcterms:W3CDTF">2026-10-26T06:55:00Z</dcterms:modified>
</cp:coreProperties>
</file>