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A115F" w14:textId="77777777" w:rsidR="005A2EB0" w:rsidRPr="005A2EB0" w:rsidRDefault="005A2EB0" w:rsidP="005A2EB0">
      <w:pPr>
        <w:tabs>
          <w:tab w:val="left" w:pos="1177"/>
        </w:tabs>
        <w:spacing w:after="0" w:line="480" w:lineRule="auto"/>
        <w:ind w:left="2153" w:hanging="229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243266166"/>
      <w:r w:rsidRPr="005A2EB0">
        <w:rPr>
          <w:rFonts w:ascii="Times New Roman" w:hAnsi="Times New Roman" w:cs="Times New Roman"/>
          <w:b/>
          <w:bCs/>
          <w:sz w:val="24"/>
          <w:szCs w:val="24"/>
        </w:rPr>
        <w:t>DAFTAR PUSTAKA</w:t>
      </w:r>
      <w:bookmarkEnd w:id="0"/>
    </w:p>
    <w:p w14:paraId="10491C77" w14:textId="77777777" w:rsidR="005A2EB0" w:rsidRPr="005A2EB0" w:rsidRDefault="005A2EB0" w:rsidP="005A2EB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A2EB0">
        <w:rPr>
          <w:rFonts w:ascii="Times New Roman" w:hAnsi="Times New Roman" w:cs="Times New Roman"/>
          <w:b/>
          <w:bCs/>
          <w:sz w:val="24"/>
          <w:szCs w:val="24"/>
        </w:rPr>
        <w:t>Sumber</w:t>
      </w:r>
      <w:proofErr w:type="spellEnd"/>
      <w:r w:rsidRPr="005A2E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5A2EB0">
        <w:rPr>
          <w:rFonts w:ascii="Times New Roman" w:hAnsi="Times New Roman" w:cs="Times New Roman"/>
          <w:b/>
          <w:bCs/>
          <w:sz w:val="24"/>
          <w:szCs w:val="24"/>
        </w:rPr>
        <w:t>Buku</w:t>
      </w:r>
      <w:proofErr w:type="spellEnd"/>
      <w:r w:rsidRPr="005A2EB0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14:paraId="5FD5C87C" w14:textId="77777777" w:rsidR="005A2EB0" w:rsidRPr="005A2EB0" w:rsidRDefault="005A2EB0" w:rsidP="005A2EB0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Agoes,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Sukrisno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. 2017. </w:t>
      </w:r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Auditing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Petunjuk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Praktis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Pemeriksaan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Akuntan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Oleh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Akuntan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Publik</w:t>
      </w:r>
      <w:r w:rsidRPr="005A2E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Edisi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1</w:t>
      </w:r>
      <w:r w:rsidRPr="005A2EB0">
        <w:rPr>
          <w:rFonts w:ascii="Times New Roman" w:hAnsi="Times New Roman" w:cs="Times New Roman"/>
          <w:sz w:val="24"/>
          <w:szCs w:val="24"/>
        </w:rPr>
        <w:t xml:space="preserve">. Jakarta: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Salemba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>.</w:t>
      </w:r>
    </w:p>
    <w:p w14:paraId="27793349" w14:textId="77777777" w:rsidR="005A2EB0" w:rsidRPr="005A2EB0" w:rsidRDefault="005A2EB0" w:rsidP="005A2EB0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Arens, Alvin A, Randal J. Elder, Mark S. Beasley. 2017. </w:t>
      </w:r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Auditing and Assurance </w:t>
      </w:r>
      <w:proofErr w:type="gram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Services .</w:t>
      </w:r>
      <w:proofErr w:type="gram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Edisi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Keenam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Belas. New </w:t>
      </w:r>
      <w:proofErr w:type="gram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York :</w:t>
      </w:r>
      <w:proofErr w:type="gram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Pearson</w:t>
      </w:r>
      <w:r w:rsidRPr="005A2E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Terjemahan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oleh Amir Abadi Jusuf. Jakarta: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Salemba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Empat</w:t>
      </w:r>
      <w:proofErr w:type="spellEnd"/>
    </w:p>
    <w:p w14:paraId="6FB1431F" w14:textId="77777777" w:rsidR="005A2EB0" w:rsidRPr="005A2EB0" w:rsidRDefault="005A2EB0" w:rsidP="005A2EB0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Effendi, N. I., Nelvia, R., Wati, Y.,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Sufyati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Putri, D., &amp;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Fathur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A. (2022).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>.</w:t>
      </w:r>
    </w:p>
    <w:p w14:paraId="7E68E0AA" w14:textId="77777777" w:rsidR="005A2EB0" w:rsidRPr="005A2EB0" w:rsidRDefault="005A2EB0" w:rsidP="005A2EB0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Fahmi, I. (2015).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Laporan Keuangan. Bandung: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Alfabeta</w:t>
      </w:r>
      <w:proofErr w:type="spellEnd"/>
    </w:p>
    <w:p w14:paraId="187FC2E3" w14:textId="77777777" w:rsidR="005A2EB0" w:rsidRPr="005A2EB0" w:rsidRDefault="005A2EB0" w:rsidP="005A2EB0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Hanafi, Mamduh M. 2018. </w:t>
      </w:r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Analisa Laporan Keuangan.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Edisi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Kelima.</w:t>
      </w:r>
      <w:r w:rsidRPr="005A2EB0">
        <w:rPr>
          <w:rFonts w:ascii="Times New Roman" w:hAnsi="Times New Roman" w:cs="Times New Roman"/>
          <w:sz w:val="24"/>
          <w:szCs w:val="24"/>
        </w:rPr>
        <w:t xml:space="preserve"> Yogyakarta: UPP STIM YKPN.</w:t>
      </w:r>
    </w:p>
    <w:p w14:paraId="78642BF1" w14:textId="77777777" w:rsidR="005A2EB0" w:rsidRPr="005A2EB0" w:rsidRDefault="005A2EB0" w:rsidP="005A2EB0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5A2EB0">
        <w:rPr>
          <w:rFonts w:ascii="Times New Roman" w:hAnsi="Times New Roman" w:cs="Times New Roman"/>
          <w:sz w:val="24"/>
          <w:szCs w:val="24"/>
        </w:rPr>
        <w:t>Harahap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Sofyan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Syafri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.2018.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Analisis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Kritis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Atas Laporan Keuangan</w:t>
      </w:r>
      <w:r w:rsidRPr="005A2EB0">
        <w:rPr>
          <w:rFonts w:ascii="Times New Roman" w:hAnsi="Times New Roman" w:cs="Times New Roman"/>
          <w:sz w:val="24"/>
          <w:szCs w:val="24"/>
        </w:rPr>
        <w:t xml:space="preserve">. Jakarta: Raja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Grafindo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Persada.</w:t>
      </w:r>
    </w:p>
    <w:p w14:paraId="35F6C692" w14:textId="77777777" w:rsidR="005A2EB0" w:rsidRPr="005A2EB0" w:rsidRDefault="005A2EB0" w:rsidP="005A2EB0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5A2EB0">
        <w:rPr>
          <w:rFonts w:ascii="Times New Roman" w:hAnsi="Times New Roman" w:cs="Times New Roman"/>
          <w:sz w:val="24"/>
          <w:szCs w:val="24"/>
        </w:rPr>
        <w:t>Harahap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S. S. (2016).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Analisis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Kritis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atas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Laporan Keuangan</w:t>
      </w:r>
      <w:r w:rsidRPr="005A2EB0">
        <w:rPr>
          <w:rFonts w:ascii="Times New Roman" w:hAnsi="Times New Roman" w:cs="Times New Roman"/>
          <w:sz w:val="24"/>
          <w:szCs w:val="24"/>
        </w:rPr>
        <w:t xml:space="preserve">. Jakarta: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RajaGrafindo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Persada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>.</w:t>
      </w:r>
    </w:p>
    <w:p w14:paraId="572C98FE" w14:textId="77777777" w:rsidR="005A2EB0" w:rsidRPr="005A2EB0" w:rsidRDefault="005A2EB0" w:rsidP="005A2EB0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Hartono. 2018.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Konsep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Analisis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Laporan Keuangan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Pendekatan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Rasio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&amp; SPSS</w:t>
      </w:r>
      <w:r w:rsidRPr="005A2EB0">
        <w:rPr>
          <w:rFonts w:ascii="Times New Roman" w:hAnsi="Times New Roman" w:cs="Times New Roman"/>
          <w:sz w:val="24"/>
          <w:szCs w:val="24"/>
        </w:rPr>
        <w:t xml:space="preserve">. Yogyakarta: CV Budi </w:t>
      </w:r>
      <w:proofErr w:type="gramStart"/>
      <w:r w:rsidRPr="005A2EB0">
        <w:rPr>
          <w:rFonts w:ascii="Times New Roman" w:hAnsi="Times New Roman" w:cs="Times New Roman"/>
          <w:sz w:val="24"/>
          <w:szCs w:val="24"/>
        </w:rPr>
        <w:t>Utama..</w:t>
      </w:r>
      <w:proofErr w:type="gramEnd"/>
    </w:p>
    <w:p w14:paraId="64F62CD3" w14:textId="77777777" w:rsidR="005A2EB0" w:rsidRPr="005A2EB0" w:rsidRDefault="005A2EB0" w:rsidP="005A2EB0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Hery. 2021. Auditing Dasar-Dasar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. Jakarta: PT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Grasindo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IKAPI.</w:t>
      </w:r>
    </w:p>
    <w:p w14:paraId="532291B6" w14:textId="77777777" w:rsidR="005A2EB0" w:rsidRPr="005A2EB0" w:rsidRDefault="005A2EB0" w:rsidP="005A2EB0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Kasmir. 2021. </w:t>
      </w:r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Analisa Laporan Keuangan.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Edisi</w:t>
      </w:r>
      <w:proofErr w:type="spellEnd"/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 Tigabelas</w:t>
      </w:r>
      <w:r w:rsidRPr="005A2EB0">
        <w:rPr>
          <w:rFonts w:ascii="Times New Roman" w:hAnsi="Times New Roman" w:cs="Times New Roman"/>
          <w:sz w:val="24"/>
          <w:szCs w:val="24"/>
        </w:rPr>
        <w:t xml:space="preserve">. Depok: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Rajawali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Press.</w:t>
      </w:r>
    </w:p>
    <w:p w14:paraId="703CE501" w14:textId="77777777" w:rsidR="005A2EB0" w:rsidRPr="005A2EB0" w:rsidRDefault="005A2EB0" w:rsidP="005A2EB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B2A5B29" w14:textId="77777777" w:rsidR="005A2EB0" w:rsidRPr="005A2EB0" w:rsidRDefault="005A2EB0" w:rsidP="005A2EB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2F82137" w14:textId="77777777" w:rsidR="005A2EB0" w:rsidRPr="005A2EB0" w:rsidRDefault="005A2EB0" w:rsidP="005A2EB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A2EB0">
        <w:rPr>
          <w:rFonts w:ascii="Times New Roman" w:hAnsi="Times New Roman" w:cs="Times New Roman"/>
          <w:b/>
          <w:bCs/>
          <w:sz w:val="24"/>
          <w:szCs w:val="24"/>
        </w:rPr>
        <w:t>Sumber</w:t>
      </w:r>
      <w:proofErr w:type="spellEnd"/>
      <w:r w:rsidRPr="005A2E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5A2EB0">
        <w:rPr>
          <w:rFonts w:ascii="Times New Roman" w:hAnsi="Times New Roman" w:cs="Times New Roman"/>
          <w:b/>
          <w:bCs/>
          <w:sz w:val="24"/>
          <w:szCs w:val="24"/>
        </w:rPr>
        <w:t>Jurnal</w:t>
      </w:r>
      <w:proofErr w:type="spellEnd"/>
      <w:r w:rsidRPr="005A2EB0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14:paraId="141F156C" w14:textId="77777777" w:rsidR="005A2EB0" w:rsidRPr="005A2EB0" w:rsidRDefault="005A2EB0" w:rsidP="005A2EB0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5A2EB0">
        <w:rPr>
          <w:rFonts w:ascii="Times New Roman" w:hAnsi="Times New Roman" w:cs="Times New Roman"/>
          <w:sz w:val="24"/>
          <w:szCs w:val="24"/>
        </w:rPr>
        <w:t>Alfarasi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R., &amp; Muid, D. (2022).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Financial Distress,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Konservatisme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dan Sales Growth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Tax Avoidance Perusahaan (Studi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Empiris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pada Perusahaan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Minuman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di BEI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2017- 2019).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Diponegoro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Journal </w:t>
      </w:r>
      <w:proofErr w:type="gramStart"/>
      <w:r w:rsidRPr="005A2EB0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5A2EB0">
        <w:rPr>
          <w:rFonts w:ascii="Times New Roman" w:hAnsi="Times New Roman" w:cs="Times New Roman"/>
          <w:sz w:val="24"/>
          <w:szCs w:val="24"/>
        </w:rPr>
        <w:t xml:space="preserve"> Accounting, 11(1), 1–10. https://repofeb.undip.ac.id/9616/%0Ahttps://repofeb.undip.ac.id/9616/5/12. S - Daftar Pustaka - 12030117140169.pdf</w:t>
      </w:r>
    </w:p>
    <w:p w14:paraId="07858CEE" w14:textId="77777777" w:rsidR="005A2EB0" w:rsidRPr="005A2EB0" w:rsidRDefault="005A2EB0" w:rsidP="005A2EB0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5A2EB0">
        <w:rPr>
          <w:rFonts w:ascii="Times New Roman" w:hAnsi="Times New Roman" w:cs="Times New Roman"/>
          <w:sz w:val="24"/>
          <w:szCs w:val="24"/>
        </w:rPr>
        <w:t>Cyntantya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Parahyta H &amp; Vilona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Herawaty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. (2020).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r w:rsidRPr="005A2EB0">
        <w:rPr>
          <w:rFonts w:ascii="Times New Roman" w:hAnsi="Times New Roman" w:cs="Times New Roman"/>
          <w:i/>
          <w:iCs/>
          <w:sz w:val="24"/>
          <w:szCs w:val="24"/>
        </w:rPr>
        <w:t>Financial Distress</w:t>
      </w:r>
      <w:r w:rsidRPr="005A2E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dan </w:t>
      </w:r>
      <w:r w:rsidRPr="005A2EB0">
        <w:rPr>
          <w:rFonts w:ascii="Times New Roman" w:hAnsi="Times New Roman" w:cs="Times New Roman"/>
          <w:i/>
          <w:iCs/>
          <w:sz w:val="24"/>
          <w:szCs w:val="24"/>
        </w:rPr>
        <w:t>Audit Tenure</w:t>
      </w:r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r w:rsidRPr="005A2EB0">
        <w:rPr>
          <w:rFonts w:ascii="Times New Roman" w:hAnsi="Times New Roman" w:cs="Times New Roman"/>
          <w:i/>
          <w:iCs/>
          <w:sz w:val="24"/>
          <w:szCs w:val="24"/>
        </w:rPr>
        <w:t>Audit Report Lag</w:t>
      </w:r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Ukuran Perusahaan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Variabel Moderasi. KOCENIN Serial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Konferensi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No. 1 (2020).</w:t>
      </w:r>
    </w:p>
    <w:p w14:paraId="297C3EE2" w14:textId="77777777" w:rsidR="005A2EB0" w:rsidRPr="005A2EB0" w:rsidRDefault="005A2EB0" w:rsidP="005A2EB0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Efi Susanti. (2021).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Solvabilitas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 </w:t>
      </w:r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Delay </w:t>
      </w:r>
      <w:r w:rsidRPr="005A2EB0">
        <w:rPr>
          <w:rFonts w:ascii="Times New Roman" w:hAnsi="Times New Roman" w:cs="Times New Roman"/>
          <w:sz w:val="24"/>
          <w:szCs w:val="24"/>
        </w:rPr>
        <w:t xml:space="preserve">di Bursa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Indonesia.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Ekonomi KIAT Vol. 32, No. 1, Juni 2021.</w:t>
      </w:r>
    </w:p>
    <w:p w14:paraId="1E853554" w14:textId="77777777" w:rsidR="005A2EB0" w:rsidRPr="005A2EB0" w:rsidRDefault="005A2EB0" w:rsidP="005A2EB0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Fakhri Raditya Permana,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Marsellisa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Nindito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&amp; Adam Zakaria. (2020).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Solvabilitas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Dan Ukuran Perusahaan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 Report Lag.</w:t>
      </w:r>
    </w:p>
    <w:p w14:paraId="775B8718" w14:textId="77777777" w:rsidR="005A2EB0" w:rsidRPr="005A2EB0" w:rsidRDefault="005A2EB0" w:rsidP="005A2EB0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lastRenderedPageBreak/>
        <w:t xml:space="preserve">Gabriella Valentine &amp; Muhammad Arief Effendi. (2021).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Auditor dan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 Report Lag. E-JURNAL AKUNTANSI TSM Vol. 1, No. 4,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2021,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Hlm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>. 563-578</w:t>
      </w:r>
    </w:p>
    <w:p w14:paraId="0D5A8AAC" w14:textId="77777777" w:rsidR="005A2EB0" w:rsidRPr="005A2EB0" w:rsidRDefault="005A2EB0" w:rsidP="005A2EB0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Hendrick Yohannes Wijaya Tamba &amp;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Tetty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Tiurma Sipahutar. (2022).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Solvabilitas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Perusahaan dan Reputasi Auditor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 Report Lag pada Sektor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Pertambangan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Indonesia Sosial Sains Vol. 3, No. 7, Juli 2022.</w:t>
      </w:r>
    </w:p>
    <w:p w14:paraId="6586B223" w14:textId="77777777" w:rsidR="005A2EB0" w:rsidRPr="005A2EB0" w:rsidRDefault="005A2EB0" w:rsidP="005A2EB0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Parahyta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C.,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Herawaty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V., Akuntansi, M.,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EkonoIvana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Nurhidayati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Mohamad Rafki Nazar &amp;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Febrial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Pratama. (2021).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Perusahaan,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Publik (KAP) dan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Kompleksitas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Perusahaan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 Report Lag. (Studi pada Perusahaan Sektor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Pertambangan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2016-2019). Universitas Hindu Indonesia.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Edisi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Agustus 2021. </w:t>
      </w:r>
    </w:p>
    <w:p w14:paraId="7B6CD7C1" w14:textId="77777777" w:rsidR="005A2EB0" w:rsidRPr="005A2EB0" w:rsidRDefault="005A2EB0" w:rsidP="005A2EB0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Mi, F.,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D., &amp;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Trisakti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U. (2020). Webinar Nasional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Cendekiawan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Ke 6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2020. In </w:t>
      </w:r>
      <w:r w:rsidRPr="005A2EB0">
        <w:rPr>
          <w:rFonts w:ascii="Times New Roman" w:hAnsi="Times New Roman" w:cs="Times New Roman"/>
          <w:i/>
          <w:iCs/>
          <w:sz w:val="24"/>
          <w:szCs w:val="24"/>
        </w:rPr>
        <w:t xml:space="preserve">KOCENIN Serial </w:t>
      </w:r>
      <w:proofErr w:type="spellStart"/>
      <w:r w:rsidRPr="005A2EB0">
        <w:rPr>
          <w:rFonts w:ascii="Times New Roman" w:hAnsi="Times New Roman" w:cs="Times New Roman"/>
          <w:i/>
          <w:iCs/>
          <w:sz w:val="24"/>
          <w:szCs w:val="24"/>
        </w:rPr>
        <w:t>Konferensi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(Issue 1).</w:t>
      </w:r>
    </w:p>
    <w:p w14:paraId="199E0EA9" w14:textId="77777777" w:rsidR="005A2EB0" w:rsidRPr="005A2EB0" w:rsidRDefault="005A2EB0" w:rsidP="005A2EB0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Merry Yohanes &amp; Rudi Setiadi Tjahjono. (2023). Kepemilikan dan Audit Tenure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 Report Lag. E-JURNAL AKUNTANSI TSM Vol.3, No. 4, December 2023, Hal. 345-358.</w:t>
      </w:r>
    </w:p>
    <w:p w14:paraId="5FA5337F" w14:textId="77777777" w:rsidR="005A2EB0" w:rsidRPr="005A2EB0" w:rsidRDefault="005A2EB0" w:rsidP="005A2EB0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Ni Made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Sunarsih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Ida Ayu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Budhananda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Munadewi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&amp; Ni Kadek Mirah Masdiari. (2021).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Perusahaan,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Solvabilitas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Opini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 Report Lag.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Krisna: Kumpulan Riset Akuntansi; Vol. </w:t>
      </w:r>
      <w:proofErr w:type="gramStart"/>
      <w:r w:rsidRPr="005A2EB0">
        <w:rPr>
          <w:rFonts w:ascii="Times New Roman" w:hAnsi="Times New Roman" w:cs="Times New Roman"/>
          <w:sz w:val="24"/>
          <w:szCs w:val="24"/>
        </w:rPr>
        <w:t>13,No.</w:t>
      </w:r>
      <w:proofErr w:type="gramEnd"/>
      <w:r w:rsidRPr="005A2EB0">
        <w:rPr>
          <w:rFonts w:ascii="Times New Roman" w:hAnsi="Times New Roman" w:cs="Times New Roman"/>
          <w:sz w:val="24"/>
          <w:szCs w:val="24"/>
        </w:rPr>
        <w:t xml:space="preserve"> 1 Juli 2021, Pp. 1-13.</w:t>
      </w:r>
    </w:p>
    <w:p w14:paraId="5FB581A0" w14:textId="77777777" w:rsidR="005A2EB0" w:rsidRPr="005A2EB0" w:rsidRDefault="005A2EB0" w:rsidP="005A2EB0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5A2EB0">
        <w:rPr>
          <w:rFonts w:ascii="Times New Roman" w:hAnsi="Times New Roman" w:cs="Times New Roman"/>
          <w:sz w:val="24"/>
          <w:szCs w:val="24"/>
        </w:rPr>
        <w:t>Reynaldi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&amp; Rudi Setiadi Tjahjono. (2022). Faktor-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 Report Lag Pada Perusahaan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Manufaktur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di Indonesia. E-JURNAL AKUNTANSI TSM Vol. 2, No. 1, Maret 2022,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Hlm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>. 387-402.</w:t>
      </w:r>
    </w:p>
    <w:p w14:paraId="513AC5F1" w14:textId="77777777" w:rsidR="005A2EB0" w:rsidRPr="005A2EB0" w:rsidRDefault="005A2EB0" w:rsidP="005A2EB0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Rifqi Putra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Setya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Asyrofi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Listyorini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Wahyu Widati. (2023).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Solvabilitas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Perusahaan dan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 Perusahaan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 Report Lag (Studi Kasus pada Perusahaan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Manufaktur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2018 – 2022).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Vol. 3, No. 5 (2023).</w:t>
      </w:r>
    </w:p>
    <w:p w14:paraId="56C8A131" w14:textId="77777777" w:rsidR="005A2EB0" w:rsidRPr="005A2EB0" w:rsidRDefault="005A2EB0" w:rsidP="005A2EB0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Rani, P. (2017).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Perusahaan, Financial Distress,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Audit, dan Komisaris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Tax Avoidance (Studi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Empiris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pada Perusahaan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Manufaktur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2012- 2016).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Dan Keuangan, 6(2), 221–241.</w:t>
      </w:r>
    </w:p>
    <w:p w14:paraId="69DCAB31" w14:textId="77777777" w:rsidR="005A2EB0" w:rsidRPr="005A2EB0" w:rsidRDefault="005A2EB0" w:rsidP="005A2EB0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Sinta Bela, Dwi Soegiarto &amp; Naila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Rizki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Salisa. (2021).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Perusahaan,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Solvabilitas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Publik,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Kompleksitas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Perusahaan dan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Pergantian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Auditor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 Delay pada Perusahaan Lq45 </w:t>
      </w:r>
      <w:proofErr w:type="gramStart"/>
      <w:r w:rsidRPr="005A2EB0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5A2EB0">
        <w:rPr>
          <w:rFonts w:ascii="Times New Roman" w:hAnsi="Times New Roman" w:cs="Times New Roman"/>
          <w:sz w:val="24"/>
          <w:szCs w:val="24"/>
        </w:rPr>
        <w:t xml:space="preserve"> Bei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2015-2019.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dan Ekonomi Sinta Bela, Dwi Soegiarto, Naila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Rizki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Salisa 85 Volume 12, No.2,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2021, 85-96</w:t>
      </w:r>
    </w:p>
    <w:p w14:paraId="51A06133" w14:textId="77777777" w:rsidR="005A2EB0" w:rsidRPr="005A2EB0" w:rsidRDefault="005A2EB0" w:rsidP="005A2EB0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Tiara Saras Wati &amp; Sri Opti. (2023).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Financial Distress,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Solvabilitas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Kompleksitas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Perusahaan, dan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Audit Delay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Perusahan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Variabel Kontrol. Volume 7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2023, Halaman 26105-26114.</w:t>
      </w:r>
    </w:p>
    <w:p w14:paraId="10BDB8AC" w14:textId="77777777" w:rsidR="005A2EB0" w:rsidRPr="005A2EB0" w:rsidRDefault="005A2EB0" w:rsidP="005A2EB0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Tannaya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C. I. N., &amp;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Lasdi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L. (2021).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Financial Distress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Laba.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Akuntansi (JIMA), 10(1). </w:t>
      </w:r>
      <w:hyperlink r:id="rId4" w:history="1">
        <w:r w:rsidRPr="005A2EB0">
          <w:rPr>
            <w:rFonts w:ascii="Times New Roman" w:hAnsi="Times New Roman" w:cs="Times New Roman"/>
            <w:sz w:val="24"/>
            <w:szCs w:val="24"/>
            <w:u w:val="single"/>
          </w:rPr>
          <w:t>https://doi.org/10.33508/jima.v10i1.3453</w:t>
        </w:r>
      </w:hyperlink>
    </w:p>
    <w:p w14:paraId="59625B7A" w14:textId="77777777" w:rsidR="005A2EB0" w:rsidRPr="005A2EB0" w:rsidRDefault="005A2EB0" w:rsidP="005A2EB0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Yuliana, D., Susanti, S., &amp;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Zulaihati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S. (2021).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Financial Distress Dan Corporate Governance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Tax Avoidance Pada Perusahaan Sektor Aneka Industri.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Perpajakan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Dan Auditing, 3(1), 2051– 2058. </w:t>
      </w:r>
      <w:hyperlink r:id="rId5" w:history="1">
        <w:r w:rsidRPr="005A2EB0">
          <w:rPr>
            <w:rFonts w:ascii="Times New Roman" w:hAnsi="Times New Roman" w:cs="Times New Roman"/>
            <w:sz w:val="24"/>
            <w:szCs w:val="24"/>
            <w:u w:val="single"/>
          </w:rPr>
          <w:t>https://doi.org/10.25105/jet.v3i1.15584</w:t>
        </w:r>
      </w:hyperlink>
    </w:p>
    <w:p w14:paraId="2D5C2B9E" w14:textId="77777777" w:rsidR="005A2EB0" w:rsidRPr="005A2EB0" w:rsidRDefault="005A2EB0" w:rsidP="005A2EB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020D23" w14:textId="77777777" w:rsidR="005A2EB0" w:rsidRPr="005A2EB0" w:rsidRDefault="005A2EB0" w:rsidP="005A2EB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BECF29" w14:textId="77777777" w:rsidR="005A2EB0" w:rsidRPr="005A2EB0" w:rsidRDefault="005A2EB0" w:rsidP="005A2EB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1E0A66" w14:textId="77777777" w:rsidR="005A2EB0" w:rsidRPr="005A2EB0" w:rsidRDefault="005A2EB0" w:rsidP="005A2EB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781AEDD" w14:textId="77777777" w:rsidR="005A2EB0" w:rsidRPr="005A2EB0" w:rsidRDefault="005A2EB0" w:rsidP="005A2EB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E3CE2" w14:textId="77777777" w:rsidR="005A2EB0" w:rsidRPr="005A2EB0" w:rsidRDefault="005A2EB0" w:rsidP="005A2EB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A2EB0">
        <w:rPr>
          <w:rFonts w:ascii="Times New Roman" w:hAnsi="Times New Roman" w:cs="Times New Roman"/>
          <w:b/>
          <w:bCs/>
          <w:sz w:val="24"/>
          <w:szCs w:val="24"/>
        </w:rPr>
        <w:t>Sumber</w:t>
      </w:r>
      <w:proofErr w:type="spellEnd"/>
      <w:r w:rsidRPr="005A2E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5A2EB0">
        <w:rPr>
          <w:rFonts w:ascii="Times New Roman" w:hAnsi="Times New Roman" w:cs="Times New Roman"/>
          <w:b/>
          <w:bCs/>
          <w:sz w:val="24"/>
          <w:szCs w:val="24"/>
        </w:rPr>
        <w:t>Website :</w:t>
      </w:r>
      <w:proofErr w:type="gramEnd"/>
    </w:p>
    <w:p w14:paraId="241299D2" w14:textId="77777777" w:rsidR="005A2EB0" w:rsidRPr="005A2EB0" w:rsidRDefault="005A2EB0" w:rsidP="005A2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Bursa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Indonesia. (2024).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Diakses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pada 28 Juni 2024,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A3E088" w14:textId="77777777" w:rsidR="005A2EB0" w:rsidRPr="005A2EB0" w:rsidRDefault="005A2EB0" w:rsidP="005A2EB0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https://www.idx.co.id/id/tentang-bei/ikhtisar-dan-sejarah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/#vision_mision </w:t>
      </w:r>
    </w:p>
    <w:p w14:paraId="41E9BA0B" w14:textId="77777777" w:rsidR="005A2EB0" w:rsidRPr="005A2EB0" w:rsidRDefault="005A2EB0" w:rsidP="005A2EB0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EB0">
        <w:rPr>
          <w:rFonts w:ascii="Times New Roman" w:hAnsi="Times New Roman" w:cs="Times New Roman"/>
          <w:sz w:val="24"/>
          <w:szCs w:val="24"/>
        </w:rPr>
        <w:t>Buddyku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A2EB0">
        <w:rPr>
          <w:rFonts w:ascii="Times New Roman" w:hAnsi="Times New Roman" w:cs="Times New Roman"/>
          <w:sz w:val="24"/>
          <w:szCs w:val="24"/>
        </w:rPr>
        <w:t>( 2022</w:t>
      </w:r>
      <w:proofErr w:type="gramEnd"/>
      <w:r w:rsidRPr="005A2EB0">
        <w:rPr>
          <w:rFonts w:ascii="Times New Roman" w:hAnsi="Times New Roman" w:cs="Times New Roman"/>
          <w:sz w:val="24"/>
          <w:szCs w:val="24"/>
        </w:rPr>
        <w:t xml:space="preserve">, 12 </w:t>
      </w:r>
      <w:proofErr w:type="gramStart"/>
      <w:r w:rsidRPr="005A2EB0">
        <w:rPr>
          <w:rFonts w:ascii="Times New Roman" w:hAnsi="Times New Roman" w:cs="Times New Roman"/>
          <w:sz w:val="24"/>
          <w:szCs w:val="24"/>
        </w:rPr>
        <w:t>July )</w:t>
      </w:r>
      <w:proofErr w:type="gramEnd"/>
      <w:r w:rsidRPr="005A2EB0">
        <w:rPr>
          <w:rFonts w:ascii="Times New Roman" w:hAnsi="Times New Roman" w:cs="Times New Roman"/>
          <w:sz w:val="24"/>
          <w:szCs w:val="24"/>
        </w:rPr>
        <w:t xml:space="preserve">. Telat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Kirim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Lapkeu, Garuda (GIAA)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Bakrie Dijatuhi Denda.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Diakses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Pada 22 September 2025, Dari </w:t>
      </w:r>
      <w:hyperlink r:id="rId6" w:history="1">
        <w:r w:rsidRPr="005A2EB0">
          <w:rPr>
            <w:rFonts w:ascii="Times New Roman" w:hAnsi="Times New Roman" w:cs="Times New Roman"/>
            <w:sz w:val="24"/>
            <w:szCs w:val="24"/>
            <w:u w:val="single"/>
          </w:rPr>
          <w:t>https://www.rctiplus.com/news/detail/ekonomi/2644323/telat-kirim-lapkeu-garuda-%28giaa%29-hingga-grup-bakrie-dijatuhi-denda</w:t>
        </w:r>
      </w:hyperlink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92FC8E" w14:textId="77777777" w:rsidR="005A2EB0" w:rsidRPr="005A2EB0" w:rsidRDefault="005A2EB0" w:rsidP="005A2EB0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EB0">
        <w:rPr>
          <w:rFonts w:ascii="Times New Roman" w:hAnsi="Times New Roman" w:cs="Times New Roman"/>
          <w:sz w:val="24"/>
          <w:szCs w:val="24"/>
        </w:rPr>
        <w:t>Hartawan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A2EB0">
        <w:rPr>
          <w:rFonts w:ascii="Times New Roman" w:hAnsi="Times New Roman" w:cs="Times New Roman"/>
          <w:sz w:val="24"/>
          <w:szCs w:val="24"/>
        </w:rPr>
        <w:t>( 2023</w:t>
      </w:r>
      <w:proofErr w:type="gramEnd"/>
      <w:r w:rsidRPr="005A2EB0">
        <w:rPr>
          <w:rFonts w:ascii="Times New Roman" w:hAnsi="Times New Roman" w:cs="Times New Roman"/>
          <w:sz w:val="24"/>
          <w:szCs w:val="24"/>
        </w:rPr>
        <w:t xml:space="preserve">, 14 </w:t>
      </w:r>
      <w:proofErr w:type="gramStart"/>
      <w:r w:rsidRPr="005A2EB0">
        <w:rPr>
          <w:rFonts w:ascii="Times New Roman" w:hAnsi="Times New Roman" w:cs="Times New Roman"/>
          <w:sz w:val="24"/>
          <w:szCs w:val="24"/>
        </w:rPr>
        <w:t>Juni )</w:t>
      </w:r>
      <w:proofErr w:type="gramEnd"/>
      <w:r w:rsidRPr="005A2E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2022 KRAS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Terlambat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Publik Tidak Mau Tanda Tangan Opini.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Diakses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Pada 28 Agustus 2025, Dari  </w:t>
      </w:r>
    </w:p>
    <w:p w14:paraId="27EFB525" w14:textId="77777777" w:rsidR="005A2EB0" w:rsidRPr="005A2EB0" w:rsidRDefault="005A2EB0" w:rsidP="005A2EB0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5A2EB0">
          <w:rPr>
            <w:rFonts w:ascii="Times New Roman" w:hAnsi="Times New Roman" w:cs="Times New Roman"/>
            <w:sz w:val="24"/>
            <w:szCs w:val="24"/>
            <w:u w:val="single"/>
          </w:rPr>
          <w:t>https://id.investing.com/news/economy-news/hadirkan-inovasi-baru-mobil-bekas-di-focus-motor-kini-dapat-garansi-5-tahun-2862255</w:t>
        </w:r>
      </w:hyperlink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0512F3" w14:textId="77777777" w:rsidR="005A2EB0" w:rsidRPr="005A2EB0" w:rsidRDefault="005A2EB0" w:rsidP="005A2EB0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EB0">
        <w:rPr>
          <w:rFonts w:ascii="Times New Roman" w:hAnsi="Times New Roman" w:cs="Times New Roman"/>
          <w:sz w:val="24"/>
          <w:szCs w:val="24"/>
        </w:rPr>
        <w:t>Maulandy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Rizky Bayu Kencana. (2019, 31 Mei).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Telat,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Kementrian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BUMN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Tegur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Pertamina.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Diakses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pada 8 Maret 2024,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B4CB33" w14:textId="77777777" w:rsidR="005A2EB0" w:rsidRPr="005A2EB0" w:rsidRDefault="005A2EB0" w:rsidP="005A2EB0">
      <w:pPr>
        <w:spacing w:after="0"/>
        <w:ind w:left="284"/>
        <w:jc w:val="both"/>
      </w:pPr>
      <w:hyperlink r:id="rId8" w:history="1">
        <w:r w:rsidRPr="005A2EB0">
          <w:rPr>
            <w:rFonts w:ascii="Times New Roman" w:hAnsi="Times New Roman" w:cs="Times New Roman"/>
            <w:sz w:val="24"/>
            <w:szCs w:val="24"/>
            <w:u w:val="single"/>
          </w:rPr>
          <w:t>https://www.liputan6.com/bisnis/read/3980917/laporan-keuangan-telatkementerian-bumn-tegur-pertamina`</w:t>
        </w:r>
      </w:hyperlink>
    </w:p>
    <w:p w14:paraId="3DE40B9D" w14:textId="77777777" w:rsidR="005A2EB0" w:rsidRPr="005A2EB0" w:rsidRDefault="005A2EB0" w:rsidP="005A2EB0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A2EB0">
        <w:t xml:space="preserve">Monica Wareza </w:t>
      </w:r>
      <w:proofErr w:type="gramStart"/>
      <w:r w:rsidRPr="005A2EB0">
        <w:t>( 2021</w:t>
      </w:r>
      <w:proofErr w:type="gramEnd"/>
      <w:r w:rsidRPr="005A2EB0">
        <w:t xml:space="preserve">, 11 </w:t>
      </w:r>
      <w:proofErr w:type="gramStart"/>
      <w:r w:rsidRPr="005A2EB0">
        <w:t>Juni )</w:t>
      </w:r>
      <w:proofErr w:type="gramEnd"/>
      <w:r w:rsidRPr="005A2EB0">
        <w:t xml:space="preserve">. </w:t>
      </w:r>
      <w:r w:rsidRPr="005A2EB0">
        <w:rPr>
          <w:rFonts w:ascii="Times New Roman" w:hAnsi="Times New Roman" w:cs="Times New Roman"/>
          <w:sz w:val="24"/>
          <w:szCs w:val="24"/>
        </w:rPr>
        <w:t xml:space="preserve">Bandel! 88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Emiten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Belum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Setor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Lapkeu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2020, Ini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Daftarnya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Diakses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Pada 9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september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2025,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9E66B1" w14:textId="77777777" w:rsidR="005A2EB0" w:rsidRPr="005A2EB0" w:rsidRDefault="005A2EB0" w:rsidP="005A2EB0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5A2EB0">
          <w:rPr>
            <w:rFonts w:ascii="Times New Roman" w:hAnsi="Times New Roman" w:cs="Times New Roman"/>
            <w:sz w:val="24"/>
            <w:szCs w:val="24"/>
            <w:u w:val="single"/>
          </w:rPr>
          <w:t>https://www.cnbcindonesia.com/market/20210611130445-17-252378/bandel-88-emiten-belum-setor-lapkeu-2020-ini-daftarnya</w:t>
        </w:r>
      </w:hyperlink>
    </w:p>
    <w:p w14:paraId="07D67A48" w14:textId="77777777" w:rsidR="005A2EB0" w:rsidRPr="005A2EB0" w:rsidRDefault="005A2EB0" w:rsidP="005A2EB0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Rully R. Ramla, Yoga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Sukmana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. (2023, 10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Februari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). Daftar 32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Emiten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yang Didenda Rp 150 Juta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Belum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Sampaikan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Keuangan.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Diakses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pada 18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Februari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2024,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1DD7E0" w14:textId="77777777" w:rsidR="005A2EB0" w:rsidRPr="005A2EB0" w:rsidRDefault="005A2EB0" w:rsidP="005A2EB0">
      <w:pPr>
        <w:spacing w:after="0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hyperlink r:id="rId10" w:history="1">
        <w:r w:rsidRPr="005A2EB0">
          <w:rPr>
            <w:rFonts w:ascii="Times New Roman" w:hAnsi="Times New Roman" w:cs="Times New Roman"/>
            <w:sz w:val="24"/>
            <w:szCs w:val="24"/>
            <w:u w:val="single"/>
          </w:rPr>
          <w:t>https://money.kompas.com/read/2023/02/10/183000526/daftar-32-emitenyang-didenda-rp-150-juta-karena-belum-sampaikan-laporan</w:t>
        </w:r>
      </w:hyperlink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r w:rsidRPr="005A2EB0">
        <w:rPr>
          <w:rFonts w:ascii="Times New Roman" w:hAnsi="Times New Roman" w:cs="Times New Roman"/>
          <w:sz w:val="24"/>
          <w:szCs w:val="24"/>
        </w:rPr>
        <w:tab/>
      </w:r>
    </w:p>
    <w:p w14:paraId="75EF7D4B" w14:textId="77777777" w:rsidR="005A2EB0" w:rsidRPr="005A2EB0" w:rsidRDefault="005A2EB0" w:rsidP="005A2EB0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A2EB0">
        <w:rPr>
          <w:rFonts w:ascii="Times New Roman" w:hAnsi="Times New Roman" w:cs="Times New Roman"/>
          <w:sz w:val="24"/>
          <w:szCs w:val="24"/>
        </w:rPr>
        <w:t xml:space="preserve">Yazid Muanmar </w:t>
      </w:r>
      <w:proofErr w:type="gramStart"/>
      <w:r w:rsidRPr="005A2EB0">
        <w:rPr>
          <w:rFonts w:ascii="Times New Roman" w:hAnsi="Times New Roman" w:cs="Times New Roman"/>
          <w:sz w:val="24"/>
          <w:szCs w:val="24"/>
        </w:rPr>
        <w:t>( 2019</w:t>
      </w:r>
      <w:proofErr w:type="gramEnd"/>
      <w:r w:rsidRPr="005A2EB0">
        <w:rPr>
          <w:rFonts w:ascii="Times New Roman" w:hAnsi="Times New Roman" w:cs="Times New Roman"/>
          <w:sz w:val="24"/>
          <w:szCs w:val="24"/>
        </w:rPr>
        <w:t xml:space="preserve">, 01 </w:t>
      </w:r>
      <w:proofErr w:type="gramStart"/>
      <w:r w:rsidRPr="005A2EB0">
        <w:rPr>
          <w:rFonts w:ascii="Times New Roman" w:hAnsi="Times New Roman" w:cs="Times New Roman"/>
          <w:sz w:val="24"/>
          <w:szCs w:val="24"/>
        </w:rPr>
        <w:t>July )</w:t>
      </w:r>
      <w:proofErr w:type="gramEnd"/>
      <w:r w:rsidRPr="005A2EB0">
        <w:rPr>
          <w:rFonts w:ascii="Times New Roman" w:hAnsi="Times New Roman" w:cs="Times New Roman"/>
          <w:sz w:val="24"/>
          <w:szCs w:val="24"/>
        </w:rPr>
        <w:t>. "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Sempat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Ramai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2EB0">
        <w:rPr>
          <w:rFonts w:ascii="Times New Roman" w:hAnsi="Times New Roman" w:cs="Times New Roman"/>
          <w:sz w:val="24"/>
          <w:szCs w:val="24"/>
        </w:rPr>
        <w:t xml:space="preserve">Disuspensi,  </w:t>
      </w:r>
      <w:proofErr w:type="spellStart"/>
      <w:r w:rsidRPr="005A2EB0">
        <w:rPr>
          <w:rFonts w:ascii="Times New Roman" w:hAnsi="Times New Roman" w:cs="Times New Roman"/>
          <w:sz w:val="24"/>
          <w:szCs w:val="24"/>
        </w:rPr>
        <w:t>saham</w:t>
      </w:r>
      <w:proofErr w:type="spellEnd"/>
      <w:proofErr w:type="gramEnd"/>
      <w:r w:rsidRPr="005A2EB0">
        <w:rPr>
          <w:rFonts w:ascii="Times New Roman" w:hAnsi="Times New Roman" w:cs="Times New Roman"/>
          <w:sz w:val="24"/>
          <w:szCs w:val="24"/>
        </w:rPr>
        <w:t xml:space="preserve"> CKRA Masih Belum </w:t>
      </w:r>
      <w:proofErr w:type="spellStart"/>
      <w:proofErr w:type="gramStart"/>
      <w:r w:rsidRPr="005A2EB0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5A2EB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A2EB0">
        <w:rPr>
          <w:rFonts w:ascii="Times New Roman" w:hAnsi="Times New Roman" w:cs="Times New Roman"/>
          <w:sz w:val="24"/>
          <w:szCs w:val="24"/>
        </w:rPr>
        <w:t> </w:t>
      </w:r>
    </w:p>
    <w:p w14:paraId="7FA6AD0A" w14:textId="77777777" w:rsidR="005A2EB0" w:rsidRPr="005A2EB0" w:rsidRDefault="005A2EB0" w:rsidP="005A2EB0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5A2EB0">
          <w:rPr>
            <w:rFonts w:ascii="Times New Roman" w:hAnsi="Times New Roman" w:cs="Times New Roman"/>
            <w:sz w:val="24"/>
            <w:szCs w:val="24"/>
            <w:u w:val="single"/>
          </w:rPr>
          <w:t>https://www.cnbcindonesia.com/market/20190701143110-17-81867/sempat-ramai-sebelum-disuspensi-saham-ckra-masih-belum-aktif</w:t>
        </w:r>
      </w:hyperlink>
    </w:p>
    <w:p w14:paraId="4D5818B7" w14:textId="77777777" w:rsidR="003714F9" w:rsidRDefault="003714F9"/>
    <w:sectPr w:rsidR="003714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EB0"/>
    <w:rsid w:val="00037FB7"/>
    <w:rsid w:val="00082C71"/>
    <w:rsid w:val="00117E40"/>
    <w:rsid w:val="00297EC4"/>
    <w:rsid w:val="003714F9"/>
    <w:rsid w:val="00375297"/>
    <w:rsid w:val="005A2EB0"/>
    <w:rsid w:val="00D83E60"/>
    <w:rsid w:val="00FC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E1AC3"/>
  <w15:chartTrackingRefBased/>
  <w15:docId w15:val="{094FAA0C-7B2C-4AE8-A713-06F827D9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2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E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E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E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E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E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E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E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E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E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EB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EB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E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E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E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E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E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E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E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E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E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E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EB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E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putan6.com/bisnis/read/3980917/laporan-keuangan-telatkementerian-bumn-tegur-pertamina%6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d.investing.com/news/economy-news/hadirkan-inovasi-baru-mobil-bekas-di-focus-motor-kini-dapat-garansi-5-tahun-286225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ctiplus.com/news/detail/ekonomi/2644323/telat-kirim-lapkeu-garuda-%28giaa%29-hingga-grup-bakrie-dijatuhi-denda" TargetMode="External"/><Relationship Id="rId11" Type="http://schemas.openxmlformats.org/officeDocument/2006/relationships/hyperlink" Target="https://www.cnbcindonesia.com/market/20190701143110-17-81867/sempat-ramai-sebelum-disuspensi-saham-ckra-masih-belum-aktif" TargetMode="External"/><Relationship Id="rId5" Type="http://schemas.openxmlformats.org/officeDocument/2006/relationships/hyperlink" Target="https://doi.org/10.25105/jet.v3i1.15584" TargetMode="External"/><Relationship Id="rId10" Type="http://schemas.openxmlformats.org/officeDocument/2006/relationships/hyperlink" Target="https://money.kompas.com/read/2023/02/10/183000526/daftar-32-emitenyang-didenda-rp-150-juta-karena-belum-sampaikan-laporan" TargetMode="External"/><Relationship Id="rId4" Type="http://schemas.openxmlformats.org/officeDocument/2006/relationships/hyperlink" Target="https://doi.org/10.33508/jima.v10i1.3453" TargetMode="External"/><Relationship Id="rId9" Type="http://schemas.openxmlformats.org/officeDocument/2006/relationships/hyperlink" Target="https://www.cnbcindonesia.com/market/20210611130445-17-252378/bandel-88-emiten-belum-setor-lapkeu-2020-ini-daftarn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1179</Words>
  <Characters>6725</Characters>
  <Application>Microsoft Office Word</Application>
  <DocSecurity>0</DocSecurity>
  <Lines>56</Lines>
  <Paragraphs>15</Paragraphs>
  <ScaleCrop>false</ScaleCrop>
  <Company/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MUHAMAD RAMDAN</dc:creator>
  <cp:keywords/>
  <dc:description/>
  <cp:lastModifiedBy>MUHAMAD RAMDAN</cp:lastModifiedBy>
  <cp:revision>1</cp:revision>
  <dcterms:created xsi:type="dcterms:W3CDTF">2026-10-26T07:13:00Z</dcterms:created>
  <dcterms:modified xsi:type="dcterms:W3CDTF">2026-10-26T07:14:00Z</dcterms:modified>
</cp:coreProperties>
</file>