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A74EB" w14:textId="77777777" w:rsidR="001A6008" w:rsidRDefault="001A6008" w:rsidP="001A6008">
      <w:pPr>
        <w:tabs>
          <w:tab w:val="left" w:pos="5026"/>
        </w:tabs>
        <w:jc w:val="center"/>
        <w:rPr>
          <w:rFonts w:cs="Times New Roman"/>
          <w:b/>
          <w:bCs/>
          <w:sz w:val="80"/>
          <w:szCs w:val="80"/>
        </w:rPr>
      </w:pPr>
    </w:p>
    <w:p w14:paraId="15CD251E" w14:textId="77777777" w:rsidR="001A6008" w:rsidRDefault="001A6008" w:rsidP="001A6008">
      <w:pPr>
        <w:tabs>
          <w:tab w:val="left" w:pos="5026"/>
        </w:tabs>
        <w:jc w:val="center"/>
        <w:rPr>
          <w:rFonts w:cs="Times New Roman"/>
          <w:b/>
          <w:bCs/>
          <w:sz w:val="80"/>
          <w:szCs w:val="80"/>
        </w:rPr>
      </w:pPr>
    </w:p>
    <w:p w14:paraId="2F28BD82" w14:textId="77777777" w:rsidR="001A6008" w:rsidRDefault="001A6008" w:rsidP="001A6008">
      <w:pPr>
        <w:tabs>
          <w:tab w:val="left" w:pos="5026"/>
        </w:tabs>
        <w:jc w:val="center"/>
        <w:rPr>
          <w:rFonts w:cs="Times New Roman"/>
          <w:b/>
          <w:bCs/>
          <w:sz w:val="80"/>
          <w:szCs w:val="80"/>
        </w:rPr>
      </w:pPr>
    </w:p>
    <w:p w14:paraId="5E81B466" w14:textId="77777777" w:rsidR="001A6008" w:rsidRDefault="001A6008" w:rsidP="001A6008">
      <w:pPr>
        <w:tabs>
          <w:tab w:val="left" w:pos="5026"/>
        </w:tabs>
        <w:jc w:val="center"/>
        <w:rPr>
          <w:rFonts w:cs="Times New Roman"/>
          <w:b/>
          <w:bCs/>
          <w:sz w:val="80"/>
          <w:szCs w:val="80"/>
        </w:rPr>
      </w:pPr>
    </w:p>
    <w:p w14:paraId="11338DD6" w14:textId="4EB8FEFE" w:rsidR="00283314" w:rsidRPr="001A6008" w:rsidRDefault="001A6008" w:rsidP="001A6008">
      <w:pPr>
        <w:tabs>
          <w:tab w:val="left" w:pos="5026"/>
        </w:tabs>
        <w:jc w:val="center"/>
        <w:rPr>
          <w:rFonts w:cs="Times New Roman"/>
          <w:b/>
          <w:bCs/>
          <w:sz w:val="80"/>
          <w:szCs w:val="80"/>
        </w:rPr>
        <w:sectPr w:rsidR="00283314" w:rsidRPr="001A6008" w:rsidSect="00283314">
          <w:headerReference w:type="default" r:id="rId8"/>
          <w:footerReference w:type="default" r:id="rId9"/>
          <w:footerReference w:type="first" r:id="rId10"/>
          <w:pgSz w:w="11906" w:h="16838"/>
          <w:pgMar w:top="2268" w:right="1701" w:bottom="1701" w:left="2268" w:header="709" w:footer="709" w:gutter="0"/>
          <w:pgNumType w:start="1"/>
          <w:cols w:space="708"/>
          <w:titlePg/>
          <w:docGrid w:linePitch="360"/>
        </w:sectPr>
      </w:pPr>
      <w:r w:rsidRPr="001A6008">
        <w:rPr>
          <w:rFonts w:cs="Times New Roman"/>
          <w:b/>
          <w:bCs/>
          <w:sz w:val="80"/>
          <w:szCs w:val="80"/>
        </w:rPr>
        <w:t xml:space="preserve">BAB </w:t>
      </w:r>
      <w:r>
        <w:rPr>
          <w:rFonts w:cs="Times New Roman"/>
          <w:b/>
          <w:bCs/>
          <w:sz w:val="80"/>
          <w:szCs w:val="80"/>
        </w:rPr>
        <w:t xml:space="preserve"> III</w:t>
      </w:r>
    </w:p>
    <w:p w14:paraId="1F593C6A" w14:textId="77777777" w:rsidR="00283314" w:rsidRDefault="00283314" w:rsidP="001A6008">
      <w:pPr>
        <w:pStyle w:val="Heading1"/>
        <w:spacing w:line="480" w:lineRule="auto"/>
        <w:jc w:val="left"/>
        <w:rPr>
          <w:rFonts w:cs="Times New Roman"/>
          <w:color w:val="auto"/>
          <w:sz w:val="28"/>
          <w:szCs w:val="28"/>
        </w:rPr>
      </w:pPr>
    </w:p>
    <w:p w14:paraId="2F7C85B4" w14:textId="4304C7F9" w:rsidR="00861DA3" w:rsidRPr="00C8523C" w:rsidRDefault="00861DA3" w:rsidP="001B2E30">
      <w:pPr>
        <w:pStyle w:val="Heading1"/>
        <w:spacing w:line="480" w:lineRule="auto"/>
        <w:rPr>
          <w:rFonts w:cs="Times New Roman"/>
          <w:color w:val="auto"/>
          <w:sz w:val="28"/>
          <w:szCs w:val="28"/>
        </w:rPr>
      </w:pPr>
      <w:bookmarkStart w:id="0" w:name="_Toc242742896"/>
      <w:r w:rsidRPr="00C8523C">
        <w:rPr>
          <w:rFonts w:cs="Times New Roman"/>
          <w:color w:val="auto"/>
          <w:sz w:val="28"/>
          <w:szCs w:val="28"/>
        </w:rPr>
        <w:t>BAB III</w:t>
      </w:r>
      <w:r w:rsidR="001B2E30">
        <w:rPr>
          <w:rFonts w:cs="Times New Roman"/>
          <w:color w:val="auto"/>
          <w:sz w:val="28"/>
          <w:szCs w:val="28"/>
        </w:rPr>
        <w:br/>
      </w:r>
      <w:r w:rsidRPr="00C8523C">
        <w:rPr>
          <w:rFonts w:cs="Times New Roman"/>
          <w:color w:val="auto"/>
          <w:sz w:val="28"/>
          <w:szCs w:val="28"/>
        </w:rPr>
        <w:t>METODE PENELITIAN</w:t>
      </w:r>
      <w:bookmarkEnd w:id="0"/>
    </w:p>
    <w:p w14:paraId="0BEEB132" w14:textId="6C20D5B7" w:rsidR="00D178BF" w:rsidRPr="00C8523C" w:rsidRDefault="00861DA3">
      <w:pPr>
        <w:pStyle w:val="Heading2"/>
        <w:numPr>
          <w:ilvl w:val="1"/>
          <w:numId w:val="8"/>
        </w:numPr>
        <w:spacing w:line="480" w:lineRule="auto"/>
        <w:ind w:left="0" w:firstLine="0"/>
        <w:rPr>
          <w:rFonts w:cs="Times New Roman"/>
        </w:rPr>
      </w:pPr>
      <w:bookmarkStart w:id="1" w:name="_Toc242742897"/>
      <w:r w:rsidRPr="00C8523C">
        <w:rPr>
          <w:rFonts w:cs="Times New Roman"/>
        </w:rPr>
        <w:t xml:space="preserve">Jenis </w:t>
      </w:r>
      <w:r w:rsidR="003347BE" w:rsidRPr="00C8523C">
        <w:rPr>
          <w:rFonts w:cs="Times New Roman"/>
        </w:rPr>
        <w:t xml:space="preserve">dan Pendekatan </w:t>
      </w:r>
      <w:r w:rsidRPr="00C8523C">
        <w:rPr>
          <w:rFonts w:cs="Times New Roman"/>
        </w:rPr>
        <w:t>Penelitian</w:t>
      </w:r>
      <w:bookmarkEnd w:id="1"/>
    </w:p>
    <w:p w14:paraId="590FFB86" w14:textId="194A46C9" w:rsidR="00A727AC" w:rsidRPr="00C8523C" w:rsidRDefault="00297032" w:rsidP="00661DF6">
      <w:pPr>
        <w:spacing w:line="480" w:lineRule="auto"/>
        <w:ind w:left="142" w:firstLine="567"/>
        <w:jc w:val="both"/>
        <w:rPr>
          <w:rFonts w:cs="Times New Roman"/>
        </w:rPr>
      </w:pPr>
      <w:r w:rsidRPr="00C8523C">
        <w:rPr>
          <w:rFonts w:cs="Times New Roman"/>
        </w:rPr>
        <w:tab/>
        <w:t>Penelitian ini</w:t>
      </w:r>
      <w:r w:rsidR="00E40477" w:rsidRPr="00C8523C">
        <w:rPr>
          <w:rFonts w:cs="Times New Roman"/>
        </w:rPr>
        <w:t xml:space="preserve"> menggunakan pendekatan kuantitatif dengan jenis penelitian asosiatif (eksplanatori)</w:t>
      </w:r>
      <w:r w:rsidR="003347BE" w:rsidRPr="00C8523C">
        <w:rPr>
          <w:rFonts w:cs="Times New Roman"/>
        </w:rPr>
        <w:t>, karena bertujuan melihat antar variabel yang diteliti</w:t>
      </w:r>
      <w:r w:rsidR="00354974" w:rsidRPr="00C8523C">
        <w:rPr>
          <w:rFonts w:cs="Times New Roman"/>
        </w:rPr>
        <w:t>.</w:t>
      </w:r>
      <w:r w:rsidR="003347BE" w:rsidRPr="00C8523C">
        <w:rPr>
          <w:rFonts w:cs="Times New Roman"/>
        </w:rPr>
        <w:t xml:space="preserve"> Data yang digunakan berupa data sekunder dalam bentuk runtun waktu </w:t>
      </w:r>
      <w:r w:rsidR="003347BE" w:rsidRPr="00C8523C">
        <w:rPr>
          <w:rFonts w:cs="Times New Roman"/>
          <w:i/>
          <w:iCs/>
        </w:rPr>
        <w:t xml:space="preserve">(time series) </w:t>
      </w:r>
      <w:r w:rsidR="000C7A28" w:rsidRPr="00C8523C">
        <w:rPr>
          <w:rFonts w:cs="Times New Roman"/>
        </w:rPr>
        <w:t>tahunan</w:t>
      </w:r>
      <w:r w:rsidR="003347BE" w:rsidRPr="00C8523C">
        <w:rPr>
          <w:rFonts w:cs="Times New Roman"/>
        </w:rPr>
        <w:t xml:space="preserve"> selama periode </w:t>
      </w:r>
      <w:r w:rsidR="008F3611" w:rsidRPr="00C8523C">
        <w:rPr>
          <w:rFonts w:cs="Times New Roman"/>
        </w:rPr>
        <w:t>2004-2024</w:t>
      </w:r>
      <w:r w:rsidR="003347BE" w:rsidRPr="00C8523C">
        <w:rPr>
          <w:rFonts w:cs="Times New Roman"/>
        </w:rPr>
        <w:t>.</w:t>
      </w:r>
      <w:r w:rsidR="00D04651" w:rsidRPr="00C8523C">
        <w:rPr>
          <w:rFonts w:cs="Times New Roman"/>
        </w:rPr>
        <w:t xml:space="preserve"> </w:t>
      </w:r>
      <w:r w:rsidR="00354974" w:rsidRPr="00C8523C">
        <w:rPr>
          <w:rFonts w:cs="Times New Roman"/>
        </w:rPr>
        <w:t xml:space="preserve">Analisis data yang digunakan dalam penelitian ini menggunakan analisis data </w:t>
      </w:r>
      <w:r w:rsidR="00354974" w:rsidRPr="00C8523C">
        <w:rPr>
          <w:rFonts w:cs="Times New Roman"/>
          <w:i/>
          <w:iCs/>
        </w:rPr>
        <w:t>time series</w:t>
      </w:r>
      <w:r w:rsidR="00354974" w:rsidRPr="00C8523C">
        <w:rPr>
          <w:rFonts w:cs="Times New Roman"/>
        </w:rPr>
        <w:t xml:space="preserve"> dengan alat analisis yang digunakan dalam penelitian ini adalah metode </w:t>
      </w:r>
      <w:r w:rsidR="00D4360B" w:rsidRPr="00D4360B">
        <w:rPr>
          <w:rFonts w:cs="Times New Roman"/>
          <w:i/>
          <w:iCs/>
        </w:rPr>
        <w:t xml:space="preserve">Error Correction Model </w:t>
      </w:r>
      <w:r w:rsidR="00354974" w:rsidRPr="00C8523C">
        <w:rPr>
          <w:rFonts w:cs="Times New Roman"/>
          <w:i/>
          <w:iCs/>
        </w:rPr>
        <w:t>(ECM)</w:t>
      </w:r>
      <w:r w:rsidR="005A1CCF" w:rsidRPr="00C8523C">
        <w:rPr>
          <w:rFonts w:cs="Times New Roman"/>
          <w:i/>
          <w:iCs/>
        </w:rPr>
        <w:t xml:space="preserve"> </w:t>
      </w:r>
      <w:r w:rsidR="003347BE" w:rsidRPr="00C8523C">
        <w:rPr>
          <w:rFonts w:cs="Times New Roman"/>
        </w:rPr>
        <w:t xml:space="preserve">Metode ini dipilih karena bisa melihat pengaruh antar variabel dalam jangka pendek sekaligus menunjukkan bagaimana penyesuaian terjadi menuju kondisi jangka panjang. Jadi, ketika ada perubahan atau ketidakseimbangan, model ini bisa menjelaskan bagaimana proses kembali ke kondisi yang stabil </w:t>
      </w:r>
      <w:r w:rsidR="00623BF2" w:rsidRPr="00C8523C">
        <w:rPr>
          <w:rFonts w:cs="Times New Roman"/>
        </w:rPr>
        <w:fldChar w:fldCharType="begin" w:fldLock="1"/>
      </w:r>
      <w:r w:rsidR="009216FF" w:rsidRPr="00C8523C">
        <w:rPr>
          <w:rFonts w:cs="Times New Roman"/>
        </w:rPr>
        <w:instrText>ADDIN CSL_CITATION {"citationItems":[{"id":"ITEM-1","itemData":{"author":[{"dropping-particle":"","family":"Sudarsono","given":"Heri","non-dropping-particle":"","parse-names":false,"suffix":""}],"id":"ITEM-1","issued":{"date-parts":[["2017"]]},"page":"175-203","title":"Analisis Pengaruh Kinerja Keuangan terhadap Profitabilitas Bank Syariah di Indonesia","type":"article-journal","volume":"8"},"uris":["http://www.mendeley.com/documents/?uuid=307aa8b2-8324-4c7b-8c40-ea72737d7fee"]}],"mendeley":{"formattedCitation":"(Sudarsono, 2017)","plainTextFormattedCitation":"(Sudarsono, 2017)","previouslyFormattedCitation":"(Sudarsono, 2017)"},"properties":{"noteIndex":0},"schema":"https://github.com/citation-style-language/schema/raw/master/csl-citation.json"}</w:instrText>
      </w:r>
      <w:r w:rsidR="00623BF2" w:rsidRPr="00C8523C">
        <w:rPr>
          <w:rFonts w:cs="Times New Roman"/>
        </w:rPr>
        <w:fldChar w:fldCharType="separate"/>
      </w:r>
      <w:r w:rsidR="00623BF2" w:rsidRPr="00C8523C">
        <w:rPr>
          <w:rFonts w:cs="Times New Roman"/>
        </w:rPr>
        <w:t>(Sudarsono, 2017)</w:t>
      </w:r>
      <w:r w:rsidR="00623BF2" w:rsidRPr="00C8523C">
        <w:rPr>
          <w:rFonts w:cs="Times New Roman"/>
        </w:rPr>
        <w:fldChar w:fldCharType="end"/>
      </w:r>
      <w:r w:rsidR="00623BF2" w:rsidRPr="00C8523C">
        <w:rPr>
          <w:rFonts w:cs="Times New Roman"/>
        </w:rPr>
        <w:t xml:space="preserve">. </w:t>
      </w:r>
      <w:r w:rsidR="00354974" w:rsidRPr="00C8523C">
        <w:rPr>
          <w:rFonts w:cs="Times New Roman"/>
        </w:rPr>
        <w:t xml:space="preserve">Perangkat yang digunakan dalam untuk mengolah dan menganalisis dalam penelitian ini adalah software </w:t>
      </w:r>
      <w:r w:rsidR="006D5A5C" w:rsidRPr="006D5A5C">
        <w:rPr>
          <w:rFonts w:cs="Times New Roman"/>
          <w:i/>
          <w:iCs/>
        </w:rPr>
        <w:t>Eviews</w:t>
      </w:r>
      <w:r w:rsidR="00354974" w:rsidRPr="00C8523C">
        <w:rPr>
          <w:rFonts w:cs="Times New Roman"/>
          <w:i/>
          <w:iCs/>
        </w:rPr>
        <w:t xml:space="preserve"> </w:t>
      </w:r>
      <w:r w:rsidR="00354974" w:rsidRPr="00C8523C">
        <w:rPr>
          <w:rFonts w:cs="Times New Roman"/>
        </w:rPr>
        <w:t xml:space="preserve">dan </w:t>
      </w:r>
      <w:r w:rsidR="00354974" w:rsidRPr="00C8523C">
        <w:rPr>
          <w:rFonts w:cs="Times New Roman"/>
          <w:i/>
          <w:iCs/>
        </w:rPr>
        <w:t>Microsoft Excel</w:t>
      </w:r>
      <w:r w:rsidR="00354974" w:rsidRPr="00C8523C">
        <w:rPr>
          <w:rFonts w:cs="Times New Roman"/>
        </w:rPr>
        <w:t>.</w:t>
      </w:r>
    </w:p>
    <w:p w14:paraId="1D885E7E" w14:textId="1E642B02" w:rsidR="00E30E72" w:rsidRPr="00C8523C" w:rsidRDefault="003347BE">
      <w:pPr>
        <w:pStyle w:val="Heading2"/>
        <w:numPr>
          <w:ilvl w:val="1"/>
          <w:numId w:val="8"/>
        </w:numPr>
        <w:spacing w:line="480" w:lineRule="auto"/>
        <w:ind w:left="0" w:firstLine="0"/>
        <w:rPr>
          <w:rFonts w:cs="Times New Roman"/>
        </w:rPr>
      </w:pPr>
      <w:bookmarkStart w:id="2" w:name="_Toc242742898"/>
      <w:r w:rsidRPr="00C8523C">
        <w:rPr>
          <w:rFonts w:cs="Times New Roman"/>
        </w:rPr>
        <w:t>Lokasi dan Waktu</w:t>
      </w:r>
      <w:r w:rsidR="00861DA3" w:rsidRPr="00C8523C">
        <w:rPr>
          <w:rFonts w:cs="Times New Roman"/>
        </w:rPr>
        <w:t xml:space="preserve"> Penelitia</w:t>
      </w:r>
      <w:r w:rsidRPr="00C8523C">
        <w:rPr>
          <w:rFonts w:cs="Times New Roman"/>
        </w:rPr>
        <w:t>n</w:t>
      </w:r>
      <w:bookmarkEnd w:id="2"/>
    </w:p>
    <w:p w14:paraId="24C25757" w14:textId="77777777" w:rsidR="004931EF" w:rsidRPr="00C8523C" w:rsidRDefault="003347BE" w:rsidP="00661DF6">
      <w:pPr>
        <w:spacing w:line="480" w:lineRule="auto"/>
        <w:jc w:val="both"/>
        <w:rPr>
          <w:rFonts w:cs="Times New Roman"/>
        </w:rPr>
      </w:pPr>
      <w:r w:rsidRPr="00C8523C">
        <w:rPr>
          <w:rFonts w:cs="Times New Roman"/>
        </w:rPr>
        <w:tab/>
      </w:r>
      <w:r w:rsidR="00D04651" w:rsidRPr="00C8523C">
        <w:rPr>
          <w:rFonts w:cs="Times New Roman"/>
        </w:rPr>
        <w:t xml:space="preserve">Penelitian ini berfokus pada sektor perbankan syariah di Indonesia yang mencakup Bank Umum Syariah (BUS) dan Unit Usaha Syariah (UUS) sebagai objek kajian. Fokus utama penelitian diarahkan pada total pembiayaan perbankan syariah sebagai variabel yang menggambarkan penyaluran dana kepada masyarakat. Pemilihan Indonesia sebagai lokasi penelitian didasarkan pada </w:t>
      </w:r>
      <w:r w:rsidR="00D04651" w:rsidRPr="00C8523C">
        <w:rPr>
          <w:rFonts w:cs="Times New Roman"/>
        </w:rPr>
        <w:lastRenderedPageBreak/>
        <w:t xml:space="preserve">perkembangan industri perbankan syariah yang terus mengalami perubahan dari waktu ke waktu, serta dipengaruhi oleh kondisi ekonomi seperti pergerakan kurs, inflasi, jumlah uang beredar, dan aktivitas ekspor, sehingga relevan untuk dianalisis lebih lanjut. </w:t>
      </w:r>
    </w:p>
    <w:p w14:paraId="552D391F" w14:textId="6F6634D8" w:rsidR="00D04651" w:rsidRPr="00C8523C" w:rsidRDefault="004931EF" w:rsidP="00661DF6">
      <w:pPr>
        <w:spacing w:line="480" w:lineRule="auto"/>
        <w:jc w:val="both"/>
        <w:rPr>
          <w:rFonts w:cs="Times New Roman"/>
        </w:rPr>
      </w:pPr>
      <w:r w:rsidRPr="00C8523C">
        <w:rPr>
          <w:rFonts w:cs="Times New Roman"/>
        </w:rPr>
        <w:tab/>
      </w:r>
      <w:r w:rsidR="00D04651" w:rsidRPr="00C8523C">
        <w:rPr>
          <w:rFonts w:cs="Times New Roman"/>
        </w:rPr>
        <w:t xml:space="preserve">Data yang diperoleh terdapat dari beberapa sumber resmi, yaitu laporan Statistik Perbankan Syariah atau Dana Pihak Ketiga terdapat di Otoritas Jasa Keuangan (OJK), Data Kurs Rupiah pada dan Jumlah Uang Beredar pada situs Bank Indonesia, dan Data Pertumbuhan Ekspor pada situs Badan Pusat Statistik periode </w:t>
      </w:r>
      <w:r w:rsidR="008F3611" w:rsidRPr="00C8523C">
        <w:rPr>
          <w:rFonts w:cs="Times New Roman"/>
        </w:rPr>
        <w:t>2004-2024</w:t>
      </w:r>
      <w:r w:rsidR="00D04651" w:rsidRPr="00C8523C">
        <w:rPr>
          <w:rFonts w:cs="Times New Roman"/>
        </w:rPr>
        <w:t>. Rentang waktu tersebut dipilih agar dapat melihat pergerakan total pembiayaan perbankan syariah dalam berbagai kondisi ekonomi, baik sebelum pandemi, saat pandemi COVID-1</w:t>
      </w:r>
      <w:r w:rsidR="005C692C">
        <w:rPr>
          <w:rFonts w:cs="Times New Roman"/>
        </w:rPr>
        <w:t>9.</w:t>
      </w:r>
      <w:r w:rsidR="00D04651" w:rsidRPr="00C8523C">
        <w:rPr>
          <w:rFonts w:cs="Times New Roman"/>
        </w:rPr>
        <w:t xml:space="preserve"> maupun setelahnya, sehingga hasil analisis diharapkan mampu memberikan gambaran yang lebih utuh mengenai dinamika pembiayaan di perbankan syariah.</w:t>
      </w:r>
    </w:p>
    <w:p w14:paraId="5A057D0E" w14:textId="1830DF96" w:rsidR="003347BE" w:rsidRPr="00C8523C" w:rsidRDefault="00D04651">
      <w:pPr>
        <w:pStyle w:val="Heading2"/>
        <w:numPr>
          <w:ilvl w:val="1"/>
          <w:numId w:val="4"/>
        </w:numPr>
        <w:spacing w:line="480" w:lineRule="auto"/>
        <w:ind w:left="709"/>
        <w:rPr>
          <w:rFonts w:cs="Times New Roman"/>
        </w:rPr>
      </w:pPr>
      <w:bookmarkStart w:id="3" w:name="_Toc242742899"/>
      <w:r w:rsidRPr="00C8523C">
        <w:rPr>
          <w:rFonts w:cs="Times New Roman"/>
        </w:rPr>
        <w:t>Tahapan Penelitian</w:t>
      </w:r>
      <w:bookmarkEnd w:id="3"/>
    </w:p>
    <w:p w14:paraId="416B19F4" w14:textId="432112BF" w:rsidR="00623BF2" w:rsidRPr="00C8523C" w:rsidRDefault="00297032" w:rsidP="00661DF6">
      <w:pPr>
        <w:spacing w:line="480" w:lineRule="auto"/>
        <w:jc w:val="both"/>
        <w:rPr>
          <w:rFonts w:cs="Times New Roman"/>
        </w:rPr>
      </w:pPr>
      <w:r w:rsidRPr="00C8523C">
        <w:rPr>
          <w:rFonts w:cs="Times New Roman"/>
        </w:rPr>
        <w:tab/>
        <w:t>Tahapan penelitian yang digunakan dalam penelitian ini adalah sebagai berikut</w:t>
      </w:r>
      <w:r w:rsidR="00262C8B" w:rsidRPr="00C8523C">
        <w:rPr>
          <w:rFonts w:cs="Times New Roman"/>
        </w:rPr>
        <w:t>:</w:t>
      </w:r>
    </w:p>
    <w:p w14:paraId="30E9C619" w14:textId="77777777" w:rsidR="00D04651" w:rsidRPr="00C8523C" w:rsidRDefault="00D04651" w:rsidP="00661DF6">
      <w:pPr>
        <w:spacing w:line="480" w:lineRule="auto"/>
        <w:jc w:val="both"/>
        <w:rPr>
          <w:rFonts w:cs="Times New Roman"/>
        </w:rPr>
      </w:pPr>
    </w:p>
    <w:p w14:paraId="1D59F63D" w14:textId="77777777" w:rsidR="00D04651" w:rsidRPr="00C8523C" w:rsidRDefault="00D04651" w:rsidP="00661DF6">
      <w:pPr>
        <w:spacing w:line="480" w:lineRule="auto"/>
        <w:jc w:val="both"/>
        <w:rPr>
          <w:rFonts w:cs="Times New Roman"/>
        </w:rPr>
      </w:pPr>
    </w:p>
    <w:p w14:paraId="33C51748" w14:textId="77777777" w:rsidR="00D04651" w:rsidRPr="00C8523C" w:rsidRDefault="00D04651" w:rsidP="00D04651">
      <w:pPr>
        <w:spacing w:line="480" w:lineRule="auto"/>
        <w:rPr>
          <w:rFonts w:cs="Times New Roman"/>
        </w:rPr>
      </w:pPr>
    </w:p>
    <w:p w14:paraId="4170FF74" w14:textId="77777777" w:rsidR="00D04651" w:rsidRPr="00C8523C" w:rsidRDefault="00D04651" w:rsidP="00D04651">
      <w:pPr>
        <w:spacing w:line="480" w:lineRule="auto"/>
        <w:rPr>
          <w:rFonts w:cs="Times New Roman"/>
        </w:rPr>
      </w:pPr>
    </w:p>
    <w:p w14:paraId="7FD16187" w14:textId="77777777" w:rsidR="00D04651" w:rsidRPr="00C8523C" w:rsidRDefault="00D04651" w:rsidP="00D04651">
      <w:pPr>
        <w:spacing w:line="480" w:lineRule="auto"/>
        <w:rPr>
          <w:rFonts w:cs="Times New Roman"/>
        </w:rPr>
      </w:pPr>
    </w:p>
    <w:p w14:paraId="094691E7" w14:textId="77777777" w:rsidR="00D04651" w:rsidRPr="00C8523C" w:rsidRDefault="00D04651" w:rsidP="00D04651">
      <w:pPr>
        <w:spacing w:line="480" w:lineRule="auto"/>
        <w:rPr>
          <w:rFonts w:cs="Times New Roman"/>
        </w:rPr>
      </w:pPr>
    </w:p>
    <w:p w14:paraId="4DFEEF99" w14:textId="11896747" w:rsidR="00297032" w:rsidRPr="004E70DE" w:rsidRDefault="004309A1" w:rsidP="00C63711">
      <w:pPr>
        <w:pStyle w:val="Caption"/>
        <w:jc w:val="center"/>
        <w:rPr>
          <w:rFonts w:ascii="Times New Roman" w:hAnsi="Times New Roman" w:cs="Times New Roman"/>
          <w:b/>
          <w:bCs/>
          <w:i w:val="0"/>
          <w:iCs w:val="0"/>
          <w:color w:val="auto"/>
          <w:sz w:val="24"/>
          <w:szCs w:val="24"/>
        </w:rPr>
      </w:pPr>
      <w:bookmarkStart w:id="4" w:name="_Toc227936092"/>
      <w:bookmarkStart w:id="5" w:name="_Toc227936156"/>
      <w:bookmarkStart w:id="6" w:name="_Toc227936196"/>
      <w:bookmarkStart w:id="7" w:name="_Toc233076559"/>
      <w:r w:rsidRPr="004E70DE">
        <w:rPr>
          <w:rFonts w:ascii="Times New Roman" w:hAnsi="Times New Roman" w:cs="Times New Roman"/>
          <w:b/>
          <w:bCs/>
          <w:i w:val="0"/>
          <w:iCs w:val="0"/>
          <w:color w:val="auto"/>
          <w:sz w:val="24"/>
          <w:szCs w:val="24"/>
        </w:rPr>
        <w:t xml:space="preserve">Tabel 3. </w:t>
      </w:r>
      <w:r w:rsidRPr="004E70DE">
        <w:rPr>
          <w:rFonts w:ascii="Times New Roman" w:hAnsi="Times New Roman" w:cs="Times New Roman"/>
          <w:b/>
          <w:bCs/>
          <w:i w:val="0"/>
          <w:iCs w:val="0"/>
          <w:color w:val="auto"/>
          <w:sz w:val="24"/>
          <w:szCs w:val="24"/>
        </w:rPr>
        <w:fldChar w:fldCharType="begin"/>
      </w:r>
      <w:r w:rsidRPr="004E70DE">
        <w:rPr>
          <w:rFonts w:ascii="Times New Roman" w:hAnsi="Times New Roman" w:cs="Times New Roman"/>
          <w:b/>
          <w:bCs/>
          <w:i w:val="0"/>
          <w:iCs w:val="0"/>
          <w:color w:val="auto"/>
          <w:sz w:val="24"/>
          <w:szCs w:val="24"/>
        </w:rPr>
        <w:instrText xml:space="preserve"> SEQ Tabel_3. \* ARABIC </w:instrText>
      </w:r>
      <w:r w:rsidRPr="004E70DE">
        <w:rPr>
          <w:rFonts w:ascii="Times New Roman" w:hAnsi="Times New Roman" w:cs="Times New Roman"/>
          <w:b/>
          <w:bCs/>
          <w:i w:val="0"/>
          <w:iCs w:val="0"/>
          <w:color w:val="auto"/>
          <w:sz w:val="24"/>
          <w:szCs w:val="24"/>
        </w:rPr>
        <w:fldChar w:fldCharType="separate"/>
      </w:r>
      <w:r w:rsidR="00E56B9D">
        <w:rPr>
          <w:rFonts w:ascii="Times New Roman" w:hAnsi="Times New Roman" w:cs="Times New Roman"/>
          <w:b/>
          <w:bCs/>
          <w:i w:val="0"/>
          <w:iCs w:val="0"/>
          <w:noProof/>
          <w:color w:val="auto"/>
          <w:sz w:val="24"/>
          <w:szCs w:val="24"/>
        </w:rPr>
        <w:t>1</w:t>
      </w:r>
      <w:r w:rsidRPr="004E70DE">
        <w:rPr>
          <w:rFonts w:ascii="Times New Roman" w:hAnsi="Times New Roman" w:cs="Times New Roman"/>
          <w:b/>
          <w:bCs/>
          <w:i w:val="0"/>
          <w:iCs w:val="0"/>
          <w:color w:val="auto"/>
          <w:sz w:val="24"/>
          <w:szCs w:val="24"/>
        </w:rPr>
        <w:fldChar w:fldCharType="end"/>
      </w:r>
      <w:r w:rsidRPr="004E70DE">
        <w:rPr>
          <w:rFonts w:ascii="Times New Roman" w:hAnsi="Times New Roman" w:cs="Times New Roman"/>
          <w:b/>
          <w:bCs/>
          <w:i w:val="0"/>
          <w:iCs w:val="0"/>
          <w:color w:val="auto"/>
          <w:sz w:val="24"/>
          <w:szCs w:val="24"/>
        </w:rPr>
        <w:t xml:space="preserve"> </w:t>
      </w:r>
      <w:r w:rsidR="00C63711" w:rsidRPr="004E70DE">
        <w:rPr>
          <w:rFonts w:ascii="Times New Roman" w:hAnsi="Times New Roman" w:cs="Times New Roman"/>
          <w:b/>
          <w:bCs/>
          <w:i w:val="0"/>
          <w:iCs w:val="0"/>
          <w:noProof/>
          <w:color w:val="auto"/>
          <w:sz w:val="24"/>
          <w:szCs w:val="24"/>
        </w:rPr>
        <w:t>Tahapan Penelitian</w:t>
      </w:r>
      <w:bookmarkEnd w:id="4"/>
      <w:bookmarkEnd w:id="5"/>
      <w:bookmarkEnd w:id="6"/>
      <w:bookmarkEnd w:id="7"/>
    </w:p>
    <w:p w14:paraId="0B4E7264" w14:textId="44951F1D" w:rsidR="00297032" w:rsidRPr="00C8523C" w:rsidRDefault="005D3647" w:rsidP="00297032">
      <w:pPr>
        <w:rPr>
          <w:rFonts w:cs="Times New Roman"/>
        </w:rPr>
      </w:pPr>
      <w:r w:rsidRPr="00C8523C">
        <w:rPr>
          <w:rFonts w:cs="Times New Roman"/>
        </w:rPr>
        <mc:AlternateContent>
          <mc:Choice Requires="wps">
            <w:drawing>
              <wp:anchor distT="45720" distB="45720" distL="114300" distR="114300" simplePos="0" relativeHeight="251661312" behindDoc="0" locked="0" layoutInCell="1" allowOverlap="1" wp14:anchorId="5D5E4310" wp14:editId="59A83C7D">
                <wp:simplePos x="0" y="0"/>
                <wp:positionH relativeFrom="column">
                  <wp:posOffset>2846070</wp:posOffset>
                </wp:positionH>
                <wp:positionV relativeFrom="paragraph">
                  <wp:posOffset>231140</wp:posOffset>
                </wp:positionV>
                <wp:extent cx="2771775" cy="1104900"/>
                <wp:effectExtent l="0" t="0" r="28575" b="28575"/>
                <wp:wrapSquare wrapText="bothSides"/>
                <wp:docPr id="550850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104900"/>
                        </a:xfrm>
                        <a:prstGeom prst="rect">
                          <a:avLst/>
                        </a:prstGeom>
                        <a:solidFill>
                          <a:srgbClr val="FFFFFF"/>
                        </a:solidFill>
                        <a:ln w="9525">
                          <a:solidFill>
                            <a:srgbClr val="000000"/>
                          </a:solidFill>
                          <a:miter lim="800000"/>
                          <a:headEnd/>
                          <a:tailEnd/>
                        </a:ln>
                      </wps:spPr>
                      <wps:txbx>
                        <w:txbxContent>
                          <w:p w14:paraId="22EE309B" w14:textId="0488DE75" w:rsidR="00283314" w:rsidRPr="00AD047A" w:rsidRDefault="00283314" w:rsidP="006E754D">
                            <w:pPr>
                              <w:spacing w:line="240" w:lineRule="auto"/>
                              <w:jc w:val="center"/>
                              <w:rPr>
                                <w:sz w:val="22"/>
                              </w:rPr>
                            </w:pPr>
                            <w:r w:rsidRPr="00AD047A">
                              <w:rPr>
                                <w:sz w:val="22"/>
                              </w:rPr>
                              <w:t>Latar Belakang</w:t>
                            </w:r>
                          </w:p>
                          <w:p w14:paraId="00D5A353" w14:textId="24BFF1DE" w:rsidR="00283314" w:rsidRPr="00AD047A" w:rsidRDefault="00283314">
                            <w:pPr>
                              <w:pStyle w:val="ListParagraph"/>
                              <w:numPr>
                                <w:ilvl w:val="0"/>
                                <w:numId w:val="10"/>
                              </w:numPr>
                              <w:spacing w:line="240" w:lineRule="auto"/>
                              <w:rPr>
                                <w:sz w:val="22"/>
                              </w:rPr>
                            </w:pPr>
                            <w:r w:rsidRPr="00AD047A">
                              <w:rPr>
                                <w:sz w:val="22"/>
                              </w:rPr>
                              <w:t>Pengaruh Kurs Rupiah, Laju Inflasi, JUB, Pertumbuhan Ekspor, DPK</w:t>
                            </w:r>
                          </w:p>
                          <w:p w14:paraId="7582A276" w14:textId="003302E5" w:rsidR="00283314" w:rsidRPr="00AD047A" w:rsidRDefault="00283314">
                            <w:pPr>
                              <w:pStyle w:val="ListParagraph"/>
                              <w:numPr>
                                <w:ilvl w:val="0"/>
                                <w:numId w:val="10"/>
                              </w:numPr>
                              <w:spacing w:line="240" w:lineRule="auto"/>
                              <w:rPr>
                                <w:sz w:val="22"/>
                              </w:rPr>
                            </w:pPr>
                            <w:r w:rsidRPr="00AD047A">
                              <w:rPr>
                                <w:sz w:val="22"/>
                              </w:rPr>
                              <w:t>Total Pembiayaan Perbankan Syariah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5D5E4310" id="_x0000_t202" coordsize="21600,21600" o:spt="202" path="m,l,21600r21600,l21600,xe">
                <v:stroke joinstyle="miter"/>
                <v:path gradientshapeok="t" o:connecttype="rect"/>
              </v:shapetype>
              <v:shape id="Text Box 2" o:spid="_x0000_s1026" type="#_x0000_t202" style="position:absolute;margin-left:224.1pt;margin-top:18.2pt;width:218.25pt;height:8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">
                <v:textbox>
                  <w:txbxContent>
                    <w:p w14:paraId="22EE309B" w14:textId="0488DE75" w:rsidR="00283314" w:rsidRPr="00AD047A" w:rsidRDefault="00283314" w:rsidP="006E754D">
                      <w:pPr>
                        <w:spacing w:line="240" w:lineRule="auto"/>
                        <w:jc w:val="center"/>
                        <w:rPr>
                          <w:sz w:val="22"/>
                        </w:rPr>
                      </w:pPr>
                      <w:r w:rsidRPr="00AD047A">
                        <w:rPr>
                          <w:sz w:val="22"/>
                        </w:rPr>
                        <w:t>Latar Belakang</w:t>
                      </w:r>
                    </w:p>
                    <w:p w14:paraId="00D5A353" w14:textId="24BFF1DE" w:rsidR="00283314" w:rsidRPr="00AD047A" w:rsidRDefault="00283314">
                      <w:pPr>
                        <w:pStyle w:val="ListParagraph"/>
                        <w:numPr>
                          <w:ilvl w:val="0"/>
                          <w:numId w:val="10"/>
                        </w:numPr>
                        <w:spacing w:line="240" w:lineRule="auto"/>
                        <w:rPr>
                          <w:sz w:val="22"/>
                        </w:rPr>
                      </w:pPr>
                      <w:r w:rsidRPr="00AD047A">
                        <w:rPr>
                          <w:sz w:val="22"/>
                        </w:rPr>
                        <w:t>Pengaruh Kurs Rupiah, Laju Inflasi, JUB, Pertumbuhan Ekspor, DPK</w:t>
                      </w:r>
                    </w:p>
                    <w:p w14:paraId="7582A276" w14:textId="003302E5" w:rsidR="00283314" w:rsidRPr="00AD047A" w:rsidRDefault="00283314">
                      <w:pPr>
                        <w:pStyle w:val="ListParagraph"/>
                        <w:numPr>
                          <w:ilvl w:val="0"/>
                          <w:numId w:val="10"/>
                        </w:numPr>
                        <w:spacing w:line="240" w:lineRule="auto"/>
                        <w:rPr>
                          <w:sz w:val="22"/>
                        </w:rPr>
                      </w:pPr>
                      <w:r w:rsidRPr="00AD047A">
                        <w:rPr>
                          <w:sz w:val="22"/>
                        </w:rPr>
                        <w:t>Total Pembiayaan Perbankan Syariah</w:t>
                      </w:r>
                    </w:p>
                  </w:txbxContent>
                </v:textbox>
                <w10:wrap type="square"/>
              </v:shape>
            </w:pict>
          </mc:Fallback>
        </mc:AlternateContent>
      </w:r>
    </w:p>
    <w:p w14:paraId="139EFD5D" w14:textId="79D9CE8E" w:rsidR="00297032" w:rsidRPr="00C8523C" w:rsidRDefault="005D3647" w:rsidP="00297032">
      <w:pPr>
        <w:jc w:val="center"/>
        <w:rPr>
          <w:rFonts w:cs="Times New Roman"/>
        </w:rPr>
      </w:pPr>
      <w:r w:rsidRPr="00C8523C">
        <w:rPr>
          <w:rFonts w:cs="Times New Roman"/>
        </w:rPr>
        <mc:AlternateContent>
          <mc:Choice Requires="wps">
            <w:drawing>
              <wp:anchor distT="45720" distB="45720" distL="114300" distR="114300" simplePos="0" relativeHeight="251659264" behindDoc="0" locked="0" layoutInCell="1" allowOverlap="1" wp14:anchorId="2879EEC0" wp14:editId="3A134B2E">
                <wp:simplePos x="0" y="0"/>
                <wp:positionH relativeFrom="column">
                  <wp:posOffset>-49530</wp:posOffset>
                </wp:positionH>
                <wp:positionV relativeFrom="paragraph">
                  <wp:posOffset>254635</wp:posOffset>
                </wp:positionV>
                <wp:extent cx="1400175" cy="3143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314325"/>
                        </a:xfrm>
                        <a:prstGeom prst="rect">
                          <a:avLst/>
                        </a:prstGeom>
                        <a:solidFill>
                          <a:srgbClr val="FFFFFF"/>
                        </a:solidFill>
                        <a:ln w="9525">
                          <a:solidFill>
                            <a:srgbClr val="000000"/>
                          </a:solidFill>
                          <a:miter lim="800000"/>
                          <a:headEnd/>
                          <a:tailEnd/>
                        </a:ln>
                      </wps:spPr>
                      <wps:txbx>
                        <w:txbxContent>
                          <w:p w14:paraId="7B6AFFAA" w14:textId="237F6F72" w:rsidR="00283314" w:rsidRPr="00AD047A" w:rsidRDefault="00283314">
                            <w:r w:rsidRPr="00AD047A">
                              <w:t>Studi Pendahuluan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879EEC0" id="_x0000_s1027" type="#_x0000_t202" style="position:absolute;left:0;text-align:left;margin-left:-3.9pt;margin-top:20.05pt;width:110.25pt;height:2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">
                <v:textbox>
                  <w:txbxContent>
                    <w:p w14:paraId="7B6AFFAA" w14:textId="237F6F72" w:rsidR="00283314" w:rsidRPr="00AD047A" w:rsidRDefault="00283314">
                      <w:r w:rsidRPr="00AD047A">
                        <w:t>Studi Pendahuluan</w:t>
                      </w:r>
                    </w:p>
                  </w:txbxContent>
                </v:textbox>
                <w10:wrap type="square"/>
              </v:shape>
            </w:pict>
          </mc:Fallback>
        </mc:AlternateContent>
      </w:r>
    </w:p>
    <w:p w14:paraId="7443101F" w14:textId="4FC94CC5" w:rsidR="00297032" w:rsidRPr="00C8523C" w:rsidRDefault="00921CD5" w:rsidP="00297032">
      <w:pPr>
        <w:jc w:val="center"/>
        <w:rPr>
          <w:rFonts w:cs="Times New Roman"/>
        </w:rPr>
      </w:pPr>
      <w:r w:rsidRPr="00C8523C">
        <w:rPr>
          <w:rFonts w:cs="Times New Roman"/>
        </w:rPr>
        <mc:AlternateContent>
          <mc:Choice Requires="wps">
            <w:drawing>
              <wp:anchor distT="0" distB="0" distL="114300" distR="114300" simplePos="0" relativeHeight="251672576" behindDoc="0" locked="0" layoutInCell="1" allowOverlap="1" wp14:anchorId="7892F75B" wp14:editId="7421F09B">
                <wp:simplePos x="0" y="0"/>
                <wp:positionH relativeFrom="column">
                  <wp:posOffset>1350644</wp:posOffset>
                </wp:positionH>
                <wp:positionV relativeFrom="paragraph">
                  <wp:posOffset>125730</wp:posOffset>
                </wp:positionV>
                <wp:extent cx="1495425" cy="0"/>
                <wp:effectExtent l="0" t="76200" r="9525" b="95250"/>
                <wp:wrapNone/>
                <wp:docPr id="582720959" name="Straight Arrow Connector 1"/>
                <wp:cNvGraphicFramePr/>
                <a:graphic xmlns:a="http://schemas.openxmlformats.org/drawingml/2006/main">
                  <a:graphicData uri="http://schemas.microsoft.com/office/word/2010/wordprocessingShape">
                    <wps:wsp>
                      <wps:cNvCnPr/>
                      <wps:spPr>
                        <a:xfrm>
                          <a:off x="0" y="0"/>
                          <a:ext cx="14954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type w14:anchorId="5DCC45DC" id="_x0000_t32" coordsize="21600,21600" o:spt="32" o:oned="t" path="m,l21600,21600e" filled="f">
                <v:path arrowok="t" fillok="f" o:connecttype="none"/>
                <o:lock v:ext="edit" shapetype="t"/>
              </v:shapetype>
              <v:shape id="Straight Arrow Connector 1" o:spid="_x0000_s1026" type="#_x0000_t32" style="position:absolute;margin-left:106.35pt;margin-top:9.9pt;width:117.7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" strokecolor="black [3200]" strokeweight=".5pt">
                <v:stroke endarrow="block" joinstyle="miter"/>
              </v:shape>
            </w:pict>
          </mc:Fallback>
        </mc:AlternateContent>
      </w:r>
    </w:p>
    <w:p w14:paraId="473E6D6D" w14:textId="1376A2DE" w:rsidR="00297032" w:rsidRPr="00C8523C" w:rsidRDefault="00297032" w:rsidP="00297032">
      <w:pPr>
        <w:jc w:val="center"/>
        <w:rPr>
          <w:rFonts w:cs="Times New Roman"/>
        </w:rPr>
      </w:pPr>
    </w:p>
    <w:p w14:paraId="2575C81C" w14:textId="61CC7748" w:rsidR="00297032" w:rsidRPr="00C8523C" w:rsidRDefault="008F3611" w:rsidP="00297032">
      <w:pPr>
        <w:jc w:val="center"/>
        <w:rPr>
          <w:rFonts w:cs="Times New Roman"/>
        </w:rPr>
      </w:pPr>
      <w:r w:rsidRPr="00C8523C">
        <w:rPr>
          <w:rFonts w:cs="Times New Roman"/>
        </w:rPr>
        <mc:AlternateContent>
          <mc:Choice Requires="wps">
            <w:drawing>
              <wp:anchor distT="45720" distB="45720" distL="114300" distR="114300" simplePos="0" relativeHeight="251663360" behindDoc="0" locked="0" layoutInCell="1" allowOverlap="1" wp14:anchorId="60C2E016" wp14:editId="50628302">
                <wp:simplePos x="0" y="0"/>
                <wp:positionH relativeFrom="column">
                  <wp:posOffset>-897920</wp:posOffset>
                </wp:positionH>
                <wp:positionV relativeFrom="paragraph">
                  <wp:posOffset>422866</wp:posOffset>
                </wp:positionV>
                <wp:extent cx="2727960" cy="3774203"/>
                <wp:effectExtent l="0" t="0" r="15240" b="17145"/>
                <wp:wrapSquare wrapText="bothSides"/>
                <wp:docPr id="1461630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960" cy="3774203"/>
                        </a:xfrm>
                        <a:prstGeom prst="rect">
                          <a:avLst/>
                        </a:prstGeom>
                        <a:solidFill>
                          <a:srgbClr val="FFFFFF"/>
                        </a:solidFill>
                        <a:ln w="9525">
                          <a:solidFill>
                            <a:srgbClr val="000000"/>
                          </a:solidFill>
                          <a:miter lim="800000"/>
                          <a:headEnd/>
                          <a:tailEnd/>
                        </a:ln>
                      </wps:spPr>
                      <wps:txbx>
                        <w:txbxContent>
                          <w:p w14:paraId="1514D492" w14:textId="77777777" w:rsidR="00283314" w:rsidRPr="00F5376C" w:rsidRDefault="00283314" w:rsidP="00F5376C">
                            <w:pPr>
                              <w:jc w:val="center"/>
                              <w:rPr>
                                <w:b/>
                                <w:bCs/>
                              </w:rPr>
                            </w:pPr>
                            <w:bookmarkStart w:id="8" w:name="_Toc231433356"/>
                            <w:bookmarkStart w:id="9" w:name="_Toc231433474"/>
                            <w:bookmarkStart w:id="10" w:name="_Toc231433755"/>
                            <w:r w:rsidRPr="00F5376C">
                              <w:rPr>
                                <w:b/>
                                <w:bCs/>
                              </w:rPr>
                              <w:t>Tujuan Penelitian</w:t>
                            </w:r>
                            <w:bookmarkEnd w:id="8"/>
                            <w:bookmarkEnd w:id="9"/>
                            <w:bookmarkEnd w:id="10"/>
                          </w:p>
                          <w:p w14:paraId="655CB599" w14:textId="239B02CB" w:rsidR="00283314" w:rsidRPr="007C7179" w:rsidRDefault="00283314" w:rsidP="007C7179">
                            <w:pPr>
                              <w:pStyle w:val="ListParagraph"/>
                              <w:numPr>
                                <w:ilvl w:val="0"/>
                                <w:numId w:val="12"/>
                              </w:numPr>
                              <w:spacing w:line="240" w:lineRule="auto"/>
                              <w:ind w:left="426"/>
                              <w:jc w:val="both"/>
                              <w:rPr>
                                <w:rFonts w:cs="Times New Roman"/>
                                <w:sz w:val="22"/>
                              </w:rPr>
                            </w:pPr>
                            <w:r w:rsidRPr="007C7179">
                              <w:rPr>
                                <w:rFonts w:cs="Times New Roman"/>
                                <w:sz w:val="22"/>
                              </w:rPr>
                              <w:t>Untuk menganalisis Perkembangan Kurs Rupiah, Laju Inflasi, Jumlah Uang Beredar, Pertumbuhan Ekspor, Dana Pihak Ketiga, Bagi Hasil serta Total Pembiayaan Perbankan Syariah Di Indonesia pada Tahun 20</w:t>
                            </w:r>
                            <w:r>
                              <w:rPr>
                                <w:rFonts w:cs="Times New Roman"/>
                                <w:sz w:val="22"/>
                              </w:rPr>
                              <w:t>04</w:t>
                            </w:r>
                            <w:r w:rsidRPr="007C7179">
                              <w:rPr>
                                <w:rFonts w:cs="Times New Roman"/>
                                <w:sz w:val="22"/>
                              </w:rPr>
                              <w:t>-2024.</w:t>
                            </w:r>
                          </w:p>
                          <w:p w14:paraId="30AF905D" w14:textId="1C4F105A" w:rsidR="00283314" w:rsidRPr="007C7179" w:rsidRDefault="00283314" w:rsidP="007C7179">
                            <w:pPr>
                              <w:pStyle w:val="ListParagraph"/>
                              <w:numPr>
                                <w:ilvl w:val="0"/>
                                <w:numId w:val="12"/>
                              </w:numPr>
                              <w:spacing w:line="240" w:lineRule="auto"/>
                              <w:ind w:left="426"/>
                              <w:jc w:val="both"/>
                              <w:rPr>
                                <w:rFonts w:cs="Times New Roman"/>
                                <w:sz w:val="22"/>
                              </w:rPr>
                            </w:pPr>
                            <w:r w:rsidRPr="007C7179">
                              <w:rPr>
                                <w:rFonts w:cs="Times New Roman"/>
                                <w:sz w:val="22"/>
                              </w:rPr>
                              <w:t>Untuk menganalisis Pengaruh Kurs Rupiah, Laju Inflasi, Jumlah Uang Beredar, Pertumbuhan Ekspor, Dana Pihak Ketiga, dan Bagi Hasil secara Parsial terhadap Total Pembiayaan Perbankan Syariah Di Indonesia pada Tahun 20</w:t>
                            </w:r>
                            <w:r>
                              <w:rPr>
                                <w:rFonts w:cs="Times New Roman"/>
                                <w:sz w:val="22"/>
                              </w:rPr>
                              <w:t>04</w:t>
                            </w:r>
                            <w:r w:rsidRPr="007C7179">
                              <w:rPr>
                                <w:rFonts w:cs="Times New Roman"/>
                                <w:sz w:val="22"/>
                              </w:rPr>
                              <w:t>-2024.</w:t>
                            </w:r>
                          </w:p>
                          <w:p w14:paraId="40F54F01" w14:textId="5E116936" w:rsidR="00283314" w:rsidRPr="007C7179" w:rsidRDefault="00283314" w:rsidP="007C7179">
                            <w:pPr>
                              <w:pStyle w:val="ListParagraph"/>
                              <w:numPr>
                                <w:ilvl w:val="0"/>
                                <w:numId w:val="12"/>
                              </w:numPr>
                              <w:spacing w:line="240" w:lineRule="auto"/>
                              <w:ind w:left="426"/>
                              <w:jc w:val="both"/>
                              <w:rPr>
                                <w:rFonts w:cs="Times New Roman"/>
                                <w:sz w:val="22"/>
                              </w:rPr>
                            </w:pPr>
                            <w:r w:rsidRPr="007C7179">
                              <w:rPr>
                                <w:rFonts w:cs="Times New Roman"/>
                                <w:sz w:val="22"/>
                              </w:rPr>
                              <w:t>Untuk Menganalisis Pengaruh Kurs Rupiah, Laju Inflasi, Jumlah Uang Beredar, Pertumbuhan Ekspor, Dana Pihak Ketiga, dan Bagi Hasil secara Simultan terhadap Total Pembiayaan Perbankan Syariah Di Indonesia</w:t>
                            </w:r>
                            <w:r>
                              <w:rPr>
                                <w:rFonts w:cs="Times New Roman"/>
                                <w:sz w:val="22"/>
                              </w:rPr>
                              <w:t xml:space="preserve"> periode 2004-2024</w:t>
                            </w:r>
                            <w:r w:rsidRPr="007C7179">
                              <w:rPr>
                                <w:rFonts w:cs="Times New Roman"/>
                                <w:sz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0C2E016" id="_x0000_s1028" type="#_x0000_t202" style="position:absolute;left:0;text-align:left;margin-left:-70.7pt;margin-top:33.3pt;width:214.8pt;height:297.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">
                <v:textbox>
                  <w:txbxContent>
                    <w:p w14:paraId="1514D492" w14:textId="77777777" w:rsidR="00283314" w:rsidRPr="00F5376C" w:rsidRDefault="00283314" w:rsidP="00F5376C">
                      <w:pPr>
                        <w:jc w:val="center"/>
                        <w:rPr>
                          <w:b/>
                          <w:bCs/>
                        </w:rPr>
                      </w:pPr>
                      <w:bookmarkStart w:id="334" w:name="_Toc231433356"/>
                      <w:bookmarkStart w:id="335" w:name="_Toc231433474"/>
                      <w:bookmarkStart w:id="336" w:name="_Toc231433755"/>
                      <w:r w:rsidRPr="00F5376C">
                        <w:rPr>
                          <w:b/>
                          <w:bCs/>
                        </w:rPr>
                        <w:t>Tujuan Penelitian</w:t>
                      </w:r>
                      <w:bookmarkEnd w:id="334"/>
                      <w:bookmarkEnd w:id="335"/>
                      <w:bookmarkEnd w:id="336"/>
                    </w:p>
                    <w:p w14:paraId="655CB599" w14:textId="239B02CB" w:rsidR="00283314" w:rsidRPr="007C7179" w:rsidRDefault="00283314" w:rsidP="007C7179">
                      <w:pPr>
                        <w:pStyle w:val="ListParagraph"/>
                        <w:numPr>
                          <w:ilvl w:val="0"/>
                          <w:numId w:val="12"/>
                        </w:numPr>
                        <w:spacing w:line="240" w:lineRule="auto"/>
                        <w:ind w:left="426"/>
                        <w:jc w:val="both"/>
                        <w:rPr>
                          <w:rFonts w:cs="Times New Roman"/>
                          <w:sz w:val="22"/>
                        </w:rPr>
                      </w:pPr>
                      <w:r w:rsidRPr="007C7179">
                        <w:rPr>
                          <w:rFonts w:cs="Times New Roman"/>
                          <w:sz w:val="22"/>
                        </w:rPr>
                        <w:t>Untuk menganalisis Perkembangan Kurs Rupiah, Laju Inflasi, Jumlah Uang Beredar, Pertumbuhan Ekspor, Dana Pihak Ketiga, Bagi Hasil serta Total Pembiayaan Perbankan Syariah Di Indonesia pada Tahun 20</w:t>
                      </w:r>
                      <w:r>
                        <w:rPr>
                          <w:rFonts w:cs="Times New Roman"/>
                          <w:sz w:val="22"/>
                        </w:rPr>
                        <w:t>04</w:t>
                      </w:r>
                      <w:r w:rsidRPr="007C7179">
                        <w:rPr>
                          <w:rFonts w:cs="Times New Roman"/>
                          <w:sz w:val="22"/>
                        </w:rPr>
                        <w:t>-2024.</w:t>
                      </w:r>
                    </w:p>
                    <w:p w14:paraId="30AF905D" w14:textId="1C4F105A" w:rsidR="00283314" w:rsidRPr="007C7179" w:rsidRDefault="00283314" w:rsidP="007C7179">
                      <w:pPr>
                        <w:pStyle w:val="ListParagraph"/>
                        <w:numPr>
                          <w:ilvl w:val="0"/>
                          <w:numId w:val="12"/>
                        </w:numPr>
                        <w:spacing w:line="240" w:lineRule="auto"/>
                        <w:ind w:left="426"/>
                        <w:jc w:val="both"/>
                        <w:rPr>
                          <w:rFonts w:cs="Times New Roman"/>
                          <w:sz w:val="22"/>
                        </w:rPr>
                      </w:pPr>
                      <w:r w:rsidRPr="007C7179">
                        <w:rPr>
                          <w:rFonts w:cs="Times New Roman"/>
                          <w:sz w:val="22"/>
                        </w:rPr>
                        <w:t>Untuk menganalisis Pengaruh Kurs Rupiah, Laju Inflasi, Jumlah Uang Beredar, Pertumbuhan Ekspor, Dana Pihak Ketiga, dan Bagi Hasil secara Parsial terhadap Total Pembiayaan Perbankan Syariah Di Indonesia pada Tahun 20</w:t>
                      </w:r>
                      <w:r>
                        <w:rPr>
                          <w:rFonts w:cs="Times New Roman"/>
                          <w:sz w:val="22"/>
                        </w:rPr>
                        <w:t>04</w:t>
                      </w:r>
                      <w:r w:rsidRPr="007C7179">
                        <w:rPr>
                          <w:rFonts w:cs="Times New Roman"/>
                          <w:sz w:val="22"/>
                        </w:rPr>
                        <w:t>-2024.</w:t>
                      </w:r>
                    </w:p>
                    <w:p w14:paraId="40F54F01" w14:textId="5E116936" w:rsidR="00283314" w:rsidRPr="007C7179" w:rsidRDefault="00283314" w:rsidP="007C7179">
                      <w:pPr>
                        <w:pStyle w:val="ListParagraph"/>
                        <w:numPr>
                          <w:ilvl w:val="0"/>
                          <w:numId w:val="12"/>
                        </w:numPr>
                        <w:spacing w:line="240" w:lineRule="auto"/>
                        <w:ind w:left="426"/>
                        <w:jc w:val="both"/>
                        <w:rPr>
                          <w:rFonts w:cs="Times New Roman"/>
                          <w:sz w:val="22"/>
                        </w:rPr>
                      </w:pPr>
                      <w:r w:rsidRPr="007C7179">
                        <w:rPr>
                          <w:rFonts w:cs="Times New Roman"/>
                          <w:sz w:val="22"/>
                        </w:rPr>
                        <w:t>Untuk Menganalisis Pengaruh Kurs Rupiah, Laju Inflasi, Jumlah Uang Beredar, Pertumbuhan Ekspor, Dana Pihak Ketiga, dan Bagi Hasil secara Simultan terhadap Total Pembiayaan Perbankan Syariah Di Indonesia</w:t>
                      </w:r>
                      <w:r>
                        <w:rPr>
                          <w:rFonts w:cs="Times New Roman"/>
                          <w:sz w:val="22"/>
                        </w:rPr>
                        <w:t xml:space="preserve"> periode 2004-2024</w:t>
                      </w:r>
                      <w:r w:rsidRPr="007C7179">
                        <w:rPr>
                          <w:rFonts w:cs="Times New Roman"/>
                          <w:sz w:val="22"/>
                        </w:rPr>
                        <w:t>.</w:t>
                      </w:r>
                    </w:p>
                  </w:txbxContent>
                </v:textbox>
                <w10:wrap type="square"/>
              </v:shape>
            </w:pict>
          </mc:Fallback>
        </mc:AlternateContent>
      </w:r>
      <w:r w:rsidR="00921CD5" w:rsidRPr="00C8523C">
        <w:rPr>
          <w:rFonts w:cs="Times New Roman"/>
        </w:rPr>
        <mc:AlternateContent>
          <mc:Choice Requires="wps">
            <w:drawing>
              <wp:anchor distT="0" distB="0" distL="114300" distR="114300" simplePos="0" relativeHeight="251673600" behindDoc="0" locked="0" layoutInCell="1" allowOverlap="1" wp14:anchorId="203BDEFC" wp14:editId="25322051">
                <wp:simplePos x="0" y="0"/>
                <wp:positionH relativeFrom="column">
                  <wp:posOffset>4198620</wp:posOffset>
                </wp:positionH>
                <wp:positionV relativeFrom="paragraph">
                  <wp:posOffset>172720</wp:posOffset>
                </wp:positionV>
                <wp:extent cx="0" cy="476250"/>
                <wp:effectExtent l="76200" t="0" r="57150" b="57150"/>
                <wp:wrapNone/>
                <wp:docPr id="1517334272" name="Straight Arrow Connector 2"/>
                <wp:cNvGraphicFramePr/>
                <a:graphic xmlns:a="http://schemas.openxmlformats.org/drawingml/2006/main">
                  <a:graphicData uri="http://schemas.microsoft.com/office/word/2010/wordprocessingShape">
                    <wps:wsp>
                      <wps:cNvCnPr/>
                      <wps:spPr>
                        <a:xfrm>
                          <a:off x="0" y="0"/>
                          <a:ext cx="0" cy="476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313A7A22" id="_x0000_t32" coordsize="21600,21600" o:spt="32" o:oned="t" path="m,l21600,21600e" filled="f">
                <v:path arrowok="t" fillok="f" o:connecttype="none"/>
                <o:lock v:ext="edit" shapetype="t"/>
              </v:shapetype>
              <v:shape id="Straight Arrow Connector 2" o:spid="_x0000_s1026" type="#_x0000_t32" style="position:absolute;margin-left:330.6pt;margin-top:13.6pt;width:0;height: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" strokecolor="black [3200]" strokeweight=".5pt">
                <v:stroke endarrow="block" joinstyle="miter"/>
              </v:shape>
            </w:pict>
          </mc:Fallback>
        </mc:AlternateContent>
      </w:r>
    </w:p>
    <w:p w14:paraId="7FBA90C4" w14:textId="09949A5B" w:rsidR="00297032" w:rsidRPr="00C8523C" w:rsidRDefault="00921CD5" w:rsidP="00297032">
      <w:pPr>
        <w:rPr>
          <w:rFonts w:cs="Times New Roman"/>
        </w:rPr>
      </w:pPr>
      <w:r w:rsidRPr="00C8523C">
        <w:rPr>
          <w:rFonts w:cs="Times New Roman"/>
        </w:rPr>
        <mc:AlternateContent>
          <mc:Choice Requires="wps">
            <w:drawing>
              <wp:anchor distT="0" distB="0" distL="114300" distR="114300" simplePos="0" relativeHeight="251677696" behindDoc="0" locked="0" layoutInCell="1" allowOverlap="1" wp14:anchorId="1AD853F9" wp14:editId="6B8AEDAC">
                <wp:simplePos x="0" y="0"/>
                <wp:positionH relativeFrom="column">
                  <wp:posOffset>3150870</wp:posOffset>
                </wp:positionH>
                <wp:positionV relativeFrom="paragraph">
                  <wp:posOffset>5196840</wp:posOffset>
                </wp:positionV>
                <wp:extent cx="1238250" cy="457200"/>
                <wp:effectExtent l="38100" t="0" r="19050" b="95250"/>
                <wp:wrapNone/>
                <wp:docPr id="330318977" name="Connector: Elbow 6"/>
                <wp:cNvGraphicFramePr/>
                <a:graphic xmlns:a="http://schemas.openxmlformats.org/drawingml/2006/main">
                  <a:graphicData uri="http://schemas.microsoft.com/office/word/2010/wordprocessingShape">
                    <wps:wsp>
                      <wps:cNvCnPr/>
                      <wps:spPr>
                        <a:xfrm flipH="1">
                          <a:off x="0" y="0"/>
                          <a:ext cx="1238250" cy="4572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type w14:anchorId="1385B8F5"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6" o:spid="_x0000_s1026" type="#_x0000_t34" style="position:absolute;margin-left:248.1pt;margin-top:409.2pt;width:97.5pt;height:36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" strokecolor="black [3200]" strokeweight=".5pt">
                <v:stroke endarrow="block"/>
              </v:shape>
            </w:pict>
          </mc:Fallback>
        </mc:AlternateContent>
      </w:r>
      <w:r w:rsidRPr="00C8523C">
        <w:rPr>
          <w:rFonts w:cs="Times New Roman"/>
        </w:rPr>
        <mc:AlternateContent>
          <mc:Choice Requires="wps">
            <w:drawing>
              <wp:anchor distT="45720" distB="45720" distL="114300" distR="114300" simplePos="0" relativeHeight="251669504" behindDoc="0" locked="0" layoutInCell="1" allowOverlap="1" wp14:anchorId="588A813F" wp14:editId="5C3320AF">
                <wp:simplePos x="0" y="0"/>
                <wp:positionH relativeFrom="column">
                  <wp:posOffset>1664970</wp:posOffset>
                </wp:positionH>
                <wp:positionV relativeFrom="paragraph">
                  <wp:posOffset>5499735</wp:posOffset>
                </wp:positionV>
                <wp:extent cx="1485900" cy="323850"/>
                <wp:effectExtent l="0" t="0" r="19050" b="19050"/>
                <wp:wrapSquare wrapText="bothSides"/>
                <wp:docPr id="362035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23850"/>
                        </a:xfrm>
                        <a:prstGeom prst="rect">
                          <a:avLst/>
                        </a:prstGeom>
                        <a:solidFill>
                          <a:srgbClr val="FFFFFF"/>
                        </a:solidFill>
                        <a:ln w="9525">
                          <a:solidFill>
                            <a:srgbClr val="000000"/>
                          </a:solidFill>
                          <a:miter lim="800000"/>
                          <a:headEnd/>
                          <a:tailEnd/>
                        </a:ln>
                      </wps:spPr>
                      <wps:txbx>
                        <w:txbxContent>
                          <w:p w14:paraId="593CB0FD" w14:textId="7C5BCEFB" w:rsidR="00283314" w:rsidRPr="00AD047A" w:rsidRDefault="00283314">
                            <w:pPr>
                              <w:rPr>
                                <w:sz w:val="22"/>
                              </w:rPr>
                            </w:pPr>
                            <w:r w:rsidRPr="00AD047A">
                              <w:rPr>
                                <w:sz w:val="22"/>
                              </w:rPr>
                              <w:t>Kesimpulan dan Saran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88A813F" id="_x0000_s1029" type="#_x0000_t202" style="position:absolute;margin-left:131.1pt;margin-top:433.05pt;width:117pt;height:25.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">
                <v:textbox>
                  <w:txbxContent>
                    <w:p w14:paraId="593CB0FD" w14:textId="7C5BCEFB" w:rsidR="00283314" w:rsidRPr="00AD047A" w:rsidRDefault="00283314">
                      <w:pPr>
                        <w:rPr>
                          <w:sz w:val="22"/>
                        </w:rPr>
                      </w:pPr>
                      <w:r w:rsidRPr="00AD047A">
                        <w:rPr>
                          <w:sz w:val="22"/>
                        </w:rPr>
                        <w:t>Kesimpulan dan Saran</w:t>
                      </w:r>
                    </w:p>
                  </w:txbxContent>
                </v:textbox>
                <w10:wrap type="square"/>
              </v:shape>
            </w:pict>
          </mc:Fallback>
        </mc:AlternateContent>
      </w:r>
      <w:r w:rsidRPr="00C8523C">
        <w:rPr>
          <w:rFonts w:cs="Times New Roman"/>
        </w:rPr>
        <mc:AlternateContent>
          <mc:Choice Requires="wps">
            <w:drawing>
              <wp:anchor distT="0" distB="0" distL="114300" distR="114300" simplePos="0" relativeHeight="251676672" behindDoc="0" locked="0" layoutInCell="1" allowOverlap="1" wp14:anchorId="5B053A1A" wp14:editId="3079B0F1">
                <wp:simplePos x="0" y="0"/>
                <wp:positionH relativeFrom="column">
                  <wp:posOffset>1779270</wp:posOffset>
                </wp:positionH>
                <wp:positionV relativeFrom="paragraph">
                  <wp:posOffset>4692015</wp:posOffset>
                </wp:positionV>
                <wp:extent cx="1238250" cy="0"/>
                <wp:effectExtent l="0" t="76200" r="19050" b="95250"/>
                <wp:wrapNone/>
                <wp:docPr id="958943260" name="Straight Arrow Connector 5"/>
                <wp:cNvGraphicFramePr/>
                <a:graphic xmlns:a="http://schemas.openxmlformats.org/drawingml/2006/main">
                  <a:graphicData uri="http://schemas.microsoft.com/office/word/2010/wordprocessingShape">
                    <wps:wsp>
                      <wps:cNvCnPr/>
                      <wps:spPr>
                        <a:xfrm>
                          <a:off x="0" y="0"/>
                          <a:ext cx="12382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0872001D" id="Straight Arrow Connector 5" o:spid="_x0000_s1026" type="#_x0000_t32" style="position:absolute;margin-left:140.1pt;margin-top:369.45pt;width:97.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" strokecolor="black [3200]" strokeweight=".5pt">
                <v:stroke endarrow="block" joinstyle="miter"/>
              </v:shape>
            </w:pict>
          </mc:Fallback>
        </mc:AlternateContent>
      </w:r>
      <w:r w:rsidRPr="00C8523C">
        <w:rPr>
          <w:rFonts w:cs="Times New Roman"/>
        </w:rPr>
        <mc:AlternateContent>
          <mc:Choice Requires="wps">
            <w:drawing>
              <wp:anchor distT="0" distB="0" distL="114300" distR="114300" simplePos="0" relativeHeight="251675648" behindDoc="0" locked="0" layoutInCell="1" allowOverlap="1" wp14:anchorId="583FBC20" wp14:editId="4785DF73">
                <wp:simplePos x="0" y="0"/>
                <wp:positionH relativeFrom="column">
                  <wp:posOffset>398145</wp:posOffset>
                </wp:positionH>
                <wp:positionV relativeFrom="paragraph">
                  <wp:posOffset>3901440</wp:posOffset>
                </wp:positionV>
                <wp:extent cx="0" cy="257175"/>
                <wp:effectExtent l="76200" t="0" r="57150" b="47625"/>
                <wp:wrapNone/>
                <wp:docPr id="2103918564" name="Straight Arrow Connector 4"/>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6D1FAA0D" id="Straight Arrow Connector 4" o:spid="_x0000_s1026" type="#_x0000_t32" style="position:absolute;margin-left:31.35pt;margin-top:307.2pt;width:0;height:20.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" strokecolor="black [3200]" strokeweight=".5pt">
                <v:stroke endarrow="block" joinstyle="miter"/>
              </v:shape>
            </w:pict>
          </mc:Fallback>
        </mc:AlternateContent>
      </w:r>
      <w:r w:rsidRPr="00C8523C">
        <w:rPr>
          <w:rFonts w:cs="Times New Roman"/>
        </w:rPr>
        <mc:AlternateContent>
          <mc:Choice Requires="wps">
            <w:drawing>
              <wp:anchor distT="0" distB="0" distL="114300" distR="114300" simplePos="0" relativeHeight="251674624" behindDoc="0" locked="0" layoutInCell="1" allowOverlap="1" wp14:anchorId="3EEB14D5" wp14:editId="75DA06B5">
                <wp:simplePos x="0" y="0"/>
                <wp:positionH relativeFrom="column">
                  <wp:posOffset>1826895</wp:posOffset>
                </wp:positionH>
                <wp:positionV relativeFrom="paragraph">
                  <wp:posOffset>2015490</wp:posOffset>
                </wp:positionV>
                <wp:extent cx="1019175" cy="0"/>
                <wp:effectExtent l="38100" t="76200" r="0" b="95250"/>
                <wp:wrapNone/>
                <wp:docPr id="1711274800" name="Straight Arrow Connector 3"/>
                <wp:cNvGraphicFramePr/>
                <a:graphic xmlns:a="http://schemas.openxmlformats.org/drawingml/2006/main">
                  <a:graphicData uri="http://schemas.microsoft.com/office/word/2010/wordprocessingShape">
                    <wps:wsp>
                      <wps:cNvCnPr/>
                      <wps:spPr>
                        <a:xfrm flipH="1">
                          <a:off x="0" y="0"/>
                          <a:ext cx="10191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1FD57B56" id="Straight Arrow Connector 3" o:spid="_x0000_s1026" type="#_x0000_t32" style="position:absolute;margin-left:143.85pt;margin-top:158.7pt;width:80.25pt;height:0;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" strokecolor="black [3200]" strokeweight=".5pt">
                <v:stroke endarrow="block" joinstyle="miter"/>
              </v:shape>
            </w:pict>
          </mc:Fallback>
        </mc:AlternateContent>
      </w:r>
      <w:r w:rsidR="00B63B97" w:rsidRPr="00C8523C">
        <w:rPr>
          <w:rFonts w:cs="Times New Roman"/>
        </w:rPr>
        <mc:AlternateContent>
          <mc:Choice Requires="wps">
            <w:drawing>
              <wp:anchor distT="45720" distB="45720" distL="114300" distR="114300" simplePos="0" relativeHeight="251671552" behindDoc="0" locked="0" layoutInCell="1" allowOverlap="1" wp14:anchorId="5A6A3BB8" wp14:editId="484035FB">
                <wp:simplePos x="0" y="0"/>
                <wp:positionH relativeFrom="column">
                  <wp:posOffset>3017520</wp:posOffset>
                </wp:positionH>
                <wp:positionV relativeFrom="paragraph">
                  <wp:posOffset>4157980</wp:posOffset>
                </wp:positionV>
                <wp:extent cx="2590800" cy="1038225"/>
                <wp:effectExtent l="0" t="0" r="19050" b="28575"/>
                <wp:wrapSquare wrapText="bothSides"/>
                <wp:docPr id="508423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038225"/>
                        </a:xfrm>
                        <a:prstGeom prst="rect">
                          <a:avLst/>
                        </a:prstGeom>
                        <a:solidFill>
                          <a:srgbClr val="FFFFFF"/>
                        </a:solidFill>
                        <a:ln w="9525">
                          <a:solidFill>
                            <a:srgbClr val="000000"/>
                          </a:solidFill>
                          <a:miter lim="800000"/>
                          <a:headEnd/>
                          <a:tailEnd/>
                        </a:ln>
                      </wps:spPr>
                      <wps:txbx>
                        <w:txbxContent>
                          <w:p w14:paraId="50E70659" w14:textId="137F109C" w:rsidR="00283314" w:rsidRPr="00AD047A" w:rsidRDefault="00283314" w:rsidP="00921CD5">
                            <w:pPr>
                              <w:spacing w:line="240" w:lineRule="auto"/>
                              <w:jc w:val="center"/>
                              <w:rPr>
                                <w:sz w:val="22"/>
                              </w:rPr>
                            </w:pPr>
                            <w:r w:rsidRPr="00AD047A">
                              <w:rPr>
                                <w:sz w:val="22"/>
                              </w:rPr>
                              <w:t>Analisis Kuantitatif</w:t>
                            </w:r>
                          </w:p>
                          <w:p w14:paraId="5EEA60C9" w14:textId="383D30F3" w:rsidR="00283314" w:rsidRPr="00AD047A" w:rsidRDefault="00283314" w:rsidP="00921CD5">
                            <w:pPr>
                              <w:spacing w:line="240" w:lineRule="auto"/>
                              <w:jc w:val="both"/>
                              <w:rPr>
                                <w:sz w:val="22"/>
                              </w:rPr>
                            </w:pPr>
                            <w:r w:rsidRPr="00AD047A">
                              <w:rPr>
                                <w:sz w:val="22"/>
                              </w:rPr>
                              <w:t>1. Analisis Kuantitatif Asosiatif</w:t>
                            </w:r>
                          </w:p>
                          <w:p w14:paraId="06880E6F" w14:textId="77777777" w:rsidR="00283314" w:rsidRPr="00AD047A" w:rsidRDefault="00283314" w:rsidP="00921CD5">
                            <w:pPr>
                              <w:spacing w:line="240" w:lineRule="auto"/>
                              <w:jc w:val="both"/>
                              <w:rPr>
                                <w:sz w:val="22"/>
                              </w:rPr>
                            </w:pPr>
                            <w:r w:rsidRPr="00AD047A">
                              <w:rPr>
                                <w:sz w:val="22"/>
                              </w:rPr>
                              <w:t xml:space="preserve">2. Analisis Uji </w:t>
                            </w:r>
                            <w:r w:rsidRPr="00AD047A">
                              <w:rPr>
                                <w:i/>
                                <w:iCs/>
                                <w:sz w:val="22"/>
                              </w:rPr>
                              <w:t>Time Series</w:t>
                            </w:r>
                          </w:p>
                          <w:p w14:paraId="633D8D4D" w14:textId="1EC57AE3" w:rsidR="00283314" w:rsidRPr="00AD047A" w:rsidRDefault="00283314" w:rsidP="00921CD5">
                            <w:pPr>
                              <w:spacing w:line="240" w:lineRule="auto"/>
                              <w:jc w:val="both"/>
                              <w:rPr>
                                <w:sz w:val="22"/>
                              </w:rPr>
                            </w:pPr>
                            <w:r w:rsidRPr="00AD047A">
                              <w:rPr>
                                <w:sz w:val="22"/>
                              </w:rPr>
                              <w:t xml:space="preserve">3. Analisis </w:t>
                            </w:r>
                            <w:r w:rsidRPr="00AD047A">
                              <w:rPr>
                                <w:i/>
                                <w:iCs/>
                                <w:sz w:val="22"/>
                              </w:rPr>
                              <w:t>Error Correction Model</w:t>
                            </w:r>
                            <w:r w:rsidRPr="00AD047A">
                              <w:rPr>
                                <w:sz w:val="22"/>
                              </w:rPr>
                              <w:t xml:space="preserve"> </w:t>
                            </w:r>
                          </w:p>
                          <w:p w14:paraId="4081CB6E" w14:textId="4B62B5B0" w:rsidR="00283314" w:rsidRPr="00AD047A" w:rsidRDefault="00283314" w:rsidP="00921CD5">
                            <w:pPr>
                              <w:spacing w:line="240" w:lineRule="auto"/>
                              <w:jc w:val="both"/>
                              <w:rPr>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A6A3BB8" id="_x0000_s1030" type="#_x0000_t202" style="position:absolute;margin-left:237.6pt;margin-top:327.4pt;width:204pt;height:81.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">
                <v:textbox>
                  <w:txbxContent>
                    <w:p w14:paraId="50E70659" w14:textId="137F109C" w:rsidR="00283314" w:rsidRPr="00AD047A" w:rsidRDefault="00283314" w:rsidP="00921CD5">
                      <w:pPr>
                        <w:spacing w:line="240" w:lineRule="auto"/>
                        <w:jc w:val="center"/>
                        <w:rPr>
                          <w:sz w:val="22"/>
                        </w:rPr>
                      </w:pPr>
                      <w:r w:rsidRPr="00AD047A">
                        <w:rPr>
                          <w:sz w:val="22"/>
                        </w:rPr>
                        <w:t>Analisis Kuantitatif</w:t>
                      </w:r>
                    </w:p>
                    <w:p w14:paraId="5EEA60C9" w14:textId="383D30F3" w:rsidR="00283314" w:rsidRPr="00AD047A" w:rsidRDefault="00283314" w:rsidP="00921CD5">
                      <w:pPr>
                        <w:spacing w:line="240" w:lineRule="auto"/>
                        <w:jc w:val="both"/>
                        <w:rPr>
                          <w:sz w:val="22"/>
                        </w:rPr>
                      </w:pPr>
                      <w:r w:rsidRPr="00AD047A">
                        <w:rPr>
                          <w:sz w:val="22"/>
                        </w:rPr>
                        <w:t>1. Analisis Kuantitatif Asosiatif</w:t>
                      </w:r>
                    </w:p>
                    <w:p w14:paraId="06880E6F" w14:textId="77777777" w:rsidR="00283314" w:rsidRPr="00AD047A" w:rsidRDefault="00283314" w:rsidP="00921CD5">
                      <w:pPr>
                        <w:spacing w:line="240" w:lineRule="auto"/>
                        <w:jc w:val="both"/>
                        <w:rPr>
                          <w:sz w:val="22"/>
                        </w:rPr>
                      </w:pPr>
                      <w:r w:rsidRPr="00AD047A">
                        <w:rPr>
                          <w:sz w:val="22"/>
                        </w:rPr>
                        <w:t xml:space="preserve">2. Analisis Uji </w:t>
                      </w:r>
                      <w:r w:rsidRPr="00AD047A">
                        <w:rPr>
                          <w:i/>
                          <w:iCs/>
                          <w:sz w:val="22"/>
                        </w:rPr>
                        <w:t>Time Series</w:t>
                      </w:r>
                    </w:p>
                    <w:p w14:paraId="633D8D4D" w14:textId="1EC57AE3" w:rsidR="00283314" w:rsidRPr="00AD047A" w:rsidRDefault="00283314" w:rsidP="00921CD5">
                      <w:pPr>
                        <w:spacing w:line="240" w:lineRule="auto"/>
                        <w:jc w:val="both"/>
                        <w:rPr>
                          <w:sz w:val="22"/>
                        </w:rPr>
                      </w:pPr>
                      <w:r w:rsidRPr="00AD047A">
                        <w:rPr>
                          <w:sz w:val="22"/>
                        </w:rPr>
                        <w:t xml:space="preserve">3. Analisis </w:t>
                      </w:r>
                      <w:r w:rsidRPr="00AD047A">
                        <w:rPr>
                          <w:i/>
                          <w:iCs/>
                          <w:sz w:val="22"/>
                        </w:rPr>
                        <w:t>Error Correction Model</w:t>
                      </w:r>
                      <w:r w:rsidRPr="00AD047A">
                        <w:rPr>
                          <w:sz w:val="22"/>
                        </w:rPr>
                        <w:t xml:space="preserve"> </w:t>
                      </w:r>
                    </w:p>
                    <w:p w14:paraId="4081CB6E" w14:textId="4B62B5B0" w:rsidR="00283314" w:rsidRPr="00AD047A" w:rsidRDefault="00283314" w:rsidP="00921CD5">
                      <w:pPr>
                        <w:spacing w:line="240" w:lineRule="auto"/>
                        <w:jc w:val="both"/>
                        <w:rPr>
                          <w:sz w:val="22"/>
                        </w:rPr>
                      </w:pPr>
                    </w:p>
                  </w:txbxContent>
                </v:textbox>
                <w10:wrap type="square"/>
              </v:shape>
            </w:pict>
          </mc:Fallback>
        </mc:AlternateContent>
      </w:r>
      <w:r w:rsidR="00B63B97" w:rsidRPr="00C8523C">
        <w:rPr>
          <w:rFonts w:cs="Times New Roman"/>
        </w:rPr>
        <mc:AlternateContent>
          <mc:Choice Requires="wps">
            <w:drawing>
              <wp:anchor distT="45720" distB="45720" distL="114300" distR="114300" simplePos="0" relativeHeight="251667456" behindDoc="0" locked="0" layoutInCell="1" allowOverlap="1" wp14:anchorId="377BC069" wp14:editId="2C403840">
                <wp:simplePos x="0" y="0"/>
                <wp:positionH relativeFrom="column">
                  <wp:posOffset>-459105</wp:posOffset>
                </wp:positionH>
                <wp:positionV relativeFrom="paragraph">
                  <wp:posOffset>4158615</wp:posOffset>
                </wp:positionV>
                <wp:extent cx="2238375" cy="1114425"/>
                <wp:effectExtent l="0" t="0" r="28575" b="28575"/>
                <wp:wrapSquare wrapText="bothSides"/>
                <wp:docPr id="1264652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1114425"/>
                        </a:xfrm>
                        <a:prstGeom prst="rect">
                          <a:avLst/>
                        </a:prstGeom>
                        <a:solidFill>
                          <a:srgbClr val="FFFFFF"/>
                        </a:solidFill>
                        <a:ln w="9525">
                          <a:solidFill>
                            <a:srgbClr val="000000"/>
                          </a:solidFill>
                          <a:miter lim="800000"/>
                          <a:headEnd/>
                          <a:tailEnd/>
                        </a:ln>
                      </wps:spPr>
                      <wps:txbx>
                        <w:txbxContent>
                          <w:p w14:paraId="3740B6ED" w14:textId="27F23263" w:rsidR="00283314" w:rsidRPr="00AD047A" w:rsidRDefault="00283314" w:rsidP="006E754D">
                            <w:pPr>
                              <w:spacing w:line="240" w:lineRule="auto"/>
                              <w:jc w:val="center"/>
                              <w:rPr>
                                <w:sz w:val="22"/>
                              </w:rPr>
                            </w:pPr>
                            <w:r w:rsidRPr="00AD047A">
                              <w:rPr>
                                <w:sz w:val="22"/>
                              </w:rPr>
                              <w:t>Kajian Teori</w:t>
                            </w:r>
                          </w:p>
                          <w:p w14:paraId="060056C9" w14:textId="00324D84" w:rsidR="00283314" w:rsidRPr="00AD047A" w:rsidRDefault="00283314" w:rsidP="006E754D">
                            <w:pPr>
                              <w:spacing w:line="240" w:lineRule="auto"/>
                              <w:jc w:val="both"/>
                              <w:rPr>
                                <w:sz w:val="22"/>
                              </w:rPr>
                            </w:pPr>
                            <w:r w:rsidRPr="00AD047A">
                              <w:rPr>
                                <w:sz w:val="22"/>
                              </w:rPr>
                              <w:t>1. Teori Ekonomi Islam</w:t>
                            </w:r>
                          </w:p>
                          <w:p w14:paraId="631669A5" w14:textId="68B893F2" w:rsidR="00283314" w:rsidRPr="00AD047A" w:rsidRDefault="00283314" w:rsidP="006E754D">
                            <w:pPr>
                              <w:spacing w:line="240" w:lineRule="auto"/>
                              <w:jc w:val="both"/>
                              <w:rPr>
                                <w:sz w:val="22"/>
                              </w:rPr>
                            </w:pPr>
                            <w:r w:rsidRPr="00AD047A">
                              <w:rPr>
                                <w:sz w:val="22"/>
                              </w:rPr>
                              <w:t>2. Teori Keuangan Islam</w:t>
                            </w:r>
                          </w:p>
                          <w:p w14:paraId="7384D1F8" w14:textId="17A403BD" w:rsidR="00283314" w:rsidRPr="00AD047A" w:rsidRDefault="00283314" w:rsidP="006E754D">
                            <w:pPr>
                              <w:spacing w:line="240" w:lineRule="auto"/>
                              <w:jc w:val="both"/>
                              <w:rPr>
                                <w:sz w:val="22"/>
                              </w:rPr>
                            </w:pPr>
                            <w:r w:rsidRPr="00AD047A">
                              <w:rPr>
                                <w:sz w:val="22"/>
                              </w:rPr>
                              <w:t>3. Teori Sistem Perbankan Syariah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77BC069" id="_x0000_s1031" type="#_x0000_t202" style="position:absolute;margin-left:-36.15pt;margin-top:327.45pt;width:176.25pt;height:87.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">
                <v:textbox>
                  <w:txbxContent>
                    <w:p w14:paraId="3740B6ED" w14:textId="27F23263" w:rsidR="00283314" w:rsidRPr="00AD047A" w:rsidRDefault="00283314" w:rsidP="006E754D">
                      <w:pPr>
                        <w:spacing w:line="240" w:lineRule="auto"/>
                        <w:jc w:val="center"/>
                        <w:rPr>
                          <w:sz w:val="22"/>
                        </w:rPr>
                      </w:pPr>
                      <w:r w:rsidRPr="00AD047A">
                        <w:rPr>
                          <w:sz w:val="22"/>
                        </w:rPr>
                        <w:t>Kajian Teori</w:t>
                      </w:r>
                    </w:p>
                    <w:p w14:paraId="060056C9" w14:textId="00324D84" w:rsidR="00283314" w:rsidRPr="00AD047A" w:rsidRDefault="00283314" w:rsidP="006E754D">
                      <w:pPr>
                        <w:spacing w:line="240" w:lineRule="auto"/>
                        <w:jc w:val="both"/>
                        <w:rPr>
                          <w:sz w:val="22"/>
                        </w:rPr>
                      </w:pPr>
                      <w:r w:rsidRPr="00AD047A">
                        <w:rPr>
                          <w:sz w:val="22"/>
                        </w:rPr>
                        <w:t>1. Teori Ekonomi Islam</w:t>
                      </w:r>
                    </w:p>
                    <w:p w14:paraId="631669A5" w14:textId="68B893F2" w:rsidR="00283314" w:rsidRPr="00AD047A" w:rsidRDefault="00283314" w:rsidP="006E754D">
                      <w:pPr>
                        <w:spacing w:line="240" w:lineRule="auto"/>
                        <w:jc w:val="both"/>
                        <w:rPr>
                          <w:sz w:val="22"/>
                        </w:rPr>
                      </w:pPr>
                      <w:r w:rsidRPr="00AD047A">
                        <w:rPr>
                          <w:sz w:val="22"/>
                        </w:rPr>
                        <w:t>2. Teori Keuangan Islam</w:t>
                      </w:r>
                    </w:p>
                    <w:p w14:paraId="7384D1F8" w14:textId="17A403BD" w:rsidR="00283314" w:rsidRPr="00AD047A" w:rsidRDefault="00283314" w:rsidP="006E754D">
                      <w:pPr>
                        <w:spacing w:line="240" w:lineRule="auto"/>
                        <w:jc w:val="both"/>
                        <w:rPr>
                          <w:sz w:val="22"/>
                        </w:rPr>
                      </w:pPr>
                      <w:r w:rsidRPr="00AD047A">
                        <w:rPr>
                          <w:sz w:val="22"/>
                        </w:rPr>
                        <w:t>3. Teori Sistem Perbankan Syariah</w:t>
                      </w:r>
                    </w:p>
                  </w:txbxContent>
                </v:textbox>
                <w10:wrap type="square"/>
              </v:shape>
            </w:pict>
          </mc:Fallback>
        </mc:AlternateContent>
      </w:r>
    </w:p>
    <w:bookmarkStart w:id="11" w:name="_Toc242742900"/>
    <w:p w14:paraId="75493683" w14:textId="6F37D529" w:rsidR="007E0591" w:rsidRPr="00C8523C" w:rsidRDefault="007C7179" w:rsidP="004D12C5">
      <w:pPr>
        <w:pStyle w:val="Heading2"/>
        <w:spacing w:line="480" w:lineRule="auto"/>
        <w:rPr>
          <w:rFonts w:cs="Times New Roman"/>
        </w:rPr>
      </w:pPr>
      <w:r w:rsidRPr="00C8523C">
        <w:rPr>
          <w:rFonts w:cs="Times New Roman"/>
        </w:rPr>
        <mc:AlternateContent>
          <mc:Choice Requires="wps">
            <w:drawing>
              <wp:anchor distT="45720" distB="45720" distL="114300" distR="114300" simplePos="0" relativeHeight="251665408" behindDoc="0" locked="0" layoutInCell="1" allowOverlap="1" wp14:anchorId="43803892" wp14:editId="7969A8E4">
                <wp:simplePos x="0" y="0"/>
                <wp:positionH relativeFrom="column">
                  <wp:posOffset>2844165</wp:posOffset>
                </wp:positionH>
                <wp:positionV relativeFrom="paragraph">
                  <wp:posOffset>64135</wp:posOffset>
                </wp:positionV>
                <wp:extent cx="2806700" cy="3636010"/>
                <wp:effectExtent l="0" t="0" r="12700" b="21590"/>
                <wp:wrapSquare wrapText="bothSides"/>
                <wp:docPr id="1241016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3636010"/>
                        </a:xfrm>
                        <a:prstGeom prst="rect">
                          <a:avLst/>
                        </a:prstGeom>
                        <a:solidFill>
                          <a:srgbClr val="FFFFFF"/>
                        </a:solidFill>
                        <a:ln w="9525">
                          <a:solidFill>
                            <a:srgbClr val="000000"/>
                          </a:solidFill>
                          <a:miter lim="800000"/>
                          <a:headEnd/>
                          <a:tailEnd/>
                        </a:ln>
                      </wps:spPr>
                      <wps:txbx>
                        <w:txbxContent>
                          <w:p w14:paraId="19726441" w14:textId="7F88ECFB" w:rsidR="00283314" w:rsidRPr="00F5376C" w:rsidRDefault="00283314" w:rsidP="00F5376C">
                            <w:pPr>
                              <w:jc w:val="center"/>
                              <w:rPr>
                                <w:b/>
                                <w:bCs/>
                              </w:rPr>
                            </w:pPr>
                            <w:bookmarkStart w:id="12" w:name="_Toc231425932"/>
                            <w:bookmarkStart w:id="13" w:name="_Toc231433079"/>
                            <w:bookmarkStart w:id="14" w:name="_Toc231433358"/>
                            <w:bookmarkStart w:id="15" w:name="_Toc231433476"/>
                            <w:bookmarkStart w:id="16" w:name="_Toc231433757"/>
                            <w:r w:rsidRPr="00F5376C">
                              <w:rPr>
                                <w:b/>
                                <w:bCs/>
                              </w:rPr>
                              <w:t>Rumusan Masalah</w:t>
                            </w:r>
                            <w:bookmarkEnd w:id="12"/>
                            <w:bookmarkEnd w:id="13"/>
                            <w:bookmarkEnd w:id="14"/>
                            <w:bookmarkEnd w:id="15"/>
                            <w:bookmarkEnd w:id="16"/>
                          </w:p>
                          <w:p w14:paraId="601EAEF5" w14:textId="2109BE40" w:rsidR="00283314" w:rsidRPr="007C7179" w:rsidRDefault="00283314" w:rsidP="007C7179">
                            <w:pPr>
                              <w:pStyle w:val="ListParagraph"/>
                              <w:numPr>
                                <w:ilvl w:val="0"/>
                                <w:numId w:val="11"/>
                              </w:numPr>
                              <w:spacing w:line="240" w:lineRule="auto"/>
                              <w:ind w:left="426"/>
                              <w:jc w:val="both"/>
                              <w:rPr>
                                <w:rFonts w:cs="Times New Roman"/>
                                <w:sz w:val="22"/>
                              </w:rPr>
                            </w:pPr>
                            <w:r w:rsidRPr="007C7179">
                              <w:rPr>
                                <w:rFonts w:cs="Times New Roman"/>
                                <w:sz w:val="22"/>
                              </w:rPr>
                              <w:t xml:space="preserve">Bagaimana perkembangan Kurs Rupiah, Laju Inflasi, Jumlah Uang Beredar, Pertumbuhan Ekspor, Dana Pihak Ketiga dan Bagi Hasil terhadap Total Pembiayaan Perbankan Syariah Di Indonesia Tahun </w:t>
                            </w:r>
                            <w:r>
                              <w:rPr>
                                <w:rFonts w:cs="Times New Roman"/>
                                <w:sz w:val="22"/>
                              </w:rPr>
                              <w:t>2004-2024</w:t>
                            </w:r>
                            <w:r w:rsidRPr="007C7179">
                              <w:rPr>
                                <w:rFonts w:cs="Times New Roman"/>
                                <w:sz w:val="22"/>
                              </w:rPr>
                              <w:t>?</w:t>
                            </w:r>
                          </w:p>
                          <w:p w14:paraId="142AD29C" w14:textId="27BC03A1" w:rsidR="00283314" w:rsidRPr="007C7179" w:rsidRDefault="00283314" w:rsidP="007C7179">
                            <w:pPr>
                              <w:pStyle w:val="ListParagraph"/>
                              <w:numPr>
                                <w:ilvl w:val="0"/>
                                <w:numId w:val="11"/>
                              </w:numPr>
                              <w:spacing w:line="240" w:lineRule="auto"/>
                              <w:ind w:left="426"/>
                              <w:jc w:val="both"/>
                              <w:rPr>
                                <w:rFonts w:cs="Times New Roman"/>
                                <w:sz w:val="22"/>
                              </w:rPr>
                            </w:pPr>
                            <w:r w:rsidRPr="007C7179">
                              <w:rPr>
                                <w:rFonts w:cs="Times New Roman"/>
                                <w:sz w:val="22"/>
                              </w:rPr>
                              <w:t xml:space="preserve">Bagaimana Pengaruh Kurs Rupiah, Laju Inflasi, Jumlah Uang Beredar, Pertumbuhan Ekspor, Dana Pihak Ketiga dan Bagi Hasil berpengaruh secara Parsial terhadap Total Pembiayaan Perbankan Syariah di Indonesia periode </w:t>
                            </w:r>
                            <w:r>
                              <w:rPr>
                                <w:rFonts w:cs="Times New Roman"/>
                                <w:sz w:val="22"/>
                              </w:rPr>
                              <w:t>2004-2024</w:t>
                            </w:r>
                            <w:r w:rsidRPr="007C7179">
                              <w:rPr>
                                <w:rFonts w:cs="Times New Roman"/>
                                <w:sz w:val="22"/>
                              </w:rPr>
                              <w:t>?</w:t>
                            </w:r>
                          </w:p>
                          <w:p w14:paraId="49DE69D6" w14:textId="2EF5DDAB" w:rsidR="00283314" w:rsidRPr="007C7179" w:rsidRDefault="00283314" w:rsidP="007C7179">
                            <w:pPr>
                              <w:pStyle w:val="ListParagraph"/>
                              <w:numPr>
                                <w:ilvl w:val="0"/>
                                <w:numId w:val="11"/>
                              </w:numPr>
                              <w:spacing w:line="240" w:lineRule="auto"/>
                              <w:ind w:left="426"/>
                              <w:jc w:val="both"/>
                              <w:rPr>
                                <w:rFonts w:cs="Times New Roman"/>
                                <w:sz w:val="22"/>
                              </w:rPr>
                            </w:pPr>
                            <w:r w:rsidRPr="007C7179">
                              <w:rPr>
                                <w:rFonts w:cs="Times New Roman"/>
                                <w:sz w:val="22"/>
                              </w:rPr>
                              <w:t xml:space="preserve">Bagaimana Pengaruh Kurs Rupiah, Laju Inflasi, Jumlah Uang Beredar, Pertumbuhan Ekspor, Dana Pihak Ketiga dan Bagi Hasil berpengaruh secara Simultan terhadap Total Pembiayaan Perbankan Syariah di Indonesia periode </w:t>
                            </w:r>
                            <w:r>
                              <w:rPr>
                                <w:rFonts w:cs="Times New Roman"/>
                                <w:sz w:val="22"/>
                              </w:rPr>
                              <w:t>2004-2024</w:t>
                            </w:r>
                            <w:r w:rsidRPr="007C7179">
                              <w:rPr>
                                <w:rFonts w:cs="Times New Roman"/>
                                <w:sz w:val="22"/>
                              </w:rPr>
                              <w:t>?</w:t>
                            </w:r>
                          </w:p>
                          <w:p w14:paraId="61F161F3" w14:textId="3178BA1E" w:rsidR="00283314" w:rsidRPr="007C7179" w:rsidRDefault="00283314" w:rsidP="007C7179">
                            <w:pPr>
                              <w:spacing w:line="240" w:lineRule="auto"/>
                              <w:rPr>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3803892" id="_x0000_s1032" type="#_x0000_t202" style="position:absolute;left:0;text-align:left;margin-left:223.95pt;margin-top:5.05pt;width:221pt;height:286.3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">
                <v:textbox>
                  <w:txbxContent>
                    <w:p w14:paraId="19726441" w14:textId="7F88ECFB" w:rsidR="00283314" w:rsidRPr="00F5376C" w:rsidRDefault="00283314" w:rsidP="00F5376C">
                      <w:pPr>
                        <w:jc w:val="center"/>
                        <w:rPr>
                          <w:b/>
                          <w:bCs/>
                        </w:rPr>
                      </w:pPr>
                      <w:bookmarkStart w:id="343" w:name="_Toc231425932"/>
                      <w:bookmarkStart w:id="344" w:name="_Toc231433079"/>
                      <w:bookmarkStart w:id="345" w:name="_Toc231433358"/>
                      <w:bookmarkStart w:id="346" w:name="_Toc231433476"/>
                      <w:bookmarkStart w:id="347" w:name="_Toc231433757"/>
                      <w:r w:rsidRPr="00F5376C">
                        <w:rPr>
                          <w:b/>
                          <w:bCs/>
                        </w:rPr>
                        <w:t>Rumusan Masalah</w:t>
                      </w:r>
                      <w:bookmarkEnd w:id="343"/>
                      <w:bookmarkEnd w:id="344"/>
                      <w:bookmarkEnd w:id="345"/>
                      <w:bookmarkEnd w:id="346"/>
                      <w:bookmarkEnd w:id="347"/>
                    </w:p>
                    <w:p w14:paraId="601EAEF5" w14:textId="2109BE40" w:rsidR="00283314" w:rsidRPr="007C7179" w:rsidRDefault="00283314" w:rsidP="007C7179">
                      <w:pPr>
                        <w:pStyle w:val="ListParagraph"/>
                        <w:numPr>
                          <w:ilvl w:val="0"/>
                          <w:numId w:val="11"/>
                        </w:numPr>
                        <w:spacing w:line="240" w:lineRule="auto"/>
                        <w:ind w:left="426"/>
                        <w:jc w:val="both"/>
                        <w:rPr>
                          <w:rFonts w:cs="Times New Roman"/>
                          <w:sz w:val="22"/>
                        </w:rPr>
                      </w:pPr>
                      <w:r w:rsidRPr="007C7179">
                        <w:rPr>
                          <w:rFonts w:cs="Times New Roman"/>
                          <w:sz w:val="22"/>
                        </w:rPr>
                        <w:t xml:space="preserve">Bagaimana perkembangan Kurs Rupiah, Laju Inflasi, Jumlah Uang Beredar, Pertumbuhan Ekspor, Dana Pihak Ketiga dan Bagi Hasil terhadap Total Pembiayaan Perbankan Syariah Di Indonesia Tahun </w:t>
                      </w:r>
                      <w:r>
                        <w:rPr>
                          <w:rFonts w:cs="Times New Roman"/>
                          <w:sz w:val="22"/>
                        </w:rPr>
                        <w:t>2004-2024</w:t>
                      </w:r>
                      <w:r w:rsidRPr="007C7179">
                        <w:rPr>
                          <w:rFonts w:cs="Times New Roman"/>
                          <w:sz w:val="22"/>
                        </w:rPr>
                        <w:t>?</w:t>
                      </w:r>
                    </w:p>
                    <w:p w14:paraId="142AD29C" w14:textId="27BC03A1" w:rsidR="00283314" w:rsidRPr="007C7179" w:rsidRDefault="00283314" w:rsidP="007C7179">
                      <w:pPr>
                        <w:pStyle w:val="ListParagraph"/>
                        <w:numPr>
                          <w:ilvl w:val="0"/>
                          <w:numId w:val="11"/>
                        </w:numPr>
                        <w:spacing w:line="240" w:lineRule="auto"/>
                        <w:ind w:left="426"/>
                        <w:jc w:val="both"/>
                        <w:rPr>
                          <w:rFonts w:cs="Times New Roman"/>
                          <w:sz w:val="22"/>
                        </w:rPr>
                      </w:pPr>
                      <w:r w:rsidRPr="007C7179">
                        <w:rPr>
                          <w:rFonts w:cs="Times New Roman"/>
                          <w:sz w:val="22"/>
                        </w:rPr>
                        <w:t xml:space="preserve">Bagaimana Pengaruh Kurs Rupiah, Laju Inflasi, Jumlah Uang Beredar, Pertumbuhan Ekspor, Dana Pihak Ketiga dan Bagi Hasil berpengaruh secara Parsial terhadap Total Pembiayaan Perbankan Syariah di Indonesia periode </w:t>
                      </w:r>
                      <w:r>
                        <w:rPr>
                          <w:rFonts w:cs="Times New Roman"/>
                          <w:sz w:val="22"/>
                        </w:rPr>
                        <w:t>2004-2024</w:t>
                      </w:r>
                      <w:r w:rsidRPr="007C7179">
                        <w:rPr>
                          <w:rFonts w:cs="Times New Roman"/>
                          <w:sz w:val="22"/>
                        </w:rPr>
                        <w:t>?</w:t>
                      </w:r>
                    </w:p>
                    <w:p w14:paraId="49DE69D6" w14:textId="2EF5DDAB" w:rsidR="00283314" w:rsidRPr="007C7179" w:rsidRDefault="00283314" w:rsidP="007C7179">
                      <w:pPr>
                        <w:pStyle w:val="ListParagraph"/>
                        <w:numPr>
                          <w:ilvl w:val="0"/>
                          <w:numId w:val="11"/>
                        </w:numPr>
                        <w:spacing w:line="240" w:lineRule="auto"/>
                        <w:ind w:left="426"/>
                        <w:jc w:val="both"/>
                        <w:rPr>
                          <w:rFonts w:cs="Times New Roman"/>
                          <w:sz w:val="22"/>
                        </w:rPr>
                      </w:pPr>
                      <w:r w:rsidRPr="007C7179">
                        <w:rPr>
                          <w:rFonts w:cs="Times New Roman"/>
                          <w:sz w:val="22"/>
                        </w:rPr>
                        <w:t xml:space="preserve">Bagaimana Pengaruh Kurs Rupiah, Laju Inflasi, Jumlah Uang Beredar, Pertumbuhan Ekspor, Dana Pihak Ketiga dan Bagi Hasil berpengaruh secara Simultan terhadap Total Pembiayaan Perbankan Syariah di Indonesia periode </w:t>
                      </w:r>
                      <w:r>
                        <w:rPr>
                          <w:rFonts w:cs="Times New Roman"/>
                          <w:sz w:val="22"/>
                        </w:rPr>
                        <w:t>2004-2024</w:t>
                      </w:r>
                      <w:r w:rsidRPr="007C7179">
                        <w:rPr>
                          <w:rFonts w:cs="Times New Roman"/>
                          <w:sz w:val="22"/>
                        </w:rPr>
                        <w:t>?</w:t>
                      </w:r>
                    </w:p>
                    <w:p w14:paraId="61F161F3" w14:textId="3178BA1E" w:rsidR="00283314" w:rsidRPr="007C7179" w:rsidRDefault="00283314" w:rsidP="007C7179">
                      <w:pPr>
                        <w:spacing w:line="240" w:lineRule="auto"/>
                        <w:rPr>
                          <w:sz w:val="22"/>
                        </w:rPr>
                      </w:pPr>
                    </w:p>
                  </w:txbxContent>
                </v:textbox>
                <w10:wrap type="square"/>
              </v:shape>
            </w:pict>
          </mc:Fallback>
        </mc:AlternateContent>
      </w:r>
      <w:r w:rsidR="00E16012" w:rsidRPr="00C8523C">
        <w:rPr>
          <w:rFonts w:cs="Times New Roman"/>
        </w:rPr>
        <w:br w:type="page"/>
      </w:r>
      <w:r w:rsidR="00D04651" w:rsidRPr="00C8523C">
        <w:rPr>
          <w:rFonts w:cs="Times New Roman"/>
        </w:rPr>
        <w:lastRenderedPageBreak/>
        <w:t>3.</w:t>
      </w:r>
      <w:r w:rsidR="00082855" w:rsidRPr="00C8523C">
        <w:rPr>
          <w:rFonts w:cs="Times New Roman"/>
        </w:rPr>
        <w:t>4</w:t>
      </w:r>
      <w:r w:rsidR="00D04651" w:rsidRPr="00C8523C">
        <w:rPr>
          <w:rFonts w:cs="Times New Roman"/>
        </w:rPr>
        <w:tab/>
      </w:r>
      <w:r w:rsidR="00AD7104" w:rsidRPr="00C8523C">
        <w:rPr>
          <w:rFonts w:cs="Times New Roman"/>
        </w:rPr>
        <w:t>Jenis</w:t>
      </w:r>
      <w:r w:rsidR="000861AF" w:rsidRPr="00C8523C">
        <w:rPr>
          <w:rFonts w:cs="Times New Roman"/>
        </w:rPr>
        <w:t xml:space="preserve"> dan Sumber Data</w:t>
      </w:r>
      <w:bookmarkEnd w:id="11"/>
    </w:p>
    <w:p w14:paraId="2DA0B186" w14:textId="26256B71" w:rsidR="000B6E69" w:rsidRPr="00C8523C" w:rsidRDefault="00A35C56" w:rsidP="00671FFB">
      <w:pPr>
        <w:spacing w:line="480" w:lineRule="auto"/>
        <w:jc w:val="both"/>
        <w:rPr>
          <w:rFonts w:cs="Times New Roman"/>
        </w:rPr>
      </w:pPr>
      <w:r w:rsidRPr="00C8523C">
        <w:rPr>
          <w:rFonts w:cs="Times New Roman"/>
        </w:rPr>
        <w:tab/>
        <w:t xml:space="preserve">Pada </w:t>
      </w:r>
      <w:r w:rsidR="004D12C5" w:rsidRPr="00C8523C">
        <w:rPr>
          <w:rFonts w:cs="Times New Roman"/>
        </w:rPr>
        <w:t>b</w:t>
      </w:r>
      <w:r w:rsidRPr="00C8523C">
        <w:rPr>
          <w:rFonts w:cs="Times New Roman"/>
        </w:rPr>
        <w:t xml:space="preserve">agian ini memaparkan data yang digunakan dalam penelitian sekaligus asal data tersebut diperoleh. Penjelasan ini bertujuan agar pembaca memahami jenis data yang dipakai dalam analisis, termasuk bentuknya serta lembaga yang menyediakannya. </w:t>
      </w:r>
    </w:p>
    <w:p w14:paraId="210D9FE1" w14:textId="7E65DACA" w:rsidR="007E0591" w:rsidRPr="00C8523C" w:rsidRDefault="007E0591" w:rsidP="003C147E">
      <w:pPr>
        <w:pStyle w:val="Heading3"/>
        <w:numPr>
          <w:ilvl w:val="0"/>
          <w:numId w:val="0"/>
        </w:numPr>
        <w:spacing w:line="480" w:lineRule="auto"/>
        <w:ind w:left="284" w:hanging="142"/>
        <w:rPr>
          <w:rFonts w:cs="Times New Roman"/>
          <w:lang w:val="en-US"/>
        </w:rPr>
      </w:pPr>
      <w:bookmarkStart w:id="17" w:name="_Toc242742901"/>
      <w:r w:rsidRPr="00C8523C">
        <w:rPr>
          <w:rFonts w:cs="Times New Roman"/>
          <w:lang w:val="en-US"/>
        </w:rPr>
        <w:t>3.</w:t>
      </w:r>
      <w:r w:rsidR="00082855" w:rsidRPr="00C8523C">
        <w:rPr>
          <w:rFonts w:cs="Times New Roman"/>
          <w:lang w:val="en-US"/>
        </w:rPr>
        <w:t>4</w:t>
      </w:r>
      <w:r w:rsidRPr="00C8523C">
        <w:rPr>
          <w:rFonts w:cs="Times New Roman"/>
          <w:lang w:val="en-US"/>
        </w:rPr>
        <w:t>.1</w:t>
      </w:r>
      <w:r w:rsidRPr="00C8523C">
        <w:rPr>
          <w:rFonts w:cs="Times New Roman"/>
          <w:lang w:val="en-US"/>
        </w:rPr>
        <w:tab/>
        <w:t>Jenis Data</w:t>
      </w:r>
      <w:bookmarkEnd w:id="17"/>
      <w:r w:rsidRPr="00C8523C">
        <w:rPr>
          <w:rFonts w:cs="Times New Roman"/>
          <w:lang w:val="en-US"/>
        </w:rPr>
        <w:t xml:space="preserve"> </w:t>
      </w:r>
    </w:p>
    <w:p w14:paraId="2BB1F33C" w14:textId="771B0EDE" w:rsidR="00286359" w:rsidRPr="00C8523C" w:rsidRDefault="00286359" w:rsidP="000861AF">
      <w:pPr>
        <w:spacing w:line="480" w:lineRule="auto"/>
        <w:ind w:left="142" w:hanging="1418"/>
        <w:jc w:val="both"/>
        <w:rPr>
          <w:rFonts w:cs="Times New Roman"/>
        </w:rPr>
      </w:pPr>
      <w:r w:rsidRPr="00C8523C">
        <w:rPr>
          <w:rFonts w:cs="Times New Roman"/>
        </w:rPr>
        <w:tab/>
      </w:r>
      <w:r w:rsidRPr="00C8523C">
        <w:rPr>
          <w:rFonts w:cs="Times New Roman"/>
        </w:rPr>
        <w:tab/>
        <w:t xml:space="preserve">Data </w:t>
      </w:r>
      <w:r w:rsidR="000815FF" w:rsidRPr="00C8523C">
        <w:rPr>
          <w:rFonts w:cs="Times New Roman"/>
        </w:rPr>
        <w:t>Penelitian ini menggunakan data sekunder yang disusun dalam bentuk runtun waktu (</w:t>
      </w:r>
      <w:r w:rsidR="00FC1456" w:rsidRPr="00C8523C">
        <w:rPr>
          <w:rFonts w:cs="Times New Roman"/>
          <w:i/>
          <w:iCs/>
        </w:rPr>
        <w:t>time series</w:t>
      </w:r>
      <w:r w:rsidR="000815FF" w:rsidRPr="00C8523C">
        <w:rPr>
          <w:rFonts w:cs="Times New Roman"/>
        </w:rPr>
        <w:t xml:space="preserve">) dengan frekuensi </w:t>
      </w:r>
      <w:r w:rsidR="009805EC" w:rsidRPr="00C8523C">
        <w:rPr>
          <w:rFonts w:cs="Times New Roman"/>
        </w:rPr>
        <w:t>tahuunan</w:t>
      </w:r>
      <w:r w:rsidR="000815FF" w:rsidRPr="00C8523C">
        <w:rPr>
          <w:rFonts w:cs="Times New Roman"/>
        </w:rPr>
        <w:t xml:space="preserve"> selama periode</w:t>
      </w:r>
      <w:r w:rsidR="00671FFB" w:rsidRPr="00C8523C">
        <w:rPr>
          <w:rFonts w:cs="Times New Roman"/>
        </w:rPr>
        <w:t xml:space="preserve"> </w:t>
      </w:r>
      <w:r w:rsidR="008F3611" w:rsidRPr="00C8523C">
        <w:rPr>
          <w:rFonts w:cs="Times New Roman"/>
        </w:rPr>
        <w:t>2004-2024</w:t>
      </w:r>
      <w:r w:rsidR="000815FF" w:rsidRPr="00C8523C">
        <w:rPr>
          <w:rFonts w:cs="Times New Roman"/>
        </w:rPr>
        <w:t xml:space="preserve">. Pemilihan data </w:t>
      </w:r>
      <w:r w:rsidR="00FC1456" w:rsidRPr="00C8523C">
        <w:rPr>
          <w:rFonts w:cs="Times New Roman"/>
          <w:i/>
          <w:iCs/>
        </w:rPr>
        <w:t>time series</w:t>
      </w:r>
      <w:r w:rsidR="000815FF" w:rsidRPr="00C8523C">
        <w:rPr>
          <w:rFonts w:cs="Times New Roman"/>
        </w:rPr>
        <w:t xml:space="preserve"> memungkinkan peneliti untuk mengamati pergerakan </w:t>
      </w:r>
      <w:r w:rsidR="00460EFE" w:rsidRPr="00C8523C">
        <w:rPr>
          <w:rFonts w:cs="Times New Roman"/>
        </w:rPr>
        <w:t xml:space="preserve">    </w:t>
      </w:r>
      <w:r w:rsidR="000815FF" w:rsidRPr="00C8523C">
        <w:rPr>
          <w:rFonts w:cs="Times New Roman"/>
        </w:rPr>
        <w:t>antar variabel dapat dianalisis tidak hanya secara statis, tetapi juga dalam kerangka dinamika jangka pendek dan jangka panjang.</w:t>
      </w:r>
      <w:r w:rsidR="003412A5" w:rsidRPr="00C8523C">
        <w:rPr>
          <w:rFonts w:cs="Times New Roman"/>
        </w:rPr>
        <w:t xml:space="preserve"> Penjelasan lebih rinci mengenai jenis dan data yang diambil pada  masing-masing variabel disajikan sebagai berikut:</w:t>
      </w:r>
    </w:p>
    <w:p w14:paraId="07D3C497" w14:textId="2FAB483B" w:rsidR="00B6725A" w:rsidRPr="00C8523C" w:rsidRDefault="00B6725A" w:rsidP="001B3555">
      <w:pPr>
        <w:pStyle w:val="Heading3"/>
        <w:numPr>
          <w:ilvl w:val="0"/>
          <w:numId w:val="0"/>
        </w:numPr>
        <w:spacing w:line="480" w:lineRule="auto"/>
        <w:ind w:left="284" w:hanging="142"/>
      </w:pPr>
      <w:bookmarkStart w:id="18" w:name="_Toc242742902"/>
      <w:r w:rsidRPr="00C8523C">
        <w:t>3.4.2 Definisi Operasional Variabel</w:t>
      </w:r>
      <w:bookmarkEnd w:id="18"/>
    </w:p>
    <w:p w14:paraId="15F5D4C0" w14:textId="77777777" w:rsidR="00350BD2" w:rsidRPr="00350BD2" w:rsidRDefault="00B6725A" w:rsidP="00350BD2">
      <w:pPr>
        <w:spacing w:line="480" w:lineRule="auto"/>
        <w:ind w:left="142" w:hanging="1418"/>
        <w:jc w:val="both"/>
        <w:rPr>
          <w:rFonts w:cs="Times New Roman"/>
          <w:lang w:val="en-ID"/>
        </w:rPr>
      </w:pPr>
      <w:r w:rsidRPr="00C8523C">
        <w:rPr>
          <w:rFonts w:cs="Times New Roman"/>
          <w:b/>
          <w:bCs/>
        </w:rPr>
        <w:tab/>
      </w:r>
      <w:r w:rsidRPr="00C8523C">
        <w:rPr>
          <w:rFonts w:cs="Times New Roman"/>
          <w:b/>
          <w:bCs/>
        </w:rPr>
        <w:tab/>
      </w:r>
      <w:r w:rsidR="00350BD2" w:rsidRPr="00350BD2">
        <w:rPr>
          <w:rFonts w:cs="Times New Roman"/>
          <w:lang w:val="en-ID"/>
        </w:rPr>
        <w:t>Definisi operasional variabel digunakan untuk menjelaskan variabel-variabel yang digunakan dalam penelitian agar dapat diukur secara jelas. Penelitian ini menggunakan satu variabel dependen dan enam variabel independen, yaitu Total Pembiayaan Perbankan Syariah sebagai variabel dependen, sedangkan Kurs Rupiah, Laju Inflasi, Jumlah Uang Beredar (M2), Pertumbuhan Ekspor, Dana Pihak Ketiga (DPK), dan Bagi Hasil sebagai variabel independen.</w:t>
      </w:r>
    </w:p>
    <w:p w14:paraId="12EF7DFA" w14:textId="11DFF8F3" w:rsidR="00350BD2" w:rsidRPr="00350BD2" w:rsidRDefault="00350BD2" w:rsidP="00350BD2">
      <w:pPr>
        <w:spacing w:line="480" w:lineRule="auto"/>
        <w:ind w:left="142" w:hanging="1418"/>
        <w:jc w:val="both"/>
        <w:rPr>
          <w:rFonts w:cs="Times New Roman"/>
          <w:lang w:val="en-ID"/>
        </w:rPr>
      </w:pPr>
      <w:r>
        <w:rPr>
          <w:rFonts w:cs="Times New Roman"/>
          <w:b/>
          <w:bCs/>
          <w:lang w:val="en-ID"/>
        </w:rPr>
        <w:lastRenderedPageBreak/>
        <w:tab/>
      </w:r>
      <w:r w:rsidRPr="00350BD2">
        <w:rPr>
          <w:rFonts w:cs="Times New Roman"/>
          <w:lang w:val="en-ID"/>
        </w:rPr>
        <w:t>1. Total Pembiayaan Perbankan Syariah (Y)</w:t>
      </w:r>
      <w:r w:rsidRPr="00350BD2">
        <w:rPr>
          <w:rFonts w:cs="Times New Roman"/>
          <w:lang w:val="en-ID"/>
        </w:rPr>
        <w:br/>
        <w:t>Total Pembiayaan Perbankan Syariah merupakan keseluruhan pembiayaan yang disalurkan oleh perbankan syariah kepada masyarakat dan sektor usaha. Pembiayaan tersebut mencakup berbagai akad pembiayaan syariah, antara lain murabahah, mudharabah, musyarakah, dan ijarah. Dalam penelitian ini, Total Pembiayaan Perbankan Syariah digunakan sebagai variabel dependen yang menggambarkan keseluruhan nilai pembiayaan yang disalurkan oleh perbankan syariah selama periode 2004-2024.</w:t>
      </w:r>
    </w:p>
    <w:p w14:paraId="08C0AA74" w14:textId="325D91FC" w:rsidR="00350BD2" w:rsidRPr="00350BD2" w:rsidRDefault="00350BD2" w:rsidP="00350BD2">
      <w:pPr>
        <w:spacing w:line="480" w:lineRule="auto"/>
        <w:ind w:left="142" w:hanging="1418"/>
        <w:jc w:val="both"/>
        <w:rPr>
          <w:rFonts w:cs="Times New Roman"/>
          <w:lang w:val="en-ID"/>
        </w:rPr>
      </w:pPr>
      <w:r w:rsidRPr="00350BD2">
        <w:rPr>
          <w:rFonts w:cs="Times New Roman"/>
          <w:lang w:val="en-ID"/>
        </w:rPr>
        <w:tab/>
        <w:t>2. Kurs Rupiah (X₁)</w:t>
      </w:r>
      <w:r w:rsidRPr="00350BD2">
        <w:rPr>
          <w:rFonts w:cs="Times New Roman"/>
          <w:lang w:val="en-ID"/>
        </w:rPr>
        <w:br/>
        <w:t>Kurs Rupiah merupakan nilai tukar mata uang Rupiah terhadap mata uang asing. Dalam penelitian ini, Kurs Rupiah diukur menggunakan kurs tengah Rupiah terhadap Dolar Amerika Serikat (USD) yang dinyatakan dalam Rupiah per USD. Kurs tengah merupakan nilai tengah antara kurs jual dan kurs beli. Data Kurs Rupiah digunakan untuk menggambarkan perkembangan nilai tukar Rupiah selama periode penelitian 2004-2024.</w:t>
      </w:r>
    </w:p>
    <w:p w14:paraId="6257D451" w14:textId="4A991471" w:rsidR="00350BD2" w:rsidRPr="00350BD2" w:rsidRDefault="00350BD2" w:rsidP="00350BD2">
      <w:pPr>
        <w:spacing w:line="480" w:lineRule="auto"/>
        <w:ind w:left="142" w:hanging="1418"/>
        <w:jc w:val="both"/>
        <w:rPr>
          <w:rFonts w:cs="Times New Roman"/>
          <w:lang w:val="en-ID"/>
        </w:rPr>
      </w:pPr>
      <w:r w:rsidRPr="00350BD2">
        <w:rPr>
          <w:rFonts w:cs="Times New Roman"/>
          <w:lang w:val="en-ID"/>
        </w:rPr>
        <w:tab/>
        <w:t>3. Laju Inflasi (X₂)</w:t>
      </w:r>
      <w:r w:rsidRPr="00350BD2">
        <w:rPr>
          <w:rFonts w:cs="Times New Roman"/>
          <w:lang w:val="en-ID"/>
        </w:rPr>
        <w:br/>
        <w:t>Laju Inflasi merupakan persentase perubahan tingkat harga barang dan jasa secara umum dalam suatu periode. Dalam penelitian ini, Laju Inflasi digunakan untuk menggambarkan perubahan tingkat harga dalam perekonomian Indonesia selama periode 2004-2024 dan dinyatakan dalam satuan persen (%).</w:t>
      </w:r>
    </w:p>
    <w:p w14:paraId="5E791FC2" w14:textId="65C7546B" w:rsidR="00350BD2" w:rsidRPr="00350BD2" w:rsidRDefault="00350BD2" w:rsidP="00350BD2">
      <w:pPr>
        <w:spacing w:line="480" w:lineRule="auto"/>
        <w:ind w:left="142" w:hanging="1418"/>
        <w:jc w:val="both"/>
        <w:rPr>
          <w:rFonts w:cs="Times New Roman"/>
          <w:lang w:val="en-ID"/>
        </w:rPr>
      </w:pPr>
      <w:r w:rsidRPr="00350BD2">
        <w:rPr>
          <w:rFonts w:cs="Times New Roman"/>
          <w:lang w:val="en-ID"/>
        </w:rPr>
        <w:tab/>
        <w:t>4. Jumlah Uang Beredar (M2) (X₃)</w:t>
      </w:r>
      <w:r w:rsidRPr="00350BD2">
        <w:rPr>
          <w:rFonts w:cs="Times New Roman"/>
          <w:lang w:val="en-ID"/>
        </w:rPr>
        <w:br/>
        <w:t xml:space="preserve">Jumlah Uang Beredar (M2) merupakan jumlah uang beredar dalam arti luas yang </w:t>
      </w:r>
      <w:r w:rsidRPr="00350BD2">
        <w:rPr>
          <w:rFonts w:cs="Times New Roman"/>
          <w:lang w:val="en-ID"/>
        </w:rPr>
        <w:lastRenderedPageBreak/>
        <w:t>mencerminkan likuiditas dalam perekonomian. Dalam penelitian ini, Jumlah Uang Beredar yang digunakan adalah M2 dan dinyatakan dalam satuan rupiah selama periode 2004-2024.</w:t>
      </w:r>
    </w:p>
    <w:p w14:paraId="67C44ABD" w14:textId="7CD3E47E" w:rsidR="00350BD2" w:rsidRPr="00350BD2" w:rsidRDefault="00350BD2" w:rsidP="00350BD2">
      <w:pPr>
        <w:spacing w:line="480" w:lineRule="auto"/>
        <w:ind w:left="142" w:hanging="1418"/>
        <w:jc w:val="both"/>
        <w:rPr>
          <w:rFonts w:cs="Times New Roman"/>
          <w:lang w:val="en-ID"/>
        </w:rPr>
      </w:pPr>
      <w:r w:rsidRPr="00350BD2">
        <w:rPr>
          <w:rFonts w:cs="Times New Roman"/>
          <w:lang w:val="en-ID"/>
        </w:rPr>
        <w:tab/>
        <w:t>5. Pertumbuhan Ekspor (X₄)</w:t>
      </w:r>
      <w:r w:rsidRPr="00350BD2">
        <w:rPr>
          <w:rFonts w:cs="Times New Roman"/>
          <w:lang w:val="en-ID"/>
        </w:rPr>
        <w:br/>
        <w:t>Pertumbuhan Ekspor merupakan persentase perubahan nilai ekspor Indonesia dari suatu periode ke periode berikutnya. Variabel ini digunakan untuk menggambarkan perkembangan aktivitas perdagangan internasional Indonesia selama periode 2004-2024 dan dinyatakan dalam satuan persen (%).</w:t>
      </w:r>
    </w:p>
    <w:p w14:paraId="707418C3" w14:textId="3E608F42" w:rsidR="00350BD2" w:rsidRPr="00350BD2" w:rsidRDefault="00350BD2" w:rsidP="00350BD2">
      <w:pPr>
        <w:spacing w:line="480" w:lineRule="auto"/>
        <w:ind w:left="142" w:hanging="1418"/>
        <w:jc w:val="both"/>
        <w:rPr>
          <w:rFonts w:cs="Times New Roman"/>
          <w:lang w:val="en-ID"/>
        </w:rPr>
      </w:pPr>
      <w:r w:rsidRPr="00350BD2">
        <w:rPr>
          <w:rFonts w:cs="Times New Roman"/>
          <w:lang w:val="en-ID"/>
        </w:rPr>
        <w:tab/>
        <w:t>6. Dana Pihak Ketiga (DPK) (X₅)</w:t>
      </w:r>
      <w:r w:rsidRPr="00350BD2">
        <w:rPr>
          <w:rFonts w:cs="Times New Roman"/>
          <w:lang w:val="en-ID"/>
        </w:rPr>
        <w:br/>
        <w:t>Dana Pihak Ketiga merupakan dana yang dihimpun oleh perbankan syariah dari masyarakat melalui produk simpanan. DPK terdiri atas giro, tabungan, dan deposito. Dalam penelitian ini, DPK digunakan untuk menggambarkan jumlah dana yang berhasil dihimpun oleh perbankan syariah dari masyarakat selama periode 2004-2024 dan dinyatakan dalam satuan rupiah.</w:t>
      </w:r>
    </w:p>
    <w:p w14:paraId="37B7A213" w14:textId="4647BA74" w:rsidR="00B6725A" w:rsidRPr="00350BD2" w:rsidRDefault="00350BD2" w:rsidP="001B3555">
      <w:pPr>
        <w:spacing w:line="480" w:lineRule="auto"/>
        <w:ind w:left="142" w:hanging="1418"/>
        <w:jc w:val="both"/>
        <w:rPr>
          <w:rFonts w:cs="Times New Roman"/>
          <w:lang w:val="en-ID"/>
        </w:rPr>
      </w:pPr>
      <w:r w:rsidRPr="00350BD2">
        <w:rPr>
          <w:rFonts w:cs="Times New Roman"/>
          <w:lang w:val="en-ID"/>
        </w:rPr>
        <w:tab/>
        <w:t>7. Bagi Hasil (X₆)</w:t>
      </w:r>
      <w:r w:rsidRPr="00350BD2">
        <w:rPr>
          <w:rFonts w:cs="Times New Roman"/>
          <w:lang w:val="en-ID"/>
        </w:rPr>
        <w:br/>
        <w:t>Bagi Hasil merupakan sistem pembagian keuntungan berdasarkan prinsip syariah yang diterapkan dalam kegiatan perbankan syariah. Dalam penelitian ini, Bagi Hasil digunakan sebagai variabel independen untuk menggambarkan perkembangan bagi hasil dalam kegiatan perbankan syariah selama periode 2004-2024.</w:t>
      </w:r>
      <w:r w:rsidR="008D5CF7" w:rsidRPr="00C8523C">
        <w:rPr>
          <w:rFonts w:cs="Times New Roman"/>
        </w:rPr>
        <w:t xml:space="preserve"> </w:t>
      </w:r>
    </w:p>
    <w:p w14:paraId="1256B26B" w14:textId="77777777" w:rsidR="005C692C" w:rsidRDefault="005C692C" w:rsidP="001B3555">
      <w:pPr>
        <w:spacing w:line="480" w:lineRule="auto"/>
        <w:ind w:left="142" w:hanging="1418"/>
        <w:jc w:val="both"/>
        <w:rPr>
          <w:rFonts w:cs="Times New Roman"/>
        </w:rPr>
      </w:pPr>
    </w:p>
    <w:p w14:paraId="134F4874" w14:textId="77777777" w:rsidR="00350BD2" w:rsidRDefault="00350BD2" w:rsidP="004E70DE">
      <w:pPr>
        <w:pStyle w:val="Caption"/>
        <w:jc w:val="center"/>
        <w:rPr>
          <w:rFonts w:ascii="Times New Roman" w:hAnsi="Times New Roman" w:cs="Times New Roman"/>
          <w:b/>
          <w:bCs/>
          <w:i w:val="0"/>
          <w:iCs w:val="0"/>
          <w:color w:val="auto"/>
          <w:sz w:val="24"/>
          <w:szCs w:val="24"/>
        </w:rPr>
      </w:pPr>
      <w:bookmarkStart w:id="19" w:name="_Toc227936093"/>
      <w:bookmarkStart w:id="20" w:name="_Toc227936157"/>
      <w:bookmarkStart w:id="21" w:name="_Toc227936197"/>
      <w:bookmarkStart w:id="22" w:name="_Toc233076560"/>
    </w:p>
    <w:p w14:paraId="2F156B6E" w14:textId="1A0029C6" w:rsidR="00995110" w:rsidRPr="004E70DE" w:rsidRDefault="004309A1" w:rsidP="004E70DE">
      <w:pPr>
        <w:pStyle w:val="Caption"/>
        <w:jc w:val="center"/>
        <w:rPr>
          <w:rFonts w:ascii="Times New Roman" w:hAnsi="Times New Roman" w:cs="Times New Roman"/>
          <w:b/>
          <w:bCs/>
          <w:i w:val="0"/>
          <w:iCs w:val="0"/>
          <w:noProof/>
          <w:color w:val="auto"/>
          <w:sz w:val="24"/>
          <w:szCs w:val="24"/>
        </w:rPr>
      </w:pPr>
      <w:r w:rsidRPr="004E70DE">
        <w:rPr>
          <w:rFonts w:ascii="Times New Roman" w:hAnsi="Times New Roman" w:cs="Times New Roman"/>
          <w:b/>
          <w:bCs/>
          <w:i w:val="0"/>
          <w:iCs w:val="0"/>
          <w:color w:val="auto"/>
          <w:sz w:val="24"/>
          <w:szCs w:val="24"/>
        </w:rPr>
        <w:lastRenderedPageBreak/>
        <w:t xml:space="preserve">Tabel 3. </w:t>
      </w:r>
      <w:r w:rsidRPr="004E70DE">
        <w:rPr>
          <w:rFonts w:ascii="Times New Roman" w:hAnsi="Times New Roman" w:cs="Times New Roman"/>
          <w:b/>
          <w:bCs/>
          <w:i w:val="0"/>
          <w:iCs w:val="0"/>
          <w:color w:val="auto"/>
          <w:sz w:val="24"/>
          <w:szCs w:val="24"/>
        </w:rPr>
        <w:fldChar w:fldCharType="begin"/>
      </w:r>
      <w:r w:rsidRPr="004E70DE">
        <w:rPr>
          <w:rFonts w:ascii="Times New Roman" w:hAnsi="Times New Roman" w:cs="Times New Roman"/>
          <w:b/>
          <w:bCs/>
          <w:i w:val="0"/>
          <w:iCs w:val="0"/>
          <w:color w:val="auto"/>
          <w:sz w:val="24"/>
          <w:szCs w:val="24"/>
        </w:rPr>
        <w:instrText xml:space="preserve"> SEQ Tabel_3. \* ARABIC </w:instrText>
      </w:r>
      <w:r w:rsidRPr="004E70DE">
        <w:rPr>
          <w:rFonts w:ascii="Times New Roman" w:hAnsi="Times New Roman" w:cs="Times New Roman"/>
          <w:b/>
          <w:bCs/>
          <w:i w:val="0"/>
          <w:iCs w:val="0"/>
          <w:color w:val="auto"/>
          <w:sz w:val="24"/>
          <w:szCs w:val="24"/>
        </w:rPr>
        <w:fldChar w:fldCharType="separate"/>
      </w:r>
      <w:r w:rsidR="00E56B9D">
        <w:rPr>
          <w:rFonts w:ascii="Times New Roman" w:hAnsi="Times New Roman" w:cs="Times New Roman"/>
          <w:b/>
          <w:bCs/>
          <w:i w:val="0"/>
          <w:iCs w:val="0"/>
          <w:noProof/>
          <w:color w:val="auto"/>
          <w:sz w:val="24"/>
          <w:szCs w:val="24"/>
        </w:rPr>
        <w:t>2</w:t>
      </w:r>
      <w:r w:rsidRPr="004E70DE">
        <w:rPr>
          <w:rFonts w:ascii="Times New Roman" w:hAnsi="Times New Roman" w:cs="Times New Roman"/>
          <w:b/>
          <w:bCs/>
          <w:i w:val="0"/>
          <w:iCs w:val="0"/>
          <w:color w:val="auto"/>
          <w:sz w:val="24"/>
          <w:szCs w:val="24"/>
        </w:rPr>
        <w:fldChar w:fldCharType="end"/>
      </w:r>
      <w:r w:rsidRPr="004E70DE">
        <w:rPr>
          <w:rFonts w:ascii="Times New Roman" w:hAnsi="Times New Roman" w:cs="Times New Roman"/>
          <w:b/>
          <w:bCs/>
          <w:i w:val="0"/>
          <w:iCs w:val="0"/>
          <w:color w:val="auto"/>
          <w:sz w:val="24"/>
          <w:szCs w:val="24"/>
        </w:rPr>
        <w:t xml:space="preserve"> </w:t>
      </w:r>
      <w:r w:rsidR="00C63711" w:rsidRPr="004E70DE">
        <w:rPr>
          <w:rFonts w:ascii="Times New Roman" w:hAnsi="Times New Roman" w:cs="Times New Roman"/>
          <w:b/>
          <w:bCs/>
          <w:i w:val="0"/>
          <w:iCs w:val="0"/>
          <w:noProof/>
          <w:color w:val="auto"/>
          <w:sz w:val="24"/>
          <w:szCs w:val="24"/>
        </w:rPr>
        <w:t>Definisi Operasional Variabel</w:t>
      </w:r>
      <w:bookmarkEnd w:id="19"/>
      <w:bookmarkEnd w:id="20"/>
      <w:bookmarkEnd w:id="21"/>
      <w:bookmarkEnd w:id="22"/>
    </w:p>
    <w:tbl>
      <w:tblPr>
        <w:tblW w:w="7231" w:type="dxa"/>
        <w:jc w:val="center"/>
        <w:tblLayout w:type="fixed"/>
        <w:tblLook w:val="04A0" w:firstRow="1" w:lastRow="0" w:firstColumn="1" w:lastColumn="0" w:noHBand="0" w:noVBand="1"/>
      </w:tblPr>
      <w:tblGrid>
        <w:gridCol w:w="1277"/>
        <w:gridCol w:w="1646"/>
        <w:gridCol w:w="1330"/>
        <w:gridCol w:w="2978"/>
      </w:tblGrid>
      <w:tr w:rsidR="00995110" w:rsidRPr="00C8523C" w14:paraId="0D1514EF" w14:textId="77777777" w:rsidTr="003412A5">
        <w:trPr>
          <w:trHeight w:val="272"/>
          <w:tblHeader/>
          <w:jc w:val="center"/>
        </w:trPr>
        <w:tc>
          <w:tcPr>
            <w:tcW w:w="1277"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3C723B7" w14:textId="77777777" w:rsidR="00995110" w:rsidRPr="00C8523C" w:rsidRDefault="00995110" w:rsidP="00283314">
            <w:pPr>
              <w:spacing w:after="0" w:line="240" w:lineRule="auto"/>
              <w:jc w:val="center"/>
              <w:rPr>
                <w:rFonts w:eastAsia="Times New Roman" w:cs="Times New Roman"/>
                <w:b/>
                <w:bCs/>
                <w:kern w:val="0"/>
                <w:sz w:val="20"/>
                <w:szCs w:val="20"/>
                <w:highlight w:val="yellow"/>
                <w:lang w:eastAsia="en-ID"/>
                <w14:ligatures w14:val="none"/>
              </w:rPr>
            </w:pPr>
            <w:r w:rsidRPr="00C8523C">
              <w:rPr>
                <w:rFonts w:eastAsia="Times New Roman" w:cs="Times New Roman"/>
                <w:b/>
                <w:bCs/>
                <w:kern w:val="0"/>
                <w:sz w:val="20"/>
                <w:szCs w:val="20"/>
                <w:highlight w:val="yellow"/>
                <w:lang w:eastAsia="en-ID"/>
                <w14:ligatures w14:val="none"/>
              </w:rPr>
              <w:t>Variabel</w:t>
            </w:r>
          </w:p>
        </w:tc>
        <w:tc>
          <w:tcPr>
            <w:tcW w:w="1646" w:type="dxa"/>
            <w:tcBorders>
              <w:top w:val="single" w:sz="4" w:space="0" w:color="auto"/>
              <w:left w:val="nil"/>
              <w:bottom w:val="single" w:sz="4" w:space="0" w:color="auto"/>
              <w:right w:val="single" w:sz="4" w:space="0" w:color="auto"/>
            </w:tcBorders>
            <w:shd w:val="clear" w:color="000000" w:fill="FFFF00"/>
            <w:noWrap/>
            <w:vAlign w:val="center"/>
            <w:hideMark/>
          </w:tcPr>
          <w:p w14:paraId="69B20BA1" w14:textId="77777777" w:rsidR="00995110" w:rsidRPr="00C8523C" w:rsidRDefault="00995110" w:rsidP="00283314">
            <w:pPr>
              <w:spacing w:after="0" w:line="240" w:lineRule="auto"/>
              <w:jc w:val="center"/>
              <w:rPr>
                <w:rFonts w:eastAsia="Times New Roman" w:cs="Times New Roman"/>
                <w:b/>
                <w:bCs/>
                <w:kern w:val="0"/>
                <w:sz w:val="20"/>
                <w:szCs w:val="20"/>
                <w:highlight w:val="yellow"/>
                <w:lang w:eastAsia="en-ID"/>
                <w14:ligatures w14:val="none"/>
              </w:rPr>
            </w:pPr>
            <w:r w:rsidRPr="00C8523C">
              <w:rPr>
                <w:rFonts w:eastAsia="Times New Roman" w:cs="Times New Roman"/>
                <w:b/>
                <w:bCs/>
                <w:kern w:val="0"/>
                <w:sz w:val="20"/>
                <w:szCs w:val="20"/>
                <w:highlight w:val="yellow"/>
                <w:lang w:eastAsia="en-ID"/>
                <w14:ligatures w14:val="none"/>
              </w:rPr>
              <w:t>Indikator</w:t>
            </w:r>
          </w:p>
        </w:tc>
        <w:tc>
          <w:tcPr>
            <w:tcW w:w="1330" w:type="dxa"/>
            <w:tcBorders>
              <w:top w:val="single" w:sz="4" w:space="0" w:color="auto"/>
              <w:left w:val="nil"/>
              <w:bottom w:val="single" w:sz="4" w:space="0" w:color="auto"/>
              <w:right w:val="single" w:sz="4" w:space="0" w:color="auto"/>
            </w:tcBorders>
            <w:shd w:val="clear" w:color="000000" w:fill="FFFF00"/>
            <w:noWrap/>
            <w:vAlign w:val="center"/>
            <w:hideMark/>
          </w:tcPr>
          <w:p w14:paraId="6E750BC2" w14:textId="77777777" w:rsidR="00995110" w:rsidRPr="00C8523C" w:rsidRDefault="00995110" w:rsidP="00283314">
            <w:pPr>
              <w:spacing w:after="0" w:line="240" w:lineRule="auto"/>
              <w:jc w:val="center"/>
              <w:rPr>
                <w:rFonts w:eastAsia="Times New Roman" w:cs="Times New Roman"/>
                <w:b/>
                <w:bCs/>
                <w:kern w:val="0"/>
                <w:sz w:val="20"/>
                <w:szCs w:val="20"/>
                <w:highlight w:val="yellow"/>
                <w:lang w:eastAsia="en-ID"/>
                <w14:ligatures w14:val="none"/>
              </w:rPr>
            </w:pPr>
            <w:r w:rsidRPr="00C8523C">
              <w:rPr>
                <w:rFonts w:eastAsia="Times New Roman" w:cs="Times New Roman"/>
                <w:b/>
                <w:bCs/>
                <w:kern w:val="0"/>
                <w:sz w:val="20"/>
                <w:szCs w:val="20"/>
                <w:highlight w:val="yellow"/>
                <w:lang w:eastAsia="en-ID"/>
                <w14:ligatures w14:val="none"/>
              </w:rPr>
              <w:t>Satuan</w:t>
            </w:r>
          </w:p>
        </w:tc>
        <w:tc>
          <w:tcPr>
            <w:tcW w:w="2978" w:type="dxa"/>
            <w:tcBorders>
              <w:top w:val="single" w:sz="4" w:space="0" w:color="auto"/>
              <w:left w:val="nil"/>
              <w:bottom w:val="single" w:sz="4" w:space="0" w:color="auto"/>
              <w:right w:val="single" w:sz="4" w:space="0" w:color="auto"/>
            </w:tcBorders>
            <w:shd w:val="clear" w:color="000000" w:fill="FFFF00"/>
            <w:noWrap/>
            <w:vAlign w:val="center"/>
            <w:hideMark/>
          </w:tcPr>
          <w:p w14:paraId="1B50FD60" w14:textId="77777777" w:rsidR="00995110" w:rsidRPr="00C8523C" w:rsidRDefault="00995110" w:rsidP="00283314">
            <w:pPr>
              <w:spacing w:after="0" w:line="240" w:lineRule="auto"/>
              <w:jc w:val="center"/>
              <w:rPr>
                <w:rFonts w:eastAsia="Times New Roman" w:cs="Times New Roman"/>
                <w:b/>
                <w:bCs/>
                <w:kern w:val="0"/>
                <w:sz w:val="20"/>
                <w:szCs w:val="20"/>
                <w:highlight w:val="yellow"/>
                <w:lang w:eastAsia="en-ID"/>
                <w14:ligatures w14:val="none"/>
              </w:rPr>
            </w:pPr>
            <w:r w:rsidRPr="00C8523C">
              <w:rPr>
                <w:rFonts w:eastAsia="Times New Roman" w:cs="Times New Roman"/>
                <w:b/>
                <w:bCs/>
                <w:kern w:val="0"/>
                <w:sz w:val="20"/>
                <w:szCs w:val="20"/>
                <w:highlight w:val="yellow"/>
                <w:lang w:eastAsia="en-ID"/>
                <w14:ligatures w14:val="none"/>
              </w:rPr>
              <w:t>Rumus Perhitungan</w:t>
            </w:r>
          </w:p>
        </w:tc>
      </w:tr>
      <w:tr w:rsidR="00995110" w:rsidRPr="00C8523C" w14:paraId="7A059736" w14:textId="77777777" w:rsidTr="003412A5">
        <w:trPr>
          <w:trHeight w:val="654"/>
          <w:tblHeader/>
          <w:jc w:val="center"/>
        </w:trPr>
        <w:tc>
          <w:tcPr>
            <w:tcW w:w="1277" w:type="dxa"/>
            <w:tcBorders>
              <w:top w:val="nil"/>
              <w:left w:val="single" w:sz="4" w:space="0" w:color="auto"/>
              <w:bottom w:val="single" w:sz="4" w:space="0" w:color="auto"/>
              <w:right w:val="single" w:sz="4" w:space="0" w:color="auto"/>
            </w:tcBorders>
            <w:vAlign w:val="center"/>
            <w:hideMark/>
          </w:tcPr>
          <w:p w14:paraId="7CD0CC1E"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Total Pembiayaan Perbankan Syariah</w:t>
            </w:r>
          </w:p>
        </w:tc>
        <w:tc>
          <w:tcPr>
            <w:tcW w:w="1646" w:type="dxa"/>
            <w:tcBorders>
              <w:top w:val="nil"/>
              <w:left w:val="nil"/>
              <w:bottom w:val="single" w:sz="4" w:space="0" w:color="auto"/>
              <w:right w:val="single" w:sz="4" w:space="0" w:color="auto"/>
            </w:tcBorders>
            <w:vAlign w:val="center"/>
            <w:hideMark/>
          </w:tcPr>
          <w:p w14:paraId="71339D0C"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Total pembiayaan BUS dan UUS (outstanding)</w:t>
            </w:r>
          </w:p>
        </w:tc>
        <w:tc>
          <w:tcPr>
            <w:tcW w:w="1330" w:type="dxa"/>
            <w:tcBorders>
              <w:top w:val="nil"/>
              <w:left w:val="nil"/>
              <w:bottom w:val="single" w:sz="4" w:space="0" w:color="auto"/>
              <w:right w:val="single" w:sz="4" w:space="0" w:color="auto"/>
            </w:tcBorders>
            <w:vAlign w:val="center"/>
            <w:hideMark/>
          </w:tcPr>
          <w:p w14:paraId="641CC2D4"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Miliar Rupiah</w:t>
            </w:r>
          </w:p>
        </w:tc>
        <w:tc>
          <w:tcPr>
            <w:tcW w:w="2978" w:type="dxa"/>
            <w:tcBorders>
              <w:top w:val="nil"/>
              <w:left w:val="nil"/>
              <w:bottom w:val="single" w:sz="4" w:space="0" w:color="auto"/>
              <w:right w:val="single" w:sz="4" w:space="0" w:color="auto"/>
            </w:tcBorders>
            <w:vAlign w:val="center"/>
            <w:hideMark/>
          </w:tcPr>
          <w:p w14:paraId="3E6B2764" w14:textId="63CB0467" w:rsidR="00995110" w:rsidRPr="00C8523C" w:rsidRDefault="002E5C51" w:rsidP="00283314">
            <w:pPr>
              <w:spacing w:after="0" w:line="240" w:lineRule="auto"/>
              <w:ind w:left="-2087" w:hanging="851"/>
              <w:rPr>
                <w:rFonts w:eastAsia="Times New Roman" w:cs="Times New Roman"/>
                <w:kern w:val="0"/>
                <w:sz w:val="20"/>
                <w:szCs w:val="20"/>
                <w:lang w:eastAsia="en-ID"/>
                <w:oMath/>
                <w14:ligatures w14:val="none"/>
              </w:rPr>
            </w:pPr>
            <m:oMathPara>
              <m:oMathParaPr>
                <m:jc m:val="left"/>
              </m:oMathParaPr>
              <m:oMath>
                <m:r>
                  <m:rPr>
                    <m:nor/>
                  </m:rPr>
                  <w:rPr>
                    <w:rFonts w:eastAsia="Times New Roman" w:cs="Times New Roman"/>
                    <w:kern w:val="0"/>
                    <w:sz w:val="20"/>
                    <w:szCs w:val="20"/>
                    <w:lang w:eastAsia="en-ID"/>
                    <w14:ligatures w14:val="none"/>
                  </w:rPr>
                  <m:t>PEM</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B</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=Total Pembiayaan BUS</m:t>
                </m:r>
              </m:oMath>
            </m:oMathPara>
          </w:p>
          <w:p w14:paraId="2FD30224" w14:textId="5F8D5EA6" w:rsidR="00995110" w:rsidRPr="00C8523C" w:rsidRDefault="00995110" w:rsidP="00283314">
            <w:pPr>
              <w:spacing w:after="0" w:line="240" w:lineRule="auto"/>
              <w:ind w:left="-2087" w:hanging="851"/>
              <w:rPr>
                <w:rFonts w:eastAsia="Times New Roman" w:cs="Times New Roman"/>
                <w:kern w:val="0"/>
                <w:sz w:val="20"/>
                <w:szCs w:val="20"/>
                <w:lang w:eastAsia="en-ID"/>
                <w:oMath/>
                <w14:ligatures w14:val="none"/>
              </w:rPr>
            </w:pPr>
            <m:oMathPara>
              <m:oMathParaPr>
                <m:jc m:val="left"/>
              </m:oMathParaPr>
              <m:oMath>
                <m:r>
                  <m:rPr>
                    <m:nor/>
                  </m:rPr>
                  <w:rPr>
                    <w:rFonts w:eastAsia="Times New Roman" w:cs="Times New Roman"/>
                    <w:kern w:val="0"/>
                    <w:sz w:val="20"/>
                    <w:szCs w:val="20"/>
                    <w:lang w:eastAsia="en-ID"/>
                    <w14:ligatures w14:val="none"/>
                  </w:rPr>
                  <m:t xml:space="preserve"> dan UUS pada periode t</m:t>
                </m:r>
              </m:oMath>
            </m:oMathPara>
          </w:p>
          <w:p w14:paraId="4D05FE9C" w14:textId="77777777" w:rsidR="00995110" w:rsidRPr="00C8523C" w:rsidRDefault="00995110" w:rsidP="00283314">
            <w:pPr>
              <w:spacing w:after="0" w:line="240" w:lineRule="auto"/>
              <w:rPr>
                <w:rFonts w:eastAsia="Times New Roman" w:cs="Times New Roman"/>
                <w:i/>
                <w:kern w:val="0"/>
                <w:sz w:val="20"/>
                <w:szCs w:val="20"/>
                <w:lang w:eastAsia="en-ID"/>
                <w14:ligatures w14:val="none"/>
              </w:rPr>
            </w:pPr>
          </w:p>
        </w:tc>
      </w:tr>
      <w:tr w:rsidR="00995110" w:rsidRPr="00C8523C" w14:paraId="6B092B14" w14:textId="77777777" w:rsidTr="003412A5">
        <w:trPr>
          <w:trHeight w:val="855"/>
          <w:tblHeader/>
          <w:jc w:val="center"/>
        </w:trPr>
        <w:tc>
          <w:tcPr>
            <w:tcW w:w="1277" w:type="dxa"/>
            <w:tcBorders>
              <w:top w:val="nil"/>
              <w:left w:val="single" w:sz="4" w:space="0" w:color="auto"/>
              <w:bottom w:val="single" w:sz="4" w:space="0" w:color="auto"/>
              <w:right w:val="single" w:sz="4" w:space="0" w:color="auto"/>
            </w:tcBorders>
            <w:vAlign w:val="center"/>
            <w:hideMark/>
          </w:tcPr>
          <w:p w14:paraId="4386EC13"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Kurs Rupiah</w:t>
            </w:r>
          </w:p>
        </w:tc>
        <w:tc>
          <w:tcPr>
            <w:tcW w:w="1646" w:type="dxa"/>
            <w:tcBorders>
              <w:top w:val="nil"/>
              <w:left w:val="nil"/>
              <w:bottom w:val="single" w:sz="4" w:space="0" w:color="auto"/>
              <w:right w:val="single" w:sz="4" w:space="0" w:color="auto"/>
            </w:tcBorders>
            <w:vAlign w:val="center"/>
            <w:hideMark/>
          </w:tcPr>
          <w:p w14:paraId="2A1B7FAD"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Kurs tengah rupiah terhadap dolar AS</w:t>
            </w:r>
          </w:p>
        </w:tc>
        <w:tc>
          <w:tcPr>
            <w:tcW w:w="1330" w:type="dxa"/>
            <w:tcBorders>
              <w:top w:val="nil"/>
              <w:left w:val="nil"/>
              <w:bottom w:val="single" w:sz="4" w:space="0" w:color="auto"/>
              <w:right w:val="single" w:sz="4" w:space="0" w:color="auto"/>
            </w:tcBorders>
            <w:vAlign w:val="center"/>
            <w:hideMark/>
          </w:tcPr>
          <w:p w14:paraId="7BFDE377"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Rupiah/US$</w:t>
            </w:r>
          </w:p>
        </w:tc>
        <w:tc>
          <w:tcPr>
            <w:tcW w:w="2978" w:type="dxa"/>
            <w:tcBorders>
              <w:top w:val="nil"/>
              <w:left w:val="nil"/>
              <w:bottom w:val="single" w:sz="4" w:space="0" w:color="auto"/>
              <w:right w:val="single" w:sz="4" w:space="0" w:color="auto"/>
            </w:tcBorders>
            <w:vAlign w:val="center"/>
            <w:hideMark/>
          </w:tcPr>
          <w:p w14:paraId="560C4158" w14:textId="03C296EB" w:rsidR="00995110" w:rsidRPr="00C8523C" w:rsidRDefault="002E5C51" w:rsidP="00283314">
            <w:pPr>
              <w:spacing w:after="0" w:line="240" w:lineRule="auto"/>
              <w:rPr>
                <w:rFonts w:eastAsia="Times New Roman" w:cs="Times New Roman"/>
                <w:i/>
                <w:kern w:val="0"/>
                <w:sz w:val="20"/>
                <w:szCs w:val="20"/>
                <w:lang w:eastAsia="en-ID"/>
                <w14:ligatures w14:val="none"/>
              </w:rPr>
            </w:pPr>
            <m:oMathPara>
              <m:oMath>
                <m:r>
                  <m:rPr>
                    <m:nor/>
                  </m:rPr>
                  <w:rPr>
                    <w:rFonts w:eastAsia="Times New Roman" w:cs="Times New Roman"/>
                    <w:kern w:val="0"/>
                    <w:sz w:val="20"/>
                    <w:szCs w:val="20"/>
                    <w:lang w:eastAsia="en-ID"/>
                    <w14:ligatures w14:val="none"/>
                  </w:rPr>
                  <m:t>KUR</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S</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m:t>
                </m:r>
                <m:f>
                  <m:fPr>
                    <m:ctrlPr>
                      <w:rPr>
                        <w:rFonts w:ascii="Cambria Math" w:eastAsia="Times New Roman" w:hAnsi="Cambria Math" w:cs="Times New Roman"/>
                        <w:i/>
                        <w:kern w:val="0"/>
                        <w:sz w:val="20"/>
                        <w:szCs w:val="20"/>
                        <w:lang w:eastAsia="en-ID"/>
                        <w14:ligatures w14:val="none"/>
                      </w:rPr>
                    </m:ctrlPr>
                  </m:fPr>
                  <m:num>
                    <m:r>
                      <m:rPr>
                        <m:nor/>
                      </m:rPr>
                      <w:rPr>
                        <w:rFonts w:eastAsia="Times New Roman" w:cs="Times New Roman"/>
                        <w:kern w:val="0"/>
                        <w:sz w:val="20"/>
                        <w:szCs w:val="20"/>
                        <w:lang w:eastAsia="en-ID"/>
                        <w14:ligatures w14:val="none"/>
                      </w:rPr>
                      <m:t>Kurs jua</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l</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+Kurs bel</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i</m:t>
                        </m:r>
                      </m:e>
                      <m:sub>
                        <m:r>
                          <m:rPr>
                            <m:nor/>
                          </m:rPr>
                          <w:rPr>
                            <w:rFonts w:eastAsia="Times New Roman" w:cs="Times New Roman"/>
                            <w:kern w:val="0"/>
                            <w:sz w:val="20"/>
                            <w:szCs w:val="20"/>
                            <w:lang w:eastAsia="en-ID"/>
                            <w14:ligatures w14:val="none"/>
                          </w:rPr>
                          <m:t>t</m:t>
                        </m:r>
                      </m:sub>
                    </m:sSub>
                  </m:num>
                  <m:den>
                    <m:r>
                      <m:rPr>
                        <m:nor/>
                      </m:rPr>
                      <w:rPr>
                        <w:rFonts w:eastAsia="Times New Roman" w:cs="Times New Roman"/>
                        <w:kern w:val="0"/>
                        <w:sz w:val="20"/>
                        <w:szCs w:val="20"/>
                        <w:lang w:eastAsia="en-ID"/>
                        <w14:ligatures w14:val="none"/>
                      </w:rPr>
                      <m:t>2</m:t>
                    </m:r>
                  </m:den>
                </m:f>
              </m:oMath>
            </m:oMathPara>
          </w:p>
          <w:p w14:paraId="2F33A336" w14:textId="77777777" w:rsidR="00995110" w:rsidRPr="00C8523C" w:rsidRDefault="00995110" w:rsidP="00283314">
            <w:pPr>
              <w:spacing w:after="0" w:line="240" w:lineRule="auto"/>
              <w:rPr>
                <w:rFonts w:eastAsia="Times New Roman" w:cs="Times New Roman"/>
                <w:i/>
                <w:kern w:val="0"/>
                <w:sz w:val="20"/>
                <w:szCs w:val="20"/>
                <w:lang w:eastAsia="en-ID"/>
                <w14:ligatures w14:val="none"/>
              </w:rPr>
            </w:pPr>
          </w:p>
        </w:tc>
      </w:tr>
      <w:tr w:rsidR="00995110" w:rsidRPr="00C8523C" w14:paraId="4C59CB40" w14:textId="77777777" w:rsidTr="003412A5">
        <w:trPr>
          <w:trHeight w:val="654"/>
          <w:tblHeader/>
          <w:jc w:val="center"/>
        </w:trPr>
        <w:tc>
          <w:tcPr>
            <w:tcW w:w="1277" w:type="dxa"/>
            <w:tcBorders>
              <w:top w:val="nil"/>
              <w:left w:val="single" w:sz="4" w:space="0" w:color="auto"/>
              <w:bottom w:val="single" w:sz="4" w:space="0" w:color="auto"/>
              <w:right w:val="single" w:sz="4" w:space="0" w:color="auto"/>
            </w:tcBorders>
            <w:vAlign w:val="center"/>
            <w:hideMark/>
          </w:tcPr>
          <w:p w14:paraId="59C67DA6"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Inflasi</w:t>
            </w:r>
          </w:p>
        </w:tc>
        <w:tc>
          <w:tcPr>
            <w:tcW w:w="1646" w:type="dxa"/>
            <w:tcBorders>
              <w:top w:val="nil"/>
              <w:left w:val="nil"/>
              <w:bottom w:val="single" w:sz="4" w:space="0" w:color="auto"/>
              <w:right w:val="single" w:sz="4" w:space="0" w:color="auto"/>
            </w:tcBorders>
            <w:vAlign w:val="center"/>
            <w:hideMark/>
          </w:tcPr>
          <w:p w14:paraId="2ECF2BFD"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Perubahan Indeks Harga Konsumen (IHK)</w:t>
            </w:r>
          </w:p>
        </w:tc>
        <w:tc>
          <w:tcPr>
            <w:tcW w:w="1330" w:type="dxa"/>
            <w:tcBorders>
              <w:top w:val="nil"/>
              <w:left w:val="nil"/>
              <w:bottom w:val="single" w:sz="4" w:space="0" w:color="auto"/>
              <w:right w:val="single" w:sz="4" w:space="0" w:color="auto"/>
            </w:tcBorders>
            <w:vAlign w:val="center"/>
            <w:hideMark/>
          </w:tcPr>
          <w:p w14:paraId="5CD744DA"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w:t>
            </w:r>
          </w:p>
        </w:tc>
        <w:tc>
          <w:tcPr>
            <w:tcW w:w="2978" w:type="dxa"/>
            <w:tcBorders>
              <w:top w:val="nil"/>
              <w:left w:val="nil"/>
              <w:bottom w:val="single" w:sz="4" w:space="0" w:color="auto"/>
              <w:right w:val="single" w:sz="4" w:space="0" w:color="auto"/>
            </w:tcBorders>
            <w:vAlign w:val="center"/>
            <w:hideMark/>
          </w:tcPr>
          <w:p w14:paraId="49794506" w14:textId="05029690" w:rsidR="00995110" w:rsidRPr="00C8523C" w:rsidRDefault="00375325" w:rsidP="00283314">
            <w:pPr>
              <w:spacing w:after="0" w:line="240" w:lineRule="auto"/>
              <w:rPr>
                <w:rFonts w:eastAsia="Times New Roman" w:cs="Times New Roman"/>
                <w:kern w:val="0"/>
                <w:sz w:val="20"/>
                <w:szCs w:val="20"/>
                <w:lang w:eastAsia="en-ID"/>
                <w14:ligatures w14:val="none"/>
              </w:rPr>
            </w:pPr>
            <m:oMathPara>
              <m:oMath>
                <m:r>
                  <m:rPr>
                    <m:nor/>
                  </m:rPr>
                  <w:rPr>
                    <w:rFonts w:eastAsia="Times New Roman" w:cs="Times New Roman"/>
                    <w:kern w:val="0"/>
                    <w:sz w:val="20"/>
                    <w:szCs w:val="20"/>
                    <w:lang w:eastAsia="en-ID"/>
                    <w14:ligatures w14:val="none"/>
                  </w:rPr>
                  <m:t>IN</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F</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m:t>
                </m:r>
                <m:d>
                  <m:dPr>
                    <m:ctrlPr>
                      <w:rPr>
                        <w:rFonts w:ascii="Cambria Math" w:eastAsia="Times New Roman" w:hAnsi="Cambria Math" w:cs="Times New Roman"/>
                        <w:kern w:val="0"/>
                        <w:sz w:val="20"/>
                        <w:szCs w:val="20"/>
                        <w:lang w:eastAsia="en-ID"/>
                        <w14:ligatures w14:val="none"/>
                      </w:rPr>
                    </m:ctrlPr>
                  </m:dPr>
                  <m:e>
                    <m:f>
                      <m:fPr>
                        <m:ctrlPr>
                          <w:rPr>
                            <w:rFonts w:ascii="Cambria Math" w:eastAsia="Times New Roman" w:hAnsi="Cambria Math" w:cs="Times New Roman"/>
                            <w:kern w:val="0"/>
                            <w:sz w:val="20"/>
                            <w:szCs w:val="20"/>
                            <w:lang w:eastAsia="en-ID"/>
                            <w14:ligatures w14:val="none"/>
                          </w:rPr>
                        </m:ctrlPr>
                      </m:fPr>
                      <m:num>
                        <m:r>
                          <m:rPr>
                            <m:nor/>
                          </m:rPr>
                          <w:rPr>
                            <w:rFonts w:eastAsia="Times New Roman" w:cs="Times New Roman"/>
                            <w:kern w:val="0"/>
                            <w:sz w:val="20"/>
                            <w:szCs w:val="20"/>
                            <w:lang w:eastAsia="en-ID"/>
                            <w14:ligatures w14:val="none"/>
                          </w:rPr>
                          <m:t>IH</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K</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-IH</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K</m:t>
                            </m:r>
                          </m:e>
                          <m:sub>
                            <m:r>
                              <m:rPr>
                                <m:nor/>
                              </m:rPr>
                              <w:rPr>
                                <w:rFonts w:eastAsia="Times New Roman" w:cs="Times New Roman"/>
                                <w:kern w:val="0"/>
                                <w:sz w:val="20"/>
                                <w:szCs w:val="20"/>
                                <w:lang w:eastAsia="en-ID"/>
                                <w14:ligatures w14:val="none"/>
                              </w:rPr>
                              <m:t>t-1</m:t>
                            </m:r>
                          </m:sub>
                        </m:sSub>
                        <m:ctrlPr>
                          <w:rPr>
                            <w:rFonts w:ascii="Cambria Math" w:eastAsia="Times New Roman" w:hAnsi="Cambria Math" w:cs="Times New Roman"/>
                            <w:i/>
                            <w:kern w:val="0"/>
                            <w:sz w:val="20"/>
                            <w:szCs w:val="20"/>
                            <w:lang w:eastAsia="en-ID"/>
                            <w14:ligatures w14:val="none"/>
                          </w:rPr>
                        </m:ctrlPr>
                      </m:num>
                      <m:den>
                        <m:r>
                          <m:rPr>
                            <m:nor/>
                          </m:rPr>
                          <w:rPr>
                            <w:rFonts w:eastAsia="Times New Roman" w:cs="Times New Roman"/>
                            <w:kern w:val="0"/>
                            <w:sz w:val="20"/>
                            <w:szCs w:val="20"/>
                            <w:lang w:eastAsia="en-ID"/>
                            <w14:ligatures w14:val="none"/>
                          </w:rPr>
                          <m:t>IH</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K</m:t>
                            </m:r>
                          </m:e>
                          <m:sub>
                            <m:r>
                              <m:rPr>
                                <m:nor/>
                              </m:rPr>
                              <w:rPr>
                                <w:rFonts w:eastAsia="Times New Roman" w:cs="Times New Roman"/>
                                <w:kern w:val="0"/>
                                <w:sz w:val="20"/>
                                <w:szCs w:val="20"/>
                                <w:lang w:eastAsia="en-ID"/>
                                <w14:ligatures w14:val="none"/>
                              </w:rPr>
                              <m:t>t-1</m:t>
                            </m:r>
                          </m:sub>
                        </m:sSub>
                        <m:ctrlPr>
                          <w:rPr>
                            <w:rFonts w:ascii="Cambria Math" w:eastAsia="Times New Roman" w:hAnsi="Cambria Math" w:cs="Times New Roman"/>
                            <w:i/>
                            <w:kern w:val="0"/>
                            <w:sz w:val="20"/>
                            <w:szCs w:val="20"/>
                            <w:lang w:eastAsia="en-ID"/>
                            <w14:ligatures w14:val="none"/>
                          </w:rPr>
                        </m:ctrlPr>
                      </m:den>
                    </m:f>
                    <m:ctrlPr>
                      <w:rPr>
                        <w:rFonts w:ascii="Cambria Math" w:eastAsia="Times New Roman" w:hAnsi="Cambria Math" w:cs="Times New Roman"/>
                        <w:i/>
                        <w:kern w:val="0"/>
                        <w:sz w:val="20"/>
                        <w:szCs w:val="20"/>
                        <w:lang w:eastAsia="en-ID"/>
                        <w14:ligatures w14:val="none"/>
                      </w:rPr>
                    </m:ctrlPr>
                  </m:e>
                </m:d>
                <m:r>
                  <m:rPr>
                    <m:nor/>
                  </m:rPr>
                  <w:rPr>
                    <w:rFonts w:eastAsia="Times New Roman" w:cs="Times New Roman"/>
                    <w:kern w:val="0"/>
                    <w:sz w:val="20"/>
                    <w:szCs w:val="20"/>
                    <w:lang w:eastAsia="en-ID"/>
                    <w14:ligatures w14:val="none"/>
                  </w:rPr>
                  <m:t>×100%</m:t>
                </m:r>
              </m:oMath>
            </m:oMathPara>
          </w:p>
        </w:tc>
      </w:tr>
      <w:tr w:rsidR="00995110" w:rsidRPr="00C8523C" w14:paraId="11A8E2B6" w14:textId="77777777" w:rsidTr="003412A5">
        <w:trPr>
          <w:trHeight w:val="654"/>
          <w:tblHeader/>
          <w:jc w:val="center"/>
        </w:trPr>
        <w:tc>
          <w:tcPr>
            <w:tcW w:w="1277" w:type="dxa"/>
            <w:tcBorders>
              <w:top w:val="nil"/>
              <w:left w:val="single" w:sz="4" w:space="0" w:color="auto"/>
              <w:bottom w:val="single" w:sz="4" w:space="0" w:color="auto"/>
              <w:right w:val="single" w:sz="4" w:space="0" w:color="auto"/>
            </w:tcBorders>
            <w:vAlign w:val="center"/>
            <w:hideMark/>
          </w:tcPr>
          <w:p w14:paraId="2BD72873"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Jumlah Uang Beredar</w:t>
            </w:r>
          </w:p>
        </w:tc>
        <w:tc>
          <w:tcPr>
            <w:tcW w:w="1646" w:type="dxa"/>
            <w:tcBorders>
              <w:top w:val="nil"/>
              <w:left w:val="nil"/>
              <w:bottom w:val="single" w:sz="4" w:space="0" w:color="auto"/>
              <w:right w:val="single" w:sz="4" w:space="0" w:color="auto"/>
            </w:tcBorders>
            <w:vAlign w:val="center"/>
            <w:hideMark/>
          </w:tcPr>
          <w:p w14:paraId="78378137"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Jumlah uang beredar dalam arti luas (M2)</w:t>
            </w:r>
          </w:p>
        </w:tc>
        <w:tc>
          <w:tcPr>
            <w:tcW w:w="1330" w:type="dxa"/>
            <w:tcBorders>
              <w:top w:val="nil"/>
              <w:left w:val="nil"/>
              <w:bottom w:val="single" w:sz="4" w:space="0" w:color="auto"/>
              <w:right w:val="single" w:sz="4" w:space="0" w:color="auto"/>
            </w:tcBorders>
            <w:vAlign w:val="center"/>
            <w:hideMark/>
          </w:tcPr>
          <w:p w14:paraId="04651917"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Miliar Rupiah</w:t>
            </w:r>
          </w:p>
        </w:tc>
        <w:tc>
          <w:tcPr>
            <w:tcW w:w="2978" w:type="dxa"/>
            <w:tcBorders>
              <w:top w:val="nil"/>
              <w:left w:val="nil"/>
              <w:bottom w:val="single" w:sz="4" w:space="0" w:color="auto"/>
              <w:right w:val="single" w:sz="4" w:space="0" w:color="auto"/>
            </w:tcBorders>
            <w:vAlign w:val="center"/>
            <w:hideMark/>
          </w:tcPr>
          <w:p w14:paraId="35802F71" w14:textId="0BAF5837" w:rsidR="00995110" w:rsidRPr="00C8523C" w:rsidRDefault="00375325" w:rsidP="00283314">
            <w:pPr>
              <w:spacing w:after="0" w:line="240" w:lineRule="auto"/>
              <w:rPr>
                <w:rFonts w:eastAsia="Times New Roman" w:cs="Times New Roman"/>
                <w:kern w:val="0"/>
                <w:sz w:val="20"/>
                <w:szCs w:val="20"/>
                <w:lang w:eastAsia="en-ID"/>
                <w14:ligatures w14:val="none"/>
              </w:rPr>
            </w:pPr>
            <m:oMathPara>
              <m:oMath>
                <m:r>
                  <m:rPr>
                    <m:nor/>
                  </m:rPr>
                  <w:rPr>
                    <w:rFonts w:eastAsia="Times New Roman" w:cs="Times New Roman"/>
                    <w:kern w:val="0"/>
                    <w:sz w:val="20"/>
                    <w:szCs w:val="20"/>
                    <w:lang w:eastAsia="en-ID"/>
                    <w14:ligatures w14:val="none"/>
                  </w:rPr>
                  <m:t>M</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2</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=Uang\Karta</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l</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+Uang\Gira</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l</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m:t>
                </m:r>
                <m:r>
                  <m:rPr>
                    <m:nor/>
                  </m:rPr>
                  <w:rPr>
                    <w:rFonts w:eastAsia="Times New Roman" w:cs="Times New Roman"/>
                    <w:kern w:val="0"/>
                    <w:sz w:val="20"/>
                    <w:szCs w:val="20"/>
                    <w:lang w:eastAsia="en-ID"/>
                    <w14:ligatures w14:val="none"/>
                  </w:rPr>
                  <w:br/>
                </m:r>
              </m:oMath>
              <m:oMath>
                <m:r>
                  <m:rPr>
                    <m:nor/>
                  </m:rPr>
                  <w:rPr>
                    <w:rFonts w:eastAsia="Times New Roman" w:cs="Times New Roman"/>
                    <w:kern w:val="0"/>
                    <w:sz w:val="20"/>
                    <w:szCs w:val="20"/>
                    <w:lang w:eastAsia="en-ID"/>
                    <w14:ligatures w14:val="none"/>
                  </w:rPr>
                  <m:t>Uang\Kuas</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i</m:t>
                    </m:r>
                  </m:e>
                  <m:sub>
                    <m:r>
                      <m:rPr>
                        <m:nor/>
                      </m:rPr>
                      <w:rPr>
                        <w:rFonts w:eastAsia="Times New Roman" w:cs="Times New Roman"/>
                        <w:kern w:val="0"/>
                        <w:sz w:val="20"/>
                        <w:szCs w:val="20"/>
                        <w:lang w:eastAsia="en-ID"/>
                        <w14:ligatures w14:val="none"/>
                      </w:rPr>
                      <m:t>t</m:t>
                    </m:r>
                  </m:sub>
                </m:sSub>
              </m:oMath>
            </m:oMathPara>
          </w:p>
        </w:tc>
      </w:tr>
      <w:tr w:rsidR="00995110" w:rsidRPr="00C8523C" w14:paraId="4D7CBF92" w14:textId="77777777" w:rsidTr="003412A5">
        <w:trPr>
          <w:trHeight w:val="654"/>
          <w:tblHeader/>
          <w:jc w:val="center"/>
        </w:trPr>
        <w:tc>
          <w:tcPr>
            <w:tcW w:w="1277" w:type="dxa"/>
            <w:tcBorders>
              <w:top w:val="nil"/>
              <w:left w:val="single" w:sz="4" w:space="0" w:color="auto"/>
              <w:bottom w:val="single" w:sz="4" w:space="0" w:color="auto"/>
              <w:right w:val="single" w:sz="4" w:space="0" w:color="auto"/>
            </w:tcBorders>
            <w:vAlign w:val="center"/>
            <w:hideMark/>
          </w:tcPr>
          <w:p w14:paraId="170E1FBC"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Pertumbuhan Ekspor</w:t>
            </w:r>
          </w:p>
        </w:tc>
        <w:tc>
          <w:tcPr>
            <w:tcW w:w="1646" w:type="dxa"/>
            <w:tcBorders>
              <w:top w:val="nil"/>
              <w:left w:val="nil"/>
              <w:bottom w:val="single" w:sz="4" w:space="0" w:color="auto"/>
              <w:right w:val="single" w:sz="4" w:space="0" w:color="auto"/>
            </w:tcBorders>
            <w:vAlign w:val="center"/>
            <w:hideMark/>
          </w:tcPr>
          <w:p w14:paraId="13E42AF1"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Pertumbuhan nilai ekspor total Indonesia</w:t>
            </w:r>
          </w:p>
        </w:tc>
        <w:tc>
          <w:tcPr>
            <w:tcW w:w="1330" w:type="dxa"/>
            <w:tcBorders>
              <w:top w:val="nil"/>
              <w:left w:val="nil"/>
              <w:bottom w:val="single" w:sz="4" w:space="0" w:color="auto"/>
              <w:right w:val="single" w:sz="4" w:space="0" w:color="auto"/>
            </w:tcBorders>
            <w:vAlign w:val="center"/>
            <w:hideMark/>
          </w:tcPr>
          <w:p w14:paraId="33502982"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w:t>
            </w:r>
          </w:p>
        </w:tc>
        <w:tc>
          <w:tcPr>
            <w:tcW w:w="2978" w:type="dxa"/>
            <w:tcBorders>
              <w:top w:val="nil"/>
              <w:left w:val="nil"/>
              <w:bottom w:val="single" w:sz="4" w:space="0" w:color="auto"/>
              <w:right w:val="single" w:sz="4" w:space="0" w:color="auto"/>
            </w:tcBorders>
            <w:vAlign w:val="center"/>
            <w:hideMark/>
          </w:tcPr>
          <w:p w14:paraId="25551E6B" w14:textId="0CA8E6D5" w:rsidR="00995110" w:rsidRPr="00C8523C" w:rsidRDefault="00995110" w:rsidP="00283314">
            <w:pPr>
              <w:spacing w:after="0" w:line="240" w:lineRule="auto"/>
              <w:rPr>
                <w:rFonts w:eastAsia="Times New Roman" w:cs="Times New Roman"/>
                <w:kern w:val="0"/>
                <w:sz w:val="20"/>
                <w:szCs w:val="20"/>
                <w:lang w:eastAsia="en-ID"/>
                <w14:ligatures w14:val="none"/>
              </w:rPr>
            </w:pPr>
            <m:oMathPara>
              <m:oMath>
                <m:r>
                  <w:rPr>
                    <w:rFonts w:ascii="Cambria Math" w:eastAsia="Times New Roman" w:hAnsi="Cambria Math" w:cs="Times New Roman"/>
                    <w:kern w:val="0"/>
                    <w:sz w:val="20"/>
                    <w:szCs w:val="20"/>
                    <w:lang w:eastAsia="en-ID"/>
                    <w14:ligatures w14:val="none"/>
                  </w:rPr>
                  <m:t>E</m:t>
                </m:r>
                <m:r>
                  <m:rPr>
                    <m:nor/>
                  </m:rPr>
                  <w:rPr>
                    <w:rFonts w:eastAsia="Times New Roman" w:cs="Times New Roman"/>
                    <w:kern w:val="0"/>
                    <w:sz w:val="20"/>
                    <w:szCs w:val="20"/>
                    <w:lang w:eastAsia="en-ID"/>
                    <w14:ligatures w14:val="none"/>
                  </w:rPr>
                  <m:t>K</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S</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m:t>
                </m:r>
                <m:d>
                  <m:dPr>
                    <m:ctrlPr>
                      <w:rPr>
                        <w:rFonts w:ascii="Cambria Math" w:eastAsia="Times New Roman" w:hAnsi="Cambria Math" w:cs="Times New Roman"/>
                        <w:kern w:val="0"/>
                        <w:sz w:val="20"/>
                        <w:szCs w:val="20"/>
                        <w:lang w:eastAsia="en-ID"/>
                        <w14:ligatures w14:val="none"/>
                      </w:rPr>
                    </m:ctrlPr>
                  </m:dPr>
                  <m:e>
                    <m:f>
                      <m:fPr>
                        <m:ctrlPr>
                          <w:rPr>
                            <w:rFonts w:ascii="Cambria Math" w:eastAsia="Times New Roman" w:hAnsi="Cambria Math" w:cs="Times New Roman"/>
                            <w:kern w:val="0"/>
                            <w:sz w:val="20"/>
                            <w:szCs w:val="20"/>
                            <w:lang w:eastAsia="en-ID"/>
                            <w14:ligatures w14:val="none"/>
                          </w:rPr>
                        </m:ctrlPr>
                      </m:fPr>
                      <m:num>
                        <m:r>
                          <m:rPr>
                            <m:nor/>
                          </m:rPr>
                          <w:rPr>
                            <w:rFonts w:eastAsia="Times New Roman" w:cs="Times New Roman"/>
                            <w:kern w:val="0"/>
                            <w:sz w:val="20"/>
                            <w:szCs w:val="20"/>
                            <w:lang w:eastAsia="en-ID"/>
                            <w14:ligatures w14:val="none"/>
                          </w:rPr>
                          <m:t>Ekspo</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r</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-Ekspo</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r</m:t>
                            </m:r>
                          </m:e>
                          <m:sub>
                            <m:r>
                              <m:rPr>
                                <m:nor/>
                              </m:rPr>
                              <w:rPr>
                                <w:rFonts w:eastAsia="Times New Roman" w:cs="Times New Roman"/>
                                <w:kern w:val="0"/>
                                <w:sz w:val="20"/>
                                <w:szCs w:val="20"/>
                                <w:lang w:eastAsia="en-ID"/>
                                <w14:ligatures w14:val="none"/>
                              </w:rPr>
                              <m:t>t-1</m:t>
                            </m:r>
                          </m:sub>
                        </m:sSub>
                        <m:ctrlPr>
                          <w:rPr>
                            <w:rFonts w:ascii="Cambria Math" w:eastAsia="Times New Roman" w:hAnsi="Cambria Math" w:cs="Times New Roman"/>
                            <w:i/>
                            <w:kern w:val="0"/>
                            <w:sz w:val="20"/>
                            <w:szCs w:val="20"/>
                            <w:lang w:eastAsia="en-ID"/>
                            <w14:ligatures w14:val="none"/>
                          </w:rPr>
                        </m:ctrlPr>
                      </m:num>
                      <m:den>
                        <m:r>
                          <m:rPr>
                            <m:nor/>
                          </m:rPr>
                          <w:rPr>
                            <w:rFonts w:eastAsia="Times New Roman" w:cs="Times New Roman"/>
                            <w:kern w:val="0"/>
                            <w:sz w:val="20"/>
                            <w:szCs w:val="20"/>
                            <w:lang w:eastAsia="en-ID"/>
                            <w14:ligatures w14:val="none"/>
                          </w:rPr>
                          <m:t>Ekspo</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r</m:t>
                            </m:r>
                          </m:e>
                          <m:sub>
                            <m:r>
                              <m:rPr>
                                <m:nor/>
                              </m:rPr>
                              <w:rPr>
                                <w:rFonts w:eastAsia="Times New Roman" w:cs="Times New Roman"/>
                                <w:kern w:val="0"/>
                                <w:sz w:val="20"/>
                                <w:szCs w:val="20"/>
                                <w:lang w:eastAsia="en-ID"/>
                                <w14:ligatures w14:val="none"/>
                              </w:rPr>
                              <m:t>t-1</m:t>
                            </m:r>
                          </m:sub>
                        </m:sSub>
                        <m:ctrlPr>
                          <w:rPr>
                            <w:rFonts w:ascii="Cambria Math" w:eastAsia="Times New Roman" w:hAnsi="Cambria Math" w:cs="Times New Roman"/>
                            <w:i/>
                            <w:kern w:val="0"/>
                            <w:sz w:val="20"/>
                            <w:szCs w:val="20"/>
                            <w:lang w:eastAsia="en-ID"/>
                            <w14:ligatures w14:val="none"/>
                          </w:rPr>
                        </m:ctrlPr>
                      </m:den>
                    </m:f>
                    <m:ctrlPr>
                      <w:rPr>
                        <w:rFonts w:ascii="Cambria Math" w:eastAsia="Times New Roman" w:hAnsi="Cambria Math" w:cs="Times New Roman"/>
                        <w:i/>
                        <w:kern w:val="0"/>
                        <w:sz w:val="20"/>
                        <w:szCs w:val="20"/>
                        <w:lang w:eastAsia="en-ID"/>
                        <w14:ligatures w14:val="none"/>
                      </w:rPr>
                    </m:ctrlPr>
                  </m:e>
                </m:d>
                <m:r>
                  <m:rPr>
                    <m:nor/>
                  </m:rPr>
                  <w:rPr>
                    <w:rFonts w:eastAsia="Times New Roman" w:cs="Times New Roman"/>
                    <w:kern w:val="0"/>
                    <w:sz w:val="20"/>
                    <w:szCs w:val="20"/>
                    <w:lang w:eastAsia="en-ID"/>
                    <w14:ligatures w14:val="none"/>
                  </w:rPr>
                  <m:t>×100%</m:t>
                </m:r>
              </m:oMath>
            </m:oMathPara>
          </w:p>
        </w:tc>
      </w:tr>
      <w:tr w:rsidR="00995110" w:rsidRPr="00C8523C" w14:paraId="5E3F8AE9" w14:textId="77777777" w:rsidTr="003412A5">
        <w:trPr>
          <w:trHeight w:val="978"/>
          <w:tblHeader/>
          <w:jc w:val="center"/>
        </w:trPr>
        <w:tc>
          <w:tcPr>
            <w:tcW w:w="1277" w:type="dxa"/>
            <w:tcBorders>
              <w:top w:val="single" w:sz="4" w:space="0" w:color="auto"/>
              <w:left w:val="single" w:sz="4" w:space="0" w:color="auto"/>
              <w:bottom w:val="single" w:sz="4" w:space="0" w:color="auto"/>
              <w:right w:val="single" w:sz="4" w:space="0" w:color="auto"/>
            </w:tcBorders>
            <w:vAlign w:val="center"/>
            <w:hideMark/>
          </w:tcPr>
          <w:p w14:paraId="45CE0F91"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Dana Pihak Ketiga</w:t>
            </w:r>
          </w:p>
        </w:tc>
        <w:tc>
          <w:tcPr>
            <w:tcW w:w="1646" w:type="dxa"/>
            <w:tcBorders>
              <w:top w:val="single" w:sz="4" w:space="0" w:color="auto"/>
              <w:left w:val="nil"/>
              <w:bottom w:val="single" w:sz="4" w:space="0" w:color="auto"/>
              <w:right w:val="single" w:sz="4" w:space="0" w:color="auto"/>
            </w:tcBorders>
            <w:vAlign w:val="center"/>
            <w:hideMark/>
          </w:tcPr>
          <w:p w14:paraId="0D380B1D"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Total DPK (giro, tabungan, deposito) BUS dan UUS</w:t>
            </w:r>
          </w:p>
        </w:tc>
        <w:tc>
          <w:tcPr>
            <w:tcW w:w="1330" w:type="dxa"/>
            <w:tcBorders>
              <w:top w:val="single" w:sz="4" w:space="0" w:color="auto"/>
              <w:left w:val="nil"/>
              <w:bottom w:val="single" w:sz="4" w:space="0" w:color="auto"/>
              <w:right w:val="single" w:sz="4" w:space="0" w:color="auto"/>
            </w:tcBorders>
            <w:vAlign w:val="center"/>
            <w:hideMark/>
          </w:tcPr>
          <w:p w14:paraId="3A0F1E6B" w14:textId="77777777" w:rsidR="00995110" w:rsidRPr="00C8523C" w:rsidRDefault="00995110"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Miliar Rupiah</w:t>
            </w:r>
          </w:p>
        </w:tc>
        <w:tc>
          <w:tcPr>
            <w:tcW w:w="2978" w:type="dxa"/>
            <w:tcBorders>
              <w:top w:val="single" w:sz="4" w:space="0" w:color="auto"/>
              <w:left w:val="nil"/>
              <w:bottom w:val="single" w:sz="4" w:space="0" w:color="auto"/>
              <w:right w:val="single" w:sz="4" w:space="0" w:color="auto"/>
            </w:tcBorders>
            <w:vAlign w:val="center"/>
            <w:hideMark/>
          </w:tcPr>
          <w:p w14:paraId="710EC243" w14:textId="6B6FC222" w:rsidR="00995110" w:rsidRPr="00C8523C" w:rsidRDefault="00375325" w:rsidP="00283314">
            <w:pPr>
              <w:spacing w:after="0" w:line="240" w:lineRule="auto"/>
              <w:rPr>
                <w:rFonts w:eastAsia="Times New Roman" w:cs="Times New Roman"/>
                <w:kern w:val="0"/>
                <w:sz w:val="20"/>
                <w:szCs w:val="20"/>
                <w:lang w:eastAsia="en-ID"/>
                <w14:ligatures w14:val="none"/>
              </w:rPr>
            </w:pPr>
            <m:oMathPara>
              <m:oMath>
                <m:r>
                  <m:rPr>
                    <m:nor/>
                  </m:rPr>
                  <w:rPr>
                    <w:rFonts w:eastAsia="Times New Roman" w:cs="Times New Roman"/>
                    <w:kern w:val="0"/>
                    <w:sz w:val="20"/>
                    <w:szCs w:val="20"/>
                    <w:lang w:eastAsia="en-ID"/>
                    <w14:ligatures w14:val="none"/>
                  </w:rPr>
                  <m:t>DP</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K</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=Gir</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o</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+Tabunga</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n</m:t>
                    </m:r>
                  </m:e>
                  <m:sub>
                    <m:r>
                      <m:rPr>
                        <m:nor/>
                      </m:rPr>
                      <w:rPr>
                        <w:rFonts w:eastAsia="Times New Roman" w:cs="Times New Roman"/>
                        <w:kern w:val="0"/>
                        <w:sz w:val="20"/>
                        <w:szCs w:val="20"/>
                        <w:lang w:eastAsia="en-ID"/>
                        <w14:ligatures w14:val="none"/>
                      </w:rPr>
                      <m:t>t</m:t>
                    </m:r>
                  </m:sub>
                </m:sSub>
                <m:r>
                  <m:rPr>
                    <m:nor/>
                  </m:rPr>
                  <w:rPr>
                    <w:rFonts w:eastAsia="Times New Roman" w:cs="Times New Roman"/>
                    <w:kern w:val="0"/>
                    <w:sz w:val="20"/>
                    <w:szCs w:val="20"/>
                    <w:lang w:eastAsia="en-ID"/>
                    <w14:ligatures w14:val="none"/>
                  </w:rPr>
                  <m:t>+Deposit</m:t>
                </m:r>
                <m:sSub>
                  <m:sSubPr>
                    <m:ctrlPr>
                      <w:rPr>
                        <w:rFonts w:ascii="Cambria Math" w:eastAsia="Times New Roman" w:hAnsi="Cambria Math" w:cs="Times New Roman"/>
                        <w:i/>
                        <w:kern w:val="0"/>
                        <w:sz w:val="20"/>
                        <w:szCs w:val="20"/>
                        <w:lang w:eastAsia="en-ID"/>
                        <w14:ligatures w14:val="none"/>
                      </w:rPr>
                    </m:ctrlPr>
                  </m:sSubPr>
                  <m:e>
                    <m:r>
                      <m:rPr>
                        <m:nor/>
                      </m:rPr>
                      <w:rPr>
                        <w:rFonts w:eastAsia="Times New Roman" w:cs="Times New Roman"/>
                        <w:kern w:val="0"/>
                        <w:sz w:val="20"/>
                        <w:szCs w:val="20"/>
                        <w:lang w:eastAsia="en-ID"/>
                        <w14:ligatures w14:val="none"/>
                      </w:rPr>
                      <m:t>o</m:t>
                    </m:r>
                  </m:e>
                  <m:sub>
                    <m:r>
                      <m:rPr>
                        <m:nor/>
                      </m:rPr>
                      <w:rPr>
                        <w:rFonts w:eastAsia="Times New Roman" w:cs="Times New Roman"/>
                        <w:kern w:val="0"/>
                        <w:sz w:val="20"/>
                        <w:szCs w:val="20"/>
                        <w:lang w:eastAsia="en-ID"/>
                        <w14:ligatures w14:val="none"/>
                      </w:rPr>
                      <m:t>t</m:t>
                    </m:r>
                  </m:sub>
                </m:sSub>
              </m:oMath>
            </m:oMathPara>
          </w:p>
        </w:tc>
      </w:tr>
      <w:tr w:rsidR="007C7179" w:rsidRPr="00C8523C" w14:paraId="16F11729" w14:textId="77777777" w:rsidTr="003412A5">
        <w:trPr>
          <w:trHeight w:val="872"/>
          <w:tblHeader/>
          <w:jc w:val="center"/>
        </w:trPr>
        <w:tc>
          <w:tcPr>
            <w:tcW w:w="1277" w:type="dxa"/>
            <w:tcBorders>
              <w:top w:val="single" w:sz="4" w:space="0" w:color="auto"/>
              <w:left w:val="single" w:sz="4" w:space="0" w:color="auto"/>
              <w:bottom w:val="single" w:sz="4" w:space="0" w:color="auto"/>
              <w:right w:val="single" w:sz="4" w:space="0" w:color="auto"/>
            </w:tcBorders>
            <w:vAlign w:val="center"/>
          </w:tcPr>
          <w:p w14:paraId="7618EFEE" w14:textId="33485655" w:rsidR="007C7179" w:rsidRPr="00C8523C" w:rsidRDefault="007C7179"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Bagi Hasil</w:t>
            </w:r>
          </w:p>
        </w:tc>
        <w:tc>
          <w:tcPr>
            <w:tcW w:w="1646" w:type="dxa"/>
            <w:tcBorders>
              <w:top w:val="single" w:sz="4" w:space="0" w:color="auto"/>
              <w:left w:val="nil"/>
              <w:bottom w:val="single" w:sz="4" w:space="0" w:color="auto"/>
              <w:right w:val="single" w:sz="4" w:space="0" w:color="auto"/>
            </w:tcBorders>
            <w:vAlign w:val="center"/>
          </w:tcPr>
          <w:p w14:paraId="35B976C5" w14:textId="38462DAA" w:rsidR="007C7179" w:rsidRPr="00C8523C" w:rsidRDefault="007C7179"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Tingkat Bagi Hasil Total Pembiayaan Perbankan Syariah</w:t>
            </w:r>
          </w:p>
        </w:tc>
        <w:tc>
          <w:tcPr>
            <w:tcW w:w="1330" w:type="dxa"/>
            <w:tcBorders>
              <w:top w:val="single" w:sz="4" w:space="0" w:color="auto"/>
              <w:left w:val="nil"/>
              <w:bottom w:val="single" w:sz="4" w:space="0" w:color="auto"/>
              <w:right w:val="single" w:sz="4" w:space="0" w:color="auto"/>
            </w:tcBorders>
            <w:vAlign w:val="center"/>
          </w:tcPr>
          <w:p w14:paraId="270E4068" w14:textId="39C29A9C" w:rsidR="007C7179" w:rsidRPr="00C8523C" w:rsidRDefault="007C7179" w:rsidP="00283314">
            <w:pPr>
              <w:spacing w:after="0" w:line="240"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w:t>
            </w:r>
          </w:p>
        </w:tc>
        <w:tc>
          <w:tcPr>
            <w:tcW w:w="2978" w:type="dxa"/>
            <w:tcBorders>
              <w:top w:val="single" w:sz="4" w:space="0" w:color="auto"/>
              <w:left w:val="nil"/>
              <w:bottom w:val="single" w:sz="4" w:space="0" w:color="auto"/>
              <w:right w:val="single" w:sz="4" w:space="0" w:color="auto"/>
            </w:tcBorders>
            <w:vAlign w:val="center"/>
          </w:tcPr>
          <w:p w14:paraId="60CE46AA" w14:textId="1725C4CC" w:rsidR="007C7179" w:rsidRPr="00C8523C" w:rsidRDefault="00000000" w:rsidP="00283314">
            <w:pPr>
              <w:spacing w:after="0" w:line="240" w:lineRule="auto"/>
              <w:rPr>
                <w:rFonts w:eastAsia="Times New Roman" w:cs="Times New Roman"/>
                <w:kern w:val="0"/>
                <w:sz w:val="20"/>
                <w:szCs w:val="20"/>
                <w:lang w:eastAsia="en-ID"/>
                <w14:ligatures w14:val="none"/>
              </w:rPr>
            </w:pPr>
            <m:oMathPara>
              <m:oMath>
                <m:sSub>
                  <m:sSubPr>
                    <m:ctrlPr>
                      <w:rPr>
                        <w:rFonts w:ascii="Cambria Math" w:eastAsia="Times New Roman" w:hAnsi="Cambria Math" w:cs="Times New Roman"/>
                        <w:i/>
                        <w:kern w:val="0"/>
                        <w:sz w:val="20"/>
                        <w:szCs w:val="20"/>
                        <w:lang w:eastAsia="en-ID"/>
                        <w14:ligatures w14:val="none"/>
                      </w:rPr>
                    </m:ctrlPr>
                  </m:sSubPr>
                  <m:e>
                    <m:r>
                      <w:rPr>
                        <w:rFonts w:ascii="Cambria Math" w:eastAsia="Times New Roman" w:hAnsi="Cambria Math" w:cs="Times New Roman"/>
                        <w:kern w:val="0"/>
                        <w:sz w:val="20"/>
                        <w:szCs w:val="20"/>
                        <w:lang w:eastAsia="en-ID"/>
                        <w14:ligatures w14:val="none"/>
                      </w:rPr>
                      <m:t>BH</m:t>
                    </m:r>
                  </m:e>
                  <m:sub>
                    <m:r>
                      <w:rPr>
                        <w:rFonts w:ascii="Cambria Math" w:eastAsia="Times New Roman" w:hAnsi="Cambria Math" w:cs="Times New Roman"/>
                        <w:kern w:val="0"/>
                        <w:sz w:val="20"/>
                        <w:szCs w:val="20"/>
                        <w:lang w:eastAsia="en-ID"/>
                        <w14:ligatures w14:val="none"/>
                      </w:rPr>
                      <m:t>t</m:t>
                    </m:r>
                  </m:sub>
                </m:sSub>
                <m:r>
                  <w:rPr>
                    <w:rFonts w:ascii="Cambria Math" w:eastAsia="Times New Roman" w:hAnsi="Cambria Math" w:cs="Times New Roman"/>
                    <w:kern w:val="0"/>
                    <w:sz w:val="20"/>
                    <w:szCs w:val="20"/>
                    <w:lang w:eastAsia="en-ID"/>
                    <w14:ligatures w14:val="none"/>
                  </w:rPr>
                  <m:t>=</m:t>
                </m:r>
                <m:f>
                  <m:fPr>
                    <m:ctrlPr>
                      <w:rPr>
                        <w:rFonts w:ascii="Cambria Math" w:eastAsia="Times New Roman" w:hAnsi="Cambria Math" w:cs="Times New Roman"/>
                        <w:kern w:val="0"/>
                        <w:sz w:val="20"/>
                        <w:szCs w:val="20"/>
                        <w:lang w:eastAsia="en-ID"/>
                        <w14:ligatures w14:val="none"/>
                      </w:rPr>
                    </m:ctrlPr>
                  </m:fPr>
                  <m:num>
                    <m:sSub>
                      <m:sSubPr>
                        <m:ctrlPr>
                          <w:rPr>
                            <w:rFonts w:ascii="Cambria Math" w:eastAsia="Times New Roman" w:hAnsi="Cambria Math" w:cs="Times New Roman"/>
                            <w:i/>
                            <w:kern w:val="0"/>
                            <w:sz w:val="20"/>
                            <w:szCs w:val="20"/>
                            <w:lang w:eastAsia="en-ID"/>
                            <w14:ligatures w14:val="none"/>
                          </w:rPr>
                        </m:ctrlPr>
                      </m:sSubPr>
                      <m:e>
                        <m:r>
                          <w:rPr>
                            <w:rFonts w:ascii="Cambria Math" w:eastAsia="Times New Roman" w:hAnsi="Cambria Math" w:cs="Times New Roman"/>
                            <w:kern w:val="0"/>
                            <w:sz w:val="20"/>
                            <w:szCs w:val="20"/>
                            <w:lang w:eastAsia="en-ID"/>
                            <w14:ligatures w14:val="none"/>
                          </w:rPr>
                          <m:t>Bagi Hasil</m:t>
                        </m:r>
                      </m:e>
                      <m:sub>
                        <m:r>
                          <w:rPr>
                            <w:rFonts w:ascii="Cambria Math" w:eastAsia="Times New Roman" w:hAnsi="Cambria Math" w:cs="Times New Roman"/>
                            <w:kern w:val="0"/>
                            <w:sz w:val="20"/>
                            <w:szCs w:val="20"/>
                            <w:lang w:eastAsia="en-ID"/>
                            <w14:ligatures w14:val="none"/>
                          </w:rPr>
                          <m:t>t</m:t>
                        </m:r>
                      </m:sub>
                    </m:sSub>
                    <m:ctrlPr>
                      <w:rPr>
                        <w:rFonts w:ascii="Cambria Math" w:eastAsia="Times New Roman" w:hAnsi="Cambria Math" w:cs="Times New Roman"/>
                        <w:i/>
                        <w:kern w:val="0"/>
                        <w:sz w:val="20"/>
                        <w:szCs w:val="20"/>
                        <w:lang w:eastAsia="en-ID"/>
                        <w14:ligatures w14:val="none"/>
                      </w:rPr>
                    </m:ctrlPr>
                  </m:num>
                  <m:den>
                    <m:sSub>
                      <m:sSubPr>
                        <m:ctrlPr>
                          <w:rPr>
                            <w:rFonts w:ascii="Cambria Math" w:eastAsia="Times New Roman" w:hAnsi="Cambria Math" w:cs="Times New Roman"/>
                            <w:i/>
                            <w:kern w:val="0"/>
                            <w:sz w:val="20"/>
                            <w:szCs w:val="20"/>
                            <w:lang w:eastAsia="en-ID"/>
                            <w14:ligatures w14:val="none"/>
                          </w:rPr>
                        </m:ctrlPr>
                      </m:sSubPr>
                      <m:e>
                        <m:r>
                          <w:rPr>
                            <w:rFonts w:ascii="Cambria Math" w:eastAsia="Times New Roman" w:hAnsi="Cambria Math" w:cs="Times New Roman"/>
                            <w:kern w:val="0"/>
                            <w:sz w:val="20"/>
                            <w:szCs w:val="20"/>
                            <w:lang w:eastAsia="en-ID"/>
                            <w14:ligatures w14:val="none"/>
                          </w:rPr>
                          <m:t>Total Pembiayaan</m:t>
                        </m:r>
                      </m:e>
                      <m:sub>
                        <m:r>
                          <w:rPr>
                            <w:rFonts w:ascii="Cambria Math" w:eastAsia="Times New Roman" w:hAnsi="Cambria Math" w:cs="Times New Roman"/>
                            <w:kern w:val="0"/>
                            <w:sz w:val="20"/>
                            <w:szCs w:val="20"/>
                            <w:lang w:eastAsia="en-ID"/>
                            <w14:ligatures w14:val="none"/>
                          </w:rPr>
                          <m:t>t</m:t>
                        </m:r>
                      </m:sub>
                    </m:sSub>
                    <m:ctrlPr>
                      <w:rPr>
                        <w:rFonts w:ascii="Cambria Math" w:eastAsia="Times New Roman" w:hAnsi="Cambria Math" w:cs="Times New Roman"/>
                        <w:i/>
                        <w:kern w:val="0"/>
                        <w:sz w:val="20"/>
                        <w:szCs w:val="20"/>
                        <w:lang w:eastAsia="en-ID"/>
                        <w14:ligatures w14:val="none"/>
                      </w:rPr>
                    </m:ctrlPr>
                  </m:den>
                </m:f>
                <m:r>
                  <m:rPr>
                    <m:sty m:val="p"/>
                  </m:rPr>
                  <w:rPr>
                    <w:rFonts w:ascii="Cambria Math" w:eastAsia="Times New Roman" w:hAnsi="Cambria Math" w:cs="Times New Roman"/>
                    <w:kern w:val="0"/>
                    <w:sz w:val="20"/>
                    <w:szCs w:val="20"/>
                    <w:lang w:eastAsia="en-ID"/>
                    <w14:ligatures w14:val="none"/>
                  </w:rPr>
                  <m:t>×</m:t>
                </m:r>
                <m:r>
                  <m:rPr>
                    <m:nor/>
                  </m:rPr>
                  <w:rPr>
                    <w:rFonts w:eastAsia="Times New Roman" w:cs="Times New Roman"/>
                    <w:kern w:val="0"/>
                    <w:sz w:val="20"/>
                    <w:szCs w:val="20"/>
                    <w:lang w:eastAsia="en-ID"/>
                    <w14:ligatures w14:val="none"/>
                  </w:rPr>
                  <m:t>100%</m:t>
                </m:r>
              </m:oMath>
            </m:oMathPara>
          </w:p>
          <w:p w14:paraId="68C98B47" w14:textId="1F8382F1" w:rsidR="007C7179" w:rsidRPr="00C8523C" w:rsidRDefault="007C7179" w:rsidP="00283314">
            <w:pPr>
              <w:spacing w:after="0" w:line="240" w:lineRule="auto"/>
              <w:rPr>
                <w:rFonts w:eastAsia="Times New Roman" w:cs="Times New Roman"/>
                <w:kern w:val="0"/>
                <w:sz w:val="20"/>
                <w:szCs w:val="20"/>
                <w:lang w:eastAsia="en-ID"/>
                <w14:ligatures w14:val="none"/>
              </w:rPr>
            </w:pPr>
          </w:p>
        </w:tc>
      </w:tr>
    </w:tbl>
    <w:p w14:paraId="08FB7EDB" w14:textId="241AB16D" w:rsidR="00995110" w:rsidRPr="00C8523C" w:rsidRDefault="00995110" w:rsidP="000861AF">
      <w:pPr>
        <w:spacing w:line="480" w:lineRule="auto"/>
        <w:ind w:left="142" w:hanging="1418"/>
        <w:jc w:val="both"/>
        <w:rPr>
          <w:rFonts w:cs="Times New Roman"/>
        </w:rPr>
      </w:pPr>
    </w:p>
    <w:p w14:paraId="102BD92E" w14:textId="143C1BFC" w:rsidR="007E0591" w:rsidRPr="00C8523C" w:rsidRDefault="007E0591" w:rsidP="00C317DA">
      <w:pPr>
        <w:pStyle w:val="Heading3"/>
        <w:numPr>
          <w:ilvl w:val="0"/>
          <w:numId w:val="0"/>
        </w:numPr>
        <w:spacing w:line="480" w:lineRule="auto"/>
        <w:ind w:left="284" w:hanging="142"/>
        <w:rPr>
          <w:rFonts w:cs="Times New Roman"/>
          <w:szCs w:val="24"/>
          <w:lang w:val="en-US"/>
        </w:rPr>
      </w:pPr>
      <w:bookmarkStart w:id="23" w:name="_Toc242742903"/>
      <w:r w:rsidRPr="00C8523C">
        <w:rPr>
          <w:rFonts w:cs="Times New Roman"/>
          <w:szCs w:val="24"/>
          <w:lang w:val="en-US"/>
        </w:rPr>
        <w:t>3.</w:t>
      </w:r>
      <w:r w:rsidR="00082855" w:rsidRPr="00C8523C">
        <w:rPr>
          <w:rFonts w:cs="Times New Roman"/>
          <w:szCs w:val="24"/>
          <w:lang w:val="en-US"/>
        </w:rPr>
        <w:t>4</w:t>
      </w:r>
      <w:r w:rsidRPr="00C8523C">
        <w:rPr>
          <w:rFonts w:cs="Times New Roman"/>
          <w:szCs w:val="24"/>
          <w:lang w:val="en-US"/>
        </w:rPr>
        <w:t>.</w:t>
      </w:r>
      <w:r w:rsidR="001B3555" w:rsidRPr="00C8523C">
        <w:rPr>
          <w:rFonts w:cs="Times New Roman"/>
          <w:szCs w:val="24"/>
          <w:lang w:val="en-US"/>
        </w:rPr>
        <w:t>3</w:t>
      </w:r>
      <w:r w:rsidR="003D73CA" w:rsidRPr="00C8523C">
        <w:rPr>
          <w:rFonts w:cs="Times New Roman"/>
          <w:szCs w:val="24"/>
          <w:lang w:val="en-US"/>
        </w:rPr>
        <w:tab/>
      </w:r>
      <w:r w:rsidRPr="00C8523C">
        <w:rPr>
          <w:rFonts w:cs="Times New Roman"/>
          <w:szCs w:val="24"/>
          <w:lang w:val="en-US"/>
        </w:rPr>
        <w:t>Sumber Data</w:t>
      </w:r>
      <w:bookmarkEnd w:id="23"/>
    </w:p>
    <w:p w14:paraId="260F7D0F" w14:textId="6BFCFC6C" w:rsidR="00AE5334" w:rsidRPr="00C8523C" w:rsidRDefault="00286359" w:rsidP="00C317DA">
      <w:pPr>
        <w:spacing w:line="480" w:lineRule="auto"/>
        <w:ind w:left="142" w:hanging="1418"/>
        <w:jc w:val="both"/>
        <w:rPr>
          <w:rFonts w:cs="Times New Roman"/>
          <w:szCs w:val="24"/>
        </w:rPr>
      </w:pPr>
      <w:r w:rsidRPr="00C8523C">
        <w:rPr>
          <w:rFonts w:cs="Times New Roman"/>
          <w:szCs w:val="24"/>
        </w:rPr>
        <w:tab/>
      </w:r>
      <w:r w:rsidR="003C147E" w:rsidRPr="00C8523C">
        <w:rPr>
          <w:rFonts w:cs="Times New Roman"/>
          <w:szCs w:val="24"/>
        </w:rPr>
        <w:tab/>
      </w:r>
      <w:r w:rsidR="00AE5334" w:rsidRPr="00C8523C">
        <w:rPr>
          <w:rFonts w:cs="Times New Roman"/>
          <w:szCs w:val="24"/>
        </w:rPr>
        <w:t>Seluruh data yang digunakan merupakan data sekunder yang dipublikasikan secara berkala</w:t>
      </w:r>
      <w:r w:rsidR="00995110" w:rsidRPr="00C8523C">
        <w:rPr>
          <w:rFonts w:cs="Times New Roman"/>
          <w:szCs w:val="24"/>
        </w:rPr>
        <w:t xml:space="preserve">, Seluruh data tersebut disusun dalam bentuk runtun waktu </w:t>
      </w:r>
      <w:r w:rsidR="009805EC" w:rsidRPr="00C8523C">
        <w:rPr>
          <w:rFonts w:cs="Times New Roman"/>
          <w:szCs w:val="24"/>
        </w:rPr>
        <w:t>tahunan</w:t>
      </w:r>
      <w:r w:rsidR="00995110" w:rsidRPr="00C8523C">
        <w:rPr>
          <w:rFonts w:cs="Times New Roman"/>
          <w:szCs w:val="24"/>
        </w:rPr>
        <w:t xml:space="preserve"> selama periode </w:t>
      </w:r>
      <w:r w:rsidR="00F47F5A" w:rsidRPr="00C8523C">
        <w:rPr>
          <w:rFonts w:cs="Times New Roman"/>
          <w:szCs w:val="24"/>
        </w:rPr>
        <w:t xml:space="preserve">2004-2024 </w:t>
      </w:r>
      <w:r w:rsidR="00995110" w:rsidRPr="00C8523C">
        <w:rPr>
          <w:rFonts w:cs="Times New Roman"/>
          <w:szCs w:val="24"/>
        </w:rPr>
        <w:t>agar dapat menunjukkan perkembangan masing-masing variabel dari waktu ke waktu.</w:t>
      </w:r>
      <w:r w:rsidR="003412A5" w:rsidRPr="00C8523C">
        <w:rPr>
          <w:rFonts w:cs="Times New Roman"/>
          <w:szCs w:val="24"/>
        </w:rPr>
        <w:t xml:space="preserve"> </w:t>
      </w:r>
      <w:r w:rsidR="00AE5334" w:rsidRPr="00C8523C">
        <w:rPr>
          <w:rFonts w:cs="Times New Roman"/>
          <w:szCs w:val="24"/>
        </w:rPr>
        <w:t>Adapun sumber data berdasarkan masing-masing variabel adalah sebagai berikut:</w:t>
      </w:r>
    </w:p>
    <w:p w14:paraId="3E5CB319" w14:textId="77777777" w:rsidR="00AE5334" w:rsidRPr="00C8523C" w:rsidRDefault="00AE5334" w:rsidP="00C317DA">
      <w:pPr>
        <w:pStyle w:val="ListParagraph"/>
        <w:numPr>
          <w:ilvl w:val="0"/>
          <w:numId w:val="14"/>
        </w:numPr>
        <w:spacing w:line="480" w:lineRule="auto"/>
        <w:jc w:val="both"/>
        <w:rPr>
          <w:rFonts w:cs="Times New Roman"/>
          <w:szCs w:val="24"/>
        </w:rPr>
      </w:pPr>
      <w:r w:rsidRPr="00C8523C">
        <w:rPr>
          <w:rFonts w:cs="Times New Roman"/>
          <w:szCs w:val="24"/>
        </w:rPr>
        <w:t xml:space="preserve">Kurs rupiah (X1) dan jumlah uang beredar (X3) diambil dari publikasi Bank Indonesia. Kurs yang digunakan adalah kurs tengah rupiah terhadap dolar Amerika Serikat, sedangkan jumlah uang beredar menggunakan M2 </w:t>
      </w:r>
      <w:r w:rsidRPr="00C8523C">
        <w:rPr>
          <w:rFonts w:cs="Times New Roman"/>
          <w:szCs w:val="24"/>
        </w:rPr>
        <w:lastRenderedPageBreak/>
        <w:t>yang mencerminkan keseluruhan uang yang beredar di masyarakat, baik dalam bentuk uang tunai maupun simpanan.</w:t>
      </w:r>
    </w:p>
    <w:p w14:paraId="477B7773" w14:textId="77777777" w:rsidR="00AE5334" w:rsidRPr="00C8523C" w:rsidRDefault="00AE5334" w:rsidP="00C317DA">
      <w:pPr>
        <w:pStyle w:val="ListParagraph"/>
        <w:numPr>
          <w:ilvl w:val="0"/>
          <w:numId w:val="14"/>
        </w:numPr>
        <w:spacing w:line="480" w:lineRule="auto"/>
        <w:jc w:val="both"/>
        <w:rPr>
          <w:rFonts w:cs="Times New Roman"/>
          <w:szCs w:val="24"/>
        </w:rPr>
      </w:pPr>
      <w:r w:rsidRPr="00C8523C">
        <w:rPr>
          <w:rFonts w:cs="Times New Roman"/>
          <w:szCs w:val="24"/>
        </w:rPr>
        <w:t>Inflasi (X2) dan pertumbuhan ekspor (X4) diperoleh dari Badan Pusat Statistik. Inflasi dihitung berdasarkan perubahan Indeks Harga Konsumen (IHK), sedangkan ekspor menggunakan nilai ekspor total Indonesia yang kemudian dihitung dalam bentuk pertumbuhan dari periode sebelumnya.</w:t>
      </w:r>
    </w:p>
    <w:p w14:paraId="7FA72572" w14:textId="5249DDEB" w:rsidR="00286359" w:rsidRPr="00C8523C" w:rsidRDefault="00AE5334" w:rsidP="00C317DA">
      <w:pPr>
        <w:pStyle w:val="ListParagraph"/>
        <w:numPr>
          <w:ilvl w:val="0"/>
          <w:numId w:val="14"/>
        </w:numPr>
        <w:spacing w:line="480" w:lineRule="auto"/>
        <w:jc w:val="both"/>
        <w:rPr>
          <w:rFonts w:cs="Times New Roman"/>
          <w:szCs w:val="24"/>
        </w:rPr>
      </w:pPr>
      <w:r w:rsidRPr="00C8523C">
        <w:rPr>
          <w:rFonts w:cs="Times New Roman"/>
          <w:szCs w:val="24"/>
        </w:rPr>
        <w:t>Dana pihak ketiga (X5)</w:t>
      </w:r>
      <w:r w:rsidR="00053BA8" w:rsidRPr="00C8523C">
        <w:rPr>
          <w:rFonts w:cs="Times New Roman"/>
          <w:szCs w:val="24"/>
        </w:rPr>
        <w:t xml:space="preserve">, Bagi Hasil (X6) </w:t>
      </w:r>
      <w:r w:rsidRPr="00C8523C">
        <w:rPr>
          <w:rFonts w:cs="Times New Roman"/>
          <w:szCs w:val="24"/>
        </w:rPr>
        <w:t>dan total pembiayaan perbankan syariah (Y) bersumber dari Otoritas Jasa Keuangan melalui publikasi Statistik Perbankan Syariah. Dana pihak ketiga terdiri dari giro, tabungan, dan deposito, sedangkan pembiayaan mencerminkan penyaluran dana oleh perbankan syariah kepada masyarakat.</w:t>
      </w:r>
      <w:r w:rsidR="00286359" w:rsidRPr="00C8523C">
        <w:rPr>
          <w:rFonts w:cs="Times New Roman"/>
          <w:szCs w:val="24"/>
        </w:rPr>
        <w:t xml:space="preserve"> </w:t>
      </w:r>
    </w:p>
    <w:p w14:paraId="525AACF0" w14:textId="36719431" w:rsidR="00615304" w:rsidRPr="00C8523C" w:rsidRDefault="00D04651" w:rsidP="00C317DA">
      <w:pPr>
        <w:pStyle w:val="Heading2"/>
        <w:spacing w:line="480" w:lineRule="auto"/>
        <w:rPr>
          <w:rFonts w:cs="Times New Roman"/>
          <w:szCs w:val="24"/>
        </w:rPr>
      </w:pPr>
      <w:bookmarkStart w:id="24" w:name="_Toc242742904"/>
      <w:r w:rsidRPr="00C8523C">
        <w:rPr>
          <w:rFonts w:cs="Times New Roman"/>
          <w:szCs w:val="24"/>
        </w:rPr>
        <w:t>3.</w:t>
      </w:r>
      <w:r w:rsidR="00082855" w:rsidRPr="00C8523C">
        <w:rPr>
          <w:rFonts w:cs="Times New Roman"/>
          <w:szCs w:val="24"/>
        </w:rPr>
        <w:t>5</w:t>
      </w:r>
      <w:r w:rsidRPr="00C8523C">
        <w:rPr>
          <w:rFonts w:cs="Times New Roman"/>
          <w:szCs w:val="24"/>
        </w:rPr>
        <w:tab/>
      </w:r>
      <w:r w:rsidR="00E30E72" w:rsidRPr="00C8523C">
        <w:rPr>
          <w:rFonts w:cs="Times New Roman"/>
          <w:szCs w:val="24"/>
        </w:rPr>
        <w:t>Persamaan Model Regresi</w:t>
      </w:r>
      <w:bookmarkEnd w:id="24"/>
    </w:p>
    <w:p w14:paraId="1328B8FC" w14:textId="76E1641D" w:rsidR="00235740" w:rsidRPr="00C8523C" w:rsidRDefault="007E0591" w:rsidP="00C317DA">
      <w:pPr>
        <w:pStyle w:val="Heading3"/>
        <w:numPr>
          <w:ilvl w:val="0"/>
          <w:numId w:val="0"/>
        </w:numPr>
        <w:spacing w:line="480" w:lineRule="auto"/>
        <w:ind w:left="284" w:hanging="142"/>
        <w:rPr>
          <w:rFonts w:cs="Times New Roman"/>
          <w:szCs w:val="24"/>
          <w:lang w:val="en-US"/>
        </w:rPr>
      </w:pPr>
      <w:bookmarkStart w:id="25" w:name="_Toc242742905"/>
      <w:r w:rsidRPr="00C8523C">
        <w:rPr>
          <w:rFonts w:cs="Times New Roman"/>
          <w:szCs w:val="24"/>
          <w:lang w:val="en-US"/>
        </w:rPr>
        <w:t>3.</w:t>
      </w:r>
      <w:r w:rsidR="00082855" w:rsidRPr="00C8523C">
        <w:rPr>
          <w:rFonts w:cs="Times New Roman"/>
          <w:szCs w:val="24"/>
          <w:lang w:val="en-US"/>
        </w:rPr>
        <w:t>5</w:t>
      </w:r>
      <w:r w:rsidRPr="00C8523C">
        <w:rPr>
          <w:rFonts w:cs="Times New Roman"/>
          <w:szCs w:val="24"/>
          <w:lang w:val="en-US"/>
        </w:rPr>
        <w:t xml:space="preserve">.1 </w:t>
      </w:r>
      <w:r w:rsidR="003D73CA" w:rsidRPr="00C8523C">
        <w:rPr>
          <w:rFonts w:cs="Times New Roman"/>
          <w:szCs w:val="24"/>
          <w:lang w:val="en-US"/>
        </w:rPr>
        <w:tab/>
      </w:r>
      <w:r w:rsidRPr="00C8523C">
        <w:rPr>
          <w:rFonts w:cs="Times New Roman"/>
          <w:szCs w:val="24"/>
          <w:lang w:val="en-US"/>
        </w:rPr>
        <w:t>Identifikasi Variabel Penelitian</w:t>
      </w:r>
      <w:bookmarkEnd w:id="25"/>
      <w:r w:rsidRPr="00C8523C">
        <w:rPr>
          <w:rFonts w:cs="Times New Roman"/>
          <w:szCs w:val="24"/>
          <w:lang w:val="en-US"/>
        </w:rPr>
        <w:t xml:space="preserve"> </w:t>
      </w:r>
    </w:p>
    <w:p w14:paraId="66D63F90" w14:textId="78F9EB21" w:rsidR="00B20134" w:rsidRPr="00C8523C" w:rsidRDefault="000566AC" w:rsidP="00C317DA">
      <w:pPr>
        <w:spacing w:line="480" w:lineRule="auto"/>
        <w:ind w:left="142"/>
        <w:jc w:val="both"/>
        <w:rPr>
          <w:rFonts w:cs="Times New Roman"/>
          <w:szCs w:val="24"/>
        </w:rPr>
      </w:pPr>
      <w:r w:rsidRPr="00C8523C">
        <w:rPr>
          <w:rFonts w:cs="Times New Roman"/>
          <w:szCs w:val="24"/>
        </w:rPr>
        <w:tab/>
      </w:r>
      <w:r w:rsidR="00B20134" w:rsidRPr="00C8523C">
        <w:rPr>
          <w:rFonts w:cs="Times New Roman"/>
          <w:szCs w:val="24"/>
        </w:rPr>
        <w:t>Variabel ini sering disebut variabel stimulus, prediktor</w:t>
      </w:r>
      <w:r w:rsidR="00E12FE5" w:rsidRPr="00C8523C">
        <w:rPr>
          <w:rFonts w:cs="Times New Roman"/>
          <w:szCs w:val="24"/>
        </w:rPr>
        <w:t xml:space="preserve"> atau </w:t>
      </w:r>
      <w:r w:rsidR="00B20134" w:rsidRPr="00C8523C">
        <w:rPr>
          <w:rFonts w:cs="Times New Roman"/>
          <w:szCs w:val="24"/>
        </w:rPr>
        <w:t>variabel bebas. Variabel bebas merupakan variabel yang mempengaruhi atau yang menjadi sebab perubahannya atau timbulnya variabel dependen (terikat)</w:t>
      </w:r>
      <w:r w:rsidR="00F84422" w:rsidRPr="00C8523C">
        <w:rPr>
          <w:rFonts w:cs="Times New Roman"/>
          <w:szCs w:val="24"/>
        </w:rPr>
        <w:t xml:space="preserve"> </w:t>
      </w:r>
      <w:r w:rsidR="00B20134" w:rsidRPr="00C8523C">
        <w:rPr>
          <w:rFonts w:cs="Times New Roman"/>
          <w:szCs w:val="24"/>
        </w:rPr>
        <w:t xml:space="preserve"> </w:t>
      </w:r>
      <w:r w:rsidR="00B20134" w:rsidRPr="00C8523C">
        <w:rPr>
          <w:rFonts w:cs="Times New Roman"/>
          <w:szCs w:val="24"/>
        </w:rPr>
        <w:fldChar w:fldCharType="begin" w:fldLock="1"/>
      </w:r>
      <w:r w:rsidR="00661DF6" w:rsidRPr="00C8523C">
        <w:rPr>
          <w:rFonts w:cs="Times New Roman"/>
          <w:szCs w:val="24"/>
        </w:rPr>
        <w:instrText>ADDIN CSL_CITATION {"citationItems":[{"id":"ITEM-1","itemData":{"author":[{"dropping-particle":"","family":"Hilman","given":"Ahmad Mulyadi Kosim","non-dropping-particle":"","parse-names":false,"suffix":""}],"id":"ITEM-1","issued":{"date-parts":[["2017"]]},"page":"54-75","title":"PENGARUH PDB (PRODUK DOMESTIK BRUTO), SUKU BUNGA, DAN INFLASI TERHADAP PROFITABILITAS BANK SYARIAH PERIODE 2014-2017","type":"article-journal"},"uris":["http://www.mendeley.com/documents/?uuid=c16e087d-a9af-4aa9-93e4-cb113e11cab1"]}],"mendeley":{"formattedCitation":"(Hilman, 2017)","plainTextFormattedCitation":"(Hilman, 2017)","previouslyFormattedCitation":"(Hilman, 2017)"},"properties":{"noteIndex":0},"schema":"https://github.com/citation-style-language/schema/raw/master/csl-citation.json"}</w:instrText>
      </w:r>
      <w:r w:rsidR="00B20134" w:rsidRPr="00C8523C">
        <w:rPr>
          <w:rFonts w:cs="Times New Roman"/>
          <w:szCs w:val="24"/>
        </w:rPr>
        <w:fldChar w:fldCharType="separate"/>
      </w:r>
      <w:r w:rsidR="00B20134" w:rsidRPr="00C8523C">
        <w:rPr>
          <w:rFonts w:cs="Times New Roman"/>
          <w:szCs w:val="24"/>
        </w:rPr>
        <w:t>(Hilman, 2017)</w:t>
      </w:r>
      <w:r w:rsidR="00B20134" w:rsidRPr="00C8523C">
        <w:rPr>
          <w:rFonts w:cs="Times New Roman"/>
          <w:szCs w:val="24"/>
        </w:rPr>
        <w:fldChar w:fldCharType="end"/>
      </w:r>
      <w:r w:rsidR="00F84422" w:rsidRPr="00C8523C">
        <w:rPr>
          <w:rFonts w:cs="Times New Roman"/>
          <w:szCs w:val="24"/>
        </w:rPr>
        <w:t>.</w:t>
      </w:r>
      <w:r w:rsidR="00B20134" w:rsidRPr="00C8523C">
        <w:rPr>
          <w:rFonts w:cs="Times New Roman"/>
          <w:szCs w:val="24"/>
        </w:rPr>
        <w:t xml:space="preserve"> Variabel dependen dalam penelitian ini adalah total pembiayaan perbankan syariah. Pembiayaan dipilih karena menunjukkan seberapa besar peran bank syariah dalam menyalurkan dana ke masyarakat. Data yang digunakan merupakan gabungan pembiayaan dari BUS dan UUS dalam satuan rupiah dengan periode </w:t>
      </w:r>
      <w:r w:rsidR="009805EC" w:rsidRPr="00C8523C">
        <w:rPr>
          <w:rFonts w:cs="Times New Roman"/>
          <w:szCs w:val="24"/>
        </w:rPr>
        <w:t>tahunan</w:t>
      </w:r>
      <w:r w:rsidR="00B20134" w:rsidRPr="00C8523C">
        <w:rPr>
          <w:rFonts w:cs="Times New Roman"/>
          <w:szCs w:val="24"/>
        </w:rPr>
        <w:t>.</w:t>
      </w:r>
    </w:p>
    <w:p w14:paraId="364FA412" w14:textId="1E4828F9" w:rsidR="00F6750C" w:rsidRPr="00C8523C" w:rsidRDefault="00B20134" w:rsidP="00C317DA">
      <w:pPr>
        <w:spacing w:line="480" w:lineRule="auto"/>
        <w:ind w:left="142"/>
        <w:jc w:val="both"/>
        <w:rPr>
          <w:rFonts w:cs="Times New Roman"/>
          <w:szCs w:val="24"/>
        </w:rPr>
      </w:pPr>
      <w:r w:rsidRPr="00C8523C">
        <w:rPr>
          <w:rFonts w:cs="Times New Roman"/>
          <w:szCs w:val="24"/>
        </w:rPr>
        <w:lastRenderedPageBreak/>
        <w:tab/>
        <w:t>Variabel independen terdiri dari kurs rupiah, inflasi, jumlah uang beredar (M2), pertumbuhan ekspor,</w:t>
      </w:r>
      <w:r w:rsidR="00E12FE5" w:rsidRPr="00C8523C">
        <w:rPr>
          <w:rFonts w:cs="Times New Roman"/>
          <w:szCs w:val="24"/>
        </w:rPr>
        <w:t xml:space="preserve"> </w:t>
      </w:r>
      <w:r w:rsidRPr="00C8523C">
        <w:rPr>
          <w:rFonts w:cs="Times New Roman"/>
          <w:szCs w:val="24"/>
        </w:rPr>
        <w:t>dana pihak ketiga</w:t>
      </w:r>
      <w:r w:rsidR="00E12FE5" w:rsidRPr="00C8523C">
        <w:rPr>
          <w:rFonts w:cs="Times New Roman"/>
          <w:szCs w:val="24"/>
        </w:rPr>
        <w:t xml:space="preserve"> dan bagi hasil</w:t>
      </w:r>
      <w:r w:rsidRPr="00C8523C">
        <w:rPr>
          <w:rFonts w:cs="Times New Roman"/>
          <w:szCs w:val="24"/>
        </w:rPr>
        <w:t>. Variabel-variabel tersebut dipilih karena dianggap mampu mewakili kondisi ekonomi secara umum serta kemampuan perbankan dalam menghimpun dan menyalurkan dana. Pergerakan kurs dan inflasi mencerminkan situasi ekonomi, M2 berkaitan dengan ketersediaan likuiditas, ekspor menggambarkan aktivitas sektor riil,</w:t>
      </w:r>
      <w:r w:rsidR="00077DB3" w:rsidRPr="00C8523C">
        <w:rPr>
          <w:rFonts w:cs="Times New Roman"/>
          <w:szCs w:val="24"/>
        </w:rPr>
        <w:t xml:space="preserve"> </w:t>
      </w:r>
      <w:r w:rsidRPr="00C8523C">
        <w:rPr>
          <w:rFonts w:cs="Times New Roman"/>
          <w:szCs w:val="24"/>
        </w:rPr>
        <w:t xml:space="preserve">DPK </w:t>
      </w:r>
      <w:r w:rsidR="00077DB3" w:rsidRPr="00C8523C">
        <w:rPr>
          <w:rFonts w:cs="Times New Roman"/>
          <w:szCs w:val="24"/>
        </w:rPr>
        <w:t xml:space="preserve">dan Bagi Hasil </w:t>
      </w:r>
      <w:r w:rsidRPr="00C8523C">
        <w:rPr>
          <w:rFonts w:cs="Times New Roman"/>
          <w:szCs w:val="24"/>
        </w:rPr>
        <w:t xml:space="preserve">menunjukkan sumber dana yang dimiliki bank. </w:t>
      </w:r>
    </w:p>
    <w:p w14:paraId="28A184FE" w14:textId="59FEC6B0" w:rsidR="007E0591" w:rsidRPr="00C8523C" w:rsidRDefault="007E0591" w:rsidP="00930985">
      <w:pPr>
        <w:pStyle w:val="Heading3"/>
        <w:numPr>
          <w:ilvl w:val="0"/>
          <w:numId w:val="0"/>
        </w:numPr>
        <w:spacing w:line="480" w:lineRule="auto"/>
        <w:ind w:left="142"/>
        <w:rPr>
          <w:rFonts w:cs="Times New Roman"/>
          <w:szCs w:val="24"/>
          <w:lang w:val="en-US"/>
        </w:rPr>
      </w:pPr>
      <w:bookmarkStart w:id="26" w:name="_Toc242742906"/>
      <w:r w:rsidRPr="00C8523C">
        <w:rPr>
          <w:rFonts w:cs="Times New Roman"/>
          <w:szCs w:val="24"/>
          <w:lang w:val="en-US"/>
        </w:rPr>
        <w:t>3.</w:t>
      </w:r>
      <w:r w:rsidR="00D72D69" w:rsidRPr="00C8523C">
        <w:rPr>
          <w:rFonts w:cs="Times New Roman"/>
          <w:szCs w:val="24"/>
          <w:lang w:val="en-US"/>
        </w:rPr>
        <w:t>5</w:t>
      </w:r>
      <w:r w:rsidRPr="00C8523C">
        <w:rPr>
          <w:rFonts w:cs="Times New Roman"/>
          <w:szCs w:val="24"/>
          <w:lang w:val="en-US"/>
        </w:rPr>
        <w:t>.</w:t>
      </w:r>
      <w:r w:rsidR="000314CE" w:rsidRPr="00C8523C">
        <w:rPr>
          <w:rFonts w:cs="Times New Roman"/>
          <w:szCs w:val="24"/>
          <w:lang w:val="en-US"/>
        </w:rPr>
        <w:t>2</w:t>
      </w:r>
      <w:r w:rsidRPr="00C8523C">
        <w:rPr>
          <w:rFonts w:cs="Times New Roman"/>
          <w:szCs w:val="24"/>
          <w:lang w:val="en-US"/>
        </w:rPr>
        <w:t xml:space="preserve"> </w:t>
      </w:r>
      <w:r w:rsidR="009A3555" w:rsidRPr="00C8523C">
        <w:rPr>
          <w:rFonts w:cs="Times New Roman"/>
          <w:szCs w:val="24"/>
          <w:lang w:val="en-US"/>
        </w:rPr>
        <w:tab/>
      </w:r>
      <w:r w:rsidRPr="00C8523C">
        <w:rPr>
          <w:rFonts w:cs="Times New Roman"/>
          <w:szCs w:val="24"/>
          <w:lang w:val="en-US"/>
        </w:rPr>
        <w:t>Persamaan Model Regresi</w:t>
      </w:r>
      <w:bookmarkEnd w:id="26"/>
    </w:p>
    <w:p w14:paraId="1CE46AC8" w14:textId="0692BFB6" w:rsidR="009E7BD6" w:rsidRPr="00C8523C" w:rsidRDefault="009E7BD6" w:rsidP="00C317DA">
      <w:pPr>
        <w:spacing w:line="480" w:lineRule="auto"/>
        <w:ind w:left="142"/>
        <w:jc w:val="both"/>
        <w:rPr>
          <w:rFonts w:cs="Times New Roman"/>
          <w:szCs w:val="24"/>
        </w:rPr>
      </w:pPr>
      <w:r w:rsidRPr="00C8523C">
        <w:rPr>
          <w:rFonts w:cs="Times New Roman"/>
          <w:szCs w:val="24"/>
        </w:rPr>
        <w:tab/>
      </w:r>
      <w:r w:rsidR="004931EF" w:rsidRPr="00C8523C">
        <w:rPr>
          <w:rFonts w:cs="Times New Roman"/>
          <w:szCs w:val="24"/>
        </w:rPr>
        <w:t xml:space="preserve">Penelitian ini menggunakan pendekatan </w:t>
      </w:r>
      <w:r w:rsidR="00D4360B" w:rsidRPr="00D4360B">
        <w:rPr>
          <w:rFonts w:cs="Times New Roman"/>
          <w:i/>
          <w:iCs/>
          <w:szCs w:val="24"/>
        </w:rPr>
        <w:t xml:space="preserve">Error Correction Model </w:t>
      </w:r>
      <w:r w:rsidR="004931EF" w:rsidRPr="00C8523C">
        <w:rPr>
          <w:rFonts w:cs="Times New Roman"/>
          <w:i/>
          <w:iCs/>
          <w:szCs w:val="24"/>
        </w:rPr>
        <w:t xml:space="preserve">(ECM) </w:t>
      </w:r>
      <w:r w:rsidR="004931EF" w:rsidRPr="00C8523C">
        <w:rPr>
          <w:rFonts w:cs="Times New Roman"/>
          <w:szCs w:val="24"/>
        </w:rPr>
        <w:t>untuk melihat hubungan antara kurs rupiah, inflasi, jumlah uang beredar (M2), pertumbuhan ekspor, dana pihak ketiga</w:t>
      </w:r>
      <w:r w:rsidR="00E12FE5" w:rsidRPr="00C8523C">
        <w:rPr>
          <w:rFonts w:cs="Times New Roman"/>
          <w:szCs w:val="24"/>
        </w:rPr>
        <w:t xml:space="preserve"> dan bagi hasil</w:t>
      </w:r>
      <w:r w:rsidR="004931EF" w:rsidRPr="00C8523C">
        <w:rPr>
          <w:rFonts w:cs="Times New Roman"/>
          <w:szCs w:val="24"/>
        </w:rPr>
        <w:t xml:space="preserve"> terhadap total pembiayaan perbankan syariah. Pemilihan model ini didasarkan pada kebutuhan untuk memahami hubungan antar variabel tidak hanya dalam jangka panjang, tetapi juga bagaimana penyesuaian terjadi dalam jangka pendek ketika terjadi perubahan kondisi ekonomi, </w:t>
      </w:r>
      <w:r w:rsidRPr="00C8523C">
        <w:rPr>
          <w:rFonts w:cs="Times New Roman"/>
          <w:szCs w:val="24"/>
        </w:rPr>
        <w:t xml:space="preserve">penelitian ini menggunakan model </w:t>
      </w:r>
      <w:r w:rsidR="00494471" w:rsidRPr="00C8523C">
        <w:rPr>
          <w:rFonts w:cs="Times New Roman"/>
          <w:szCs w:val="24"/>
        </w:rPr>
        <w:t>ECM</w:t>
      </w:r>
      <w:r w:rsidRPr="00C8523C">
        <w:rPr>
          <w:rFonts w:cs="Times New Roman"/>
          <w:szCs w:val="24"/>
        </w:rPr>
        <w:t xml:space="preserve"> sebagai berikut:</w:t>
      </w:r>
    </w:p>
    <w:p w14:paraId="57F62F1B" w14:textId="45E6F12A" w:rsidR="004931EF" w:rsidRPr="00C8523C" w:rsidRDefault="004931EF" w:rsidP="00C317DA">
      <w:pPr>
        <w:pStyle w:val="Heading4"/>
        <w:spacing w:line="480" w:lineRule="auto"/>
        <w:ind w:left="284"/>
        <w:jc w:val="both"/>
        <w:rPr>
          <w:rFonts w:cs="Times New Roman"/>
          <w:b w:val="0"/>
          <w:bCs/>
          <w:color w:val="auto"/>
          <w:szCs w:val="24"/>
        </w:rPr>
      </w:pPr>
      <w:r w:rsidRPr="00C8523C">
        <w:rPr>
          <w:rFonts w:cs="Times New Roman"/>
          <w:bCs/>
          <w:color w:val="auto"/>
          <w:szCs w:val="24"/>
        </w:rPr>
        <w:t>3.5.</w:t>
      </w:r>
      <w:r w:rsidR="000314CE" w:rsidRPr="00C8523C">
        <w:rPr>
          <w:rFonts w:cs="Times New Roman"/>
          <w:bCs/>
          <w:color w:val="auto"/>
          <w:szCs w:val="24"/>
        </w:rPr>
        <w:t>2</w:t>
      </w:r>
      <w:r w:rsidRPr="00C8523C">
        <w:rPr>
          <w:rFonts w:cs="Times New Roman"/>
          <w:bCs/>
          <w:color w:val="auto"/>
          <w:szCs w:val="24"/>
        </w:rPr>
        <w:t>.1 Model Jangka Panjang</w:t>
      </w:r>
      <w:r w:rsidR="00D279D0" w:rsidRPr="00C8523C">
        <w:rPr>
          <w:rFonts w:cs="Times New Roman"/>
          <w:bCs/>
          <w:color w:val="auto"/>
          <w:szCs w:val="24"/>
        </w:rPr>
        <w:t xml:space="preserve"> (ECT)</w:t>
      </w:r>
      <w:r w:rsidR="00B54B28" w:rsidRPr="00C8523C">
        <w:rPr>
          <w:rFonts w:cs="Times New Roman"/>
          <w:bCs/>
          <w:color w:val="auto"/>
          <w:szCs w:val="24"/>
        </w:rPr>
        <w:t xml:space="preserve"> </w:t>
      </w:r>
    </w:p>
    <w:p w14:paraId="47CA8081" w14:textId="5A31798B" w:rsidR="004931EF" w:rsidRPr="00C8523C" w:rsidRDefault="004931EF" w:rsidP="00C317DA">
      <w:pPr>
        <w:spacing w:line="480" w:lineRule="auto"/>
        <w:ind w:left="284"/>
        <w:jc w:val="both"/>
        <w:rPr>
          <w:rFonts w:cs="Times New Roman"/>
          <w:szCs w:val="24"/>
        </w:rPr>
      </w:pPr>
      <w:r w:rsidRPr="00C8523C">
        <w:rPr>
          <w:rFonts w:cs="Times New Roman"/>
          <w:b/>
          <w:bCs/>
          <w:szCs w:val="24"/>
        </w:rPr>
        <w:tab/>
      </w:r>
      <w:r w:rsidR="00EC6E8F" w:rsidRPr="00C8523C">
        <w:rPr>
          <w:rFonts w:cs="Times New Roman"/>
          <w:szCs w:val="24"/>
        </w:rPr>
        <w:t>Model jangka panjang digunakan untuk melihat hubungan keseimbangan antar variabel dalam periode yang lebih luas. Persamaan ini menggambarkan bagaimana variabel independen memengaruhi total pembiayaan dalam kondisi normal atau stabil. model jangka panjang dirumuskan sebagai berikut</w:t>
      </w:r>
      <w:r w:rsidRPr="00C8523C">
        <w:rPr>
          <w:rFonts w:cs="Times New Roman"/>
          <w:szCs w:val="24"/>
        </w:rPr>
        <w:t>:</w:t>
      </w:r>
    </w:p>
    <w:p w14:paraId="4935E3A1" w14:textId="7D530E3B" w:rsidR="004931EF" w:rsidRPr="00C8523C" w:rsidRDefault="008E41A4" w:rsidP="00C317DA">
      <w:pPr>
        <w:spacing w:line="480" w:lineRule="auto"/>
        <w:ind w:left="1134" w:right="1133" w:hanging="142"/>
        <w:jc w:val="both"/>
        <w:rPr>
          <w:rFonts w:eastAsiaTheme="minorEastAsia" w:cs="Times New Roman"/>
          <w:szCs w:val="24"/>
        </w:rPr>
      </w:pPr>
      <m:oMathPara>
        <m:oMathParaPr>
          <m:jc m:val="center"/>
        </m:oMathParaPr>
        <m:oMath>
          <m:r>
            <m:rPr>
              <m:nor/>
            </m:rPr>
            <w:rPr>
              <w:rFonts w:eastAsiaTheme="minorEastAsia" w:cs="Times New Roman"/>
              <w:szCs w:val="24"/>
            </w:rPr>
            <m:t>PEM</m:t>
          </m:r>
          <m:sSub>
            <m:sSubPr>
              <m:ctrlPr>
                <w:rPr>
                  <w:rFonts w:ascii="Cambria Math" w:eastAsiaTheme="minorEastAsia" w:hAnsi="Cambria Math" w:cs="Times New Roman"/>
                  <w:szCs w:val="24"/>
                </w:rPr>
              </m:ctrlPr>
            </m:sSubPr>
            <m:e>
              <m:r>
                <m:rPr>
                  <m:nor/>
                </m:rPr>
                <w:rPr>
                  <w:rFonts w:eastAsiaTheme="minorEastAsia" w:cs="Times New Roman"/>
                  <w:szCs w:val="24"/>
                </w:rPr>
                <m:t>B</m:t>
              </m:r>
            </m:e>
            <m:sub>
              <m:r>
                <m:rPr>
                  <m:nor/>
                </m:rPr>
                <w:rPr>
                  <w:rFonts w:eastAsiaTheme="minorEastAsia"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0</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1</m:t>
              </m:r>
            </m:sub>
          </m:sSub>
          <m:r>
            <w:rPr>
              <w:rFonts w:ascii="Cambria Math" w:eastAsiaTheme="minorEastAsia" w:hAnsi="Cambria Math" w:cs="Times New Roman"/>
              <w:szCs w:val="24"/>
            </w:rPr>
            <m:t>KUR</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2</m:t>
              </m:r>
            </m:sub>
          </m:sSub>
          <m:r>
            <w:rPr>
              <w:rFonts w:ascii="Cambria Math" w:eastAsiaTheme="minorEastAsia" w:hAnsi="Cambria Math" w:cs="Times New Roman"/>
              <w:szCs w:val="24"/>
            </w:rPr>
            <m:t>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3</m:t>
              </m:r>
            </m:sub>
          </m:sSub>
          <m:r>
            <w:rPr>
              <w:rFonts w:ascii="Cambria Math" w:eastAsiaTheme="minorEastAsia" w:hAnsi="Cambria Math" w:cs="Times New Roman"/>
              <w:szCs w:val="24"/>
            </w:rPr>
            <m:t>M</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2</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4</m:t>
              </m:r>
            </m:sub>
          </m:sSub>
          <m:r>
            <w:rPr>
              <w:rFonts w:ascii="Cambria Math" w:eastAsiaTheme="minorEastAsia" w:hAnsi="Cambria Math" w:cs="Times New Roman"/>
              <w:szCs w:val="24"/>
            </w:rPr>
            <m:t>EK</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5</m:t>
              </m:r>
            </m:sub>
          </m:sSub>
          <m:r>
            <w:rPr>
              <w:rFonts w:ascii="Cambria Math" w:eastAsiaTheme="minorEastAsia" w:hAnsi="Cambria Math" w:cs="Times New Roman"/>
              <w:szCs w:val="24"/>
            </w:rPr>
            <m:t>DP</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K</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6</m:t>
              </m:r>
            </m:sub>
          </m:sSub>
          <m:r>
            <w:rPr>
              <w:rFonts w:ascii="Cambria Math" w:eastAsiaTheme="minorEastAsia" w:hAnsi="Cambria Math" w:cs="Times New Roman"/>
              <w:szCs w:val="24"/>
            </w:rPr>
            <m:t>B</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t</m:t>
              </m:r>
            </m:sub>
          </m:sSub>
        </m:oMath>
      </m:oMathPara>
    </w:p>
    <w:p w14:paraId="61C8CDA5" w14:textId="5E1460EC" w:rsidR="00EF422B" w:rsidRPr="00C8523C" w:rsidRDefault="00E27BD3" w:rsidP="00C317DA">
      <w:pPr>
        <w:spacing w:line="480" w:lineRule="auto"/>
        <w:ind w:left="284"/>
        <w:jc w:val="both"/>
        <w:rPr>
          <w:rFonts w:cs="Times New Roman"/>
          <w:b/>
          <w:bCs/>
          <w:szCs w:val="24"/>
        </w:rPr>
      </w:pPr>
      <w:r w:rsidRPr="00C8523C">
        <w:rPr>
          <w:rFonts w:cs="Times New Roman"/>
          <w:b/>
          <w:bCs/>
          <w:szCs w:val="24"/>
        </w:rPr>
        <w:lastRenderedPageBreak/>
        <w:t>Keterangan:</w:t>
      </w:r>
      <w:r w:rsidR="00A94F71" w:rsidRPr="00C8523C">
        <w:rPr>
          <w:rFonts w:cs="Times New Roman"/>
          <w:b/>
          <w:bCs/>
          <w:szCs w:val="24"/>
        </w:rPr>
        <w:t xml:space="preserve"> </w:t>
      </w:r>
    </w:p>
    <w:p w14:paraId="40109128" w14:textId="5E81FEDA" w:rsidR="004931EF" w:rsidRPr="00C8523C" w:rsidRDefault="00375325" w:rsidP="00C317DA">
      <w:pPr>
        <w:spacing w:line="480" w:lineRule="auto"/>
        <w:ind w:left="284"/>
        <w:jc w:val="both"/>
        <w:rPr>
          <w:rFonts w:cs="Times New Roman"/>
          <w:szCs w:val="24"/>
        </w:rPr>
      </w:pPr>
      <m:oMath>
        <m:r>
          <m:rPr>
            <m:nor/>
          </m:rPr>
          <w:rPr>
            <w:rFonts w:cs="Times New Roman"/>
            <w:szCs w:val="24"/>
          </w:rPr>
          <m:t>PEM</m:t>
        </m:r>
        <m:sSub>
          <m:sSubPr>
            <m:ctrlPr>
              <w:rPr>
                <w:rFonts w:ascii="Cambria Math" w:hAnsi="Cambria Math" w:cs="Times New Roman"/>
                <w:szCs w:val="24"/>
              </w:rPr>
            </m:ctrlPr>
          </m:sSubPr>
          <m:e>
            <m:r>
              <m:rPr>
                <m:nor/>
              </m:rPr>
              <w:rPr>
                <w:rFonts w:cs="Times New Roman"/>
                <w:szCs w:val="24"/>
              </w:rPr>
              <m:t>B</m:t>
            </m:r>
          </m:e>
          <m:sub>
            <m:r>
              <m:rPr>
                <m:nor/>
              </m:rPr>
              <w:rPr>
                <w:rFonts w:cs="Times New Roman"/>
                <w:szCs w:val="24"/>
              </w:rPr>
              <m:t>t</m:t>
            </m:r>
          </m:sub>
        </m:sSub>
      </m:oMath>
      <w:r w:rsidR="004931EF" w:rsidRPr="00C8523C">
        <w:rPr>
          <w:rFonts w:cs="Times New Roman"/>
          <w:szCs w:val="24"/>
        </w:rPr>
        <w:t xml:space="preserve">: total pembiayaan perbankan syariah pada periode ke-t </w:t>
      </w:r>
    </w:p>
    <w:p w14:paraId="3787825E" w14:textId="795F77C0" w:rsidR="008E41A4" w:rsidRPr="00C8523C" w:rsidRDefault="00375325" w:rsidP="00C317DA">
      <w:pPr>
        <w:spacing w:line="480" w:lineRule="auto"/>
        <w:ind w:left="284"/>
        <w:jc w:val="both"/>
        <w:rPr>
          <w:rFonts w:cs="Times New Roman"/>
          <w:szCs w:val="24"/>
        </w:rPr>
      </w:pPr>
      <m:oMath>
        <m:r>
          <m:rPr>
            <m:nor/>
          </m:rPr>
          <w:rPr>
            <w:rFonts w:cs="Times New Roman"/>
            <w:szCs w:val="24"/>
          </w:rPr>
          <m:t>KUR</m:t>
        </m:r>
        <m:sSub>
          <m:sSubPr>
            <m:ctrlPr>
              <w:rPr>
                <w:rFonts w:ascii="Cambria Math" w:hAnsi="Cambria Math" w:cs="Times New Roman"/>
                <w:szCs w:val="24"/>
              </w:rPr>
            </m:ctrlPr>
          </m:sSubPr>
          <m:e>
            <m:r>
              <m:rPr>
                <m:nor/>
              </m:rPr>
              <w:rPr>
                <w:rFonts w:cs="Times New Roman"/>
                <w:szCs w:val="24"/>
              </w:rPr>
              <m:t>S</m:t>
            </m:r>
          </m:e>
          <m:sub>
            <m:r>
              <m:rPr>
                <m:nor/>
              </m:rPr>
              <w:rPr>
                <w:rFonts w:cs="Times New Roman"/>
                <w:szCs w:val="24"/>
              </w:rPr>
              <m:t>t</m:t>
            </m:r>
          </m:sub>
        </m:sSub>
      </m:oMath>
      <w:r w:rsidR="004931EF" w:rsidRPr="00C8523C">
        <w:rPr>
          <w:rFonts w:cs="Times New Roman"/>
          <w:szCs w:val="24"/>
        </w:rPr>
        <w:t>: kurs rupiah terhadap dolar AS pada periode ke-t</w:t>
      </w:r>
    </w:p>
    <w:p w14:paraId="470BB489" w14:textId="77777777" w:rsidR="008E41A4" w:rsidRPr="00C8523C" w:rsidRDefault="008E41A4" w:rsidP="00C317DA">
      <w:pPr>
        <w:spacing w:line="480" w:lineRule="auto"/>
        <w:ind w:left="284"/>
        <w:jc w:val="both"/>
        <w:rPr>
          <w:rFonts w:eastAsiaTheme="minorEastAsia" w:cs="Times New Roman"/>
          <w:szCs w:val="24"/>
        </w:rPr>
      </w:pPr>
      <m:oMathPara>
        <m:oMathParaPr>
          <m:jc m:val="left"/>
        </m:oMathParaPr>
        <m:oMath>
          <m:r>
            <w:rPr>
              <w:rFonts w:ascii="Cambria Math" w:hAnsi="Cambria Math" w:cs="Times New Roman"/>
              <w:szCs w:val="24"/>
            </w:rPr>
            <m:t>B</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t</m:t>
              </m:r>
            </m:sub>
          </m:sSub>
          <m:r>
            <w:rPr>
              <w:rFonts w:ascii="Cambria Math" w:hAnsi="Cambria Math" w:cs="Times New Roman"/>
              <w:szCs w:val="24"/>
            </w:rPr>
            <m:t>=</m:t>
          </m:r>
          <m:r>
            <m:rPr>
              <m:nor/>
            </m:rPr>
            <w:rPr>
              <w:rFonts w:cs="Times New Roman"/>
              <w:szCs w:val="24"/>
            </w:rPr>
            <m:t xml:space="preserve">Tingkat bagi hasil perbankan syariah pada periode </m:t>
          </m:r>
          <m:r>
            <w:rPr>
              <w:rFonts w:ascii="Cambria Math" w:hAnsi="Cambria Math" w:cs="Times New Roman"/>
              <w:szCs w:val="24"/>
            </w:rPr>
            <m:t>t</m:t>
          </m:r>
        </m:oMath>
      </m:oMathPara>
    </w:p>
    <w:p w14:paraId="718E7C26" w14:textId="3C1AE602" w:rsidR="004931EF" w:rsidRPr="00C8523C" w:rsidRDefault="00375325" w:rsidP="00C317DA">
      <w:pPr>
        <w:spacing w:line="480" w:lineRule="auto"/>
        <w:ind w:left="284"/>
        <w:jc w:val="both"/>
        <w:rPr>
          <w:rFonts w:cs="Times New Roman"/>
          <w:szCs w:val="24"/>
        </w:rPr>
      </w:pPr>
      <m:oMath>
        <m:r>
          <m:rPr>
            <m:nor/>
          </m:rPr>
          <w:rPr>
            <w:rFonts w:cs="Times New Roman"/>
            <w:szCs w:val="24"/>
          </w:rPr>
          <m:t>IN</m:t>
        </m:r>
        <m:sSub>
          <m:sSubPr>
            <m:ctrlPr>
              <w:rPr>
                <w:rFonts w:ascii="Cambria Math" w:hAnsi="Cambria Math" w:cs="Times New Roman"/>
                <w:szCs w:val="24"/>
              </w:rPr>
            </m:ctrlPr>
          </m:sSubPr>
          <m:e>
            <m:r>
              <m:rPr>
                <m:nor/>
              </m:rPr>
              <w:rPr>
                <w:rFonts w:cs="Times New Roman"/>
                <w:szCs w:val="24"/>
              </w:rPr>
              <m:t>F</m:t>
            </m:r>
          </m:e>
          <m:sub>
            <m:r>
              <m:rPr>
                <m:nor/>
              </m:rPr>
              <w:rPr>
                <w:rFonts w:cs="Times New Roman"/>
                <w:szCs w:val="24"/>
              </w:rPr>
              <m:t>t</m:t>
            </m:r>
          </m:sub>
        </m:sSub>
      </m:oMath>
      <w:r w:rsidR="004931EF" w:rsidRPr="00C8523C">
        <w:rPr>
          <w:rFonts w:cs="Times New Roman"/>
          <w:szCs w:val="24"/>
        </w:rPr>
        <w:t xml:space="preserve">: tingkat inflasi pada periode ke-t </w:t>
      </w:r>
    </w:p>
    <w:p w14:paraId="023DBFF6" w14:textId="7878633D" w:rsidR="004931EF" w:rsidRPr="00C8523C" w:rsidRDefault="00375325" w:rsidP="00C317DA">
      <w:pPr>
        <w:spacing w:line="480" w:lineRule="auto"/>
        <w:ind w:left="284"/>
        <w:jc w:val="both"/>
        <w:rPr>
          <w:rFonts w:cs="Times New Roman"/>
          <w:szCs w:val="24"/>
        </w:rPr>
      </w:pPr>
      <m:oMath>
        <m:r>
          <m:rPr>
            <m:nor/>
          </m:rPr>
          <w:rPr>
            <w:rFonts w:cs="Times New Roman"/>
            <w:szCs w:val="24"/>
          </w:rPr>
          <m:t>M</m:t>
        </m:r>
        <m:sSub>
          <m:sSubPr>
            <m:ctrlPr>
              <w:rPr>
                <w:rFonts w:ascii="Cambria Math" w:hAnsi="Cambria Math" w:cs="Times New Roman"/>
                <w:szCs w:val="24"/>
              </w:rPr>
            </m:ctrlPr>
          </m:sSubPr>
          <m:e>
            <m:r>
              <m:rPr>
                <m:nor/>
              </m:rPr>
              <w:rPr>
                <w:rFonts w:cs="Times New Roman"/>
                <w:szCs w:val="24"/>
              </w:rPr>
              <m:t>2</m:t>
            </m:r>
          </m:e>
          <m:sub>
            <m:r>
              <m:rPr>
                <m:nor/>
              </m:rPr>
              <w:rPr>
                <w:rFonts w:cs="Times New Roman"/>
                <w:szCs w:val="24"/>
              </w:rPr>
              <m:t>t</m:t>
            </m:r>
          </m:sub>
        </m:sSub>
      </m:oMath>
      <w:r w:rsidR="004931EF" w:rsidRPr="00C8523C">
        <w:rPr>
          <w:rFonts w:cs="Times New Roman"/>
          <w:szCs w:val="24"/>
        </w:rPr>
        <w:t xml:space="preserve">: jumlah uang beredar pada periode ke-t </w:t>
      </w:r>
    </w:p>
    <w:p w14:paraId="15F9E11D" w14:textId="39F25BAD" w:rsidR="004931EF" w:rsidRPr="00C8523C" w:rsidRDefault="00375325" w:rsidP="00C317DA">
      <w:pPr>
        <w:spacing w:line="480" w:lineRule="auto"/>
        <w:ind w:left="284"/>
        <w:jc w:val="both"/>
        <w:rPr>
          <w:rFonts w:cs="Times New Roman"/>
          <w:szCs w:val="24"/>
        </w:rPr>
      </w:pPr>
      <m:oMath>
        <m:r>
          <m:rPr>
            <m:nor/>
          </m:rPr>
          <w:rPr>
            <w:rFonts w:cs="Times New Roman"/>
            <w:szCs w:val="24"/>
          </w:rPr>
          <m:t>EK</m:t>
        </m:r>
        <m:sSub>
          <m:sSubPr>
            <m:ctrlPr>
              <w:rPr>
                <w:rFonts w:ascii="Cambria Math" w:hAnsi="Cambria Math" w:cs="Times New Roman"/>
                <w:szCs w:val="24"/>
              </w:rPr>
            </m:ctrlPr>
          </m:sSubPr>
          <m:e>
            <m:r>
              <m:rPr>
                <m:nor/>
              </m:rPr>
              <w:rPr>
                <w:rFonts w:cs="Times New Roman"/>
                <w:szCs w:val="24"/>
              </w:rPr>
              <m:t>S</m:t>
            </m:r>
          </m:e>
          <m:sub>
            <m:r>
              <m:rPr>
                <m:nor/>
              </m:rPr>
              <w:rPr>
                <w:rFonts w:cs="Times New Roman"/>
                <w:szCs w:val="24"/>
              </w:rPr>
              <m:t>t</m:t>
            </m:r>
          </m:sub>
        </m:sSub>
      </m:oMath>
      <w:r w:rsidR="004931EF" w:rsidRPr="00C8523C">
        <w:rPr>
          <w:rFonts w:cs="Times New Roman"/>
          <w:szCs w:val="24"/>
        </w:rPr>
        <w:t xml:space="preserve">: pertumbuhan ekspor pada periode ke-t </w:t>
      </w:r>
    </w:p>
    <w:p w14:paraId="2E3DD77A" w14:textId="7DDDA08A" w:rsidR="004931EF" w:rsidRPr="00C8523C" w:rsidRDefault="00375325" w:rsidP="00C317DA">
      <w:pPr>
        <w:spacing w:line="480" w:lineRule="auto"/>
        <w:ind w:left="284"/>
        <w:jc w:val="both"/>
        <w:rPr>
          <w:rFonts w:cs="Times New Roman"/>
          <w:szCs w:val="24"/>
        </w:rPr>
      </w:pPr>
      <m:oMath>
        <m:r>
          <m:rPr>
            <m:nor/>
          </m:rPr>
          <w:rPr>
            <w:rFonts w:cs="Times New Roman"/>
            <w:szCs w:val="24"/>
          </w:rPr>
          <m:t>DP</m:t>
        </m:r>
        <m:sSub>
          <m:sSubPr>
            <m:ctrlPr>
              <w:rPr>
                <w:rFonts w:ascii="Cambria Math" w:hAnsi="Cambria Math" w:cs="Times New Roman"/>
                <w:szCs w:val="24"/>
              </w:rPr>
            </m:ctrlPr>
          </m:sSubPr>
          <m:e>
            <m:r>
              <m:rPr>
                <m:nor/>
              </m:rPr>
              <w:rPr>
                <w:rFonts w:cs="Times New Roman"/>
                <w:szCs w:val="24"/>
              </w:rPr>
              <m:t>K</m:t>
            </m:r>
          </m:e>
          <m:sub>
            <m:r>
              <m:rPr>
                <m:nor/>
              </m:rPr>
              <w:rPr>
                <w:rFonts w:cs="Times New Roman"/>
                <w:szCs w:val="24"/>
              </w:rPr>
              <m:t>t</m:t>
            </m:r>
          </m:sub>
        </m:sSub>
      </m:oMath>
      <w:r w:rsidR="004931EF" w:rsidRPr="00C8523C">
        <w:rPr>
          <w:rFonts w:cs="Times New Roman"/>
          <w:szCs w:val="24"/>
        </w:rPr>
        <w:t xml:space="preserve">: dana pihak ketiga pada periode ke-t </w:t>
      </w:r>
    </w:p>
    <w:p w14:paraId="158027CF" w14:textId="1C2D8A8E" w:rsidR="004931EF" w:rsidRPr="00C8523C" w:rsidRDefault="00000000" w:rsidP="00C317DA">
      <w:pPr>
        <w:spacing w:line="480" w:lineRule="auto"/>
        <w:ind w:left="284"/>
        <w:jc w:val="both"/>
        <w:rPr>
          <w:rFonts w:cs="Times New Roman"/>
          <w:szCs w:val="24"/>
        </w:rPr>
      </w:pPr>
      <m:oMath>
        <m:sSub>
          <m:sSubPr>
            <m:ctrlPr>
              <w:rPr>
                <w:rFonts w:ascii="Cambria Math" w:hAnsi="Cambria Math" w:cs="Times New Roman"/>
                <w:szCs w:val="24"/>
              </w:rPr>
            </m:ctrlPr>
          </m:sSubPr>
          <m:e>
            <m:r>
              <m:rPr>
                <m:nor/>
              </m:rPr>
              <w:rPr>
                <w:rFonts w:cs="Times New Roman"/>
                <w:szCs w:val="24"/>
              </w:rPr>
              <m:t>β</m:t>
            </m:r>
          </m:e>
          <m:sub>
            <m:r>
              <m:rPr>
                <m:nor/>
              </m:rPr>
              <w:rPr>
                <w:rFonts w:cs="Times New Roman"/>
                <w:szCs w:val="24"/>
              </w:rPr>
              <m:t>0</m:t>
            </m:r>
          </m:sub>
        </m:sSub>
      </m:oMath>
      <w:r w:rsidR="004931EF" w:rsidRPr="00C8523C">
        <w:rPr>
          <w:rFonts w:cs="Times New Roman"/>
          <w:szCs w:val="24"/>
        </w:rPr>
        <w:t xml:space="preserve">: konstanta </w:t>
      </w:r>
    </w:p>
    <w:p w14:paraId="7083E46C" w14:textId="6280C6D5" w:rsidR="004931EF" w:rsidRPr="00C8523C" w:rsidRDefault="00000000" w:rsidP="00C317DA">
      <w:pPr>
        <w:spacing w:line="480" w:lineRule="auto"/>
        <w:ind w:left="284"/>
        <w:jc w:val="both"/>
        <w:rPr>
          <w:rFonts w:cs="Times New Roman"/>
          <w:szCs w:val="24"/>
        </w:rPr>
      </w:pPr>
      <m:oMath>
        <m:sSub>
          <m:sSubPr>
            <m:ctrlPr>
              <w:rPr>
                <w:rFonts w:ascii="Cambria Math" w:hAnsi="Cambria Math" w:cs="Times New Roman"/>
                <w:szCs w:val="24"/>
              </w:rPr>
            </m:ctrlPr>
          </m:sSubPr>
          <m:e>
            <m:r>
              <m:rPr>
                <m:nor/>
              </m:rPr>
              <w:rPr>
                <w:rFonts w:cs="Times New Roman"/>
                <w:szCs w:val="24"/>
              </w:rPr>
              <m:t>β</m:t>
            </m:r>
          </m:e>
          <m:sub>
            <m:r>
              <m:rPr>
                <m:nor/>
              </m:rPr>
              <w:rPr>
                <w:rFonts w:cs="Times New Roman"/>
                <w:szCs w:val="24"/>
              </w:rPr>
              <m:t>1</m:t>
            </m:r>
          </m:sub>
        </m:sSub>
        <m:r>
          <m:rPr>
            <m:nor/>
          </m:rPr>
          <w:rPr>
            <w:rFonts w:cs="Times New Roman"/>
            <w:szCs w:val="24"/>
          </w:rPr>
          <m:t>,</m:t>
        </m:r>
        <m:sSub>
          <m:sSubPr>
            <m:ctrlPr>
              <w:rPr>
                <w:rFonts w:ascii="Cambria Math" w:hAnsi="Cambria Math" w:cs="Times New Roman"/>
                <w:szCs w:val="24"/>
              </w:rPr>
            </m:ctrlPr>
          </m:sSubPr>
          <m:e>
            <m:r>
              <m:rPr>
                <m:nor/>
              </m:rPr>
              <w:rPr>
                <w:rFonts w:cs="Times New Roman"/>
                <w:szCs w:val="24"/>
              </w:rPr>
              <m:t>β</m:t>
            </m:r>
          </m:e>
          <m:sub>
            <m:r>
              <m:rPr>
                <m:nor/>
              </m:rPr>
              <w:rPr>
                <w:rFonts w:cs="Times New Roman"/>
                <w:szCs w:val="24"/>
              </w:rPr>
              <m:t>2</m:t>
            </m:r>
          </m:sub>
        </m:sSub>
        <m:r>
          <m:rPr>
            <m:nor/>
          </m:rPr>
          <w:rPr>
            <w:rFonts w:cs="Times New Roman"/>
            <w:szCs w:val="24"/>
          </w:rPr>
          <m:t>,</m:t>
        </m:r>
        <m:sSub>
          <m:sSubPr>
            <m:ctrlPr>
              <w:rPr>
                <w:rFonts w:ascii="Cambria Math" w:hAnsi="Cambria Math" w:cs="Times New Roman"/>
                <w:szCs w:val="24"/>
              </w:rPr>
            </m:ctrlPr>
          </m:sSubPr>
          <m:e>
            <m:r>
              <m:rPr>
                <m:nor/>
              </m:rPr>
              <w:rPr>
                <w:rFonts w:cs="Times New Roman"/>
                <w:szCs w:val="24"/>
              </w:rPr>
              <m:t>β</m:t>
            </m:r>
          </m:e>
          <m:sub>
            <m:r>
              <m:rPr>
                <m:nor/>
              </m:rPr>
              <w:rPr>
                <w:rFonts w:cs="Times New Roman"/>
                <w:szCs w:val="24"/>
              </w:rPr>
              <m:t>3</m:t>
            </m:r>
          </m:sub>
        </m:sSub>
        <m:r>
          <m:rPr>
            <m:nor/>
          </m:rPr>
          <w:rPr>
            <w:rFonts w:cs="Times New Roman"/>
            <w:szCs w:val="24"/>
          </w:rPr>
          <m:t>,</m:t>
        </m:r>
        <m:sSub>
          <m:sSubPr>
            <m:ctrlPr>
              <w:rPr>
                <w:rFonts w:ascii="Cambria Math" w:hAnsi="Cambria Math" w:cs="Times New Roman"/>
                <w:szCs w:val="24"/>
              </w:rPr>
            </m:ctrlPr>
          </m:sSubPr>
          <m:e>
            <m:r>
              <m:rPr>
                <m:nor/>
              </m:rPr>
              <w:rPr>
                <w:rFonts w:cs="Times New Roman"/>
                <w:szCs w:val="24"/>
              </w:rPr>
              <m:t>β</m:t>
            </m:r>
          </m:e>
          <m:sub>
            <m:r>
              <m:rPr>
                <m:nor/>
              </m:rPr>
              <w:rPr>
                <w:rFonts w:cs="Times New Roman"/>
                <w:szCs w:val="24"/>
              </w:rPr>
              <m:t>4</m:t>
            </m:r>
          </m:sub>
        </m:sSub>
        <m:r>
          <m:rPr>
            <m:nor/>
          </m:rPr>
          <w:rPr>
            <w:rFonts w:cs="Times New Roman"/>
            <w:szCs w:val="24"/>
          </w:rPr>
          <m:t>,</m:t>
        </m:r>
        <m:sSub>
          <m:sSubPr>
            <m:ctrlPr>
              <w:rPr>
                <w:rFonts w:ascii="Cambria Math" w:hAnsi="Cambria Math" w:cs="Times New Roman"/>
                <w:szCs w:val="24"/>
              </w:rPr>
            </m:ctrlPr>
          </m:sSubPr>
          <m:e>
            <m:r>
              <m:rPr>
                <m:nor/>
              </m:rPr>
              <w:rPr>
                <w:rFonts w:cs="Times New Roman"/>
                <w:szCs w:val="24"/>
              </w:rPr>
              <m:t>β</m:t>
            </m:r>
          </m:e>
          <m:sub>
            <m:r>
              <m:rPr>
                <m:nor/>
              </m:rPr>
              <w:rPr>
                <w:rFonts w:cs="Times New Roman"/>
                <w:szCs w:val="24"/>
              </w:rPr>
              <m:t>5</m:t>
            </m:r>
          </m:sub>
        </m:sSub>
      </m:oMath>
      <w:r w:rsidR="004931EF" w:rsidRPr="00C8523C">
        <w:rPr>
          <w:rFonts w:cs="Times New Roman"/>
          <w:szCs w:val="24"/>
        </w:rPr>
        <w:t xml:space="preserve">: koefisien jangka panjang </w:t>
      </w:r>
    </w:p>
    <w:p w14:paraId="02E9CC38" w14:textId="17419FA7" w:rsidR="009E7BD6" w:rsidRPr="00C8523C" w:rsidRDefault="00EF422B" w:rsidP="00C317DA">
      <w:pPr>
        <w:spacing w:line="480" w:lineRule="auto"/>
        <w:ind w:left="284"/>
        <w:jc w:val="both"/>
        <w:rPr>
          <w:rFonts w:cs="Times New Roman"/>
          <w:szCs w:val="24"/>
        </w:rPr>
      </w:pPr>
      <w:r w:rsidRPr="00C8523C">
        <w:rPr>
          <w:rFonts w:cs="Times New Roman"/>
          <w:szCs w:val="24"/>
        </w:rPr>
        <w:t>εₜ = error term</w:t>
      </w:r>
      <w:r w:rsidR="001C7A66" w:rsidRPr="00C8523C">
        <w:rPr>
          <w:rFonts w:cs="Times New Roman"/>
          <w:szCs w:val="24"/>
        </w:rPr>
        <w:t xml:space="preserve"> atau gangguan pada periode t</w:t>
      </w:r>
    </w:p>
    <w:p w14:paraId="784275DD" w14:textId="4E6E3911" w:rsidR="00EC6E8F" w:rsidRPr="00C8523C" w:rsidRDefault="007267CD" w:rsidP="00C317DA">
      <w:pPr>
        <w:spacing w:line="480" w:lineRule="auto"/>
        <w:ind w:left="284"/>
        <w:jc w:val="both"/>
        <w:rPr>
          <w:rFonts w:cs="Times New Roman"/>
          <w:szCs w:val="24"/>
        </w:rPr>
      </w:pPr>
      <w:r w:rsidRPr="00C8523C">
        <w:rPr>
          <w:rFonts w:cs="Times New Roman"/>
          <w:szCs w:val="24"/>
        </w:rPr>
        <w:tab/>
      </w:r>
      <w:r w:rsidR="00977545" w:rsidRPr="00C8523C">
        <w:rPr>
          <w:rFonts w:cs="Times New Roman"/>
          <w:szCs w:val="24"/>
        </w:rPr>
        <w:t xml:space="preserve">Persamaan ini </w:t>
      </w:r>
      <w:r w:rsidR="00EC6E8F" w:rsidRPr="00C8523C">
        <w:rPr>
          <w:rFonts w:cs="Times New Roman"/>
          <w:szCs w:val="24"/>
        </w:rPr>
        <w:t>menjadi dasar untuk mengetahui apakah terdapat hubungan keseimbangan jangka panjang antar variabel yang diteliti.</w:t>
      </w:r>
      <w:r w:rsidR="00D4360B" w:rsidRPr="00D4360B">
        <w:rPr>
          <w:rFonts w:cs="Times New Roman"/>
          <w:i/>
          <w:iCs/>
          <w:szCs w:val="24"/>
        </w:rPr>
        <w:t>Error Correction Term</w:t>
      </w:r>
      <w:r w:rsidR="00EC6E8F" w:rsidRPr="00C8523C">
        <w:rPr>
          <w:rFonts w:cs="Times New Roman"/>
          <w:szCs w:val="24"/>
        </w:rPr>
        <w:t xml:space="preserve"> (ECT) merupakan elemen yang menunjukkan besarnya penyimpangan dari keseimbangan jangka panjang pada periode sebelumnya. Nilai ini diperoleh dari residual hasil estimasi model jangka panjang. ECT dapat dituliskan sebagai:</w:t>
      </w:r>
    </w:p>
    <w:p w14:paraId="54208A85" w14:textId="0C0DA06B" w:rsidR="00EC6E8F" w:rsidRPr="00C8523C" w:rsidRDefault="00375325" w:rsidP="00C317DA">
      <w:pPr>
        <w:spacing w:line="480" w:lineRule="auto"/>
        <w:ind w:left="284"/>
        <w:jc w:val="both"/>
        <w:rPr>
          <w:rFonts w:eastAsiaTheme="minorEastAsia" w:cs="Times New Roman"/>
          <w:szCs w:val="24"/>
        </w:rPr>
      </w:pPr>
      <m:oMathPara>
        <m:oMath>
          <m:r>
            <m:rPr>
              <m:nor/>
            </m:rPr>
            <w:rPr>
              <w:rFonts w:cs="Times New Roman"/>
              <w:szCs w:val="24"/>
            </w:rPr>
            <m:t>EC</m:t>
          </m:r>
          <m:sSub>
            <m:sSubPr>
              <m:ctrlPr>
                <w:rPr>
                  <w:rFonts w:ascii="Cambria Math" w:hAnsi="Cambria Math" w:cs="Times New Roman"/>
                  <w:szCs w:val="24"/>
                </w:rPr>
              </m:ctrlPr>
            </m:sSubPr>
            <m:e>
              <m:r>
                <m:rPr>
                  <m:nor/>
                </m:rPr>
                <w:rPr>
                  <w:rFonts w:cs="Times New Roman"/>
                  <w:szCs w:val="24"/>
                </w:rPr>
                <m:t>T</m:t>
              </m:r>
            </m:e>
            <m:sub>
              <m:r>
                <m:rPr>
                  <m:nor/>
                </m:rPr>
                <w:rPr>
                  <w:rFonts w:cs="Times New Roman"/>
                  <w:szCs w:val="24"/>
                </w:rPr>
                <m:t>t-1</m:t>
              </m:r>
            </m:sub>
          </m:sSub>
          <m:r>
            <m:rPr>
              <m:nor/>
            </m:rPr>
            <w:rPr>
              <w:rFonts w:cs="Times New Roman"/>
              <w:szCs w:val="24"/>
            </w:rPr>
            <m:t>=</m:t>
          </m:r>
          <m:sSub>
            <m:sSubPr>
              <m:ctrlPr>
                <w:rPr>
                  <w:rFonts w:ascii="Cambria Math" w:hAnsi="Cambria Math" w:cs="Times New Roman"/>
                  <w:szCs w:val="24"/>
                </w:rPr>
              </m:ctrlPr>
            </m:sSubPr>
            <m:e>
              <m:r>
                <m:rPr>
                  <m:nor/>
                </m:rPr>
                <w:rPr>
                  <w:rFonts w:cs="Times New Roman"/>
                  <w:szCs w:val="24"/>
                </w:rPr>
                <m:t>ε</m:t>
              </m:r>
            </m:e>
            <m:sub>
              <m:r>
                <m:rPr>
                  <m:nor/>
                </m:rPr>
                <w:rPr>
                  <w:rFonts w:cs="Times New Roman"/>
                  <w:szCs w:val="24"/>
                </w:rPr>
                <m:t>t-1</m:t>
              </m:r>
            </m:sub>
          </m:sSub>
        </m:oMath>
      </m:oMathPara>
    </w:p>
    <w:p w14:paraId="09EC84B8" w14:textId="77777777" w:rsidR="00EC6E8F" w:rsidRPr="00C8523C" w:rsidRDefault="00EC6E8F" w:rsidP="00C317DA">
      <w:pPr>
        <w:spacing w:line="480" w:lineRule="auto"/>
        <w:ind w:left="284"/>
        <w:jc w:val="both"/>
        <w:rPr>
          <w:rFonts w:eastAsiaTheme="minorEastAsia" w:cs="Times New Roman"/>
          <w:b/>
          <w:bCs/>
          <w:szCs w:val="24"/>
        </w:rPr>
      </w:pPr>
      <w:r w:rsidRPr="00C8523C">
        <w:rPr>
          <w:rFonts w:eastAsiaTheme="minorEastAsia" w:cs="Times New Roman"/>
          <w:b/>
          <w:bCs/>
          <w:szCs w:val="24"/>
        </w:rPr>
        <w:t>Keterangan:</w:t>
      </w:r>
    </w:p>
    <w:p w14:paraId="1A010CB3" w14:textId="355D8F22" w:rsidR="00EC6E8F" w:rsidRPr="00C8523C" w:rsidRDefault="00375325" w:rsidP="00C317DA">
      <w:pPr>
        <w:spacing w:line="480" w:lineRule="auto"/>
        <w:ind w:left="284"/>
        <w:jc w:val="both"/>
        <w:rPr>
          <w:rFonts w:eastAsiaTheme="minorEastAsia" w:cs="Times New Roman"/>
          <w:iCs/>
          <w:szCs w:val="24"/>
        </w:rPr>
      </w:pPr>
      <m:oMathPara>
        <m:oMathParaPr>
          <m:jc m:val="left"/>
        </m:oMathParaPr>
        <m:oMath>
          <m:r>
            <m:rPr>
              <m:nor/>
            </m:rPr>
            <w:rPr>
              <w:rFonts w:cs="Times New Roman"/>
              <w:szCs w:val="24"/>
            </w:rPr>
            <m:t>EC</m:t>
          </m:r>
          <m:sSub>
            <m:sSubPr>
              <m:ctrlPr>
                <w:rPr>
                  <w:rFonts w:ascii="Cambria Math" w:hAnsi="Cambria Math" w:cs="Times New Roman"/>
                  <w:i/>
                  <w:szCs w:val="24"/>
                </w:rPr>
              </m:ctrlPr>
            </m:sSubPr>
            <m:e>
              <m:r>
                <m:rPr>
                  <m:nor/>
                </m:rPr>
                <w:rPr>
                  <w:rFonts w:cs="Times New Roman"/>
                  <w:szCs w:val="24"/>
                </w:rPr>
                <m:t>T</m:t>
              </m:r>
            </m:e>
            <m:sub>
              <m:r>
                <m:rPr>
                  <m:nor/>
                </m:rPr>
                <w:rPr>
                  <w:rFonts w:cs="Times New Roman"/>
                  <w:szCs w:val="24"/>
                </w:rPr>
                <m:t>t-1</m:t>
              </m:r>
            </m:sub>
          </m:sSub>
          <m:r>
            <m:rPr>
              <m:nor/>
            </m:rPr>
            <w:rPr>
              <w:rFonts w:cs="Times New Roman"/>
              <w:szCs w:val="24"/>
            </w:rPr>
            <m:t>:</m:t>
          </m:r>
          <m:r>
            <m:rPr>
              <m:nor/>
            </m:rPr>
            <w:rPr>
              <w:rFonts w:ascii="Cambria Math" w:cs="Times New Roman"/>
              <w:i/>
              <w:iCs/>
              <w:szCs w:val="24"/>
            </w:rPr>
            <m:t>Error Correction Term</m:t>
          </m:r>
          <m:r>
            <m:rPr>
              <m:nor/>
            </m:rPr>
            <w:rPr>
              <w:rFonts w:cs="Times New Roman"/>
              <w:iCs/>
              <w:szCs w:val="24"/>
            </w:rPr>
            <m:t xml:space="preserve"> pada periode sebelumnya </m:t>
          </m:r>
          <m:d>
            <m:dPr>
              <m:ctrlPr>
                <w:rPr>
                  <w:rFonts w:ascii="Cambria Math" w:hAnsi="Cambria Math" w:cs="Times New Roman"/>
                  <w:iCs/>
                  <w:szCs w:val="24"/>
                </w:rPr>
              </m:ctrlPr>
            </m:dPr>
            <m:e>
              <m:r>
                <m:rPr>
                  <m:nor/>
                </m:rPr>
                <w:rPr>
                  <w:rFonts w:cs="Times New Roman"/>
                  <w:iCs/>
                  <w:szCs w:val="24"/>
                </w:rPr>
                <m:t>t-1</m:t>
              </m:r>
            </m:e>
          </m:d>
        </m:oMath>
      </m:oMathPara>
    </w:p>
    <w:p w14:paraId="44FC71CB" w14:textId="77777777" w:rsidR="00E12FE5" w:rsidRPr="00C8523C" w:rsidRDefault="00000000" w:rsidP="00C317DA">
      <w:pPr>
        <w:spacing w:line="480" w:lineRule="auto"/>
        <w:ind w:left="284"/>
        <w:jc w:val="both"/>
        <w:rPr>
          <w:rFonts w:eastAsiaTheme="minorEastAsia" w:cs="Times New Roman"/>
          <w:iCs/>
          <w:szCs w:val="24"/>
        </w:rPr>
      </w:pPr>
      <m:oMathPara>
        <m:oMathParaPr>
          <m:jc m:val="left"/>
        </m:oMathParaPr>
        <m:oMath>
          <m:sSub>
            <m:sSubPr>
              <m:ctrlPr>
                <w:rPr>
                  <w:rFonts w:ascii="Cambria Math" w:hAnsi="Cambria Math" w:cs="Times New Roman"/>
                  <w:iCs/>
                  <w:szCs w:val="24"/>
                </w:rPr>
              </m:ctrlPr>
            </m:sSubPr>
            <m:e>
              <m:r>
                <m:rPr>
                  <m:nor/>
                </m:rPr>
                <w:rPr>
                  <w:rFonts w:cs="Times New Roman"/>
                  <w:iCs/>
                  <w:szCs w:val="24"/>
                </w:rPr>
                <m:t>ε</m:t>
              </m:r>
            </m:e>
            <m:sub>
              <m:r>
                <m:rPr>
                  <m:nor/>
                </m:rPr>
                <w:rPr>
                  <w:rFonts w:cs="Times New Roman"/>
                  <w:iCs/>
                  <w:szCs w:val="24"/>
                </w:rPr>
                <m:t>t-1</m:t>
              </m:r>
            </m:sub>
          </m:sSub>
          <m:r>
            <m:rPr>
              <m:nor/>
            </m:rPr>
            <w:rPr>
              <w:rFonts w:cs="Times New Roman"/>
              <w:iCs/>
              <w:szCs w:val="24"/>
            </w:rPr>
            <m:t xml:space="preserve">:Nilairesidual </m:t>
          </m:r>
          <m:d>
            <m:dPr>
              <m:ctrlPr>
                <w:rPr>
                  <w:rFonts w:ascii="Cambria Math" w:hAnsi="Cambria Math" w:cs="Times New Roman"/>
                  <w:iCs/>
                  <w:szCs w:val="24"/>
                </w:rPr>
              </m:ctrlPr>
            </m:dPr>
            <m:e>
              <m:r>
                <m:rPr>
                  <m:nor/>
                </m:rPr>
                <w:rPr>
                  <w:rFonts w:cs="Times New Roman"/>
                  <w:iCs/>
                  <w:szCs w:val="24"/>
                </w:rPr>
                <m:t>kesalahan</m:t>
              </m:r>
            </m:e>
          </m:d>
          <m:r>
            <m:rPr>
              <m:nor/>
            </m:rPr>
            <w:rPr>
              <w:rFonts w:cs="Times New Roman"/>
              <w:iCs/>
              <w:szCs w:val="24"/>
            </w:rPr>
            <m:t xml:space="preserve"> dari model jangka </m:t>
          </m:r>
        </m:oMath>
      </m:oMathPara>
    </w:p>
    <w:p w14:paraId="28B16D4C" w14:textId="40C0F178" w:rsidR="00EC6E8F" w:rsidRPr="00C8523C" w:rsidRDefault="00283314" w:rsidP="00C317DA">
      <w:pPr>
        <w:spacing w:line="480" w:lineRule="auto"/>
        <w:ind w:left="284"/>
        <w:jc w:val="both"/>
        <w:rPr>
          <w:rFonts w:eastAsiaTheme="minorEastAsia" w:cs="Times New Roman"/>
          <w:iCs/>
          <w:szCs w:val="24"/>
        </w:rPr>
      </w:pPr>
      <m:oMathPara>
        <m:oMathParaPr>
          <m:jc m:val="left"/>
        </m:oMathParaPr>
        <m:oMath>
          <m:r>
            <m:rPr>
              <m:nor/>
            </m:rPr>
            <w:rPr>
              <w:rFonts w:cs="Times New Roman"/>
              <w:iCs/>
              <w:szCs w:val="24"/>
            </w:rPr>
            <m:t>panjang pada periode sebelumnya</m:t>
          </m:r>
        </m:oMath>
      </m:oMathPara>
    </w:p>
    <w:p w14:paraId="7F207BAF" w14:textId="02320DF7" w:rsidR="00EC6E8F" w:rsidRPr="00C8523C" w:rsidRDefault="00375325" w:rsidP="00C317DA">
      <w:pPr>
        <w:spacing w:line="480" w:lineRule="auto"/>
        <w:ind w:left="284"/>
        <w:jc w:val="both"/>
        <w:rPr>
          <w:rFonts w:eastAsiaTheme="minorEastAsia" w:cs="Times New Roman"/>
          <w:iCs/>
          <w:szCs w:val="24"/>
        </w:rPr>
      </w:pPr>
      <m:oMathPara>
        <m:oMathParaPr>
          <m:jc m:val="left"/>
        </m:oMathParaPr>
        <m:oMath>
          <m:r>
            <m:rPr>
              <m:nor/>
            </m:rPr>
            <w:rPr>
              <w:rFonts w:cs="Times New Roman"/>
              <w:iCs/>
              <w:szCs w:val="24"/>
            </w:rPr>
            <m:t>t-1 : Menunjukkan satu periode waktu sebelumnya</m:t>
          </m:r>
        </m:oMath>
      </m:oMathPara>
    </w:p>
    <w:p w14:paraId="27222B73" w14:textId="43BE63C9" w:rsidR="00EC6E8F" w:rsidRPr="00C8523C" w:rsidRDefault="00EC6E8F" w:rsidP="00930985">
      <w:pPr>
        <w:spacing w:line="480" w:lineRule="auto"/>
        <w:ind w:left="284"/>
        <w:jc w:val="both"/>
        <w:rPr>
          <w:rFonts w:cs="Times New Roman"/>
          <w:szCs w:val="24"/>
        </w:rPr>
      </w:pPr>
      <w:r w:rsidRPr="00C8523C">
        <w:rPr>
          <w:rFonts w:cs="Times New Roman"/>
          <w:szCs w:val="24"/>
        </w:rPr>
        <w:tab/>
      </w:r>
      <w:r w:rsidR="00D4360B" w:rsidRPr="00D4360B">
        <w:rPr>
          <w:rFonts w:cs="Times New Roman"/>
          <w:i/>
          <w:iCs/>
          <w:szCs w:val="24"/>
        </w:rPr>
        <w:t>Error Correction Term</w:t>
      </w:r>
      <w:r w:rsidRPr="00C8523C">
        <w:rPr>
          <w:rFonts w:cs="Times New Roman"/>
          <w:i/>
          <w:iCs/>
          <w:szCs w:val="24"/>
        </w:rPr>
        <w:t xml:space="preserve"> </w:t>
      </w:r>
      <m:oMath>
        <m:d>
          <m:dPr>
            <m:ctrlPr>
              <w:rPr>
                <w:rFonts w:ascii="Cambria Math" w:hAnsi="Cambria Math" w:cs="Times New Roman"/>
                <w:i/>
                <w:iCs/>
                <w:szCs w:val="24"/>
              </w:rPr>
            </m:ctrlPr>
          </m:dPr>
          <m:e>
            <m:r>
              <m:rPr>
                <m:nor/>
              </m:rPr>
              <w:rPr>
                <w:rFonts w:cs="Times New Roman"/>
                <w:iCs/>
                <w:szCs w:val="24"/>
              </w:rPr>
              <m:t>EC</m:t>
            </m:r>
            <m:sSub>
              <m:sSubPr>
                <m:ctrlPr>
                  <w:rPr>
                    <w:rFonts w:ascii="Cambria Math" w:hAnsi="Cambria Math" w:cs="Times New Roman"/>
                    <w:i/>
                    <w:iCs/>
                    <w:szCs w:val="24"/>
                  </w:rPr>
                </m:ctrlPr>
              </m:sSubPr>
              <m:e>
                <m:r>
                  <m:rPr>
                    <m:nor/>
                  </m:rPr>
                  <w:rPr>
                    <w:rFonts w:cs="Times New Roman"/>
                    <w:iCs/>
                    <w:szCs w:val="24"/>
                  </w:rPr>
                  <m:t>T</m:t>
                </m:r>
              </m:e>
              <m:sub>
                <m:r>
                  <m:rPr>
                    <m:nor/>
                  </m:rPr>
                  <w:rPr>
                    <w:rFonts w:cs="Times New Roman"/>
                    <w:iCs/>
                    <w:szCs w:val="24"/>
                  </w:rPr>
                  <m:t>t-1</m:t>
                </m:r>
              </m:sub>
            </m:sSub>
          </m:e>
        </m:d>
      </m:oMath>
      <w:r w:rsidRPr="00C8523C">
        <w:rPr>
          <w:rFonts w:eastAsiaTheme="minorEastAsia" w:cs="Times New Roman"/>
          <w:i/>
          <w:iCs/>
          <w:szCs w:val="24"/>
        </w:rPr>
        <w:t xml:space="preserve"> </w:t>
      </w:r>
      <w:r w:rsidRPr="00C8523C">
        <w:rPr>
          <w:rFonts w:cs="Times New Roman"/>
          <w:szCs w:val="24"/>
        </w:rPr>
        <w:t xml:space="preserve">merupakan komponen yang menggambarkan tingkat ketidakseimbangan yang terjadi pada periode sebelumnya. Nilai ini diperoleh dari residual hasil estimasi model jangka panjang. Residual </w:t>
      </w:r>
      <m:oMath>
        <m:d>
          <m:dPr>
            <m:ctrlPr>
              <w:rPr>
                <w:rFonts w:ascii="Cambria Math" w:hAnsi="Cambria Math" w:cs="Times New Roman"/>
                <w:szCs w:val="24"/>
              </w:rPr>
            </m:ctrlPr>
          </m:dPr>
          <m:e>
            <m:sSub>
              <m:sSubPr>
                <m:ctrlPr>
                  <w:rPr>
                    <w:rFonts w:ascii="Cambria Math" w:hAnsi="Cambria Math" w:cs="Times New Roman"/>
                    <w:szCs w:val="24"/>
                  </w:rPr>
                </m:ctrlPr>
              </m:sSubPr>
              <m:e>
                <m:r>
                  <m:rPr>
                    <m:nor/>
                  </m:rPr>
                  <w:rPr>
                    <w:rFonts w:cs="Times New Roman"/>
                    <w:szCs w:val="24"/>
                  </w:rPr>
                  <m:t>ε</m:t>
                </m:r>
              </m:e>
              <m:sub>
                <m:r>
                  <m:rPr>
                    <m:nor/>
                  </m:rPr>
                  <w:rPr>
                    <w:rFonts w:cs="Times New Roman"/>
                    <w:szCs w:val="24"/>
                  </w:rPr>
                  <m:t>t-1</m:t>
                </m:r>
              </m:sub>
            </m:sSub>
          </m:e>
        </m:d>
      </m:oMath>
      <w:r w:rsidRPr="00C8523C">
        <w:rPr>
          <w:rFonts w:eastAsiaTheme="minorEastAsia" w:cs="Times New Roman"/>
          <w:szCs w:val="24"/>
        </w:rPr>
        <w:t xml:space="preserve"> </w:t>
      </w:r>
      <w:r w:rsidRPr="00C8523C">
        <w:rPr>
          <w:rFonts w:cs="Times New Roman"/>
          <w:szCs w:val="24"/>
        </w:rPr>
        <w:t>mencerminkan selisih antara nilai aktual dan nilai estimasi pada model jangka panjang. Nilai ini kemudian digunakan sebagai mekanisme koreksi dalam model jangka pendek.</w:t>
      </w:r>
    </w:p>
    <w:p w14:paraId="2DF52802" w14:textId="78B22709" w:rsidR="00491FA1" w:rsidRPr="00C8523C" w:rsidRDefault="00491FA1" w:rsidP="00930985">
      <w:pPr>
        <w:pStyle w:val="Heading4"/>
        <w:spacing w:line="480" w:lineRule="auto"/>
        <w:ind w:left="284"/>
        <w:rPr>
          <w:color w:val="auto"/>
        </w:rPr>
      </w:pPr>
      <w:r w:rsidRPr="00C8523C">
        <w:rPr>
          <w:color w:val="auto"/>
        </w:rPr>
        <w:t>3.5.</w:t>
      </w:r>
      <w:r w:rsidR="000314CE" w:rsidRPr="00C8523C">
        <w:rPr>
          <w:color w:val="auto"/>
        </w:rPr>
        <w:t>2</w:t>
      </w:r>
      <w:r w:rsidRPr="00C8523C">
        <w:rPr>
          <w:color w:val="auto"/>
        </w:rPr>
        <w:t>.</w:t>
      </w:r>
      <w:r w:rsidR="00D279D0" w:rsidRPr="00C8523C">
        <w:rPr>
          <w:color w:val="auto"/>
        </w:rPr>
        <w:t>2</w:t>
      </w:r>
      <w:r w:rsidRPr="00C8523C">
        <w:rPr>
          <w:color w:val="auto"/>
        </w:rPr>
        <w:t xml:space="preserve"> Model Jangka Pendek (ECM)</w:t>
      </w:r>
    </w:p>
    <w:p w14:paraId="688F11BA" w14:textId="307CEBA8" w:rsidR="00A00C5D" w:rsidRPr="00C8523C" w:rsidRDefault="00930985" w:rsidP="00930985">
      <w:pPr>
        <w:spacing w:line="480" w:lineRule="auto"/>
        <w:ind w:left="284"/>
        <w:jc w:val="both"/>
        <w:rPr>
          <w:rFonts w:cs="Times New Roman"/>
          <w:szCs w:val="24"/>
        </w:rPr>
      </w:pPr>
      <w:r w:rsidRPr="00C8523C">
        <w:rPr>
          <w:rFonts w:cs="Times New Roman"/>
          <w:szCs w:val="24"/>
        </w:rPr>
        <w:tab/>
      </w:r>
      <w:r w:rsidR="00A00C5D" w:rsidRPr="00C8523C">
        <w:rPr>
          <w:rFonts w:cs="Times New Roman"/>
          <w:szCs w:val="24"/>
        </w:rPr>
        <w:t>Model jangka pendek digunakan untuk menjelaskan pengaruh perubahan masing-masing variabel independen terhadap perubahan total pembiayaan dalam periode yang lebih singkat.</w:t>
      </w:r>
      <w:r w:rsidR="00077DB3" w:rsidRPr="00C8523C">
        <w:rPr>
          <w:rFonts w:cs="Times New Roman"/>
          <w:szCs w:val="24"/>
        </w:rPr>
        <w:t xml:space="preserve"> M</w:t>
      </w:r>
      <w:r w:rsidR="00A00C5D" w:rsidRPr="00C8523C">
        <w:rPr>
          <w:rFonts w:cs="Times New Roman"/>
          <w:szCs w:val="24"/>
        </w:rPr>
        <w:t>odel ini juga memperlihatkan kecepatan penyesuaian menuju keseimbangan jangka panjang.</w:t>
      </w:r>
      <w:r w:rsidR="00077DB3" w:rsidRPr="00C8523C">
        <w:rPr>
          <w:rFonts w:cs="Times New Roman"/>
          <w:szCs w:val="24"/>
        </w:rPr>
        <w:t xml:space="preserve"> </w:t>
      </w:r>
      <w:r w:rsidR="00A00C5D" w:rsidRPr="00C8523C">
        <w:rPr>
          <w:rFonts w:cs="Times New Roman"/>
          <w:szCs w:val="24"/>
        </w:rPr>
        <w:t>Persamaan model ECM dirumuskan sebagai berikut:</w:t>
      </w:r>
    </w:p>
    <w:p w14:paraId="6F86680C" w14:textId="0C650023" w:rsidR="00CE573F" w:rsidRPr="00C8523C" w:rsidRDefault="00CE573F" w:rsidP="00930985">
      <w:pPr>
        <w:spacing w:line="480" w:lineRule="auto"/>
        <w:ind w:left="284"/>
        <w:jc w:val="both"/>
        <w:rPr>
          <w:rFonts w:eastAsiaTheme="minorEastAsia" w:cs="Times New Roman"/>
          <w:szCs w:val="24"/>
        </w:rPr>
      </w:pPr>
      <m:oMathPara>
        <m:oMath>
          <m:r>
            <m:rPr>
              <m:sty m:val="p"/>
            </m:rPr>
            <w:rPr>
              <w:rFonts w:ascii="Cambria Math" w:hAnsi="Cambria Math" w:cs="Times New Roman"/>
              <w:szCs w:val="24"/>
            </w:rPr>
            <m:t>Δ</m:t>
          </m:r>
          <m:r>
            <w:rPr>
              <w:rFonts w:ascii="Cambria Math" w:hAnsi="Cambria Math" w:cs="Times New Roman"/>
              <w:szCs w:val="24"/>
            </w:rPr>
            <m:t>PEM</m:t>
          </m:r>
          <m:sSub>
            <m:sSubPr>
              <m:ctrlPr>
                <w:rPr>
                  <w:rFonts w:ascii="Cambria Math" w:hAnsi="Cambria Math" w:cs="Times New Roman"/>
                  <w:i/>
                  <w:szCs w:val="24"/>
                </w:rPr>
              </m:ctrlPr>
            </m:sSubPr>
            <m:e>
              <m:r>
                <w:rPr>
                  <w:rFonts w:ascii="Cambria Math" w:hAnsi="Cambria Math" w:cs="Times New Roman"/>
                  <w:szCs w:val="24"/>
                </w:rPr>
                <m:t>B</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m:rPr>
                  <m:sty m:val="p"/>
                </m:rPr>
                <w:rPr>
                  <w:rFonts w:ascii="Cambria Math" w:hAnsi="Cambria Math" w:cs="Times New Roman"/>
                  <w:szCs w:val="24"/>
                </w:rPr>
                <m:t>β</m:t>
              </m:r>
            </m:e>
            <m:sub>
              <m:r>
                <w:rPr>
                  <w:rFonts w:ascii="Cambria Math" w:hAnsi="Cambria Math" w:cs="Times New Roman"/>
                  <w:szCs w:val="24"/>
                </w:rPr>
                <m:t>0</m:t>
              </m:r>
            </m:sub>
          </m:sSub>
          <m:r>
            <w:rPr>
              <w:rFonts w:ascii="Cambria Math" w:hAnsi="Cambria Math" w:cs="Times New Roman"/>
              <w:szCs w:val="24"/>
            </w:rPr>
            <m:t>+</m:t>
          </m:r>
          <m:sSub>
            <m:sSubPr>
              <m:ctrlPr>
                <w:rPr>
                  <w:rFonts w:ascii="Cambria Math" w:hAnsi="Cambria Math" w:cs="Times New Roman"/>
                  <w:i/>
                  <w:szCs w:val="24"/>
                </w:rPr>
              </m:ctrlPr>
            </m:sSubPr>
            <m:e>
              <m:r>
                <m:rPr>
                  <m:sty m:val="p"/>
                </m:rPr>
                <w:rPr>
                  <w:rFonts w:ascii="Cambria Math" w:hAnsi="Cambria Math" w:cs="Times New Roman"/>
                  <w:szCs w:val="24"/>
                </w:rPr>
                <m:t>β</m:t>
              </m:r>
            </m:e>
            <m:sub>
              <m:r>
                <w:rPr>
                  <w:rFonts w:ascii="Cambria Math" w:hAnsi="Cambria Math" w:cs="Times New Roman"/>
                  <w:szCs w:val="24"/>
                </w:rPr>
                <m:t>1</m:t>
              </m:r>
            </m:sub>
          </m:sSub>
          <m:r>
            <m:rPr>
              <m:sty m:val="p"/>
            </m:rPr>
            <w:rPr>
              <w:rFonts w:ascii="Cambria Math" w:hAnsi="Cambria Math" w:cs="Times New Roman"/>
              <w:szCs w:val="24"/>
            </w:rPr>
            <m:t>Δ</m:t>
          </m:r>
          <m:r>
            <w:rPr>
              <w:rFonts w:ascii="Cambria Math" w:hAnsi="Cambria Math" w:cs="Times New Roman"/>
              <w:szCs w:val="24"/>
            </w:rPr>
            <m:t>KUR</m:t>
          </m:r>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m:rPr>
                  <m:sty m:val="p"/>
                </m:rPr>
                <w:rPr>
                  <w:rFonts w:ascii="Cambria Math" w:hAnsi="Cambria Math" w:cs="Times New Roman"/>
                  <w:szCs w:val="24"/>
                </w:rPr>
                <m:t>β</m:t>
              </m:r>
            </m:e>
            <m:sub>
              <m:r>
                <w:rPr>
                  <w:rFonts w:ascii="Cambria Math" w:hAnsi="Cambria Math" w:cs="Times New Roman"/>
                  <w:szCs w:val="24"/>
                </w:rPr>
                <m:t>2</m:t>
              </m:r>
            </m:sub>
          </m:sSub>
          <m:r>
            <m:rPr>
              <m:sty m:val="p"/>
            </m:rPr>
            <w:rPr>
              <w:rFonts w:ascii="Cambria Math" w:hAnsi="Cambria Math" w:cs="Times New Roman"/>
              <w:szCs w:val="24"/>
            </w:rPr>
            <m:t>Δ</m:t>
          </m:r>
          <m:r>
            <w:rPr>
              <w:rFonts w:ascii="Cambria Math" w:hAnsi="Cambria Math" w:cs="Times New Roman"/>
              <w:szCs w:val="24"/>
            </w:rPr>
            <m:t>INFLAS</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m:rPr>
                  <m:sty m:val="p"/>
                </m:rPr>
                <w:rPr>
                  <w:rFonts w:ascii="Cambria Math" w:hAnsi="Cambria Math" w:cs="Times New Roman"/>
                  <w:szCs w:val="24"/>
                </w:rPr>
                <m:t>β</m:t>
              </m:r>
            </m:e>
            <m:sub>
              <m:r>
                <w:rPr>
                  <w:rFonts w:ascii="Cambria Math" w:hAnsi="Cambria Math" w:cs="Times New Roman"/>
                  <w:szCs w:val="24"/>
                </w:rPr>
                <m:t>3</m:t>
              </m:r>
            </m:sub>
          </m:sSub>
          <m:r>
            <m:rPr>
              <m:sty m:val="p"/>
            </m:rPr>
            <w:rPr>
              <w:rFonts w:ascii="Cambria Math" w:hAnsi="Cambria Math" w:cs="Times New Roman"/>
              <w:szCs w:val="24"/>
            </w:rPr>
            <m:t>Δ</m:t>
          </m:r>
          <m:r>
            <w:rPr>
              <w:rFonts w:ascii="Cambria Math" w:hAnsi="Cambria Math" w:cs="Times New Roman"/>
              <w:szCs w:val="24"/>
            </w:rPr>
            <m:t>M</m:t>
          </m:r>
          <m:sSub>
            <m:sSubPr>
              <m:ctrlPr>
                <w:rPr>
                  <w:rFonts w:ascii="Cambria Math" w:hAnsi="Cambria Math" w:cs="Times New Roman"/>
                  <w:i/>
                  <w:szCs w:val="24"/>
                </w:rPr>
              </m:ctrlPr>
            </m:sSubPr>
            <m:e>
              <m:r>
                <w:rPr>
                  <w:rFonts w:ascii="Cambria Math" w:hAnsi="Cambria Math" w:cs="Times New Roman"/>
                  <w:szCs w:val="24"/>
                </w:rPr>
                <m:t>2</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m:rPr>
                  <m:sty m:val="p"/>
                </m:rPr>
                <w:rPr>
                  <w:rFonts w:ascii="Cambria Math" w:hAnsi="Cambria Math" w:cs="Times New Roman"/>
                  <w:szCs w:val="24"/>
                </w:rPr>
                <m:t>β</m:t>
              </m:r>
            </m:e>
            <m:sub>
              <m:r>
                <w:rPr>
                  <w:rFonts w:ascii="Cambria Math" w:hAnsi="Cambria Math" w:cs="Times New Roman"/>
                  <w:szCs w:val="24"/>
                </w:rPr>
                <m:t>4</m:t>
              </m:r>
            </m:sub>
          </m:sSub>
          <m:r>
            <m:rPr>
              <m:sty m:val="p"/>
            </m:rPr>
            <w:rPr>
              <w:rFonts w:ascii="Cambria Math" w:hAnsi="Cambria Math" w:cs="Times New Roman"/>
              <w:szCs w:val="24"/>
            </w:rPr>
            <m:t>Δ</m:t>
          </m:r>
          <m:r>
            <w:rPr>
              <w:rFonts w:ascii="Cambria Math" w:hAnsi="Cambria Math" w:cs="Times New Roman"/>
              <w:szCs w:val="24"/>
            </w:rPr>
            <m:t>EKSPO</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m:rPr>
                  <m:sty m:val="p"/>
                </m:rPr>
                <w:rPr>
                  <w:rFonts w:ascii="Cambria Math" w:hAnsi="Cambria Math" w:cs="Times New Roman"/>
                  <w:szCs w:val="24"/>
                </w:rPr>
                <m:t>β</m:t>
              </m:r>
            </m:e>
            <m:sub>
              <m:r>
                <w:rPr>
                  <w:rFonts w:ascii="Cambria Math" w:hAnsi="Cambria Math" w:cs="Times New Roman"/>
                  <w:szCs w:val="24"/>
                </w:rPr>
                <m:t>5</m:t>
              </m:r>
            </m:sub>
          </m:sSub>
          <m:r>
            <m:rPr>
              <m:sty m:val="p"/>
            </m:rPr>
            <w:rPr>
              <w:rFonts w:ascii="Cambria Math" w:hAnsi="Cambria Math" w:cs="Times New Roman"/>
              <w:szCs w:val="24"/>
            </w:rPr>
            <m:t>Δ</m:t>
          </m:r>
          <m:r>
            <w:rPr>
              <w:rFonts w:ascii="Cambria Math" w:hAnsi="Cambria Math" w:cs="Times New Roman"/>
              <w:szCs w:val="24"/>
            </w:rPr>
            <m:t>DP</m:t>
          </m:r>
          <m:sSub>
            <m:sSubPr>
              <m:ctrlPr>
                <w:rPr>
                  <w:rFonts w:ascii="Cambria Math" w:hAnsi="Cambria Math" w:cs="Times New Roman"/>
                  <w:i/>
                  <w:szCs w:val="24"/>
                </w:rPr>
              </m:ctrlPr>
            </m:sSubPr>
            <m:e>
              <m:r>
                <w:rPr>
                  <w:rFonts w:ascii="Cambria Math" w:hAnsi="Cambria Math" w:cs="Times New Roman"/>
                  <w:szCs w:val="24"/>
                </w:rPr>
                <m:t>K</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m:rPr>
                  <m:sty m:val="p"/>
                </m:rPr>
                <w:rPr>
                  <w:rFonts w:ascii="Cambria Math" w:hAnsi="Cambria Math" w:cs="Times New Roman"/>
                  <w:szCs w:val="24"/>
                </w:rPr>
                <m:t>β</m:t>
              </m:r>
            </m:e>
            <m:sub>
              <m:r>
                <w:rPr>
                  <w:rFonts w:ascii="Cambria Math" w:hAnsi="Cambria Math" w:cs="Times New Roman"/>
                  <w:szCs w:val="24"/>
                </w:rPr>
                <m:t>6</m:t>
              </m:r>
            </m:sub>
          </m:sSub>
          <m:r>
            <m:rPr>
              <m:sty m:val="p"/>
            </m:rPr>
            <w:rPr>
              <w:rFonts w:ascii="Cambria Math" w:hAnsi="Cambria Math" w:cs="Times New Roman"/>
              <w:szCs w:val="24"/>
            </w:rPr>
            <m:t>Δ</m:t>
          </m:r>
          <m:r>
            <w:rPr>
              <w:rFonts w:ascii="Cambria Math" w:hAnsi="Cambria Math" w:cs="Times New Roman"/>
              <w:szCs w:val="24"/>
            </w:rPr>
            <m:t>B</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t</m:t>
              </m:r>
            </m:sub>
          </m:sSub>
          <m:r>
            <w:rPr>
              <w:rFonts w:ascii="Cambria Math" w:hAnsi="Cambria Math" w:cs="Times New Roman"/>
              <w:szCs w:val="24"/>
            </w:rPr>
            <m:t>+</m:t>
          </m:r>
          <m:r>
            <m:rPr>
              <m:sty m:val="p"/>
            </m:rPr>
            <w:rPr>
              <w:rFonts w:ascii="Cambria Math" w:hAnsi="Cambria Math" w:cs="Times New Roman"/>
              <w:szCs w:val="24"/>
            </w:rPr>
            <m:t>λ</m:t>
          </m:r>
          <m:r>
            <w:rPr>
              <w:rFonts w:ascii="Cambria Math" w:hAnsi="Cambria Math" w:cs="Times New Roman"/>
              <w:szCs w:val="24"/>
            </w:rPr>
            <m:t>EC</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t-1</m:t>
              </m:r>
            </m:sub>
          </m:sSub>
          <m:r>
            <w:rPr>
              <w:rFonts w:ascii="Cambria Math" w:hAnsi="Cambria Math" w:cs="Times New Roman"/>
              <w:szCs w:val="24"/>
            </w:rPr>
            <m:t>+</m:t>
          </m:r>
          <m:sSub>
            <m:sSubPr>
              <m:ctrlPr>
                <w:rPr>
                  <w:rFonts w:ascii="Cambria Math" w:hAnsi="Cambria Math" w:cs="Times New Roman"/>
                  <w:i/>
                  <w:szCs w:val="24"/>
                </w:rPr>
              </m:ctrlPr>
            </m:sSubPr>
            <m:e>
              <m:r>
                <m:rPr>
                  <m:sty m:val="p"/>
                </m:rPr>
                <w:rPr>
                  <w:rFonts w:ascii="Cambria Math" w:hAnsi="Cambria Math" w:cs="Times New Roman"/>
                  <w:szCs w:val="24"/>
                </w:rPr>
                <m:t>ε</m:t>
              </m:r>
            </m:e>
            <m:sub>
              <m:r>
                <w:rPr>
                  <w:rFonts w:ascii="Cambria Math" w:hAnsi="Cambria Math" w:cs="Times New Roman"/>
                  <w:szCs w:val="24"/>
                </w:rPr>
                <m:t>t</m:t>
              </m:r>
            </m:sub>
          </m:sSub>
        </m:oMath>
      </m:oMathPara>
    </w:p>
    <w:p w14:paraId="2399A463" w14:textId="226D92AB" w:rsidR="00CE573F" w:rsidRPr="00C8523C" w:rsidRDefault="00A00C5D" w:rsidP="00C317DA">
      <w:pPr>
        <w:spacing w:line="480" w:lineRule="auto"/>
        <w:ind w:left="284"/>
        <w:jc w:val="both"/>
        <w:rPr>
          <w:rFonts w:cs="Times New Roman"/>
          <w:b/>
          <w:bCs/>
          <w:szCs w:val="24"/>
        </w:rPr>
      </w:pPr>
      <w:r w:rsidRPr="00C8523C">
        <w:rPr>
          <w:rFonts w:cs="Times New Roman"/>
          <w:b/>
          <w:bCs/>
          <w:szCs w:val="24"/>
        </w:rPr>
        <w:t>Keterangan:</w:t>
      </w:r>
    </w:p>
    <w:p w14:paraId="74D1B5C7" w14:textId="15200CA1" w:rsidR="00CE573F" w:rsidRPr="00C8523C" w:rsidRDefault="00CE573F" w:rsidP="00C317DA">
      <w:pPr>
        <w:spacing w:line="480" w:lineRule="auto"/>
        <w:ind w:left="284"/>
        <w:jc w:val="both"/>
        <w:rPr>
          <w:rFonts w:eastAsiaTheme="minorEastAsia" w:cs="Times New Roman"/>
          <w:szCs w:val="24"/>
        </w:rPr>
      </w:pPr>
      <m:oMathPara>
        <m:oMathParaPr>
          <m:jc m:val="left"/>
        </m:oMathParaPr>
        <m:oMath>
          <m:r>
            <m:rPr>
              <m:sty m:val="p"/>
            </m:rPr>
            <w:rPr>
              <w:rFonts w:ascii="Cambria Math" w:hAnsi="Cambria Math" w:cs="Times New Roman"/>
              <w:szCs w:val="24"/>
            </w:rPr>
            <m:t>Δ</m:t>
          </m:r>
          <m:r>
            <w:rPr>
              <w:rFonts w:ascii="Cambria Math" w:hAnsi="Cambria Math" w:cs="Times New Roman"/>
              <w:szCs w:val="24"/>
            </w:rPr>
            <m:t>PEM</m:t>
          </m:r>
          <m:sSub>
            <m:sSubPr>
              <m:ctrlPr>
                <w:rPr>
                  <w:rFonts w:ascii="Cambria Math" w:hAnsi="Cambria Math" w:cs="Times New Roman"/>
                  <w:i/>
                  <w:szCs w:val="24"/>
                </w:rPr>
              </m:ctrlPr>
            </m:sSubPr>
            <m:e>
              <m:r>
                <w:rPr>
                  <w:rFonts w:ascii="Cambria Math" w:hAnsi="Cambria Math" w:cs="Times New Roman"/>
                  <w:szCs w:val="24"/>
                </w:rPr>
                <m:t>B</m:t>
              </m:r>
            </m:e>
            <m:sub>
              <m:r>
                <w:rPr>
                  <w:rFonts w:ascii="Cambria Math" w:hAnsi="Cambria Math" w:cs="Times New Roman"/>
                  <w:szCs w:val="24"/>
                </w:rPr>
                <m:t>t</m:t>
              </m:r>
            </m:sub>
          </m:sSub>
          <m:r>
            <w:rPr>
              <w:rFonts w:ascii="Cambria Math" w:hAnsi="Cambria Math" w:cs="Times New Roman"/>
              <w:szCs w:val="24"/>
            </w:rPr>
            <m:t>=</m:t>
          </m:r>
          <m:r>
            <m:rPr>
              <m:nor/>
            </m:rPr>
            <w:rPr>
              <w:rFonts w:cs="Times New Roman"/>
              <w:szCs w:val="24"/>
            </w:rPr>
            <m:t>Perubahan Total Pembiayaan Perbankan Syariah</m:t>
          </m:r>
        </m:oMath>
      </m:oMathPara>
    </w:p>
    <w:p w14:paraId="0E3CB949" w14:textId="2B316E9F" w:rsidR="00CE573F" w:rsidRPr="00C8523C" w:rsidRDefault="00000000" w:rsidP="00C317DA">
      <w:pPr>
        <w:spacing w:line="480" w:lineRule="auto"/>
        <w:ind w:left="284"/>
        <w:jc w:val="both"/>
        <w:rPr>
          <w:rFonts w:eastAsiaTheme="minorEastAsia" w:cs="Times New Roman"/>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β</m:t>
              </m:r>
              <m:ctrlPr>
                <w:rPr>
                  <w:rFonts w:ascii="Cambria Math" w:hAnsi="Cambria Math" w:cs="Times New Roman"/>
                  <w:szCs w:val="24"/>
                </w:rPr>
              </m:ctrlPr>
            </m:e>
            <m:sub>
              <m:r>
                <w:rPr>
                  <w:rFonts w:ascii="Cambria Math" w:hAnsi="Cambria Math" w:cs="Times New Roman"/>
                  <w:szCs w:val="24"/>
                </w:rPr>
                <m:t>0</m:t>
              </m:r>
            </m:sub>
          </m:sSub>
          <m:r>
            <w:rPr>
              <w:rFonts w:ascii="Cambria Math" w:hAnsi="Cambria Math" w:cs="Times New Roman"/>
              <w:szCs w:val="24"/>
            </w:rPr>
            <m:t>=</m:t>
          </m:r>
          <m:r>
            <m:rPr>
              <m:nor/>
            </m:rPr>
            <w:rPr>
              <w:rFonts w:cs="Times New Roman"/>
              <w:szCs w:val="24"/>
            </w:rPr>
            <m:t>Konstanta</m:t>
          </m:r>
        </m:oMath>
      </m:oMathPara>
    </w:p>
    <w:p w14:paraId="7576BEB7" w14:textId="0368FE07" w:rsidR="00CE573F" w:rsidRPr="00C8523C" w:rsidRDefault="00000000" w:rsidP="00C317DA">
      <w:pPr>
        <w:spacing w:line="480" w:lineRule="auto"/>
        <w:ind w:left="284"/>
        <w:jc w:val="both"/>
        <w:rPr>
          <w:rFonts w:eastAsiaTheme="minorEastAsia" w:cs="Times New Roman"/>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β</m:t>
              </m:r>
              <m:ctrlPr>
                <w:rPr>
                  <w:rFonts w:ascii="Cambria Math" w:hAnsi="Cambria Math" w:cs="Times New Roman"/>
                  <w:szCs w:val="24"/>
                </w:rPr>
              </m:ctrlP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6</m:t>
              </m:r>
            </m:sub>
          </m:sSub>
          <m:r>
            <w:rPr>
              <w:rFonts w:ascii="Cambria Math" w:hAnsi="Cambria Math" w:cs="Times New Roman"/>
              <w:szCs w:val="24"/>
            </w:rPr>
            <m:t>=</m:t>
          </m:r>
          <m:r>
            <m:rPr>
              <m:nor/>
            </m:rPr>
            <w:rPr>
              <w:rFonts w:cs="Times New Roman"/>
              <w:szCs w:val="24"/>
            </w:rPr>
            <m:t>Koefisien regresi jangka pendek</m:t>
          </m:r>
        </m:oMath>
      </m:oMathPara>
    </w:p>
    <w:p w14:paraId="7FE81980" w14:textId="0A1B8284" w:rsidR="00CE573F" w:rsidRPr="00C8523C" w:rsidRDefault="00CE573F" w:rsidP="00C317DA">
      <w:pPr>
        <w:spacing w:line="480" w:lineRule="auto"/>
        <w:ind w:left="284"/>
        <w:jc w:val="both"/>
        <w:rPr>
          <w:rFonts w:eastAsiaTheme="minorEastAsia" w:cs="Times New Roman"/>
          <w:szCs w:val="24"/>
        </w:rPr>
      </w:pPr>
      <m:oMathPara>
        <m:oMathParaPr>
          <m:jc m:val="left"/>
        </m:oMathParaPr>
        <m:oMath>
          <m:r>
            <m:rPr>
              <m:sty m:val="p"/>
            </m:rPr>
            <w:rPr>
              <w:rFonts w:ascii="Cambria Math" w:hAnsi="Cambria Math" w:cs="Times New Roman"/>
              <w:szCs w:val="24"/>
            </w:rPr>
            <m:t>Δ</m:t>
          </m:r>
          <m:r>
            <w:rPr>
              <w:rFonts w:ascii="Cambria Math" w:hAnsi="Cambria Math" w:cs="Times New Roman"/>
              <w:szCs w:val="24"/>
            </w:rPr>
            <m:t>KUR</m:t>
          </m:r>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t</m:t>
              </m:r>
            </m:sub>
          </m:sSub>
          <m:r>
            <w:rPr>
              <w:rFonts w:ascii="Cambria Math" w:hAnsi="Cambria Math" w:cs="Times New Roman"/>
              <w:szCs w:val="24"/>
            </w:rPr>
            <m:t>=</m:t>
          </m:r>
          <m:r>
            <m:rPr>
              <m:nor/>
            </m:rPr>
            <w:rPr>
              <w:rFonts w:cs="Times New Roman"/>
              <w:szCs w:val="24"/>
            </w:rPr>
            <m:t>Perubahan nilai tukar Rupiah</m:t>
          </m:r>
        </m:oMath>
      </m:oMathPara>
    </w:p>
    <w:p w14:paraId="49EA34FD" w14:textId="358A42AC" w:rsidR="00CE573F" w:rsidRPr="00C8523C" w:rsidRDefault="00CE573F" w:rsidP="00C317DA">
      <w:pPr>
        <w:spacing w:line="480" w:lineRule="auto"/>
        <w:ind w:left="284"/>
        <w:jc w:val="both"/>
        <w:rPr>
          <w:rFonts w:eastAsiaTheme="minorEastAsia" w:cs="Times New Roman"/>
          <w:szCs w:val="24"/>
        </w:rPr>
      </w:pPr>
      <m:oMathPara>
        <m:oMathParaPr>
          <m:jc m:val="left"/>
        </m:oMathParaPr>
        <m:oMath>
          <m:r>
            <m:rPr>
              <m:sty m:val="p"/>
            </m:rPr>
            <w:rPr>
              <w:rFonts w:ascii="Cambria Math" w:hAnsi="Cambria Math" w:cs="Times New Roman"/>
              <w:szCs w:val="24"/>
            </w:rPr>
            <m:t>Δ</m:t>
          </m:r>
          <m:r>
            <w:rPr>
              <w:rFonts w:ascii="Cambria Math" w:hAnsi="Cambria Math" w:cs="Times New Roman"/>
              <w:szCs w:val="24"/>
            </w:rPr>
            <m:t>INFLAS</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t</m:t>
              </m:r>
            </m:sub>
          </m:sSub>
          <m:r>
            <w:rPr>
              <w:rFonts w:ascii="Cambria Math" w:hAnsi="Cambria Math" w:cs="Times New Roman"/>
              <w:szCs w:val="24"/>
            </w:rPr>
            <m:t>=</m:t>
          </m:r>
          <m:r>
            <m:rPr>
              <m:nor/>
            </m:rPr>
            <w:rPr>
              <w:rFonts w:cs="Times New Roman"/>
              <w:szCs w:val="24"/>
            </w:rPr>
            <m:t>Perubahan tingkat inflasi</m:t>
          </m:r>
        </m:oMath>
      </m:oMathPara>
    </w:p>
    <w:p w14:paraId="2B172848" w14:textId="68328EFB" w:rsidR="00CE573F" w:rsidRPr="00C8523C" w:rsidRDefault="00CE573F" w:rsidP="00C317DA">
      <w:pPr>
        <w:spacing w:line="480" w:lineRule="auto"/>
        <w:ind w:left="284"/>
        <w:jc w:val="both"/>
        <w:rPr>
          <w:rFonts w:eastAsiaTheme="minorEastAsia" w:cs="Times New Roman"/>
          <w:szCs w:val="24"/>
        </w:rPr>
      </w:pPr>
      <m:oMathPara>
        <m:oMathParaPr>
          <m:jc m:val="left"/>
        </m:oMathParaPr>
        <m:oMath>
          <m:r>
            <m:rPr>
              <m:sty m:val="p"/>
            </m:rPr>
            <w:rPr>
              <w:rFonts w:ascii="Cambria Math" w:hAnsi="Cambria Math" w:cs="Times New Roman"/>
              <w:szCs w:val="24"/>
            </w:rPr>
            <m:t>Δ</m:t>
          </m:r>
          <m:r>
            <w:rPr>
              <w:rFonts w:ascii="Cambria Math" w:hAnsi="Cambria Math" w:cs="Times New Roman"/>
              <w:szCs w:val="24"/>
            </w:rPr>
            <m:t>M</m:t>
          </m:r>
          <m:sSub>
            <m:sSubPr>
              <m:ctrlPr>
                <w:rPr>
                  <w:rFonts w:ascii="Cambria Math" w:hAnsi="Cambria Math" w:cs="Times New Roman"/>
                  <w:i/>
                  <w:szCs w:val="24"/>
                </w:rPr>
              </m:ctrlPr>
            </m:sSubPr>
            <m:e>
              <m:r>
                <w:rPr>
                  <w:rFonts w:ascii="Cambria Math" w:hAnsi="Cambria Math" w:cs="Times New Roman"/>
                  <w:szCs w:val="24"/>
                </w:rPr>
                <m:t>2</m:t>
              </m:r>
            </m:e>
            <m:sub>
              <m:r>
                <w:rPr>
                  <w:rFonts w:ascii="Cambria Math" w:hAnsi="Cambria Math" w:cs="Times New Roman"/>
                  <w:szCs w:val="24"/>
                </w:rPr>
                <m:t>t</m:t>
              </m:r>
            </m:sub>
          </m:sSub>
          <m:r>
            <w:rPr>
              <w:rFonts w:ascii="Cambria Math" w:hAnsi="Cambria Math" w:cs="Times New Roman"/>
              <w:szCs w:val="24"/>
            </w:rPr>
            <m:t>=</m:t>
          </m:r>
          <m:r>
            <m:rPr>
              <m:nor/>
            </m:rPr>
            <w:rPr>
              <w:rFonts w:cs="Times New Roman"/>
              <w:szCs w:val="24"/>
            </w:rPr>
            <m:t>Perubahan jumlah uang beredar</m:t>
          </m:r>
        </m:oMath>
      </m:oMathPara>
    </w:p>
    <w:p w14:paraId="4CE20970" w14:textId="304BD4E1" w:rsidR="00CE573F" w:rsidRPr="00C8523C" w:rsidRDefault="00CE573F" w:rsidP="00C317DA">
      <w:pPr>
        <w:spacing w:line="480" w:lineRule="auto"/>
        <w:ind w:left="284"/>
        <w:jc w:val="both"/>
        <w:rPr>
          <w:rFonts w:eastAsiaTheme="minorEastAsia" w:cs="Times New Roman"/>
          <w:szCs w:val="24"/>
        </w:rPr>
      </w:pPr>
      <m:oMathPara>
        <m:oMathParaPr>
          <m:jc m:val="left"/>
        </m:oMathParaPr>
        <m:oMath>
          <m:r>
            <m:rPr>
              <m:sty m:val="p"/>
            </m:rPr>
            <w:rPr>
              <w:rFonts w:ascii="Cambria Math" w:hAnsi="Cambria Math" w:cs="Times New Roman"/>
              <w:szCs w:val="24"/>
            </w:rPr>
            <m:t>Δ</m:t>
          </m:r>
          <m:r>
            <w:rPr>
              <w:rFonts w:ascii="Cambria Math" w:hAnsi="Cambria Math" w:cs="Times New Roman"/>
              <w:szCs w:val="24"/>
            </w:rPr>
            <m:t>EKSPO</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t</m:t>
              </m:r>
            </m:sub>
          </m:sSub>
          <m:r>
            <w:rPr>
              <w:rFonts w:ascii="Cambria Math" w:hAnsi="Cambria Math" w:cs="Times New Roman"/>
              <w:szCs w:val="24"/>
            </w:rPr>
            <m:t>=</m:t>
          </m:r>
          <m:r>
            <m:rPr>
              <m:nor/>
            </m:rPr>
            <w:rPr>
              <w:rFonts w:cs="Times New Roman"/>
              <w:szCs w:val="24"/>
            </w:rPr>
            <m:t>Perubahan nilai ekspor</m:t>
          </m:r>
        </m:oMath>
      </m:oMathPara>
    </w:p>
    <w:p w14:paraId="171ED84B" w14:textId="3D105DB0" w:rsidR="00CE573F" w:rsidRPr="00C8523C" w:rsidRDefault="00CE573F" w:rsidP="00C317DA">
      <w:pPr>
        <w:spacing w:line="480" w:lineRule="auto"/>
        <w:ind w:left="284"/>
        <w:jc w:val="both"/>
        <w:rPr>
          <w:rFonts w:eastAsiaTheme="minorEastAsia" w:cs="Times New Roman"/>
          <w:szCs w:val="24"/>
        </w:rPr>
      </w:pPr>
      <m:oMathPara>
        <m:oMathParaPr>
          <m:jc m:val="left"/>
        </m:oMathParaPr>
        <m:oMath>
          <m:r>
            <m:rPr>
              <m:sty m:val="p"/>
            </m:rPr>
            <w:rPr>
              <w:rFonts w:ascii="Cambria Math" w:hAnsi="Cambria Math" w:cs="Times New Roman"/>
              <w:szCs w:val="24"/>
            </w:rPr>
            <m:t>Δ</m:t>
          </m:r>
          <m:r>
            <w:rPr>
              <w:rFonts w:ascii="Cambria Math" w:hAnsi="Cambria Math" w:cs="Times New Roman"/>
              <w:szCs w:val="24"/>
            </w:rPr>
            <m:t>DP</m:t>
          </m:r>
          <m:sSub>
            <m:sSubPr>
              <m:ctrlPr>
                <w:rPr>
                  <w:rFonts w:ascii="Cambria Math" w:hAnsi="Cambria Math" w:cs="Times New Roman"/>
                  <w:i/>
                  <w:szCs w:val="24"/>
                </w:rPr>
              </m:ctrlPr>
            </m:sSubPr>
            <m:e>
              <m:r>
                <w:rPr>
                  <w:rFonts w:ascii="Cambria Math" w:hAnsi="Cambria Math" w:cs="Times New Roman"/>
                  <w:szCs w:val="24"/>
                </w:rPr>
                <m:t>K</m:t>
              </m:r>
            </m:e>
            <m:sub>
              <m:r>
                <w:rPr>
                  <w:rFonts w:ascii="Cambria Math" w:hAnsi="Cambria Math" w:cs="Times New Roman"/>
                  <w:szCs w:val="24"/>
                </w:rPr>
                <m:t>t</m:t>
              </m:r>
            </m:sub>
          </m:sSub>
          <m:r>
            <w:rPr>
              <w:rFonts w:ascii="Cambria Math" w:hAnsi="Cambria Math" w:cs="Times New Roman"/>
              <w:szCs w:val="24"/>
            </w:rPr>
            <m:t>=</m:t>
          </m:r>
          <m:r>
            <m:rPr>
              <m:nor/>
            </m:rPr>
            <w:rPr>
              <w:rFonts w:cs="Times New Roman"/>
              <w:szCs w:val="24"/>
            </w:rPr>
            <m:t>Perubahan Dana Pihak Ketiga</m:t>
          </m:r>
        </m:oMath>
      </m:oMathPara>
    </w:p>
    <w:p w14:paraId="630299E6" w14:textId="31E9FA6B" w:rsidR="00CE573F" w:rsidRPr="00C8523C" w:rsidRDefault="00CE573F" w:rsidP="00C317DA">
      <w:pPr>
        <w:spacing w:line="480" w:lineRule="auto"/>
        <w:ind w:left="284"/>
        <w:jc w:val="both"/>
        <w:rPr>
          <w:rFonts w:eastAsiaTheme="minorEastAsia" w:cs="Times New Roman"/>
          <w:szCs w:val="24"/>
        </w:rPr>
      </w:pPr>
      <m:oMathPara>
        <m:oMathParaPr>
          <m:jc m:val="left"/>
        </m:oMathParaPr>
        <m:oMath>
          <m:r>
            <m:rPr>
              <m:sty m:val="p"/>
            </m:rPr>
            <w:rPr>
              <w:rFonts w:ascii="Cambria Math" w:hAnsi="Cambria Math" w:cs="Times New Roman"/>
              <w:szCs w:val="24"/>
            </w:rPr>
            <m:t>Δ</m:t>
          </m:r>
          <m:r>
            <w:rPr>
              <w:rFonts w:ascii="Cambria Math" w:hAnsi="Cambria Math" w:cs="Times New Roman"/>
              <w:szCs w:val="24"/>
            </w:rPr>
            <m:t>B</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t</m:t>
              </m:r>
            </m:sub>
          </m:sSub>
          <m:r>
            <w:rPr>
              <w:rFonts w:ascii="Cambria Math" w:hAnsi="Cambria Math" w:cs="Times New Roman"/>
              <w:szCs w:val="24"/>
            </w:rPr>
            <m:t>=</m:t>
          </m:r>
          <m:r>
            <m:rPr>
              <m:nor/>
            </m:rPr>
            <w:rPr>
              <w:rFonts w:cs="Times New Roman"/>
              <w:szCs w:val="24"/>
            </w:rPr>
            <m:t>Perubahan tingkat bagi hasil</m:t>
          </m:r>
        </m:oMath>
      </m:oMathPara>
    </w:p>
    <w:p w14:paraId="5F793C6F" w14:textId="75946EF4" w:rsidR="005821F7" w:rsidRPr="00C8523C" w:rsidRDefault="00CE573F" w:rsidP="00C317DA">
      <w:pPr>
        <w:spacing w:line="480" w:lineRule="auto"/>
        <w:ind w:left="284"/>
        <w:jc w:val="both"/>
        <w:rPr>
          <w:rFonts w:eastAsiaTheme="minorEastAsia" w:cs="Times New Roman"/>
          <w:szCs w:val="24"/>
        </w:rPr>
      </w:pPr>
      <m:oMathPara>
        <m:oMathParaPr>
          <m:jc m:val="left"/>
        </m:oMathParaPr>
        <m:oMath>
          <m:r>
            <w:rPr>
              <w:rFonts w:ascii="Cambria Math" w:hAnsi="Cambria Math" w:cs="Times New Roman"/>
              <w:szCs w:val="24"/>
            </w:rPr>
            <m:t>EC</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t-1</m:t>
              </m:r>
            </m:sub>
          </m:sSub>
          <m:r>
            <w:rPr>
              <w:rFonts w:ascii="Cambria Math" w:hAnsi="Cambria Math" w:cs="Times New Roman"/>
              <w:szCs w:val="24"/>
            </w:rPr>
            <m:t>=</m:t>
          </m:r>
          <m:r>
            <m:rPr>
              <m:nor/>
            </m:rPr>
            <w:rPr>
              <w:rFonts w:ascii="Cambria Math" w:cs="Times New Roman"/>
              <w:i/>
              <w:iCs/>
              <w:szCs w:val="24"/>
            </w:rPr>
            <m:t>Error Correction Term</m:t>
          </m:r>
          <m:r>
            <m:rPr>
              <m:nor/>
            </m:rPr>
            <w:rPr>
              <w:rFonts w:cs="Times New Roman"/>
              <w:szCs w:val="24"/>
            </w:rPr>
            <m:t xml:space="preserve"> periode sebelumnya</m:t>
          </m:r>
          <m:r>
            <m:rPr>
              <m:sty m:val="p"/>
            </m:rPr>
            <w:rPr>
              <w:rFonts w:ascii="Cambria Math" w:hAnsi="Cambria Math" w:cs="Times New Roman"/>
              <w:szCs w:val="24"/>
            </w:rPr>
            <w:br/>
          </m:r>
        </m:oMath>
        <m:oMath>
          <m:r>
            <m:rPr>
              <m:nor/>
            </m:rPr>
            <w:rPr>
              <w:rFonts w:cs="Times New Roman"/>
              <w:iCs/>
              <w:szCs w:val="24"/>
            </w:rPr>
            <m:t>t : Periode waktu pengamatan</m:t>
          </m:r>
        </m:oMath>
      </m:oMathPara>
    </w:p>
    <w:p w14:paraId="3952A674" w14:textId="44C1A332" w:rsidR="00A00C5D" w:rsidRPr="00C8523C" w:rsidRDefault="00375325" w:rsidP="00C317DA">
      <w:pPr>
        <w:spacing w:line="480" w:lineRule="auto"/>
        <w:ind w:left="284"/>
        <w:jc w:val="both"/>
        <w:rPr>
          <w:rFonts w:cs="Times New Roman"/>
          <w:szCs w:val="24"/>
        </w:rPr>
      </w:pPr>
      <m:oMath>
        <m:r>
          <m:rPr>
            <m:nor/>
          </m:rPr>
          <w:rPr>
            <w:rFonts w:cs="Times New Roman"/>
            <w:szCs w:val="24"/>
          </w:rPr>
          <m:t>Δ</m:t>
        </m:r>
      </m:oMath>
      <w:r w:rsidR="00A00C5D" w:rsidRPr="00C8523C">
        <w:rPr>
          <w:rFonts w:cs="Times New Roman"/>
          <w:szCs w:val="24"/>
        </w:rPr>
        <w:t xml:space="preserve">: Perubahan (selisih) antar periode </w:t>
      </w:r>
    </w:p>
    <w:p w14:paraId="51D27A52" w14:textId="51B34E2E" w:rsidR="00A00C5D" w:rsidRPr="00C8523C" w:rsidRDefault="00375325" w:rsidP="00C317DA">
      <w:pPr>
        <w:spacing w:line="480" w:lineRule="auto"/>
        <w:ind w:left="284"/>
        <w:jc w:val="both"/>
        <w:rPr>
          <w:rFonts w:cs="Times New Roman"/>
          <w:szCs w:val="24"/>
        </w:rPr>
      </w:pPr>
      <m:oMath>
        <m:r>
          <m:rPr>
            <m:nor/>
          </m:rPr>
          <w:rPr>
            <w:rFonts w:cs="Times New Roman"/>
            <w:szCs w:val="24"/>
          </w:rPr>
          <m:t>EC</m:t>
        </m:r>
        <m:sSub>
          <m:sSubPr>
            <m:ctrlPr>
              <w:rPr>
                <w:rFonts w:ascii="Cambria Math" w:hAnsi="Cambria Math" w:cs="Times New Roman"/>
                <w:szCs w:val="24"/>
              </w:rPr>
            </m:ctrlPr>
          </m:sSubPr>
          <m:e>
            <m:r>
              <m:rPr>
                <m:nor/>
              </m:rPr>
              <w:rPr>
                <w:rFonts w:cs="Times New Roman"/>
                <w:szCs w:val="24"/>
              </w:rPr>
              <m:t>T</m:t>
            </m:r>
          </m:e>
          <m:sub>
            <m:r>
              <m:rPr>
                <m:nor/>
              </m:rPr>
              <w:rPr>
                <w:rFonts w:cs="Times New Roman"/>
                <w:szCs w:val="24"/>
              </w:rPr>
              <m:t>t-1</m:t>
            </m:r>
          </m:sub>
        </m:sSub>
      </m:oMath>
      <w:r w:rsidR="00A00C5D" w:rsidRPr="00C8523C">
        <w:rPr>
          <w:rFonts w:cs="Times New Roman"/>
          <w:szCs w:val="24"/>
        </w:rPr>
        <w:t xml:space="preserve">: </w:t>
      </w:r>
      <w:r w:rsidR="00D4360B" w:rsidRPr="00D4360B">
        <w:rPr>
          <w:rFonts w:cs="Times New Roman"/>
          <w:i/>
          <w:iCs/>
          <w:szCs w:val="24"/>
        </w:rPr>
        <w:t>Error Correction Term</w:t>
      </w:r>
      <w:r w:rsidR="00A00C5D" w:rsidRPr="00C8523C">
        <w:rPr>
          <w:rFonts w:cs="Times New Roman"/>
          <w:szCs w:val="24"/>
        </w:rPr>
        <w:t xml:space="preserve"> periode sebelumnya </w:t>
      </w:r>
    </w:p>
    <w:p w14:paraId="12AB836B" w14:textId="6228DAFD" w:rsidR="00A00C5D" w:rsidRPr="00C8523C" w:rsidRDefault="00000000" w:rsidP="00C317DA">
      <w:pPr>
        <w:spacing w:line="480" w:lineRule="auto"/>
        <w:ind w:left="284"/>
        <w:jc w:val="both"/>
        <w:rPr>
          <w:rFonts w:cs="Times New Roman"/>
          <w:szCs w:val="24"/>
        </w:rPr>
      </w:pPr>
      <m:oMath>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t</m:t>
            </m:r>
          </m:sub>
        </m:sSub>
      </m:oMath>
      <w:r w:rsidR="00A00C5D" w:rsidRPr="00C8523C">
        <w:rPr>
          <w:rFonts w:cs="Times New Roman"/>
          <w:szCs w:val="24"/>
        </w:rPr>
        <w:t xml:space="preserve">: Komponen kesalahan </w:t>
      </w:r>
    </w:p>
    <w:p w14:paraId="019C71AC" w14:textId="2FDD9A0A" w:rsidR="00A00C5D" w:rsidRPr="00C8523C" w:rsidRDefault="00A00C5D" w:rsidP="00C317DA">
      <w:pPr>
        <w:spacing w:line="480" w:lineRule="auto"/>
        <w:ind w:left="284"/>
        <w:jc w:val="both"/>
        <w:rPr>
          <w:rFonts w:cs="Times New Roman"/>
          <w:szCs w:val="24"/>
        </w:rPr>
      </w:pPr>
      <w:r w:rsidRPr="00C8523C">
        <w:rPr>
          <w:rFonts w:cs="Times New Roman"/>
          <w:szCs w:val="24"/>
        </w:rPr>
        <w:tab/>
        <w:t xml:space="preserve">Koefisien </w:t>
      </w:r>
      <m:oMath>
        <m:r>
          <w:rPr>
            <w:rFonts w:ascii="Cambria Math" w:hAnsi="Cambria Math" w:cs="Times New Roman"/>
            <w:szCs w:val="24"/>
          </w:rPr>
          <m:t>λ</m:t>
        </m:r>
      </m:oMath>
      <w:r w:rsidRPr="00C8523C">
        <w:rPr>
          <w:rFonts w:eastAsiaTheme="minorEastAsia" w:cs="Times New Roman"/>
          <w:szCs w:val="24"/>
        </w:rPr>
        <w:t xml:space="preserve"> </w:t>
      </w:r>
      <w:r w:rsidRPr="00C8523C">
        <w:rPr>
          <w:rFonts w:cs="Times New Roman"/>
          <w:szCs w:val="24"/>
        </w:rPr>
        <w:t>mencerminkan kecepatan penyesuaian dari kondisi jangka pendek menuju keseimbangan jangka panjang. Nilai yang negatif dan signifikan menunjukkan bahwa setiap penyimpangan akan dikoreksi secara bertahap hingga kembali stabil.</w:t>
      </w:r>
    </w:p>
    <w:p w14:paraId="6B5CFA26" w14:textId="6019C447" w:rsidR="00E30E72" w:rsidRPr="00C8523C" w:rsidRDefault="00D04651" w:rsidP="00C317DA">
      <w:pPr>
        <w:pStyle w:val="Heading2"/>
        <w:spacing w:line="480" w:lineRule="auto"/>
        <w:rPr>
          <w:rFonts w:cs="Times New Roman"/>
          <w:szCs w:val="24"/>
        </w:rPr>
      </w:pPr>
      <w:bookmarkStart w:id="27" w:name="_Toc242742907"/>
      <w:r w:rsidRPr="00C8523C">
        <w:rPr>
          <w:rFonts w:cs="Times New Roman"/>
          <w:szCs w:val="24"/>
        </w:rPr>
        <w:t>3.</w:t>
      </w:r>
      <w:r w:rsidR="00082855" w:rsidRPr="00C8523C">
        <w:rPr>
          <w:rFonts w:cs="Times New Roman"/>
          <w:szCs w:val="24"/>
        </w:rPr>
        <w:t>6</w:t>
      </w:r>
      <w:r w:rsidRPr="00C8523C">
        <w:rPr>
          <w:rFonts w:cs="Times New Roman"/>
          <w:szCs w:val="24"/>
        </w:rPr>
        <w:tab/>
      </w:r>
      <w:r w:rsidR="00E30E72" w:rsidRPr="00C8523C">
        <w:rPr>
          <w:rFonts w:cs="Times New Roman"/>
          <w:szCs w:val="24"/>
        </w:rPr>
        <w:t>Teknik Pengumpulan Data</w:t>
      </w:r>
      <w:bookmarkEnd w:id="27"/>
    </w:p>
    <w:p w14:paraId="66298453" w14:textId="497C446C" w:rsidR="00DB7F0E" w:rsidRPr="00C8523C" w:rsidRDefault="0090434D" w:rsidP="00C317DA">
      <w:pPr>
        <w:spacing w:line="480" w:lineRule="auto"/>
        <w:ind w:firstLine="284"/>
        <w:jc w:val="both"/>
        <w:rPr>
          <w:rFonts w:cs="Times New Roman"/>
          <w:szCs w:val="24"/>
        </w:rPr>
      </w:pPr>
      <w:r w:rsidRPr="00C8523C">
        <w:rPr>
          <w:rFonts w:cs="Times New Roman"/>
          <w:szCs w:val="24"/>
        </w:rPr>
        <w:tab/>
        <w:t xml:space="preserve">Teknik </w:t>
      </w:r>
      <w:r w:rsidR="007A47EA" w:rsidRPr="00C8523C">
        <w:rPr>
          <w:rFonts w:cs="Times New Roman"/>
          <w:szCs w:val="24"/>
        </w:rPr>
        <w:t xml:space="preserve">pengumpulan data dalam penelitian ini disusun sesuai dengan pendekatan kuantitatif asosiatif yang bertujuan menguji pengaruh antar variabel </w:t>
      </w:r>
      <w:r w:rsidR="007A47EA" w:rsidRPr="00C8523C">
        <w:rPr>
          <w:rFonts w:cs="Times New Roman"/>
          <w:szCs w:val="24"/>
        </w:rPr>
        <w:lastRenderedPageBreak/>
        <w:t xml:space="preserve">menggunakan data numerik yang terukur. </w:t>
      </w:r>
      <w:r w:rsidR="00A727AC" w:rsidRPr="00C8523C">
        <w:rPr>
          <w:rFonts w:cs="Times New Roman"/>
          <w:szCs w:val="24"/>
        </w:rPr>
        <w:t>P</w:t>
      </w:r>
      <w:r w:rsidR="007A47EA" w:rsidRPr="00C8523C">
        <w:rPr>
          <w:rFonts w:cs="Times New Roman"/>
          <w:szCs w:val="24"/>
        </w:rPr>
        <w:t>enelitian ini menggunakan data sekunder dalam bentuk runtun waktu (</w:t>
      </w:r>
      <w:r w:rsidR="00FC1456" w:rsidRPr="00C8523C">
        <w:rPr>
          <w:rFonts w:cs="Times New Roman"/>
          <w:i/>
          <w:iCs/>
          <w:szCs w:val="24"/>
        </w:rPr>
        <w:t>time series</w:t>
      </w:r>
      <w:r w:rsidR="007A47EA" w:rsidRPr="00C8523C">
        <w:rPr>
          <w:rFonts w:cs="Times New Roman"/>
          <w:szCs w:val="24"/>
        </w:rPr>
        <w:t xml:space="preserve">), sehingga teknik yang digunakan berfokus pada pengumpulan data dokumenter dari sumber resmi. </w:t>
      </w:r>
      <w:r w:rsidRPr="00C8523C">
        <w:rPr>
          <w:rFonts w:cs="Times New Roman"/>
          <w:szCs w:val="24"/>
        </w:rPr>
        <w:t>Berikut tahapan pengumpulan data dalam penelitian ini:</w:t>
      </w:r>
      <w:r w:rsidRPr="00C8523C">
        <w:rPr>
          <w:rFonts w:cs="Times New Roman"/>
          <w:szCs w:val="24"/>
        </w:rPr>
        <w:tab/>
      </w:r>
    </w:p>
    <w:p w14:paraId="6F061E1E" w14:textId="580D7767" w:rsidR="00A00C5D" w:rsidRPr="00C8523C" w:rsidRDefault="00A00C5D" w:rsidP="00C317DA">
      <w:pPr>
        <w:pStyle w:val="ListParagraph"/>
        <w:numPr>
          <w:ilvl w:val="0"/>
          <w:numId w:val="15"/>
        </w:numPr>
        <w:spacing w:line="480" w:lineRule="auto"/>
        <w:ind w:left="142" w:firstLine="0"/>
        <w:jc w:val="both"/>
        <w:rPr>
          <w:rFonts w:cs="Times New Roman"/>
          <w:szCs w:val="24"/>
        </w:rPr>
      </w:pPr>
      <w:r w:rsidRPr="00C8523C">
        <w:rPr>
          <w:rFonts w:cs="Times New Roman"/>
          <w:szCs w:val="24"/>
        </w:rPr>
        <w:t>Mengidentifikasi variabel yang digunakan dalam penelitian</w:t>
      </w:r>
    </w:p>
    <w:p w14:paraId="04196438" w14:textId="0A213DD8" w:rsidR="00A00C5D" w:rsidRPr="00C8523C" w:rsidRDefault="00A00C5D" w:rsidP="00C317DA">
      <w:pPr>
        <w:pStyle w:val="ListParagraph"/>
        <w:numPr>
          <w:ilvl w:val="0"/>
          <w:numId w:val="15"/>
        </w:numPr>
        <w:spacing w:line="480" w:lineRule="auto"/>
        <w:ind w:left="142" w:firstLine="0"/>
        <w:jc w:val="both"/>
        <w:rPr>
          <w:rFonts w:cs="Times New Roman"/>
          <w:szCs w:val="24"/>
        </w:rPr>
      </w:pPr>
      <w:r w:rsidRPr="00C8523C">
        <w:rPr>
          <w:rFonts w:cs="Times New Roman"/>
          <w:szCs w:val="24"/>
        </w:rPr>
        <w:t xml:space="preserve">Mengunduh data </w:t>
      </w:r>
      <w:r w:rsidR="000C7A28" w:rsidRPr="00C8523C">
        <w:rPr>
          <w:rFonts w:cs="Times New Roman"/>
          <w:szCs w:val="24"/>
        </w:rPr>
        <w:t>tahunan</w:t>
      </w:r>
      <w:r w:rsidRPr="00C8523C">
        <w:rPr>
          <w:rFonts w:cs="Times New Roman"/>
          <w:szCs w:val="24"/>
        </w:rPr>
        <w:t xml:space="preserve"> dari sumber resmi</w:t>
      </w:r>
    </w:p>
    <w:p w14:paraId="20F9C29A" w14:textId="5B050F9D" w:rsidR="00A00C5D" w:rsidRPr="00C8523C" w:rsidRDefault="00A00C5D" w:rsidP="00C317DA">
      <w:pPr>
        <w:pStyle w:val="ListParagraph"/>
        <w:numPr>
          <w:ilvl w:val="0"/>
          <w:numId w:val="15"/>
        </w:numPr>
        <w:spacing w:line="480" w:lineRule="auto"/>
        <w:ind w:left="142" w:firstLine="0"/>
        <w:jc w:val="both"/>
        <w:rPr>
          <w:rFonts w:cs="Times New Roman"/>
          <w:szCs w:val="24"/>
        </w:rPr>
      </w:pPr>
      <w:r w:rsidRPr="00C8523C">
        <w:rPr>
          <w:rFonts w:cs="Times New Roman"/>
          <w:szCs w:val="24"/>
        </w:rPr>
        <w:t>Mengelompokkan data berdasarkan variabel dan periode</w:t>
      </w:r>
    </w:p>
    <w:p w14:paraId="452F01D4" w14:textId="7C6FAE55" w:rsidR="00A00C5D" w:rsidRPr="00C8523C" w:rsidRDefault="00A00C5D" w:rsidP="00C317DA">
      <w:pPr>
        <w:pStyle w:val="ListParagraph"/>
        <w:numPr>
          <w:ilvl w:val="0"/>
          <w:numId w:val="15"/>
        </w:numPr>
        <w:spacing w:line="480" w:lineRule="auto"/>
        <w:ind w:left="142" w:firstLine="0"/>
        <w:jc w:val="both"/>
        <w:rPr>
          <w:rFonts w:cs="Times New Roman"/>
          <w:szCs w:val="24"/>
        </w:rPr>
      </w:pPr>
      <w:r w:rsidRPr="00C8523C">
        <w:rPr>
          <w:rFonts w:cs="Times New Roman"/>
          <w:szCs w:val="24"/>
        </w:rPr>
        <w:t>Menyamakan satuan dan format data</w:t>
      </w:r>
    </w:p>
    <w:p w14:paraId="3C94F5DC" w14:textId="67CCD489" w:rsidR="00A00C5D" w:rsidRPr="00C8523C" w:rsidRDefault="00A00C5D" w:rsidP="00C317DA">
      <w:pPr>
        <w:pStyle w:val="ListParagraph"/>
        <w:numPr>
          <w:ilvl w:val="0"/>
          <w:numId w:val="15"/>
        </w:numPr>
        <w:spacing w:line="480" w:lineRule="auto"/>
        <w:ind w:left="142" w:firstLine="0"/>
        <w:jc w:val="both"/>
        <w:rPr>
          <w:rFonts w:cs="Times New Roman"/>
          <w:szCs w:val="24"/>
        </w:rPr>
      </w:pPr>
      <w:r w:rsidRPr="00C8523C">
        <w:rPr>
          <w:rFonts w:cs="Times New Roman"/>
          <w:szCs w:val="24"/>
        </w:rPr>
        <w:t>Melakukan transformasi data sesuai kebutuhan analisis</w:t>
      </w:r>
    </w:p>
    <w:p w14:paraId="640A30BE" w14:textId="434E88FB" w:rsidR="0090434D" w:rsidRPr="00C8523C" w:rsidRDefault="00A00C5D" w:rsidP="00C317DA">
      <w:pPr>
        <w:pStyle w:val="ListParagraph"/>
        <w:numPr>
          <w:ilvl w:val="0"/>
          <w:numId w:val="15"/>
        </w:numPr>
        <w:spacing w:line="480" w:lineRule="auto"/>
        <w:ind w:left="142" w:firstLine="0"/>
        <w:jc w:val="both"/>
        <w:rPr>
          <w:rFonts w:cs="Times New Roman"/>
          <w:szCs w:val="24"/>
        </w:rPr>
      </w:pPr>
      <w:r w:rsidRPr="00C8523C">
        <w:rPr>
          <w:rFonts w:cs="Times New Roman"/>
          <w:szCs w:val="24"/>
        </w:rPr>
        <w:t xml:space="preserve">Memasukkan data ke dalam perangkat linak </w:t>
      </w:r>
      <w:r w:rsidR="006D5A5C" w:rsidRPr="006D5A5C">
        <w:rPr>
          <w:rFonts w:eastAsia="Times New Roman" w:cs="Times New Roman"/>
          <w:i/>
          <w:iCs/>
          <w:kern w:val="0"/>
          <w:szCs w:val="24"/>
          <w:lang w:eastAsia="en-ID"/>
          <w14:ligatures w14:val="none"/>
        </w:rPr>
        <w:t>Eviews</w:t>
      </w:r>
    </w:p>
    <w:p w14:paraId="660E40A8" w14:textId="2B0656A9" w:rsidR="00077DB3" w:rsidRPr="00C8523C" w:rsidRDefault="00077DB3" w:rsidP="00077DB3">
      <w:pPr>
        <w:pStyle w:val="Heading2"/>
        <w:spacing w:line="480" w:lineRule="auto"/>
        <w:rPr>
          <w:rFonts w:cs="Times New Roman"/>
          <w:szCs w:val="24"/>
        </w:rPr>
      </w:pPr>
      <w:bookmarkStart w:id="28" w:name="_Toc242742908"/>
      <w:r w:rsidRPr="00C8523C">
        <w:rPr>
          <w:rFonts w:cs="Times New Roman"/>
          <w:szCs w:val="24"/>
        </w:rPr>
        <w:t>3.7</w:t>
      </w:r>
      <w:r w:rsidRPr="00C8523C">
        <w:rPr>
          <w:rFonts w:cs="Times New Roman"/>
          <w:szCs w:val="24"/>
        </w:rPr>
        <w:tab/>
        <w:t>Teknik Analisis Data</w:t>
      </w:r>
      <w:bookmarkEnd w:id="28"/>
    </w:p>
    <w:p w14:paraId="4BD35C60" w14:textId="6B60C7CA" w:rsidR="00077DB3" w:rsidRPr="00C8523C" w:rsidRDefault="00077DB3" w:rsidP="00077DB3">
      <w:pPr>
        <w:spacing w:line="480" w:lineRule="auto"/>
        <w:jc w:val="both"/>
        <w:rPr>
          <w:rFonts w:cs="Times New Roman"/>
          <w:szCs w:val="24"/>
        </w:rPr>
      </w:pPr>
      <w:r w:rsidRPr="00C8523C">
        <w:rPr>
          <w:rFonts w:cs="Times New Roman"/>
          <w:szCs w:val="24"/>
        </w:rPr>
        <w:tab/>
        <w:t xml:space="preserve">Penelitian ini menggunakan metode </w:t>
      </w:r>
      <w:r w:rsidR="00D4360B" w:rsidRPr="00D4360B">
        <w:rPr>
          <w:rFonts w:cs="Times New Roman"/>
          <w:i/>
          <w:iCs/>
          <w:szCs w:val="24"/>
        </w:rPr>
        <w:t xml:space="preserve">Error Correction Model </w:t>
      </w:r>
      <w:r w:rsidRPr="00C8523C">
        <w:rPr>
          <w:rFonts w:cs="Times New Roman"/>
          <w:i/>
          <w:iCs/>
          <w:szCs w:val="24"/>
        </w:rPr>
        <w:t>(ECM)</w:t>
      </w:r>
      <w:r w:rsidRPr="00C8523C">
        <w:rPr>
          <w:rFonts w:cs="Times New Roman"/>
          <w:szCs w:val="24"/>
        </w:rPr>
        <w:t xml:space="preserve"> untuk menganalisis hubungan antar variabel. Model ini dipilih karena mampu menjelaskan hubungan jangka pendek sekaligus menunjukkan bagaimana suatu variabel menyesuaikan diri ketika terjadi ketidakseimbangan dalam jangka panjang. Analisis dilakukan secara bertahap, dimulai dari pengenalan karakteristik data hingga pembentukan model ECM. Setiap tahapan dilakukan secara sistematis untuk membuktikan hasil analisis yang dapat dipertanggung jawabkan secara ilmiah .</w:t>
      </w:r>
    </w:p>
    <w:p w14:paraId="068BA592" w14:textId="3F2E5018" w:rsidR="00077DB3" w:rsidRPr="00C8523C" w:rsidRDefault="00077DB3" w:rsidP="00930985">
      <w:pPr>
        <w:pStyle w:val="Heading3"/>
        <w:numPr>
          <w:ilvl w:val="0"/>
          <w:numId w:val="0"/>
        </w:numPr>
        <w:spacing w:line="480" w:lineRule="auto"/>
        <w:ind w:left="142"/>
        <w:rPr>
          <w:rFonts w:cs="Times New Roman"/>
          <w:szCs w:val="24"/>
          <w:lang w:val="en-US"/>
        </w:rPr>
      </w:pPr>
      <w:bookmarkStart w:id="29" w:name="_Toc242742909"/>
      <w:r w:rsidRPr="00C8523C">
        <w:rPr>
          <w:rFonts w:cs="Times New Roman"/>
          <w:szCs w:val="24"/>
          <w:lang w:val="en-US"/>
        </w:rPr>
        <w:t xml:space="preserve">3.7.1 </w:t>
      </w:r>
      <w:r w:rsidRPr="00C8523C">
        <w:rPr>
          <w:rFonts w:cs="Times New Roman"/>
          <w:szCs w:val="24"/>
          <w:lang w:val="en-US"/>
        </w:rPr>
        <w:tab/>
        <w:t>Analisis Statistik Deskriptif</w:t>
      </w:r>
      <w:bookmarkEnd w:id="29"/>
    </w:p>
    <w:p w14:paraId="365B8B96" w14:textId="77777777" w:rsidR="00077DB3" w:rsidRPr="00C8523C" w:rsidRDefault="00077DB3" w:rsidP="00077DB3">
      <w:pPr>
        <w:spacing w:line="480" w:lineRule="auto"/>
        <w:jc w:val="both"/>
        <w:rPr>
          <w:rFonts w:cs="Times New Roman"/>
          <w:szCs w:val="24"/>
        </w:rPr>
      </w:pPr>
      <w:r w:rsidRPr="00C8523C">
        <w:rPr>
          <w:rFonts w:cs="Times New Roman"/>
          <w:szCs w:val="24"/>
        </w:rPr>
        <w:tab/>
        <w:t xml:space="preserve">Pada tahap awal penelitian, dilakukan analisis statistik deskriptif untuk memberikan gambaran umum mengenai karakteristik data yang digunakan sebelum memasuki tahapan analisis utama dalam model ECM. Melalui analisis ini, </w:t>
      </w:r>
      <w:r w:rsidRPr="00C8523C">
        <w:rPr>
          <w:rFonts w:cs="Times New Roman"/>
          <w:szCs w:val="24"/>
        </w:rPr>
        <w:lastRenderedPageBreak/>
        <w:t xml:space="preserve">ditampilkan nilai rata-rata </w:t>
      </w:r>
      <w:r w:rsidRPr="00C8523C">
        <w:rPr>
          <w:rFonts w:cs="Times New Roman"/>
          <w:i/>
          <w:iCs/>
          <w:szCs w:val="24"/>
        </w:rPr>
        <w:t>(mean),</w:t>
      </w:r>
      <w:r w:rsidRPr="00C8523C">
        <w:rPr>
          <w:rFonts w:cs="Times New Roman"/>
          <w:szCs w:val="24"/>
        </w:rPr>
        <w:t xml:space="preserve"> nilai maksimum, nilai minimum, serta standar deviasi dari masing-masing variabel, sehingga dapat diketahui kecenderungan data, tingkat penyebaran, dan variasi antar periode pengamatan. Penyajian statistik deskriptif juga membantu dalam mengidentifikasi adanya nilai ekstrem yang berpotensi memengaruhi hasil estimasi, sehingga dapat menjadi dasar pertimbangan dalam menentukan langkah analisis selanjutnya.</w:t>
      </w:r>
    </w:p>
    <w:p w14:paraId="5E761271" w14:textId="6FA96866" w:rsidR="0021127A" w:rsidRPr="00C8523C" w:rsidRDefault="0021127A" w:rsidP="0021127A">
      <w:pPr>
        <w:pStyle w:val="Heading3"/>
        <w:numPr>
          <w:ilvl w:val="0"/>
          <w:numId w:val="0"/>
        </w:numPr>
        <w:ind w:left="142"/>
      </w:pPr>
      <w:bookmarkStart w:id="30" w:name="_Toc242742910"/>
      <w:r w:rsidRPr="00C8523C">
        <w:t>3.</w:t>
      </w:r>
      <w:r w:rsidR="00694515" w:rsidRPr="00C8523C">
        <w:t>7</w:t>
      </w:r>
      <w:r w:rsidRPr="00C8523C">
        <w:t>.1 Uji Hipotesis</w:t>
      </w:r>
      <w:bookmarkEnd w:id="30"/>
    </w:p>
    <w:p w14:paraId="72AE69BD" w14:textId="77777777" w:rsidR="0021127A" w:rsidRPr="00C8523C" w:rsidRDefault="0021127A" w:rsidP="0021127A">
      <w:pPr>
        <w:pStyle w:val="ListParagraph"/>
        <w:spacing w:line="480" w:lineRule="auto"/>
        <w:ind w:left="142"/>
        <w:jc w:val="both"/>
        <w:rPr>
          <w:rFonts w:cs="Times New Roman"/>
          <w:szCs w:val="24"/>
        </w:rPr>
      </w:pPr>
      <w:r w:rsidRPr="00C8523C">
        <w:rPr>
          <w:rFonts w:cs="Times New Roman"/>
          <w:szCs w:val="24"/>
        </w:rPr>
        <w:tab/>
        <w:t>Uji hipotesis dalam penelitian ini dilakukan untuk mengetahui apakah variabel-variabel independen memiliki pengaruh terhadap variabel dependen, baik secara bersama-sama maupun secara individu. Pengujian ini didasarkan pada hasil estimasi model ECM, sehingga interpretasi yang dihasilkan mencerminkan hubungan jangka pendek antar variabel.</w:t>
      </w:r>
    </w:p>
    <w:p w14:paraId="08237D75" w14:textId="66BB7590" w:rsidR="00077DB3" w:rsidRPr="00C8523C" w:rsidRDefault="00077DB3" w:rsidP="00930985">
      <w:pPr>
        <w:pStyle w:val="Heading2"/>
        <w:spacing w:line="480" w:lineRule="auto"/>
      </w:pPr>
      <w:bookmarkStart w:id="31" w:name="_Toc242742911"/>
      <w:r w:rsidRPr="00C8523C">
        <w:t>3.8 Uji Autokorelasi</w:t>
      </w:r>
      <w:bookmarkEnd w:id="31"/>
    </w:p>
    <w:p w14:paraId="54909D69" w14:textId="09F1A194" w:rsidR="00077DB3" w:rsidRPr="00C8523C" w:rsidRDefault="0021127A" w:rsidP="00930985">
      <w:pPr>
        <w:pStyle w:val="ListParagraph"/>
        <w:spacing w:line="480" w:lineRule="auto"/>
        <w:ind w:left="0"/>
        <w:jc w:val="both"/>
        <w:rPr>
          <w:rFonts w:cs="Times New Roman"/>
          <w:szCs w:val="24"/>
        </w:rPr>
      </w:pPr>
      <w:r w:rsidRPr="00C8523C">
        <w:rPr>
          <w:rFonts w:cs="Times New Roman"/>
          <w:szCs w:val="24"/>
        </w:rPr>
        <w:tab/>
      </w:r>
      <w:r w:rsidR="00077DB3" w:rsidRPr="00C8523C">
        <w:rPr>
          <w:rFonts w:cs="Times New Roman"/>
          <w:szCs w:val="24"/>
        </w:rPr>
        <w:t>Uji autokorelasi bertujuan untuk mendeteksi adanya korelasi antara error pada periode sekarang dengan error pada periode sebelumnya. Dalam data time series, permasalahan autokorelasi cukup sering terjadi karena adanya hubungan antar waktu. Autokorelasi dapat menyebabkan estimasi menjadi tidak efisien serta mengganggu validitas uji statistik. Sehingga pengujian ini menjadi penting dalam model ECM yang berbasis data runtut waktu.</w:t>
      </w:r>
    </w:p>
    <w:p w14:paraId="4AF3AFEB" w14:textId="77777777" w:rsidR="00077DB3" w:rsidRPr="00C8523C" w:rsidRDefault="00077DB3" w:rsidP="00930985">
      <w:pPr>
        <w:pStyle w:val="ListParagraph"/>
        <w:spacing w:line="480" w:lineRule="auto"/>
        <w:ind w:left="426"/>
        <w:jc w:val="both"/>
        <w:rPr>
          <w:rFonts w:cs="Times New Roman"/>
          <w:szCs w:val="24"/>
        </w:rPr>
      </w:pPr>
      <w:r w:rsidRPr="00C8523C">
        <w:rPr>
          <w:rFonts w:cs="Times New Roman"/>
          <w:b/>
          <w:bCs/>
          <w:szCs w:val="24"/>
        </w:rPr>
        <w:tab/>
        <w:t>Kriteria keputusan:</w:t>
      </w:r>
    </w:p>
    <w:p w14:paraId="01B09DFF" w14:textId="724231D9" w:rsidR="00077DB3" w:rsidRPr="00C8523C" w:rsidRDefault="00077DB3" w:rsidP="00930985">
      <w:pPr>
        <w:pStyle w:val="ListParagraph"/>
        <w:spacing w:line="480" w:lineRule="auto"/>
        <w:jc w:val="both"/>
        <w:rPr>
          <w:rFonts w:cs="Times New Roman"/>
          <w:szCs w:val="24"/>
        </w:rPr>
      </w:pPr>
      <w:r w:rsidRPr="00C8523C">
        <w:rPr>
          <w:rFonts w:cs="Times New Roman"/>
          <w:szCs w:val="24"/>
        </w:rPr>
        <w:t xml:space="preserve">Jika nilai probabilitas &gt; </w:t>
      </w:r>
      <w:r w:rsidR="0036106A" w:rsidRPr="0036106A">
        <w:rPr>
          <w:rFonts w:cs="Times New Roman"/>
          <w:szCs w:val="24"/>
        </w:rPr>
        <w:t>0.05</w:t>
      </w:r>
      <w:r w:rsidRPr="00C8523C">
        <w:rPr>
          <w:rFonts w:cs="Times New Roman"/>
          <w:szCs w:val="24"/>
        </w:rPr>
        <w:t xml:space="preserve"> → tidak terjadi autokorelasi </w:t>
      </w:r>
    </w:p>
    <w:p w14:paraId="6FA9E805" w14:textId="5C75B7E1" w:rsidR="00077DB3" w:rsidRPr="00C8523C" w:rsidRDefault="00077DB3" w:rsidP="00930985">
      <w:pPr>
        <w:pStyle w:val="ListParagraph"/>
        <w:spacing w:line="480" w:lineRule="auto"/>
        <w:jc w:val="both"/>
        <w:rPr>
          <w:rFonts w:cs="Times New Roman"/>
          <w:szCs w:val="24"/>
        </w:rPr>
      </w:pPr>
      <w:r w:rsidRPr="00C8523C">
        <w:rPr>
          <w:rFonts w:cs="Times New Roman"/>
          <w:szCs w:val="24"/>
        </w:rPr>
        <w:t xml:space="preserve">Jika nilai probabilitas &lt; </w:t>
      </w:r>
      <w:r w:rsidR="0036106A" w:rsidRPr="0036106A">
        <w:rPr>
          <w:rFonts w:cs="Times New Roman"/>
          <w:szCs w:val="24"/>
        </w:rPr>
        <w:t>0.05</w:t>
      </w:r>
      <w:r w:rsidRPr="00C8523C">
        <w:rPr>
          <w:rFonts w:cs="Times New Roman"/>
          <w:szCs w:val="24"/>
        </w:rPr>
        <w:t xml:space="preserve"> → terjadi autokorelasi </w:t>
      </w:r>
    </w:p>
    <w:p w14:paraId="22AB9D54" w14:textId="4D78D40B" w:rsidR="00077DB3" w:rsidRPr="00C8523C" w:rsidRDefault="00077DB3" w:rsidP="00930985">
      <w:pPr>
        <w:pStyle w:val="Heading3"/>
        <w:numPr>
          <w:ilvl w:val="0"/>
          <w:numId w:val="0"/>
        </w:numPr>
        <w:spacing w:line="480" w:lineRule="auto"/>
        <w:ind w:left="142"/>
      </w:pPr>
      <w:bookmarkStart w:id="32" w:name="_Toc242742912"/>
      <w:r w:rsidRPr="00C8523C">
        <w:lastRenderedPageBreak/>
        <w:t>3.</w:t>
      </w:r>
      <w:r w:rsidR="0021127A" w:rsidRPr="00C8523C">
        <w:t>8.2</w:t>
      </w:r>
      <w:r w:rsidRPr="00C8523C">
        <w:t xml:space="preserve"> Uji Simultan (Uji F)</w:t>
      </w:r>
      <w:bookmarkEnd w:id="32"/>
    </w:p>
    <w:p w14:paraId="2CBF5817" w14:textId="5A7EDA8B" w:rsidR="00077DB3" w:rsidRPr="00C8523C" w:rsidRDefault="00077DB3" w:rsidP="00930985">
      <w:pPr>
        <w:pStyle w:val="ListParagraph"/>
        <w:spacing w:line="480" w:lineRule="auto"/>
        <w:ind w:left="709"/>
        <w:jc w:val="both"/>
        <w:rPr>
          <w:rFonts w:cs="Times New Roman"/>
          <w:szCs w:val="24"/>
        </w:rPr>
      </w:pPr>
      <w:r w:rsidRPr="00C8523C">
        <w:rPr>
          <w:rFonts w:cs="Times New Roman"/>
          <w:b/>
          <w:bCs/>
          <w:szCs w:val="24"/>
        </w:rPr>
        <w:tab/>
      </w:r>
      <w:r w:rsidRPr="00C8523C">
        <w:rPr>
          <w:rFonts w:cs="Times New Roman"/>
          <w:b/>
          <w:bCs/>
          <w:szCs w:val="24"/>
        </w:rPr>
        <w:tab/>
      </w:r>
      <w:r w:rsidRPr="00C8523C">
        <w:rPr>
          <w:rFonts w:cs="Times New Roman"/>
          <w:szCs w:val="24"/>
        </w:rPr>
        <w:t xml:space="preserve">Uji F digunakan untuk menilai apakah seluruh variabel independen secara bersama-sama memiliki pengaruh terhadap variabel dependen. </w:t>
      </w:r>
      <w:r w:rsidR="00731147" w:rsidRPr="00C8523C">
        <w:rPr>
          <w:rFonts w:cs="Times New Roman"/>
          <w:szCs w:val="24"/>
        </w:rPr>
        <w:t>U</w:t>
      </w:r>
      <w:r w:rsidRPr="00C8523C">
        <w:rPr>
          <w:rFonts w:cs="Times New Roman"/>
          <w:szCs w:val="24"/>
        </w:rPr>
        <w:t>ji ini menunjukkan apakah model yang dibangun memiliki kemampuan dalam menjelaskan variasi variabel dependen secara keseluruhan.</w:t>
      </w:r>
    </w:p>
    <w:p w14:paraId="43A32327" w14:textId="77777777" w:rsidR="00077DB3" w:rsidRPr="00C8523C" w:rsidRDefault="00077DB3" w:rsidP="00930985">
      <w:pPr>
        <w:pStyle w:val="ListParagraph"/>
        <w:spacing w:line="480" w:lineRule="auto"/>
        <w:ind w:left="284"/>
        <w:jc w:val="both"/>
        <w:rPr>
          <w:rStyle w:val="Strong"/>
          <w:rFonts w:cs="Times New Roman"/>
          <w:bCs w:val="0"/>
          <w:szCs w:val="24"/>
        </w:rPr>
      </w:pPr>
      <w:r w:rsidRPr="00C8523C">
        <w:rPr>
          <w:rStyle w:val="Strong"/>
          <w:rFonts w:cs="Times New Roman"/>
          <w:bCs w:val="0"/>
          <w:szCs w:val="24"/>
        </w:rPr>
        <w:tab/>
        <w:t xml:space="preserve">Rumus Hipotesis: </w:t>
      </w:r>
    </w:p>
    <w:p w14:paraId="64885CDE" w14:textId="77777777" w:rsidR="00077DB3" w:rsidRPr="00C8523C" w:rsidRDefault="00000000" w:rsidP="00930985">
      <w:pPr>
        <w:pStyle w:val="ListParagraph"/>
        <w:spacing w:line="480" w:lineRule="auto"/>
        <w:ind w:left="284"/>
        <w:jc w:val="both"/>
        <w:rPr>
          <w:rStyle w:val="Strong"/>
          <w:rFonts w:eastAsiaTheme="minorEastAsia" w:cs="Times New Roman"/>
          <w:b w:val="0"/>
          <w:bCs w:val="0"/>
          <w:szCs w:val="24"/>
        </w:rPr>
      </w:pPr>
      <m:oMathPara>
        <m:oMath>
          <m:sSub>
            <m:sSubPr>
              <m:ctrlPr>
                <w:rPr>
                  <w:rStyle w:val="Strong"/>
                  <w:rFonts w:ascii="Cambria Math" w:hAnsi="Cambria Math" w:cs="Times New Roman"/>
                  <w:b w:val="0"/>
                  <w:bCs w:val="0"/>
                  <w:i/>
                  <w:szCs w:val="24"/>
                </w:rPr>
              </m:ctrlPr>
            </m:sSubPr>
            <m:e>
              <m:r>
                <m:rPr>
                  <m:nor/>
                </m:rPr>
                <w:rPr>
                  <w:rStyle w:val="Strong"/>
                  <w:rFonts w:cs="Times New Roman"/>
                  <w:b w:val="0"/>
                  <w:bCs w:val="0"/>
                  <w:szCs w:val="24"/>
                </w:rPr>
                <m:t>H</m:t>
              </m:r>
            </m:e>
            <m:sub>
              <m:r>
                <m:rPr>
                  <m:nor/>
                </m:rPr>
                <w:rPr>
                  <w:rStyle w:val="Strong"/>
                  <w:rFonts w:cs="Times New Roman"/>
                  <w:b w:val="0"/>
                  <w:bCs w:val="0"/>
                  <w:szCs w:val="24"/>
                </w:rPr>
                <m:t>0</m:t>
              </m:r>
            </m:sub>
          </m:sSub>
          <m:r>
            <m:rPr>
              <m:nor/>
            </m:rPr>
            <w:rPr>
              <w:rStyle w:val="Strong"/>
              <w:rFonts w:cs="Times New Roman"/>
              <w:b w:val="0"/>
              <w:bCs w:val="0"/>
              <w:szCs w:val="24"/>
            </w:rPr>
            <m:t>:</m:t>
          </m:r>
          <m:sSub>
            <m:sSubPr>
              <m:ctrlPr>
                <w:rPr>
                  <w:rStyle w:val="Strong"/>
                  <w:rFonts w:ascii="Cambria Math" w:hAnsi="Cambria Math" w:cs="Times New Roman"/>
                  <w:b w:val="0"/>
                  <w:bCs w:val="0"/>
                  <w:i/>
                  <w:szCs w:val="24"/>
                </w:rPr>
              </m:ctrlPr>
            </m:sSubPr>
            <m:e>
              <m:r>
                <m:rPr>
                  <m:nor/>
                </m:rPr>
                <w:rPr>
                  <w:rStyle w:val="Strong"/>
                  <w:rFonts w:cs="Times New Roman"/>
                  <w:b w:val="0"/>
                  <w:bCs w:val="0"/>
                  <w:iCs/>
                  <w:szCs w:val="24"/>
                </w:rPr>
                <m:t>β</m:t>
              </m:r>
            </m:e>
            <m:sub>
              <m:r>
                <m:rPr>
                  <m:nor/>
                </m:rPr>
                <w:rPr>
                  <w:rStyle w:val="Strong"/>
                  <w:rFonts w:cs="Times New Roman"/>
                  <w:b w:val="0"/>
                  <w:bCs w:val="0"/>
                  <w:szCs w:val="24"/>
                </w:rPr>
                <m:t>1</m:t>
              </m:r>
            </m:sub>
          </m:sSub>
          <m:r>
            <m:rPr>
              <m:nor/>
            </m:rPr>
            <w:rPr>
              <w:rStyle w:val="Strong"/>
              <w:rFonts w:cs="Times New Roman"/>
              <w:b w:val="0"/>
              <w:bCs w:val="0"/>
              <w:szCs w:val="24"/>
            </w:rPr>
            <m:t>=</m:t>
          </m:r>
          <m:sSub>
            <m:sSubPr>
              <m:ctrlPr>
                <w:rPr>
                  <w:rStyle w:val="Strong"/>
                  <w:rFonts w:ascii="Cambria Math" w:hAnsi="Cambria Math" w:cs="Times New Roman"/>
                  <w:b w:val="0"/>
                  <w:bCs w:val="0"/>
                  <w:i/>
                  <w:szCs w:val="24"/>
                </w:rPr>
              </m:ctrlPr>
            </m:sSubPr>
            <m:e>
              <m:r>
                <m:rPr>
                  <m:nor/>
                </m:rPr>
                <w:rPr>
                  <w:rStyle w:val="Strong"/>
                  <w:rFonts w:cs="Times New Roman"/>
                  <w:b w:val="0"/>
                  <w:bCs w:val="0"/>
                  <w:iCs/>
                  <w:szCs w:val="24"/>
                </w:rPr>
                <m:t>β</m:t>
              </m:r>
            </m:e>
            <m:sub>
              <m:r>
                <m:rPr>
                  <m:nor/>
                </m:rPr>
                <w:rPr>
                  <w:rStyle w:val="Strong"/>
                  <w:rFonts w:cs="Times New Roman"/>
                  <w:b w:val="0"/>
                  <w:bCs w:val="0"/>
                  <w:szCs w:val="24"/>
                </w:rPr>
                <m:t>2</m:t>
              </m:r>
            </m:sub>
          </m:sSub>
          <m:r>
            <m:rPr>
              <m:nor/>
            </m:rPr>
            <w:rPr>
              <w:rStyle w:val="Strong"/>
              <w:rFonts w:cs="Times New Roman"/>
              <w:b w:val="0"/>
              <w:bCs w:val="0"/>
              <w:szCs w:val="24"/>
            </w:rPr>
            <m:t>=</m:t>
          </m:r>
          <m:sSub>
            <m:sSubPr>
              <m:ctrlPr>
                <w:rPr>
                  <w:rStyle w:val="Strong"/>
                  <w:rFonts w:ascii="Cambria Math" w:hAnsi="Cambria Math" w:cs="Times New Roman"/>
                  <w:b w:val="0"/>
                  <w:bCs w:val="0"/>
                  <w:i/>
                  <w:szCs w:val="24"/>
                </w:rPr>
              </m:ctrlPr>
            </m:sSubPr>
            <m:e>
              <m:r>
                <m:rPr>
                  <m:nor/>
                </m:rPr>
                <w:rPr>
                  <w:rStyle w:val="Strong"/>
                  <w:rFonts w:cs="Times New Roman"/>
                  <w:b w:val="0"/>
                  <w:bCs w:val="0"/>
                  <w:iCs/>
                  <w:szCs w:val="24"/>
                </w:rPr>
                <m:t>β</m:t>
              </m:r>
            </m:e>
            <m:sub>
              <m:r>
                <m:rPr>
                  <m:nor/>
                </m:rPr>
                <w:rPr>
                  <w:rStyle w:val="Strong"/>
                  <w:rFonts w:cs="Times New Roman"/>
                  <w:b w:val="0"/>
                  <w:bCs w:val="0"/>
                  <w:szCs w:val="24"/>
                </w:rPr>
                <m:t>3</m:t>
              </m:r>
            </m:sub>
          </m:sSub>
          <m:r>
            <m:rPr>
              <m:nor/>
            </m:rPr>
            <w:rPr>
              <w:rStyle w:val="Strong"/>
              <w:rFonts w:cs="Times New Roman"/>
              <w:b w:val="0"/>
              <w:bCs w:val="0"/>
              <w:szCs w:val="24"/>
            </w:rPr>
            <m:t>=</m:t>
          </m:r>
          <m:sSub>
            <m:sSubPr>
              <m:ctrlPr>
                <w:rPr>
                  <w:rStyle w:val="Strong"/>
                  <w:rFonts w:ascii="Cambria Math" w:hAnsi="Cambria Math" w:cs="Times New Roman"/>
                  <w:b w:val="0"/>
                  <w:bCs w:val="0"/>
                  <w:i/>
                  <w:szCs w:val="24"/>
                </w:rPr>
              </m:ctrlPr>
            </m:sSubPr>
            <m:e>
              <m:r>
                <m:rPr>
                  <m:nor/>
                </m:rPr>
                <w:rPr>
                  <w:rStyle w:val="Strong"/>
                  <w:rFonts w:cs="Times New Roman"/>
                  <w:b w:val="0"/>
                  <w:bCs w:val="0"/>
                  <w:iCs/>
                  <w:szCs w:val="24"/>
                </w:rPr>
                <m:t>β</m:t>
              </m:r>
            </m:e>
            <m:sub>
              <m:r>
                <m:rPr>
                  <m:nor/>
                </m:rPr>
                <w:rPr>
                  <w:rStyle w:val="Strong"/>
                  <w:rFonts w:cs="Times New Roman"/>
                  <w:b w:val="0"/>
                  <w:bCs w:val="0"/>
                  <w:szCs w:val="24"/>
                </w:rPr>
                <m:t>4</m:t>
              </m:r>
            </m:sub>
          </m:sSub>
          <m:r>
            <m:rPr>
              <m:nor/>
            </m:rPr>
            <w:rPr>
              <w:rStyle w:val="Strong"/>
              <w:rFonts w:cs="Times New Roman"/>
              <w:b w:val="0"/>
              <w:bCs w:val="0"/>
              <w:szCs w:val="24"/>
            </w:rPr>
            <m:t>=</m:t>
          </m:r>
          <m:sSub>
            <m:sSubPr>
              <m:ctrlPr>
                <w:rPr>
                  <w:rStyle w:val="Strong"/>
                  <w:rFonts w:ascii="Cambria Math" w:hAnsi="Cambria Math" w:cs="Times New Roman"/>
                  <w:b w:val="0"/>
                  <w:bCs w:val="0"/>
                  <w:i/>
                  <w:szCs w:val="24"/>
                </w:rPr>
              </m:ctrlPr>
            </m:sSubPr>
            <m:e>
              <m:r>
                <m:rPr>
                  <m:nor/>
                </m:rPr>
                <w:rPr>
                  <w:rStyle w:val="Strong"/>
                  <w:rFonts w:cs="Times New Roman"/>
                  <w:b w:val="0"/>
                  <w:bCs w:val="0"/>
                  <w:iCs/>
                  <w:szCs w:val="24"/>
                </w:rPr>
                <m:t>β</m:t>
              </m:r>
            </m:e>
            <m:sub>
              <m:r>
                <m:rPr>
                  <m:nor/>
                </m:rPr>
                <w:rPr>
                  <w:rStyle w:val="Strong"/>
                  <w:rFonts w:cs="Times New Roman"/>
                  <w:b w:val="0"/>
                  <w:bCs w:val="0"/>
                  <w:szCs w:val="24"/>
                </w:rPr>
                <m:t>5</m:t>
              </m:r>
            </m:sub>
          </m:sSub>
          <m:r>
            <m:rPr>
              <m:nor/>
            </m:rPr>
            <w:rPr>
              <w:rStyle w:val="Strong"/>
              <w:rFonts w:cs="Times New Roman"/>
              <w:b w:val="0"/>
              <w:bCs w:val="0"/>
              <w:szCs w:val="24"/>
            </w:rPr>
            <m:t>=0</m:t>
          </m:r>
        </m:oMath>
      </m:oMathPara>
    </w:p>
    <w:p w14:paraId="5E5F9859" w14:textId="77777777" w:rsidR="00077DB3" w:rsidRPr="00C8523C" w:rsidRDefault="00000000" w:rsidP="00930985">
      <w:pPr>
        <w:pStyle w:val="ListParagraph"/>
        <w:spacing w:line="480" w:lineRule="auto"/>
        <w:ind w:left="284"/>
        <w:jc w:val="both"/>
        <w:rPr>
          <w:rStyle w:val="Strong"/>
          <w:rFonts w:eastAsiaTheme="minorEastAsia" w:cs="Times New Roman"/>
          <w:b w:val="0"/>
          <w:bCs w:val="0"/>
          <w:szCs w:val="24"/>
        </w:rPr>
      </w:pPr>
      <m:oMathPara>
        <m:oMath>
          <m:sSub>
            <m:sSubPr>
              <m:ctrlPr>
                <w:rPr>
                  <w:rStyle w:val="Strong"/>
                  <w:rFonts w:ascii="Cambria Math" w:eastAsiaTheme="minorEastAsia" w:hAnsi="Cambria Math" w:cs="Times New Roman"/>
                  <w:b w:val="0"/>
                  <w:bCs w:val="0"/>
                  <w:i/>
                  <w:szCs w:val="24"/>
                </w:rPr>
              </m:ctrlPr>
            </m:sSubPr>
            <m:e>
              <m:r>
                <m:rPr>
                  <m:nor/>
                </m:rPr>
                <w:rPr>
                  <w:rStyle w:val="Strong"/>
                  <w:rFonts w:eastAsiaTheme="minorEastAsia" w:cs="Times New Roman"/>
                  <w:b w:val="0"/>
                  <w:bCs w:val="0"/>
                  <w:szCs w:val="24"/>
                </w:rPr>
                <m:t>H</m:t>
              </m:r>
            </m:e>
            <m:sub>
              <m:r>
                <m:rPr>
                  <m:nor/>
                </m:rPr>
                <w:rPr>
                  <w:rStyle w:val="Strong"/>
                  <w:rFonts w:eastAsiaTheme="minorEastAsia" w:cs="Times New Roman"/>
                  <w:b w:val="0"/>
                  <w:bCs w:val="0"/>
                  <w:szCs w:val="24"/>
                </w:rPr>
                <m:t>1</m:t>
              </m:r>
            </m:sub>
          </m:sSub>
          <m:r>
            <m:rPr>
              <m:nor/>
            </m:rPr>
            <w:rPr>
              <w:rStyle w:val="Strong"/>
              <w:rFonts w:eastAsiaTheme="minorEastAsia" w:cs="Times New Roman"/>
              <w:b w:val="0"/>
              <w:bCs w:val="0"/>
              <w:szCs w:val="24"/>
            </w:rPr>
            <m:t xml:space="preserve">:minimal satu </m:t>
          </m:r>
          <m:sSub>
            <m:sSubPr>
              <m:ctrlPr>
                <w:rPr>
                  <w:rStyle w:val="Strong"/>
                  <w:rFonts w:ascii="Cambria Math" w:eastAsiaTheme="minorEastAsia" w:hAnsi="Cambria Math" w:cs="Times New Roman"/>
                  <w:b w:val="0"/>
                  <w:bCs w:val="0"/>
                  <w:i/>
                  <w:szCs w:val="24"/>
                </w:rPr>
              </m:ctrlPr>
            </m:sSubPr>
            <m:e>
              <m:r>
                <m:rPr>
                  <m:nor/>
                </m:rPr>
                <w:rPr>
                  <w:rStyle w:val="Strong"/>
                  <w:rFonts w:eastAsiaTheme="minorEastAsia" w:cs="Times New Roman"/>
                  <w:b w:val="0"/>
                  <w:bCs w:val="0"/>
                  <w:iCs/>
                  <w:szCs w:val="24"/>
                </w:rPr>
                <m:t>β</m:t>
              </m:r>
              <m:ctrlPr>
                <w:rPr>
                  <w:rStyle w:val="Strong"/>
                  <w:rFonts w:ascii="Cambria Math" w:eastAsiaTheme="minorEastAsia" w:hAnsi="Cambria Math" w:cs="Times New Roman"/>
                  <w:b w:val="0"/>
                  <w:bCs w:val="0"/>
                  <w:szCs w:val="24"/>
                </w:rPr>
              </m:ctrlPr>
            </m:e>
            <m:sub>
              <m:r>
                <m:rPr>
                  <m:nor/>
                </m:rPr>
                <w:rPr>
                  <w:rStyle w:val="Strong"/>
                  <w:rFonts w:eastAsiaTheme="minorEastAsia" w:cs="Times New Roman"/>
                  <w:b w:val="0"/>
                  <w:bCs w:val="0"/>
                  <w:szCs w:val="24"/>
                </w:rPr>
                <m:t>i</m:t>
              </m:r>
            </m:sub>
          </m:sSub>
          <m:r>
            <m:rPr>
              <m:nor/>
            </m:rPr>
            <w:rPr>
              <w:rStyle w:val="Strong"/>
              <w:rFonts w:eastAsiaTheme="minorEastAsia" w:cs="Times New Roman"/>
              <w:b w:val="0"/>
              <w:bCs w:val="0"/>
              <w:szCs w:val="24"/>
            </w:rPr>
            <m:t>≠0</m:t>
          </m:r>
        </m:oMath>
      </m:oMathPara>
    </w:p>
    <w:p w14:paraId="14647729" w14:textId="77777777" w:rsidR="00077DB3" w:rsidRPr="00C8523C" w:rsidRDefault="00077DB3" w:rsidP="00930985">
      <w:pPr>
        <w:pStyle w:val="ListParagraph"/>
        <w:spacing w:line="480" w:lineRule="auto"/>
        <w:ind w:left="709"/>
        <w:jc w:val="both"/>
        <w:rPr>
          <w:rFonts w:cs="Times New Roman"/>
          <w:szCs w:val="24"/>
        </w:rPr>
      </w:pPr>
    </w:p>
    <w:p w14:paraId="6D3C17CA" w14:textId="77777777" w:rsidR="00077DB3" w:rsidRPr="00C8523C" w:rsidRDefault="00077DB3" w:rsidP="00930985">
      <w:pPr>
        <w:pStyle w:val="ListParagraph"/>
        <w:spacing w:line="480" w:lineRule="auto"/>
        <w:ind w:left="709"/>
        <w:jc w:val="both"/>
        <w:rPr>
          <w:rFonts w:cs="Times New Roman"/>
          <w:szCs w:val="24"/>
        </w:rPr>
      </w:pPr>
    </w:p>
    <w:p w14:paraId="35698D8E" w14:textId="77777777" w:rsidR="00077DB3" w:rsidRPr="00C8523C" w:rsidRDefault="00077DB3" w:rsidP="00930985">
      <w:pPr>
        <w:pStyle w:val="ListParagraph"/>
        <w:spacing w:line="480" w:lineRule="auto"/>
        <w:ind w:left="709"/>
        <w:jc w:val="both"/>
        <w:rPr>
          <w:rFonts w:cs="Times New Roman"/>
          <w:b/>
          <w:bCs/>
          <w:szCs w:val="24"/>
        </w:rPr>
      </w:pPr>
      <w:r w:rsidRPr="00C8523C">
        <w:rPr>
          <w:rFonts w:cs="Times New Roman"/>
          <w:b/>
          <w:bCs/>
          <w:szCs w:val="24"/>
        </w:rPr>
        <w:t>Keterangan:</w:t>
      </w:r>
    </w:p>
    <w:p w14:paraId="2D684D17" w14:textId="77777777" w:rsidR="00077DB3" w:rsidRPr="00C8523C" w:rsidRDefault="00000000" w:rsidP="00930985">
      <w:pPr>
        <w:pStyle w:val="ListParagraph"/>
        <w:spacing w:line="480" w:lineRule="auto"/>
        <w:jc w:val="both"/>
        <w:rPr>
          <w:rFonts w:cs="Times New Roman"/>
          <w:szCs w:val="24"/>
        </w:rPr>
      </w:pPr>
      <m:oMath>
        <m:sSub>
          <m:sSubPr>
            <m:ctrlPr>
              <w:rPr>
                <w:rFonts w:ascii="Cambria Math" w:hAnsi="Cambria Math" w:cs="Times New Roman"/>
                <w:szCs w:val="24"/>
              </w:rPr>
            </m:ctrlPr>
          </m:sSubPr>
          <m:e>
            <m:r>
              <m:rPr>
                <m:nor/>
              </m:rPr>
              <w:rPr>
                <w:rFonts w:cs="Times New Roman"/>
                <w:szCs w:val="24"/>
              </w:rPr>
              <m:t>H</m:t>
            </m:r>
          </m:e>
          <m:sub>
            <m:r>
              <m:rPr>
                <m:nor/>
              </m:rPr>
              <w:rPr>
                <w:rFonts w:cs="Times New Roman"/>
                <w:szCs w:val="24"/>
              </w:rPr>
              <m:t>0</m:t>
            </m:r>
          </m:sub>
        </m:sSub>
      </m:oMath>
      <w:r w:rsidR="00077DB3" w:rsidRPr="00C8523C">
        <w:rPr>
          <w:rFonts w:cs="Times New Roman"/>
          <w:szCs w:val="24"/>
        </w:rPr>
        <w:t xml:space="preserve">: Tidak terdapat pengaruh simultan variabel independen terhadap variabel dependen </w:t>
      </w:r>
    </w:p>
    <w:p w14:paraId="1562304B" w14:textId="77777777" w:rsidR="00077DB3" w:rsidRPr="00C8523C" w:rsidRDefault="00000000" w:rsidP="00930985">
      <w:pPr>
        <w:pStyle w:val="ListParagraph"/>
        <w:spacing w:line="480" w:lineRule="auto"/>
        <w:jc w:val="both"/>
        <w:rPr>
          <w:rFonts w:cs="Times New Roman"/>
          <w:szCs w:val="24"/>
        </w:rPr>
      </w:pPr>
      <m:oMath>
        <m:sSub>
          <m:sSubPr>
            <m:ctrlPr>
              <w:rPr>
                <w:rFonts w:ascii="Cambria Math" w:hAnsi="Cambria Math" w:cs="Times New Roman"/>
                <w:szCs w:val="24"/>
              </w:rPr>
            </m:ctrlPr>
          </m:sSubPr>
          <m:e>
            <m:r>
              <m:rPr>
                <m:nor/>
              </m:rPr>
              <w:rPr>
                <w:rFonts w:cs="Times New Roman"/>
                <w:szCs w:val="24"/>
              </w:rPr>
              <m:t>H</m:t>
            </m:r>
          </m:e>
          <m:sub>
            <m:r>
              <m:rPr>
                <m:nor/>
              </m:rPr>
              <w:rPr>
                <w:rFonts w:cs="Times New Roman"/>
                <w:szCs w:val="24"/>
              </w:rPr>
              <m:t>1</m:t>
            </m:r>
          </m:sub>
        </m:sSub>
      </m:oMath>
      <w:r w:rsidR="00077DB3" w:rsidRPr="00C8523C">
        <w:rPr>
          <w:rFonts w:cs="Times New Roman"/>
          <w:szCs w:val="24"/>
        </w:rPr>
        <w:t xml:space="preserve">: Terdapat pengaruh simultan variabel independen terhadap variabel dependen </w:t>
      </w:r>
    </w:p>
    <w:p w14:paraId="72E364EA" w14:textId="77777777" w:rsidR="00077DB3" w:rsidRPr="00C8523C" w:rsidRDefault="00000000" w:rsidP="00930985">
      <w:pPr>
        <w:pStyle w:val="ListParagraph"/>
        <w:spacing w:line="480" w:lineRule="auto"/>
        <w:jc w:val="both"/>
        <w:rPr>
          <w:rFonts w:cs="Times New Roman"/>
          <w:szCs w:val="24"/>
        </w:rPr>
      </w:pPr>
      <m:oMath>
        <m:sSub>
          <m:sSubPr>
            <m:ctrlPr>
              <w:rPr>
                <w:rFonts w:ascii="Cambria Math" w:hAnsi="Cambria Math" w:cs="Times New Roman"/>
                <w:szCs w:val="24"/>
              </w:rPr>
            </m:ctrlPr>
          </m:sSubPr>
          <m:e>
            <m:r>
              <m:rPr>
                <m:nor/>
              </m:rPr>
              <w:rPr>
                <w:rFonts w:cs="Times New Roman"/>
                <w:szCs w:val="24"/>
              </w:rPr>
              <m:t>β</m:t>
            </m:r>
          </m:e>
          <m:sub>
            <m:r>
              <m:rPr>
                <m:nor/>
              </m:rPr>
              <w:rPr>
                <w:rFonts w:cs="Times New Roman"/>
                <w:szCs w:val="24"/>
              </w:rPr>
              <m:t>i</m:t>
            </m:r>
          </m:sub>
        </m:sSub>
      </m:oMath>
      <w:r w:rsidR="00077DB3" w:rsidRPr="00C8523C">
        <w:rPr>
          <w:rFonts w:cs="Times New Roman"/>
          <w:szCs w:val="24"/>
        </w:rPr>
        <w:t>: Koefisien masing-masing variabel independen</w:t>
      </w:r>
    </w:p>
    <w:p w14:paraId="18A363A4" w14:textId="77777777" w:rsidR="00077DB3" w:rsidRPr="00C8523C" w:rsidRDefault="00077DB3" w:rsidP="00930985">
      <w:pPr>
        <w:pStyle w:val="ListParagraph"/>
        <w:spacing w:line="480" w:lineRule="auto"/>
        <w:ind w:left="709"/>
        <w:jc w:val="both"/>
        <w:rPr>
          <w:rFonts w:cs="Times New Roman"/>
          <w:b/>
          <w:bCs/>
          <w:szCs w:val="24"/>
        </w:rPr>
      </w:pPr>
      <w:r w:rsidRPr="00C8523C">
        <w:rPr>
          <w:rFonts w:cs="Times New Roman"/>
          <w:b/>
          <w:bCs/>
          <w:szCs w:val="24"/>
        </w:rPr>
        <w:t>Kriteria Keputusan:</w:t>
      </w:r>
    </w:p>
    <w:p w14:paraId="4F323D27" w14:textId="6F8B4AE2" w:rsidR="00077DB3" w:rsidRPr="00C8523C" w:rsidRDefault="00077DB3" w:rsidP="00930985">
      <w:pPr>
        <w:pStyle w:val="ListParagraph"/>
        <w:spacing w:line="480" w:lineRule="auto"/>
        <w:jc w:val="both"/>
        <w:rPr>
          <w:rFonts w:cs="Times New Roman"/>
          <w:szCs w:val="24"/>
        </w:rPr>
      </w:pPr>
      <w:r w:rsidRPr="00C8523C">
        <w:rPr>
          <w:rFonts w:cs="Times New Roman"/>
          <w:szCs w:val="24"/>
        </w:rPr>
        <w:t xml:space="preserve">Jika Prob (F-statistic) &lt; </w:t>
      </w:r>
      <w:r w:rsidR="0036106A" w:rsidRPr="0036106A">
        <w:rPr>
          <w:rFonts w:cs="Times New Roman"/>
          <w:szCs w:val="24"/>
        </w:rPr>
        <w:t>0.05</w:t>
      </w:r>
      <w:r w:rsidRPr="00C8523C">
        <w:rPr>
          <w:rFonts w:cs="Times New Roman"/>
          <w:szCs w:val="24"/>
        </w:rPr>
        <w:t xml:space="preserve"> → </w:t>
      </w:r>
      <m:oMath>
        <m:sSub>
          <m:sSubPr>
            <m:ctrlPr>
              <w:rPr>
                <w:rFonts w:ascii="Cambria Math" w:hAnsi="Cambria Math" w:cs="Times New Roman"/>
                <w:szCs w:val="24"/>
              </w:rPr>
            </m:ctrlPr>
          </m:sSubPr>
          <m:e>
            <m:r>
              <m:rPr>
                <m:nor/>
              </m:rPr>
              <w:rPr>
                <w:rFonts w:cs="Times New Roman"/>
                <w:szCs w:val="24"/>
              </w:rPr>
              <m:t>H</m:t>
            </m:r>
          </m:e>
          <m:sub>
            <m:r>
              <m:rPr>
                <m:nor/>
              </m:rPr>
              <w:rPr>
                <w:rFonts w:cs="Times New Roman"/>
                <w:szCs w:val="24"/>
              </w:rPr>
              <m:t>0</m:t>
            </m:r>
          </m:sub>
        </m:sSub>
      </m:oMath>
      <w:r w:rsidRPr="00C8523C">
        <w:rPr>
          <w:rFonts w:eastAsiaTheme="minorEastAsia" w:cs="Times New Roman"/>
          <w:szCs w:val="24"/>
        </w:rPr>
        <w:t xml:space="preserve"> </w:t>
      </w:r>
      <w:r w:rsidRPr="00C8523C">
        <w:rPr>
          <w:rFonts w:cs="Times New Roman"/>
          <w:szCs w:val="24"/>
        </w:rPr>
        <w:t xml:space="preserve">ditolak </w:t>
      </w:r>
    </w:p>
    <w:p w14:paraId="5560F24F" w14:textId="0BB13486" w:rsidR="00077DB3" w:rsidRPr="00C8523C" w:rsidRDefault="00077DB3" w:rsidP="00930985">
      <w:pPr>
        <w:pStyle w:val="ListParagraph"/>
        <w:spacing w:line="480" w:lineRule="auto"/>
        <w:jc w:val="both"/>
        <w:rPr>
          <w:rFonts w:cs="Times New Roman"/>
          <w:szCs w:val="24"/>
        </w:rPr>
      </w:pPr>
      <w:r w:rsidRPr="00C8523C">
        <w:rPr>
          <w:rFonts w:cs="Times New Roman"/>
          <w:szCs w:val="24"/>
        </w:rPr>
        <w:t xml:space="preserve">Jika Prob (F-statistic) &gt; </w:t>
      </w:r>
      <w:r w:rsidR="0036106A" w:rsidRPr="0036106A">
        <w:rPr>
          <w:rFonts w:cs="Times New Roman"/>
          <w:szCs w:val="24"/>
        </w:rPr>
        <w:t>0.05</w:t>
      </w:r>
      <w:r w:rsidRPr="00C8523C">
        <w:rPr>
          <w:rFonts w:cs="Times New Roman"/>
          <w:szCs w:val="24"/>
        </w:rPr>
        <w:t xml:space="preserve"> → </w:t>
      </w:r>
      <m:oMath>
        <m:sSub>
          <m:sSubPr>
            <m:ctrlPr>
              <w:rPr>
                <w:rFonts w:ascii="Cambria Math" w:hAnsi="Cambria Math" w:cs="Times New Roman"/>
                <w:szCs w:val="24"/>
              </w:rPr>
            </m:ctrlPr>
          </m:sSubPr>
          <m:e>
            <m:r>
              <m:rPr>
                <m:nor/>
              </m:rPr>
              <w:rPr>
                <w:rFonts w:cs="Times New Roman"/>
                <w:szCs w:val="24"/>
              </w:rPr>
              <m:t>H</m:t>
            </m:r>
          </m:e>
          <m:sub>
            <m:r>
              <m:rPr>
                <m:nor/>
              </m:rPr>
              <w:rPr>
                <w:rFonts w:cs="Times New Roman"/>
                <w:szCs w:val="24"/>
              </w:rPr>
              <m:t>0</m:t>
            </m:r>
          </m:sub>
        </m:sSub>
      </m:oMath>
      <w:r w:rsidRPr="00C8523C">
        <w:rPr>
          <w:rFonts w:eastAsiaTheme="minorEastAsia" w:cs="Times New Roman"/>
          <w:szCs w:val="24"/>
        </w:rPr>
        <w:t xml:space="preserve"> </w:t>
      </w:r>
      <w:r w:rsidRPr="00C8523C">
        <w:rPr>
          <w:rFonts w:cs="Times New Roman"/>
          <w:szCs w:val="24"/>
        </w:rPr>
        <w:t>tidak ditolak</w:t>
      </w:r>
    </w:p>
    <w:p w14:paraId="033CA52F" w14:textId="52FE0DF1" w:rsidR="00077DB3" w:rsidRPr="00C8523C" w:rsidRDefault="0021127A" w:rsidP="00930985">
      <w:pPr>
        <w:pStyle w:val="Heading3"/>
        <w:numPr>
          <w:ilvl w:val="0"/>
          <w:numId w:val="0"/>
        </w:numPr>
        <w:spacing w:line="480" w:lineRule="auto"/>
        <w:ind w:left="142"/>
      </w:pPr>
      <w:bookmarkStart w:id="33" w:name="_Toc242742913"/>
      <w:r w:rsidRPr="00C8523C">
        <w:t>3.8.3</w:t>
      </w:r>
      <w:r w:rsidR="00077DB3" w:rsidRPr="00C8523C">
        <w:t xml:space="preserve"> Uji Parsial (Uji t)</w:t>
      </w:r>
      <w:bookmarkEnd w:id="33"/>
    </w:p>
    <w:p w14:paraId="48999F71" w14:textId="77777777" w:rsidR="00077DB3" w:rsidRPr="00C8523C" w:rsidRDefault="00077DB3" w:rsidP="00930985">
      <w:pPr>
        <w:pStyle w:val="ListParagraph"/>
        <w:spacing w:line="480" w:lineRule="auto"/>
        <w:ind w:left="284"/>
        <w:jc w:val="both"/>
        <w:rPr>
          <w:rFonts w:cs="Times New Roman"/>
          <w:szCs w:val="24"/>
        </w:rPr>
      </w:pPr>
      <w:r w:rsidRPr="00C8523C">
        <w:rPr>
          <w:rFonts w:cs="Times New Roman"/>
          <w:b/>
          <w:bCs/>
          <w:szCs w:val="24"/>
        </w:rPr>
        <w:tab/>
      </w:r>
      <w:r w:rsidRPr="00C8523C">
        <w:rPr>
          <w:rFonts w:cs="Times New Roman"/>
          <w:szCs w:val="24"/>
        </w:rPr>
        <w:t xml:space="preserve">Uji t digunakan untuk mengetahui pengaruh masing-masing variabel independen terhadap variabel dependen dengan asumsi variabel lain tetap </w:t>
      </w:r>
      <w:r w:rsidRPr="00C8523C">
        <w:rPr>
          <w:rFonts w:cs="Times New Roman"/>
          <w:szCs w:val="24"/>
        </w:rPr>
        <w:lastRenderedPageBreak/>
        <w:t>konstan. Pengujian ini penting untuk melihat variabel mana yang secara individual memiliki pengaruh signifikan dalam model.</w:t>
      </w:r>
    </w:p>
    <w:p w14:paraId="488681B4" w14:textId="77777777" w:rsidR="00077DB3" w:rsidRPr="00C8523C" w:rsidRDefault="00077DB3" w:rsidP="00930985">
      <w:pPr>
        <w:pStyle w:val="ListParagraph"/>
        <w:spacing w:line="480" w:lineRule="auto"/>
        <w:ind w:left="284"/>
        <w:jc w:val="both"/>
        <w:rPr>
          <w:rStyle w:val="Strong"/>
          <w:rFonts w:cs="Times New Roman"/>
          <w:bCs w:val="0"/>
          <w:szCs w:val="24"/>
        </w:rPr>
      </w:pPr>
      <w:r w:rsidRPr="00C8523C">
        <w:rPr>
          <w:rStyle w:val="Strong"/>
          <w:rFonts w:cs="Times New Roman"/>
          <w:bCs w:val="0"/>
          <w:szCs w:val="24"/>
        </w:rPr>
        <w:t xml:space="preserve">Rumus Hipotesis: </w:t>
      </w:r>
    </w:p>
    <w:p w14:paraId="6B2AA417" w14:textId="77777777" w:rsidR="00077DB3" w:rsidRPr="00C8523C" w:rsidRDefault="00000000" w:rsidP="00930985">
      <w:pPr>
        <w:pStyle w:val="ListParagraph"/>
        <w:spacing w:line="480" w:lineRule="auto"/>
        <w:ind w:left="284"/>
        <w:jc w:val="both"/>
        <w:rPr>
          <w:rStyle w:val="Strong"/>
          <w:rFonts w:cs="Times New Roman"/>
          <w:szCs w:val="24"/>
        </w:rPr>
      </w:pPr>
      <m:oMathPara>
        <m:oMath>
          <m:sSub>
            <m:sSubPr>
              <m:ctrlPr>
                <w:rPr>
                  <w:rStyle w:val="Strong"/>
                  <w:rFonts w:ascii="Cambria Math" w:hAnsi="Cambria Math" w:cs="Times New Roman"/>
                  <w:b w:val="0"/>
                  <w:bCs w:val="0"/>
                  <w:i/>
                  <w:szCs w:val="24"/>
                </w:rPr>
              </m:ctrlPr>
            </m:sSubPr>
            <m:e>
              <m:r>
                <m:rPr>
                  <m:nor/>
                </m:rPr>
                <w:rPr>
                  <w:rStyle w:val="Strong"/>
                  <w:rFonts w:cs="Times New Roman"/>
                  <w:b w:val="0"/>
                  <w:bCs w:val="0"/>
                  <w:szCs w:val="24"/>
                </w:rPr>
                <m:t>H</m:t>
              </m:r>
            </m:e>
            <m:sub>
              <m:r>
                <m:rPr>
                  <m:nor/>
                </m:rPr>
                <w:rPr>
                  <w:rStyle w:val="Strong"/>
                  <w:rFonts w:cs="Times New Roman"/>
                  <w:b w:val="0"/>
                  <w:bCs w:val="0"/>
                  <w:szCs w:val="24"/>
                </w:rPr>
                <m:t>0</m:t>
              </m:r>
            </m:sub>
          </m:sSub>
          <m:r>
            <m:rPr>
              <m:nor/>
            </m:rPr>
            <w:rPr>
              <w:rStyle w:val="Strong"/>
              <w:rFonts w:cs="Times New Roman"/>
              <w:b w:val="0"/>
              <w:bCs w:val="0"/>
              <w:szCs w:val="24"/>
            </w:rPr>
            <m:t>:</m:t>
          </m:r>
          <m:sSub>
            <m:sSubPr>
              <m:ctrlPr>
                <w:rPr>
                  <w:rStyle w:val="Strong"/>
                  <w:rFonts w:ascii="Cambria Math" w:hAnsi="Cambria Math" w:cs="Times New Roman"/>
                  <w:b w:val="0"/>
                  <w:bCs w:val="0"/>
                  <w:i/>
                  <w:szCs w:val="24"/>
                </w:rPr>
              </m:ctrlPr>
            </m:sSubPr>
            <m:e>
              <m:r>
                <m:rPr>
                  <m:nor/>
                </m:rPr>
                <w:rPr>
                  <w:rStyle w:val="Strong"/>
                  <w:rFonts w:cs="Times New Roman"/>
                  <w:b w:val="0"/>
                  <w:bCs w:val="0"/>
                  <w:iCs/>
                  <w:szCs w:val="24"/>
                </w:rPr>
                <m:t>β</m:t>
              </m:r>
            </m:e>
            <m:sub>
              <m:r>
                <m:rPr>
                  <m:nor/>
                </m:rPr>
                <w:rPr>
                  <w:rStyle w:val="Strong"/>
                  <w:rFonts w:cs="Times New Roman"/>
                  <w:b w:val="0"/>
                  <w:bCs w:val="0"/>
                  <w:szCs w:val="24"/>
                </w:rPr>
                <m:t>i</m:t>
              </m:r>
            </m:sub>
          </m:sSub>
          <m:r>
            <m:rPr>
              <m:nor/>
            </m:rPr>
            <w:rPr>
              <w:rStyle w:val="Strong"/>
              <w:rFonts w:cs="Times New Roman"/>
              <w:b w:val="0"/>
              <w:bCs w:val="0"/>
              <w:szCs w:val="24"/>
            </w:rPr>
            <m:t>=0</m:t>
          </m:r>
        </m:oMath>
      </m:oMathPara>
    </w:p>
    <w:p w14:paraId="5DE5EE0E" w14:textId="77777777" w:rsidR="00077DB3" w:rsidRPr="00C8523C" w:rsidRDefault="00000000" w:rsidP="00930985">
      <w:pPr>
        <w:pStyle w:val="NormalWeb"/>
        <w:spacing w:line="480" w:lineRule="auto"/>
        <w:ind w:left="284"/>
        <w:jc w:val="both"/>
        <w:rPr>
          <w:rStyle w:val="Strong"/>
          <w:rFonts w:eastAsiaTheme="minorEastAsia"/>
          <w:b w:val="0"/>
          <w:bCs w:val="0"/>
        </w:rPr>
      </w:pPr>
      <m:oMathPara>
        <m:oMath>
          <m:sSub>
            <m:sSubPr>
              <m:ctrlPr>
                <w:rPr>
                  <w:rStyle w:val="Strong"/>
                  <w:rFonts w:ascii="Cambria Math" w:eastAsiaTheme="minorEastAsia" w:hAnsi="Cambria Math"/>
                  <w:b w:val="0"/>
                  <w:bCs w:val="0"/>
                  <w:i/>
                </w:rPr>
              </m:ctrlPr>
            </m:sSubPr>
            <m:e>
              <m:r>
                <m:rPr>
                  <m:nor/>
                </m:rPr>
                <w:rPr>
                  <w:rStyle w:val="Strong"/>
                  <w:rFonts w:eastAsiaTheme="minorEastAsia"/>
                  <w:b w:val="0"/>
                  <w:bCs w:val="0"/>
                </w:rPr>
                <m:t>H</m:t>
              </m:r>
            </m:e>
            <m:sub>
              <m:r>
                <m:rPr>
                  <m:nor/>
                </m:rPr>
                <w:rPr>
                  <w:rStyle w:val="Strong"/>
                  <w:rFonts w:eastAsiaTheme="minorEastAsia"/>
                  <w:b w:val="0"/>
                  <w:bCs w:val="0"/>
                </w:rPr>
                <m:t>1</m:t>
              </m:r>
            </m:sub>
          </m:sSub>
          <m:r>
            <m:rPr>
              <m:nor/>
            </m:rPr>
            <w:rPr>
              <w:rStyle w:val="Strong"/>
              <w:rFonts w:eastAsiaTheme="minorEastAsia"/>
              <w:b w:val="0"/>
              <w:bCs w:val="0"/>
            </w:rPr>
            <m:t>:</m:t>
          </m:r>
          <m:sSub>
            <m:sSubPr>
              <m:ctrlPr>
                <w:rPr>
                  <w:rStyle w:val="Strong"/>
                  <w:rFonts w:ascii="Cambria Math" w:eastAsiaTheme="minorEastAsia" w:hAnsi="Cambria Math"/>
                  <w:b w:val="0"/>
                  <w:bCs w:val="0"/>
                  <w:i/>
                </w:rPr>
              </m:ctrlPr>
            </m:sSubPr>
            <m:e>
              <m:r>
                <m:rPr>
                  <m:nor/>
                </m:rPr>
                <w:rPr>
                  <w:rStyle w:val="Strong"/>
                  <w:rFonts w:eastAsiaTheme="minorEastAsia"/>
                  <w:b w:val="0"/>
                  <w:bCs w:val="0"/>
                  <w:iCs/>
                </w:rPr>
                <m:t>β</m:t>
              </m:r>
            </m:e>
            <m:sub>
              <m:r>
                <m:rPr>
                  <m:nor/>
                </m:rPr>
                <w:rPr>
                  <w:rStyle w:val="Strong"/>
                  <w:rFonts w:eastAsiaTheme="minorEastAsia"/>
                  <w:b w:val="0"/>
                  <w:bCs w:val="0"/>
                </w:rPr>
                <m:t>i</m:t>
              </m:r>
            </m:sub>
          </m:sSub>
          <m:r>
            <m:rPr>
              <m:nor/>
            </m:rPr>
            <w:rPr>
              <w:rStyle w:val="Strong"/>
              <w:rFonts w:eastAsiaTheme="minorEastAsia"/>
              <w:b w:val="0"/>
              <w:bCs w:val="0"/>
            </w:rPr>
            <m:t>≠0</m:t>
          </m:r>
        </m:oMath>
      </m:oMathPara>
    </w:p>
    <w:p w14:paraId="58EA77E9" w14:textId="77777777" w:rsidR="00077DB3" w:rsidRPr="00C8523C" w:rsidRDefault="00077DB3" w:rsidP="00930985">
      <w:pPr>
        <w:pStyle w:val="NormalWeb"/>
        <w:spacing w:line="480" w:lineRule="auto"/>
        <w:ind w:left="284"/>
        <w:jc w:val="both"/>
        <w:rPr>
          <w:rFonts w:eastAsiaTheme="minorEastAsia"/>
        </w:rPr>
      </w:pPr>
      <w:r w:rsidRPr="00C8523C">
        <w:rPr>
          <w:b/>
          <w:bCs/>
        </w:rPr>
        <w:t>Keterangan:</w:t>
      </w:r>
    </w:p>
    <w:p w14:paraId="360703E8" w14:textId="77777777" w:rsidR="00077DB3" w:rsidRPr="00C8523C" w:rsidRDefault="00000000" w:rsidP="00930985">
      <w:pPr>
        <w:pStyle w:val="NormalWeb"/>
        <w:spacing w:line="480" w:lineRule="auto"/>
        <w:ind w:left="709" w:hanging="425"/>
        <w:jc w:val="both"/>
      </w:pPr>
      <m:oMath>
        <m:sSub>
          <m:sSubPr>
            <m:ctrlPr>
              <w:rPr>
                <w:rFonts w:ascii="Cambria Math" w:hAnsi="Cambria Math"/>
              </w:rPr>
            </m:ctrlPr>
          </m:sSubPr>
          <m:e>
            <m:r>
              <m:rPr>
                <m:nor/>
              </m:rPr>
              <m:t>H</m:t>
            </m:r>
          </m:e>
          <m:sub>
            <m:r>
              <m:rPr>
                <m:nor/>
              </m:rPr>
              <m:t>0</m:t>
            </m:r>
          </m:sub>
        </m:sSub>
      </m:oMath>
      <w:r w:rsidR="00077DB3" w:rsidRPr="00C8523C">
        <w:t xml:space="preserve">: Variabel independen ke-i tidak berpengaruh terhadap variabel dependen </w:t>
      </w:r>
    </w:p>
    <w:p w14:paraId="462DA217" w14:textId="77777777" w:rsidR="00077DB3" w:rsidRPr="00C8523C" w:rsidRDefault="00000000" w:rsidP="00930985">
      <w:pPr>
        <w:pStyle w:val="NormalWeb"/>
        <w:spacing w:line="480" w:lineRule="auto"/>
        <w:ind w:left="709" w:hanging="425"/>
        <w:jc w:val="both"/>
      </w:pPr>
      <m:oMath>
        <m:sSub>
          <m:sSubPr>
            <m:ctrlPr>
              <w:rPr>
                <w:rFonts w:ascii="Cambria Math" w:hAnsi="Cambria Math"/>
              </w:rPr>
            </m:ctrlPr>
          </m:sSubPr>
          <m:e>
            <m:r>
              <m:rPr>
                <m:nor/>
              </m:rPr>
              <m:t>H</m:t>
            </m:r>
          </m:e>
          <m:sub>
            <m:r>
              <m:rPr>
                <m:nor/>
              </m:rPr>
              <m:t>1</m:t>
            </m:r>
          </m:sub>
        </m:sSub>
      </m:oMath>
      <w:r w:rsidR="00077DB3" w:rsidRPr="00C8523C">
        <w:t xml:space="preserve">: Variabel independen ke-i berpengaruh terhadap variabel dependen </w:t>
      </w:r>
    </w:p>
    <w:p w14:paraId="5FB018C8" w14:textId="77777777" w:rsidR="00077DB3" w:rsidRPr="00C8523C" w:rsidRDefault="00000000" w:rsidP="00930985">
      <w:pPr>
        <w:pStyle w:val="NormalWeb"/>
        <w:spacing w:line="480" w:lineRule="auto"/>
        <w:ind w:left="142" w:firstLine="142"/>
        <w:jc w:val="both"/>
      </w:pPr>
      <m:oMath>
        <m:sSub>
          <m:sSubPr>
            <m:ctrlPr>
              <w:rPr>
                <w:rFonts w:ascii="Cambria Math" w:hAnsi="Cambria Math"/>
              </w:rPr>
            </m:ctrlPr>
          </m:sSubPr>
          <m:e>
            <m:r>
              <m:rPr>
                <m:nor/>
              </m:rPr>
              <m:t>β</m:t>
            </m:r>
          </m:e>
          <m:sub>
            <m:r>
              <m:rPr>
                <m:nor/>
              </m:rPr>
              <m:t>i</m:t>
            </m:r>
          </m:sub>
        </m:sSub>
      </m:oMath>
      <w:r w:rsidR="00077DB3" w:rsidRPr="00C8523C">
        <w:t xml:space="preserve">: Koefisien variabel independen ke-i </w:t>
      </w:r>
    </w:p>
    <w:p w14:paraId="01B394FD" w14:textId="77777777" w:rsidR="00077DB3" w:rsidRPr="00C8523C" w:rsidRDefault="00077DB3" w:rsidP="00930985">
      <w:pPr>
        <w:pStyle w:val="NormalWeb"/>
        <w:spacing w:line="480" w:lineRule="auto"/>
        <w:ind w:left="142" w:firstLine="142"/>
        <w:jc w:val="both"/>
        <w:rPr>
          <w:b/>
          <w:bCs/>
        </w:rPr>
      </w:pPr>
      <w:r w:rsidRPr="00C8523C">
        <w:rPr>
          <w:b/>
          <w:bCs/>
        </w:rPr>
        <w:t>Kriteria Keputusan:</w:t>
      </w:r>
    </w:p>
    <w:p w14:paraId="616769B4" w14:textId="219027F0" w:rsidR="00077DB3" w:rsidRPr="00C8523C" w:rsidRDefault="00077DB3" w:rsidP="00930985">
      <w:pPr>
        <w:pStyle w:val="NormalWeb"/>
        <w:spacing w:line="480" w:lineRule="auto"/>
        <w:ind w:left="142" w:firstLine="142"/>
        <w:jc w:val="both"/>
      </w:pPr>
      <w:r w:rsidRPr="00C8523C">
        <w:t xml:space="preserve">Jika p-value &lt; </w:t>
      </w:r>
      <w:r w:rsidR="0036106A" w:rsidRPr="0036106A">
        <w:t>0.05</w:t>
      </w:r>
      <w:r w:rsidRPr="00C8523C">
        <w:t xml:space="preserve"> → </w:t>
      </w:r>
      <m:oMath>
        <m:sSub>
          <m:sSubPr>
            <m:ctrlPr>
              <w:rPr>
                <w:rFonts w:ascii="Cambria Math" w:hAnsi="Cambria Math"/>
              </w:rPr>
            </m:ctrlPr>
          </m:sSubPr>
          <m:e>
            <m:r>
              <m:rPr>
                <m:nor/>
              </m:rPr>
              <m:t>H</m:t>
            </m:r>
          </m:e>
          <m:sub>
            <m:r>
              <m:rPr>
                <m:nor/>
              </m:rPr>
              <m:t>0</m:t>
            </m:r>
          </m:sub>
        </m:sSub>
      </m:oMath>
      <w:r w:rsidRPr="00C8523C">
        <w:rPr>
          <w:rFonts w:eastAsiaTheme="minorEastAsia"/>
        </w:rPr>
        <w:t xml:space="preserve"> </w:t>
      </w:r>
      <w:r w:rsidRPr="00C8523C">
        <w:t xml:space="preserve">ditolak (berpengaruh signifikan) </w:t>
      </w:r>
    </w:p>
    <w:p w14:paraId="3D7E05E6" w14:textId="17962F13" w:rsidR="00077DB3" w:rsidRPr="00C8523C" w:rsidRDefault="00077DB3" w:rsidP="00930985">
      <w:pPr>
        <w:spacing w:line="480" w:lineRule="auto"/>
        <w:ind w:left="142" w:firstLine="142"/>
        <w:jc w:val="both"/>
        <w:rPr>
          <w:rFonts w:cs="Times New Roman"/>
          <w:szCs w:val="24"/>
        </w:rPr>
      </w:pPr>
      <w:r w:rsidRPr="00C8523C">
        <w:rPr>
          <w:rFonts w:cs="Times New Roman"/>
          <w:szCs w:val="24"/>
        </w:rPr>
        <w:t xml:space="preserve">Jika p-value &gt; </w:t>
      </w:r>
      <w:r w:rsidR="0036106A" w:rsidRPr="0036106A">
        <w:rPr>
          <w:rFonts w:cs="Times New Roman"/>
          <w:szCs w:val="24"/>
        </w:rPr>
        <w:t>0.05</w:t>
      </w:r>
      <w:r w:rsidRPr="00C8523C">
        <w:rPr>
          <w:rFonts w:cs="Times New Roman"/>
          <w:szCs w:val="24"/>
        </w:rPr>
        <w:t xml:space="preserve"> → </w:t>
      </w:r>
      <m:oMath>
        <m:sSub>
          <m:sSubPr>
            <m:ctrlPr>
              <w:rPr>
                <w:rFonts w:ascii="Cambria Math" w:hAnsi="Cambria Math" w:cs="Times New Roman"/>
                <w:szCs w:val="24"/>
              </w:rPr>
            </m:ctrlPr>
          </m:sSubPr>
          <m:e>
            <m:r>
              <m:rPr>
                <m:nor/>
              </m:rPr>
              <w:rPr>
                <w:rFonts w:cs="Times New Roman"/>
                <w:szCs w:val="24"/>
              </w:rPr>
              <m:t>H</m:t>
            </m:r>
          </m:e>
          <m:sub>
            <m:r>
              <m:rPr>
                <m:nor/>
              </m:rPr>
              <w:rPr>
                <w:rFonts w:cs="Times New Roman"/>
                <w:szCs w:val="24"/>
              </w:rPr>
              <m:t>0</m:t>
            </m:r>
          </m:sub>
        </m:sSub>
      </m:oMath>
      <w:r w:rsidRPr="00C8523C">
        <w:rPr>
          <w:rFonts w:eastAsiaTheme="minorEastAsia" w:cs="Times New Roman"/>
          <w:szCs w:val="24"/>
        </w:rPr>
        <w:t xml:space="preserve"> </w:t>
      </w:r>
      <w:r w:rsidRPr="00C8523C">
        <w:rPr>
          <w:rFonts w:cs="Times New Roman"/>
          <w:szCs w:val="24"/>
        </w:rPr>
        <w:t>tidak ditolak</w:t>
      </w:r>
    </w:p>
    <w:p w14:paraId="04BE6B0B" w14:textId="69FB0E47" w:rsidR="006D3097" w:rsidRPr="00C8523C" w:rsidRDefault="006D3097" w:rsidP="00930985">
      <w:pPr>
        <w:pStyle w:val="Heading2"/>
        <w:spacing w:line="480" w:lineRule="auto"/>
        <w:rPr>
          <w:rFonts w:cs="Times New Roman"/>
          <w:szCs w:val="24"/>
        </w:rPr>
      </w:pPr>
      <w:bookmarkStart w:id="34" w:name="_Toc242742914"/>
      <w:r w:rsidRPr="00C8523C">
        <w:rPr>
          <w:rFonts w:cs="Times New Roman"/>
          <w:szCs w:val="24"/>
        </w:rPr>
        <w:t>3.</w:t>
      </w:r>
      <w:r w:rsidR="0021127A" w:rsidRPr="00C8523C">
        <w:rPr>
          <w:rFonts w:cs="Times New Roman"/>
          <w:szCs w:val="24"/>
        </w:rPr>
        <w:t>9</w:t>
      </w:r>
      <w:r w:rsidRPr="00C8523C">
        <w:rPr>
          <w:rFonts w:cs="Times New Roman"/>
          <w:szCs w:val="24"/>
        </w:rPr>
        <w:tab/>
        <w:t>Uji Analisis Data</w:t>
      </w:r>
      <w:bookmarkEnd w:id="34"/>
    </w:p>
    <w:p w14:paraId="181D42D1" w14:textId="1FF54858" w:rsidR="006D3097" w:rsidRPr="00C8523C" w:rsidRDefault="006D3097" w:rsidP="00930985">
      <w:pPr>
        <w:spacing w:line="480" w:lineRule="auto"/>
        <w:jc w:val="both"/>
        <w:rPr>
          <w:rFonts w:cs="Times New Roman"/>
          <w:szCs w:val="24"/>
        </w:rPr>
      </w:pPr>
      <w:r w:rsidRPr="00C8523C">
        <w:rPr>
          <w:rFonts w:cs="Times New Roman"/>
          <w:szCs w:val="24"/>
        </w:rPr>
        <w:tab/>
        <w:t>Uji analisis data dilakukan untuk memastikan bahwa model yang digunakan dalam penelitian ini telah sesuai dengan karakteristik data serta mampu menghasilkan estimasi yang dapat dipertanggungjawabkan. Tahapan ini bertujuan untuk menilai kelayakan model sekaligus melihat sejauh mana model mampu menjelaskan hubungan antar variabel yang diteliti. Dalam</w:t>
      </w:r>
      <w:r w:rsidR="00F120EE" w:rsidRPr="00C8523C">
        <w:rPr>
          <w:rFonts w:cs="Times New Roman"/>
          <w:szCs w:val="24"/>
        </w:rPr>
        <w:t xml:space="preserve"> </w:t>
      </w:r>
      <w:r w:rsidRPr="00C8523C">
        <w:rPr>
          <w:rFonts w:cs="Times New Roman"/>
          <w:szCs w:val="24"/>
        </w:rPr>
        <w:t>penggunaan</w:t>
      </w:r>
      <w:r w:rsidR="00F120EE" w:rsidRPr="00C8523C">
        <w:rPr>
          <w:rFonts w:cs="Times New Roman"/>
          <w:szCs w:val="24"/>
        </w:rPr>
        <w:t xml:space="preserve"> metode</w:t>
      </w:r>
      <w:r w:rsidRPr="00C8523C">
        <w:rPr>
          <w:rFonts w:cs="Times New Roman"/>
          <w:szCs w:val="24"/>
        </w:rPr>
        <w:t xml:space="preserve"> </w:t>
      </w:r>
      <w:r w:rsidR="00D4360B" w:rsidRPr="00D4360B">
        <w:rPr>
          <w:rFonts w:cs="Times New Roman"/>
          <w:i/>
          <w:iCs/>
          <w:szCs w:val="24"/>
        </w:rPr>
        <w:t xml:space="preserve">Error Correction Model </w:t>
      </w:r>
      <w:r w:rsidRPr="00C8523C">
        <w:rPr>
          <w:rFonts w:cs="Times New Roman"/>
          <w:i/>
          <w:iCs/>
          <w:szCs w:val="24"/>
        </w:rPr>
        <w:t>(ECM)</w:t>
      </w:r>
      <w:r w:rsidR="00F120EE" w:rsidRPr="00C8523C">
        <w:rPr>
          <w:rFonts w:cs="Times New Roman"/>
          <w:szCs w:val="24"/>
        </w:rPr>
        <w:t xml:space="preserve"> </w:t>
      </w:r>
      <w:r w:rsidRPr="00C8523C">
        <w:rPr>
          <w:rFonts w:cs="Times New Roman"/>
          <w:szCs w:val="24"/>
        </w:rPr>
        <w:t xml:space="preserve">pengujian tidak hanya difokuskan pada satu bentuk model, tetapi mencakup beberapa tahapan penting, mulai dari pengujian </w:t>
      </w:r>
      <w:r w:rsidRPr="00C8523C">
        <w:rPr>
          <w:rFonts w:cs="Times New Roman"/>
          <w:szCs w:val="24"/>
        </w:rPr>
        <w:lastRenderedPageBreak/>
        <w:t>kestasioneran data, pengujian hubungan jangka panjang melalui kointegrasi, hingga pengujian model jangka pendek yang memuat mekanisme penyesuaian. Berikut adalah beberapa tahapan pengujian yang akan dilakukan:</w:t>
      </w:r>
    </w:p>
    <w:p w14:paraId="3598F9C8" w14:textId="74F3CE60" w:rsidR="006D3097" w:rsidRPr="00C8523C" w:rsidRDefault="00E12FE5" w:rsidP="00930985">
      <w:pPr>
        <w:pStyle w:val="Heading3"/>
        <w:numPr>
          <w:ilvl w:val="0"/>
          <w:numId w:val="0"/>
        </w:numPr>
        <w:spacing w:line="480" w:lineRule="auto"/>
        <w:ind w:left="284"/>
        <w:rPr>
          <w:rFonts w:cs="Times New Roman"/>
          <w:szCs w:val="24"/>
        </w:rPr>
      </w:pPr>
      <w:bookmarkStart w:id="35" w:name="_Toc242742915"/>
      <w:r w:rsidRPr="00C8523C">
        <w:rPr>
          <w:rFonts w:cs="Times New Roman"/>
          <w:szCs w:val="24"/>
        </w:rPr>
        <w:t>3.</w:t>
      </w:r>
      <w:r w:rsidR="0021127A" w:rsidRPr="00C8523C">
        <w:rPr>
          <w:rFonts w:cs="Times New Roman"/>
          <w:szCs w:val="24"/>
        </w:rPr>
        <w:t>9</w:t>
      </w:r>
      <w:r w:rsidRPr="00C8523C">
        <w:rPr>
          <w:rFonts w:cs="Times New Roman"/>
          <w:szCs w:val="24"/>
        </w:rPr>
        <w:t xml:space="preserve">.1 </w:t>
      </w:r>
      <w:r w:rsidR="006D3097" w:rsidRPr="00C8523C">
        <w:rPr>
          <w:rFonts w:cs="Times New Roman"/>
          <w:szCs w:val="24"/>
        </w:rPr>
        <w:t>Uji Stasioneritas (ADF Test)</w:t>
      </w:r>
      <w:bookmarkEnd w:id="35"/>
    </w:p>
    <w:p w14:paraId="48B34DCA" w14:textId="23FE8F33" w:rsidR="006D3097" w:rsidRPr="00C8523C" w:rsidRDefault="006D3097" w:rsidP="00930985">
      <w:pPr>
        <w:spacing w:line="480" w:lineRule="auto"/>
        <w:ind w:left="426" w:hanging="141"/>
        <w:jc w:val="both"/>
        <w:rPr>
          <w:rFonts w:cs="Times New Roman"/>
          <w:i/>
          <w:iCs/>
          <w:szCs w:val="24"/>
        </w:rPr>
      </w:pPr>
      <w:r w:rsidRPr="00C8523C">
        <w:rPr>
          <w:rFonts w:cs="Times New Roman"/>
          <w:b/>
          <w:bCs/>
          <w:szCs w:val="24"/>
        </w:rPr>
        <w:tab/>
      </w:r>
      <w:r w:rsidRPr="00C8523C">
        <w:rPr>
          <w:rFonts w:cs="Times New Roman"/>
          <w:b/>
          <w:bCs/>
          <w:szCs w:val="24"/>
        </w:rPr>
        <w:tab/>
      </w:r>
      <w:r w:rsidRPr="00C8523C">
        <w:rPr>
          <w:rFonts w:cs="Times New Roman"/>
          <w:szCs w:val="24"/>
        </w:rPr>
        <w:t>Uji stasioneritas bertujuan untuk memastikan bahwa data yang digunakan tidak mengandung tren yang tidak stabil. Data yang tidak stasioner dapat menyebabkan hasil regresi menjadi tidak valid, sehingga perlu dilakukan pengujian terlebih dahulu.</w:t>
      </w:r>
      <w:r w:rsidR="003876F5" w:rsidRPr="00C8523C">
        <w:rPr>
          <w:rFonts w:cs="Times New Roman"/>
          <w:szCs w:val="24"/>
        </w:rPr>
        <w:t xml:space="preserve"> </w:t>
      </w:r>
      <w:r w:rsidRPr="00C8523C">
        <w:rPr>
          <w:rFonts w:cs="Times New Roman"/>
          <w:szCs w:val="24"/>
        </w:rPr>
        <w:t xml:space="preserve">Pengujian dilakukan menggunakan metode </w:t>
      </w:r>
      <w:r w:rsidRPr="00C8523C">
        <w:rPr>
          <w:rFonts w:cs="Times New Roman"/>
          <w:i/>
          <w:iCs/>
          <w:szCs w:val="24"/>
        </w:rPr>
        <w:t>Augmented Dickey-Fuller (ADF).</w:t>
      </w:r>
      <w:r w:rsidRPr="00C8523C">
        <w:rPr>
          <w:rFonts w:cs="Times New Roman"/>
          <w:szCs w:val="24"/>
        </w:rPr>
        <w:t xml:space="preserve"> Berikut merupakan Rumus Uji ADF:</w:t>
      </w:r>
    </w:p>
    <w:p w14:paraId="21BC19F3" w14:textId="77777777" w:rsidR="006D3097" w:rsidRPr="00C8523C" w:rsidRDefault="006D3097" w:rsidP="00930985">
      <w:pPr>
        <w:spacing w:line="480" w:lineRule="auto"/>
        <w:ind w:left="426" w:hanging="141"/>
        <w:jc w:val="both"/>
        <w:rPr>
          <w:rFonts w:eastAsiaTheme="minorEastAsia" w:cs="Times New Roman"/>
          <w:szCs w:val="24"/>
        </w:rPr>
      </w:pPr>
      <m:oMathPara>
        <m:oMath>
          <m:r>
            <m:rPr>
              <m:nor/>
            </m:rPr>
            <w:rPr>
              <w:rFonts w:cs="Times New Roman"/>
              <w:szCs w:val="24"/>
            </w:rPr>
            <m:t>Δ</m:t>
          </m:r>
          <m:sSub>
            <m:sSubPr>
              <m:ctrlPr>
                <w:rPr>
                  <w:rFonts w:ascii="Cambria Math" w:hAnsi="Cambria Math" w:cs="Times New Roman"/>
                  <w:i/>
                  <w:szCs w:val="24"/>
                </w:rPr>
              </m:ctrlPr>
            </m:sSubPr>
            <m:e>
              <m:r>
                <m:rPr>
                  <m:nor/>
                </m:rPr>
                <w:rPr>
                  <w:rFonts w:cs="Times New Roman"/>
                  <w:szCs w:val="24"/>
                </w:rPr>
                <m:t>Y</m:t>
              </m:r>
            </m:e>
            <m:sub>
              <m:r>
                <m:rPr>
                  <m:nor/>
                </m:rPr>
                <w:rPr>
                  <w:rFonts w:cs="Times New Roman"/>
                  <w:szCs w:val="24"/>
                </w:rPr>
                <m:t>t</m:t>
              </m:r>
            </m:sub>
          </m:sSub>
          <m:r>
            <m:rPr>
              <m:nor/>
            </m:rPr>
            <w:rPr>
              <w:rFonts w:cs="Times New Roman"/>
              <w:szCs w:val="24"/>
            </w:rPr>
            <m:t>=</m:t>
          </m:r>
          <m:r>
            <m:rPr>
              <m:nor/>
            </m:rPr>
            <w:rPr>
              <w:rFonts w:cs="Times New Roman"/>
              <w:iCs/>
              <w:szCs w:val="24"/>
            </w:rPr>
            <m:t>α</m:t>
          </m:r>
          <m:r>
            <m:rPr>
              <m:nor/>
            </m:rPr>
            <w:rPr>
              <w:rFonts w:cs="Times New Roman"/>
              <w:szCs w:val="24"/>
            </w:rPr>
            <m:t>+</m:t>
          </m:r>
          <m:r>
            <m:rPr>
              <m:nor/>
            </m:rPr>
            <w:rPr>
              <w:rFonts w:cs="Times New Roman"/>
              <w:iCs/>
              <w:szCs w:val="24"/>
            </w:rPr>
            <m:t>β</m:t>
          </m:r>
          <m:sSub>
            <m:sSubPr>
              <m:ctrlPr>
                <w:rPr>
                  <w:rFonts w:ascii="Cambria Math" w:hAnsi="Cambria Math" w:cs="Times New Roman"/>
                  <w:i/>
                  <w:szCs w:val="24"/>
                </w:rPr>
              </m:ctrlPr>
            </m:sSubPr>
            <m:e>
              <m:r>
                <m:rPr>
                  <m:nor/>
                </m:rPr>
                <w:rPr>
                  <w:rFonts w:cs="Times New Roman"/>
                  <w:szCs w:val="24"/>
                </w:rPr>
                <m:t>Y</m:t>
              </m:r>
            </m:e>
            <m:sub>
              <m:r>
                <m:rPr>
                  <m:nor/>
                </m:rPr>
                <w:rPr>
                  <w:rFonts w:cs="Times New Roman"/>
                  <w:szCs w:val="24"/>
                </w:rPr>
                <m:t>t-1</m:t>
              </m:r>
            </m:sub>
          </m:sSub>
          <m:r>
            <m:rPr>
              <m:nor/>
            </m:rPr>
            <w:rPr>
              <w:rFonts w:cs="Times New Roman"/>
              <w:szCs w:val="24"/>
            </w:rPr>
            <m:t>+</m:t>
          </m:r>
          <m:nary>
            <m:naryPr>
              <m:chr m:val="∑"/>
              <m:ctrlPr>
                <w:rPr>
                  <w:rFonts w:ascii="Cambria Math" w:hAnsi="Cambria Math" w:cs="Times New Roman"/>
                  <w:szCs w:val="24"/>
                </w:rPr>
              </m:ctrlPr>
            </m:naryPr>
            <m:sub>
              <m:r>
                <m:rPr>
                  <m:nor/>
                </m:rPr>
                <w:rPr>
                  <w:rFonts w:cs="Times New Roman"/>
                  <w:szCs w:val="24"/>
                </w:rPr>
                <m:t>i=1</m:t>
              </m:r>
              <m:ctrlPr>
                <w:rPr>
                  <w:rFonts w:ascii="Cambria Math" w:hAnsi="Cambria Math" w:cs="Times New Roman"/>
                  <w:i/>
                  <w:szCs w:val="24"/>
                </w:rPr>
              </m:ctrlPr>
            </m:sub>
            <m:sup>
              <m:r>
                <m:rPr>
                  <m:nor/>
                </m:rPr>
                <w:rPr>
                  <w:rFonts w:cs="Times New Roman"/>
                  <w:szCs w:val="24"/>
                </w:rPr>
                <m:t>n</m:t>
              </m:r>
              <m:ctrlPr>
                <w:rPr>
                  <w:rFonts w:ascii="Cambria Math" w:hAnsi="Cambria Math" w:cs="Times New Roman"/>
                  <w:i/>
                  <w:szCs w:val="24"/>
                </w:rPr>
              </m:ctrlPr>
            </m:sup>
            <m:e>
              <m:sSub>
                <m:sSubPr>
                  <m:ctrlPr>
                    <w:rPr>
                      <w:rFonts w:ascii="Cambria Math" w:hAnsi="Cambria Math" w:cs="Times New Roman"/>
                      <w:i/>
                      <w:szCs w:val="24"/>
                    </w:rPr>
                  </m:ctrlPr>
                </m:sSubPr>
                <m:e>
                  <m:r>
                    <m:rPr>
                      <m:nor/>
                    </m:rPr>
                    <w:rPr>
                      <w:rFonts w:cs="Times New Roman"/>
                      <w:iCs/>
                      <w:szCs w:val="24"/>
                    </w:rPr>
                    <m:t>γ</m:t>
                  </m:r>
                </m:e>
                <m:sub>
                  <m:r>
                    <m:rPr>
                      <m:nor/>
                    </m:rPr>
                    <w:rPr>
                      <w:rFonts w:cs="Times New Roman"/>
                      <w:szCs w:val="24"/>
                    </w:rPr>
                    <m:t>i</m:t>
                  </m:r>
                </m:sub>
              </m:sSub>
              <m:r>
                <m:rPr>
                  <m:nor/>
                </m:rPr>
                <w:rPr>
                  <w:rFonts w:cs="Times New Roman"/>
                  <w:szCs w:val="24"/>
                </w:rPr>
                <m:t>Δ</m:t>
              </m:r>
              <m:sSub>
                <m:sSubPr>
                  <m:ctrlPr>
                    <w:rPr>
                      <w:rFonts w:ascii="Cambria Math" w:hAnsi="Cambria Math" w:cs="Times New Roman"/>
                      <w:i/>
                      <w:szCs w:val="24"/>
                    </w:rPr>
                  </m:ctrlPr>
                </m:sSubPr>
                <m:e>
                  <m:r>
                    <m:rPr>
                      <m:nor/>
                    </m:rPr>
                    <w:rPr>
                      <w:rFonts w:cs="Times New Roman"/>
                      <w:szCs w:val="24"/>
                    </w:rPr>
                    <m:t>Y</m:t>
                  </m:r>
                </m:e>
                <m:sub>
                  <m:r>
                    <m:rPr>
                      <m:nor/>
                    </m:rPr>
                    <w:rPr>
                      <w:rFonts w:cs="Times New Roman"/>
                      <w:szCs w:val="24"/>
                    </w:rPr>
                    <m:t>t-i</m:t>
                  </m:r>
                </m:sub>
              </m:sSub>
              <m:ctrlPr>
                <w:rPr>
                  <w:rFonts w:ascii="Cambria Math" w:hAnsi="Cambria Math" w:cs="Times New Roman"/>
                  <w:i/>
                  <w:szCs w:val="24"/>
                </w:rPr>
              </m:ctrlPr>
            </m:e>
          </m:nary>
          <m:r>
            <m:rPr>
              <m:nor/>
            </m:rPr>
            <w:rPr>
              <w:rFonts w:cs="Times New Roman"/>
              <w:szCs w:val="24"/>
            </w:rPr>
            <m:t>+</m:t>
          </m:r>
          <m:sSub>
            <m:sSubPr>
              <m:ctrlPr>
                <w:rPr>
                  <w:rFonts w:ascii="Cambria Math" w:hAnsi="Cambria Math" w:cs="Times New Roman"/>
                  <w:i/>
                  <w:szCs w:val="24"/>
                </w:rPr>
              </m:ctrlPr>
            </m:sSubPr>
            <m:e>
              <m:r>
                <m:rPr>
                  <m:nor/>
                </m:rPr>
                <w:rPr>
                  <w:rFonts w:cs="Times New Roman"/>
                  <w:iCs/>
                  <w:szCs w:val="24"/>
                </w:rPr>
                <m:t>ε</m:t>
              </m:r>
            </m:e>
            <m:sub>
              <m:r>
                <m:rPr>
                  <m:nor/>
                </m:rPr>
                <w:rPr>
                  <w:rFonts w:cs="Times New Roman"/>
                  <w:szCs w:val="24"/>
                </w:rPr>
                <m:t>t</m:t>
              </m:r>
            </m:sub>
          </m:sSub>
        </m:oMath>
      </m:oMathPara>
    </w:p>
    <w:p w14:paraId="483C3167" w14:textId="77777777" w:rsidR="006D3097" w:rsidRPr="00C8523C" w:rsidRDefault="006D3097" w:rsidP="00930985">
      <w:pPr>
        <w:spacing w:line="480" w:lineRule="auto"/>
        <w:ind w:left="567" w:hanging="141"/>
        <w:jc w:val="both"/>
        <w:rPr>
          <w:rFonts w:eastAsiaTheme="minorEastAsia" w:cs="Times New Roman"/>
          <w:b/>
          <w:bCs/>
          <w:szCs w:val="24"/>
        </w:rPr>
      </w:pPr>
      <w:r w:rsidRPr="00C8523C">
        <w:rPr>
          <w:rFonts w:eastAsiaTheme="minorEastAsia" w:cs="Times New Roman"/>
          <w:b/>
          <w:bCs/>
          <w:szCs w:val="24"/>
        </w:rPr>
        <w:t>Keterangan:</w:t>
      </w:r>
    </w:p>
    <w:p w14:paraId="48402A1D" w14:textId="77777777" w:rsidR="006D3097" w:rsidRPr="00C8523C" w:rsidRDefault="006D3097" w:rsidP="00930985">
      <w:pPr>
        <w:spacing w:line="480" w:lineRule="auto"/>
        <w:ind w:left="426"/>
        <w:jc w:val="both"/>
        <w:rPr>
          <w:rFonts w:cs="Times New Roman"/>
          <w:szCs w:val="24"/>
        </w:rPr>
      </w:pPr>
      <m:oMath>
        <m:r>
          <m:rPr>
            <m:nor/>
          </m:rPr>
          <w:rPr>
            <w:rFonts w:cs="Times New Roman"/>
            <w:szCs w:val="24"/>
          </w:rPr>
          <m:t>Δ</m:t>
        </m:r>
        <m:sSub>
          <m:sSubPr>
            <m:ctrlPr>
              <w:rPr>
                <w:rFonts w:ascii="Cambria Math" w:hAnsi="Cambria Math" w:cs="Times New Roman"/>
                <w:szCs w:val="24"/>
              </w:rPr>
            </m:ctrlPr>
          </m:sSubPr>
          <m:e>
            <m:r>
              <m:rPr>
                <m:nor/>
              </m:rPr>
              <w:rPr>
                <w:rFonts w:cs="Times New Roman"/>
                <w:szCs w:val="24"/>
              </w:rPr>
              <m:t>Y</m:t>
            </m:r>
          </m:e>
          <m:sub>
            <m:r>
              <m:rPr>
                <m:nor/>
              </m:rPr>
              <w:rPr>
                <w:rFonts w:cs="Times New Roman"/>
                <w:szCs w:val="24"/>
              </w:rPr>
              <m:t>t</m:t>
            </m:r>
          </m:sub>
        </m:sSub>
      </m:oMath>
      <w:r w:rsidRPr="00C8523C">
        <w:rPr>
          <w:rFonts w:cs="Times New Roman"/>
          <w:szCs w:val="24"/>
        </w:rPr>
        <w:t xml:space="preserve">: Perubahan variabel pada periode ke-t </w:t>
      </w:r>
    </w:p>
    <w:p w14:paraId="609C7160" w14:textId="77777777" w:rsidR="006D3097" w:rsidRPr="00C8523C" w:rsidRDefault="00000000" w:rsidP="00930985">
      <w:pPr>
        <w:spacing w:line="480" w:lineRule="auto"/>
        <w:ind w:left="426"/>
        <w:jc w:val="both"/>
        <w:rPr>
          <w:rFonts w:cs="Times New Roman"/>
          <w:szCs w:val="24"/>
        </w:rPr>
      </w:pPr>
      <m:oMath>
        <m:sSub>
          <m:sSubPr>
            <m:ctrlPr>
              <w:rPr>
                <w:rFonts w:ascii="Cambria Math" w:hAnsi="Cambria Math" w:cs="Times New Roman"/>
                <w:szCs w:val="24"/>
              </w:rPr>
            </m:ctrlPr>
          </m:sSubPr>
          <m:e>
            <m:r>
              <m:rPr>
                <m:nor/>
              </m:rPr>
              <w:rPr>
                <w:rFonts w:cs="Times New Roman"/>
                <w:szCs w:val="24"/>
              </w:rPr>
              <m:t>Y</m:t>
            </m:r>
          </m:e>
          <m:sub>
            <m:r>
              <m:rPr>
                <m:nor/>
              </m:rPr>
              <w:rPr>
                <w:rFonts w:cs="Times New Roman"/>
                <w:szCs w:val="24"/>
              </w:rPr>
              <m:t>t-1</m:t>
            </m:r>
          </m:sub>
        </m:sSub>
      </m:oMath>
      <w:r w:rsidR="006D3097" w:rsidRPr="00C8523C">
        <w:rPr>
          <w:rFonts w:cs="Times New Roman"/>
          <w:szCs w:val="24"/>
        </w:rPr>
        <w:t xml:space="preserve">: Nilai variabel pada periode sebelumnya </w:t>
      </w:r>
    </w:p>
    <w:p w14:paraId="6CB65DB8" w14:textId="77777777" w:rsidR="006D3097" w:rsidRPr="00C8523C" w:rsidRDefault="006D3097" w:rsidP="00930985">
      <w:pPr>
        <w:spacing w:line="480" w:lineRule="auto"/>
        <w:ind w:left="426"/>
        <w:jc w:val="both"/>
        <w:rPr>
          <w:rFonts w:cs="Times New Roman"/>
          <w:szCs w:val="24"/>
        </w:rPr>
      </w:pPr>
      <m:oMath>
        <m:r>
          <m:rPr>
            <m:nor/>
          </m:rPr>
          <w:rPr>
            <w:rFonts w:cs="Times New Roman"/>
            <w:szCs w:val="24"/>
          </w:rPr>
          <m:t>α</m:t>
        </m:r>
      </m:oMath>
      <w:r w:rsidRPr="00C8523C">
        <w:rPr>
          <w:rFonts w:cs="Times New Roman"/>
          <w:szCs w:val="24"/>
        </w:rPr>
        <w:t xml:space="preserve">: Konstanta </w:t>
      </w:r>
    </w:p>
    <w:p w14:paraId="2B3640A0" w14:textId="77777777" w:rsidR="006D3097" w:rsidRPr="00C8523C" w:rsidRDefault="006D3097" w:rsidP="00930985">
      <w:pPr>
        <w:spacing w:line="480" w:lineRule="auto"/>
        <w:ind w:left="426"/>
        <w:jc w:val="both"/>
        <w:rPr>
          <w:rFonts w:cs="Times New Roman"/>
          <w:szCs w:val="24"/>
        </w:rPr>
      </w:pPr>
      <m:oMath>
        <m:r>
          <m:rPr>
            <m:nor/>
          </m:rPr>
          <w:rPr>
            <w:rFonts w:cs="Times New Roman"/>
            <w:szCs w:val="24"/>
          </w:rPr>
          <m:t>β</m:t>
        </m:r>
      </m:oMath>
      <w:r w:rsidRPr="00C8523C">
        <w:rPr>
          <w:rFonts w:cs="Times New Roman"/>
          <w:szCs w:val="24"/>
        </w:rPr>
        <w:t xml:space="preserve">: Koefisien untuk mendeteksi keberadaan akar unit </w:t>
      </w:r>
      <m:oMath>
        <m:nary>
          <m:naryPr>
            <m:chr m:val="∑"/>
            <m:ctrlPr>
              <w:rPr>
                <w:rFonts w:ascii="Cambria Math" w:hAnsi="Cambria Math" w:cs="Times New Roman"/>
                <w:szCs w:val="24"/>
              </w:rPr>
            </m:ctrlPr>
          </m:naryPr>
          <m:sub>
            <m:r>
              <m:rPr>
                <m:nor/>
              </m:rPr>
              <w:rPr>
                <w:rFonts w:cs="Times New Roman"/>
                <w:szCs w:val="24"/>
              </w:rPr>
              <m:t>i=1</m:t>
            </m:r>
            <m:ctrlPr>
              <w:rPr>
                <w:rFonts w:ascii="Cambria Math" w:hAnsi="Cambria Math" w:cs="Times New Roman"/>
                <w:i/>
                <w:szCs w:val="24"/>
              </w:rPr>
            </m:ctrlPr>
          </m:sub>
          <m:sup>
            <m:r>
              <m:rPr>
                <m:nor/>
              </m:rPr>
              <w:rPr>
                <w:rFonts w:cs="Times New Roman"/>
                <w:szCs w:val="24"/>
              </w:rPr>
              <m:t>n</m:t>
            </m:r>
            <m:ctrlPr>
              <w:rPr>
                <w:rFonts w:ascii="Cambria Math" w:hAnsi="Cambria Math" w:cs="Times New Roman"/>
                <w:i/>
                <w:szCs w:val="24"/>
              </w:rPr>
            </m:ctrlPr>
          </m:sup>
          <m:e>
            <m:ctrlPr>
              <w:rPr>
                <w:rFonts w:ascii="Cambria Math" w:hAnsi="Cambria Math" w:cs="Times New Roman"/>
                <w:i/>
                <w:szCs w:val="24"/>
              </w:rPr>
            </m:ctrlPr>
          </m:e>
        </m:nary>
        <m:r>
          <m:rPr>
            <m:nor/>
          </m:rPr>
          <w:rPr>
            <w:rFonts w:cs="Times New Roman"/>
            <w:szCs w:val="24"/>
          </w:rPr>
          <m:t>:Menunjukkan proses penjumlahan dari i=1</m:t>
        </m:r>
        <m:r>
          <w:rPr>
            <w:rFonts w:ascii="Cambria Math" w:hAnsi="Cambria Math" w:cs="Times New Roman"/>
            <w:szCs w:val="24"/>
          </w:rPr>
          <m:t xml:space="preserve"> </m:t>
        </m:r>
      </m:oMath>
    </w:p>
    <w:p w14:paraId="5B59F970" w14:textId="77777777" w:rsidR="006D3097" w:rsidRPr="00C8523C" w:rsidRDefault="00000000" w:rsidP="00930985">
      <w:pPr>
        <w:spacing w:line="480" w:lineRule="auto"/>
        <w:ind w:left="426"/>
        <w:jc w:val="both"/>
        <w:rPr>
          <w:rFonts w:cs="Times New Roman"/>
          <w:szCs w:val="24"/>
        </w:rPr>
      </w:pPr>
      <m:oMath>
        <m:sSub>
          <m:sSubPr>
            <m:ctrlPr>
              <w:rPr>
                <w:rFonts w:ascii="Cambria Math" w:hAnsi="Cambria Math" w:cs="Times New Roman"/>
                <w:szCs w:val="24"/>
              </w:rPr>
            </m:ctrlPr>
          </m:sSubPr>
          <m:e>
            <m:r>
              <m:rPr>
                <m:nor/>
              </m:rPr>
              <w:rPr>
                <w:rFonts w:cs="Times New Roman"/>
                <w:szCs w:val="24"/>
              </w:rPr>
              <m:t>γ</m:t>
            </m:r>
          </m:e>
          <m:sub>
            <m:r>
              <m:rPr>
                <m:nor/>
              </m:rPr>
              <w:rPr>
                <w:rFonts w:cs="Times New Roman"/>
                <w:szCs w:val="24"/>
              </w:rPr>
              <m:t>i</m:t>
            </m:r>
          </m:sub>
        </m:sSub>
      </m:oMath>
      <w:r w:rsidR="006D3097" w:rsidRPr="00C8523C">
        <w:rPr>
          <w:rFonts w:cs="Times New Roman"/>
          <w:szCs w:val="24"/>
        </w:rPr>
        <w:t xml:space="preserve">: Koefisien lag diferensiasi </w:t>
      </w:r>
    </w:p>
    <w:p w14:paraId="25C32A30" w14:textId="77777777" w:rsidR="006D3097" w:rsidRPr="00C8523C" w:rsidRDefault="006D3097" w:rsidP="00930985">
      <w:pPr>
        <w:spacing w:line="480" w:lineRule="auto"/>
        <w:ind w:left="426"/>
        <w:jc w:val="both"/>
        <w:rPr>
          <w:rFonts w:cs="Times New Roman"/>
          <w:szCs w:val="24"/>
        </w:rPr>
      </w:pPr>
      <m:oMath>
        <m:r>
          <w:rPr>
            <w:rFonts w:ascii="Cambria Math" w:hAnsi="Cambria Math" w:cs="Times New Roman"/>
            <w:szCs w:val="24"/>
          </w:rPr>
          <m:t>n</m:t>
        </m:r>
      </m:oMath>
      <w:r w:rsidRPr="00C8523C">
        <w:rPr>
          <w:rFonts w:cs="Times New Roman"/>
          <w:szCs w:val="24"/>
        </w:rPr>
        <w:t xml:space="preserve">: Jumlah lag </w:t>
      </w:r>
    </w:p>
    <w:p w14:paraId="2D1D0D99" w14:textId="77777777" w:rsidR="003876F5" w:rsidRPr="00C8523C" w:rsidRDefault="00000000" w:rsidP="00930985">
      <w:pPr>
        <w:spacing w:line="480" w:lineRule="auto"/>
        <w:ind w:left="426"/>
        <w:jc w:val="both"/>
        <w:rPr>
          <w:rFonts w:cs="Times New Roman"/>
          <w:szCs w:val="24"/>
        </w:rPr>
      </w:pPr>
      <m:oMath>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t</m:t>
            </m:r>
          </m:sub>
        </m:sSub>
      </m:oMath>
      <w:r w:rsidR="006D3097" w:rsidRPr="00C8523C">
        <w:rPr>
          <w:rFonts w:cs="Times New Roman"/>
          <w:szCs w:val="24"/>
        </w:rPr>
        <w:t>: Komponen kesalahan</w:t>
      </w:r>
    </w:p>
    <w:p w14:paraId="7796AFA4" w14:textId="5D94B628" w:rsidR="006D3097" w:rsidRPr="00C8523C" w:rsidRDefault="006D3097" w:rsidP="00930985">
      <w:pPr>
        <w:spacing w:line="480" w:lineRule="auto"/>
        <w:ind w:left="426"/>
        <w:jc w:val="both"/>
        <w:rPr>
          <w:rFonts w:cs="Times New Roman"/>
          <w:szCs w:val="24"/>
        </w:rPr>
      </w:pPr>
      <w:r w:rsidRPr="00C8523C">
        <w:rPr>
          <w:rFonts w:cs="Times New Roman"/>
          <w:b/>
          <w:bCs/>
          <w:szCs w:val="24"/>
        </w:rPr>
        <w:lastRenderedPageBreak/>
        <w:t>Kriteria Keputusan:</w:t>
      </w:r>
    </w:p>
    <w:p w14:paraId="6ADD2BB9" w14:textId="389F55F3" w:rsidR="006D3097" w:rsidRPr="00C8523C" w:rsidRDefault="006D3097" w:rsidP="00930985">
      <w:pPr>
        <w:spacing w:line="480" w:lineRule="auto"/>
        <w:ind w:left="284" w:firstLine="142"/>
        <w:jc w:val="both"/>
        <w:rPr>
          <w:rFonts w:cs="Times New Roman"/>
          <w:szCs w:val="24"/>
        </w:rPr>
      </w:pPr>
      <w:r w:rsidRPr="00C8523C">
        <w:rPr>
          <w:rFonts w:cs="Times New Roman"/>
          <w:szCs w:val="24"/>
        </w:rPr>
        <w:t xml:space="preserve">Probabilitas &lt; </w:t>
      </w:r>
      <w:r w:rsidR="0036106A" w:rsidRPr="0036106A">
        <w:rPr>
          <w:rFonts w:cs="Times New Roman"/>
          <w:szCs w:val="24"/>
        </w:rPr>
        <w:t>0.05</w:t>
      </w:r>
      <w:r w:rsidRPr="00C8523C">
        <w:rPr>
          <w:rFonts w:cs="Times New Roman"/>
          <w:szCs w:val="24"/>
        </w:rPr>
        <w:t xml:space="preserve"> → data stasioner </w:t>
      </w:r>
    </w:p>
    <w:p w14:paraId="41E34FDE" w14:textId="4CBECF05" w:rsidR="006D3097" w:rsidRPr="00C8523C" w:rsidRDefault="006D3097" w:rsidP="00930985">
      <w:pPr>
        <w:spacing w:line="480" w:lineRule="auto"/>
        <w:ind w:left="284" w:firstLine="142"/>
        <w:jc w:val="both"/>
        <w:rPr>
          <w:rFonts w:cs="Times New Roman"/>
          <w:szCs w:val="24"/>
        </w:rPr>
      </w:pPr>
      <w:r w:rsidRPr="00C8523C">
        <w:rPr>
          <w:rFonts w:cs="Times New Roman"/>
          <w:szCs w:val="24"/>
        </w:rPr>
        <w:t xml:space="preserve">Probabilitas &gt; </w:t>
      </w:r>
      <w:r w:rsidR="0036106A" w:rsidRPr="0036106A">
        <w:rPr>
          <w:rFonts w:cs="Times New Roman"/>
          <w:szCs w:val="24"/>
        </w:rPr>
        <w:t>0.05</w:t>
      </w:r>
      <w:r w:rsidRPr="00C8523C">
        <w:rPr>
          <w:rFonts w:cs="Times New Roman"/>
          <w:szCs w:val="24"/>
        </w:rPr>
        <w:t xml:space="preserve"> → data tidak stasioner </w:t>
      </w:r>
    </w:p>
    <w:p w14:paraId="487BD4A2" w14:textId="77777777" w:rsidR="006D3097" w:rsidRPr="00C8523C" w:rsidRDefault="006D3097" w:rsidP="00930985">
      <w:pPr>
        <w:spacing w:line="480" w:lineRule="auto"/>
        <w:ind w:left="426"/>
        <w:jc w:val="both"/>
        <w:rPr>
          <w:rFonts w:cs="Times New Roman"/>
          <w:szCs w:val="24"/>
        </w:rPr>
      </w:pPr>
      <w:r w:rsidRPr="00C8523C">
        <w:rPr>
          <w:rFonts w:cs="Times New Roman"/>
          <w:szCs w:val="24"/>
        </w:rPr>
        <w:tab/>
        <w:t>Apabila data belum stasioner pada tingkat level, maka dilakukan diferensiasi hingga mencapai kondisi stasioner.</w:t>
      </w:r>
    </w:p>
    <w:p w14:paraId="519934A6" w14:textId="0A2EBAE5" w:rsidR="006D3097" w:rsidRPr="00C8523C" w:rsidRDefault="00E12FE5" w:rsidP="00930985">
      <w:pPr>
        <w:pStyle w:val="Heading3"/>
        <w:numPr>
          <w:ilvl w:val="0"/>
          <w:numId w:val="0"/>
        </w:numPr>
        <w:spacing w:line="480" w:lineRule="auto"/>
        <w:ind w:left="284"/>
        <w:rPr>
          <w:rFonts w:cs="Times New Roman"/>
          <w:szCs w:val="24"/>
        </w:rPr>
      </w:pPr>
      <w:bookmarkStart w:id="36" w:name="_Toc242742916"/>
      <w:r w:rsidRPr="00C8523C">
        <w:rPr>
          <w:rFonts w:cs="Times New Roman"/>
          <w:szCs w:val="24"/>
        </w:rPr>
        <w:t>3.</w:t>
      </w:r>
      <w:r w:rsidR="0021127A" w:rsidRPr="00C8523C">
        <w:rPr>
          <w:rFonts w:cs="Times New Roman"/>
          <w:szCs w:val="24"/>
        </w:rPr>
        <w:t>9</w:t>
      </w:r>
      <w:r w:rsidRPr="00C8523C">
        <w:rPr>
          <w:rFonts w:cs="Times New Roman"/>
          <w:szCs w:val="24"/>
        </w:rPr>
        <w:t xml:space="preserve">.2 </w:t>
      </w:r>
      <w:r w:rsidR="006D3097" w:rsidRPr="00C8523C">
        <w:rPr>
          <w:rFonts w:cs="Times New Roman"/>
          <w:szCs w:val="24"/>
        </w:rPr>
        <w:t>Uji Kointegrasi</w:t>
      </w:r>
      <w:bookmarkEnd w:id="36"/>
    </w:p>
    <w:p w14:paraId="7D85B06C" w14:textId="77777777" w:rsidR="006D3097" w:rsidRPr="00C8523C" w:rsidRDefault="006D3097" w:rsidP="00930985">
      <w:pPr>
        <w:pStyle w:val="ListParagraph"/>
        <w:spacing w:line="480" w:lineRule="auto"/>
        <w:ind w:left="284"/>
        <w:jc w:val="both"/>
        <w:rPr>
          <w:rFonts w:cs="Times New Roman"/>
          <w:szCs w:val="24"/>
        </w:rPr>
      </w:pPr>
      <w:r w:rsidRPr="00C8523C">
        <w:rPr>
          <w:rFonts w:cs="Times New Roman"/>
          <w:b/>
          <w:bCs/>
          <w:szCs w:val="24"/>
        </w:rPr>
        <w:tab/>
      </w:r>
      <w:r w:rsidRPr="00C8523C">
        <w:rPr>
          <w:rFonts w:cs="Times New Roman"/>
          <w:szCs w:val="24"/>
        </w:rPr>
        <w:t xml:space="preserve">Uji kointegrasi ji ini dilakukan untuk menentukan apakah variabel-variabel yang tidak stasioner terkointegrasi atau tidak agar dapat melanjutkan tahapan analisis model menggunakan analisis ECM. Kointegrasi mempresentasikan hubungan keseimbangan jangka panjang </w:t>
      </w:r>
      <w:r w:rsidRPr="00C8523C">
        <w:rPr>
          <w:rFonts w:cs="Times New Roman"/>
          <w:szCs w:val="24"/>
        </w:rPr>
        <w:fldChar w:fldCharType="begin" w:fldLock="1"/>
      </w:r>
      <w:r w:rsidRPr="00C8523C">
        <w:rPr>
          <w:rFonts w:cs="Times New Roman"/>
          <w:szCs w:val="24"/>
        </w:rPr>
        <w:instrText>ADDIN CSL_CITATION {"citationItems":[{"id":"ITEM-1","itemData":{"DOI":"10.29244/jam.5.2.88-106","author":[{"dropping-particle":"","family":"Salahuddin","given":"","non-dropping-particle":"","parse-names":false,"suffix":""}],"id":"ITEM-1","issue":"2","issued":{"date-parts":[["2017"]]},"title":"Pengaruh Bank Syariah terhadap Pertumbuhan Ekonomi di Indonesia The Effect of Islamic Banking to Economic Growth in Indonesia","type":"article-journal","volume":"5"},"uris":["http://www.mendeley.com/documents/?uuid=2bd0f7a6-71f0-4a49-a41f-129f7b196698"]}],"mendeley":{"formattedCitation":"(Salahuddin, 2017)","plainTextFormattedCitation":"(Salahuddin, 2017)","previouslyFormattedCitation":"(Salahuddin, 2017)"},"properties":{"noteIndex":0},"schema":"https://github.com/citation-style-language/schema/raw/master/csl-citation.json"}</w:instrText>
      </w:r>
      <w:r w:rsidRPr="00C8523C">
        <w:rPr>
          <w:rFonts w:cs="Times New Roman"/>
          <w:szCs w:val="24"/>
        </w:rPr>
        <w:fldChar w:fldCharType="separate"/>
      </w:r>
      <w:r w:rsidRPr="00C8523C">
        <w:rPr>
          <w:rFonts w:cs="Times New Roman"/>
          <w:szCs w:val="24"/>
        </w:rPr>
        <w:t>(Salahuddin, 2017)</w:t>
      </w:r>
      <w:r w:rsidRPr="00C8523C">
        <w:rPr>
          <w:rFonts w:cs="Times New Roman"/>
          <w:szCs w:val="24"/>
        </w:rPr>
        <w:fldChar w:fldCharType="end"/>
      </w:r>
      <w:r w:rsidRPr="00C8523C">
        <w:rPr>
          <w:rFonts w:cs="Times New Roman"/>
          <w:szCs w:val="24"/>
        </w:rPr>
        <w:t xml:space="preserve">. Untuk menguji kointegrasi, dilakukan estimasi terhadap model jangka panjang dengan persamaan sebagai berikut: </w:t>
      </w:r>
    </w:p>
    <w:p w14:paraId="0D9AF36D" w14:textId="1D7C6FA4" w:rsidR="001F7FF9" w:rsidRPr="00C8523C" w:rsidRDefault="001F7FF9" w:rsidP="00930985">
      <w:pPr>
        <w:pStyle w:val="ListParagraph"/>
        <w:spacing w:line="480" w:lineRule="auto"/>
        <w:ind w:left="1276" w:firstLine="2551"/>
        <w:jc w:val="both"/>
        <w:rPr>
          <w:rFonts w:eastAsiaTheme="minorEastAsia" w:cs="Times New Roman"/>
          <w:szCs w:val="24"/>
        </w:rPr>
      </w:pPr>
      <m:oMathPara>
        <m:oMath>
          <m:r>
            <w:rPr>
              <w:rFonts w:ascii="Cambria Math" w:eastAsiaTheme="minorEastAsia" w:hAnsi="Cambria Math" w:cs="Times New Roman"/>
              <w:szCs w:val="24"/>
            </w:rPr>
            <m:t>PEM</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B</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m:rPr>
                  <m:sty m:val="p"/>
                </m:rPr>
                <w:rPr>
                  <w:rFonts w:ascii="Cambria Math" w:eastAsiaTheme="minorEastAsia" w:hAnsi="Cambria Math" w:cs="Times New Roman"/>
                  <w:szCs w:val="24"/>
                </w:rPr>
                <m:t>β</m:t>
              </m:r>
            </m:e>
            <m:sub>
              <m:r>
                <w:rPr>
                  <w:rFonts w:ascii="Cambria Math" w:eastAsiaTheme="minorEastAsia" w:hAnsi="Cambria Math" w:cs="Times New Roman"/>
                  <w:szCs w:val="24"/>
                </w:rPr>
                <m:t>0</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m:rPr>
                  <m:sty m:val="p"/>
                </m:rPr>
                <w:rPr>
                  <w:rFonts w:ascii="Cambria Math" w:eastAsiaTheme="minorEastAsia" w:hAnsi="Cambria Math" w:cs="Times New Roman"/>
                  <w:szCs w:val="24"/>
                </w:rPr>
                <m:t>β</m:t>
              </m:r>
            </m:e>
            <m:sub>
              <m:r>
                <w:rPr>
                  <w:rFonts w:ascii="Cambria Math" w:eastAsiaTheme="minorEastAsia" w:hAnsi="Cambria Math" w:cs="Times New Roman"/>
                  <w:szCs w:val="24"/>
                </w:rPr>
                <m:t>1</m:t>
              </m:r>
            </m:sub>
          </m:sSub>
          <m:r>
            <w:rPr>
              <w:rFonts w:ascii="Cambria Math" w:eastAsiaTheme="minorEastAsia" w:hAnsi="Cambria Math" w:cs="Times New Roman"/>
              <w:szCs w:val="24"/>
            </w:rPr>
            <m:t>KUR</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m:rPr>
                  <m:sty m:val="p"/>
                </m:rPr>
                <w:rPr>
                  <w:rFonts w:ascii="Cambria Math" w:eastAsiaTheme="minorEastAsia" w:hAnsi="Cambria Math" w:cs="Times New Roman"/>
                  <w:szCs w:val="24"/>
                </w:rPr>
                <m:t>β</m:t>
              </m:r>
            </m:e>
            <m:sub>
              <m:r>
                <w:rPr>
                  <w:rFonts w:ascii="Cambria Math" w:eastAsiaTheme="minorEastAsia" w:hAnsi="Cambria Math" w:cs="Times New Roman"/>
                  <w:szCs w:val="24"/>
                </w:rPr>
                <m:t>2</m:t>
              </m:r>
            </m:sub>
          </m:sSub>
          <m:r>
            <w:rPr>
              <w:rFonts w:ascii="Cambria Math" w:eastAsiaTheme="minorEastAsia" w:hAnsi="Cambria Math" w:cs="Times New Roman"/>
              <w:szCs w:val="24"/>
            </w:rPr>
            <m:t>INFLAS</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m:rPr>
                  <m:sty m:val="p"/>
                </m:rPr>
                <w:rPr>
                  <w:rFonts w:ascii="Cambria Math" w:eastAsiaTheme="minorEastAsia" w:hAnsi="Cambria Math" w:cs="Times New Roman"/>
                  <w:szCs w:val="24"/>
                </w:rPr>
                <m:t>β</m:t>
              </m:r>
            </m:e>
            <m:sub>
              <m:r>
                <w:rPr>
                  <w:rFonts w:ascii="Cambria Math" w:eastAsiaTheme="minorEastAsia" w:hAnsi="Cambria Math" w:cs="Times New Roman"/>
                  <w:szCs w:val="24"/>
                </w:rPr>
                <m:t>3</m:t>
              </m:r>
            </m:sub>
          </m:sSub>
          <m:r>
            <w:rPr>
              <w:rFonts w:ascii="Cambria Math" w:eastAsiaTheme="minorEastAsia" w:hAnsi="Cambria Math" w:cs="Times New Roman"/>
              <w:szCs w:val="24"/>
            </w:rPr>
            <m:t>M</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2</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m:rPr>
                  <m:sty m:val="p"/>
                </m:rPr>
                <w:rPr>
                  <w:rFonts w:ascii="Cambria Math" w:eastAsiaTheme="minorEastAsia" w:hAnsi="Cambria Math" w:cs="Times New Roman"/>
                  <w:szCs w:val="24"/>
                </w:rPr>
                <m:t>β</m:t>
              </m:r>
            </m:e>
            <m:sub>
              <m:r>
                <w:rPr>
                  <w:rFonts w:ascii="Cambria Math" w:eastAsiaTheme="minorEastAsia" w:hAnsi="Cambria Math" w:cs="Times New Roman"/>
                  <w:szCs w:val="24"/>
                </w:rPr>
                <m:t>4</m:t>
              </m:r>
            </m:sub>
          </m:sSub>
          <m:r>
            <w:rPr>
              <w:rFonts w:ascii="Cambria Math" w:eastAsiaTheme="minorEastAsia" w:hAnsi="Cambria Math" w:cs="Times New Roman"/>
              <w:szCs w:val="24"/>
            </w:rPr>
            <m:t>EKSPO</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m:rPr>
                  <m:sty m:val="p"/>
                </m:rPr>
                <w:rPr>
                  <w:rFonts w:ascii="Cambria Math" w:eastAsiaTheme="minorEastAsia" w:hAnsi="Cambria Math" w:cs="Times New Roman"/>
                  <w:szCs w:val="24"/>
                </w:rPr>
                <m:t>β</m:t>
              </m:r>
            </m:e>
            <m:sub>
              <m:r>
                <w:rPr>
                  <w:rFonts w:ascii="Cambria Math" w:eastAsiaTheme="minorEastAsia" w:hAnsi="Cambria Math" w:cs="Times New Roman"/>
                  <w:szCs w:val="24"/>
                </w:rPr>
                <m:t>5</m:t>
              </m:r>
            </m:sub>
          </m:sSub>
          <m:r>
            <w:rPr>
              <w:rFonts w:ascii="Cambria Math" w:eastAsiaTheme="minorEastAsia" w:hAnsi="Cambria Math" w:cs="Times New Roman"/>
              <w:szCs w:val="24"/>
            </w:rPr>
            <m:t>DP</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K</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m:rPr>
                  <m:sty m:val="p"/>
                </m:rPr>
                <w:rPr>
                  <w:rFonts w:ascii="Cambria Math" w:eastAsiaTheme="minorEastAsia" w:hAnsi="Cambria Math" w:cs="Times New Roman"/>
                  <w:szCs w:val="24"/>
                </w:rPr>
                <m:t>β</m:t>
              </m:r>
            </m:e>
            <m:sub>
              <m:r>
                <w:rPr>
                  <w:rFonts w:ascii="Cambria Math" w:eastAsiaTheme="minorEastAsia" w:hAnsi="Cambria Math" w:cs="Times New Roman"/>
                  <w:szCs w:val="24"/>
                </w:rPr>
                <m:t>6</m:t>
              </m:r>
            </m:sub>
          </m:sSub>
          <m:r>
            <w:rPr>
              <w:rFonts w:ascii="Cambria Math" w:eastAsiaTheme="minorEastAsia" w:hAnsi="Cambria Math" w:cs="Times New Roman"/>
              <w:szCs w:val="24"/>
            </w:rPr>
            <m:t>B</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m:rPr>
                  <m:sty m:val="p"/>
                </m:rPr>
                <w:rPr>
                  <w:rFonts w:ascii="Cambria Math" w:eastAsiaTheme="minorEastAsia" w:hAnsi="Cambria Math" w:cs="Times New Roman"/>
                  <w:szCs w:val="24"/>
                </w:rPr>
                <m:t>ε</m:t>
              </m:r>
            </m:e>
            <m:sub>
              <m:r>
                <w:rPr>
                  <w:rFonts w:ascii="Cambria Math" w:eastAsiaTheme="minorEastAsia" w:hAnsi="Cambria Math" w:cs="Times New Roman"/>
                  <w:szCs w:val="24"/>
                </w:rPr>
                <m:t>t</m:t>
              </m:r>
            </m:sub>
          </m:sSub>
        </m:oMath>
      </m:oMathPara>
    </w:p>
    <w:p w14:paraId="5B36F665" w14:textId="7F361CD6" w:rsidR="006D3097" w:rsidRPr="00C8523C" w:rsidRDefault="006D3097" w:rsidP="00930985">
      <w:pPr>
        <w:pStyle w:val="ListParagraph"/>
        <w:spacing w:line="480" w:lineRule="auto"/>
        <w:ind w:left="284"/>
        <w:jc w:val="both"/>
        <w:rPr>
          <w:rFonts w:eastAsiaTheme="minorEastAsia" w:cs="Times New Roman"/>
          <w:b/>
          <w:bCs/>
          <w:szCs w:val="24"/>
        </w:rPr>
      </w:pPr>
      <w:r w:rsidRPr="00C8523C">
        <w:rPr>
          <w:rFonts w:eastAsiaTheme="minorEastAsia" w:cs="Times New Roman"/>
          <w:b/>
          <w:bCs/>
          <w:szCs w:val="24"/>
        </w:rPr>
        <w:t xml:space="preserve">Keterangan: </w:t>
      </w:r>
    </w:p>
    <w:p w14:paraId="6AC295D0" w14:textId="6E04268E" w:rsidR="001F7FF9" w:rsidRPr="00C8523C" w:rsidRDefault="001F7FF9" w:rsidP="00930985">
      <w:pPr>
        <w:pStyle w:val="ListParagraph"/>
        <w:spacing w:line="480" w:lineRule="auto"/>
        <w:ind w:left="284"/>
        <w:jc w:val="both"/>
        <w:rPr>
          <w:rFonts w:eastAsiaTheme="minorEastAsia" w:cs="Times New Roman"/>
          <w:szCs w:val="24"/>
        </w:rPr>
      </w:pPr>
      <m:oMathPara>
        <m:oMathParaPr>
          <m:jc m:val="left"/>
        </m:oMathParaPr>
        <m:oMath>
          <m:r>
            <w:rPr>
              <w:rFonts w:ascii="Cambria Math" w:eastAsiaTheme="minorEastAsia" w:hAnsi="Cambria Math" w:cs="Times New Roman"/>
              <w:szCs w:val="24"/>
            </w:rPr>
            <m:t>PEM</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B</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r>
            <m:rPr>
              <m:nor/>
            </m:rPr>
            <w:rPr>
              <w:rFonts w:eastAsiaTheme="minorEastAsia" w:cs="Times New Roman"/>
              <w:szCs w:val="24"/>
            </w:rPr>
            <m:t>Total pembiayaan pada periode ke-</m:t>
          </m:r>
          <m:r>
            <w:rPr>
              <w:rFonts w:ascii="Cambria Math" w:eastAsiaTheme="minorEastAsia" w:hAnsi="Cambria Math" w:cs="Times New Roman"/>
              <w:szCs w:val="24"/>
            </w:rPr>
            <m:t>t</m:t>
          </m:r>
        </m:oMath>
      </m:oMathPara>
    </w:p>
    <w:p w14:paraId="01A3480D" w14:textId="3CF36535" w:rsidR="001F7FF9" w:rsidRPr="00C8523C" w:rsidRDefault="001F7FF9" w:rsidP="00930985">
      <w:pPr>
        <w:pStyle w:val="ListParagraph"/>
        <w:spacing w:line="480" w:lineRule="auto"/>
        <w:ind w:left="284"/>
        <w:jc w:val="both"/>
        <w:rPr>
          <w:rFonts w:eastAsiaTheme="minorEastAsia" w:cs="Times New Roman"/>
          <w:szCs w:val="24"/>
        </w:rPr>
      </w:pPr>
      <m:oMathPara>
        <m:oMathParaPr>
          <m:jc m:val="left"/>
        </m:oMathParaPr>
        <m:oMath>
          <m:r>
            <w:rPr>
              <w:rFonts w:ascii="Cambria Math" w:eastAsiaTheme="minorEastAsia" w:hAnsi="Cambria Math" w:cs="Times New Roman"/>
              <w:szCs w:val="24"/>
            </w:rPr>
            <m:t>KUR</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r>
            <m:rPr>
              <m:nor/>
            </m:rPr>
            <w:rPr>
              <w:rFonts w:eastAsiaTheme="minorEastAsia" w:cs="Times New Roman"/>
              <w:szCs w:val="24"/>
            </w:rPr>
            <m:t>Nilai tukar</m:t>
          </m:r>
        </m:oMath>
      </m:oMathPara>
    </w:p>
    <w:p w14:paraId="6C38BEBD" w14:textId="144F3009" w:rsidR="001F7FF9" w:rsidRPr="00C8523C" w:rsidRDefault="001F7FF9" w:rsidP="00930985">
      <w:pPr>
        <w:pStyle w:val="ListParagraph"/>
        <w:spacing w:line="480" w:lineRule="auto"/>
        <w:ind w:left="284"/>
        <w:jc w:val="both"/>
        <w:rPr>
          <w:rFonts w:eastAsiaTheme="minorEastAsia" w:cs="Times New Roman"/>
          <w:szCs w:val="24"/>
        </w:rPr>
      </w:pPr>
      <m:oMathPara>
        <m:oMathParaPr>
          <m:jc m:val="left"/>
        </m:oMathParaPr>
        <m:oMath>
          <m:r>
            <w:rPr>
              <w:rFonts w:ascii="Cambria Math" w:eastAsiaTheme="minorEastAsia" w:hAnsi="Cambria Math" w:cs="Times New Roman"/>
              <w:szCs w:val="24"/>
            </w:rPr>
            <m:t>INFLAS</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r>
            <m:rPr>
              <m:nor/>
            </m:rPr>
            <w:rPr>
              <w:rFonts w:eastAsiaTheme="minorEastAsia" w:cs="Times New Roman"/>
              <w:szCs w:val="24"/>
            </w:rPr>
            <m:t>Tingkat inflasi</m:t>
          </m:r>
        </m:oMath>
      </m:oMathPara>
    </w:p>
    <w:p w14:paraId="04267412" w14:textId="0436D467" w:rsidR="001F7FF9" w:rsidRPr="00C8523C" w:rsidRDefault="001F7FF9" w:rsidP="00930985">
      <w:pPr>
        <w:pStyle w:val="ListParagraph"/>
        <w:spacing w:line="480" w:lineRule="auto"/>
        <w:ind w:left="284"/>
        <w:jc w:val="both"/>
        <w:rPr>
          <w:rFonts w:eastAsiaTheme="minorEastAsia" w:cs="Times New Roman"/>
          <w:szCs w:val="24"/>
        </w:rPr>
      </w:pPr>
      <m:oMathPara>
        <m:oMathParaPr>
          <m:jc m:val="left"/>
        </m:oMathParaPr>
        <m:oMath>
          <m:r>
            <w:rPr>
              <w:rFonts w:ascii="Cambria Math" w:eastAsiaTheme="minorEastAsia" w:hAnsi="Cambria Math" w:cs="Times New Roman"/>
              <w:szCs w:val="24"/>
            </w:rPr>
            <m:t>M</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2</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r>
            <m:rPr>
              <m:nor/>
            </m:rPr>
            <w:rPr>
              <w:rFonts w:eastAsiaTheme="minorEastAsia" w:cs="Times New Roman"/>
              <w:szCs w:val="24"/>
            </w:rPr>
            <m:t>Jumlah uang beredar</m:t>
          </m:r>
        </m:oMath>
      </m:oMathPara>
    </w:p>
    <w:p w14:paraId="62F097D6" w14:textId="7C39EEBF" w:rsidR="001F7FF9" w:rsidRPr="00C8523C" w:rsidRDefault="001F7FF9" w:rsidP="00930985">
      <w:pPr>
        <w:pStyle w:val="ListParagraph"/>
        <w:spacing w:line="480" w:lineRule="auto"/>
        <w:ind w:left="284"/>
        <w:jc w:val="both"/>
        <w:rPr>
          <w:rFonts w:eastAsiaTheme="minorEastAsia" w:cs="Times New Roman"/>
          <w:szCs w:val="24"/>
        </w:rPr>
      </w:pPr>
      <m:oMathPara>
        <m:oMathParaPr>
          <m:jc m:val="left"/>
        </m:oMathParaPr>
        <m:oMath>
          <m:r>
            <w:rPr>
              <w:rFonts w:ascii="Cambria Math" w:eastAsiaTheme="minorEastAsia" w:hAnsi="Cambria Math" w:cs="Times New Roman"/>
              <w:szCs w:val="24"/>
            </w:rPr>
            <m:t>EKSPO</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r>
            <m:rPr>
              <m:nor/>
            </m:rPr>
            <w:rPr>
              <w:rFonts w:eastAsiaTheme="minorEastAsia" w:cs="Times New Roman"/>
              <w:szCs w:val="24"/>
            </w:rPr>
            <m:t>Nilai atau pertumbuhan ekspor</m:t>
          </m:r>
        </m:oMath>
      </m:oMathPara>
    </w:p>
    <w:p w14:paraId="109C7224" w14:textId="56C99B9C" w:rsidR="001F7FF9" w:rsidRPr="00C8523C" w:rsidRDefault="001F7FF9" w:rsidP="00930985">
      <w:pPr>
        <w:pStyle w:val="ListParagraph"/>
        <w:spacing w:line="480" w:lineRule="auto"/>
        <w:ind w:left="284"/>
        <w:jc w:val="both"/>
        <w:rPr>
          <w:rFonts w:eastAsiaTheme="minorEastAsia" w:cs="Times New Roman"/>
          <w:szCs w:val="24"/>
        </w:rPr>
      </w:pPr>
      <m:oMathPara>
        <m:oMathParaPr>
          <m:jc m:val="left"/>
        </m:oMathParaPr>
        <m:oMath>
          <m:r>
            <w:rPr>
              <w:rFonts w:ascii="Cambria Math" w:eastAsiaTheme="minorEastAsia" w:hAnsi="Cambria Math" w:cs="Times New Roman"/>
              <w:szCs w:val="24"/>
            </w:rPr>
            <m:t>DP</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K</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r>
            <m:rPr>
              <m:nor/>
            </m:rPr>
            <w:rPr>
              <w:rFonts w:eastAsiaTheme="minorEastAsia" w:cs="Times New Roman"/>
              <w:szCs w:val="24"/>
            </w:rPr>
            <m:t>Dana pihak ketiga</m:t>
          </m:r>
        </m:oMath>
      </m:oMathPara>
    </w:p>
    <w:p w14:paraId="3EDD43CE" w14:textId="599C4EB4" w:rsidR="001F7FF9" w:rsidRPr="00C8523C" w:rsidRDefault="001F7FF9" w:rsidP="00930985">
      <w:pPr>
        <w:pStyle w:val="ListParagraph"/>
        <w:spacing w:line="480" w:lineRule="auto"/>
        <w:ind w:left="284"/>
        <w:jc w:val="both"/>
        <w:rPr>
          <w:rFonts w:eastAsiaTheme="minorEastAsia" w:cs="Times New Roman"/>
          <w:szCs w:val="24"/>
        </w:rPr>
      </w:pPr>
      <m:oMathPara>
        <m:oMathParaPr>
          <m:jc m:val="left"/>
        </m:oMathParaPr>
        <m:oMath>
          <m:r>
            <w:rPr>
              <w:rFonts w:ascii="Cambria Math" w:eastAsiaTheme="minorEastAsia" w:hAnsi="Cambria Math" w:cs="Times New Roman"/>
              <w:szCs w:val="24"/>
            </w:rPr>
            <m:t>B</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r>
            <m:rPr>
              <m:nor/>
            </m:rPr>
            <w:rPr>
              <w:rFonts w:eastAsiaTheme="minorEastAsia" w:cs="Times New Roman"/>
              <w:szCs w:val="24"/>
            </w:rPr>
            <m:t>Tingkat bagi hasil perbankan syariah</m:t>
          </m:r>
        </m:oMath>
      </m:oMathPara>
    </w:p>
    <w:p w14:paraId="5F6802F9" w14:textId="4F84B8D6" w:rsidR="001F7FF9" w:rsidRPr="00C8523C" w:rsidRDefault="00000000" w:rsidP="00930985">
      <w:pPr>
        <w:pStyle w:val="ListParagraph"/>
        <w:spacing w:line="480" w:lineRule="auto"/>
        <w:ind w:left="284"/>
        <w:jc w:val="both"/>
        <w:rPr>
          <w:rFonts w:eastAsiaTheme="minorEastAsia" w:cs="Times New Roman"/>
          <w:szCs w:val="24"/>
        </w:rPr>
      </w:pPr>
      <m:oMathPara>
        <m:oMathParaPr>
          <m:jc m:val="left"/>
        </m:oMathParaP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ctrlPr>
                <w:rPr>
                  <w:rFonts w:ascii="Cambria Math" w:eastAsiaTheme="minorEastAsia" w:hAnsi="Cambria Math" w:cs="Times New Roman"/>
                  <w:szCs w:val="24"/>
                </w:rPr>
              </m:ctrlPr>
            </m:e>
            <m:sub>
              <m:r>
                <w:rPr>
                  <w:rFonts w:ascii="Cambria Math" w:eastAsiaTheme="minorEastAsia" w:hAnsi="Cambria Math" w:cs="Times New Roman"/>
                  <w:szCs w:val="24"/>
                </w:rPr>
                <m:t>0</m:t>
              </m:r>
            </m:sub>
          </m:sSub>
          <m:r>
            <w:rPr>
              <w:rFonts w:ascii="Cambria Math" w:eastAsiaTheme="minorEastAsia" w:hAnsi="Cambria Math" w:cs="Times New Roman"/>
              <w:szCs w:val="24"/>
            </w:rPr>
            <m:t>=</m:t>
          </m:r>
          <m:r>
            <m:rPr>
              <m:nor/>
            </m:rPr>
            <w:rPr>
              <w:rFonts w:eastAsiaTheme="minorEastAsia" w:cs="Times New Roman"/>
              <w:szCs w:val="24"/>
            </w:rPr>
            <m:t>Konstanta</m:t>
          </m:r>
        </m:oMath>
      </m:oMathPara>
    </w:p>
    <w:p w14:paraId="5B83638F" w14:textId="44717134" w:rsidR="001F7FF9" w:rsidRPr="00C8523C" w:rsidRDefault="00000000" w:rsidP="00930985">
      <w:pPr>
        <w:pStyle w:val="ListParagraph"/>
        <w:spacing w:line="480" w:lineRule="auto"/>
        <w:ind w:left="284"/>
        <w:jc w:val="both"/>
        <w:rPr>
          <w:rFonts w:eastAsiaTheme="minorEastAsia" w:cs="Times New Roman"/>
          <w:szCs w:val="24"/>
        </w:rPr>
      </w:pPr>
      <m:oMathPara>
        <m:oMathParaPr>
          <m:jc m:val="left"/>
        </m:oMathParaP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ctrlPr>
                <w:rPr>
                  <w:rFonts w:ascii="Cambria Math" w:eastAsiaTheme="minorEastAsia" w:hAnsi="Cambria Math" w:cs="Times New Roman"/>
                  <w:szCs w:val="24"/>
                </w:rPr>
              </m:ctrlPr>
            </m:e>
            <m:sub>
              <m:r>
                <w:rPr>
                  <w:rFonts w:ascii="Cambria Math" w:eastAsiaTheme="minorEastAsia" w:hAnsi="Cambria Math" w:cs="Times New Roman"/>
                  <w:szCs w:val="24"/>
                </w:rPr>
                <m:t>1</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6</m:t>
              </m:r>
            </m:sub>
          </m:sSub>
          <m:r>
            <w:rPr>
              <w:rFonts w:ascii="Cambria Math" w:eastAsiaTheme="minorEastAsia" w:hAnsi="Cambria Math" w:cs="Times New Roman"/>
              <w:szCs w:val="24"/>
            </w:rPr>
            <m:t>=</m:t>
          </m:r>
          <m:r>
            <m:rPr>
              <m:nor/>
            </m:rPr>
            <w:rPr>
              <w:rFonts w:eastAsiaTheme="minorEastAsia" w:cs="Times New Roman"/>
              <w:szCs w:val="24"/>
            </w:rPr>
            <m:t>Koefisien regresi jangka panjang</m:t>
          </m:r>
        </m:oMath>
      </m:oMathPara>
    </w:p>
    <w:p w14:paraId="30FD4A1B" w14:textId="0010B944" w:rsidR="001F7FF9" w:rsidRPr="00C8523C" w:rsidRDefault="00000000" w:rsidP="00930985">
      <w:pPr>
        <w:pStyle w:val="ListParagraph"/>
        <w:spacing w:line="480" w:lineRule="auto"/>
        <w:ind w:left="284"/>
        <w:jc w:val="both"/>
        <w:rPr>
          <w:rFonts w:eastAsiaTheme="minorEastAsia" w:cs="Times New Roman"/>
          <w:szCs w:val="24"/>
        </w:rPr>
      </w:pPr>
      <m:oMathPara>
        <m:oMathParaPr>
          <m:jc m:val="left"/>
        </m:oMathParaP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ctrlPr>
                <w:rPr>
                  <w:rFonts w:ascii="Cambria Math" w:eastAsiaTheme="minorEastAsia" w:hAnsi="Cambria Math" w:cs="Times New Roman"/>
                  <w:szCs w:val="24"/>
                </w:rPr>
              </m:ctrlPr>
            </m:e>
            <m:sub>
              <m:r>
                <w:rPr>
                  <w:rFonts w:ascii="Cambria Math" w:eastAsiaTheme="minorEastAsia" w:hAnsi="Cambria Math" w:cs="Times New Roman"/>
                  <w:szCs w:val="24"/>
                </w:rPr>
                <m:t>t</m:t>
              </m:r>
            </m:sub>
          </m:sSub>
          <m:r>
            <w:rPr>
              <w:rFonts w:ascii="Cambria Math" w:eastAsiaTheme="minorEastAsia" w:hAnsi="Cambria Math" w:cs="Times New Roman"/>
              <w:szCs w:val="24"/>
            </w:rPr>
            <m:t>=</m:t>
          </m:r>
          <m:r>
            <m:rPr>
              <m:nor/>
            </m:rPr>
            <w:rPr>
              <w:rFonts w:eastAsiaTheme="minorEastAsia" w:cs="Times New Roman"/>
              <w:szCs w:val="24"/>
            </w:rPr>
            <m:t>Residual atau error term</m:t>
          </m:r>
        </m:oMath>
      </m:oMathPara>
    </w:p>
    <w:p w14:paraId="00B9286F" w14:textId="0C7946A3" w:rsidR="006D3097" w:rsidRPr="00C8523C" w:rsidRDefault="006D3097" w:rsidP="00930985">
      <w:pPr>
        <w:pStyle w:val="ListParagraph"/>
        <w:spacing w:line="480" w:lineRule="auto"/>
        <w:ind w:left="284"/>
        <w:jc w:val="both"/>
        <w:rPr>
          <w:rFonts w:cs="Times New Roman"/>
          <w:szCs w:val="24"/>
        </w:rPr>
      </w:pPr>
      <w:r w:rsidRPr="00C8523C">
        <w:rPr>
          <w:rFonts w:cs="Times New Roman"/>
          <w:szCs w:val="24"/>
        </w:rPr>
        <w:tab/>
        <w:t>Residual yang dihasilkan dari model tersebut kemudian diuji kembali menggunakan uji stasioneritas. Jika residual terbukti stasioner, maka dapat disimpulkan bahwa variabel-variabel tersebut memiliki hubungan jangka panjang atau terkointegrasi.</w:t>
      </w:r>
    </w:p>
    <w:p w14:paraId="5A50D734" w14:textId="1702E0DB" w:rsidR="006D3097" w:rsidRPr="00C8523C" w:rsidRDefault="00E12FE5" w:rsidP="00930985">
      <w:pPr>
        <w:pStyle w:val="Heading3"/>
        <w:numPr>
          <w:ilvl w:val="0"/>
          <w:numId w:val="0"/>
        </w:numPr>
        <w:spacing w:line="480" w:lineRule="auto"/>
        <w:ind w:left="284"/>
        <w:rPr>
          <w:rFonts w:cs="Times New Roman"/>
          <w:szCs w:val="24"/>
        </w:rPr>
      </w:pPr>
      <w:bookmarkStart w:id="37" w:name="_Toc242742917"/>
      <w:r w:rsidRPr="00C8523C">
        <w:rPr>
          <w:rFonts w:cs="Times New Roman"/>
          <w:szCs w:val="24"/>
        </w:rPr>
        <w:t>3.</w:t>
      </w:r>
      <w:r w:rsidR="0021127A" w:rsidRPr="00C8523C">
        <w:rPr>
          <w:rFonts w:cs="Times New Roman"/>
          <w:szCs w:val="24"/>
        </w:rPr>
        <w:t>9</w:t>
      </w:r>
      <w:r w:rsidRPr="00C8523C">
        <w:rPr>
          <w:rFonts w:cs="Times New Roman"/>
          <w:szCs w:val="24"/>
        </w:rPr>
        <w:t xml:space="preserve">.3 </w:t>
      </w:r>
      <w:r w:rsidR="006D3097" w:rsidRPr="00C8523C">
        <w:rPr>
          <w:rFonts w:cs="Times New Roman"/>
          <w:szCs w:val="24"/>
        </w:rPr>
        <w:t xml:space="preserve">Estimasi Model </w:t>
      </w:r>
      <w:r w:rsidR="00D4360B" w:rsidRPr="00D4360B">
        <w:rPr>
          <w:rFonts w:cs="Times New Roman"/>
          <w:i/>
          <w:iCs/>
          <w:szCs w:val="24"/>
        </w:rPr>
        <w:t>Error Correction Term</w:t>
      </w:r>
      <w:r w:rsidR="006D3097" w:rsidRPr="00C8523C">
        <w:rPr>
          <w:rFonts w:cs="Times New Roman"/>
          <w:szCs w:val="24"/>
        </w:rPr>
        <w:t xml:space="preserve"> (ECT)</w:t>
      </w:r>
      <w:bookmarkEnd w:id="37"/>
    </w:p>
    <w:p w14:paraId="6A5CDE86" w14:textId="0E75AABF" w:rsidR="006D3097" w:rsidRPr="00C8523C" w:rsidRDefault="006D3097" w:rsidP="00930985">
      <w:pPr>
        <w:pStyle w:val="ListParagraph"/>
        <w:spacing w:line="480" w:lineRule="auto"/>
        <w:ind w:left="284"/>
        <w:jc w:val="both"/>
        <w:rPr>
          <w:rFonts w:cs="Times New Roman"/>
          <w:b/>
          <w:bCs/>
          <w:szCs w:val="24"/>
        </w:rPr>
      </w:pPr>
      <w:r w:rsidRPr="00C8523C">
        <w:rPr>
          <w:rFonts w:cs="Times New Roman"/>
          <w:b/>
          <w:bCs/>
          <w:szCs w:val="24"/>
        </w:rPr>
        <w:tab/>
      </w:r>
      <w:r w:rsidRPr="00C8523C">
        <w:rPr>
          <w:rFonts w:eastAsia="Times New Roman" w:cs="Times New Roman"/>
          <w:kern w:val="0"/>
          <w:szCs w:val="24"/>
          <w:lang w:eastAsia="en-ID"/>
          <w14:ligatures w14:val="none"/>
        </w:rPr>
        <w:t xml:space="preserve">Estimasi mode l jangka panjang bertujuan untuk memperoleh gambaran mengenai hubungan keseimbangan antar variabel dalam periode yang lebih panjang. Hasil estimasi ini juga digunakan untuk menghasilkan residual yang nantinya akan dimanfaatkan dalam pembentukan </w:t>
      </w:r>
      <w:r w:rsidR="00D4360B" w:rsidRPr="00D4360B">
        <w:rPr>
          <w:rFonts w:eastAsia="Times New Roman" w:cs="Times New Roman"/>
          <w:i/>
          <w:iCs/>
          <w:kern w:val="0"/>
          <w:szCs w:val="24"/>
          <w:lang w:eastAsia="en-ID"/>
          <w14:ligatures w14:val="none"/>
        </w:rPr>
        <w:t>Error Correction Term</w:t>
      </w:r>
      <w:r w:rsidRPr="00C8523C">
        <w:rPr>
          <w:rFonts w:eastAsia="Times New Roman" w:cs="Times New Roman"/>
          <w:i/>
          <w:iCs/>
          <w:kern w:val="0"/>
          <w:szCs w:val="24"/>
          <w:lang w:eastAsia="en-ID"/>
          <w14:ligatures w14:val="none"/>
        </w:rPr>
        <w:t xml:space="preserve"> (ECT)</w:t>
      </w:r>
      <w:r w:rsidRPr="00C8523C">
        <w:rPr>
          <w:rFonts w:eastAsia="Times New Roman" w:cs="Times New Roman"/>
          <w:kern w:val="0"/>
          <w:szCs w:val="24"/>
          <w:lang w:eastAsia="en-ID"/>
          <w14:ligatures w14:val="none"/>
        </w:rPr>
        <w:t>.</w:t>
      </w:r>
      <w:r w:rsidRPr="00C8523C">
        <w:rPr>
          <w:rFonts w:cs="Times New Roman"/>
          <w:b/>
          <w:bCs/>
          <w:szCs w:val="24"/>
        </w:rPr>
        <w:t xml:space="preserve"> </w:t>
      </w:r>
      <w:r w:rsidRPr="00C8523C">
        <w:rPr>
          <w:rFonts w:eastAsia="Times New Roman" w:cs="Times New Roman"/>
          <w:kern w:val="0"/>
          <w:szCs w:val="24"/>
          <w:lang w:eastAsia="en-ID"/>
          <w14:ligatures w14:val="none"/>
        </w:rPr>
        <w:t>Model yang digunakan dalam tahap ini sama dengan model pada uji kointegrasi, yaitu:</w:t>
      </w:r>
    </w:p>
    <w:p w14:paraId="60C7717D" w14:textId="77777777" w:rsidR="00094F7D" w:rsidRPr="00C8523C" w:rsidRDefault="00094F7D" w:rsidP="00930985">
      <w:pPr>
        <w:spacing w:line="480" w:lineRule="auto"/>
        <w:ind w:left="1134" w:right="1133" w:hanging="142"/>
        <w:jc w:val="both"/>
        <w:rPr>
          <w:rFonts w:eastAsiaTheme="minorEastAsia" w:cs="Times New Roman"/>
          <w:szCs w:val="24"/>
        </w:rPr>
      </w:pPr>
      <m:oMathPara>
        <m:oMathParaPr>
          <m:jc m:val="center"/>
        </m:oMathParaPr>
        <m:oMath>
          <m:r>
            <m:rPr>
              <m:nor/>
            </m:rPr>
            <w:rPr>
              <w:rFonts w:eastAsiaTheme="minorEastAsia" w:cs="Times New Roman"/>
              <w:szCs w:val="24"/>
            </w:rPr>
            <m:t>PEM</m:t>
          </m:r>
          <m:sSub>
            <m:sSubPr>
              <m:ctrlPr>
                <w:rPr>
                  <w:rFonts w:ascii="Cambria Math" w:eastAsiaTheme="minorEastAsia" w:hAnsi="Cambria Math" w:cs="Times New Roman"/>
                  <w:szCs w:val="24"/>
                </w:rPr>
              </m:ctrlPr>
            </m:sSubPr>
            <m:e>
              <m:r>
                <m:rPr>
                  <m:nor/>
                </m:rPr>
                <w:rPr>
                  <w:rFonts w:eastAsiaTheme="minorEastAsia" w:cs="Times New Roman"/>
                  <w:szCs w:val="24"/>
                </w:rPr>
                <m:t>B</m:t>
              </m:r>
            </m:e>
            <m:sub>
              <m:r>
                <m:rPr>
                  <m:nor/>
                </m:rPr>
                <w:rPr>
                  <w:rFonts w:eastAsiaTheme="minorEastAsia"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0</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1</m:t>
              </m:r>
            </m:sub>
          </m:sSub>
          <m:r>
            <w:rPr>
              <w:rFonts w:ascii="Cambria Math" w:eastAsiaTheme="minorEastAsia" w:hAnsi="Cambria Math" w:cs="Times New Roman"/>
              <w:szCs w:val="24"/>
            </w:rPr>
            <m:t>KUR</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2</m:t>
              </m:r>
            </m:sub>
          </m:sSub>
          <m:r>
            <w:rPr>
              <w:rFonts w:ascii="Cambria Math" w:eastAsiaTheme="minorEastAsia" w:hAnsi="Cambria Math" w:cs="Times New Roman"/>
              <w:szCs w:val="24"/>
            </w:rPr>
            <m:t>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3</m:t>
              </m:r>
            </m:sub>
          </m:sSub>
          <m:r>
            <w:rPr>
              <w:rFonts w:ascii="Cambria Math" w:eastAsiaTheme="minorEastAsia" w:hAnsi="Cambria Math" w:cs="Times New Roman"/>
              <w:szCs w:val="24"/>
            </w:rPr>
            <m:t>M</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2</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4</m:t>
              </m:r>
            </m:sub>
          </m:sSub>
          <m:r>
            <w:rPr>
              <w:rFonts w:ascii="Cambria Math" w:eastAsiaTheme="minorEastAsia" w:hAnsi="Cambria Math" w:cs="Times New Roman"/>
              <w:szCs w:val="24"/>
            </w:rPr>
            <m:t>EK</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5</m:t>
              </m:r>
            </m:sub>
          </m:sSub>
          <m:r>
            <w:rPr>
              <w:rFonts w:ascii="Cambria Math" w:eastAsiaTheme="minorEastAsia" w:hAnsi="Cambria Math" w:cs="Times New Roman"/>
              <w:szCs w:val="24"/>
            </w:rPr>
            <m:t>DP</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K</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6</m:t>
              </m:r>
            </m:sub>
          </m:sSub>
          <m:r>
            <w:rPr>
              <w:rFonts w:ascii="Cambria Math" w:eastAsiaTheme="minorEastAsia" w:hAnsi="Cambria Math" w:cs="Times New Roman"/>
              <w:szCs w:val="24"/>
            </w:rPr>
            <m:t>B</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t</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t</m:t>
              </m:r>
            </m:sub>
          </m:sSub>
        </m:oMath>
      </m:oMathPara>
    </w:p>
    <w:p w14:paraId="127CF2FA" w14:textId="77777777" w:rsidR="006D3097" w:rsidRPr="00C8523C" w:rsidRDefault="006D3097" w:rsidP="00930985">
      <w:pPr>
        <w:pStyle w:val="ListParagraph"/>
        <w:spacing w:line="480" w:lineRule="auto"/>
        <w:ind w:left="426"/>
        <w:jc w:val="both"/>
        <w:rPr>
          <w:rFonts w:cs="Times New Roman"/>
          <w:szCs w:val="24"/>
        </w:rPr>
      </w:pPr>
      <w:r w:rsidRPr="00C8523C">
        <w:rPr>
          <w:rFonts w:cs="Times New Roman"/>
          <w:szCs w:val="24"/>
        </w:rPr>
        <w:tab/>
        <w:t>Hasil estimasi dari persamaan tersebut menjadi dasar dalam mengidentifikasi penyimpangan dari keseimbangan jangka panjang.</w:t>
      </w:r>
    </w:p>
    <w:p w14:paraId="5E821EDC" w14:textId="288967BF" w:rsidR="006D3097" w:rsidRPr="00C8523C" w:rsidRDefault="00E12FE5" w:rsidP="00930985">
      <w:pPr>
        <w:pStyle w:val="Heading3"/>
        <w:numPr>
          <w:ilvl w:val="0"/>
          <w:numId w:val="0"/>
        </w:numPr>
        <w:spacing w:line="480" w:lineRule="auto"/>
        <w:ind w:left="284"/>
        <w:rPr>
          <w:rFonts w:cs="Times New Roman"/>
          <w:szCs w:val="24"/>
        </w:rPr>
      </w:pPr>
      <w:bookmarkStart w:id="38" w:name="_Toc242742918"/>
      <w:r w:rsidRPr="00C8523C">
        <w:rPr>
          <w:rFonts w:cs="Times New Roman"/>
          <w:szCs w:val="24"/>
        </w:rPr>
        <w:t>3.</w:t>
      </w:r>
      <w:r w:rsidR="0021127A" w:rsidRPr="00C8523C">
        <w:rPr>
          <w:rFonts w:cs="Times New Roman"/>
          <w:szCs w:val="24"/>
        </w:rPr>
        <w:t>9</w:t>
      </w:r>
      <w:r w:rsidRPr="00C8523C">
        <w:rPr>
          <w:rFonts w:cs="Times New Roman"/>
          <w:szCs w:val="24"/>
        </w:rPr>
        <w:t xml:space="preserve">.4 </w:t>
      </w:r>
      <w:r w:rsidR="006D3097" w:rsidRPr="00C8523C">
        <w:rPr>
          <w:rFonts w:cs="Times New Roman"/>
          <w:szCs w:val="24"/>
        </w:rPr>
        <w:t xml:space="preserve">Pembentukan </w:t>
      </w:r>
      <w:r w:rsidR="00D4360B" w:rsidRPr="00D4360B">
        <w:rPr>
          <w:rFonts w:cs="Times New Roman"/>
          <w:i/>
          <w:iCs/>
          <w:szCs w:val="24"/>
        </w:rPr>
        <w:t>Error Correction Term</w:t>
      </w:r>
      <w:r w:rsidR="006D3097" w:rsidRPr="00C8523C">
        <w:rPr>
          <w:rFonts w:cs="Times New Roman"/>
          <w:szCs w:val="24"/>
        </w:rPr>
        <w:t xml:space="preserve"> (ECT)</w:t>
      </w:r>
      <w:bookmarkEnd w:id="38"/>
    </w:p>
    <w:p w14:paraId="40E6C70C" w14:textId="3BB95CE5" w:rsidR="006D3097" w:rsidRPr="00C8523C" w:rsidRDefault="00E12FE5" w:rsidP="00930985">
      <w:pPr>
        <w:pStyle w:val="ListParagraph"/>
        <w:spacing w:line="480" w:lineRule="auto"/>
        <w:ind w:left="284"/>
        <w:jc w:val="both"/>
        <w:rPr>
          <w:rFonts w:cs="Times New Roman"/>
          <w:szCs w:val="24"/>
        </w:rPr>
      </w:pPr>
      <w:r w:rsidRPr="00C8523C">
        <w:rPr>
          <w:rFonts w:cs="Times New Roman"/>
          <w:i/>
          <w:iCs/>
          <w:szCs w:val="24"/>
        </w:rPr>
        <w:tab/>
      </w:r>
      <w:r w:rsidR="00D4360B" w:rsidRPr="00D4360B">
        <w:rPr>
          <w:rFonts w:cs="Times New Roman"/>
          <w:i/>
          <w:iCs/>
          <w:szCs w:val="24"/>
        </w:rPr>
        <w:t>Error Correction Term</w:t>
      </w:r>
      <w:r w:rsidR="006D3097" w:rsidRPr="00C8523C">
        <w:rPr>
          <w:rFonts w:cs="Times New Roman"/>
          <w:szCs w:val="24"/>
        </w:rPr>
        <w:t xml:space="preserve"> (ECT) merupakan komponen penting dalam model ECM yang digunakan untuk menangkap besarnya penyimpangan dari kondisi </w:t>
      </w:r>
      <w:r w:rsidR="006D3097" w:rsidRPr="00C8523C">
        <w:rPr>
          <w:rFonts w:cs="Times New Roman"/>
          <w:szCs w:val="24"/>
        </w:rPr>
        <w:lastRenderedPageBreak/>
        <w:t>keseimbangan jangka panjang pada periode sebelumnya.</w:t>
      </w:r>
      <w:r w:rsidR="006D3097" w:rsidRPr="00C8523C">
        <w:rPr>
          <w:rFonts w:cs="Times New Roman"/>
          <w:b/>
          <w:bCs/>
          <w:szCs w:val="24"/>
        </w:rPr>
        <w:t xml:space="preserve"> </w:t>
      </w:r>
      <w:r w:rsidR="006D3097" w:rsidRPr="00C8523C">
        <w:rPr>
          <w:rFonts w:cs="Times New Roman"/>
          <w:szCs w:val="24"/>
        </w:rPr>
        <w:t xml:space="preserve">ECT dirumuskan sebagai berikut: </w:t>
      </w:r>
    </w:p>
    <w:p w14:paraId="706EEB20" w14:textId="77777777" w:rsidR="006D3097" w:rsidRPr="00C8523C" w:rsidRDefault="006D3097" w:rsidP="00930985">
      <w:pPr>
        <w:pStyle w:val="ListParagraph"/>
        <w:spacing w:line="480" w:lineRule="auto"/>
        <w:ind w:left="284"/>
        <w:jc w:val="both"/>
        <w:rPr>
          <w:rFonts w:eastAsiaTheme="minorEastAsia" w:cs="Times New Roman"/>
          <w:szCs w:val="24"/>
        </w:rPr>
      </w:pPr>
      <m:oMathPara>
        <m:oMath>
          <m:r>
            <m:rPr>
              <m:nor/>
            </m:rPr>
            <w:rPr>
              <w:rFonts w:cs="Times New Roman"/>
              <w:szCs w:val="24"/>
            </w:rPr>
            <m:t>EC</m:t>
          </m:r>
          <m:sSub>
            <m:sSubPr>
              <m:ctrlPr>
                <w:rPr>
                  <w:rFonts w:ascii="Cambria Math" w:hAnsi="Cambria Math" w:cs="Times New Roman"/>
                  <w:i/>
                  <w:szCs w:val="24"/>
                </w:rPr>
              </m:ctrlPr>
            </m:sSubPr>
            <m:e>
              <m:r>
                <m:rPr>
                  <m:nor/>
                </m:rPr>
                <w:rPr>
                  <w:rFonts w:cs="Times New Roman"/>
                  <w:szCs w:val="24"/>
                </w:rPr>
                <m:t>T</m:t>
              </m:r>
            </m:e>
            <m:sub>
              <m:r>
                <m:rPr>
                  <m:nor/>
                </m:rPr>
                <w:rPr>
                  <w:rFonts w:cs="Times New Roman"/>
                  <w:szCs w:val="24"/>
                </w:rPr>
                <m:t>t-1</m:t>
              </m:r>
            </m:sub>
          </m:sSub>
          <m:r>
            <m:rPr>
              <m:nor/>
            </m:rPr>
            <w:rPr>
              <w:rFonts w:cs="Times New Roman"/>
              <w:szCs w:val="24"/>
            </w:rPr>
            <m:t>=</m:t>
          </m:r>
          <m:sSub>
            <m:sSubPr>
              <m:ctrlPr>
                <w:rPr>
                  <w:rFonts w:ascii="Cambria Math" w:hAnsi="Cambria Math" w:cs="Times New Roman"/>
                  <w:i/>
                  <w:szCs w:val="24"/>
                </w:rPr>
              </m:ctrlPr>
            </m:sSubPr>
            <m:e>
              <m:r>
                <m:rPr>
                  <m:nor/>
                </m:rPr>
                <w:rPr>
                  <w:rFonts w:cs="Times New Roman"/>
                  <w:iCs/>
                  <w:szCs w:val="24"/>
                </w:rPr>
                <m:t>ε</m:t>
              </m:r>
            </m:e>
            <m:sub>
              <m:r>
                <m:rPr>
                  <m:nor/>
                </m:rPr>
                <w:rPr>
                  <w:rFonts w:cs="Times New Roman"/>
                  <w:szCs w:val="24"/>
                </w:rPr>
                <m:t>t-1</m:t>
              </m:r>
            </m:sub>
          </m:sSub>
        </m:oMath>
      </m:oMathPara>
    </w:p>
    <w:p w14:paraId="6A3F2DAC" w14:textId="77777777" w:rsidR="006D3097" w:rsidRPr="00C8523C" w:rsidRDefault="006D3097" w:rsidP="00930985">
      <w:pPr>
        <w:pStyle w:val="ListParagraph"/>
        <w:spacing w:line="480" w:lineRule="auto"/>
        <w:ind w:left="284"/>
        <w:jc w:val="both"/>
        <w:rPr>
          <w:rFonts w:eastAsiaTheme="minorEastAsia" w:cs="Times New Roman"/>
          <w:szCs w:val="24"/>
        </w:rPr>
      </w:pPr>
      <w:r w:rsidRPr="00C8523C">
        <w:rPr>
          <w:rFonts w:eastAsiaTheme="minorEastAsia" w:cs="Times New Roman"/>
          <w:szCs w:val="24"/>
        </w:rPr>
        <w:t>Keterangan:</w:t>
      </w:r>
    </w:p>
    <w:p w14:paraId="05890049" w14:textId="5B2D94EA" w:rsidR="00937806" w:rsidRPr="00937806" w:rsidRDefault="006D3097" w:rsidP="00930985">
      <w:pPr>
        <w:pStyle w:val="ListParagraph"/>
        <w:spacing w:line="480" w:lineRule="auto"/>
        <w:ind w:left="284"/>
        <w:jc w:val="both"/>
        <w:rPr>
          <w:rFonts w:eastAsiaTheme="minorEastAsia" w:cs="Times New Roman"/>
          <w:szCs w:val="24"/>
        </w:rPr>
      </w:pPr>
      <m:oMathPara>
        <m:oMath>
          <m:r>
            <m:rPr>
              <m:nor/>
            </m:rPr>
            <w:rPr>
              <w:rFonts w:cs="Times New Roman"/>
              <w:szCs w:val="24"/>
            </w:rPr>
            <m:t>EC</m:t>
          </m:r>
          <m:sSub>
            <m:sSubPr>
              <m:ctrlPr>
                <w:rPr>
                  <w:rFonts w:ascii="Cambria Math" w:hAnsi="Cambria Math" w:cs="Times New Roman"/>
                  <w:i/>
                  <w:szCs w:val="24"/>
                </w:rPr>
              </m:ctrlPr>
            </m:sSubPr>
            <m:e>
              <m:r>
                <m:rPr>
                  <m:nor/>
                </m:rPr>
                <w:rPr>
                  <w:rFonts w:cs="Times New Roman"/>
                  <w:szCs w:val="24"/>
                </w:rPr>
                <m:t>T</m:t>
              </m:r>
            </m:e>
            <m:sub>
              <m:r>
                <m:rPr>
                  <m:nor/>
                </m:rPr>
                <w:rPr>
                  <w:rFonts w:cs="Times New Roman"/>
                  <w:szCs w:val="24"/>
                </w:rPr>
                <m:t>t-1</m:t>
              </m:r>
            </m:sub>
          </m:sSub>
          <m:r>
            <m:rPr>
              <m:nor/>
            </m:rPr>
            <w:rPr>
              <w:rFonts w:cs="Times New Roman"/>
              <w:szCs w:val="24"/>
            </w:rPr>
            <m:t xml:space="preserve">:Nilai </m:t>
          </m:r>
          <m:r>
            <m:rPr>
              <m:nor/>
            </m:rPr>
            <w:rPr>
              <w:rFonts w:ascii="Cambria Math" w:cs="Times New Roman"/>
              <w:i/>
              <w:iCs/>
              <w:szCs w:val="24"/>
            </w:rPr>
            <m:t>Error Correction Term</m:t>
          </m:r>
          <m:r>
            <m:rPr>
              <m:nor/>
            </m:rPr>
            <w:rPr>
              <w:rFonts w:cs="Times New Roman"/>
              <w:szCs w:val="24"/>
            </w:rPr>
            <m:t xml:space="preserve"> pada periode sebelumnya</m:t>
          </m:r>
        </m:oMath>
      </m:oMathPara>
    </w:p>
    <w:p w14:paraId="042A36D7" w14:textId="77777777" w:rsidR="00937806" w:rsidRPr="00937806" w:rsidRDefault="00000000" w:rsidP="00937806">
      <w:pPr>
        <w:pStyle w:val="ListParagraph"/>
        <w:spacing w:line="480" w:lineRule="auto"/>
        <w:ind w:left="-1560"/>
        <w:jc w:val="both"/>
        <w:rPr>
          <w:rFonts w:eastAsiaTheme="minorEastAsia" w:cs="Times New Roman"/>
          <w:szCs w:val="24"/>
        </w:rPr>
      </w:pPr>
      <m:oMathPara>
        <m:oMath>
          <m:sSub>
            <m:sSubPr>
              <m:ctrlPr>
                <w:rPr>
                  <w:rFonts w:ascii="Cambria Math" w:hAnsi="Cambria Math" w:cs="Times New Roman"/>
                  <w:i/>
                  <w:szCs w:val="24"/>
                </w:rPr>
              </m:ctrlPr>
            </m:sSubPr>
            <m:e>
              <m:r>
                <m:rPr>
                  <m:nor/>
                </m:rPr>
                <w:rPr>
                  <w:rFonts w:cs="Times New Roman"/>
                  <w:iCs/>
                  <w:szCs w:val="24"/>
                </w:rPr>
                <m:t>ε</m:t>
              </m:r>
              <m:ctrlPr>
                <w:rPr>
                  <w:rFonts w:ascii="Cambria Math" w:hAnsi="Cambria Math" w:cs="Times New Roman"/>
                  <w:szCs w:val="24"/>
                </w:rPr>
              </m:ctrlPr>
            </m:e>
            <m:sub>
              <m:r>
                <m:rPr>
                  <m:nor/>
                </m:rPr>
                <w:rPr>
                  <w:rFonts w:cs="Times New Roman"/>
                  <w:szCs w:val="24"/>
                </w:rPr>
                <m:t>t-1</m:t>
              </m:r>
            </m:sub>
          </m:sSub>
          <m:r>
            <m:rPr>
              <m:nor/>
            </m:rPr>
            <w:rPr>
              <w:rFonts w:cs="Times New Roman"/>
              <w:szCs w:val="24"/>
            </w:rPr>
            <m:t>:Residual model jangka panjang yang dilag satu periode</m:t>
          </m:r>
        </m:oMath>
      </m:oMathPara>
    </w:p>
    <w:p w14:paraId="6B350356" w14:textId="63D1D6CC" w:rsidR="006D3097" w:rsidRPr="00C8523C" w:rsidRDefault="006D3097" w:rsidP="00937806">
      <w:pPr>
        <w:pStyle w:val="ListParagraph"/>
        <w:spacing w:line="480" w:lineRule="auto"/>
        <w:ind w:left="-2268" w:firstLine="2835"/>
        <w:jc w:val="both"/>
        <w:rPr>
          <w:rFonts w:eastAsiaTheme="minorEastAsia" w:cs="Times New Roman"/>
          <w:szCs w:val="24"/>
        </w:rPr>
      </w:pPr>
      <m:oMathPara>
        <m:oMath>
          <m:r>
            <m:rPr>
              <m:nor/>
            </m:rPr>
            <w:rPr>
              <w:rFonts w:cs="Times New Roman"/>
              <w:szCs w:val="24"/>
            </w:rPr>
            <m:t>t-1:Menunjukkan periode waktu sebelumnya</m:t>
          </m:r>
        </m:oMath>
      </m:oMathPara>
    </w:p>
    <w:p w14:paraId="6BCDDA00" w14:textId="77777777" w:rsidR="006D3097" w:rsidRPr="00C8523C" w:rsidRDefault="006D3097" w:rsidP="00930985">
      <w:pPr>
        <w:pStyle w:val="ListParagraph"/>
        <w:spacing w:line="480" w:lineRule="auto"/>
        <w:ind w:left="284"/>
        <w:jc w:val="both"/>
        <w:rPr>
          <w:rFonts w:cs="Times New Roman"/>
          <w:szCs w:val="24"/>
        </w:rPr>
      </w:pPr>
      <w:r w:rsidRPr="00C8523C">
        <w:rPr>
          <w:rFonts w:cs="Times New Roman"/>
          <w:szCs w:val="24"/>
        </w:rPr>
        <w:tab/>
        <w:t>Nilai ECT ini kemudian digunakan dalam model jangka pendek untuk melihat bagaimana sistem melakukan penyesuaian terhadap ketidakseimbangan yang terjadi.</w:t>
      </w:r>
    </w:p>
    <w:p w14:paraId="5331113C" w14:textId="32EECF53" w:rsidR="006D3097" w:rsidRPr="00C8523C" w:rsidRDefault="00E12FE5" w:rsidP="00930985">
      <w:pPr>
        <w:pStyle w:val="Heading3"/>
        <w:numPr>
          <w:ilvl w:val="0"/>
          <w:numId w:val="0"/>
        </w:numPr>
        <w:spacing w:line="480" w:lineRule="auto"/>
        <w:ind w:left="284"/>
        <w:rPr>
          <w:rFonts w:cs="Times New Roman"/>
          <w:szCs w:val="24"/>
        </w:rPr>
      </w:pPr>
      <w:bookmarkStart w:id="39" w:name="_Toc242742919"/>
      <w:r w:rsidRPr="00C8523C">
        <w:rPr>
          <w:rFonts w:cs="Times New Roman"/>
          <w:szCs w:val="24"/>
        </w:rPr>
        <w:t>3.</w:t>
      </w:r>
      <w:r w:rsidR="0021127A" w:rsidRPr="00C8523C">
        <w:rPr>
          <w:rFonts w:cs="Times New Roman"/>
          <w:szCs w:val="24"/>
        </w:rPr>
        <w:t>9</w:t>
      </w:r>
      <w:r w:rsidRPr="00C8523C">
        <w:rPr>
          <w:rFonts w:cs="Times New Roman"/>
          <w:szCs w:val="24"/>
        </w:rPr>
        <w:t xml:space="preserve">.5 </w:t>
      </w:r>
      <w:r w:rsidR="006D3097" w:rsidRPr="00C8523C">
        <w:rPr>
          <w:rFonts w:cs="Times New Roman"/>
          <w:szCs w:val="24"/>
        </w:rPr>
        <w:t>Estimasi Model</w:t>
      </w:r>
      <w:r w:rsidR="006D3097" w:rsidRPr="00C8523C">
        <w:rPr>
          <w:rFonts w:cs="Times New Roman"/>
          <w:i/>
          <w:iCs/>
          <w:szCs w:val="24"/>
        </w:rPr>
        <w:t xml:space="preserve"> </w:t>
      </w:r>
      <w:r w:rsidR="00D4360B" w:rsidRPr="00D4360B">
        <w:rPr>
          <w:rFonts w:cs="Times New Roman"/>
          <w:i/>
          <w:iCs/>
          <w:szCs w:val="24"/>
        </w:rPr>
        <w:t xml:space="preserve">Error Correction Model </w:t>
      </w:r>
      <w:r w:rsidR="006D3097" w:rsidRPr="00C8523C">
        <w:rPr>
          <w:rFonts w:cs="Times New Roman"/>
          <w:szCs w:val="24"/>
        </w:rPr>
        <w:t>(ECM)</w:t>
      </w:r>
      <w:bookmarkEnd w:id="39"/>
    </w:p>
    <w:p w14:paraId="1C6EFF8B" w14:textId="35A0A684" w:rsidR="006D3097" w:rsidRPr="00C8523C" w:rsidRDefault="00E12FE5" w:rsidP="00930985">
      <w:pPr>
        <w:pStyle w:val="ListParagraph"/>
        <w:spacing w:line="480" w:lineRule="auto"/>
        <w:ind w:left="284"/>
        <w:jc w:val="both"/>
        <w:rPr>
          <w:rFonts w:eastAsia="Times New Roman" w:cs="Times New Roman"/>
          <w:kern w:val="0"/>
          <w:szCs w:val="24"/>
          <w:lang w:eastAsia="en-ID"/>
          <w14:ligatures w14:val="none"/>
        </w:rPr>
      </w:pPr>
      <w:r w:rsidRPr="00C8523C">
        <w:rPr>
          <w:rFonts w:eastAsia="Times New Roman" w:cs="Times New Roman"/>
          <w:kern w:val="0"/>
          <w:szCs w:val="24"/>
          <w:lang w:eastAsia="en-ID"/>
          <w14:ligatures w14:val="none"/>
        </w:rPr>
        <w:tab/>
      </w:r>
      <w:r w:rsidR="006D3097" w:rsidRPr="00C8523C">
        <w:rPr>
          <w:rFonts w:eastAsia="Times New Roman" w:cs="Times New Roman"/>
          <w:kern w:val="0"/>
          <w:szCs w:val="24"/>
          <w:lang w:eastAsia="en-ID"/>
          <w14:ligatures w14:val="none"/>
        </w:rPr>
        <w:t>Model ECM digunakan untuk menggambarkan hubungan jangka pendek antar variabel sekaligus menjelaskan proses penyesuaian menuju keseimbangan jangka panjang. Model ini menggabungkan perubahan variabel dalam jangka pendek dengan komponen koreksi kesalahan.</w:t>
      </w:r>
      <w:r w:rsidR="006D3097" w:rsidRPr="00C8523C">
        <w:rPr>
          <w:rFonts w:cs="Times New Roman"/>
          <w:b/>
          <w:bCs/>
          <w:szCs w:val="24"/>
        </w:rPr>
        <w:t xml:space="preserve"> </w:t>
      </w:r>
      <w:r w:rsidR="006D3097" w:rsidRPr="00C8523C">
        <w:rPr>
          <w:rFonts w:eastAsia="Times New Roman" w:cs="Times New Roman"/>
          <w:kern w:val="0"/>
          <w:szCs w:val="24"/>
          <w:lang w:eastAsia="en-ID"/>
          <w14:ligatures w14:val="none"/>
        </w:rPr>
        <w:t>Persamaan model ECM dalam penelitian ini dirumuskan sebagai berikut:</w:t>
      </w:r>
    </w:p>
    <w:p w14:paraId="24ED1E74" w14:textId="77777777" w:rsidR="00094F7D" w:rsidRPr="00C8523C" w:rsidRDefault="00094F7D" w:rsidP="00930985">
      <w:pPr>
        <w:spacing w:line="480" w:lineRule="auto"/>
        <w:ind w:left="284"/>
        <w:jc w:val="both"/>
        <w:rPr>
          <w:rFonts w:eastAsiaTheme="minorEastAsia" w:cs="Times New Roman"/>
          <w:szCs w:val="24"/>
        </w:rPr>
      </w:pPr>
      <m:oMathPara>
        <m:oMath>
          <m:r>
            <m:rPr>
              <m:sty m:val="p"/>
            </m:rPr>
            <w:rPr>
              <w:rFonts w:ascii="Cambria Math" w:hAnsi="Cambria Math" w:cs="Times New Roman"/>
              <w:szCs w:val="24"/>
            </w:rPr>
            <m:t>Δ</m:t>
          </m:r>
          <m:r>
            <w:rPr>
              <w:rFonts w:ascii="Cambria Math" w:hAnsi="Cambria Math" w:cs="Times New Roman"/>
              <w:szCs w:val="24"/>
            </w:rPr>
            <m:t>PEM</m:t>
          </m:r>
          <m:sSub>
            <m:sSubPr>
              <m:ctrlPr>
                <w:rPr>
                  <w:rFonts w:ascii="Cambria Math" w:hAnsi="Cambria Math" w:cs="Times New Roman"/>
                  <w:i/>
                  <w:szCs w:val="24"/>
                </w:rPr>
              </m:ctrlPr>
            </m:sSubPr>
            <m:e>
              <m:r>
                <w:rPr>
                  <w:rFonts w:ascii="Cambria Math" w:hAnsi="Cambria Math" w:cs="Times New Roman"/>
                  <w:szCs w:val="24"/>
                </w:rPr>
                <m:t>B</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0</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1</m:t>
              </m:r>
            </m:sub>
          </m:sSub>
          <m:r>
            <m:rPr>
              <m:sty m:val="p"/>
            </m:rPr>
            <w:rPr>
              <w:rFonts w:ascii="Cambria Math" w:hAnsi="Cambria Math" w:cs="Times New Roman"/>
              <w:szCs w:val="24"/>
            </w:rPr>
            <m:t>Δ</m:t>
          </m:r>
          <m:r>
            <w:rPr>
              <w:rFonts w:ascii="Cambria Math" w:hAnsi="Cambria Math" w:cs="Times New Roman"/>
              <w:szCs w:val="24"/>
            </w:rPr>
            <m:t>KUR</m:t>
          </m:r>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2</m:t>
              </m:r>
            </m:sub>
          </m:sSub>
          <m:r>
            <m:rPr>
              <m:sty m:val="p"/>
            </m:rPr>
            <w:rPr>
              <w:rFonts w:ascii="Cambria Math" w:hAnsi="Cambria Math" w:cs="Times New Roman"/>
              <w:szCs w:val="24"/>
            </w:rPr>
            <m:t>Δ</m:t>
          </m:r>
          <m:r>
            <w:rPr>
              <w:rFonts w:ascii="Cambria Math" w:hAnsi="Cambria Math" w:cs="Times New Roman"/>
              <w:szCs w:val="24"/>
            </w:rPr>
            <m:t>INFLAS</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3</m:t>
              </m:r>
            </m:sub>
          </m:sSub>
          <m:r>
            <m:rPr>
              <m:sty m:val="p"/>
            </m:rPr>
            <w:rPr>
              <w:rFonts w:ascii="Cambria Math" w:hAnsi="Cambria Math" w:cs="Times New Roman"/>
              <w:szCs w:val="24"/>
            </w:rPr>
            <m:t>Δ</m:t>
          </m:r>
          <m:r>
            <w:rPr>
              <w:rFonts w:ascii="Cambria Math" w:hAnsi="Cambria Math" w:cs="Times New Roman"/>
              <w:szCs w:val="24"/>
            </w:rPr>
            <m:t>M</m:t>
          </m:r>
          <m:sSub>
            <m:sSubPr>
              <m:ctrlPr>
                <w:rPr>
                  <w:rFonts w:ascii="Cambria Math" w:hAnsi="Cambria Math" w:cs="Times New Roman"/>
                  <w:i/>
                  <w:szCs w:val="24"/>
                </w:rPr>
              </m:ctrlPr>
            </m:sSubPr>
            <m:e>
              <m:r>
                <w:rPr>
                  <w:rFonts w:ascii="Cambria Math" w:hAnsi="Cambria Math" w:cs="Times New Roman"/>
                  <w:szCs w:val="24"/>
                </w:rPr>
                <m:t>2</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4</m:t>
              </m:r>
            </m:sub>
          </m:sSub>
          <m:r>
            <m:rPr>
              <m:sty m:val="p"/>
            </m:rPr>
            <w:rPr>
              <w:rFonts w:ascii="Cambria Math" w:hAnsi="Cambria Math" w:cs="Times New Roman"/>
              <w:szCs w:val="24"/>
            </w:rPr>
            <m:t>Δ</m:t>
          </m:r>
          <m:r>
            <w:rPr>
              <w:rFonts w:ascii="Cambria Math" w:hAnsi="Cambria Math" w:cs="Times New Roman"/>
              <w:szCs w:val="24"/>
            </w:rPr>
            <m:t>EKSPO</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5</m:t>
              </m:r>
            </m:sub>
          </m:sSub>
          <m:r>
            <m:rPr>
              <m:sty m:val="p"/>
            </m:rPr>
            <w:rPr>
              <w:rFonts w:ascii="Cambria Math" w:hAnsi="Cambria Math" w:cs="Times New Roman"/>
              <w:szCs w:val="24"/>
            </w:rPr>
            <m:t>Δ</m:t>
          </m:r>
          <m:r>
            <w:rPr>
              <w:rFonts w:ascii="Cambria Math" w:hAnsi="Cambria Math" w:cs="Times New Roman"/>
              <w:szCs w:val="24"/>
            </w:rPr>
            <m:t>DP</m:t>
          </m:r>
          <m:sSub>
            <m:sSubPr>
              <m:ctrlPr>
                <w:rPr>
                  <w:rFonts w:ascii="Cambria Math" w:hAnsi="Cambria Math" w:cs="Times New Roman"/>
                  <w:i/>
                  <w:szCs w:val="24"/>
                </w:rPr>
              </m:ctrlPr>
            </m:sSubPr>
            <m:e>
              <m:r>
                <w:rPr>
                  <w:rFonts w:ascii="Cambria Math" w:hAnsi="Cambria Math" w:cs="Times New Roman"/>
                  <w:szCs w:val="24"/>
                </w:rPr>
                <m:t>K</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6</m:t>
              </m:r>
            </m:sub>
          </m:sSub>
          <m:r>
            <m:rPr>
              <m:sty m:val="p"/>
            </m:rPr>
            <w:rPr>
              <w:rFonts w:ascii="Cambria Math" w:hAnsi="Cambria Math" w:cs="Times New Roman"/>
              <w:szCs w:val="24"/>
            </w:rPr>
            <m:t>Δ</m:t>
          </m:r>
          <m:r>
            <w:rPr>
              <w:rFonts w:ascii="Cambria Math" w:hAnsi="Cambria Math" w:cs="Times New Roman"/>
              <w:szCs w:val="24"/>
            </w:rPr>
            <m:t>B</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t</m:t>
              </m:r>
            </m:sub>
          </m:sSub>
          <m:r>
            <w:rPr>
              <w:rFonts w:ascii="Cambria Math" w:hAnsi="Cambria Math" w:cs="Times New Roman"/>
              <w:szCs w:val="24"/>
            </w:rPr>
            <m:t>+λEC</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t</m:t>
              </m:r>
            </m:sub>
          </m:sSub>
        </m:oMath>
      </m:oMathPara>
    </w:p>
    <w:p w14:paraId="11AAF4FD" w14:textId="77777777" w:rsidR="006D3097" w:rsidRPr="00C8523C" w:rsidRDefault="006D3097" w:rsidP="00930985">
      <w:pPr>
        <w:pStyle w:val="ListParagraph"/>
        <w:spacing w:line="480" w:lineRule="auto"/>
        <w:ind w:left="284"/>
        <w:jc w:val="both"/>
        <w:rPr>
          <w:rFonts w:cs="Times New Roman"/>
          <w:szCs w:val="24"/>
        </w:rPr>
      </w:pPr>
      <w:r w:rsidRPr="00C8523C">
        <w:rPr>
          <w:rFonts w:eastAsia="Times New Roman" w:cs="Times New Roman"/>
          <w:kern w:val="0"/>
          <w:szCs w:val="24"/>
          <w:lang w:eastAsia="en-ID"/>
          <w14:ligatures w14:val="none"/>
        </w:rPr>
        <w:tab/>
      </w:r>
      <w:r w:rsidRPr="00C8523C">
        <w:rPr>
          <w:rFonts w:cs="Times New Roman"/>
          <w:szCs w:val="24"/>
        </w:rPr>
        <w:t xml:space="preserve">Koefisien </w:t>
      </w:r>
      <m:oMath>
        <m:r>
          <w:rPr>
            <w:rFonts w:ascii="Cambria Math" w:hAnsi="Cambria Math" w:cs="Times New Roman"/>
            <w:szCs w:val="24"/>
          </w:rPr>
          <m:t>λ</m:t>
        </m:r>
      </m:oMath>
      <w:r w:rsidRPr="00C8523C">
        <w:rPr>
          <w:rFonts w:eastAsiaTheme="minorEastAsia" w:cs="Times New Roman"/>
          <w:szCs w:val="24"/>
        </w:rPr>
        <w:t xml:space="preserve"> </w:t>
      </w:r>
      <w:r w:rsidRPr="00C8523C">
        <w:rPr>
          <w:rFonts w:cs="Times New Roman"/>
          <w:szCs w:val="24"/>
        </w:rPr>
        <w:t>menjadi indikator penting dalam model ini. Nilai yang negatif dan signifikan menunjukkan bahwa terdapat mekanisme penyesuaian yang mengarah kembali pada keseimbangan jangka panjang setelah terjadi penyimpangan.</w:t>
      </w:r>
    </w:p>
    <w:p w14:paraId="668543C8" w14:textId="0AED8A00" w:rsidR="006D3097" w:rsidRPr="00C8523C" w:rsidRDefault="00C317DA" w:rsidP="00930985">
      <w:pPr>
        <w:pStyle w:val="Heading3"/>
        <w:numPr>
          <w:ilvl w:val="0"/>
          <w:numId w:val="0"/>
        </w:numPr>
        <w:spacing w:line="480" w:lineRule="auto"/>
        <w:ind w:left="284"/>
        <w:rPr>
          <w:rFonts w:cs="Times New Roman"/>
          <w:szCs w:val="24"/>
        </w:rPr>
      </w:pPr>
      <w:bookmarkStart w:id="40" w:name="_Toc242742920"/>
      <w:r w:rsidRPr="00C8523C">
        <w:rPr>
          <w:rFonts w:cs="Times New Roman"/>
          <w:szCs w:val="24"/>
        </w:rPr>
        <w:lastRenderedPageBreak/>
        <w:t>3.</w:t>
      </w:r>
      <w:r w:rsidR="0021127A" w:rsidRPr="00C8523C">
        <w:rPr>
          <w:rFonts w:cs="Times New Roman"/>
          <w:szCs w:val="24"/>
        </w:rPr>
        <w:t>9</w:t>
      </w:r>
      <w:r w:rsidRPr="00C8523C">
        <w:rPr>
          <w:rFonts w:cs="Times New Roman"/>
          <w:szCs w:val="24"/>
        </w:rPr>
        <w:t xml:space="preserve">.6 </w:t>
      </w:r>
      <w:r w:rsidR="006D3097" w:rsidRPr="00C8523C">
        <w:rPr>
          <w:rFonts w:cs="Times New Roman"/>
          <w:szCs w:val="24"/>
        </w:rPr>
        <w:t>Uji Asumsi Klasik</w:t>
      </w:r>
      <w:bookmarkEnd w:id="40"/>
    </w:p>
    <w:p w14:paraId="21864080" w14:textId="4C7BF032" w:rsidR="006D3097" w:rsidRPr="00C8523C" w:rsidRDefault="006D3097" w:rsidP="00930985">
      <w:pPr>
        <w:pStyle w:val="ListParagraph"/>
        <w:spacing w:line="480" w:lineRule="auto"/>
        <w:ind w:left="426"/>
        <w:jc w:val="both"/>
        <w:rPr>
          <w:rFonts w:cs="Times New Roman"/>
          <w:szCs w:val="24"/>
        </w:rPr>
      </w:pPr>
      <w:r w:rsidRPr="00C8523C">
        <w:rPr>
          <w:rFonts w:cs="Times New Roman"/>
          <w:b/>
          <w:bCs/>
          <w:szCs w:val="24"/>
        </w:rPr>
        <w:tab/>
      </w:r>
      <w:r w:rsidRPr="00C8523C">
        <w:rPr>
          <w:rFonts w:cs="Times New Roman"/>
          <w:szCs w:val="24"/>
        </w:rPr>
        <w:t xml:space="preserve">Uji asumsi klasik dalam penelitian ini dilakukan untuk memastikan bahwa model </w:t>
      </w:r>
      <w:r w:rsidR="00D4360B" w:rsidRPr="00D4360B">
        <w:rPr>
          <w:rFonts w:cs="Times New Roman"/>
          <w:i/>
          <w:iCs/>
          <w:szCs w:val="24"/>
        </w:rPr>
        <w:t xml:space="preserve">Error Correction Model </w:t>
      </w:r>
      <w:r w:rsidRPr="00C8523C">
        <w:rPr>
          <w:rFonts w:cs="Times New Roman"/>
          <w:i/>
          <w:iCs/>
          <w:szCs w:val="24"/>
        </w:rPr>
        <w:t>(ECM)</w:t>
      </w:r>
      <w:r w:rsidRPr="00C8523C">
        <w:rPr>
          <w:rFonts w:cs="Times New Roman"/>
          <w:szCs w:val="24"/>
        </w:rPr>
        <w:t xml:space="preserve"> yang diestimasi memenuhi kriteria dasar dalam analisis regresi, sehingga hasil yang diperoleh bersifat konsisten, dan efisien. Meskipun ECM merupakan pengembangan dari model dinamis, pengujian asumsi klasik tetap diperlukan untuk menghindari permasalahan statistik yang dapat mengganggu validitas interpretasi hasil estimasi (Gujarati &amp; Porter, 2010; Ghozali, 2018). Pengujian ini difokuskan pada beberapa aspek utama yang dianggap paling relevan dalam model time series, yaitu multikolinearitas, heteroskedastisitas, dan autokorelasi.</w:t>
      </w:r>
    </w:p>
    <w:p w14:paraId="3665371B" w14:textId="05BA1DF5" w:rsidR="006D3097" w:rsidRPr="00C8523C" w:rsidRDefault="00E12FE5" w:rsidP="00930985">
      <w:pPr>
        <w:pStyle w:val="Heading4"/>
        <w:spacing w:line="480" w:lineRule="auto"/>
        <w:ind w:left="567"/>
        <w:jc w:val="both"/>
        <w:rPr>
          <w:rFonts w:cs="Times New Roman"/>
          <w:color w:val="auto"/>
          <w:szCs w:val="24"/>
        </w:rPr>
      </w:pPr>
      <w:r w:rsidRPr="00C8523C">
        <w:rPr>
          <w:rFonts w:cs="Times New Roman"/>
          <w:color w:val="auto"/>
          <w:szCs w:val="24"/>
        </w:rPr>
        <w:t>3.</w:t>
      </w:r>
      <w:r w:rsidR="0021127A" w:rsidRPr="00C8523C">
        <w:rPr>
          <w:rFonts w:cs="Times New Roman"/>
          <w:color w:val="auto"/>
          <w:szCs w:val="24"/>
        </w:rPr>
        <w:t>9</w:t>
      </w:r>
      <w:r w:rsidRPr="00C8523C">
        <w:rPr>
          <w:rFonts w:cs="Times New Roman"/>
          <w:color w:val="auto"/>
          <w:szCs w:val="24"/>
        </w:rPr>
        <w:t>.</w:t>
      </w:r>
      <w:r w:rsidR="0021127A" w:rsidRPr="00C8523C">
        <w:rPr>
          <w:rFonts w:cs="Times New Roman"/>
          <w:color w:val="auto"/>
          <w:szCs w:val="24"/>
        </w:rPr>
        <w:t>6</w:t>
      </w:r>
      <w:r w:rsidRPr="00C8523C">
        <w:rPr>
          <w:rFonts w:cs="Times New Roman"/>
          <w:color w:val="auto"/>
          <w:szCs w:val="24"/>
        </w:rPr>
        <w:t xml:space="preserve">.1 </w:t>
      </w:r>
      <w:r w:rsidR="006D3097" w:rsidRPr="00C8523C">
        <w:rPr>
          <w:rFonts w:cs="Times New Roman"/>
          <w:color w:val="auto"/>
          <w:szCs w:val="24"/>
          <w:lang w:val="en-ID"/>
        </w:rPr>
        <w:t>Uji Normalitas</w:t>
      </w:r>
    </w:p>
    <w:p w14:paraId="63FFE105" w14:textId="77777777" w:rsidR="006D3097" w:rsidRPr="00C8523C" w:rsidRDefault="006D3097" w:rsidP="00930985">
      <w:pPr>
        <w:pStyle w:val="ListParagraph"/>
        <w:spacing w:line="480" w:lineRule="auto"/>
        <w:ind w:left="709"/>
        <w:jc w:val="both"/>
        <w:rPr>
          <w:rFonts w:cs="Times New Roman"/>
          <w:szCs w:val="24"/>
          <w:lang w:val="en-ID"/>
        </w:rPr>
      </w:pPr>
      <w:r w:rsidRPr="00C8523C">
        <w:rPr>
          <w:rFonts w:cs="Times New Roman"/>
          <w:b/>
          <w:bCs/>
          <w:szCs w:val="24"/>
          <w:lang w:val="en-ID"/>
        </w:rPr>
        <w:tab/>
      </w:r>
      <w:r w:rsidRPr="00C8523C">
        <w:rPr>
          <w:rFonts w:cs="Times New Roman"/>
          <w:b/>
          <w:bCs/>
          <w:szCs w:val="24"/>
          <w:lang w:val="en-ID"/>
        </w:rPr>
        <w:tab/>
      </w:r>
      <w:r w:rsidRPr="00C8523C">
        <w:rPr>
          <w:rFonts w:cs="Times New Roman"/>
          <w:szCs w:val="24"/>
          <w:lang w:val="en-ID"/>
        </w:rPr>
        <w:t>Uji normalitas digunakan untuk mengetahui apakah data residual (kesalahan pengganggu) dalam model penelitian berdistribusi normal atau tidak. Residual merupakan selisih antara nilai aktual dengan nilai prediksi yang dihasilkan oleh model. Pengujian ini penting dilakukan karena salah satu asumsi dalam analisis regresi adalah residual harus berdistribusi normal agar hasil pengujian statistik, seperti uji t dan uji F, dapat memberikan hasil yang valid dan dapat dipercaya.</w:t>
      </w:r>
    </w:p>
    <w:p w14:paraId="6A687154" w14:textId="12C50FFF" w:rsidR="006D3097" w:rsidRPr="00C8523C" w:rsidRDefault="006D3097" w:rsidP="00930985">
      <w:pPr>
        <w:pStyle w:val="ListParagraph"/>
        <w:spacing w:line="480" w:lineRule="auto"/>
        <w:ind w:left="709"/>
        <w:jc w:val="both"/>
        <w:rPr>
          <w:rFonts w:cs="Times New Roman"/>
          <w:szCs w:val="24"/>
          <w:lang w:val="en-ID"/>
        </w:rPr>
      </w:pPr>
      <w:r w:rsidRPr="00C8523C">
        <w:rPr>
          <w:rFonts w:cs="Times New Roman"/>
          <w:szCs w:val="24"/>
          <w:lang w:val="en-ID"/>
        </w:rPr>
        <w:tab/>
      </w:r>
      <w:r w:rsidRPr="00C8523C">
        <w:rPr>
          <w:rFonts w:cs="Times New Roman"/>
          <w:szCs w:val="24"/>
          <w:lang w:val="en-ID"/>
        </w:rPr>
        <w:tab/>
        <w:t xml:space="preserve">Dalam penelitian ini, uji normalitas dilakukan menggunakan Jarque-Bera Test yang tersedia pada aplikasi </w:t>
      </w:r>
      <w:r w:rsidR="006D5A5C" w:rsidRPr="006D5A5C">
        <w:rPr>
          <w:rFonts w:cs="Times New Roman"/>
          <w:i/>
          <w:iCs/>
          <w:szCs w:val="24"/>
          <w:lang w:val="en-ID"/>
        </w:rPr>
        <w:t>Eviews</w:t>
      </w:r>
      <w:r w:rsidRPr="00C8523C">
        <w:rPr>
          <w:rFonts w:cs="Times New Roman"/>
          <w:szCs w:val="24"/>
          <w:lang w:val="en-ID"/>
        </w:rPr>
        <w:t xml:space="preserve">. Pengujian ini dilakukan dengan melihat nilai probabilitas (Probability) dari statistik Jarque-Bera. Apabila nilai probabilitas </w:t>
      </w:r>
      <w:r w:rsidR="00F5376C">
        <w:rPr>
          <w:rFonts w:cs="Times New Roman"/>
          <w:szCs w:val="24"/>
          <w:lang w:val="en-ID"/>
        </w:rPr>
        <w:t>&gt;</w:t>
      </w:r>
      <w:r w:rsidRPr="00C8523C">
        <w:rPr>
          <w:rFonts w:cs="Times New Roman"/>
          <w:szCs w:val="24"/>
          <w:lang w:val="en-ID"/>
        </w:rPr>
        <w:t xml:space="preserve"> tingkat signifikansi yang digunakan, yaitu 5</w:t>
      </w:r>
      <w:r w:rsidR="00094F7D" w:rsidRPr="00C8523C">
        <w:rPr>
          <w:rFonts w:cs="Times New Roman"/>
          <w:szCs w:val="24"/>
          <w:lang w:val="en-ID"/>
        </w:rPr>
        <w:t>%</w:t>
      </w:r>
      <w:r w:rsidRPr="00C8523C">
        <w:rPr>
          <w:rFonts w:cs="Times New Roman"/>
          <w:szCs w:val="24"/>
          <w:lang w:val="en-ID"/>
        </w:rPr>
        <w:t xml:space="preserve"> (</w:t>
      </w:r>
      <w:r w:rsidR="0036106A" w:rsidRPr="0036106A">
        <w:rPr>
          <w:rFonts w:cs="Times New Roman"/>
          <w:szCs w:val="24"/>
          <w:lang w:val="en-ID"/>
        </w:rPr>
        <w:t>0.05</w:t>
      </w:r>
      <w:r w:rsidRPr="00C8523C">
        <w:rPr>
          <w:rFonts w:cs="Times New Roman"/>
          <w:szCs w:val="24"/>
          <w:lang w:val="en-ID"/>
        </w:rPr>
        <w:t xml:space="preserve">), maka residual dinyatakan berdistribusi normal. Sebaliknya, apabila </w:t>
      </w:r>
      <w:r w:rsidRPr="00C8523C">
        <w:rPr>
          <w:rFonts w:cs="Times New Roman"/>
          <w:szCs w:val="24"/>
          <w:lang w:val="en-ID"/>
        </w:rPr>
        <w:lastRenderedPageBreak/>
        <w:t xml:space="preserve">nilai probabilitas </w:t>
      </w:r>
      <w:r w:rsidR="00DB7E6A" w:rsidRPr="00C8523C">
        <w:rPr>
          <w:rFonts w:cs="Times New Roman"/>
          <w:szCs w:val="24"/>
          <w:lang w:val="en-ID"/>
        </w:rPr>
        <w:t>(&lt;</w:t>
      </w:r>
      <w:r w:rsidR="0036106A" w:rsidRPr="0036106A">
        <w:rPr>
          <w:rFonts w:cs="Times New Roman"/>
          <w:szCs w:val="24"/>
          <w:lang w:val="en-ID"/>
        </w:rPr>
        <w:t>0.05</w:t>
      </w:r>
      <w:r w:rsidR="00DB7E6A" w:rsidRPr="00C8523C">
        <w:rPr>
          <w:rFonts w:cs="Times New Roman"/>
          <w:szCs w:val="24"/>
          <w:lang w:val="en-ID"/>
        </w:rPr>
        <w:t>)</w:t>
      </w:r>
      <w:r w:rsidRPr="00C8523C">
        <w:rPr>
          <w:rFonts w:cs="Times New Roman"/>
          <w:szCs w:val="24"/>
          <w:lang w:val="en-ID"/>
        </w:rPr>
        <w:t>, maka residual dinyatakan tidak berdistribusi normal.</w:t>
      </w:r>
    </w:p>
    <w:p w14:paraId="43D08EAA" w14:textId="77777777" w:rsidR="006D3097" w:rsidRPr="00C8523C" w:rsidRDefault="006D3097" w:rsidP="00930985">
      <w:pPr>
        <w:pStyle w:val="ListParagraph"/>
        <w:spacing w:line="480" w:lineRule="auto"/>
        <w:ind w:left="709"/>
        <w:jc w:val="both"/>
        <w:rPr>
          <w:rFonts w:cs="Times New Roman"/>
          <w:b/>
          <w:bCs/>
          <w:szCs w:val="24"/>
          <w:lang w:val="en-ID"/>
        </w:rPr>
      </w:pPr>
      <w:r w:rsidRPr="00C8523C">
        <w:rPr>
          <w:rFonts w:cs="Times New Roman"/>
          <w:b/>
          <w:bCs/>
          <w:szCs w:val="24"/>
          <w:lang w:val="en-ID"/>
        </w:rPr>
        <w:t>Kriteria keputusan:</w:t>
      </w:r>
    </w:p>
    <w:p w14:paraId="32FDDFDB" w14:textId="6CFBA1BA" w:rsidR="006D3097" w:rsidRPr="00C8523C" w:rsidRDefault="006D3097" w:rsidP="00930985">
      <w:pPr>
        <w:pStyle w:val="ListParagraph"/>
        <w:numPr>
          <w:ilvl w:val="0"/>
          <w:numId w:val="20"/>
        </w:numPr>
        <w:spacing w:line="480" w:lineRule="auto"/>
        <w:ind w:hanging="153"/>
        <w:jc w:val="both"/>
        <w:rPr>
          <w:rFonts w:cs="Times New Roman"/>
          <w:szCs w:val="24"/>
          <w:lang w:val="en-ID"/>
        </w:rPr>
      </w:pPr>
      <w:r w:rsidRPr="00C8523C">
        <w:rPr>
          <w:rFonts w:cs="Times New Roman"/>
          <w:szCs w:val="24"/>
          <w:lang w:val="en-ID"/>
        </w:rPr>
        <w:t xml:space="preserve">Jika nilai Probabilitas (Jarque-Bera) &gt; </w:t>
      </w:r>
      <w:r w:rsidR="0036106A" w:rsidRPr="0036106A">
        <w:rPr>
          <w:rFonts w:cs="Times New Roman"/>
          <w:szCs w:val="24"/>
          <w:lang w:val="en-ID"/>
        </w:rPr>
        <w:t>0.0</w:t>
      </w:r>
      <w:r w:rsidR="005C692C">
        <w:rPr>
          <w:rFonts w:cs="Times New Roman"/>
          <w:szCs w:val="24"/>
          <w:lang w:val="en-ID"/>
        </w:rPr>
        <w:t>5.</w:t>
      </w:r>
      <w:r w:rsidRPr="00C8523C">
        <w:rPr>
          <w:rFonts w:cs="Times New Roman"/>
          <w:szCs w:val="24"/>
          <w:lang w:val="en-ID"/>
        </w:rPr>
        <w:t xml:space="preserve"> maka residual berdistribusi normal. </w:t>
      </w:r>
    </w:p>
    <w:p w14:paraId="5081B511" w14:textId="7CE89393" w:rsidR="006D3097" w:rsidRPr="00C8523C" w:rsidRDefault="006D3097" w:rsidP="00930985">
      <w:pPr>
        <w:pStyle w:val="ListParagraph"/>
        <w:numPr>
          <w:ilvl w:val="0"/>
          <w:numId w:val="20"/>
        </w:numPr>
        <w:spacing w:line="480" w:lineRule="auto"/>
        <w:ind w:hanging="153"/>
        <w:jc w:val="both"/>
        <w:rPr>
          <w:rFonts w:cs="Times New Roman"/>
          <w:szCs w:val="24"/>
          <w:lang w:val="en-ID"/>
        </w:rPr>
      </w:pPr>
      <w:r w:rsidRPr="00C8523C">
        <w:rPr>
          <w:rFonts w:cs="Times New Roman"/>
          <w:szCs w:val="24"/>
          <w:lang w:val="en-ID"/>
        </w:rPr>
        <w:t xml:space="preserve">Jika nilai Probabilitas (Jarque-Bera) &lt; </w:t>
      </w:r>
      <w:r w:rsidR="0036106A" w:rsidRPr="0036106A">
        <w:rPr>
          <w:rFonts w:cs="Times New Roman"/>
          <w:szCs w:val="24"/>
          <w:lang w:val="en-ID"/>
        </w:rPr>
        <w:t>0.0</w:t>
      </w:r>
      <w:r w:rsidR="005C692C">
        <w:rPr>
          <w:rFonts w:cs="Times New Roman"/>
          <w:szCs w:val="24"/>
          <w:lang w:val="en-ID"/>
        </w:rPr>
        <w:t>5.</w:t>
      </w:r>
      <w:r w:rsidRPr="00C8523C">
        <w:rPr>
          <w:rFonts w:cs="Times New Roman"/>
          <w:szCs w:val="24"/>
          <w:lang w:val="en-ID"/>
        </w:rPr>
        <w:t xml:space="preserve"> maka residual tidak berdistribusi normal. </w:t>
      </w:r>
    </w:p>
    <w:p w14:paraId="1B0C2538" w14:textId="77777777" w:rsidR="006D3097" w:rsidRPr="00C8523C" w:rsidRDefault="006D3097" w:rsidP="00930985">
      <w:pPr>
        <w:pStyle w:val="ListParagraph"/>
        <w:spacing w:line="480" w:lineRule="auto"/>
        <w:ind w:left="709"/>
        <w:jc w:val="both"/>
        <w:rPr>
          <w:rFonts w:cs="Times New Roman"/>
          <w:b/>
          <w:bCs/>
          <w:szCs w:val="24"/>
          <w:lang w:val="en-ID"/>
        </w:rPr>
      </w:pPr>
      <w:r w:rsidRPr="00C8523C">
        <w:rPr>
          <w:rFonts w:cs="Times New Roman"/>
          <w:b/>
          <w:bCs/>
          <w:szCs w:val="24"/>
          <w:lang w:val="en-ID"/>
        </w:rPr>
        <w:t>Hipotesis:</w:t>
      </w:r>
    </w:p>
    <w:p w14:paraId="3BFC993B" w14:textId="77777777" w:rsidR="006D3097" w:rsidRPr="00C8523C" w:rsidRDefault="006D3097" w:rsidP="00930985">
      <w:pPr>
        <w:pStyle w:val="ListParagraph"/>
        <w:numPr>
          <w:ilvl w:val="0"/>
          <w:numId w:val="21"/>
        </w:numPr>
        <w:spacing w:line="480" w:lineRule="auto"/>
        <w:ind w:hanging="153"/>
        <w:jc w:val="both"/>
        <w:rPr>
          <w:rFonts w:cs="Times New Roman"/>
          <w:szCs w:val="24"/>
          <w:lang w:val="en-ID"/>
        </w:rPr>
      </w:pPr>
      <w:r w:rsidRPr="00C8523C">
        <w:rPr>
          <w:rFonts w:cs="Times New Roman"/>
          <w:szCs w:val="24"/>
          <w:lang w:val="en-ID"/>
        </w:rPr>
        <w:t xml:space="preserve">H₀ : Residual berdistribusi normal. </w:t>
      </w:r>
    </w:p>
    <w:p w14:paraId="648F35A3" w14:textId="77777777" w:rsidR="006D3097" w:rsidRPr="00C8523C" w:rsidRDefault="006D3097" w:rsidP="00930985">
      <w:pPr>
        <w:pStyle w:val="ListParagraph"/>
        <w:numPr>
          <w:ilvl w:val="0"/>
          <w:numId w:val="21"/>
        </w:numPr>
        <w:spacing w:line="480" w:lineRule="auto"/>
        <w:ind w:hanging="153"/>
        <w:jc w:val="both"/>
        <w:rPr>
          <w:rFonts w:cs="Times New Roman"/>
          <w:szCs w:val="24"/>
          <w:lang w:val="en-ID"/>
        </w:rPr>
      </w:pPr>
      <w:r w:rsidRPr="00C8523C">
        <w:rPr>
          <w:rFonts w:cs="Times New Roman"/>
          <w:szCs w:val="24"/>
          <w:lang w:val="en-ID"/>
        </w:rPr>
        <w:t>H₁ : Residual tidak berdistribusi normal.</w:t>
      </w:r>
    </w:p>
    <w:p w14:paraId="17BC8D3C" w14:textId="5E1E8769" w:rsidR="00094F7D" w:rsidRPr="00C8523C" w:rsidRDefault="00E12FE5" w:rsidP="00930985">
      <w:pPr>
        <w:pStyle w:val="Heading4"/>
        <w:spacing w:line="480" w:lineRule="auto"/>
        <w:ind w:left="567"/>
        <w:jc w:val="both"/>
        <w:rPr>
          <w:rFonts w:cs="Times New Roman"/>
          <w:color w:val="auto"/>
          <w:szCs w:val="24"/>
        </w:rPr>
      </w:pPr>
      <w:r w:rsidRPr="00C8523C">
        <w:rPr>
          <w:rFonts w:cs="Times New Roman"/>
          <w:color w:val="auto"/>
          <w:szCs w:val="24"/>
        </w:rPr>
        <w:t>3.</w:t>
      </w:r>
      <w:r w:rsidR="0021127A" w:rsidRPr="00C8523C">
        <w:rPr>
          <w:rFonts w:cs="Times New Roman"/>
          <w:color w:val="auto"/>
          <w:szCs w:val="24"/>
        </w:rPr>
        <w:t>9</w:t>
      </w:r>
      <w:r w:rsidRPr="00C8523C">
        <w:rPr>
          <w:rFonts w:cs="Times New Roman"/>
          <w:color w:val="auto"/>
          <w:szCs w:val="24"/>
        </w:rPr>
        <w:t>.</w:t>
      </w:r>
      <w:r w:rsidR="0021127A" w:rsidRPr="00C8523C">
        <w:rPr>
          <w:rFonts w:cs="Times New Roman"/>
          <w:color w:val="auto"/>
          <w:szCs w:val="24"/>
        </w:rPr>
        <w:t>6</w:t>
      </w:r>
      <w:r w:rsidRPr="00C8523C">
        <w:rPr>
          <w:rFonts w:cs="Times New Roman"/>
          <w:color w:val="auto"/>
          <w:szCs w:val="24"/>
        </w:rPr>
        <w:t xml:space="preserve">.2 </w:t>
      </w:r>
      <w:r w:rsidR="00094F7D" w:rsidRPr="00C8523C">
        <w:rPr>
          <w:rFonts w:cs="Times New Roman"/>
          <w:color w:val="auto"/>
          <w:szCs w:val="24"/>
        </w:rPr>
        <w:t>Uji Multikolinearitas</w:t>
      </w:r>
    </w:p>
    <w:p w14:paraId="09229F58" w14:textId="027AE4F5" w:rsidR="004740B2" w:rsidRPr="00C8523C" w:rsidRDefault="004740B2" w:rsidP="00930985">
      <w:pPr>
        <w:pStyle w:val="ListParagraph"/>
        <w:spacing w:line="480" w:lineRule="auto"/>
        <w:ind w:left="709" w:hanging="283"/>
        <w:jc w:val="both"/>
        <w:rPr>
          <w:rFonts w:cs="Times New Roman"/>
          <w:szCs w:val="24"/>
          <w:lang w:val="en-ID"/>
        </w:rPr>
      </w:pPr>
      <w:r w:rsidRPr="00C8523C">
        <w:rPr>
          <w:rFonts w:cs="Times New Roman"/>
          <w:szCs w:val="24"/>
          <w:lang w:val="en-ID"/>
        </w:rPr>
        <w:tab/>
      </w:r>
      <w:r w:rsidRPr="00C8523C">
        <w:rPr>
          <w:rFonts w:cs="Times New Roman"/>
          <w:szCs w:val="24"/>
          <w:lang w:val="en-ID"/>
        </w:rPr>
        <w:tab/>
      </w:r>
      <w:r w:rsidRPr="00C8523C">
        <w:rPr>
          <w:rFonts w:cs="Times New Roman"/>
          <w:szCs w:val="24"/>
          <w:lang w:val="en-ID"/>
        </w:rPr>
        <w:tab/>
        <w:t xml:space="preserve">Uji multikolinearitas digunakan untuk mengetahui apakah terdapat hubungan atau korelasi yang kuat antar variabel independen dalam model penelitian. Multikolinearitas dapat menyebabkan kesulitan dalam mengidentifikasi pengaruh masing-masing variabel independen terhadap variabel dependen karena adanya hubungan yang tinggi antar variabel bebas. Model regresi yang baik seharusnya tidak mengandung multikolinearitas sehingga setiap variabel independen dapat menjelaskan variabel dependen secara jelas dan akurat. Dalam penelitian ini, uji multikolinearitas dilakukan dengan melihat nilai </w:t>
      </w:r>
      <w:r w:rsidR="00D4360B" w:rsidRPr="00D4360B">
        <w:rPr>
          <w:rFonts w:cs="Times New Roman"/>
          <w:i/>
          <w:iCs/>
          <w:szCs w:val="24"/>
          <w:lang w:val="en-ID"/>
        </w:rPr>
        <w:t>Variance Inflation Factor</w:t>
      </w:r>
      <w:r w:rsidRPr="00C8523C">
        <w:rPr>
          <w:rFonts w:cs="Times New Roman"/>
          <w:szCs w:val="24"/>
          <w:lang w:val="en-ID"/>
        </w:rPr>
        <w:t xml:space="preserve"> (VIF) dan Tolerance. Menurut Damodar N. Gujarati dan Dawn C. Porter (2009), nilai VIF yang tinggi menunjukkan adanya hubungan yang kuat antar variabel independen.</w:t>
      </w:r>
    </w:p>
    <w:p w14:paraId="10479D88" w14:textId="5C09AEDE" w:rsidR="004740B2" w:rsidRPr="00C8523C" w:rsidRDefault="004740B2" w:rsidP="00930985">
      <w:pPr>
        <w:pStyle w:val="ListParagraph"/>
        <w:tabs>
          <w:tab w:val="left" w:pos="709"/>
        </w:tabs>
        <w:spacing w:line="480" w:lineRule="auto"/>
        <w:ind w:left="426"/>
        <w:jc w:val="both"/>
        <w:rPr>
          <w:rFonts w:cs="Times New Roman"/>
          <w:b/>
          <w:bCs/>
          <w:szCs w:val="24"/>
          <w:lang w:val="en-ID"/>
        </w:rPr>
      </w:pPr>
      <w:r w:rsidRPr="00C8523C">
        <w:rPr>
          <w:rFonts w:cs="Times New Roman"/>
          <w:b/>
          <w:bCs/>
          <w:szCs w:val="24"/>
          <w:lang w:val="en-ID"/>
        </w:rPr>
        <w:lastRenderedPageBreak/>
        <w:tab/>
        <w:t>Kriteria keputusan:</w:t>
      </w:r>
    </w:p>
    <w:p w14:paraId="2673247A" w14:textId="77DD294B" w:rsidR="004740B2" w:rsidRPr="00C8523C" w:rsidRDefault="004740B2" w:rsidP="00930985">
      <w:pPr>
        <w:pStyle w:val="ListParagraph"/>
        <w:spacing w:line="480" w:lineRule="auto"/>
        <w:jc w:val="both"/>
        <w:rPr>
          <w:rFonts w:cs="Times New Roman"/>
          <w:szCs w:val="24"/>
          <w:lang w:val="en-ID"/>
        </w:rPr>
      </w:pPr>
      <w:r w:rsidRPr="00C8523C">
        <w:rPr>
          <w:rFonts w:cs="Times New Roman"/>
          <w:szCs w:val="24"/>
          <w:lang w:val="en-ID"/>
        </w:rPr>
        <w:t>Jika nilai VIF</w:t>
      </w:r>
      <w:r w:rsidR="000E0A27">
        <w:rPr>
          <w:rFonts w:cs="Times New Roman"/>
          <w:szCs w:val="24"/>
          <w:lang w:val="en-ID"/>
        </w:rPr>
        <w:t xml:space="preserve"> </w:t>
      </w:r>
      <w:r w:rsidRPr="00C8523C">
        <w:rPr>
          <w:rFonts w:cs="Times New Roman"/>
          <w:szCs w:val="24"/>
          <w:lang w:val="en-ID"/>
        </w:rPr>
        <w:t xml:space="preserve">&lt;10 dan nilai Tolerance &gt; </w:t>
      </w:r>
      <w:r w:rsidR="005C692C">
        <w:rPr>
          <w:rFonts w:cs="Times New Roman"/>
          <w:szCs w:val="24"/>
          <w:lang w:val="en-ID"/>
        </w:rPr>
        <w:t>0.</w:t>
      </w:r>
      <w:r w:rsidRPr="00C8523C">
        <w:rPr>
          <w:rFonts w:cs="Times New Roman"/>
          <w:szCs w:val="24"/>
          <w:lang w:val="en-ID"/>
        </w:rPr>
        <w:t xml:space="preserve">10 → tidak terjadi multikolinearitas. </w:t>
      </w:r>
    </w:p>
    <w:p w14:paraId="2A4B2D65" w14:textId="79203DF6" w:rsidR="004740B2" w:rsidRPr="00C8523C" w:rsidRDefault="004740B2" w:rsidP="00930985">
      <w:pPr>
        <w:pStyle w:val="ListParagraph"/>
        <w:spacing w:line="480" w:lineRule="auto"/>
        <w:jc w:val="both"/>
        <w:rPr>
          <w:rFonts w:cs="Times New Roman"/>
          <w:szCs w:val="24"/>
          <w:lang w:val="en-ID"/>
        </w:rPr>
      </w:pPr>
      <w:r w:rsidRPr="00C8523C">
        <w:rPr>
          <w:rFonts w:cs="Times New Roman"/>
          <w:szCs w:val="24"/>
          <w:lang w:val="en-ID"/>
        </w:rPr>
        <w:t xml:space="preserve">Jika nilai VIF &gt; 10 dan nilai Tolerance &lt; </w:t>
      </w:r>
      <w:r w:rsidR="005C692C">
        <w:rPr>
          <w:rFonts w:cs="Times New Roman"/>
          <w:szCs w:val="24"/>
          <w:lang w:val="en-ID"/>
        </w:rPr>
        <w:t>0.</w:t>
      </w:r>
      <w:r w:rsidRPr="00C8523C">
        <w:rPr>
          <w:rFonts w:cs="Times New Roman"/>
          <w:szCs w:val="24"/>
          <w:lang w:val="en-ID"/>
        </w:rPr>
        <w:t xml:space="preserve">10 → terjadi multikolinearitas. </w:t>
      </w:r>
    </w:p>
    <w:p w14:paraId="211943B3" w14:textId="7A866F75" w:rsidR="004740B2" w:rsidRPr="00C8523C" w:rsidRDefault="004740B2" w:rsidP="00930985">
      <w:pPr>
        <w:pStyle w:val="ListParagraph"/>
        <w:spacing w:line="480" w:lineRule="auto"/>
        <w:ind w:left="426"/>
        <w:jc w:val="both"/>
        <w:rPr>
          <w:rFonts w:cs="Times New Roman"/>
          <w:b/>
          <w:bCs/>
          <w:szCs w:val="24"/>
          <w:lang w:val="en-ID"/>
        </w:rPr>
      </w:pPr>
      <w:r w:rsidRPr="00C8523C">
        <w:rPr>
          <w:rFonts w:cs="Times New Roman"/>
          <w:b/>
          <w:bCs/>
          <w:szCs w:val="24"/>
          <w:lang w:val="en-ID"/>
        </w:rPr>
        <w:tab/>
        <w:t>Hipotesis:</w:t>
      </w:r>
    </w:p>
    <w:p w14:paraId="6146F2DB" w14:textId="411B81D0" w:rsidR="004740B2" w:rsidRPr="00C8523C" w:rsidRDefault="00000000" w:rsidP="00930985">
      <w:pPr>
        <w:pStyle w:val="ListParagraph"/>
        <w:spacing w:line="480" w:lineRule="auto"/>
        <w:jc w:val="both"/>
        <w:rPr>
          <w:rFonts w:cs="Times New Roman"/>
          <w:szCs w:val="24"/>
          <w:lang w:val="en-ID"/>
        </w:rPr>
      </w:pPr>
      <m:oMath>
        <m:sSub>
          <m:sSubPr>
            <m:ctrlPr>
              <w:rPr>
                <w:rFonts w:ascii="Cambria Math" w:hAnsi="Cambria Math" w:cs="Times New Roman"/>
                <w:szCs w:val="24"/>
                <w:lang w:val="en-ID"/>
              </w:rPr>
            </m:ctrlPr>
          </m:sSubPr>
          <m:e>
            <m:r>
              <w:rPr>
                <w:rFonts w:ascii="Cambria Math" w:hAnsi="Cambria Math" w:cs="Times New Roman"/>
                <w:szCs w:val="24"/>
                <w:lang w:val="en-ID"/>
              </w:rPr>
              <m:t>H</m:t>
            </m:r>
          </m:e>
          <m:sub>
            <m:r>
              <w:rPr>
                <w:rFonts w:ascii="Cambria Math" w:hAnsi="Cambria Math" w:cs="Times New Roman"/>
                <w:szCs w:val="24"/>
                <w:lang w:val="en-ID"/>
              </w:rPr>
              <m:t>0</m:t>
            </m:r>
          </m:sub>
        </m:sSub>
      </m:oMath>
      <w:r w:rsidR="004740B2" w:rsidRPr="00C8523C">
        <w:rPr>
          <w:rFonts w:cs="Times New Roman"/>
          <w:szCs w:val="24"/>
          <w:lang w:val="en-ID"/>
        </w:rPr>
        <w:t xml:space="preserve">: Tidak terjadi multikolinearitas antar variabel independen. </w:t>
      </w:r>
    </w:p>
    <w:p w14:paraId="14A39700" w14:textId="67D48CBD" w:rsidR="004740B2" w:rsidRPr="00C8523C" w:rsidRDefault="00000000" w:rsidP="00930985">
      <w:pPr>
        <w:pStyle w:val="ListParagraph"/>
        <w:spacing w:line="480" w:lineRule="auto"/>
        <w:jc w:val="both"/>
        <w:rPr>
          <w:rFonts w:cs="Times New Roman"/>
          <w:szCs w:val="24"/>
          <w:lang w:val="en-ID"/>
        </w:rPr>
      </w:pPr>
      <m:oMath>
        <m:sSub>
          <m:sSubPr>
            <m:ctrlPr>
              <w:rPr>
                <w:rFonts w:ascii="Cambria Math" w:hAnsi="Cambria Math" w:cs="Times New Roman"/>
                <w:szCs w:val="24"/>
                <w:lang w:val="en-ID"/>
              </w:rPr>
            </m:ctrlPr>
          </m:sSubPr>
          <m:e>
            <m:r>
              <w:rPr>
                <w:rFonts w:ascii="Cambria Math" w:hAnsi="Cambria Math" w:cs="Times New Roman"/>
                <w:szCs w:val="24"/>
                <w:lang w:val="en-ID"/>
              </w:rPr>
              <m:t>H</m:t>
            </m:r>
          </m:e>
          <m:sub>
            <m:r>
              <w:rPr>
                <w:rFonts w:ascii="Cambria Math" w:hAnsi="Cambria Math" w:cs="Times New Roman"/>
                <w:szCs w:val="24"/>
                <w:lang w:val="en-ID"/>
              </w:rPr>
              <m:t>1</m:t>
            </m:r>
          </m:sub>
        </m:sSub>
      </m:oMath>
      <w:r w:rsidR="004740B2" w:rsidRPr="00C8523C">
        <w:rPr>
          <w:rFonts w:cs="Times New Roman"/>
          <w:szCs w:val="24"/>
          <w:lang w:val="en-ID"/>
        </w:rPr>
        <w:t xml:space="preserve">: Terjadi multikolinearitas antar variabel independen. </w:t>
      </w:r>
    </w:p>
    <w:p w14:paraId="704EA865" w14:textId="6AD9FB1F" w:rsidR="004740B2" w:rsidRPr="00C8523C" w:rsidRDefault="004740B2" w:rsidP="00930985">
      <w:pPr>
        <w:pStyle w:val="ListParagraph"/>
        <w:spacing w:line="480" w:lineRule="auto"/>
        <w:ind w:left="709" w:hanging="283"/>
        <w:jc w:val="both"/>
        <w:rPr>
          <w:rFonts w:cs="Times New Roman"/>
          <w:szCs w:val="24"/>
          <w:lang w:val="en-ID"/>
        </w:rPr>
      </w:pPr>
      <w:r w:rsidRPr="00C8523C">
        <w:rPr>
          <w:rFonts w:cs="Times New Roman"/>
          <w:szCs w:val="24"/>
          <w:lang w:val="en-ID"/>
        </w:rPr>
        <w:tab/>
      </w:r>
      <w:r w:rsidRPr="00C8523C">
        <w:rPr>
          <w:rFonts w:cs="Times New Roman"/>
          <w:szCs w:val="24"/>
          <w:lang w:val="en-ID"/>
        </w:rPr>
        <w:tab/>
      </w:r>
      <w:r w:rsidRPr="00C8523C">
        <w:rPr>
          <w:rFonts w:cs="Times New Roman"/>
          <w:szCs w:val="24"/>
          <w:lang w:val="en-ID"/>
        </w:rPr>
        <w:tab/>
        <w:t>Apabila seluruh variabel independen dalam penelitian, yaitu Kurs Rupiah, Inflasi, Jumlah Uang Beredar (M2), Ekspor, Dana Pihak Ketiga (DPK), dan Bagi Hasil memiliki nilai VIF &lt;10 dan nilai Tolerance &gt;</w:t>
      </w:r>
      <w:r w:rsidR="005C692C">
        <w:rPr>
          <w:rFonts w:cs="Times New Roman"/>
          <w:szCs w:val="24"/>
          <w:lang w:val="en-ID"/>
        </w:rPr>
        <w:t>0.</w:t>
      </w:r>
      <w:r w:rsidRPr="00C8523C">
        <w:rPr>
          <w:rFonts w:cs="Times New Roman"/>
          <w:szCs w:val="24"/>
          <w:lang w:val="en-ID"/>
        </w:rPr>
        <w:t>1</w:t>
      </w:r>
      <w:r w:rsidR="005C692C">
        <w:rPr>
          <w:rFonts w:cs="Times New Roman"/>
          <w:szCs w:val="24"/>
          <w:lang w:val="en-ID"/>
        </w:rPr>
        <w:t>0.</w:t>
      </w:r>
      <w:r w:rsidRPr="00C8523C">
        <w:rPr>
          <w:rFonts w:cs="Times New Roman"/>
          <w:szCs w:val="24"/>
          <w:lang w:val="en-ID"/>
        </w:rPr>
        <w:t xml:space="preserve"> maka dapat disimpulkan bahwa model penelitian terbebas dari masalah multikolinearitas. Sebaliknya, apabila terdapat variabel yang memiliki nilai VIF &gt;10 atau nilai Tolerance &lt;</w:t>
      </w:r>
      <w:r w:rsidR="005C692C">
        <w:rPr>
          <w:rFonts w:cs="Times New Roman"/>
          <w:szCs w:val="24"/>
          <w:lang w:val="en-ID"/>
        </w:rPr>
        <w:t>0.</w:t>
      </w:r>
      <w:r w:rsidRPr="00C8523C">
        <w:rPr>
          <w:rFonts w:cs="Times New Roman"/>
          <w:szCs w:val="24"/>
          <w:lang w:val="en-ID"/>
        </w:rPr>
        <w:t>1</w:t>
      </w:r>
      <w:r w:rsidR="005C692C">
        <w:rPr>
          <w:rFonts w:cs="Times New Roman"/>
          <w:szCs w:val="24"/>
          <w:lang w:val="en-ID"/>
        </w:rPr>
        <w:t>0.</w:t>
      </w:r>
      <w:r w:rsidRPr="00C8523C">
        <w:rPr>
          <w:rFonts w:cs="Times New Roman"/>
          <w:szCs w:val="24"/>
          <w:lang w:val="en-ID"/>
        </w:rPr>
        <w:t xml:space="preserve"> maka model penelitian terindikasi mengalami multikolinearitas sehingga perlu dilakukan penyesuaian terhadap model yang digunakan.</w:t>
      </w:r>
    </w:p>
    <w:p w14:paraId="650999CF" w14:textId="5DF37716" w:rsidR="006D3097" w:rsidRPr="00C8523C" w:rsidRDefault="00E12FE5" w:rsidP="00930985">
      <w:pPr>
        <w:pStyle w:val="Heading4"/>
        <w:spacing w:line="480" w:lineRule="auto"/>
        <w:ind w:left="567"/>
        <w:jc w:val="both"/>
        <w:rPr>
          <w:rFonts w:cs="Times New Roman"/>
          <w:color w:val="auto"/>
          <w:szCs w:val="24"/>
        </w:rPr>
      </w:pPr>
      <w:r w:rsidRPr="00C8523C">
        <w:rPr>
          <w:rFonts w:cs="Times New Roman"/>
          <w:color w:val="auto"/>
          <w:szCs w:val="24"/>
        </w:rPr>
        <w:t>3.</w:t>
      </w:r>
      <w:r w:rsidR="0021127A" w:rsidRPr="00C8523C">
        <w:rPr>
          <w:rFonts w:cs="Times New Roman"/>
          <w:color w:val="auto"/>
          <w:szCs w:val="24"/>
        </w:rPr>
        <w:t>9</w:t>
      </w:r>
      <w:r w:rsidRPr="00C8523C">
        <w:rPr>
          <w:rFonts w:cs="Times New Roman"/>
          <w:color w:val="auto"/>
          <w:szCs w:val="24"/>
        </w:rPr>
        <w:t>.</w:t>
      </w:r>
      <w:r w:rsidR="0021127A" w:rsidRPr="00C8523C">
        <w:rPr>
          <w:rFonts w:cs="Times New Roman"/>
          <w:color w:val="auto"/>
          <w:szCs w:val="24"/>
        </w:rPr>
        <w:t>6</w:t>
      </w:r>
      <w:r w:rsidRPr="00C8523C">
        <w:rPr>
          <w:rFonts w:cs="Times New Roman"/>
          <w:color w:val="auto"/>
          <w:szCs w:val="24"/>
        </w:rPr>
        <w:t xml:space="preserve">.3 </w:t>
      </w:r>
      <w:r w:rsidR="006D3097" w:rsidRPr="00C8523C">
        <w:rPr>
          <w:rFonts w:cs="Times New Roman"/>
          <w:color w:val="auto"/>
          <w:szCs w:val="24"/>
        </w:rPr>
        <w:t>Uji Heteroskedastisitas</w:t>
      </w:r>
    </w:p>
    <w:p w14:paraId="3C5E941C" w14:textId="77777777" w:rsidR="006D3097" w:rsidRDefault="006D3097" w:rsidP="00930985">
      <w:pPr>
        <w:pStyle w:val="ListParagraph"/>
        <w:tabs>
          <w:tab w:val="left" w:pos="851"/>
        </w:tabs>
        <w:spacing w:line="480" w:lineRule="auto"/>
        <w:ind w:left="709"/>
        <w:jc w:val="both"/>
        <w:rPr>
          <w:rFonts w:cs="Times New Roman"/>
          <w:szCs w:val="24"/>
        </w:rPr>
      </w:pPr>
      <w:r w:rsidRPr="00C8523C">
        <w:rPr>
          <w:rFonts w:cs="Times New Roman"/>
          <w:szCs w:val="24"/>
        </w:rPr>
        <w:tab/>
      </w:r>
      <w:r w:rsidRPr="00C8523C">
        <w:rPr>
          <w:rFonts w:cs="Times New Roman"/>
          <w:szCs w:val="24"/>
        </w:rPr>
        <w:tab/>
        <w:t>Uji heteroskedastisitas digunakan untuk mengetahui apakah varians dari error term bersifat konstan atau mengalami perubahan pada setiap pengamatan. Model regresi yang baik seharusnya memiliki varians error yang konstan (homoskedastisitas). Apabila terjadi heteroskedastisitas, maka estimasi koefisien masih bersifat tidak bias, tetapi menjadi tidak efisien (Wooldridge, 2013).</w:t>
      </w:r>
    </w:p>
    <w:p w14:paraId="331FFC60" w14:textId="77777777" w:rsidR="001B2E30" w:rsidRPr="00C8523C" w:rsidRDefault="001B2E30" w:rsidP="00930985">
      <w:pPr>
        <w:pStyle w:val="ListParagraph"/>
        <w:tabs>
          <w:tab w:val="left" w:pos="851"/>
        </w:tabs>
        <w:spacing w:line="480" w:lineRule="auto"/>
        <w:ind w:left="709"/>
        <w:jc w:val="both"/>
        <w:rPr>
          <w:rFonts w:cs="Times New Roman"/>
          <w:szCs w:val="24"/>
        </w:rPr>
      </w:pPr>
    </w:p>
    <w:p w14:paraId="1364BDF5" w14:textId="77777777" w:rsidR="006D3097" w:rsidRPr="00C8523C" w:rsidRDefault="006D3097" w:rsidP="00930985">
      <w:pPr>
        <w:pStyle w:val="ListParagraph"/>
        <w:tabs>
          <w:tab w:val="left" w:pos="851"/>
        </w:tabs>
        <w:spacing w:line="480" w:lineRule="auto"/>
        <w:ind w:left="709"/>
        <w:jc w:val="both"/>
        <w:rPr>
          <w:rFonts w:cs="Times New Roman"/>
          <w:szCs w:val="24"/>
        </w:rPr>
      </w:pPr>
      <w:r w:rsidRPr="00C8523C">
        <w:rPr>
          <w:rFonts w:cs="Times New Roman"/>
          <w:b/>
          <w:bCs/>
          <w:szCs w:val="24"/>
        </w:rPr>
        <w:lastRenderedPageBreak/>
        <w:t>Kriteria keputusan:</w:t>
      </w:r>
    </w:p>
    <w:p w14:paraId="1AD813EF" w14:textId="345D81B1" w:rsidR="006D3097" w:rsidRPr="00C8523C" w:rsidRDefault="006D3097" w:rsidP="00930985">
      <w:pPr>
        <w:pStyle w:val="ListParagraph"/>
        <w:tabs>
          <w:tab w:val="left" w:pos="851"/>
        </w:tabs>
        <w:spacing w:line="480" w:lineRule="auto"/>
        <w:jc w:val="both"/>
        <w:rPr>
          <w:rFonts w:cs="Times New Roman"/>
          <w:szCs w:val="24"/>
        </w:rPr>
      </w:pPr>
      <w:r w:rsidRPr="00C8523C">
        <w:rPr>
          <w:rFonts w:cs="Times New Roman"/>
          <w:szCs w:val="24"/>
        </w:rPr>
        <w:t xml:space="preserve">Jika nilai probabilitas &gt; </w:t>
      </w:r>
      <w:r w:rsidR="0036106A" w:rsidRPr="0036106A">
        <w:rPr>
          <w:rFonts w:cs="Times New Roman"/>
          <w:szCs w:val="24"/>
        </w:rPr>
        <w:t>0.05</w:t>
      </w:r>
      <w:r w:rsidRPr="00C8523C">
        <w:rPr>
          <w:rFonts w:cs="Times New Roman"/>
          <w:szCs w:val="24"/>
        </w:rPr>
        <w:t xml:space="preserve"> → tidak terjadi heteroskedastisitas</w:t>
      </w:r>
      <w:r w:rsidR="00BB55E2" w:rsidRPr="00C8523C">
        <w:rPr>
          <w:rFonts w:cs="Times New Roman"/>
          <w:szCs w:val="24"/>
        </w:rPr>
        <w:t>.</w:t>
      </w:r>
    </w:p>
    <w:p w14:paraId="6E816694" w14:textId="343EEBA6" w:rsidR="006D3097" w:rsidRPr="00C8523C" w:rsidRDefault="006D3097" w:rsidP="00930985">
      <w:pPr>
        <w:pStyle w:val="ListParagraph"/>
        <w:tabs>
          <w:tab w:val="left" w:pos="851"/>
        </w:tabs>
        <w:spacing w:line="480" w:lineRule="auto"/>
        <w:jc w:val="both"/>
        <w:rPr>
          <w:rFonts w:cs="Times New Roman"/>
          <w:szCs w:val="24"/>
        </w:rPr>
      </w:pPr>
      <w:r w:rsidRPr="00C8523C">
        <w:rPr>
          <w:rFonts w:cs="Times New Roman"/>
          <w:szCs w:val="24"/>
        </w:rPr>
        <w:t xml:space="preserve">Jika nilai probabilitas &lt; </w:t>
      </w:r>
      <w:r w:rsidR="0036106A" w:rsidRPr="0036106A">
        <w:rPr>
          <w:rFonts w:cs="Times New Roman"/>
          <w:szCs w:val="24"/>
        </w:rPr>
        <w:t>0.05</w:t>
      </w:r>
      <w:r w:rsidRPr="00C8523C">
        <w:rPr>
          <w:rFonts w:cs="Times New Roman"/>
          <w:szCs w:val="24"/>
        </w:rPr>
        <w:t xml:space="preserve"> → terjadi heteroskedastisitas</w:t>
      </w:r>
      <w:r w:rsidR="00BB55E2" w:rsidRPr="00C8523C">
        <w:rPr>
          <w:rFonts w:cs="Times New Roman"/>
          <w:szCs w:val="24"/>
        </w:rPr>
        <w:t>.</w:t>
      </w:r>
    </w:p>
    <w:p w14:paraId="548A539C" w14:textId="77777777" w:rsidR="00C317DA" w:rsidRPr="00C8523C" w:rsidRDefault="00C317DA" w:rsidP="00C317DA">
      <w:pPr>
        <w:spacing w:line="480" w:lineRule="auto"/>
        <w:jc w:val="both"/>
        <w:rPr>
          <w:rFonts w:cs="Times New Roman"/>
          <w:szCs w:val="24"/>
        </w:rPr>
      </w:pPr>
    </w:p>
    <w:p w14:paraId="3DAFA774" w14:textId="77777777" w:rsidR="00C317DA" w:rsidRPr="00C8523C" w:rsidRDefault="00C317DA" w:rsidP="00C317DA">
      <w:pPr>
        <w:spacing w:line="480" w:lineRule="auto"/>
        <w:jc w:val="both"/>
        <w:rPr>
          <w:rFonts w:cs="Times New Roman"/>
          <w:szCs w:val="24"/>
        </w:rPr>
      </w:pPr>
    </w:p>
    <w:p w14:paraId="0C166359" w14:textId="77777777" w:rsidR="00283314" w:rsidRDefault="00283314" w:rsidP="00661DF6">
      <w:pPr>
        <w:spacing w:line="480" w:lineRule="auto"/>
        <w:jc w:val="both"/>
        <w:rPr>
          <w:rFonts w:cs="Times New Roman"/>
          <w:szCs w:val="24"/>
        </w:rPr>
        <w:sectPr w:rsidR="00283314" w:rsidSect="00283314">
          <w:footerReference w:type="first" r:id="rId11"/>
          <w:pgSz w:w="11906" w:h="16838"/>
          <w:pgMar w:top="2268" w:right="1701" w:bottom="1701" w:left="2268" w:header="709" w:footer="709" w:gutter="0"/>
          <w:cols w:space="708"/>
          <w:titlePg/>
          <w:docGrid w:linePitch="360"/>
        </w:sectPr>
      </w:pPr>
    </w:p>
    <w:p w14:paraId="5DA96316" w14:textId="54F8F265" w:rsidR="00283EA9" w:rsidRPr="00D44027" w:rsidRDefault="00283EA9" w:rsidP="001A6008">
      <w:pPr>
        <w:pStyle w:val="Heading1"/>
        <w:spacing w:line="480" w:lineRule="auto"/>
        <w:jc w:val="left"/>
      </w:pPr>
    </w:p>
    <w:sectPr w:rsidR="00283EA9" w:rsidRPr="00D44027" w:rsidSect="00283314">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A90CB" w14:textId="77777777" w:rsidR="002C2088" w:rsidRPr="00AD047A" w:rsidRDefault="002C2088" w:rsidP="006E2A4A">
      <w:pPr>
        <w:spacing w:after="0" w:line="240" w:lineRule="auto"/>
      </w:pPr>
      <w:r w:rsidRPr="00AD047A">
        <w:separator/>
      </w:r>
    </w:p>
  </w:endnote>
  <w:endnote w:type="continuationSeparator" w:id="0">
    <w:p w14:paraId="2EF6DCF6" w14:textId="77777777" w:rsidR="002C2088" w:rsidRPr="00AD047A" w:rsidRDefault="002C2088" w:rsidP="006E2A4A">
      <w:pPr>
        <w:spacing w:after="0" w:line="240" w:lineRule="auto"/>
      </w:pPr>
      <w:r w:rsidRPr="00AD04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33181" w14:textId="4D84E97F" w:rsidR="00283314" w:rsidRDefault="00283314">
    <w:pPr>
      <w:pStyle w:val="Footer"/>
      <w:jc w:val="center"/>
    </w:pPr>
  </w:p>
  <w:p w14:paraId="3BBF292F" w14:textId="77777777" w:rsidR="00283314" w:rsidRPr="00AD047A" w:rsidRDefault="002833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687326094"/>
      <w:docPartObj>
        <w:docPartGallery w:val="Page Numbers (Bottom of Page)"/>
        <w:docPartUnique/>
      </w:docPartObj>
    </w:sdtPr>
    <w:sdtEndPr>
      <w:rPr>
        <w:noProof/>
      </w:rPr>
    </w:sdtEndPr>
    <w:sdtContent>
      <w:p w14:paraId="704960A9" w14:textId="1DAA88A9" w:rsidR="00283314" w:rsidRDefault="00283314">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4D9061F4" w14:textId="77777777" w:rsidR="00283314" w:rsidRDefault="002833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516844997"/>
      <w:docPartObj>
        <w:docPartGallery w:val="Page Numbers (Bottom of Page)"/>
        <w:docPartUnique/>
      </w:docPartObj>
    </w:sdtPr>
    <w:sdtEndPr>
      <w:rPr>
        <w:noProof/>
      </w:rPr>
    </w:sdtEndPr>
    <w:sdtContent>
      <w:p w14:paraId="274B499C" w14:textId="77777777" w:rsidR="00283314" w:rsidRDefault="00283314">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0E53A404" w14:textId="77777777" w:rsidR="00283314" w:rsidRDefault="00283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7C3BE" w14:textId="77777777" w:rsidR="002C2088" w:rsidRPr="00AD047A" w:rsidRDefault="002C2088" w:rsidP="006E2A4A">
      <w:pPr>
        <w:spacing w:after="0" w:line="240" w:lineRule="auto"/>
      </w:pPr>
      <w:r w:rsidRPr="00AD047A">
        <w:separator/>
      </w:r>
    </w:p>
  </w:footnote>
  <w:footnote w:type="continuationSeparator" w:id="0">
    <w:p w14:paraId="7F5F41C2" w14:textId="77777777" w:rsidR="002C2088" w:rsidRPr="00AD047A" w:rsidRDefault="002C2088" w:rsidP="006E2A4A">
      <w:pPr>
        <w:spacing w:after="0" w:line="240" w:lineRule="auto"/>
      </w:pPr>
      <w:r w:rsidRPr="00AD04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384758918"/>
      <w:docPartObj>
        <w:docPartGallery w:val="Page Numbers (Top of Page)"/>
        <w:docPartUnique/>
      </w:docPartObj>
    </w:sdtPr>
    <w:sdtEndPr>
      <w:rPr>
        <w:noProof/>
      </w:rPr>
    </w:sdtEndPr>
    <w:sdtContent>
      <w:p w14:paraId="17A0E3C2" w14:textId="77777777" w:rsidR="00283314" w:rsidRDefault="00283314">
        <w:pPr>
          <w:pStyle w:val="Header"/>
          <w:jc w:val="right"/>
        </w:pPr>
        <w:r>
          <w:rPr>
            <w:noProof w:val="0"/>
          </w:rPr>
          <w:fldChar w:fldCharType="begin"/>
        </w:r>
        <w:r>
          <w:instrText xml:space="preserve"> PAGE   \* MERGEFORMAT </w:instrText>
        </w:r>
        <w:r>
          <w:rPr>
            <w:noProof w:val="0"/>
          </w:rPr>
          <w:fldChar w:fldCharType="separate"/>
        </w:r>
        <w:r>
          <w:t>2</w:t>
        </w:r>
        <w:r>
          <w:fldChar w:fldCharType="end"/>
        </w:r>
      </w:p>
    </w:sdtContent>
  </w:sdt>
  <w:p w14:paraId="124E4A25" w14:textId="77777777" w:rsidR="00283314" w:rsidRDefault="00283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354F"/>
    <w:multiLevelType w:val="multilevel"/>
    <w:tmpl w:val="B6F42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6464B"/>
    <w:multiLevelType w:val="multilevel"/>
    <w:tmpl w:val="80B0778E"/>
    <w:lvl w:ilvl="0">
      <w:start w:val="1"/>
      <w:numFmt w:val="decimal"/>
      <w:lvlText w:val="%1."/>
      <w:lvlJc w:val="left"/>
      <w:pPr>
        <w:ind w:left="1080" w:hanging="360"/>
      </w:pPr>
      <w:rPr>
        <w:rFonts w:hint="default"/>
      </w:rPr>
    </w:lvl>
    <w:lvl w:ilvl="1">
      <w:start w:val="1"/>
      <w:numFmt w:val="decimal"/>
      <w:isLgl/>
      <w:lvlText w:val="%1.%2"/>
      <w:lvlJc w:val="left"/>
      <w:pPr>
        <w:ind w:left="1080" w:hanging="360"/>
      </w:p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FB67DC7"/>
    <w:multiLevelType w:val="hybridMultilevel"/>
    <w:tmpl w:val="313E7070"/>
    <w:lvl w:ilvl="0" w:tplc="38090011">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 w15:restartNumberingAfterBreak="0">
    <w:nsid w:val="12F9107B"/>
    <w:multiLevelType w:val="multilevel"/>
    <w:tmpl w:val="29C0306E"/>
    <w:lvl w:ilvl="0">
      <w:start w:val="1"/>
      <w:numFmt w:val="decimal"/>
      <w:lvlText w:val="%1."/>
      <w:lvlJc w:val="left"/>
      <w:pPr>
        <w:ind w:left="2138" w:hanging="360"/>
      </w:pPr>
    </w:lvl>
    <w:lvl w:ilvl="1">
      <w:start w:val="3"/>
      <w:numFmt w:val="decimal"/>
      <w:isLgl/>
      <w:lvlText w:val="%1.%2."/>
      <w:lvlJc w:val="left"/>
      <w:pPr>
        <w:ind w:left="2498" w:hanging="72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4" w15:restartNumberingAfterBreak="0">
    <w:nsid w:val="13350C73"/>
    <w:multiLevelType w:val="multilevel"/>
    <w:tmpl w:val="ACF49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85581"/>
    <w:multiLevelType w:val="multilevel"/>
    <w:tmpl w:val="FD44A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1B1337"/>
    <w:multiLevelType w:val="multilevel"/>
    <w:tmpl w:val="C9A2FF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5847B4"/>
    <w:multiLevelType w:val="hybridMultilevel"/>
    <w:tmpl w:val="25BE35B4"/>
    <w:lvl w:ilvl="0" w:tplc="FFFFFFFF">
      <w:start w:val="1"/>
      <w:numFmt w:val="decimal"/>
      <w:lvlText w:val="%1."/>
      <w:lvlJc w:val="left"/>
      <w:pPr>
        <w:ind w:left="2138" w:hanging="360"/>
      </w:p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8" w15:restartNumberingAfterBreak="0">
    <w:nsid w:val="244A5988"/>
    <w:multiLevelType w:val="multilevel"/>
    <w:tmpl w:val="068699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BB18BB"/>
    <w:multiLevelType w:val="hybridMultilevel"/>
    <w:tmpl w:val="790C6776"/>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0" w15:restartNumberingAfterBreak="0">
    <w:nsid w:val="27400B39"/>
    <w:multiLevelType w:val="multilevel"/>
    <w:tmpl w:val="E148183C"/>
    <w:lvl w:ilvl="0">
      <w:start w:val="1"/>
      <w:numFmt w:val="decimal"/>
      <w:lvlText w:val="2.%1"/>
      <w:lvlJc w:val="left"/>
      <w:pPr>
        <w:ind w:left="720" w:hanging="360"/>
      </w:pPr>
      <w:rPr>
        <w:rFonts w:ascii="Times New Roman" w:hAnsi="Times New Roman" w:hint="default"/>
      </w:rPr>
    </w:lvl>
    <w:lvl w:ilvl="1">
      <w:start w:val="1"/>
      <w:numFmt w:val="decimal"/>
      <w:pStyle w:val="Subbab3"/>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AA70AE3"/>
    <w:multiLevelType w:val="multilevel"/>
    <w:tmpl w:val="8F6C86A4"/>
    <w:lvl w:ilvl="0">
      <w:start w:val="1"/>
      <w:numFmt w:val="decimal"/>
      <w:lvlText w:val="%1."/>
      <w:lvlJc w:val="left"/>
      <w:pPr>
        <w:ind w:left="1080" w:hanging="360"/>
      </w:pPr>
      <w:rPr>
        <w:rFonts w:hint="default"/>
      </w:rPr>
    </w:lvl>
    <w:lvl w:ilvl="1">
      <w:start w:val="1"/>
      <w:numFmt w:val="decimal"/>
      <w:isLgl/>
      <w:lvlText w:val="%1.%2"/>
      <w:lvlJc w:val="left"/>
      <w:pPr>
        <w:ind w:left="1080" w:hanging="360"/>
      </w:p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2ED73CB1"/>
    <w:multiLevelType w:val="multilevel"/>
    <w:tmpl w:val="A9D4DB5A"/>
    <w:lvl w:ilvl="0">
      <w:start w:val="1"/>
      <w:numFmt w:val="decimal"/>
      <w:lvlText w:val="%1."/>
      <w:lvlJc w:val="left"/>
      <w:pPr>
        <w:ind w:left="360" w:hanging="360"/>
      </w:pPr>
    </w:lvl>
    <w:lvl w:ilvl="1">
      <w:start w:val="1"/>
      <w:numFmt w:val="decimal"/>
      <w:lvlText w:val="2.%2"/>
      <w:lvlJc w:val="left"/>
      <w:pPr>
        <w:ind w:left="2138" w:hanging="360"/>
      </w:pPr>
      <w:rPr>
        <w:rFonts w:ascii="Times New Roman" w:hAnsi="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3C2941"/>
    <w:multiLevelType w:val="multilevel"/>
    <w:tmpl w:val="7A00E0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3"/>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5873E36"/>
    <w:multiLevelType w:val="multilevel"/>
    <w:tmpl w:val="41142734"/>
    <w:lvl w:ilvl="0">
      <w:start w:val="1"/>
      <w:numFmt w:val="decimal"/>
      <w:lvlText w:val="%1"/>
      <w:lvlJc w:val="left"/>
      <w:pPr>
        <w:ind w:left="360" w:hanging="360"/>
      </w:pPr>
      <w:rPr>
        <w:rFonts w:hint="default"/>
      </w:rPr>
    </w:lvl>
    <w:lvl w:ilvl="1">
      <w:start w:val="1"/>
      <w:numFmt w:val="decimal"/>
      <w:lvlText w:val="3.%2"/>
      <w:lvlJc w:val="left"/>
      <w:pPr>
        <w:ind w:left="360" w:hanging="360"/>
      </w:pPr>
      <w:rPr>
        <w:rFonts w:ascii="Times New Roman" w:hAnsi="Times New Roman" w:hint="default"/>
        <w:i w:val="0"/>
        <w:iCs w:val="0"/>
      </w:rPr>
    </w:lvl>
    <w:lvl w:ilvl="2">
      <w:start w:val="1"/>
      <w:numFmt w:val="decimal"/>
      <w:lvlText w:val="3.4.%3"/>
      <w:lvlJc w:val="left"/>
      <w:pPr>
        <w:ind w:left="786" w:hanging="360"/>
      </w:pPr>
      <w:rPr>
        <w:rFonts w:ascii="Times New Roman" w:hAnsi="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EF4257"/>
    <w:multiLevelType w:val="hybridMultilevel"/>
    <w:tmpl w:val="AD9A9F22"/>
    <w:lvl w:ilvl="0" w:tplc="38090011">
      <w:start w:val="1"/>
      <w:numFmt w:val="decimal"/>
      <w:lvlText w:val="%1)"/>
      <w:lvlJc w:val="left"/>
      <w:pPr>
        <w:ind w:left="854" w:hanging="360"/>
      </w:pPr>
    </w:lvl>
    <w:lvl w:ilvl="1" w:tplc="38090019" w:tentative="1">
      <w:start w:val="1"/>
      <w:numFmt w:val="lowerLetter"/>
      <w:lvlText w:val="%2."/>
      <w:lvlJc w:val="left"/>
      <w:pPr>
        <w:ind w:left="1574" w:hanging="360"/>
      </w:pPr>
    </w:lvl>
    <w:lvl w:ilvl="2" w:tplc="3809001B" w:tentative="1">
      <w:start w:val="1"/>
      <w:numFmt w:val="lowerRoman"/>
      <w:lvlText w:val="%3."/>
      <w:lvlJc w:val="right"/>
      <w:pPr>
        <w:ind w:left="2294" w:hanging="180"/>
      </w:pPr>
    </w:lvl>
    <w:lvl w:ilvl="3" w:tplc="3809000F" w:tentative="1">
      <w:start w:val="1"/>
      <w:numFmt w:val="decimal"/>
      <w:lvlText w:val="%4."/>
      <w:lvlJc w:val="left"/>
      <w:pPr>
        <w:ind w:left="3014" w:hanging="360"/>
      </w:pPr>
    </w:lvl>
    <w:lvl w:ilvl="4" w:tplc="38090019" w:tentative="1">
      <w:start w:val="1"/>
      <w:numFmt w:val="lowerLetter"/>
      <w:lvlText w:val="%5."/>
      <w:lvlJc w:val="left"/>
      <w:pPr>
        <w:ind w:left="3734" w:hanging="360"/>
      </w:pPr>
    </w:lvl>
    <w:lvl w:ilvl="5" w:tplc="3809001B" w:tentative="1">
      <w:start w:val="1"/>
      <w:numFmt w:val="lowerRoman"/>
      <w:lvlText w:val="%6."/>
      <w:lvlJc w:val="right"/>
      <w:pPr>
        <w:ind w:left="4454" w:hanging="180"/>
      </w:pPr>
    </w:lvl>
    <w:lvl w:ilvl="6" w:tplc="3809000F" w:tentative="1">
      <w:start w:val="1"/>
      <w:numFmt w:val="decimal"/>
      <w:lvlText w:val="%7."/>
      <w:lvlJc w:val="left"/>
      <w:pPr>
        <w:ind w:left="5174" w:hanging="360"/>
      </w:pPr>
    </w:lvl>
    <w:lvl w:ilvl="7" w:tplc="38090019" w:tentative="1">
      <w:start w:val="1"/>
      <w:numFmt w:val="lowerLetter"/>
      <w:lvlText w:val="%8."/>
      <w:lvlJc w:val="left"/>
      <w:pPr>
        <w:ind w:left="5894" w:hanging="360"/>
      </w:pPr>
    </w:lvl>
    <w:lvl w:ilvl="8" w:tplc="3809001B" w:tentative="1">
      <w:start w:val="1"/>
      <w:numFmt w:val="lowerRoman"/>
      <w:lvlText w:val="%9."/>
      <w:lvlJc w:val="right"/>
      <w:pPr>
        <w:ind w:left="6614" w:hanging="180"/>
      </w:pPr>
    </w:lvl>
  </w:abstractNum>
  <w:abstractNum w:abstractNumId="16" w15:restartNumberingAfterBreak="0">
    <w:nsid w:val="35FD674B"/>
    <w:multiLevelType w:val="multilevel"/>
    <w:tmpl w:val="ECDAF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2543E6"/>
    <w:multiLevelType w:val="multilevel"/>
    <w:tmpl w:val="0C9AD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6C551F"/>
    <w:multiLevelType w:val="multilevel"/>
    <w:tmpl w:val="53F68FD0"/>
    <w:lvl w:ilvl="0">
      <w:start w:val="1"/>
      <w:numFmt w:val="decimal"/>
      <w:lvlText w:val="%1"/>
      <w:lvlJc w:val="left"/>
      <w:pPr>
        <w:ind w:left="360" w:hanging="360"/>
      </w:pPr>
      <w:rPr>
        <w:rFonts w:hint="default"/>
      </w:rPr>
    </w:lvl>
    <w:lvl w:ilvl="1">
      <w:start w:val="2"/>
      <w:numFmt w:val="decimal"/>
      <w:lvlText w:val="2.%2"/>
      <w:lvlJc w:val="left"/>
      <w:pPr>
        <w:ind w:left="360" w:hanging="360"/>
      </w:pPr>
      <w:rPr>
        <w:rFonts w:ascii="Times New Roman" w:hAnsi="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8A5DB7"/>
    <w:multiLevelType w:val="multilevel"/>
    <w:tmpl w:val="DABCF0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092F5F"/>
    <w:multiLevelType w:val="multilevel"/>
    <w:tmpl w:val="F4FC12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252F0C"/>
    <w:multiLevelType w:val="hybridMultilevel"/>
    <w:tmpl w:val="49A47F16"/>
    <w:lvl w:ilvl="0" w:tplc="836435B0">
      <w:start w:val="1"/>
      <w:numFmt w:val="decimal"/>
      <w:lvlText w:val="1%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48F3DF4"/>
    <w:multiLevelType w:val="multilevel"/>
    <w:tmpl w:val="599E57B8"/>
    <w:lvl w:ilvl="0">
      <w:start w:val="1"/>
      <w:numFmt w:val="decimal"/>
      <w:lvlText w:val="%1."/>
      <w:lvlJc w:val="left"/>
      <w:pPr>
        <w:ind w:left="1080" w:hanging="360"/>
      </w:pPr>
      <w:rPr>
        <w:rFonts w:hint="default"/>
      </w:rPr>
    </w:lvl>
    <w:lvl w:ilvl="1">
      <w:start w:val="1"/>
      <w:numFmt w:val="decimal"/>
      <w:isLgl/>
      <w:lvlText w:val="%1.%2"/>
      <w:lvlJc w:val="left"/>
      <w:pPr>
        <w:ind w:left="1080" w:hanging="360"/>
      </w:pPr>
    </w:lvl>
    <w:lvl w:ilvl="2">
      <w:start w:val="1"/>
      <w:numFmt w:val="decimal"/>
      <w:pStyle w:val="subbab3ujiasumsi"/>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571744AE"/>
    <w:multiLevelType w:val="multilevel"/>
    <w:tmpl w:val="0D6C4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7D021C"/>
    <w:multiLevelType w:val="multilevel"/>
    <w:tmpl w:val="5B1825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4D3D3B"/>
    <w:multiLevelType w:val="multilevel"/>
    <w:tmpl w:val="E8E65FAC"/>
    <w:lvl w:ilvl="0">
      <w:start w:val="1"/>
      <w:numFmt w:val="decimal"/>
      <w:lvlText w:val="%1."/>
      <w:lvlJc w:val="left"/>
      <w:pPr>
        <w:ind w:left="1080" w:hanging="360"/>
      </w:pPr>
      <w:rPr>
        <w:rFonts w:hint="default"/>
      </w:rPr>
    </w:lvl>
    <w:lvl w:ilvl="1">
      <w:start w:val="1"/>
      <w:numFmt w:val="decimal"/>
      <w:lvlText w:val="1.4%2"/>
      <w:lvlJc w:val="right"/>
      <w:pPr>
        <w:ind w:left="1080" w:hanging="360"/>
      </w:pPr>
      <w:rPr>
        <w:rFonts w:hint="default"/>
      </w:r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6A6F66AD"/>
    <w:multiLevelType w:val="multilevel"/>
    <w:tmpl w:val="E8E65FAC"/>
    <w:lvl w:ilvl="0">
      <w:start w:val="1"/>
      <w:numFmt w:val="decimal"/>
      <w:lvlText w:val="%1."/>
      <w:lvlJc w:val="left"/>
      <w:pPr>
        <w:ind w:left="1080" w:hanging="360"/>
      </w:pPr>
      <w:rPr>
        <w:rFonts w:hint="default"/>
      </w:rPr>
    </w:lvl>
    <w:lvl w:ilvl="1">
      <w:start w:val="1"/>
      <w:numFmt w:val="decimal"/>
      <w:lvlText w:val="1.4%2"/>
      <w:lvlJc w:val="right"/>
      <w:pPr>
        <w:ind w:left="1080" w:hanging="360"/>
      </w:pPr>
      <w:rPr>
        <w:rFonts w:hint="default"/>
      </w:r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6ED06EFB"/>
    <w:multiLevelType w:val="hybridMultilevel"/>
    <w:tmpl w:val="C5CCD69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EF91A41"/>
    <w:multiLevelType w:val="multilevel"/>
    <w:tmpl w:val="E8046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D0397E"/>
    <w:multiLevelType w:val="multilevel"/>
    <w:tmpl w:val="B58A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A45A0A"/>
    <w:multiLevelType w:val="hybridMultilevel"/>
    <w:tmpl w:val="77E072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7C800DD2"/>
    <w:multiLevelType w:val="multilevel"/>
    <w:tmpl w:val="E42646B2"/>
    <w:lvl w:ilvl="0">
      <w:start w:val="1"/>
      <w:numFmt w:val="decimal"/>
      <w:lvlText w:val="%1."/>
      <w:lvlJc w:val="left"/>
      <w:pPr>
        <w:ind w:left="360" w:hanging="360"/>
      </w:pPr>
      <w:rPr>
        <w:rFonts w:hint="default"/>
      </w:rPr>
    </w:lvl>
    <w:lvl w:ilvl="1">
      <w:start w:val="1"/>
      <w:numFmt w:val="decimal"/>
      <w:lvlText w:val="%1.5."/>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F5D6BF8"/>
    <w:multiLevelType w:val="multilevel"/>
    <w:tmpl w:val="B7EC8E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3245853">
    <w:abstractNumId w:val="11"/>
  </w:num>
  <w:num w:numId="2" w16cid:durableId="2099137177">
    <w:abstractNumId w:val="1"/>
  </w:num>
  <w:num w:numId="3" w16cid:durableId="1847787679">
    <w:abstractNumId w:val="31"/>
  </w:num>
  <w:num w:numId="4" w16cid:durableId="577792978">
    <w:abstractNumId w:val="3"/>
  </w:num>
  <w:num w:numId="5" w16cid:durableId="100417411">
    <w:abstractNumId w:val="12"/>
  </w:num>
  <w:num w:numId="6" w16cid:durableId="244843907">
    <w:abstractNumId w:val="10"/>
  </w:num>
  <w:num w:numId="7" w16cid:durableId="330529263">
    <w:abstractNumId w:val="18"/>
  </w:num>
  <w:num w:numId="8" w16cid:durableId="2139448794">
    <w:abstractNumId w:val="14"/>
  </w:num>
  <w:num w:numId="9" w16cid:durableId="1175652949">
    <w:abstractNumId w:val="22"/>
  </w:num>
  <w:num w:numId="10" w16cid:durableId="836073465">
    <w:abstractNumId w:val="13"/>
  </w:num>
  <w:num w:numId="11" w16cid:durableId="2111467533">
    <w:abstractNumId w:val="27"/>
  </w:num>
  <w:num w:numId="12" w16cid:durableId="44065649">
    <w:abstractNumId w:val="25"/>
  </w:num>
  <w:num w:numId="13" w16cid:durableId="1561987486">
    <w:abstractNumId w:val="7"/>
  </w:num>
  <w:num w:numId="14" w16cid:durableId="274097687">
    <w:abstractNumId w:val="15"/>
  </w:num>
  <w:num w:numId="15" w16cid:durableId="1071807388">
    <w:abstractNumId w:val="2"/>
  </w:num>
  <w:num w:numId="16" w16cid:durableId="1874687811">
    <w:abstractNumId w:val="9"/>
  </w:num>
  <w:num w:numId="17" w16cid:durableId="2072460091">
    <w:abstractNumId w:val="30"/>
  </w:num>
  <w:num w:numId="18" w16cid:durableId="891356206">
    <w:abstractNumId w:val="26"/>
  </w:num>
  <w:num w:numId="19" w16cid:durableId="73210429">
    <w:abstractNumId w:val="21"/>
  </w:num>
  <w:num w:numId="20" w16cid:durableId="1322540112">
    <w:abstractNumId w:val="16"/>
  </w:num>
  <w:num w:numId="21" w16cid:durableId="1717848382">
    <w:abstractNumId w:val="29"/>
  </w:num>
  <w:num w:numId="22" w16cid:durableId="962034958">
    <w:abstractNumId w:val="4"/>
  </w:num>
  <w:num w:numId="23" w16cid:durableId="475682212">
    <w:abstractNumId w:val="5"/>
  </w:num>
  <w:num w:numId="24" w16cid:durableId="326787357">
    <w:abstractNumId w:val="17"/>
  </w:num>
  <w:num w:numId="25" w16cid:durableId="155923358">
    <w:abstractNumId w:val="0"/>
  </w:num>
  <w:num w:numId="26" w16cid:durableId="5406481">
    <w:abstractNumId w:val="28"/>
  </w:num>
  <w:num w:numId="27" w16cid:durableId="1872954095">
    <w:abstractNumId w:val="23"/>
  </w:num>
  <w:num w:numId="28" w16cid:durableId="510069997">
    <w:abstractNumId w:val="20"/>
  </w:num>
  <w:num w:numId="29" w16cid:durableId="534394100">
    <w:abstractNumId w:val="8"/>
  </w:num>
  <w:num w:numId="30" w16cid:durableId="664746717">
    <w:abstractNumId w:val="19"/>
  </w:num>
  <w:num w:numId="31" w16cid:durableId="75059809">
    <w:abstractNumId w:val="24"/>
  </w:num>
  <w:num w:numId="32" w16cid:durableId="753357675">
    <w:abstractNumId w:val="6"/>
  </w:num>
  <w:num w:numId="33" w16cid:durableId="1033382604">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A51"/>
    <w:rsid w:val="00000337"/>
    <w:rsid w:val="0000297B"/>
    <w:rsid w:val="00004AC2"/>
    <w:rsid w:val="0000629A"/>
    <w:rsid w:val="000211C1"/>
    <w:rsid w:val="00021ACC"/>
    <w:rsid w:val="00021D3D"/>
    <w:rsid w:val="00022D75"/>
    <w:rsid w:val="000244E5"/>
    <w:rsid w:val="00030F8B"/>
    <w:rsid w:val="000314CE"/>
    <w:rsid w:val="00032E10"/>
    <w:rsid w:val="00040892"/>
    <w:rsid w:val="0004274D"/>
    <w:rsid w:val="0004548F"/>
    <w:rsid w:val="0004728B"/>
    <w:rsid w:val="000532AA"/>
    <w:rsid w:val="00053BA8"/>
    <w:rsid w:val="00054216"/>
    <w:rsid w:val="000566AC"/>
    <w:rsid w:val="00060281"/>
    <w:rsid w:val="00061820"/>
    <w:rsid w:val="00067151"/>
    <w:rsid w:val="0007091E"/>
    <w:rsid w:val="000722B9"/>
    <w:rsid w:val="000728FA"/>
    <w:rsid w:val="000755FB"/>
    <w:rsid w:val="00077DB3"/>
    <w:rsid w:val="00080AA8"/>
    <w:rsid w:val="000815FF"/>
    <w:rsid w:val="00082855"/>
    <w:rsid w:val="000842C2"/>
    <w:rsid w:val="00084E89"/>
    <w:rsid w:val="000861AF"/>
    <w:rsid w:val="00086AF9"/>
    <w:rsid w:val="000902C5"/>
    <w:rsid w:val="00093E97"/>
    <w:rsid w:val="00093F31"/>
    <w:rsid w:val="00094F7D"/>
    <w:rsid w:val="00096260"/>
    <w:rsid w:val="00096AE9"/>
    <w:rsid w:val="000A11F8"/>
    <w:rsid w:val="000A137B"/>
    <w:rsid w:val="000A5661"/>
    <w:rsid w:val="000A620D"/>
    <w:rsid w:val="000A7DCD"/>
    <w:rsid w:val="000B6B31"/>
    <w:rsid w:val="000B6E69"/>
    <w:rsid w:val="000C01E7"/>
    <w:rsid w:val="000C0CAB"/>
    <w:rsid w:val="000C1956"/>
    <w:rsid w:val="000C7A28"/>
    <w:rsid w:val="000D2DB8"/>
    <w:rsid w:val="000D5786"/>
    <w:rsid w:val="000E037B"/>
    <w:rsid w:val="000E0A27"/>
    <w:rsid w:val="000E3F44"/>
    <w:rsid w:val="000E5501"/>
    <w:rsid w:val="000E5D07"/>
    <w:rsid w:val="000F0129"/>
    <w:rsid w:val="000F7028"/>
    <w:rsid w:val="000F765F"/>
    <w:rsid w:val="000F76DE"/>
    <w:rsid w:val="00101B3F"/>
    <w:rsid w:val="00102818"/>
    <w:rsid w:val="001171CA"/>
    <w:rsid w:val="00121AB4"/>
    <w:rsid w:val="001236D2"/>
    <w:rsid w:val="0013001E"/>
    <w:rsid w:val="00136796"/>
    <w:rsid w:val="00137A51"/>
    <w:rsid w:val="00140A8B"/>
    <w:rsid w:val="0014125E"/>
    <w:rsid w:val="00141FD7"/>
    <w:rsid w:val="00143F91"/>
    <w:rsid w:val="00144668"/>
    <w:rsid w:val="00147414"/>
    <w:rsid w:val="00153828"/>
    <w:rsid w:val="00164A73"/>
    <w:rsid w:val="00166E30"/>
    <w:rsid w:val="00173361"/>
    <w:rsid w:val="00175763"/>
    <w:rsid w:val="00176225"/>
    <w:rsid w:val="00176260"/>
    <w:rsid w:val="0017719D"/>
    <w:rsid w:val="001825D5"/>
    <w:rsid w:val="001827AD"/>
    <w:rsid w:val="00183F00"/>
    <w:rsid w:val="00192D20"/>
    <w:rsid w:val="001946CD"/>
    <w:rsid w:val="00196480"/>
    <w:rsid w:val="001A31D4"/>
    <w:rsid w:val="001A3D9C"/>
    <w:rsid w:val="001A4E0D"/>
    <w:rsid w:val="001A6008"/>
    <w:rsid w:val="001A6945"/>
    <w:rsid w:val="001B2954"/>
    <w:rsid w:val="001B2E30"/>
    <w:rsid w:val="001B3555"/>
    <w:rsid w:val="001B4C7E"/>
    <w:rsid w:val="001B71B6"/>
    <w:rsid w:val="001C1232"/>
    <w:rsid w:val="001C4AEC"/>
    <w:rsid w:val="001C5472"/>
    <w:rsid w:val="001C7A66"/>
    <w:rsid w:val="001D0173"/>
    <w:rsid w:val="001D2114"/>
    <w:rsid w:val="001D3E68"/>
    <w:rsid w:val="001D439B"/>
    <w:rsid w:val="001E01CC"/>
    <w:rsid w:val="001E39E6"/>
    <w:rsid w:val="001E6E0E"/>
    <w:rsid w:val="001E7463"/>
    <w:rsid w:val="001F06FB"/>
    <w:rsid w:val="001F138E"/>
    <w:rsid w:val="001F7FF9"/>
    <w:rsid w:val="00200AF9"/>
    <w:rsid w:val="00201939"/>
    <w:rsid w:val="00207DB3"/>
    <w:rsid w:val="0021127A"/>
    <w:rsid w:val="00212863"/>
    <w:rsid w:val="002174C9"/>
    <w:rsid w:val="00220212"/>
    <w:rsid w:val="002255BD"/>
    <w:rsid w:val="002265AE"/>
    <w:rsid w:val="00230AB0"/>
    <w:rsid w:val="00232A4A"/>
    <w:rsid w:val="00235740"/>
    <w:rsid w:val="002373F6"/>
    <w:rsid w:val="0025102B"/>
    <w:rsid w:val="00251309"/>
    <w:rsid w:val="00251E3F"/>
    <w:rsid w:val="0025386D"/>
    <w:rsid w:val="0025648F"/>
    <w:rsid w:val="00262C8B"/>
    <w:rsid w:val="00263E5F"/>
    <w:rsid w:val="00264C6B"/>
    <w:rsid w:val="002666EE"/>
    <w:rsid w:val="00266E71"/>
    <w:rsid w:val="0027401B"/>
    <w:rsid w:val="00275B9A"/>
    <w:rsid w:val="00283314"/>
    <w:rsid w:val="00283EA9"/>
    <w:rsid w:val="00286359"/>
    <w:rsid w:val="00287958"/>
    <w:rsid w:val="00292B17"/>
    <w:rsid w:val="00295D31"/>
    <w:rsid w:val="00297032"/>
    <w:rsid w:val="002A6236"/>
    <w:rsid w:val="002B18EE"/>
    <w:rsid w:val="002B363E"/>
    <w:rsid w:val="002B7113"/>
    <w:rsid w:val="002C1834"/>
    <w:rsid w:val="002C2088"/>
    <w:rsid w:val="002C4ED6"/>
    <w:rsid w:val="002C76EA"/>
    <w:rsid w:val="002D341A"/>
    <w:rsid w:val="002E0B7D"/>
    <w:rsid w:val="002E1DB1"/>
    <w:rsid w:val="002E5C51"/>
    <w:rsid w:val="002F02C2"/>
    <w:rsid w:val="002F4BFA"/>
    <w:rsid w:val="002F4E9E"/>
    <w:rsid w:val="002F57C6"/>
    <w:rsid w:val="002F7F7E"/>
    <w:rsid w:val="003006FD"/>
    <w:rsid w:val="00300AA3"/>
    <w:rsid w:val="00300ED7"/>
    <w:rsid w:val="00303533"/>
    <w:rsid w:val="00304B5C"/>
    <w:rsid w:val="003100E8"/>
    <w:rsid w:val="00312FD4"/>
    <w:rsid w:val="00316550"/>
    <w:rsid w:val="00320424"/>
    <w:rsid w:val="00320BBF"/>
    <w:rsid w:val="0032207A"/>
    <w:rsid w:val="00324F36"/>
    <w:rsid w:val="0032699E"/>
    <w:rsid w:val="00330A6B"/>
    <w:rsid w:val="003347BE"/>
    <w:rsid w:val="00334957"/>
    <w:rsid w:val="003412A5"/>
    <w:rsid w:val="00343415"/>
    <w:rsid w:val="00344EE3"/>
    <w:rsid w:val="0034618A"/>
    <w:rsid w:val="00350BD2"/>
    <w:rsid w:val="00353E56"/>
    <w:rsid w:val="00354974"/>
    <w:rsid w:val="00355879"/>
    <w:rsid w:val="003574BE"/>
    <w:rsid w:val="0036106A"/>
    <w:rsid w:val="00361232"/>
    <w:rsid w:val="00367CAD"/>
    <w:rsid w:val="00367F2C"/>
    <w:rsid w:val="00374224"/>
    <w:rsid w:val="0037490F"/>
    <w:rsid w:val="00375325"/>
    <w:rsid w:val="003876F5"/>
    <w:rsid w:val="00391033"/>
    <w:rsid w:val="00392472"/>
    <w:rsid w:val="00394572"/>
    <w:rsid w:val="003A00FC"/>
    <w:rsid w:val="003A2200"/>
    <w:rsid w:val="003A2288"/>
    <w:rsid w:val="003A2F63"/>
    <w:rsid w:val="003B0336"/>
    <w:rsid w:val="003B0905"/>
    <w:rsid w:val="003C059D"/>
    <w:rsid w:val="003C147E"/>
    <w:rsid w:val="003C22B6"/>
    <w:rsid w:val="003C235B"/>
    <w:rsid w:val="003C3071"/>
    <w:rsid w:val="003C4E3D"/>
    <w:rsid w:val="003D515E"/>
    <w:rsid w:val="003D5614"/>
    <w:rsid w:val="003D6FD3"/>
    <w:rsid w:val="003D73CA"/>
    <w:rsid w:val="003E2695"/>
    <w:rsid w:val="003E370F"/>
    <w:rsid w:val="003E4594"/>
    <w:rsid w:val="003E7AF6"/>
    <w:rsid w:val="003F258A"/>
    <w:rsid w:val="0040059B"/>
    <w:rsid w:val="0040641E"/>
    <w:rsid w:val="00413A7B"/>
    <w:rsid w:val="00427471"/>
    <w:rsid w:val="00427B38"/>
    <w:rsid w:val="004309A1"/>
    <w:rsid w:val="00433D4B"/>
    <w:rsid w:val="004363F9"/>
    <w:rsid w:val="00436F1C"/>
    <w:rsid w:val="00437F13"/>
    <w:rsid w:val="004420C1"/>
    <w:rsid w:val="004428CA"/>
    <w:rsid w:val="00446F6E"/>
    <w:rsid w:val="00450FD0"/>
    <w:rsid w:val="00460EFE"/>
    <w:rsid w:val="004610ED"/>
    <w:rsid w:val="00461865"/>
    <w:rsid w:val="004650EA"/>
    <w:rsid w:val="00465D04"/>
    <w:rsid w:val="00466A3C"/>
    <w:rsid w:val="004670DC"/>
    <w:rsid w:val="00467C0E"/>
    <w:rsid w:val="00472A01"/>
    <w:rsid w:val="004740B2"/>
    <w:rsid w:val="0047655B"/>
    <w:rsid w:val="00482C07"/>
    <w:rsid w:val="00487857"/>
    <w:rsid w:val="004909DB"/>
    <w:rsid w:val="00491FA1"/>
    <w:rsid w:val="004931EF"/>
    <w:rsid w:val="00493309"/>
    <w:rsid w:val="0049376C"/>
    <w:rsid w:val="00493D24"/>
    <w:rsid w:val="00494471"/>
    <w:rsid w:val="0049528F"/>
    <w:rsid w:val="0049545A"/>
    <w:rsid w:val="00497EF1"/>
    <w:rsid w:val="004A02F6"/>
    <w:rsid w:val="004A2340"/>
    <w:rsid w:val="004A4054"/>
    <w:rsid w:val="004A4CFF"/>
    <w:rsid w:val="004C1D62"/>
    <w:rsid w:val="004D12C5"/>
    <w:rsid w:val="004E47E2"/>
    <w:rsid w:val="004E6582"/>
    <w:rsid w:val="004E70DE"/>
    <w:rsid w:val="004F359F"/>
    <w:rsid w:val="004F51D0"/>
    <w:rsid w:val="004F5BC5"/>
    <w:rsid w:val="004F654B"/>
    <w:rsid w:val="005008CB"/>
    <w:rsid w:val="00500FD8"/>
    <w:rsid w:val="0050348F"/>
    <w:rsid w:val="00515371"/>
    <w:rsid w:val="00516F51"/>
    <w:rsid w:val="00522862"/>
    <w:rsid w:val="00522F4E"/>
    <w:rsid w:val="005275BC"/>
    <w:rsid w:val="0053124E"/>
    <w:rsid w:val="0053289E"/>
    <w:rsid w:val="00532B73"/>
    <w:rsid w:val="005340FC"/>
    <w:rsid w:val="00536828"/>
    <w:rsid w:val="00537BEE"/>
    <w:rsid w:val="0054316A"/>
    <w:rsid w:val="00554541"/>
    <w:rsid w:val="00555AFB"/>
    <w:rsid w:val="00555FBD"/>
    <w:rsid w:val="00566DAA"/>
    <w:rsid w:val="005716B2"/>
    <w:rsid w:val="00574913"/>
    <w:rsid w:val="00574ABD"/>
    <w:rsid w:val="005821F7"/>
    <w:rsid w:val="00584809"/>
    <w:rsid w:val="00595F1A"/>
    <w:rsid w:val="00597EE0"/>
    <w:rsid w:val="005A0A9B"/>
    <w:rsid w:val="005A1CCF"/>
    <w:rsid w:val="005A265B"/>
    <w:rsid w:val="005B0A85"/>
    <w:rsid w:val="005B26D1"/>
    <w:rsid w:val="005B5893"/>
    <w:rsid w:val="005B59BA"/>
    <w:rsid w:val="005B6C8C"/>
    <w:rsid w:val="005C0975"/>
    <w:rsid w:val="005C2C4E"/>
    <w:rsid w:val="005C4671"/>
    <w:rsid w:val="005C5FE5"/>
    <w:rsid w:val="005C692C"/>
    <w:rsid w:val="005D1BAA"/>
    <w:rsid w:val="005D3647"/>
    <w:rsid w:val="005D6501"/>
    <w:rsid w:val="005E0468"/>
    <w:rsid w:val="005E058D"/>
    <w:rsid w:val="005E4A4D"/>
    <w:rsid w:val="005E7070"/>
    <w:rsid w:val="005E7864"/>
    <w:rsid w:val="005F6488"/>
    <w:rsid w:val="00601F3E"/>
    <w:rsid w:val="0061041E"/>
    <w:rsid w:val="00611DBC"/>
    <w:rsid w:val="00612BA3"/>
    <w:rsid w:val="006137BF"/>
    <w:rsid w:val="006150DC"/>
    <w:rsid w:val="00615304"/>
    <w:rsid w:val="00620548"/>
    <w:rsid w:val="00621654"/>
    <w:rsid w:val="00622C6A"/>
    <w:rsid w:val="00623154"/>
    <w:rsid w:val="00623BF2"/>
    <w:rsid w:val="00630C8B"/>
    <w:rsid w:val="00631FCB"/>
    <w:rsid w:val="00633ED5"/>
    <w:rsid w:val="006358FC"/>
    <w:rsid w:val="006370BE"/>
    <w:rsid w:val="006421EC"/>
    <w:rsid w:val="006429A9"/>
    <w:rsid w:val="00642ADD"/>
    <w:rsid w:val="00643897"/>
    <w:rsid w:val="00643F4B"/>
    <w:rsid w:val="00646C32"/>
    <w:rsid w:val="0065105B"/>
    <w:rsid w:val="006516D8"/>
    <w:rsid w:val="00652283"/>
    <w:rsid w:val="006538AA"/>
    <w:rsid w:val="00661DF6"/>
    <w:rsid w:val="00665922"/>
    <w:rsid w:val="006708BB"/>
    <w:rsid w:val="00671FFB"/>
    <w:rsid w:val="00675CFC"/>
    <w:rsid w:val="006846A4"/>
    <w:rsid w:val="006869F9"/>
    <w:rsid w:val="00694515"/>
    <w:rsid w:val="006A0089"/>
    <w:rsid w:val="006A154C"/>
    <w:rsid w:val="006A3E2B"/>
    <w:rsid w:val="006A3EA6"/>
    <w:rsid w:val="006A605C"/>
    <w:rsid w:val="006A7563"/>
    <w:rsid w:val="006A7ED8"/>
    <w:rsid w:val="006B1DA6"/>
    <w:rsid w:val="006B1EF6"/>
    <w:rsid w:val="006B6556"/>
    <w:rsid w:val="006C5D4B"/>
    <w:rsid w:val="006C664C"/>
    <w:rsid w:val="006D3097"/>
    <w:rsid w:val="006D598C"/>
    <w:rsid w:val="006D5A5C"/>
    <w:rsid w:val="006E1CE8"/>
    <w:rsid w:val="006E2A4A"/>
    <w:rsid w:val="006E5FE5"/>
    <w:rsid w:val="006E754D"/>
    <w:rsid w:val="006F02CF"/>
    <w:rsid w:val="006F1EE3"/>
    <w:rsid w:val="006F3CCF"/>
    <w:rsid w:val="006F5A28"/>
    <w:rsid w:val="006F6B81"/>
    <w:rsid w:val="00703989"/>
    <w:rsid w:val="007067DA"/>
    <w:rsid w:val="00707DB7"/>
    <w:rsid w:val="007156B3"/>
    <w:rsid w:val="00721966"/>
    <w:rsid w:val="007225F2"/>
    <w:rsid w:val="00724290"/>
    <w:rsid w:val="0072465F"/>
    <w:rsid w:val="007267CD"/>
    <w:rsid w:val="00730793"/>
    <w:rsid w:val="00731147"/>
    <w:rsid w:val="007317D8"/>
    <w:rsid w:val="0073637B"/>
    <w:rsid w:val="007427F5"/>
    <w:rsid w:val="00744CAE"/>
    <w:rsid w:val="007453D4"/>
    <w:rsid w:val="00750743"/>
    <w:rsid w:val="0075238C"/>
    <w:rsid w:val="007537AB"/>
    <w:rsid w:val="00754B22"/>
    <w:rsid w:val="007572B8"/>
    <w:rsid w:val="00760316"/>
    <w:rsid w:val="0076070E"/>
    <w:rsid w:val="007623FA"/>
    <w:rsid w:val="007627C7"/>
    <w:rsid w:val="00763A71"/>
    <w:rsid w:val="00763B82"/>
    <w:rsid w:val="00764B70"/>
    <w:rsid w:val="00765298"/>
    <w:rsid w:val="0076533E"/>
    <w:rsid w:val="00772B34"/>
    <w:rsid w:val="00785463"/>
    <w:rsid w:val="00795358"/>
    <w:rsid w:val="00797EBC"/>
    <w:rsid w:val="007A330C"/>
    <w:rsid w:val="007A47EA"/>
    <w:rsid w:val="007B032A"/>
    <w:rsid w:val="007B29F8"/>
    <w:rsid w:val="007B541E"/>
    <w:rsid w:val="007C1980"/>
    <w:rsid w:val="007C3019"/>
    <w:rsid w:val="007C7179"/>
    <w:rsid w:val="007D101A"/>
    <w:rsid w:val="007D228A"/>
    <w:rsid w:val="007D2D62"/>
    <w:rsid w:val="007D4BC0"/>
    <w:rsid w:val="007D4CD1"/>
    <w:rsid w:val="007D5BAF"/>
    <w:rsid w:val="007E0591"/>
    <w:rsid w:val="007E4AA7"/>
    <w:rsid w:val="007F5844"/>
    <w:rsid w:val="007F6136"/>
    <w:rsid w:val="007F7D2A"/>
    <w:rsid w:val="00802294"/>
    <w:rsid w:val="0080323A"/>
    <w:rsid w:val="00803425"/>
    <w:rsid w:val="00804C1A"/>
    <w:rsid w:val="00805991"/>
    <w:rsid w:val="00805FA9"/>
    <w:rsid w:val="0080705C"/>
    <w:rsid w:val="0081019D"/>
    <w:rsid w:val="00812FB0"/>
    <w:rsid w:val="0081473B"/>
    <w:rsid w:val="008163BC"/>
    <w:rsid w:val="00816B81"/>
    <w:rsid w:val="008248A0"/>
    <w:rsid w:val="00830E6B"/>
    <w:rsid w:val="00831E45"/>
    <w:rsid w:val="008331DB"/>
    <w:rsid w:val="00834760"/>
    <w:rsid w:val="00836261"/>
    <w:rsid w:val="0084058A"/>
    <w:rsid w:val="0084302F"/>
    <w:rsid w:val="0084311C"/>
    <w:rsid w:val="00845F61"/>
    <w:rsid w:val="0084728D"/>
    <w:rsid w:val="008517A0"/>
    <w:rsid w:val="00851B72"/>
    <w:rsid w:val="00855901"/>
    <w:rsid w:val="00857B0A"/>
    <w:rsid w:val="0086038B"/>
    <w:rsid w:val="00861DA3"/>
    <w:rsid w:val="00863997"/>
    <w:rsid w:val="00867E73"/>
    <w:rsid w:val="00870286"/>
    <w:rsid w:val="008711F1"/>
    <w:rsid w:val="008720E5"/>
    <w:rsid w:val="0087224B"/>
    <w:rsid w:val="00875317"/>
    <w:rsid w:val="00875839"/>
    <w:rsid w:val="008818D1"/>
    <w:rsid w:val="0088281E"/>
    <w:rsid w:val="008865E8"/>
    <w:rsid w:val="00890180"/>
    <w:rsid w:val="008915F0"/>
    <w:rsid w:val="0089681F"/>
    <w:rsid w:val="008A7389"/>
    <w:rsid w:val="008A762F"/>
    <w:rsid w:val="008B4182"/>
    <w:rsid w:val="008B6D03"/>
    <w:rsid w:val="008C0381"/>
    <w:rsid w:val="008C2E3F"/>
    <w:rsid w:val="008C6A63"/>
    <w:rsid w:val="008D0519"/>
    <w:rsid w:val="008D22FF"/>
    <w:rsid w:val="008D255A"/>
    <w:rsid w:val="008D5CF7"/>
    <w:rsid w:val="008D7C88"/>
    <w:rsid w:val="008E25A2"/>
    <w:rsid w:val="008E3566"/>
    <w:rsid w:val="008E3D8B"/>
    <w:rsid w:val="008E41A4"/>
    <w:rsid w:val="008E50AA"/>
    <w:rsid w:val="008F2166"/>
    <w:rsid w:val="008F2F0C"/>
    <w:rsid w:val="008F3611"/>
    <w:rsid w:val="008F75BF"/>
    <w:rsid w:val="008F7B62"/>
    <w:rsid w:val="0090074F"/>
    <w:rsid w:val="00901955"/>
    <w:rsid w:val="0090400B"/>
    <w:rsid w:val="0090434D"/>
    <w:rsid w:val="00907C97"/>
    <w:rsid w:val="0092149F"/>
    <w:rsid w:val="009216FF"/>
    <w:rsid w:val="00921CD5"/>
    <w:rsid w:val="00921DBD"/>
    <w:rsid w:val="00925140"/>
    <w:rsid w:val="00925C3A"/>
    <w:rsid w:val="009300F8"/>
    <w:rsid w:val="00930985"/>
    <w:rsid w:val="00936C58"/>
    <w:rsid w:val="00937806"/>
    <w:rsid w:val="00944F33"/>
    <w:rsid w:val="00945DE2"/>
    <w:rsid w:val="00951192"/>
    <w:rsid w:val="00951489"/>
    <w:rsid w:val="00951CE0"/>
    <w:rsid w:val="0095699B"/>
    <w:rsid w:val="00960B68"/>
    <w:rsid w:val="009625B1"/>
    <w:rsid w:val="00966753"/>
    <w:rsid w:val="00970471"/>
    <w:rsid w:val="0097271A"/>
    <w:rsid w:val="00977545"/>
    <w:rsid w:val="009805EC"/>
    <w:rsid w:val="0098211D"/>
    <w:rsid w:val="00982BD8"/>
    <w:rsid w:val="00985841"/>
    <w:rsid w:val="00995110"/>
    <w:rsid w:val="0099594C"/>
    <w:rsid w:val="00995BF5"/>
    <w:rsid w:val="009A3555"/>
    <w:rsid w:val="009A4ECC"/>
    <w:rsid w:val="009A5C2D"/>
    <w:rsid w:val="009A7B1D"/>
    <w:rsid w:val="009B6566"/>
    <w:rsid w:val="009B69DF"/>
    <w:rsid w:val="009C3A02"/>
    <w:rsid w:val="009C49E1"/>
    <w:rsid w:val="009C59AB"/>
    <w:rsid w:val="009C78C7"/>
    <w:rsid w:val="009E0628"/>
    <w:rsid w:val="009E23C5"/>
    <w:rsid w:val="009E4207"/>
    <w:rsid w:val="009E6D63"/>
    <w:rsid w:val="009E7BD6"/>
    <w:rsid w:val="00A00C5D"/>
    <w:rsid w:val="00A04F47"/>
    <w:rsid w:val="00A1171D"/>
    <w:rsid w:val="00A131BD"/>
    <w:rsid w:val="00A14BA2"/>
    <w:rsid w:val="00A232E8"/>
    <w:rsid w:val="00A24A7D"/>
    <w:rsid w:val="00A24D16"/>
    <w:rsid w:val="00A27776"/>
    <w:rsid w:val="00A3350C"/>
    <w:rsid w:val="00A35C56"/>
    <w:rsid w:val="00A40FFA"/>
    <w:rsid w:val="00A41F7C"/>
    <w:rsid w:val="00A43F3D"/>
    <w:rsid w:val="00A53284"/>
    <w:rsid w:val="00A54925"/>
    <w:rsid w:val="00A603A1"/>
    <w:rsid w:val="00A70097"/>
    <w:rsid w:val="00A727AC"/>
    <w:rsid w:val="00A727D1"/>
    <w:rsid w:val="00A73893"/>
    <w:rsid w:val="00A75B61"/>
    <w:rsid w:val="00A76463"/>
    <w:rsid w:val="00A84482"/>
    <w:rsid w:val="00A84E97"/>
    <w:rsid w:val="00A94F71"/>
    <w:rsid w:val="00A952A8"/>
    <w:rsid w:val="00AA0B7A"/>
    <w:rsid w:val="00AA57F6"/>
    <w:rsid w:val="00AA5BFC"/>
    <w:rsid w:val="00AA7DE7"/>
    <w:rsid w:val="00AB0C0E"/>
    <w:rsid w:val="00AB4444"/>
    <w:rsid w:val="00AB4D5B"/>
    <w:rsid w:val="00AC27CF"/>
    <w:rsid w:val="00AC3746"/>
    <w:rsid w:val="00AC5DD7"/>
    <w:rsid w:val="00AC6A46"/>
    <w:rsid w:val="00AD047A"/>
    <w:rsid w:val="00AD1AAA"/>
    <w:rsid w:val="00AD2B13"/>
    <w:rsid w:val="00AD7104"/>
    <w:rsid w:val="00AE14DC"/>
    <w:rsid w:val="00AE3403"/>
    <w:rsid w:val="00AE5334"/>
    <w:rsid w:val="00AE5B14"/>
    <w:rsid w:val="00AF4B73"/>
    <w:rsid w:val="00AF6828"/>
    <w:rsid w:val="00AF70F9"/>
    <w:rsid w:val="00AF7A85"/>
    <w:rsid w:val="00B02F2E"/>
    <w:rsid w:val="00B1088E"/>
    <w:rsid w:val="00B11801"/>
    <w:rsid w:val="00B1289C"/>
    <w:rsid w:val="00B142DD"/>
    <w:rsid w:val="00B16890"/>
    <w:rsid w:val="00B17AA4"/>
    <w:rsid w:val="00B20134"/>
    <w:rsid w:val="00B21483"/>
    <w:rsid w:val="00B22BE9"/>
    <w:rsid w:val="00B242E7"/>
    <w:rsid w:val="00B245B7"/>
    <w:rsid w:val="00B322B8"/>
    <w:rsid w:val="00B32492"/>
    <w:rsid w:val="00B34D38"/>
    <w:rsid w:val="00B34F97"/>
    <w:rsid w:val="00B3502E"/>
    <w:rsid w:val="00B35B96"/>
    <w:rsid w:val="00B37266"/>
    <w:rsid w:val="00B37A07"/>
    <w:rsid w:val="00B40566"/>
    <w:rsid w:val="00B431D9"/>
    <w:rsid w:val="00B463DC"/>
    <w:rsid w:val="00B53A6F"/>
    <w:rsid w:val="00B54B28"/>
    <w:rsid w:val="00B63B97"/>
    <w:rsid w:val="00B65868"/>
    <w:rsid w:val="00B6725A"/>
    <w:rsid w:val="00B67ED6"/>
    <w:rsid w:val="00B700AB"/>
    <w:rsid w:val="00B701D4"/>
    <w:rsid w:val="00B72029"/>
    <w:rsid w:val="00B739EB"/>
    <w:rsid w:val="00B80952"/>
    <w:rsid w:val="00B82092"/>
    <w:rsid w:val="00B84BF4"/>
    <w:rsid w:val="00B8628F"/>
    <w:rsid w:val="00B87E4D"/>
    <w:rsid w:val="00B935FC"/>
    <w:rsid w:val="00B938B4"/>
    <w:rsid w:val="00BA5D8B"/>
    <w:rsid w:val="00BA5FD2"/>
    <w:rsid w:val="00BA7510"/>
    <w:rsid w:val="00BB0058"/>
    <w:rsid w:val="00BB2F2E"/>
    <w:rsid w:val="00BB55E2"/>
    <w:rsid w:val="00BB7F27"/>
    <w:rsid w:val="00BC1EDC"/>
    <w:rsid w:val="00BC350E"/>
    <w:rsid w:val="00BD0A79"/>
    <w:rsid w:val="00BD490E"/>
    <w:rsid w:val="00BF4A4D"/>
    <w:rsid w:val="00BF59DE"/>
    <w:rsid w:val="00C0043C"/>
    <w:rsid w:val="00C046B7"/>
    <w:rsid w:val="00C11BBC"/>
    <w:rsid w:val="00C13F5B"/>
    <w:rsid w:val="00C20B6A"/>
    <w:rsid w:val="00C22342"/>
    <w:rsid w:val="00C25B01"/>
    <w:rsid w:val="00C317DA"/>
    <w:rsid w:val="00C33C04"/>
    <w:rsid w:val="00C37A7B"/>
    <w:rsid w:val="00C42CB1"/>
    <w:rsid w:val="00C441AF"/>
    <w:rsid w:val="00C449B1"/>
    <w:rsid w:val="00C470ED"/>
    <w:rsid w:val="00C472D8"/>
    <w:rsid w:val="00C500AD"/>
    <w:rsid w:val="00C513BC"/>
    <w:rsid w:val="00C52286"/>
    <w:rsid w:val="00C6246A"/>
    <w:rsid w:val="00C62BEE"/>
    <w:rsid w:val="00C63711"/>
    <w:rsid w:val="00C662B1"/>
    <w:rsid w:val="00C84C03"/>
    <w:rsid w:val="00C84C36"/>
    <w:rsid w:val="00C8523C"/>
    <w:rsid w:val="00C86297"/>
    <w:rsid w:val="00C8691D"/>
    <w:rsid w:val="00C95BC5"/>
    <w:rsid w:val="00CA0406"/>
    <w:rsid w:val="00CA3B27"/>
    <w:rsid w:val="00CA40E7"/>
    <w:rsid w:val="00CB16A6"/>
    <w:rsid w:val="00CB1822"/>
    <w:rsid w:val="00CB4306"/>
    <w:rsid w:val="00CB4493"/>
    <w:rsid w:val="00CB5E89"/>
    <w:rsid w:val="00CB604E"/>
    <w:rsid w:val="00CC0611"/>
    <w:rsid w:val="00CC1288"/>
    <w:rsid w:val="00CC246F"/>
    <w:rsid w:val="00CC576E"/>
    <w:rsid w:val="00CC77B1"/>
    <w:rsid w:val="00CE43EA"/>
    <w:rsid w:val="00CE5318"/>
    <w:rsid w:val="00CE573F"/>
    <w:rsid w:val="00CF6D00"/>
    <w:rsid w:val="00CF70DF"/>
    <w:rsid w:val="00D01F11"/>
    <w:rsid w:val="00D04651"/>
    <w:rsid w:val="00D0753F"/>
    <w:rsid w:val="00D100FF"/>
    <w:rsid w:val="00D12CF3"/>
    <w:rsid w:val="00D172E4"/>
    <w:rsid w:val="00D178BF"/>
    <w:rsid w:val="00D2037A"/>
    <w:rsid w:val="00D2069D"/>
    <w:rsid w:val="00D23D69"/>
    <w:rsid w:val="00D279D0"/>
    <w:rsid w:val="00D3036A"/>
    <w:rsid w:val="00D341F1"/>
    <w:rsid w:val="00D3626B"/>
    <w:rsid w:val="00D375DC"/>
    <w:rsid w:val="00D40A18"/>
    <w:rsid w:val="00D41913"/>
    <w:rsid w:val="00D427C2"/>
    <w:rsid w:val="00D4360B"/>
    <w:rsid w:val="00D436D7"/>
    <w:rsid w:val="00D44027"/>
    <w:rsid w:val="00D4748A"/>
    <w:rsid w:val="00D51262"/>
    <w:rsid w:val="00D521CA"/>
    <w:rsid w:val="00D52C56"/>
    <w:rsid w:val="00D5399C"/>
    <w:rsid w:val="00D56B09"/>
    <w:rsid w:val="00D5794A"/>
    <w:rsid w:val="00D62E9C"/>
    <w:rsid w:val="00D675EB"/>
    <w:rsid w:val="00D72C68"/>
    <w:rsid w:val="00D72D69"/>
    <w:rsid w:val="00D752CB"/>
    <w:rsid w:val="00D75A12"/>
    <w:rsid w:val="00D83777"/>
    <w:rsid w:val="00D92265"/>
    <w:rsid w:val="00D9491F"/>
    <w:rsid w:val="00D95E85"/>
    <w:rsid w:val="00DA0AF3"/>
    <w:rsid w:val="00DA18F7"/>
    <w:rsid w:val="00DA7129"/>
    <w:rsid w:val="00DB3998"/>
    <w:rsid w:val="00DB678D"/>
    <w:rsid w:val="00DB7485"/>
    <w:rsid w:val="00DB7E6A"/>
    <w:rsid w:val="00DB7F0E"/>
    <w:rsid w:val="00DC0829"/>
    <w:rsid w:val="00DC0CE6"/>
    <w:rsid w:val="00DC206E"/>
    <w:rsid w:val="00DC4862"/>
    <w:rsid w:val="00DC6361"/>
    <w:rsid w:val="00DC6B7F"/>
    <w:rsid w:val="00DD1B99"/>
    <w:rsid w:val="00DD439C"/>
    <w:rsid w:val="00DD57E6"/>
    <w:rsid w:val="00DD710F"/>
    <w:rsid w:val="00DE181C"/>
    <w:rsid w:val="00DE614E"/>
    <w:rsid w:val="00DE7BFF"/>
    <w:rsid w:val="00DF178B"/>
    <w:rsid w:val="00DF4AF6"/>
    <w:rsid w:val="00E02722"/>
    <w:rsid w:val="00E02BB9"/>
    <w:rsid w:val="00E04B1D"/>
    <w:rsid w:val="00E05869"/>
    <w:rsid w:val="00E12FE5"/>
    <w:rsid w:val="00E16012"/>
    <w:rsid w:val="00E21EAA"/>
    <w:rsid w:val="00E22811"/>
    <w:rsid w:val="00E27BD3"/>
    <w:rsid w:val="00E30E72"/>
    <w:rsid w:val="00E3377D"/>
    <w:rsid w:val="00E35EBF"/>
    <w:rsid w:val="00E40477"/>
    <w:rsid w:val="00E43036"/>
    <w:rsid w:val="00E46C06"/>
    <w:rsid w:val="00E50121"/>
    <w:rsid w:val="00E525CB"/>
    <w:rsid w:val="00E56B9D"/>
    <w:rsid w:val="00E62F94"/>
    <w:rsid w:val="00E642AA"/>
    <w:rsid w:val="00E659E1"/>
    <w:rsid w:val="00E662A2"/>
    <w:rsid w:val="00E76EC3"/>
    <w:rsid w:val="00E77191"/>
    <w:rsid w:val="00E809C1"/>
    <w:rsid w:val="00E87CD7"/>
    <w:rsid w:val="00E91F3E"/>
    <w:rsid w:val="00E93562"/>
    <w:rsid w:val="00E950F8"/>
    <w:rsid w:val="00EA7157"/>
    <w:rsid w:val="00EB59F8"/>
    <w:rsid w:val="00EB6179"/>
    <w:rsid w:val="00EB7016"/>
    <w:rsid w:val="00EC0AE8"/>
    <w:rsid w:val="00EC0F57"/>
    <w:rsid w:val="00EC3292"/>
    <w:rsid w:val="00EC598B"/>
    <w:rsid w:val="00EC6E8F"/>
    <w:rsid w:val="00ED0F99"/>
    <w:rsid w:val="00ED49F8"/>
    <w:rsid w:val="00ED5115"/>
    <w:rsid w:val="00ED5F46"/>
    <w:rsid w:val="00ED6FEC"/>
    <w:rsid w:val="00EE50E8"/>
    <w:rsid w:val="00EF140E"/>
    <w:rsid w:val="00EF422B"/>
    <w:rsid w:val="00EF4892"/>
    <w:rsid w:val="00F02802"/>
    <w:rsid w:val="00F0566C"/>
    <w:rsid w:val="00F120EE"/>
    <w:rsid w:val="00F1380B"/>
    <w:rsid w:val="00F16AE1"/>
    <w:rsid w:val="00F20FCB"/>
    <w:rsid w:val="00F25F8E"/>
    <w:rsid w:val="00F269F1"/>
    <w:rsid w:val="00F26DD4"/>
    <w:rsid w:val="00F26E4A"/>
    <w:rsid w:val="00F35A60"/>
    <w:rsid w:val="00F35C5E"/>
    <w:rsid w:val="00F373FD"/>
    <w:rsid w:val="00F37577"/>
    <w:rsid w:val="00F41FC1"/>
    <w:rsid w:val="00F47F5A"/>
    <w:rsid w:val="00F5376C"/>
    <w:rsid w:val="00F63027"/>
    <w:rsid w:val="00F63D7A"/>
    <w:rsid w:val="00F64A66"/>
    <w:rsid w:val="00F65B0B"/>
    <w:rsid w:val="00F66D8E"/>
    <w:rsid w:val="00F6750C"/>
    <w:rsid w:val="00F67E6A"/>
    <w:rsid w:val="00F71200"/>
    <w:rsid w:val="00F7247D"/>
    <w:rsid w:val="00F72A16"/>
    <w:rsid w:val="00F72B49"/>
    <w:rsid w:val="00F72C2D"/>
    <w:rsid w:val="00F75E7E"/>
    <w:rsid w:val="00F760EB"/>
    <w:rsid w:val="00F7610E"/>
    <w:rsid w:val="00F81C4B"/>
    <w:rsid w:val="00F823F0"/>
    <w:rsid w:val="00F84422"/>
    <w:rsid w:val="00F9165F"/>
    <w:rsid w:val="00F91AFD"/>
    <w:rsid w:val="00F92371"/>
    <w:rsid w:val="00FA6559"/>
    <w:rsid w:val="00FA6E42"/>
    <w:rsid w:val="00FA7191"/>
    <w:rsid w:val="00FB1094"/>
    <w:rsid w:val="00FB1360"/>
    <w:rsid w:val="00FB6EDB"/>
    <w:rsid w:val="00FC061E"/>
    <w:rsid w:val="00FC1456"/>
    <w:rsid w:val="00FC2367"/>
    <w:rsid w:val="00FC2D88"/>
    <w:rsid w:val="00FD1E11"/>
    <w:rsid w:val="00FD32AD"/>
    <w:rsid w:val="00FD5525"/>
    <w:rsid w:val="00FD646B"/>
    <w:rsid w:val="00FD6599"/>
    <w:rsid w:val="00FE02EE"/>
    <w:rsid w:val="00FE08FF"/>
    <w:rsid w:val="00FF5D65"/>
    <w:rsid w:val="00FF7F88"/>
  </w:rsids>
  <m:mathPr>
    <m:mathFont m:val="Cambria Math"/>
    <m:brkBin m:val="before"/>
    <m:brkBinSub m:val="--"/>
    <m:smallFrac m:val="0"/>
    <m:dispDef/>
    <m:lMargin m:val="0"/>
    <m:rMargin m:val="0"/>
    <m:defJc m:val="centerGroup"/>
    <m:wrapIndent m:val="1440"/>
    <m:intLim m:val="subSup"/>
    <m:naryLim m:val="undOvr"/>
  </m:mathPr>
  <w:themeFontLang w:val="en-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6EC13"/>
  <w15:chartTrackingRefBased/>
  <w15:docId w15:val="{2E9C47B8-A8AE-4D3A-9702-529D1CA1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566"/>
    <w:rPr>
      <w:rFonts w:ascii="Times New Roman" w:hAnsi="Times New Roman"/>
      <w:noProof/>
      <w:sz w:val="24"/>
      <w:lang w:val="en-US"/>
    </w:rPr>
  </w:style>
  <w:style w:type="paragraph" w:styleId="Heading1">
    <w:name w:val="heading 1"/>
    <w:basedOn w:val="Normal"/>
    <w:next w:val="Normal"/>
    <w:link w:val="Heading1Char"/>
    <w:uiPriority w:val="9"/>
    <w:qFormat/>
    <w:rsid w:val="006E2A4A"/>
    <w:pPr>
      <w:keepNext/>
      <w:keepLines/>
      <w:spacing w:after="0" w:line="360" w:lineRule="auto"/>
      <w:jc w:val="center"/>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8711F1"/>
    <w:pPr>
      <w:keepNext/>
      <w:keepLines/>
      <w:spacing w:before="160" w:after="80"/>
      <w:jc w:val="both"/>
      <w:outlineLvl w:val="1"/>
    </w:pPr>
    <w:rPr>
      <w:rFonts w:eastAsiaTheme="majorEastAsia" w:cstheme="majorBidi"/>
      <w:b/>
      <w:szCs w:val="32"/>
    </w:rPr>
  </w:style>
  <w:style w:type="paragraph" w:styleId="Heading3">
    <w:name w:val="heading 3"/>
    <w:next w:val="Normal"/>
    <w:link w:val="Heading3Char"/>
    <w:uiPriority w:val="9"/>
    <w:unhideWhenUsed/>
    <w:qFormat/>
    <w:rsid w:val="00D4748A"/>
    <w:pPr>
      <w:keepNext/>
      <w:keepLines/>
      <w:numPr>
        <w:ilvl w:val="2"/>
        <w:numId w:val="10"/>
      </w:numPr>
      <w:spacing w:before="160" w:after="80"/>
      <w:jc w:val="both"/>
      <w:outlineLvl w:val="2"/>
    </w:pPr>
    <w:rPr>
      <w:rFonts w:ascii="Times New Roman" w:eastAsiaTheme="majorEastAsia" w:hAnsi="Times New Roman" w:cstheme="majorBidi"/>
      <w:b/>
      <w:noProof/>
      <w:sz w:val="24"/>
      <w:szCs w:val="28"/>
    </w:rPr>
  </w:style>
  <w:style w:type="paragraph" w:styleId="Heading4">
    <w:name w:val="heading 4"/>
    <w:basedOn w:val="Normal"/>
    <w:next w:val="Normal"/>
    <w:link w:val="Heading4Char"/>
    <w:uiPriority w:val="9"/>
    <w:unhideWhenUsed/>
    <w:qFormat/>
    <w:rsid w:val="00F92371"/>
    <w:pPr>
      <w:keepNext/>
      <w:keepLines/>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C317DA"/>
    <w:pPr>
      <w:keepNext/>
      <w:keepLines/>
      <w:spacing w:before="80" w:after="4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137A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A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A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A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A4A"/>
    <w:rPr>
      <w:rFonts w:ascii="Times New Roman" w:eastAsiaTheme="majorEastAsia" w:hAnsi="Times New Roman" w:cstheme="majorBidi"/>
      <w:b/>
      <w:noProof/>
      <w:color w:val="000000" w:themeColor="text1"/>
      <w:sz w:val="24"/>
      <w:szCs w:val="40"/>
    </w:rPr>
  </w:style>
  <w:style w:type="character" w:customStyle="1" w:styleId="Heading2Char">
    <w:name w:val="Heading 2 Char"/>
    <w:basedOn w:val="DefaultParagraphFont"/>
    <w:link w:val="Heading2"/>
    <w:uiPriority w:val="9"/>
    <w:rsid w:val="008711F1"/>
    <w:rPr>
      <w:rFonts w:ascii="Times New Roman" w:eastAsiaTheme="majorEastAsia" w:hAnsi="Times New Roman" w:cstheme="majorBidi"/>
      <w:b/>
      <w:noProof/>
      <w:sz w:val="24"/>
      <w:szCs w:val="32"/>
    </w:rPr>
  </w:style>
  <w:style w:type="character" w:customStyle="1" w:styleId="Heading3Char">
    <w:name w:val="Heading 3 Char"/>
    <w:basedOn w:val="DefaultParagraphFont"/>
    <w:link w:val="Heading3"/>
    <w:uiPriority w:val="9"/>
    <w:rsid w:val="00D4748A"/>
    <w:rPr>
      <w:rFonts w:ascii="Times New Roman" w:eastAsiaTheme="majorEastAsia" w:hAnsi="Times New Roman" w:cstheme="majorBidi"/>
      <w:b/>
      <w:noProof/>
      <w:sz w:val="24"/>
      <w:szCs w:val="28"/>
    </w:rPr>
  </w:style>
  <w:style w:type="character" w:customStyle="1" w:styleId="Heading4Char">
    <w:name w:val="Heading 4 Char"/>
    <w:basedOn w:val="DefaultParagraphFont"/>
    <w:link w:val="Heading4"/>
    <w:uiPriority w:val="9"/>
    <w:rsid w:val="00F92371"/>
    <w:rPr>
      <w:rFonts w:ascii="Times New Roman" w:eastAsiaTheme="majorEastAsia" w:hAnsi="Times New Roman" w:cstheme="majorBidi"/>
      <w:b/>
      <w:iCs/>
      <w:noProof/>
      <w:color w:val="000000" w:themeColor="text1"/>
      <w:sz w:val="24"/>
      <w:lang w:val="en-US"/>
    </w:rPr>
  </w:style>
  <w:style w:type="character" w:customStyle="1" w:styleId="Heading5Char">
    <w:name w:val="Heading 5 Char"/>
    <w:basedOn w:val="DefaultParagraphFont"/>
    <w:link w:val="Heading5"/>
    <w:uiPriority w:val="9"/>
    <w:rsid w:val="00C317DA"/>
    <w:rPr>
      <w:rFonts w:ascii="Times New Roman" w:eastAsiaTheme="majorEastAsia" w:hAnsi="Times New Roman" w:cstheme="majorBidi"/>
      <w:b/>
      <w:noProof/>
      <w:sz w:val="24"/>
      <w:lang w:val="en-US"/>
    </w:rPr>
  </w:style>
  <w:style w:type="character" w:customStyle="1" w:styleId="Heading6Char">
    <w:name w:val="Heading 6 Char"/>
    <w:basedOn w:val="DefaultParagraphFont"/>
    <w:link w:val="Heading6"/>
    <w:uiPriority w:val="9"/>
    <w:semiHidden/>
    <w:rsid w:val="00137A51"/>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137A51"/>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137A51"/>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137A51"/>
    <w:rPr>
      <w:rFonts w:eastAsiaTheme="majorEastAsia" w:cstheme="majorBidi"/>
      <w:noProof/>
      <w:color w:val="272727" w:themeColor="text1" w:themeTint="D8"/>
    </w:rPr>
  </w:style>
  <w:style w:type="paragraph" w:styleId="Title">
    <w:name w:val="Title"/>
    <w:basedOn w:val="Normal"/>
    <w:next w:val="Normal"/>
    <w:link w:val="TitleChar"/>
    <w:uiPriority w:val="10"/>
    <w:qFormat/>
    <w:rsid w:val="00137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A51"/>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137A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A51"/>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137A51"/>
    <w:pPr>
      <w:spacing w:before="160"/>
      <w:jc w:val="center"/>
    </w:pPr>
    <w:rPr>
      <w:i/>
      <w:iCs/>
      <w:color w:val="404040" w:themeColor="text1" w:themeTint="BF"/>
    </w:rPr>
  </w:style>
  <w:style w:type="character" w:customStyle="1" w:styleId="QuoteChar">
    <w:name w:val="Quote Char"/>
    <w:basedOn w:val="DefaultParagraphFont"/>
    <w:link w:val="Quote"/>
    <w:uiPriority w:val="29"/>
    <w:rsid w:val="00137A51"/>
    <w:rPr>
      <w:i/>
      <w:iCs/>
      <w:noProof/>
      <w:color w:val="404040" w:themeColor="text1" w:themeTint="BF"/>
    </w:rPr>
  </w:style>
  <w:style w:type="paragraph" w:styleId="ListParagraph">
    <w:name w:val="List Paragraph"/>
    <w:basedOn w:val="Normal"/>
    <w:link w:val="ListParagraphChar"/>
    <w:uiPriority w:val="34"/>
    <w:qFormat/>
    <w:rsid w:val="00137A51"/>
    <w:pPr>
      <w:ind w:left="720"/>
      <w:contextualSpacing/>
    </w:pPr>
  </w:style>
  <w:style w:type="character" w:styleId="IntenseEmphasis">
    <w:name w:val="Intense Emphasis"/>
    <w:basedOn w:val="DefaultParagraphFont"/>
    <w:uiPriority w:val="21"/>
    <w:qFormat/>
    <w:rsid w:val="00137A51"/>
    <w:rPr>
      <w:i/>
      <w:iCs/>
      <w:color w:val="2F5496" w:themeColor="accent1" w:themeShade="BF"/>
    </w:rPr>
  </w:style>
  <w:style w:type="paragraph" w:styleId="IntenseQuote">
    <w:name w:val="Intense Quote"/>
    <w:basedOn w:val="Normal"/>
    <w:next w:val="Normal"/>
    <w:link w:val="IntenseQuoteChar"/>
    <w:uiPriority w:val="30"/>
    <w:qFormat/>
    <w:rsid w:val="00137A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7A51"/>
    <w:rPr>
      <w:i/>
      <w:iCs/>
      <w:noProof/>
      <w:color w:val="2F5496" w:themeColor="accent1" w:themeShade="BF"/>
    </w:rPr>
  </w:style>
  <w:style w:type="character" w:styleId="IntenseReference">
    <w:name w:val="Intense Reference"/>
    <w:basedOn w:val="DefaultParagraphFont"/>
    <w:uiPriority w:val="32"/>
    <w:qFormat/>
    <w:rsid w:val="00137A51"/>
    <w:rPr>
      <w:b/>
      <w:bCs/>
      <w:smallCaps/>
      <w:color w:val="2F5496" w:themeColor="accent1" w:themeShade="BF"/>
      <w:spacing w:val="5"/>
    </w:rPr>
  </w:style>
  <w:style w:type="paragraph" w:styleId="Header">
    <w:name w:val="header"/>
    <w:basedOn w:val="Normal"/>
    <w:link w:val="HeaderChar"/>
    <w:uiPriority w:val="99"/>
    <w:unhideWhenUsed/>
    <w:rsid w:val="006E2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A4A"/>
    <w:rPr>
      <w:noProof/>
    </w:rPr>
  </w:style>
  <w:style w:type="paragraph" w:styleId="Footer">
    <w:name w:val="footer"/>
    <w:basedOn w:val="Normal"/>
    <w:link w:val="FooterChar"/>
    <w:uiPriority w:val="99"/>
    <w:unhideWhenUsed/>
    <w:rsid w:val="006E2A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A4A"/>
    <w:rPr>
      <w:noProof/>
    </w:rPr>
  </w:style>
  <w:style w:type="paragraph" w:styleId="TOC1">
    <w:name w:val="toc 1"/>
    <w:basedOn w:val="Normal"/>
    <w:next w:val="Normal"/>
    <w:autoRedefine/>
    <w:uiPriority w:val="39"/>
    <w:unhideWhenUsed/>
    <w:qFormat/>
    <w:rsid w:val="001171CA"/>
    <w:pPr>
      <w:tabs>
        <w:tab w:val="right" w:leader="dot" w:pos="7927"/>
      </w:tabs>
      <w:spacing w:after="0" w:line="360" w:lineRule="auto"/>
      <w:jc w:val="both"/>
    </w:pPr>
    <w:rPr>
      <w:b/>
    </w:rPr>
  </w:style>
  <w:style w:type="paragraph" w:styleId="TOC2">
    <w:name w:val="toc 2"/>
    <w:basedOn w:val="Normal"/>
    <w:next w:val="Normal"/>
    <w:autoRedefine/>
    <w:uiPriority w:val="39"/>
    <w:unhideWhenUsed/>
    <w:rsid w:val="00DD57E6"/>
    <w:pPr>
      <w:tabs>
        <w:tab w:val="left" w:pos="567"/>
        <w:tab w:val="right" w:leader="dot" w:pos="7927"/>
      </w:tabs>
      <w:spacing w:after="100"/>
      <w:ind w:left="220"/>
    </w:pPr>
  </w:style>
  <w:style w:type="paragraph" w:styleId="TOCHeading">
    <w:name w:val="TOC Heading"/>
    <w:basedOn w:val="Heading1"/>
    <w:next w:val="Normal"/>
    <w:uiPriority w:val="39"/>
    <w:unhideWhenUsed/>
    <w:qFormat/>
    <w:rsid w:val="008F2F0C"/>
    <w:pPr>
      <w:spacing w:before="240" w:line="259" w:lineRule="auto"/>
      <w:jc w:val="left"/>
      <w:outlineLvl w:val="9"/>
    </w:pPr>
    <w:rPr>
      <w:rFonts w:asciiTheme="majorHAnsi" w:hAnsiTheme="majorHAnsi"/>
      <w:b w:val="0"/>
      <w:noProof w:val="0"/>
      <w:color w:val="2F5496" w:themeColor="accent1" w:themeShade="BF"/>
      <w:kern w:val="0"/>
      <w:sz w:val="32"/>
      <w:szCs w:val="32"/>
      <w14:ligatures w14:val="none"/>
    </w:rPr>
  </w:style>
  <w:style w:type="character" w:styleId="Hyperlink">
    <w:name w:val="Hyperlink"/>
    <w:basedOn w:val="DefaultParagraphFont"/>
    <w:uiPriority w:val="99"/>
    <w:unhideWhenUsed/>
    <w:rsid w:val="008F2F0C"/>
    <w:rPr>
      <w:color w:val="0563C1" w:themeColor="hyperlink"/>
      <w:u w:val="single"/>
    </w:rPr>
  </w:style>
  <w:style w:type="paragraph" w:customStyle="1" w:styleId="subbab3ujiasumsi">
    <w:name w:val="sub bab 3 uji asumsi"/>
    <w:basedOn w:val="Normal"/>
    <w:rsid w:val="008711F1"/>
    <w:pPr>
      <w:numPr>
        <w:ilvl w:val="2"/>
        <w:numId w:val="9"/>
      </w:numPr>
    </w:pPr>
  </w:style>
  <w:style w:type="paragraph" w:styleId="TOC3">
    <w:name w:val="toc 3"/>
    <w:basedOn w:val="Normal"/>
    <w:next w:val="Normal"/>
    <w:autoRedefine/>
    <w:uiPriority w:val="39"/>
    <w:unhideWhenUsed/>
    <w:rsid w:val="00DD57E6"/>
    <w:pPr>
      <w:tabs>
        <w:tab w:val="left" w:pos="993"/>
        <w:tab w:val="right" w:leader="dot" w:pos="7927"/>
      </w:tabs>
      <w:spacing w:after="100"/>
      <w:ind w:left="440"/>
    </w:pPr>
  </w:style>
  <w:style w:type="paragraph" w:customStyle="1" w:styleId="Subbab3">
    <w:name w:val="Sub bab 3"/>
    <w:basedOn w:val="Normal"/>
    <w:rsid w:val="003100E8"/>
    <w:pPr>
      <w:numPr>
        <w:ilvl w:val="1"/>
        <w:numId w:val="6"/>
      </w:numPr>
    </w:pPr>
  </w:style>
  <w:style w:type="paragraph" w:styleId="NormalWeb">
    <w:name w:val="Normal (Web)"/>
    <w:basedOn w:val="Normal"/>
    <w:uiPriority w:val="99"/>
    <w:unhideWhenUsed/>
    <w:rsid w:val="00537BEE"/>
    <w:rPr>
      <w:rFonts w:cs="Times New Roman"/>
      <w:szCs w:val="24"/>
    </w:rPr>
  </w:style>
  <w:style w:type="character" w:customStyle="1" w:styleId="ListParagraphChar">
    <w:name w:val="List Paragraph Char"/>
    <w:basedOn w:val="DefaultParagraphFont"/>
    <w:link w:val="ListParagraph"/>
    <w:uiPriority w:val="34"/>
    <w:rsid w:val="0080323A"/>
    <w:rPr>
      <w:rFonts w:ascii="Times New Roman" w:hAnsi="Times New Roman"/>
      <w:noProof/>
      <w:sz w:val="24"/>
    </w:rPr>
  </w:style>
  <w:style w:type="paragraph" w:styleId="Caption">
    <w:name w:val="caption"/>
    <w:basedOn w:val="Normal"/>
    <w:next w:val="Normal"/>
    <w:uiPriority w:val="35"/>
    <w:unhideWhenUsed/>
    <w:qFormat/>
    <w:rsid w:val="0080323A"/>
    <w:pPr>
      <w:spacing w:after="200" w:line="240" w:lineRule="auto"/>
    </w:pPr>
    <w:rPr>
      <w:rFonts w:asciiTheme="minorHAnsi" w:hAnsiTheme="minorHAnsi"/>
      <w:i/>
      <w:iCs/>
      <w:noProof w:val="0"/>
      <w:color w:val="44546A" w:themeColor="text2"/>
      <w:sz w:val="18"/>
      <w:szCs w:val="18"/>
    </w:rPr>
  </w:style>
  <w:style w:type="table" w:styleId="TableGrid">
    <w:name w:val="Table Grid"/>
    <w:basedOn w:val="TableNormal"/>
    <w:uiPriority w:val="39"/>
    <w:rsid w:val="00B35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C1980"/>
    <w:rPr>
      <w:color w:val="666666"/>
    </w:rPr>
  </w:style>
  <w:style w:type="paragraph" w:styleId="TableofFigures">
    <w:name w:val="table of figures"/>
    <w:basedOn w:val="Normal"/>
    <w:next w:val="Normal"/>
    <w:uiPriority w:val="99"/>
    <w:unhideWhenUsed/>
    <w:rsid w:val="00054216"/>
    <w:pPr>
      <w:spacing w:after="0"/>
    </w:pPr>
  </w:style>
  <w:style w:type="character" w:styleId="Strong">
    <w:name w:val="Strong"/>
    <w:basedOn w:val="DefaultParagraphFont"/>
    <w:uiPriority w:val="22"/>
    <w:qFormat/>
    <w:rsid w:val="005E4A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D1428-4205-4F7E-8B36-5A9F4C82C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4353</Words>
  <Characters>24813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Rani Pratiwi</dc:creator>
  <cp:keywords/>
  <dc:description/>
  <cp:lastModifiedBy>Me</cp:lastModifiedBy>
  <cp:revision>2</cp:revision>
  <cp:lastPrinted>2026-06-23T08:14:00Z</cp:lastPrinted>
  <dcterms:created xsi:type="dcterms:W3CDTF">2026-10-16T08:11:00Z</dcterms:created>
  <dcterms:modified xsi:type="dcterms:W3CDTF">2026-10-16T08:11:00Z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def00633-c485-3742-9acf-ebe6e587878d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