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B89B" w14:textId="77777777" w:rsidR="00832DA1" w:rsidRPr="00A929A8" w:rsidRDefault="00832DA1" w:rsidP="00832DA1">
      <w:pPr>
        <w:pStyle w:val="Heading1"/>
        <w:spacing w:before="0" w:after="0" w:line="360" w:lineRule="auto"/>
        <w:jc w:val="center"/>
        <w:rPr>
          <w:rFonts w:ascii="Times New Roman" w:hAnsi="Times New Roman" w:cs="Times New Roman"/>
          <w:b/>
          <w:bCs/>
          <w:color w:val="auto"/>
          <w:sz w:val="28"/>
          <w:szCs w:val="28"/>
        </w:rPr>
      </w:pPr>
      <w:bookmarkStart w:id="0" w:name="_Toc224113756"/>
      <w:r w:rsidRPr="00A929A8">
        <w:rPr>
          <w:rFonts w:ascii="Times New Roman" w:hAnsi="Times New Roman" w:cs="Times New Roman"/>
          <w:b/>
          <w:bCs/>
          <w:color w:val="auto"/>
          <w:sz w:val="28"/>
          <w:szCs w:val="28"/>
        </w:rPr>
        <w:t>BAB II</w:t>
      </w:r>
      <w:r w:rsidRPr="00A929A8">
        <w:rPr>
          <w:rFonts w:ascii="Times New Roman" w:hAnsi="Times New Roman" w:cs="Times New Roman"/>
          <w:b/>
          <w:bCs/>
          <w:color w:val="auto"/>
          <w:sz w:val="28"/>
          <w:szCs w:val="28"/>
        </w:rPr>
        <w:br/>
        <w:t>TINJAUAN PUSTAKA</w:t>
      </w:r>
      <w:bookmarkEnd w:id="0"/>
    </w:p>
    <w:p w14:paraId="2B39D67F" w14:textId="77777777" w:rsidR="00832DA1" w:rsidRPr="00A929A8" w:rsidRDefault="00832DA1" w:rsidP="00832DA1">
      <w:pPr>
        <w:spacing w:line="360" w:lineRule="auto"/>
        <w:jc w:val="center"/>
        <w:rPr>
          <w:rFonts w:ascii="Times New Roman" w:hAnsi="Times New Roman" w:cs="Times New Roman"/>
          <w:b/>
          <w:bCs/>
          <w:sz w:val="28"/>
          <w:szCs w:val="28"/>
        </w:rPr>
      </w:pPr>
    </w:p>
    <w:p w14:paraId="64E684DA" w14:textId="77777777" w:rsidR="00832DA1" w:rsidRPr="00A929A8" w:rsidRDefault="00832DA1" w:rsidP="00832DA1">
      <w:pPr>
        <w:pStyle w:val="Heading2"/>
        <w:spacing w:before="0" w:after="0" w:line="480" w:lineRule="auto"/>
        <w:rPr>
          <w:rFonts w:ascii="Times New Roman" w:eastAsia="Times New Roman" w:hAnsi="Times New Roman" w:cs="Times New Roman"/>
          <w:b/>
          <w:bCs/>
          <w:color w:val="auto"/>
          <w:sz w:val="24"/>
          <w:szCs w:val="24"/>
          <w:lang w:val="id-ID" w:eastAsia="ar-SA"/>
        </w:rPr>
      </w:pPr>
      <w:bookmarkStart w:id="1" w:name="_Toc224113757"/>
      <w:r w:rsidRPr="00A929A8">
        <w:rPr>
          <w:rFonts w:ascii="Times New Roman" w:eastAsia="Times New Roman" w:hAnsi="Times New Roman" w:cs="Times New Roman"/>
          <w:b/>
          <w:bCs/>
          <w:color w:val="auto"/>
          <w:sz w:val="24"/>
          <w:szCs w:val="24"/>
          <w:lang w:val="id-ID" w:eastAsia="ar-SA"/>
        </w:rPr>
        <w:t>2.1 Tinjauan Pustaka</w:t>
      </w:r>
      <w:bookmarkEnd w:id="1"/>
    </w:p>
    <w:p w14:paraId="7A837A4E" w14:textId="77777777" w:rsidR="00832DA1" w:rsidRPr="00A929A8" w:rsidRDefault="00832DA1" w:rsidP="00832DA1">
      <w:pPr>
        <w:pStyle w:val="Heading3"/>
        <w:spacing w:before="0" w:after="0" w:line="480" w:lineRule="auto"/>
        <w:rPr>
          <w:rFonts w:ascii="Times New Roman" w:eastAsia="Times New Roman" w:hAnsi="Times New Roman" w:cs="Times New Roman"/>
          <w:b/>
          <w:color w:val="auto"/>
          <w:sz w:val="24"/>
          <w:szCs w:val="24"/>
          <w:lang w:eastAsia="ar-SA"/>
        </w:rPr>
      </w:pPr>
      <w:bookmarkStart w:id="2" w:name="_Toc224113758"/>
      <w:r w:rsidRPr="00A929A8">
        <w:rPr>
          <w:rFonts w:ascii="Times New Roman" w:eastAsia="Times New Roman" w:hAnsi="Times New Roman" w:cs="Times New Roman"/>
          <w:b/>
          <w:color w:val="auto"/>
          <w:sz w:val="24"/>
          <w:szCs w:val="24"/>
          <w:lang w:eastAsia="ar-SA"/>
        </w:rPr>
        <w:t>2.1.1 Review Penelitian Sejenis</w:t>
      </w:r>
      <w:bookmarkEnd w:id="2"/>
    </w:p>
    <w:p w14:paraId="20F7FDBF" w14:textId="77777777" w:rsidR="00832DA1" w:rsidRPr="00A929A8" w:rsidRDefault="00832DA1" w:rsidP="00832DA1">
      <w:pPr>
        <w:spacing w:line="480" w:lineRule="auto"/>
        <w:ind w:firstLine="720"/>
        <w:jc w:val="both"/>
        <w:rPr>
          <w:rFonts w:ascii="Times New Roman" w:hAnsi="Times New Roman" w:cs="Times New Roman"/>
        </w:rPr>
      </w:pPr>
      <w:r w:rsidRPr="00A929A8">
        <w:rPr>
          <w:rFonts w:ascii="Times New Roman" w:hAnsi="Times New Roman" w:cs="Times New Roman"/>
        </w:rPr>
        <w:t>Sebelum melaksanakan penelitian ini, peneliti terlebih dahulu mengkaji sejumlah penelitian terdahulu yang memiliki keterkaitan dan relevansi dengan topik yang diteliti. Langkah ini dilakukan untuk memperoleh landasan referensi yang kuat, sekaligus sebagai bahan pendukung dan pembanding dalam memahami permasalahan penelitian. Melalui penelaahan terhadap penelitian-penelitian sejenis, diharapkan penelitian yang dilakukan mampu mengungkap aspek-aspek tertentu yang belum banyak dibahas atau dikaji secara mendalam sebelumnya. Penelitian ini menggunakan pendekatan kualitatif yang menempatkan keberagaman sudut pandang terhadap objek penelitian sebagai bagian yang penting. Oleh karena itu, adanya persamaan maupun perbedaan dengan penelitian terdahulu dipandang sebagai hal yang wajar dan justru dapat diselaraskan untuk saling melengkapi, sehingga menghasilkan temuan penelitian yang lebih komprehensif. Adapun penelitian terdahulu yang menjadi rujukan dalam penelitian ini antara lain sebagai berikut:</w:t>
      </w:r>
    </w:p>
    <w:p w14:paraId="64CE4228" w14:textId="77777777" w:rsidR="00832DA1" w:rsidRPr="00A929A8" w:rsidRDefault="00832DA1" w:rsidP="00832DA1">
      <w:pPr>
        <w:pStyle w:val="ListParagraph"/>
        <w:numPr>
          <w:ilvl w:val="0"/>
          <w:numId w:val="5"/>
        </w:numPr>
        <w:spacing w:line="480" w:lineRule="auto"/>
        <w:jc w:val="both"/>
        <w:rPr>
          <w:rFonts w:ascii="Times New Roman" w:hAnsi="Times New Roman" w:cs="Times New Roman"/>
        </w:rPr>
      </w:pPr>
      <w:r w:rsidRPr="00A929A8">
        <w:rPr>
          <w:rFonts w:ascii="Times New Roman" w:hAnsi="Times New Roman" w:cs="Times New Roman"/>
        </w:rPr>
        <w:t xml:space="preserve">Hidayat &amp; Putri (2023), Strategi Komunikasi Persuasif dalam Komunitas Kesehatan untuk Mengurangi Gaya Hidup Sedenter, Jurnal Ilmiah Komunikasi (JIKOM). Penelitian ini menggunakan metode kualitatif untuk menganalisis strategi komunikasi yang digunakan pengurus komunitas </w:t>
      </w:r>
      <w:r w:rsidRPr="00A929A8">
        <w:rPr>
          <w:rFonts w:ascii="Times New Roman" w:hAnsi="Times New Roman" w:cs="Times New Roman"/>
        </w:rPr>
        <w:lastRenderedPageBreak/>
        <w:t>dalam mengajak masyarakat melawan fenomena "mager" (</w:t>
      </w:r>
      <w:r w:rsidRPr="00A929A8">
        <w:rPr>
          <w:rFonts w:ascii="Times New Roman" w:hAnsi="Times New Roman" w:cs="Times New Roman"/>
          <w:i/>
          <w:iCs/>
        </w:rPr>
        <w:t>sedenter</w:t>
      </w:r>
      <w:r w:rsidRPr="00A929A8">
        <w:rPr>
          <w:rFonts w:ascii="Times New Roman" w:hAnsi="Times New Roman" w:cs="Times New Roman"/>
        </w:rPr>
        <w:t xml:space="preserve">). Hasil penelitian menunjukkan bahwa pesan komunikasi yang bersifat persuasif, konsisten, dan menggunakan media sosial mampu memengaruhi pola pikir masyarakat untuk mulai bergerak aktif. Penelitian ini memperkuat argumen peneliti mengenai pentingnya komunikasi kelompok dalam mengubah perilaku gaya hidup. Secara metodologis, Hidayat dan Putri menggunakan metode kualitatif deskriptif untuk mengamati efektivitas pesan-pesan motivasi yang diproduksi oleh pengurus. Hasil penelitian tersebut menunjukkan secara empiris bahwa penyampaian pesan komunikasi yang dilakukan secara konsisten, persuasif, serta didukung oleh optimalisasi pemanfaatan media sosial terbukti mampu mengintervensi pola pikir masyarakat ke arah yang lebih aktif dan produktif. </w:t>
      </w:r>
    </w:p>
    <w:p w14:paraId="57CCD418" w14:textId="77777777" w:rsidR="00832DA1" w:rsidRPr="00A929A8" w:rsidRDefault="00832DA1" w:rsidP="00832DA1">
      <w:pPr>
        <w:pStyle w:val="ListParagraph"/>
        <w:spacing w:line="480" w:lineRule="auto"/>
        <w:jc w:val="both"/>
        <w:rPr>
          <w:rFonts w:ascii="Times New Roman" w:hAnsi="Times New Roman" w:cs="Times New Roman"/>
        </w:rPr>
      </w:pPr>
      <w:r w:rsidRPr="00A929A8">
        <w:rPr>
          <w:rFonts w:ascii="Times New Roman" w:hAnsi="Times New Roman" w:cs="Times New Roman"/>
        </w:rPr>
        <w:t xml:space="preserve">Persamaan antara penelitian Hidayat &amp; Putri (2023) dengan penelitian yang peneliti lakukan terletak pada kesamaan substansi masalah yang dikaji, yaitu sama-sama membedah fenomena sosiologis dari gaya hidup sedenter atau budaya "mager" di lingkungan masyarakat perkotaan dengan menggunakan pendekatan kualitatif. Namun demikian, terdapat perbedaan posisi teoritis yang sangat tajam di antara keduanya. Penelitian terdahulu hanya berfokus secara linier pada sudut pandang makro mengenai bagaimana strategi dari pihak pengurus komunitas kesehatan. Sementara itu, penelitian yang peneliti lakukan bergerak lebih radikal dan menyeluruh, tidak hanya melihat strategi pengurus melainkan menguji bagaimana dinamika komunikasi kelompok tersebut beroperasi ketika berhadapan </w:t>
      </w:r>
      <w:r w:rsidRPr="00A929A8">
        <w:rPr>
          <w:rFonts w:ascii="Times New Roman" w:hAnsi="Times New Roman" w:cs="Times New Roman"/>
        </w:rPr>
        <w:lastRenderedPageBreak/>
        <w:t>dengan pertarungan dialog internal (</w:t>
      </w:r>
      <w:r w:rsidRPr="00A929A8">
        <w:rPr>
          <w:rFonts w:ascii="Times New Roman" w:hAnsi="Times New Roman" w:cs="Times New Roman"/>
          <w:i/>
          <w:iCs/>
        </w:rPr>
        <w:t>minding</w:t>
      </w:r>
      <w:r w:rsidRPr="00A929A8">
        <w:rPr>
          <w:rFonts w:ascii="Times New Roman" w:hAnsi="Times New Roman" w:cs="Times New Roman"/>
        </w:rPr>
        <w:t>) pada karakteristik anggota musiman (</w:t>
      </w:r>
      <w:r w:rsidRPr="00A929A8">
        <w:rPr>
          <w:rFonts w:ascii="Times New Roman" w:hAnsi="Times New Roman" w:cs="Times New Roman"/>
          <w:i/>
          <w:iCs/>
        </w:rPr>
        <w:t>mood-oriented</w:t>
      </w:r>
      <w:r w:rsidRPr="00A929A8">
        <w:rPr>
          <w:rFonts w:ascii="Times New Roman" w:hAnsi="Times New Roman" w:cs="Times New Roman"/>
        </w:rPr>
        <w:t xml:space="preserve">) di Komunitas Sobat Sabtu Bandung. </w:t>
      </w:r>
    </w:p>
    <w:p w14:paraId="67F17535" w14:textId="77777777" w:rsidR="00832DA1" w:rsidRPr="00A929A8" w:rsidRDefault="00832DA1" w:rsidP="00832DA1">
      <w:pPr>
        <w:pStyle w:val="ListParagraph"/>
        <w:numPr>
          <w:ilvl w:val="0"/>
          <w:numId w:val="5"/>
        </w:numPr>
        <w:spacing w:line="480" w:lineRule="auto"/>
        <w:jc w:val="both"/>
        <w:rPr>
          <w:rFonts w:ascii="Times New Roman" w:hAnsi="Times New Roman" w:cs="Times New Roman"/>
        </w:rPr>
      </w:pPr>
      <w:r w:rsidRPr="00A929A8">
        <w:rPr>
          <w:rFonts w:ascii="Times New Roman" w:hAnsi="Times New Roman" w:cs="Times New Roman"/>
        </w:rPr>
        <w:t>Lestari (2024), Makna Jargon dan Simbol pada Komunitas Hobi Studi Interaksi Simbolik di Media Sosial, Jurnal Komunikasi Global. Penelitian ini menggunakan metode studi kasus untuk meneliti bagaimana makna jargon di media sosial WhatsApp dan Instagram dikonstruksi oleh anggota komunitas. Hasil penelitian menunjukkan bahwa jargon berfungsi sebagai bahasa pemersatu yang menciptakan rasa memiliki di antara anggota. Penelitian ini memberikan dasar bagi peneliti untuk menganalisis interaksi digital di grup WhatsApp Sobat Sabtu sebagai bagian dari interaksi simbolik.</w:t>
      </w:r>
    </w:p>
    <w:p w14:paraId="352A5FF3" w14:textId="77777777" w:rsidR="00832DA1" w:rsidRPr="00A929A8" w:rsidRDefault="00832DA1" w:rsidP="00832DA1">
      <w:pPr>
        <w:pStyle w:val="ListParagraph"/>
        <w:spacing w:after="100" w:afterAutospacing="1" w:line="480" w:lineRule="auto"/>
        <w:jc w:val="both"/>
        <w:rPr>
          <w:rFonts w:ascii="Times New Roman" w:eastAsia="Times New Roman" w:hAnsi="Times New Roman" w:cs="Times New Roman"/>
          <w:kern w:val="0"/>
          <w14:ligatures w14:val="none"/>
        </w:rPr>
      </w:pPr>
      <w:r w:rsidRPr="00A929A8">
        <w:rPr>
          <w:rFonts w:ascii="Times New Roman" w:eastAsia="Times New Roman" w:hAnsi="Times New Roman" w:cs="Times New Roman"/>
          <w:kern w:val="0"/>
          <w14:ligatures w14:val="none"/>
        </w:rPr>
        <w:t>Temuan lapangan dari Lestari (2024) mengonfirmasi bahwa sebaran jargon-jargon kasual di dalam ruang digital bertindak sebagai bahasa pemersatu (</w:t>
      </w:r>
      <w:r w:rsidRPr="00A929A8">
        <w:rPr>
          <w:rFonts w:ascii="Times New Roman" w:eastAsia="Times New Roman" w:hAnsi="Times New Roman" w:cs="Times New Roman"/>
          <w:i/>
          <w:iCs/>
          <w:kern w:val="0"/>
          <w14:ligatures w14:val="none"/>
        </w:rPr>
        <w:t>unifying language</w:t>
      </w:r>
      <w:r w:rsidRPr="00A929A8">
        <w:rPr>
          <w:rFonts w:ascii="Times New Roman" w:eastAsia="Times New Roman" w:hAnsi="Times New Roman" w:cs="Times New Roman"/>
          <w:kern w:val="0"/>
          <w14:ligatures w14:val="none"/>
        </w:rPr>
        <w:t>) yang sangat krusial dalam menumbuhkan perasaan memiliki (</w:t>
      </w:r>
      <w:r w:rsidRPr="00A929A8">
        <w:rPr>
          <w:rFonts w:ascii="Times New Roman" w:eastAsia="Times New Roman" w:hAnsi="Times New Roman" w:cs="Times New Roman"/>
          <w:i/>
          <w:iCs/>
          <w:kern w:val="0"/>
          <w14:ligatures w14:val="none"/>
        </w:rPr>
        <w:t>sense of belonging</w:t>
      </w:r>
      <w:r w:rsidRPr="00A929A8">
        <w:rPr>
          <w:rFonts w:ascii="Times New Roman" w:eastAsia="Times New Roman" w:hAnsi="Times New Roman" w:cs="Times New Roman"/>
          <w:kern w:val="0"/>
          <w14:ligatures w14:val="none"/>
        </w:rPr>
        <w:t xml:space="preserve">) dan membangun intimasi kelompok di antara sesama anggota komunitas hobi. </w:t>
      </w:r>
    </w:p>
    <w:p w14:paraId="35AFC41F" w14:textId="77777777" w:rsidR="00832DA1" w:rsidRPr="00A929A8" w:rsidRDefault="00832DA1" w:rsidP="00832DA1">
      <w:pPr>
        <w:pStyle w:val="ListParagraph"/>
        <w:spacing w:after="100" w:afterAutospacing="1" w:line="480" w:lineRule="auto"/>
        <w:jc w:val="both"/>
        <w:rPr>
          <w:rFonts w:ascii="Times New Roman" w:eastAsia="Times New Roman" w:hAnsi="Times New Roman" w:cs="Times New Roman"/>
          <w:kern w:val="0"/>
          <w14:ligatures w14:val="none"/>
        </w:rPr>
      </w:pPr>
      <w:r w:rsidRPr="00A929A8">
        <w:rPr>
          <w:rFonts w:ascii="Times New Roman" w:eastAsia="Times New Roman" w:hAnsi="Times New Roman" w:cs="Times New Roman"/>
          <w:kern w:val="0"/>
          <w14:ligatures w14:val="none"/>
        </w:rPr>
        <w:t>Relevansi dan persamaan penelitian Lestari (2024) dengan penelitian ini terletak pada kesamaan penggunaan pisau analisis, yaitu Teori Interaksi Simbolik, serta kesamaan fokus amatan pada simbol bahasa digital (seperti penggunaan jargon verbal "Anti Mager" di dalam ruang komunikasi siber). Meskipun demikian, letak perbedaan mendasar dari kedua penelitian ini berada pada ruang lingkup interaksinya. Penelitian Lestari sepenuhnya membatasi amatan pada bentuk interaksi digital murni secara daring (</w:t>
      </w:r>
      <w:r w:rsidRPr="00A929A8">
        <w:rPr>
          <w:rFonts w:ascii="Times New Roman" w:eastAsia="Times New Roman" w:hAnsi="Times New Roman" w:cs="Times New Roman"/>
          <w:i/>
          <w:iCs/>
          <w:kern w:val="0"/>
          <w14:ligatures w14:val="none"/>
        </w:rPr>
        <w:t xml:space="preserve">online </w:t>
      </w:r>
      <w:r w:rsidRPr="00A929A8">
        <w:rPr>
          <w:rFonts w:ascii="Times New Roman" w:eastAsia="Times New Roman" w:hAnsi="Times New Roman" w:cs="Times New Roman"/>
          <w:i/>
          <w:iCs/>
          <w:kern w:val="0"/>
          <w14:ligatures w14:val="none"/>
        </w:rPr>
        <w:lastRenderedPageBreak/>
        <w:t>interaction</w:t>
      </w:r>
      <w:r w:rsidRPr="00A929A8">
        <w:rPr>
          <w:rFonts w:ascii="Times New Roman" w:eastAsia="Times New Roman" w:hAnsi="Times New Roman" w:cs="Times New Roman"/>
          <w:kern w:val="0"/>
          <w14:ligatures w14:val="none"/>
        </w:rPr>
        <w:t>). Sedangkan penelitian yang peneliti lakukan menggunakan pendekatan hibrida, di mana peneliti menggabungkan analisis interaksi digital di dalam grup WhatsApp resmi dengan pengamatan interaksi fisik tatap muka (</w:t>
      </w:r>
      <w:r w:rsidRPr="00A929A8">
        <w:rPr>
          <w:rFonts w:ascii="Times New Roman" w:eastAsia="Times New Roman" w:hAnsi="Times New Roman" w:cs="Times New Roman"/>
          <w:i/>
          <w:iCs/>
          <w:kern w:val="0"/>
          <w14:ligatures w14:val="none"/>
        </w:rPr>
        <w:t>face-to-face interaction</w:t>
      </w:r>
      <w:r w:rsidRPr="00A929A8">
        <w:rPr>
          <w:rFonts w:ascii="Times New Roman" w:eastAsia="Times New Roman" w:hAnsi="Times New Roman" w:cs="Times New Roman"/>
          <w:kern w:val="0"/>
          <w14:ligatures w14:val="none"/>
        </w:rPr>
        <w:t>) saat aktivitas lari rutin hari Sabtu di lapangan terbuka. Peneliti membedah bagaimana derasnya obrolan digital anak-anak lama justru berubah menjadi gangguan (</w:t>
      </w:r>
      <w:r w:rsidRPr="00A929A8">
        <w:rPr>
          <w:rFonts w:ascii="Times New Roman" w:eastAsia="Times New Roman" w:hAnsi="Times New Roman" w:cs="Times New Roman"/>
          <w:i/>
          <w:iCs/>
          <w:kern w:val="0"/>
          <w14:ligatures w14:val="none"/>
        </w:rPr>
        <w:t>noise</w:t>
      </w:r>
      <w:r w:rsidRPr="00A929A8">
        <w:rPr>
          <w:rFonts w:ascii="Times New Roman" w:eastAsia="Times New Roman" w:hAnsi="Times New Roman" w:cs="Times New Roman"/>
          <w:kern w:val="0"/>
          <w14:ligatures w14:val="none"/>
        </w:rPr>
        <w:t>) sosial yang memicu pembungkaman diri (</w:t>
      </w:r>
      <w:r w:rsidRPr="00A929A8">
        <w:rPr>
          <w:rFonts w:ascii="Times New Roman" w:eastAsia="Times New Roman" w:hAnsi="Times New Roman" w:cs="Times New Roman"/>
          <w:i/>
          <w:iCs/>
          <w:kern w:val="0"/>
          <w14:ligatures w14:val="none"/>
        </w:rPr>
        <w:t>silent reader</w:t>
      </w:r>
      <w:r w:rsidRPr="00A929A8">
        <w:rPr>
          <w:rFonts w:ascii="Times New Roman" w:eastAsia="Times New Roman" w:hAnsi="Times New Roman" w:cs="Times New Roman"/>
          <w:kern w:val="0"/>
          <w14:ligatures w14:val="none"/>
        </w:rPr>
        <w:t>) bagi anggota musiman.</w:t>
      </w:r>
    </w:p>
    <w:p w14:paraId="3303A0BF" w14:textId="77777777" w:rsidR="00832DA1" w:rsidRPr="00A929A8" w:rsidRDefault="00832DA1" w:rsidP="00832DA1">
      <w:pPr>
        <w:pStyle w:val="ListParagraph"/>
        <w:numPr>
          <w:ilvl w:val="0"/>
          <w:numId w:val="5"/>
        </w:numPr>
        <w:spacing w:line="480" w:lineRule="auto"/>
        <w:jc w:val="both"/>
        <w:rPr>
          <w:rFonts w:ascii="Times New Roman" w:hAnsi="Times New Roman" w:cs="Times New Roman"/>
        </w:rPr>
      </w:pPr>
      <w:r w:rsidRPr="00A929A8">
        <w:rPr>
          <w:rFonts w:ascii="Times New Roman" w:hAnsi="Times New Roman" w:cs="Times New Roman"/>
        </w:rPr>
        <w:t>Wiguna (2022), Pengaruh Kohesivitas Kelompok terhadap Konsistensi Berolahraga Anggota Komunitas Lari, Jurnal Mediakom. Penelitian ini menggunakan pendekatan kuantitatif untuk melihat sejauh mana kedekatan hubungan antar anggota (</w:t>
      </w:r>
      <w:r w:rsidRPr="00A929A8">
        <w:rPr>
          <w:rFonts w:ascii="Times New Roman" w:hAnsi="Times New Roman" w:cs="Times New Roman"/>
          <w:i/>
          <w:iCs/>
        </w:rPr>
        <w:t>kohesivitas</w:t>
      </w:r>
      <w:r w:rsidRPr="00A929A8">
        <w:rPr>
          <w:rFonts w:ascii="Times New Roman" w:hAnsi="Times New Roman" w:cs="Times New Roman"/>
        </w:rPr>
        <w:t>) memengaruhi kedisiplinan berolahraga. Hasil penelitian menunjukkan bahwa semakin kuat ikatan dalam kelompok, semakin tinggi motivasi anggota untuk tetap aktif. Penelitian ini memberikan landasan teori mengenai dinamika kelompok yang mendukung tujuan penelitian peneliti dalam melihat konsistensi gerakan "Anti Mager".</w:t>
      </w:r>
    </w:p>
    <w:p w14:paraId="2D3A7DCE" w14:textId="77777777" w:rsidR="00832DA1" w:rsidRPr="00A929A8" w:rsidRDefault="00832DA1" w:rsidP="00832DA1">
      <w:pPr>
        <w:pStyle w:val="ListParagraph"/>
        <w:spacing w:line="480" w:lineRule="auto"/>
        <w:jc w:val="both"/>
        <w:rPr>
          <w:rFonts w:ascii="Times New Roman" w:hAnsi="Times New Roman" w:cs="Times New Roman"/>
        </w:rPr>
      </w:pPr>
      <w:r w:rsidRPr="00A929A8">
        <w:rPr>
          <w:rFonts w:ascii="Times New Roman" w:hAnsi="Times New Roman" w:cs="Times New Roman"/>
        </w:rPr>
        <w:t xml:space="preserve">Persamaan dari penelitian Wiguna (2022) dengan penelitian ini adalah keduanya sama-sama membedah objek material yang sejenis, yakni dinamika kelompok di dalam lingkungan komunitas olahraga lari, serta mencari tahu faktor pembentuk konsistensi gerakan fisik. Namun, perbedaan terbesar terletak pada aspek metodologi dan paradigma penulisan. Penelitian terdahulu menggunakan metode kuantitatif yang mengandalkan angka dan uji statistik asosiatif. Sementara itu, penelitian </w:t>
      </w:r>
      <w:r w:rsidRPr="00A929A8">
        <w:rPr>
          <w:rFonts w:ascii="Times New Roman" w:hAnsi="Times New Roman" w:cs="Times New Roman"/>
        </w:rPr>
        <w:lastRenderedPageBreak/>
        <w:t>peneliti menggunakan metode kualitatif deskriptif dengan paradigma konstruktivisme. Peneliti tidak bermaksud menguji hubungan variabel pengaruh secara mekanistik, melainkan ingin mendeskripsikan secara mendalam makna subjektif, hambatan psikologis, serta proses kognitif perdebatan mental (</w:t>
      </w:r>
      <w:r w:rsidRPr="00A929A8">
        <w:rPr>
          <w:rFonts w:ascii="Times New Roman" w:hAnsi="Times New Roman" w:cs="Times New Roman"/>
          <w:i/>
          <w:iCs/>
        </w:rPr>
        <w:t>minding</w:t>
      </w:r>
      <w:r w:rsidRPr="00A929A8">
        <w:rPr>
          <w:rFonts w:ascii="Times New Roman" w:hAnsi="Times New Roman" w:cs="Times New Roman"/>
        </w:rPr>
        <w:t>) yang berkecamuk di dalam kepala pelari musiman saat memutuskan hadir atau absen dari kegiatan olahraga kelompok.</w:t>
      </w:r>
    </w:p>
    <w:p w14:paraId="37F90714" w14:textId="77777777" w:rsidR="00832DA1" w:rsidRPr="00A929A8" w:rsidRDefault="00832DA1" w:rsidP="00832DA1">
      <w:pPr>
        <w:pStyle w:val="ListParagraph"/>
        <w:numPr>
          <w:ilvl w:val="0"/>
          <w:numId w:val="5"/>
        </w:numPr>
        <w:spacing w:line="480" w:lineRule="auto"/>
        <w:jc w:val="both"/>
        <w:rPr>
          <w:rFonts w:ascii="Times New Roman" w:hAnsi="Times New Roman" w:cs="Times New Roman"/>
        </w:rPr>
      </w:pPr>
      <w:r w:rsidRPr="00A929A8">
        <w:rPr>
          <w:rFonts w:ascii="Times New Roman" w:hAnsi="Times New Roman" w:cs="Times New Roman"/>
        </w:rPr>
        <w:t>Salsabila (2023), Interaksi Simbolik dalam Membentuk Identitas Kelompok pada Komunitas Olahraga Urban, UIN Sunan Gunung Djati Bandung. Penelitian ini bertujuan untuk mendeskripsikan bagaimana identitas kelompok terbentuk melalui penggunaan simbol dan bahasa khas dalam komunitas olahraga. Metode yang digunakan adalah kualitatif deskriptif. Hasil penelitian menunjukkan bahwa penggunaan atribut fisik dan jargon-jargon tertentu menjadi alat komunikasi yang efektif untuk memperkuat solidaritas dan identitas diri anggota di dalam kelompok. Relevansi penelitian ini terletak pada analisis penggunaan simbol non-verbal dalam lingkungan komunitas hobi.</w:t>
      </w:r>
    </w:p>
    <w:p w14:paraId="6791496E" w14:textId="77777777" w:rsidR="00832DA1" w:rsidRPr="00A929A8" w:rsidRDefault="00832DA1" w:rsidP="00832DA1">
      <w:pPr>
        <w:pStyle w:val="ListParagraph"/>
        <w:spacing w:line="480" w:lineRule="auto"/>
        <w:jc w:val="both"/>
        <w:rPr>
          <w:rFonts w:ascii="Times New Roman" w:hAnsi="Times New Roman" w:cs="Times New Roman"/>
        </w:rPr>
      </w:pPr>
      <w:r w:rsidRPr="00A929A8">
        <w:rPr>
          <w:rFonts w:ascii="Times New Roman" w:hAnsi="Times New Roman" w:cs="Times New Roman"/>
        </w:rPr>
        <w:t xml:space="preserve">Secara sosiologis, terdapat persamaan yang sangat erat antara penelitian Salsabila (2023) dengan penelitian ini, yakni sama-sama mengoperasionalisasikan Teori Interaksi Simbolik Herbert Blumer untuk menguliti dinamika internal komunitas olahraga urban di Kota Bandung. Namun, perbedaan tajam muncul pada aspek fokus tujuan penelitiannya. Penelitian Salsabila memfokuskan amatan teoritisnya pada aspek makro </w:t>
      </w:r>
      <w:r w:rsidRPr="00A929A8">
        <w:rPr>
          <w:rFonts w:ascii="Times New Roman" w:hAnsi="Times New Roman" w:cs="Times New Roman"/>
        </w:rPr>
        <w:lastRenderedPageBreak/>
        <w:t>mengenai pembentukan identitas kelompok dan penguatan solidaritas kolektif. Sementara itu, penelitian peneliti mengalihkan lensa penelitian secara radikal ke tingkat mikro, yaitu membedah kegagalan sistem simbol bahasa kelompok yang justru memicu polarisasi respons tindakan berupa timbulnya rasa canggung, ketergantungan relasional terhadap "jangkar sosial", hingga kelumpuhan tindakan (</w:t>
      </w:r>
      <w:r w:rsidRPr="00A929A8">
        <w:rPr>
          <w:rFonts w:ascii="Times New Roman" w:hAnsi="Times New Roman" w:cs="Times New Roman"/>
          <w:i/>
          <w:iCs/>
        </w:rPr>
        <w:t>behavioral paralysis</w:t>
      </w:r>
      <w:r w:rsidRPr="00A929A8">
        <w:rPr>
          <w:rFonts w:ascii="Times New Roman" w:hAnsi="Times New Roman" w:cs="Times New Roman"/>
        </w:rPr>
        <w:t>) pada diri pelari musiman.</w:t>
      </w:r>
    </w:p>
    <w:p w14:paraId="4BBADF85" w14:textId="77777777" w:rsidR="00832DA1" w:rsidRPr="00A929A8" w:rsidRDefault="00832DA1" w:rsidP="00832DA1">
      <w:pPr>
        <w:pStyle w:val="ListParagraph"/>
        <w:numPr>
          <w:ilvl w:val="0"/>
          <w:numId w:val="5"/>
        </w:numPr>
        <w:spacing w:line="480" w:lineRule="auto"/>
        <w:jc w:val="both"/>
        <w:rPr>
          <w:rFonts w:ascii="Times New Roman" w:hAnsi="Times New Roman" w:cs="Times New Roman"/>
        </w:rPr>
      </w:pPr>
      <w:r w:rsidRPr="00A929A8">
        <w:rPr>
          <w:rFonts w:ascii="Times New Roman" w:hAnsi="Times New Roman" w:cs="Times New Roman"/>
        </w:rPr>
        <w:t>Pratama (2024), Konstruksi Makna "Sehat Mental" melalui Aktivitas Fisik Kolektif pada Komunitas Lari Urban di Bandung, Universitas Padjadjaran. Penelitian ini menggunakan pendekatan kualitatif dengan teori interaksi simbolik melalui wawancara mendalam dan observasi partisipatif. Tujuan penelitian ini adalah untuk memahami bagaimana anggota komunitas lari memaknai olahraga sebagai sarana menjaga kesehatan mental. Hasil penelitian menunjukkan bahwa interaksi sosial dan simbol-simbol keberhasilan dalam lari kolektif memberikan dampak positif terhadap stabilitas emosional anggota. Penelitian ini menjadi referensi penting dalam penerapan teori interaksi simbolik pada komunitas olahraga di Kota Bandung.</w:t>
      </w:r>
    </w:p>
    <w:p w14:paraId="5B1DD3FF" w14:textId="77777777" w:rsidR="00832DA1" w:rsidRPr="00A929A8" w:rsidRDefault="00832DA1" w:rsidP="00832DA1">
      <w:pPr>
        <w:pStyle w:val="ListParagraph"/>
        <w:spacing w:line="480" w:lineRule="auto"/>
        <w:jc w:val="both"/>
        <w:rPr>
          <w:rFonts w:ascii="Times New Roman" w:hAnsi="Times New Roman" w:cs="Times New Roman"/>
        </w:rPr>
      </w:pPr>
      <w:r w:rsidRPr="00A929A8">
        <w:rPr>
          <w:rFonts w:ascii="Times New Roman" w:hAnsi="Times New Roman" w:cs="Times New Roman"/>
        </w:rPr>
        <w:t xml:space="preserve">Persamaan antara penelitian Pratama (2024) dengan penelitian yang peneliti lakukan terletak pada kesamaan penggunaan landasan teori Interaksi Simbolik, kesamaan metode kualitatif, serta kesamaan lokus penelitian yang sama-sama dibatasi pada ruang publik Kota Bandung. Di balik persamaan tersebut, terdapat perbedaan orientasi masalah yang sangat mencolok. </w:t>
      </w:r>
      <w:r w:rsidRPr="00A929A8">
        <w:rPr>
          <w:rFonts w:ascii="Times New Roman" w:hAnsi="Times New Roman" w:cs="Times New Roman"/>
        </w:rPr>
        <w:lastRenderedPageBreak/>
        <w:t>Penelitian Pratama berfokus mengkaji korelasi makna olahraga dengan kesehatan mental (</w:t>
      </w:r>
      <w:r w:rsidRPr="00A929A8">
        <w:rPr>
          <w:rFonts w:ascii="Times New Roman" w:hAnsi="Times New Roman" w:cs="Times New Roman"/>
          <w:i/>
          <w:iCs/>
        </w:rPr>
        <w:t>mental health</w:t>
      </w:r>
      <w:r w:rsidRPr="00A929A8">
        <w:rPr>
          <w:rFonts w:ascii="Times New Roman" w:hAnsi="Times New Roman" w:cs="Times New Roman"/>
        </w:rPr>
        <w:t>) individu secara personal. Sedangkan penelitian yang peneliti lakukan secara murni diarahkan untuk membedah bagaimana kontestasi pola komunikasi kelompok (arus informasi dua arah dan multi-arah digital) dalam menggerakkan aksi nyata di dunia fisik guna meruntuhkan budaya malas gerak (</w:t>
      </w:r>
      <w:r w:rsidRPr="00A929A8">
        <w:rPr>
          <w:rFonts w:ascii="Times New Roman" w:hAnsi="Times New Roman" w:cs="Times New Roman"/>
          <w:i/>
          <w:iCs/>
        </w:rPr>
        <w:t>Anti Mager</w:t>
      </w:r>
      <w:r w:rsidRPr="00A929A8">
        <w:rPr>
          <w:rFonts w:ascii="Times New Roman" w:hAnsi="Times New Roman" w:cs="Times New Roman"/>
        </w:rPr>
        <w:t>) di tengah hambatan spasial murni berupa jarak geografis lintas kota.</w:t>
      </w:r>
    </w:p>
    <w:p w14:paraId="225ABFF2" w14:textId="77777777" w:rsidR="00832DA1" w:rsidRPr="00A929A8" w:rsidRDefault="00832DA1" w:rsidP="00832DA1">
      <w:pPr>
        <w:pStyle w:val="Caption"/>
        <w:jc w:val="center"/>
        <w:rPr>
          <w:rFonts w:ascii="Times New Roman" w:hAnsi="Times New Roman" w:cs="Times New Roman"/>
          <w:b/>
          <w:bCs/>
          <w:i w:val="0"/>
          <w:iCs w:val="0"/>
          <w:color w:val="auto"/>
          <w:sz w:val="24"/>
          <w:szCs w:val="24"/>
        </w:rPr>
      </w:pPr>
      <w:bookmarkStart w:id="3" w:name="_Toc224113639"/>
      <w:r w:rsidRPr="00A929A8">
        <w:rPr>
          <w:rFonts w:ascii="Times New Roman" w:hAnsi="Times New Roman" w:cs="Times New Roman"/>
          <w:b/>
          <w:bCs/>
          <w:i w:val="0"/>
          <w:iCs w:val="0"/>
          <w:color w:val="auto"/>
          <w:sz w:val="24"/>
          <w:szCs w:val="24"/>
        </w:rPr>
        <w:t xml:space="preserve">Tabel 2. </w:t>
      </w:r>
      <w:r w:rsidRPr="00A929A8">
        <w:rPr>
          <w:rFonts w:ascii="Times New Roman" w:hAnsi="Times New Roman" w:cs="Times New Roman"/>
          <w:b/>
          <w:bCs/>
          <w:i w:val="0"/>
          <w:iCs w:val="0"/>
          <w:color w:val="auto"/>
          <w:sz w:val="24"/>
          <w:szCs w:val="24"/>
        </w:rPr>
        <w:fldChar w:fldCharType="begin"/>
      </w:r>
      <w:r w:rsidRPr="00A929A8">
        <w:rPr>
          <w:rFonts w:ascii="Times New Roman" w:hAnsi="Times New Roman" w:cs="Times New Roman"/>
          <w:b/>
          <w:bCs/>
          <w:i w:val="0"/>
          <w:iCs w:val="0"/>
          <w:color w:val="auto"/>
          <w:sz w:val="24"/>
          <w:szCs w:val="24"/>
        </w:rPr>
        <w:instrText xml:space="preserve"> SEQ Tabel_2. \* ARABIC </w:instrText>
      </w:r>
      <w:r w:rsidRPr="00A929A8">
        <w:rPr>
          <w:rFonts w:ascii="Times New Roman" w:hAnsi="Times New Roman" w:cs="Times New Roman"/>
          <w:b/>
          <w:bCs/>
          <w:i w:val="0"/>
          <w:iCs w:val="0"/>
          <w:color w:val="auto"/>
          <w:sz w:val="24"/>
          <w:szCs w:val="24"/>
        </w:rPr>
        <w:fldChar w:fldCharType="separate"/>
      </w:r>
      <w:r w:rsidRPr="00A929A8">
        <w:rPr>
          <w:rFonts w:ascii="Times New Roman" w:hAnsi="Times New Roman" w:cs="Times New Roman"/>
          <w:b/>
          <w:bCs/>
          <w:i w:val="0"/>
          <w:iCs w:val="0"/>
          <w:noProof/>
          <w:color w:val="auto"/>
          <w:sz w:val="24"/>
          <w:szCs w:val="24"/>
        </w:rPr>
        <w:t>1</w:t>
      </w:r>
      <w:r w:rsidRPr="00A929A8">
        <w:rPr>
          <w:rFonts w:ascii="Times New Roman" w:hAnsi="Times New Roman" w:cs="Times New Roman"/>
          <w:b/>
          <w:bCs/>
          <w:i w:val="0"/>
          <w:iCs w:val="0"/>
          <w:color w:val="auto"/>
          <w:sz w:val="24"/>
          <w:szCs w:val="24"/>
        </w:rPr>
        <w:fldChar w:fldCharType="end"/>
      </w:r>
      <w:r w:rsidRPr="00A929A8">
        <w:rPr>
          <w:rFonts w:ascii="Times New Roman" w:hAnsi="Times New Roman" w:cs="Times New Roman"/>
          <w:b/>
          <w:bCs/>
          <w:i w:val="0"/>
          <w:iCs w:val="0"/>
          <w:color w:val="auto"/>
          <w:sz w:val="24"/>
          <w:szCs w:val="24"/>
        </w:rPr>
        <w:t xml:space="preserve"> Review Penelitian Sejenis</w:t>
      </w:r>
      <w:bookmarkEnd w:id="3"/>
    </w:p>
    <w:tbl>
      <w:tblPr>
        <w:tblStyle w:val="TableGrid"/>
        <w:tblW w:w="8282" w:type="dxa"/>
        <w:tblInd w:w="360" w:type="dxa"/>
        <w:tblLayout w:type="fixed"/>
        <w:tblLook w:val="04A0" w:firstRow="1" w:lastRow="0" w:firstColumn="1" w:lastColumn="0" w:noHBand="0" w:noVBand="1"/>
      </w:tblPr>
      <w:tblGrid>
        <w:gridCol w:w="628"/>
        <w:gridCol w:w="1218"/>
        <w:gridCol w:w="1611"/>
        <w:gridCol w:w="1428"/>
        <w:gridCol w:w="1696"/>
        <w:gridCol w:w="1701"/>
      </w:tblGrid>
      <w:tr w:rsidR="00832DA1" w:rsidRPr="00A929A8" w14:paraId="12EB34E1" w14:textId="77777777" w:rsidTr="00B44EB1">
        <w:tc>
          <w:tcPr>
            <w:tcW w:w="628" w:type="dxa"/>
          </w:tcPr>
          <w:p w14:paraId="0E826662" w14:textId="77777777" w:rsidR="00832DA1" w:rsidRPr="00A929A8" w:rsidRDefault="00832DA1" w:rsidP="00B44EB1">
            <w:pPr>
              <w:rPr>
                <w:rFonts w:ascii="Times New Roman" w:hAnsi="Times New Roman" w:cs="Times New Roman"/>
                <w:b/>
                <w:bCs/>
              </w:rPr>
            </w:pPr>
            <w:r w:rsidRPr="00A929A8">
              <w:rPr>
                <w:rFonts w:ascii="Times New Roman" w:hAnsi="Times New Roman" w:cs="Times New Roman"/>
                <w:b/>
                <w:bCs/>
              </w:rPr>
              <w:t>No</w:t>
            </w:r>
          </w:p>
        </w:tc>
        <w:tc>
          <w:tcPr>
            <w:tcW w:w="1218" w:type="dxa"/>
          </w:tcPr>
          <w:p w14:paraId="3B9E6B4F" w14:textId="77777777" w:rsidR="00832DA1" w:rsidRPr="00A929A8" w:rsidRDefault="00832DA1" w:rsidP="00B44EB1">
            <w:pPr>
              <w:rPr>
                <w:rFonts w:ascii="Times New Roman" w:hAnsi="Times New Roman" w:cs="Times New Roman"/>
                <w:b/>
                <w:bCs/>
              </w:rPr>
            </w:pPr>
            <w:r w:rsidRPr="00A929A8">
              <w:rPr>
                <w:rFonts w:ascii="Times New Roman" w:hAnsi="Times New Roman" w:cs="Times New Roman"/>
                <w:b/>
                <w:bCs/>
              </w:rPr>
              <w:t>Nama Peneliti &amp; Tahun</w:t>
            </w:r>
          </w:p>
        </w:tc>
        <w:tc>
          <w:tcPr>
            <w:tcW w:w="1611" w:type="dxa"/>
          </w:tcPr>
          <w:p w14:paraId="478787E5" w14:textId="77777777" w:rsidR="00832DA1" w:rsidRPr="00A929A8" w:rsidRDefault="00832DA1" w:rsidP="00B44EB1">
            <w:pPr>
              <w:rPr>
                <w:rFonts w:ascii="Times New Roman" w:hAnsi="Times New Roman" w:cs="Times New Roman"/>
                <w:b/>
                <w:bCs/>
              </w:rPr>
            </w:pPr>
            <w:r w:rsidRPr="00A929A8">
              <w:rPr>
                <w:rFonts w:ascii="Times New Roman" w:hAnsi="Times New Roman" w:cs="Times New Roman"/>
                <w:b/>
                <w:bCs/>
              </w:rPr>
              <w:t>Judul Penelitian</w:t>
            </w:r>
          </w:p>
        </w:tc>
        <w:tc>
          <w:tcPr>
            <w:tcW w:w="1428" w:type="dxa"/>
          </w:tcPr>
          <w:p w14:paraId="35753FFF" w14:textId="77777777" w:rsidR="00832DA1" w:rsidRPr="00A929A8" w:rsidRDefault="00832DA1" w:rsidP="00B44EB1">
            <w:pPr>
              <w:rPr>
                <w:rFonts w:ascii="Times New Roman" w:hAnsi="Times New Roman" w:cs="Times New Roman"/>
                <w:b/>
                <w:bCs/>
              </w:rPr>
            </w:pPr>
            <w:r w:rsidRPr="00A929A8">
              <w:rPr>
                <w:rFonts w:ascii="Times New Roman" w:hAnsi="Times New Roman" w:cs="Times New Roman"/>
                <w:b/>
                <w:bCs/>
              </w:rPr>
              <w:t>Jenis&amp;Sumber (Universitas/Jurnal)</w:t>
            </w:r>
          </w:p>
        </w:tc>
        <w:tc>
          <w:tcPr>
            <w:tcW w:w="1696" w:type="dxa"/>
          </w:tcPr>
          <w:p w14:paraId="6E24F160" w14:textId="77777777" w:rsidR="00832DA1" w:rsidRPr="00A929A8" w:rsidRDefault="00832DA1" w:rsidP="00B44EB1">
            <w:pPr>
              <w:rPr>
                <w:rFonts w:ascii="Times New Roman" w:hAnsi="Times New Roman" w:cs="Times New Roman"/>
                <w:b/>
                <w:bCs/>
              </w:rPr>
            </w:pPr>
            <w:r w:rsidRPr="00A929A8">
              <w:rPr>
                <w:rFonts w:ascii="Times New Roman" w:hAnsi="Times New Roman" w:cs="Times New Roman"/>
                <w:b/>
                <w:bCs/>
              </w:rPr>
              <w:t>Persamaan</w:t>
            </w:r>
          </w:p>
        </w:tc>
        <w:tc>
          <w:tcPr>
            <w:tcW w:w="1701" w:type="dxa"/>
          </w:tcPr>
          <w:p w14:paraId="1A4CE49E" w14:textId="77777777" w:rsidR="00832DA1" w:rsidRPr="00A929A8" w:rsidRDefault="00832DA1" w:rsidP="00B44EB1">
            <w:pPr>
              <w:rPr>
                <w:rFonts w:ascii="Times New Roman" w:hAnsi="Times New Roman" w:cs="Times New Roman"/>
                <w:b/>
                <w:bCs/>
              </w:rPr>
            </w:pPr>
            <w:r w:rsidRPr="00A929A8">
              <w:rPr>
                <w:rFonts w:ascii="Times New Roman" w:hAnsi="Times New Roman" w:cs="Times New Roman"/>
                <w:b/>
                <w:bCs/>
              </w:rPr>
              <w:t>Perbedaan</w:t>
            </w:r>
          </w:p>
        </w:tc>
      </w:tr>
      <w:tr w:rsidR="00832DA1" w:rsidRPr="00A929A8" w14:paraId="4C8CA3DB" w14:textId="77777777" w:rsidTr="00B44EB1">
        <w:trPr>
          <w:trHeight w:val="2937"/>
        </w:trPr>
        <w:tc>
          <w:tcPr>
            <w:tcW w:w="628" w:type="dxa"/>
          </w:tcPr>
          <w:p w14:paraId="6458470C" w14:textId="77777777" w:rsidR="00832DA1" w:rsidRPr="00A929A8" w:rsidRDefault="00832DA1" w:rsidP="00B44EB1">
            <w:pPr>
              <w:jc w:val="center"/>
              <w:rPr>
                <w:rFonts w:ascii="Times New Roman" w:hAnsi="Times New Roman" w:cs="Times New Roman"/>
              </w:rPr>
            </w:pPr>
            <w:r w:rsidRPr="00A929A8">
              <w:rPr>
                <w:rFonts w:ascii="Times New Roman" w:hAnsi="Times New Roman" w:cs="Times New Roman"/>
              </w:rPr>
              <w:t>1</w:t>
            </w:r>
          </w:p>
        </w:tc>
        <w:tc>
          <w:tcPr>
            <w:tcW w:w="1218" w:type="dxa"/>
          </w:tcPr>
          <w:p w14:paraId="29AA70C0"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Hidayat &amp; Putri (2023)</w:t>
            </w:r>
          </w:p>
        </w:tc>
        <w:tc>
          <w:tcPr>
            <w:tcW w:w="1611" w:type="dxa"/>
          </w:tcPr>
          <w:p w14:paraId="0AB443FB"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Strategi Komunikasi Persuasif dalam Komunitas Kesehatan untuk Mengurangi Gaya Hidup Sedenter.</w:t>
            </w:r>
          </w:p>
        </w:tc>
        <w:tc>
          <w:tcPr>
            <w:tcW w:w="1428" w:type="dxa"/>
          </w:tcPr>
          <w:p w14:paraId="40A09993"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Jurnal - Jurnal Ilmiah Komunikasi (JIKOM)</w:t>
            </w:r>
          </w:p>
        </w:tc>
        <w:tc>
          <w:tcPr>
            <w:tcW w:w="1696" w:type="dxa"/>
          </w:tcPr>
          <w:p w14:paraId="6C306861"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Membahas tentang cara komunikasi melawan fenomena mager (sedenter).</w:t>
            </w:r>
          </w:p>
        </w:tc>
        <w:tc>
          <w:tcPr>
            <w:tcW w:w="1701" w:type="dxa"/>
          </w:tcPr>
          <w:p w14:paraId="18213220"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Fokus pada strategi pengurus, sedangkan penelitian ini pada dinamika kelompok secara menyeluruh.</w:t>
            </w:r>
          </w:p>
        </w:tc>
      </w:tr>
      <w:tr w:rsidR="00832DA1" w:rsidRPr="00A929A8" w14:paraId="3A5FC9EC" w14:textId="77777777" w:rsidTr="00B44EB1">
        <w:trPr>
          <w:trHeight w:val="2398"/>
        </w:trPr>
        <w:tc>
          <w:tcPr>
            <w:tcW w:w="628" w:type="dxa"/>
          </w:tcPr>
          <w:p w14:paraId="4A76E52B" w14:textId="77777777" w:rsidR="00832DA1" w:rsidRPr="00A929A8" w:rsidRDefault="00832DA1" w:rsidP="00B44EB1">
            <w:pPr>
              <w:jc w:val="center"/>
              <w:rPr>
                <w:rFonts w:ascii="Times New Roman" w:hAnsi="Times New Roman" w:cs="Times New Roman"/>
              </w:rPr>
            </w:pPr>
            <w:r w:rsidRPr="00A929A8">
              <w:rPr>
                <w:rFonts w:ascii="Times New Roman" w:hAnsi="Times New Roman" w:cs="Times New Roman"/>
              </w:rPr>
              <w:t>2</w:t>
            </w:r>
          </w:p>
        </w:tc>
        <w:tc>
          <w:tcPr>
            <w:tcW w:w="1218" w:type="dxa"/>
          </w:tcPr>
          <w:p w14:paraId="4E428FF1"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Lestari (2024)</w:t>
            </w:r>
          </w:p>
        </w:tc>
        <w:tc>
          <w:tcPr>
            <w:tcW w:w="1611" w:type="dxa"/>
          </w:tcPr>
          <w:p w14:paraId="6A98EAE9"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Makna Jargon dan Simbol pada Komunitas Hobi: Studi Interaksi Simbolik di Media Sosial.</w:t>
            </w:r>
          </w:p>
        </w:tc>
        <w:tc>
          <w:tcPr>
            <w:tcW w:w="1428" w:type="dxa"/>
          </w:tcPr>
          <w:p w14:paraId="0778EF19"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Jurnal - Jurnal Komunikasi Global</w:t>
            </w:r>
          </w:p>
        </w:tc>
        <w:tc>
          <w:tcPr>
            <w:tcW w:w="1696" w:type="dxa"/>
          </w:tcPr>
          <w:p w14:paraId="45794EA0"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Meneliti makna jargon dan simbol (seperti jargon "Anti Mager").</w:t>
            </w:r>
          </w:p>
        </w:tc>
        <w:tc>
          <w:tcPr>
            <w:tcW w:w="1701" w:type="dxa"/>
          </w:tcPr>
          <w:p w14:paraId="59CA20F9"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Fokus pada interaksi digital, sedangkan penelitian ini menggabungkan digital dan tatap muka.</w:t>
            </w:r>
          </w:p>
        </w:tc>
      </w:tr>
      <w:tr w:rsidR="00832DA1" w:rsidRPr="00A929A8" w14:paraId="0DEAD907" w14:textId="77777777" w:rsidTr="00B44EB1">
        <w:trPr>
          <w:trHeight w:val="2673"/>
        </w:trPr>
        <w:tc>
          <w:tcPr>
            <w:tcW w:w="628" w:type="dxa"/>
          </w:tcPr>
          <w:p w14:paraId="07D237EE" w14:textId="77777777" w:rsidR="00832DA1" w:rsidRPr="00A929A8" w:rsidRDefault="00832DA1" w:rsidP="00B44EB1">
            <w:pPr>
              <w:jc w:val="center"/>
              <w:rPr>
                <w:rFonts w:ascii="Times New Roman" w:hAnsi="Times New Roman" w:cs="Times New Roman"/>
              </w:rPr>
            </w:pPr>
            <w:r w:rsidRPr="00A929A8">
              <w:rPr>
                <w:rFonts w:ascii="Times New Roman" w:hAnsi="Times New Roman" w:cs="Times New Roman"/>
              </w:rPr>
              <w:lastRenderedPageBreak/>
              <w:t>3</w:t>
            </w:r>
          </w:p>
        </w:tc>
        <w:tc>
          <w:tcPr>
            <w:tcW w:w="1218" w:type="dxa"/>
          </w:tcPr>
          <w:p w14:paraId="26B86D18"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Wiguna (2022)</w:t>
            </w:r>
          </w:p>
        </w:tc>
        <w:tc>
          <w:tcPr>
            <w:tcW w:w="1611" w:type="dxa"/>
          </w:tcPr>
          <w:p w14:paraId="0C3DFE13"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Pengaruh Kohesivitas Kelompok terhadap Konsistensi Berolahraga Anggota Komunitas Lari.</w:t>
            </w:r>
          </w:p>
        </w:tc>
        <w:tc>
          <w:tcPr>
            <w:tcW w:w="1428" w:type="dxa"/>
          </w:tcPr>
          <w:p w14:paraId="4148D5E6"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Jurnal - Jurnal Mediakom</w:t>
            </w:r>
          </w:p>
        </w:tc>
        <w:tc>
          <w:tcPr>
            <w:tcW w:w="1696" w:type="dxa"/>
          </w:tcPr>
          <w:p w14:paraId="2242BED5"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Membahas tentang kohesivitas dan konsistensi lari.</w:t>
            </w:r>
          </w:p>
        </w:tc>
        <w:tc>
          <w:tcPr>
            <w:tcW w:w="1701" w:type="dxa"/>
          </w:tcPr>
          <w:p w14:paraId="759FC8E4"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Menggunakan metode kuantitatif, sedangkan penelitian ini menggunakan kualitatif deskriptif.</w:t>
            </w:r>
          </w:p>
        </w:tc>
      </w:tr>
      <w:tr w:rsidR="00832DA1" w:rsidRPr="00A929A8" w14:paraId="314DBF11" w14:textId="77777777" w:rsidTr="00B44EB1">
        <w:trPr>
          <w:trHeight w:val="2673"/>
        </w:trPr>
        <w:tc>
          <w:tcPr>
            <w:tcW w:w="628" w:type="dxa"/>
          </w:tcPr>
          <w:p w14:paraId="0594A150" w14:textId="77777777" w:rsidR="00832DA1" w:rsidRPr="00A929A8" w:rsidRDefault="00832DA1" w:rsidP="00B44EB1">
            <w:pPr>
              <w:jc w:val="center"/>
              <w:rPr>
                <w:rFonts w:ascii="Times New Roman" w:hAnsi="Times New Roman" w:cs="Times New Roman"/>
              </w:rPr>
            </w:pPr>
            <w:r w:rsidRPr="00A929A8">
              <w:rPr>
                <w:rFonts w:ascii="Times New Roman" w:hAnsi="Times New Roman" w:cs="Times New Roman"/>
              </w:rPr>
              <w:t>4</w:t>
            </w:r>
          </w:p>
        </w:tc>
        <w:tc>
          <w:tcPr>
            <w:tcW w:w="1218" w:type="dxa"/>
          </w:tcPr>
          <w:p w14:paraId="31FD1D48"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Salsabila (2023)</w:t>
            </w:r>
          </w:p>
        </w:tc>
        <w:tc>
          <w:tcPr>
            <w:tcW w:w="1611" w:type="dxa"/>
          </w:tcPr>
          <w:p w14:paraId="565914DE"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Interaksi Simbolik dalam Membentuk Identitas Kelompok pada Komunitas Olahraga Urban.</w:t>
            </w:r>
          </w:p>
        </w:tc>
        <w:tc>
          <w:tcPr>
            <w:tcW w:w="1428" w:type="dxa"/>
          </w:tcPr>
          <w:p w14:paraId="32826DF4" w14:textId="77777777" w:rsidR="00832DA1" w:rsidRPr="00A929A8" w:rsidRDefault="00832DA1" w:rsidP="00B44EB1">
            <w:pPr>
              <w:rPr>
                <w:rFonts w:ascii="Times New Roman" w:hAnsi="Times New Roman" w:cs="Times New Roman"/>
                <w:b/>
                <w:bCs/>
              </w:rPr>
            </w:pPr>
            <w:r w:rsidRPr="00A929A8">
              <w:rPr>
                <w:rFonts w:ascii="Times New Roman" w:hAnsi="Times New Roman" w:cs="Times New Roman"/>
              </w:rPr>
              <w:t>Skripsi - UIN Sunan Gunung Djati Bandung</w:t>
            </w:r>
          </w:p>
        </w:tc>
        <w:tc>
          <w:tcPr>
            <w:tcW w:w="1696" w:type="dxa"/>
          </w:tcPr>
          <w:p w14:paraId="50C0F34B"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Menggunakan Teori Interaksi Simbolik untuk membedah komunitas olahraga.</w:t>
            </w:r>
          </w:p>
        </w:tc>
        <w:tc>
          <w:tcPr>
            <w:tcW w:w="1701" w:type="dxa"/>
          </w:tcPr>
          <w:p w14:paraId="1542734B"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Fokus pada pembentukan identitas, sedangkan penelitian ini pada motivasi melawan kemalasan.</w:t>
            </w:r>
          </w:p>
        </w:tc>
      </w:tr>
      <w:tr w:rsidR="00832DA1" w:rsidRPr="00A929A8" w14:paraId="1A82890C" w14:textId="77777777" w:rsidTr="00B44EB1">
        <w:trPr>
          <w:trHeight w:val="2673"/>
        </w:trPr>
        <w:tc>
          <w:tcPr>
            <w:tcW w:w="628" w:type="dxa"/>
          </w:tcPr>
          <w:p w14:paraId="0EA7B935" w14:textId="77777777" w:rsidR="00832DA1" w:rsidRPr="00A929A8" w:rsidRDefault="00832DA1" w:rsidP="00B44EB1">
            <w:pPr>
              <w:jc w:val="center"/>
              <w:rPr>
                <w:rFonts w:ascii="Times New Roman" w:hAnsi="Times New Roman" w:cs="Times New Roman"/>
              </w:rPr>
            </w:pPr>
            <w:r w:rsidRPr="00A929A8">
              <w:rPr>
                <w:rFonts w:ascii="Times New Roman" w:hAnsi="Times New Roman" w:cs="Times New Roman"/>
              </w:rPr>
              <w:t>5</w:t>
            </w:r>
          </w:p>
        </w:tc>
        <w:tc>
          <w:tcPr>
            <w:tcW w:w="1218" w:type="dxa"/>
          </w:tcPr>
          <w:p w14:paraId="5378EB69"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Pratama (2024)</w:t>
            </w:r>
          </w:p>
        </w:tc>
        <w:tc>
          <w:tcPr>
            <w:tcW w:w="1611" w:type="dxa"/>
          </w:tcPr>
          <w:p w14:paraId="60EC0E15"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Konstruksi Makna "Sehat Mental" melalui Aktivitas Fisik Kolektif pada Komunitas Lari Urban.</w:t>
            </w:r>
          </w:p>
        </w:tc>
        <w:tc>
          <w:tcPr>
            <w:tcW w:w="1428" w:type="dxa"/>
          </w:tcPr>
          <w:p w14:paraId="5AE52DE5" w14:textId="77777777" w:rsidR="00832DA1" w:rsidRPr="00A929A8" w:rsidRDefault="00832DA1" w:rsidP="00B44EB1">
            <w:pPr>
              <w:rPr>
                <w:rFonts w:ascii="Times New Roman" w:hAnsi="Times New Roman" w:cs="Times New Roman"/>
                <w:b/>
                <w:bCs/>
              </w:rPr>
            </w:pPr>
            <w:r w:rsidRPr="00A929A8">
              <w:rPr>
                <w:rFonts w:ascii="Times New Roman" w:hAnsi="Times New Roman" w:cs="Times New Roman"/>
              </w:rPr>
              <w:t>Skripsi - Universitas Padjadjaran (UNPAD)</w:t>
            </w:r>
          </w:p>
        </w:tc>
        <w:tc>
          <w:tcPr>
            <w:tcW w:w="1696" w:type="dxa"/>
          </w:tcPr>
          <w:p w14:paraId="251E841B"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Menggunakan teori Interaksi Simbolik dan berlokasi di Bandung.</w:t>
            </w:r>
          </w:p>
        </w:tc>
        <w:tc>
          <w:tcPr>
            <w:tcW w:w="1701" w:type="dxa"/>
          </w:tcPr>
          <w:p w14:paraId="1EBED873" w14:textId="77777777" w:rsidR="00832DA1" w:rsidRPr="00A929A8" w:rsidRDefault="00832DA1" w:rsidP="00B44EB1">
            <w:pPr>
              <w:rPr>
                <w:rFonts w:ascii="Times New Roman" w:hAnsi="Times New Roman" w:cs="Times New Roman"/>
              </w:rPr>
            </w:pPr>
            <w:r w:rsidRPr="00A929A8">
              <w:rPr>
                <w:rFonts w:ascii="Times New Roman" w:hAnsi="Times New Roman" w:cs="Times New Roman"/>
              </w:rPr>
              <w:t>Fokus pada kesehatan mental, sedangkan penelitian ini pada perilaku anti mager.</w:t>
            </w:r>
          </w:p>
        </w:tc>
      </w:tr>
    </w:tbl>
    <w:p w14:paraId="1CD05FF6" w14:textId="77777777" w:rsidR="00832DA1" w:rsidRPr="00A929A8" w:rsidRDefault="00832DA1" w:rsidP="00832DA1">
      <w:pPr>
        <w:rPr>
          <w:rFonts w:ascii="Times New Roman" w:hAnsi="Times New Roman" w:cs="Times New Roman"/>
        </w:rPr>
      </w:pPr>
    </w:p>
    <w:p w14:paraId="00FE289A" w14:textId="77777777" w:rsidR="00832DA1" w:rsidRPr="00A929A8" w:rsidRDefault="00832DA1" w:rsidP="00832DA1">
      <w:pPr>
        <w:pStyle w:val="Heading3"/>
        <w:spacing w:before="0" w:after="0" w:line="480" w:lineRule="auto"/>
        <w:rPr>
          <w:rFonts w:ascii="Times New Roman" w:eastAsia="Times New Roman" w:hAnsi="Times New Roman" w:cs="Times New Roman"/>
          <w:b/>
          <w:color w:val="auto"/>
          <w:sz w:val="24"/>
          <w:szCs w:val="24"/>
          <w:lang w:eastAsia="ar-SA"/>
        </w:rPr>
      </w:pPr>
      <w:bookmarkStart w:id="4" w:name="_Toc224113759"/>
      <w:r w:rsidRPr="00A929A8">
        <w:rPr>
          <w:rFonts w:ascii="Times New Roman" w:eastAsia="Times New Roman" w:hAnsi="Times New Roman" w:cs="Times New Roman"/>
          <w:b/>
          <w:color w:val="auto"/>
          <w:sz w:val="24"/>
          <w:szCs w:val="24"/>
          <w:lang w:eastAsia="ar-SA"/>
        </w:rPr>
        <w:t>2.1.2. Kerangka Konseptual</w:t>
      </w:r>
      <w:bookmarkEnd w:id="4"/>
    </w:p>
    <w:p w14:paraId="31685352" w14:textId="77777777" w:rsidR="00832DA1" w:rsidRPr="00A929A8" w:rsidRDefault="00832DA1" w:rsidP="00832DA1">
      <w:pPr>
        <w:pStyle w:val="Heading4"/>
        <w:spacing w:before="0" w:after="0" w:line="480" w:lineRule="auto"/>
        <w:ind w:firstLine="284"/>
        <w:rPr>
          <w:rFonts w:ascii="Times New Roman" w:hAnsi="Times New Roman" w:cs="Times New Roman"/>
          <w:b/>
          <w:bCs/>
          <w:i w:val="0"/>
          <w:iCs w:val="0"/>
          <w:color w:val="auto"/>
        </w:rPr>
      </w:pPr>
      <w:bookmarkStart w:id="5" w:name="_Toc224113760"/>
      <w:r w:rsidRPr="00A929A8">
        <w:rPr>
          <w:rFonts w:ascii="Times New Roman" w:hAnsi="Times New Roman" w:cs="Times New Roman"/>
          <w:b/>
          <w:bCs/>
          <w:i w:val="0"/>
          <w:iCs w:val="0"/>
          <w:color w:val="auto"/>
        </w:rPr>
        <w:t>2.1.2.1. Komunikasi</w:t>
      </w:r>
      <w:bookmarkEnd w:id="5"/>
    </w:p>
    <w:p w14:paraId="0A512D30"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Komunikasi secara etimologis berasal dari bahasa Latin “</w:t>
      </w:r>
      <w:r w:rsidRPr="00A929A8">
        <w:rPr>
          <w:rFonts w:ascii="Times New Roman" w:hAnsi="Times New Roman" w:cs="Times New Roman"/>
          <w:i/>
          <w:iCs/>
        </w:rPr>
        <w:t>communis</w:t>
      </w:r>
      <w:r w:rsidRPr="00A929A8">
        <w:rPr>
          <w:rFonts w:ascii="Times New Roman" w:hAnsi="Times New Roman" w:cs="Times New Roman"/>
        </w:rPr>
        <w:t xml:space="preserve">” yang bermakna “kesamaan” atau “kebersamaan”. Makna tersebut merujuk pada upaya membangun kesepahaman antara dua orang atau lebih. Cherry dalam </w:t>
      </w:r>
      <w:r w:rsidRPr="00A929A8">
        <w:rPr>
          <w:rFonts w:ascii="Times New Roman" w:hAnsi="Times New Roman" w:cs="Times New Roman"/>
        </w:rPr>
        <w:lastRenderedPageBreak/>
        <w:t>Stuart menjelaskan bahwa istilah komunikasi juga berakar dari kata Latin “</w:t>
      </w:r>
      <w:r w:rsidRPr="00A929A8">
        <w:rPr>
          <w:rFonts w:ascii="Times New Roman" w:hAnsi="Times New Roman" w:cs="Times New Roman"/>
          <w:i/>
          <w:iCs/>
        </w:rPr>
        <w:t>communico</w:t>
      </w:r>
      <w:r w:rsidRPr="00A929A8">
        <w:rPr>
          <w:rFonts w:ascii="Times New Roman" w:hAnsi="Times New Roman" w:cs="Times New Roman"/>
        </w:rPr>
        <w:t xml:space="preserve">” yang berarti “membagi” atau “menyampaikan”. Dengan demikian, komunikasi pada dasarnya merupakan aktivitas berbagi makna dalam rangka menciptakan pemahaman bersama. Rogers dan D. Lawrence Kincaid menegaskan bahwa komunikasi adalah suatu proses ketika dua orang atau lebih saling membangun dan mempertukarkan informasi sehingga tercapai pemahaman yang mendalam. Sementara itu, Edward Depari memaknai komunikasi sebagai proses penyampaian gagasan, harapan, dan pesan melalui simbol-simbol bermakna yang disampaikan oleh pengirim kepada penerima. Sejalan dengan pendapat tersebut, Theodore Herbert menyatakan bahwa komunikasi merupakan proses pemindahan makna atau pengetahuan dari seseorang kepada orang lain dengan tujuan tertentu (Cangara, 2019). </w:t>
      </w:r>
    </w:p>
    <w:p w14:paraId="673F327C"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Selain itu, sejumlah ahli lain juga mengemukakan definisi komunikasi. Shannon dan Weaver memandang komunikasi sebagai bentuk interaksi antar manusia yang saling memengaruhi, baik secara sadar maupun tidak sadar. Carl I. Hovland mendefinisikan komunikasi sebagai proses penyampaian rangsangan oleh komunikator dengan tujuan memengaruhi atau mengubah perilaku orang lain. Judy C. Pearson dan Paul E. Melson menyatakan bahwa komunikasi merupakan proses memahami dan berbagi makna. Anwar Arifin melihat komunikasi sebagai konsep yang memiliki banyak makna, khususnya ketika dipahami sebagai proses sosial yang menekankan aktivitas manusia dan perilaku pesan. Sementara itu, Lexicographer mendefinisikan komunikasi sebagai usaha untuk berbagi demi mencapai kebersamaan, di mana tujuan </w:t>
      </w:r>
      <w:r w:rsidRPr="00A929A8">
        <w:rPr>
          <w:rFonts w:ascii="Times New Roman" w:hAnsi="Times New Roman" w:cs="Times New Roman"/>
        </w:rPr>
        <w:lastRenderedPageBreak/>
        <w:t xml:space="preserve">utama komunikasi adalah tercapainya kesamaan pemahaman terhadap pesan yang dipertukarkan (Karyaningsih, 2018). </w:t>
      </w:r>
    </w:p>
    <w:p w14:paraId="7E80AF66"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Berdasarkan berbagai definisi tersebut, dapat disimpulkan bahwa komunikasi memiliki beberapa karakteristik utama. Pertama, komunikasi merupakan suatu proses, artinya komunikasi berlangsung melalui tahapan-tahapan yang saling berkaitan dalam suatu rentang waktu tertentu. Kedua, komunikasi dilakukan secara sadar dan memiliki tujuan tertentu sesuai dengan maksud pelakunya. Ketiga, komunikasi menuntut adanya keterlibatan aktif, partisipasi, serta kerja sama dari pihak-pihak yang berkomunikasi agar pesan dapat dipahami secara efektif. Keempat, komunikasi bersifat simbolik karena menggunakan lambang-lambang, baik verbal maupun nonverbal, sebagai sarana penyampaian pesan. Kelima, komunikasi bersifat transaksional, yaitu adanya proses memberi dan menerima pesan secara timbal balik. Keenam, komunikasi dapat melampaui batas ruang dan waktu, sehingga pelaku komunikasi tidak selalu harus berada pada tempat dan waktu yang sama (Mas &amp; Haris, 2020). </w:t>
      </w:r>
    </w:p>
    <w:p w14:paraId="29D5D73D"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Komunikasi tidak hanya bertujuan untuk menciptakan pemahaman, tetapi juga memiliki sasaran tertentu. Tujuan komunikasi antara lain mendorong terjadinya perubahan sosial melalui penyampaian informasi yang dapat memengaruhi sikap masyarakat ke arah yang lebih baik. Selain itu, komunikasi juga bertujuan mengubah pendapat dan persepsi masyarakat terhadap suatu informasi. Tujuan lainnya adalah mendorong perubahan perilaku individu atau </w:t>
      </w:r>
      <w:r w:rsidRPr="00A929A8">
        <w:rPr>
          <w:rFonts w:ascii="Times New Roman" w:hAnsi="Times New Roman" w:cs="Times New Roman"/>
        </w:rPr>
        <w:lastRenderedPageBreak/>
        <w:t xml:space="preserve">kelompok setelah menerima pesan yang disampaikan (Mubarok &amp; Andjani, 2014). </w:t>
      </w:r>
    </w:p>
    <w:p w14:paraId="0BAF0A51"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Komunikasi dapat dipahami sebagai proses penyampaian pesan dan informasi secara dua arah yang berorientasi pada penerima pesan. Denis McQuail mengemukakan bahwa proses komunikasi dalam kehidupan sosial berlangsung dalam beberapa tingkatan. Tingkatan pertama adalah komunikasi intrapribadi, yaitu komunikasi yang terjadi dalam diri individu melalui proses berpikir dan pengolahan informasi. Tingkatan kedua adalah komunikasi antarpribadi, yakni komunikasi yang berlangsung secara langsung antara individu dengan individu lain, baik secara tatap muka maupun melalui media. Tingkatan ketiga adalah komunikasi kelompok, yaitu komunikasi yang terjadi dalam suatu kelompok di mana setiap individu berinteraksi sesuai dengan peran dan kedudukannya. Tingkatan keempat adalah komunikasi antar kelompok atau asosiasi, yang melibatkan perwakilan dari masingmasing kelompok. Tingkatan kelima adalah komunikasi organisasi, yaitu komunikasi yang berlangsung dalam dan antar organisasi yang bersifat lebih formal. Tingkatan terakhir adalah komunikasi dengan masyarakat luas, yang umumnya dilakukan melalui media massa seperti surat kabar, radio, dan televisi (Cangara, 2019). </w:t>
      </w:r>
    </w:p>
    <w:p w14:paraId="552B8005"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William I. Gordon mengemukakan bahwa komunikasi memiliki empat fungsi utama. Fungsi sosial, yaitu komunikasi sebagai sarana pembentukan konsep diri, pemenuhan kebutuhan hidup, dan pencapaian kebahagiaan. Fungsi ekspresif, yaitu komunikasi sebagai sarana mengungkapkan perasaan dan emosi, terutama melalui pesan nonverbal. Fungsi ritual, yaitu komunikasi yang </w:t>
      </w:r>
      <w:r w:rsidRPr="00A929A8">
        <w:rPr>
          <w:rFonts w:ascii="Times New Roman" w:hAnsi="Times New Roman" w:cs="Times New Roman"/>
        </w:rPr>
        <w:lastRenderedPageBreak/>
        <w:t xml:space="preserve">dilakukan secara kolektif dalam berbagai kegiatan sosial dan budaya. Fungsi instrumental, yaitu komunikasi yang bertujuan untuk memberikan informasi, mendidik, memengaruhi, serta mengubah sikap dan keyakinan individu (Cangara, 2019). </w:t>
      </w:r>
    </w:p>
    <w:p w14:paraId="00DB1B4F"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Lebih lanjut, Harold D. Lasswell menegaskan bahwa komunikasi memiliki peranan penting dalam kehidupan manusia. Melalui komunikasi, manusia dapat mengendalikan lingkungannya, menyesuaikan diri dengan kondisi sosial tempat mereka berada, serta mewariskan nilai-nilai sosial dan budaya kepada generasi berikutnya (Cangara, 2019).</w:t>
      </w:r>
    </w:p>
    <w:p w14:paraId="70B350DB" w14:textId="77777777" w:rsidR="00832DA1" w:rsidRPr="00A929A8" w:rsidRDefault="00832DA1" w:rsidP="00832DA1">
      <w:pPr>
        <w:pStyle w:val="Heading4"/>
        <w:spacing w:before="0" w:after="0" w:line="480" w:lineRule="auto"/>
        <w:ind w:firstLine="284"/>
        <w:rPr>
          <w:rFonts w:ascii="Times New Roman" w:hAnsi="Times New Roman" w:cs="Times New Roman"/>
          <w:b/>
          <w:bCs/>
          <w:i w:val="0"/>
          <w:iCs w:val="0"/>
          <w:color w:val="auto"/>
        </w:rPr>
      </w:pPr>
      <w:bookmarkStart w:id="6" w:name="_Toc224113761"/>
      <w:r w:rsidRPr="00A929A8">
        <w:rPr>
          <w:rFonts w:ascii="Times New Roman" w:hAnsi="Times New Roman" w:cs="Times New Roman"/>
          <w:b/>
          <w:bCs/>
          <w:i w:val="0"/>
          <w:iCs w:val="0"/>
          <w:color w:val="auto"/>
        </w:rPr>
        <w:t>2.1.2.2. Pola Komunikasi</w:t>
      </w:r>
      <w:bookmarkEnd w:id="6"/>
    </w:p>
    <w:p w14:paraId="2A31D361"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Pola komunikasi merupakan model dari proses komunikasi, sehingga akan muncul beberapa pilihan pola dalam berkomunikasi. Dalam pola komunikasi akan didapatkan feedback dari penerima pesan yang dilakukan dari serangkaian aktivitas menyampaikan pesan dari proses komunikasi, hal inilah yang menjadikan pola komunikasi tersebut identik dengan proses komunikasi. Sehingga dapat ditarik kesimpulan bahwa secara garis besar, pola komunikasi merupakan suatu cara kerja dalam berkomunikasi yang mana mencari cara terbaik dalam proses dari penyampaian pesan oleh pemilik pesan kepada penerima pesan. Sehingga akan muncul feedback atau timbal balik dari proses komunikasi yang dilakukan (Ngalimun, 2018). </w:t>
      </w:r>
    </w:p>
    <w:p w14:paraId="5486EBF5"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Effendy (2007) menyatakan pola komunikasi adalah salah satu cara dalam melakukan komunikasi untuk mempertahankan komunikasi formal, informal, </w:t>
      </w:r>
      <w:r w:rsidRPr="00A929A8">
        <w:rPr>
          <w:rFonts w:ascii="Times New Roman" w:hAnsi="Times New Roman" w:cs="Times New Roman"/>
        </w:rPr>
        <w:lastRenderedPageBreak/>
        <w:t xml:space="preserve">dalam berhubungan dengan timbal balik atau dalam hal komunikasi yang membutuhkan satu sama lain. Proses komunikasi merupakan bagian dari pola komunikasi yang terdiri dari rangkaian kegiatan menyampaikan dan menerima pesan yang dilakukan oleh komunikator dan komunikan sampai menghasilkan respons atau timbal balik yang membentuk pola komunikasi. </w:t>
      </w:r>
    </w:p>
    <w:p w14:paraId="5716E6ED"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Pola komunikasi juga bisa diartikan sebagai proses komunikasi yang melibatkan dua orang atau lebih ketika melakukan interaksi atau komunikasi dengan jangka waktu tertentu dan dilakukan berulang-ulang. Effendy (2007) membagi pola komunikasi menjadi empat model, seperti:</w:t>
      </w:r>
    </w:p>
    <w:p w14:paraId="24A5F288" w14:textId="77777777" w:rsidR="00832DA1" w:rsidRPr="00A929A8" w:rsidRDefault="00832DA1" w:rsidP="00832DA1">
      <w:pPr>
        <w:pStyle w:val="ListParagraph"/>
        <w:numPr>
          <w:ilvl w:val="0"/>
          <w:numId w:val="1"/>
        </w:numPr>
        <w:spacing w:line="480" w:lineRule="auto"/>
        <w:jc w:val="both"/>
        <w:rPr>
          <w:rFonts w:ascii="Times New Roman" w:hAnsi="Times New Roman" w:cs="Times New Roman"/>
        </w:rPr>
      </w:pPr>
      <w:r w:rsidRPr="00A929A8">
        <w:rPr>
          <w:rFonts w:ascii="Times New Roman" w:hAnsi="Times New Roman" w:cs="Times New Roman"/>
        </w:rPr>
        <w:t>Pola Komunikasi Primer: Pola Komunikasi primer merupakan pola komunikasi yang proses penyampaian pesan yang dilakukan komunikator kepada komunikan dengan menggunakan simbol atau lambang sebagai media saat melakukan proses komunikasi.</w:t>
      </w:r>
    </w:p>
    <w:p w14:paraId="0D561C7B" w14:textId="77777777" w:rsidR="00832DA1" w:rsidRPr="00A929A8" w:rsidRDefault="00832DA1" w:rsidP="00832DA1">
      <w:pPr>
        <w:pStyle w:val="ListParagraph"/>
        <w:numPr>
          <w:ilvl w:val="0"/>
          <w:numId w:val="1"/>
        </w:numPr>
        <w:spacing w:line="480" w:lineRule="auto"/>
        <w:jc w:val="both"/>
        <w:rPr>
          <w:rFonts w:ascii="Times New Roman" w:hAnsi="Times New Roman" w:cs="Times New Roman"/>
        </w:rPr>
      </w:pPr>
      <w:r w:rsidRPr="00A929A8">
        <w:rPr>
          <w:rFonts w:ascii="Times New Roman" w:hAnsi="Times New Roman" w:cs="Times New Roman"/>
        </w:rPr>
        <w:t>Pola Komunikasi Sekunder: Pola komunikasi sekunder merupakan pola komunikasi yang penyampaian pesannya menggunakan media atau alat sebagai channel kedua setelah menggunakan simbol atau lambang pada media pertama.</w:t>
      </w:r>
    </w:p>
    <w:p w14:paraId="3B8F62B1" w14:textId="77777777" w:rsidR="00832DA1" w:rsidRPr="00A929A8" w:rsidRDefault="00832DA1" w:rsidP="00832DA1">
      <w:pPr>
        <w:pStyle w:val="ListParagraph"/>
        <w:numPr>
          <w:ilvl w:val="0"/>
          <w:numId w:val="1"/>
        </w:numPr>
        <w:spacing w:line="480" w:lineRule="auto"/>
        <w:jc w:val="both"/>
        <w:rPr>
          <w:rFonts w:ascii="Times New Roman" w:hAnsi="Times New Roman" w:cs="Times New Roman"/>
        </w:rPr>
      </w:pPr>
      <w:r w:rsidRPr="00A929A8">
        <w:rPr>
          <w:rFonts w:ascii="Times New Roman" w:hAnsi="Times New Roman" w:cs="Times New Roman"/>
        </w:rPr>
        <w:t>Pola Komunikasi Linear: Komunikasi linear yang dimaksud adalah mengandung makna lurus, pola komunikasi yang berjalan lurus. Proses penyampaian pesannya baik menggunakan media maupun tanpa media dan tanpa adanya umpan balik.</w:t>
      </w:r>
    </w:p>
    <w:p w14:paraId="06C9E923" w14:textId="77777777" w:rsidR="00832DA1" w:rsidRPr="00A929A8" w:rsidRDefault="00832DA1" w:rsidP="00832DA1">
      <w:pPr>
        <w:pStyle w:val="ListParagraph"/>
        <w:numPr>
          <w:ilvl w:val="0"/>
          <w:numId w:val="1"/>
        </w:numPr>
        <w:spacing w:line="480" w:lineRule="auto"/>
        <w:jc w:val="both"/>
        <w:rPr>
          <w:rFonts w:ascii="Times New Roman" w:hAnsi="Times New Roman" w:cs="Times New Roman"/>
        </w:rPr>
      </w:pPr>
      <w:r w:rsidRPr="00A929A8">
        <w:rPr>
          <w:rFonts w:ascii="Times New Roman" w:hAnsi="Times New Roman" w:cs="Times New Roman"/>
        </w:rPr>
        <w:t xml:space="preserve">Pola Komunikasi Sirkular: Pola komunikasi sirkular mengandung makna bundar, lingkaran atau keliling. Dalam pola komunikasi </w:t>
      </w:r>
      <w:r w:rsidRPr="00A929A8">
        <w:rPr>
          <w:rFonts w:ascii="Times New Roman" w:hAnsi="Times New Roman" w:cs="Times New Roman"/>
        </w:rPr>
        <w:lastRenderedPageBreak/>
        <w:t xml:space="preserve">sirkular proses komunikasi berjalan secara terus menerus, sehingga ada umpan balik antara komunikator dan komunikan. </w:t>
      </w:r>
    </w:p>
    <w:p w14:paraId="0B01861C" w14:textId="77777777" w:rsidR="00832DA1" w:rsidRPr="00A929A8" w:rsidRDefault="00832DA1" w:rsidP="00832DA1">
      <w:pPr>
        <w:spacing w:line="480" w:lineRule="auto"/>
        <w:ind w:left="1080"/>
        <w:jc w:val="both"/>
        <w:rPr>
          <w:rFonts w:ascii="Times New Roman" w:hAnsi="Times New Roman" w:cs="Times New Roman"/>
        </w:rPr>
      </w:pPr>
      <w:r w:rsidRPr="00A929A8">
        <w:rPr>
          <w:rFonts w:ascii="Times New Roman" w:hAnsi="Times New Roman" w:cs="Times New Roman"/>
        </w:rPr>
        <w:t>Sedangkan menurut DeVito (1997) pola komunikasi terdiri atas beberapa macam yaitu:</w:t>
      </w:r>
    </w:p>
    <w:p w14:paraId="5482A1F5" w14:textId="77777777" w:rsidR="00832DA1" w:rsidRPr="00A929A8" w:rsidRDefault="00832DA1" w:rsidP="00832DA1">
      <w:pPr>
        <w:pStyle w:val="ListParagraph"/>
        <w:numPr>
          <w:ilvl w:val="0"/>
          <w:numId w:val="2"/>
        </w:numPr>
        <w:spacing w:line="480" w:lineRule="auto"/>
        <w:jc w:val="both"/>
        <w:rPr>
          <w:rFonts w:ascii="Times New Roman" w:hAnsi="Times New Roman" w:cs="Times New Roman"/>
        </w:rPr>
      </w:pPr>
      <w:r w:rsidRPr="00A929A8">
        <w:rPr>
          <w:rFonts w:ascii="Times New Roman" w:hAnsi="Times New Roman" w:cs="Times New Roman"/>
        </w:rPr>
        <w:t>Pola komunikasi satu arah: Merupakan proses komunikasi yang penyampaian pesannya menggunakan ataupun tidak menggunakan media sebagai sarana mengirim pesan, pada pola komunikasi ini tidak adanya umpan balik yang diberikan oleh komunikan kepada komunikator. Biasanya dalam pola komunikasi satu arah komunikasi hanya bertindak sebagai pendengar saja, tidak memberikan respon atau tanggapan kepada komunikator.</w:t>
      </w:r>
    </w:p>
    <w:p w14:paraId="328C2047" w14:textId="77777777" w:rsidR="00832DA1" w:rsidRPr="00A929A8" w:rsidRDefault="00832DA1" w:rsidP="00832DA1">
      <w:pPr>
        <w:pStyle w:val="ListParagraph"/>
        <w:numPr>
          <w:ilvl w:val="0"/>
          <w:numId w:val="2"/>
        </w:numPr>
        <w:spacing w:line="480" w:lineRule="auto"/>
        <w:jc w:val="both"/>
        <w:rPr>
          <w:rFonts w:ascii="Times New Roman" w:hAnsi="Times New Roman" w:cs="Times New Roman"/>
        </w:rPr>
      </w:pPr>
      <w:r w:rsidRPr="00A929A8">
        <w:rPr>
          <w:rFonts w:ascii="Times New Roman" w:hAnsi="Times New Roman" w:cs="Times New Roman"/>
        </w:rPr>
        <w:t>Pola komunikasi dua arah: Pola komunikasi dua arah melibatkan komunikator dan komunikan menjadi saling tukar fungsi dalam menjalankan fungsi mereka, komunikator akan menjadi komunikan dan begitu sebaliknya, biasanya pola komunikasi ini juga disebut sebagai pola komunikasi timbal balik.</w:t>
      </w:r>
    </w:p>
    <w:p w14:paraId="44BF0954" w14:textId="77777777" w:rsidR="00832DA1" w:rsidRPr="00A929A8" w:rsidRDefault="00832DA1" w:rsidP="00832DA1">
      <w:pPr>
        <w:pStyle w:val="ListParagraph"/>
        <w:numPr>
          <w:ilvl w:val="0"/>
          <w:numId w:val="2"/>
        </w:numPr>
        <w:spacing w:line="480" w:lineRule="auto"/>
        <w:jc w:val="both"/>
        <w:rPr>
          <w:rFonts w:ascii="Times New Roman" w:hAnsi="Times New Roman" w:cs="Times New Roman"/>
        </w:rPr>
      </w:pPr>
      <w:r w:rsidRPr="00A929A8">
        <w:rPr>
          <w:rFonts w:ascii="Times New Roman" w:hAnsi="Times New Roman" w:cs="Times New Roman"/>
        </w:rPr>
        <w:t>Pola Komunikasi Multi Arah: Pola komunikasi multi arah merupakan proses komunikasi yang terjadi di dalam satu kelompok yang anggotanya lebih banyak dimana komunikator dan komunikan akan saling bertukar informasi ataupun pesan secara dialogis.</w:t>
      </w:r>
    </w:p>
    <w:p w14:paraId="6FD5A491" w14:textId="77777777" w:rsidR="00832DA1" w:rsidRPr="00A929A8" w:rsidRDefault="00832DA1" w:rsidP="00832DA1">
      <w:pPr>
        <w:spacing w:line="480" w:lineRule="auto"/>
        <w:ind w:left="284" w:firstLine="284"/>
        <w:jc w:val="both"/>
        <w:rPr>
          <w:rFonts w:ascii="Times New Roman" w:hAnsi="Times New Roman" w:cs="Times New Roman"/>
        </w:rPr>
      </w:pPr>
      <w:r w:rsidRPr="00A929A8">
        <w:rPr>
          <w:rFonts w:ascii="Times New Roman" w:hAnsi="Times New Roman" w:cs="Times New Roman"/>
        </w:rPr>
        <w:t xml:space="preserve">Dalam dinamika kehidupan masyarakat kontemporer, pola komunikasi kelompok tidak lagi dapat dipahami secara kaku sebagai jalur struktural atau </w:t>
      </w:r>
      <w:r w:rsidRPr="00A929A8">
        <w:rPr>
          <w:rFonts w:ascii="Times New Roman" w:hAnsi="Times New Roman" w:cs="Times New Roman"/>
        </w:rPr>
        <w:lastRenderedPageBreak/>
        <w:t xml:space="preserve">birokrasi organisasi formal semata. Komunitas hobi urban, khususnya yang bergerak di bidang kebugaran dan olahraga seperti komunitas lari di Kota Bandung, memiliki kekhasan ekosistem komunikatif di mana batas-batas hierarki dilebur menjadi hubungan sosial yang bersifat kasual, partisipatif, dan demokratis. </w:t>
      </w:r>
    </w:p>
    <w:p w14:paraId="721752B2" w14:textId="77777777" w:rsidR="00832DA1" w:rsidRPr="00A929A8" w:rsidRDefault="00832DA1" w:rsidP="00832DA1">
      <w:pPr>
        <w:spacing w:line="480" w:lineRule="auto"/>
        <w:ind w:left="284" w:firstLine="284"/>
        <w:jc w:val="both"/>
        <w:rPr>
          <w:rFonts w:ascii="Times New Roman" w:hAnsi="Times New Roman" w:cs="Times New Roman"/>
        </w:rPr>
      </w:pPr>
      <w:r w:rsidRPr="00A929A8">
        <w:rPr>
          <w:rFonts w:ascii="Times New Roman" w:hAnsi="Times New Roman" w:cs="Times New Roman"/>
        </w:rPr>
        <w:t>Pola komunikasi yang terbentuk di dalam lingkungan ini umumnya mengarah pada model multi-arah dan dua arah (</w:t>
      </w:r>
      <w:r w:rsidRPr="00A929A8">
        <w:rPr>
          <w:rFonts w:ascii="Times New Roman" w:hAnsi="Times New Roman" w:cs="Times New Roman"/>
          <w:i/>
          <w:iCs/>
        </w:rPr>
        <w:t>two way traffic communication</w:t>
      </w:r>
      <w:r w:rsidRPr="00A929A8">
        <w:rPr>
          <w:rFonts w:ascii="Times New Roman" w:hAnsi="Times New Roman" w:cs="Times New Roman"/>
        </w:rPr>
        <w:t>), di mana fungsi antara komunikator dan komunikan saling bertukar secara dialogis dan spontan tanpa didominasi oleh sekat senioritas. Pihak manajemen atau pengurus memposisikan diri mereka sebagai fasilitator yang komunikatif dan terbuka, sementara anggota diberikan ruang yang sangat besar untuk menyampaikan aspirasi, memberikan umpan balik, serta menghidupkan atmosfer kelompok secara interaktif.</w:t>
      </w:r>
    </w:p>
    <w:p w14:paraId="03CC78F8" w14:textId="77777777" w:rsidR="00832DA1" w:rsidRPr="00A929A8" w:rsidRDefault="00832DA1" w:rsidP="00832DA1">
      <w:pPr>
        <w:spacing w:line="480" w:lineRule="auto"/>
        <w:ind w:left="284" w:firstLine="284"/>
        <w:jc w:val="both"/>
        <w:rPr>
          <w:rFonts w:ascii="Times New Roman" w:hAnsi="Times New Roman" w:cs="Times New Roman"/>
        </w:rPr>
      </w:pPr>
      <w:r w:rsidRPr="00A929A8">
        <w:rPr>
          <w:rFonts w:ascii="Times New Roman" w:hAnsi="Times New Roman" w:cs="Times New Roman"/>
        </w:rPr>
        <w:t>Namun demikian, pola komunikasi kelompok urban di era digital masa kini menghadapi tantangan berupa fragmentasi relasional dan polarisasi respons tindakan individu yang pekat. Arus utama informasi kelompok tidak lagi bertumpu secara mutlak pada interaksi tatap muka (</w:t>
      </w:r>
      <w:r w:rsidRPr="00A929A8">
        <w:rPr>
          <w:rFonts w:ascii="Times New Roman" w:hAnsi="Times New Roman" w:cs="Times New Roman"/>
          <w:i/>
          <w:iCs/>
        </w:rPr>
        <w:t>face-to-face interaction</w:t>
      </w:r>
      <w:r w:rsidRPr="00A929A8">
        <w:rPr>
          <w:rFonts w:ascii="Times New Roman" w:hAnsi="Times New Roman" w:cs="Times New Roman"/>
        </w:rPr>
        <w:t>) di lapangan, melainkan dikelola secara hibrida melalui pemanfaatan platform media digital seperti grup WhatsApp dan Instagram. Ketika ruang komunikasi digital ini didominasi secara pekat oleh obrolan internal, humor, dan candaan kelompok anggota lama, maka saluran komunikasi siber tersebut dapat berubah fungsi menjadi hambatan komunikasi berupa gangguan (</w:t>
      </w:r>
      <w:r w:rsidRPr="00A929A8">
        <w:rPr>
          <w:rFonts w:ascii="Times New Roman" w:hAnsi="Times New Roman" w:cs="Times New Roman"/>
          <w:i/>
          <w:iCs/>
        </w:rPr>
        <w:t>noise</w:t>
      </w:r>
      <w:r w:rsidRPr="00A929A8">
        <w:rPr>
          <w:rFonts w:ascii="Times New Roman" w:hAnsi="Times New Roman" w:cs="Times New Roman"/>
        </w:rPr>
        <w:t>) sosial bagi anggota baru atau anggota yang berada di lingkaran luar (</w:t>
      </w:r>
      <w:r w:rsidRPr="00A929A8">
        <w:rPr>
          <w:rFonts w:ascii="Times New Roman" w:hAnsi="Times New Roman" w:cs="Times New Roman"/>
          <w:i/>
          <w:iCs/>
        </w:rPr>
        <w:t>outer-circle</w:t>
      </w:r>
      <w:r w:rsidRPr="00A929A8">
        <w:rPr>
          <w:rFonts w:ascii="Times New Roman" w:hAnsi="Times New Roman" w:cs="Times New Roman"/>
        </w:rPr>
        <w:t xml:space="preserve">). </w:t>
      </w:r>
    </w:p>
    <w:p w14:paraId="564970C6" w14:textId="77777777" w:rsidR="00832DA1" w:rsidRPr="00A929A8" w:rsidRDefault="00832DA1" w:rsidP="00832DA1">
      <w:pPr>
        <w:spacing w:line="480" w:lineRule="auto"/>
        <w:ind w:left="284" w:firstLine="284"/>
        <w:jc w:val="both"/>
        <w:rPr>
          <w:rFonts w:ascii="Times New Roman" w:hAnsi="Times New Roman" w:cs="Times New Roman"/>
        </w:rPr>
      </w:pPr>
      <w:r w:rsidRPr="00A929A8">
        <w:rPr>
          <w:rFonts w:ascii="Times New Roman" w:hAnsi="Times New Roman" w:cs="Times New Roman"/>
        </w:rPr>
        <w:lastRenderedPageBreak/>
        <w:t>Pola komunikasi makro yang terpusat dan hanya dinikmati secara eksklusif oleh kelompok aktif berpotensi memicu kesenjangan komunikasi (</w:t>
      </w:r>
      <w:r w:rsidRPr="00A929A8">
        <w:rPr>
          <w:rFonts w:ascii="Times New Roman" w:hAnsi="Times New Roman" w:cs="Times New Roman"/>
          <w:i/>
          <w:iCs/>
        </w:rPr>
        <w:t>communication gap</w:t>
      </w:r>
      <w:r w:rsidRPr="00A929A8">
        <w:rPr>
          <w:rFonts w:ascii="Times New Roman" w:hAnsi="Times New Roman" w:cs="Times New Roman"/>
        </w:rPr>
        <w:t>) serta kelumpuhan tindakan (</w:t>
      </w:r>
      <w:r w:rsidRPr="00A929A8">
        <w:rPr>
          <w:rFonts w:ascii="Times New Roman" w:hAnsi="Times New Roman" w:cs="Times New Roman"/>
          <w:i/>
          <w:iCs/>
        </w:rPr>
        <w:t>behavioral paralysis</w:t>
      </w:r>
      <w:r w:rsidRPr="00A929A8">
        <w:rPr>
          <w:rFonts w:ascii="Times New Roman" w:hAnsi="Times New Roman" w:cs="Times New Roman"/>
        </w:rPr>
        <w:t xml:space="preserve">) bagi anggota pasif. Oleh karena itu, efektivitas pola komunikasi kelompok urban sangat ditentukan oleh kemampuannya untuk menyelaraskan pesan digital makro dengan pendekatan komunikasi interpersonal yang bersifat mikro, inklusif, dan personal agar mampu merangkul seluruh karakteristik anggota secara merata. </w:t>
      </w:r>
    </w:p>
    <w:p w14:paraId="5A783BFD" w14:textId="77777777" w:rsidR="00832DA1" w:rsidRPr="00A929A8" w:rsidRDefault="00832DA1" w:rsidP="00832DA1">
      <w:pPr>
        <w:pStyle w:val="Heading4"/>
        <w:spacing w:before="0" w:after="0" w:line="480" w:lineRule="auto"/>
        <w:ind w:firstLine="284"/>
        <w:rPr>
          <w:rFonts w:ascii="Times New Roman" w:hAnsi="Times New Roman" w:cs="Times New Roman"/>
          <w:b/>
          <w:bCs/>
          <w:i w:val="0"/>
          <w:iCs w:val="0"/>
          <w:color w:val="auto"/>
        </w:rPr>
      </w:pPr>
      <w:bookmarkStart w:id="7" w:name="_Toc224113762"/>
      <w:r w:rsidRPr="00A929A8">
        <w:rPr>
          <w:rFonts w:ascii="Times New Roman" w:hAnsi="Times New Roman" w:cs="Times New Roman"/>
          <w:b/>
          <w:bCs/>
          <w:i w:val="0"/>
          <w:iCs w:val="0"/>
          <w:color w:val="auto"/>
        </w:rPr>
        <w:t>2.1.2.3. Komunikasi Verbal dan Nonverbal</w:t>
      </w:r>
      <w:bookmarkEnd w:id="7"/>
    </w:p>
    <w:p w14:paraId="51A22D81"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Komunikasi verbal dan nonverbal merupakan dua bentuk utama penyampaian pesan dalam proses komunikasi. Keduanya berfungsi sebagai sarana untuk menyampaikan makna, membangun pemahaman, serta menjalin hubungan antara individu. Dalam konteks komunikasi interpersonal, komunikasi verbal dan nonverbal tidak dapat dipisahkan karena makna pesan tidak hanya ditentukan oleh kata-kata yang diucapkan, tetapi juga oleh isyarat non bahasa yang menyertainya. Menurut DeVito (2019), komunikasi akan berlangsung efektif apabila pesan verbal dan nonverbal yang disampaikan berada dalam kondisi yang selaras dan saling mendukung.</w:t>
      </w:r>
    </w:p>
    <w:p w14:paraId="55B88A79"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Dalam penelitian kualitatif, komunikasi verbal dan nonverbal menjadi aspek penting karena keduanya mencerminkan pengalaman subjektif, sikap, serta cara individu memaknai interaksi sosial. Oleh karena itu, pemahaman terhadap komunikasi verbal dan nonverbal diperlukan untuk menganalisis proses </w:t>
      </w:r>
      <w:r w:rsidRPr="00A929A8">
        <w:rPr>
          <w:rFonts w:ascii="Times New Roman" w:hAnsi="Times New Roman" w:cs="Times New Roman"/>
        </w:rPr>
        <w:lastRenderedPageBreak/>
        <w:t xml:space="preserve">komunikasi interpersonal dan pola komunikasi yang terjadi dalam suatu konteks sosial tertentu. </w:t>
      </w:r>
    </w:p>
    <w:p w14:paraId="23A53148"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Komunikasi verbal adalah proses penyampaian pesan yang menggunakan bahasa sebagai media utama, baik dalam bentuk lisan maupun tulisan. Bahasa berfungsi sebagai simbol yang disepakati secara sosial untuk menyampaikan ide, gagasan, informasi, dan perasaan. Mulyana (2017) menyatakan bahwa bahasa memungkinkan manusia mengungkapkan realitas sosial secara terstruktur, sehingga pesan dapat dipahami oleh pihak lain sesuai dengan konteksnya.</w:t>
      </w:r>
    </w:p>
    <w:p w14:paraId="13604B29"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Dalam komunikasi interpersonal, komunikasi verbal berperan sebagai sarana utama penyampaian makna secara eksplisit. Melalui kata-kata, individu dapat menjelaskan maksud, memberikan penegasan, menyampaikan argumen, serta mengklarifikasi pesan. DeVito (2019) menjelaskan bahwa komunikasi verbal tidak hanya berfungsi untuk menyampaikan informasi, tetapi juga untuk membangun dan memelihara hubungan interpersonal melalui dialog dan percakapan yang berkesinambungan. </w:t>
      </w:r>
    </w:p>
    <w:p w14:paraId="7030199E"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Komunikasi verbal juga dipengaruhi oleh faktor budaya, latar belakang pendidikan, dan pengalaman sosial individu. Perbedaan dalam penggunaan bahasa, pilihan kata, serta gaya bicara dapat memengaruhi proses pemaknaan pesan. Dalam penelitian kualitatif, aspek ini menjadi penting karena bahasa yang digunakan informan mencerminkan cara berpikir, nilai, dan pengalaman hidup mereka. Oleh karena itu, analisis komunikasi verbal tidak hanya </w:t>
      </w:r>
      <w:r w:rsidRPr="00A929A8">
        <w:rPr>
          <w:rFonts w:ascii="Times New Roman" w:hAnsi="Times New Roman" w:cs="Times New Roman"/>
        </w:rPr>
        <w:lastRenderedPageBreak/>
        <w:t xml:space="preserve">menekankan pada isi pesan, tetapi juga pada konteks sosial dan situasi komunikasi yang melatarbelakanginya. </w:t>
      </w:r>
    </w:p>
    <w:p w14:paraId="0053A54F"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Komunikasi nonverbal merupakan proses penyampaian pesan tanpa menggunakan kata-kata, melainkan melalui simbol-simbol non bahasa seperti ekspresi wajah, gerak tubuh, kontak mata, intonasi suara, sentuhan, dan penggunaan jarak. Menurut Knapp dan Hall (2014), komunikasi nonverbal memiliki peran penting dalam memperkuat, melengkapi, mengulang, bahkan menggantikan pesan verbal yang disampaikan dalam interaksi interpersonal.</w:t>
      </w:r>
    </w:p>
    <w:p w14:paraId="23F97230"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Dalam praktik komunikasi interpersonal, pesan nonverbal sering kali lebih dominan dalam mengungkapkan emosi dan sikap individu. Rakhmat (2015) menyatakan bahwa komunikasi nonverbal mampu menunjukkan perasaan yang tidak selalu dapat diungkapkan melalui kata-kata, seperti ketulusan, empati, ketegangan, atau penolakan. Ketidaksesuaian antara pesan verbal dan nonverbal dapat menimbulkan kebingungan dan kesalahpahaman dalam proses komunikasi. </w:t>
      </w:r>
    </w:p>
    <w:p w14:paraId="339E4E8B"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Dalam penelitian kualitatif, komunikasi nonverbal menjadi sumber data penting yang diperoleh melalui observasi. Gestur, mimik wajah, serta bahasa tubuh informan memberikan informasi tambahan yang membantu peneliti memahami makna komunikasi secara lebih mendalam. Oleh karena itu, analisis komunikasi nonverbal memungkinkan peneliti menangkap makna implisit yang tidak selalu muncul dalam komunikasi verbal.</w:t>
      </w:r>
    </w:p>
    <w:p w14:paraId="5B37E7B6"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lastRenderedPageBreak/>
        <w:t xml:space="preserve">Komunikasi verbal dan nonverbal memiliki hubungan yang saling melengkapi dalam proses komunikasi. DeVito (2019) menjelaskan bahwa pesan nonverbal dapat berfungsi untuk menegaskan, memperjelas, atau bahkan bertentangan dengan pesan verbal. Keterpaduan antara kedua bentuk komunikasi ini menentukan keberhasilan penyampaian makna dan efektivitas interaksi antar individu. </w:t>
      </w:r>
    </w:p>
    <w:p w14:paraId="0AC11A52"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Dalam konteks penelitian ini, komunikasi verbal dan nonverbal dipahami sebagai bagian integral dari komunikasi interpersonal yang membentuk pola komunikasi tertentu. Pemahaman terhadap kedua bentuk komunikasi tersebut menjadi dasar dalam menganalisis bagaimana individu menyampaikan pesan, menafsirkan makna, serta membangun hubungan sosial dalam interaksi sehari-hari. Dengan demikian, komunikasi verbal dan nonverbal berperan penting dalam menjelaskan dinamika komunikasi interpersonal dan pola komunikasi yang muncul dalam penelitian ini.</w:t>
      </w:r>
    </w:p>
    <w:p w14:paraId="2D1B702A" w14:textId="77777777" w:rsidR="00832DA1" w:rsidRPr="00A929A8" w:rsidRDefault="00832DA1" w:rsidP="00832DA1">
      <w:pPr>
        <w:pStyle w:val="Heading4"/>
        <w:spacing w:before="0" w:after="0" w:line="480" w:lineRule="auto"/>
        <w:ind w:firstLine="284"/>
        <w:rPr>
          <w:rFonts w:ascii="Times New Roman" w:hAnsi="Times New Roman" w:cs="Times New Roman"/>
          <w:b/>
          <w:bCs/>
          <w:i w:val="0"/>
          <w:iCs w:val="0"/>
          <w:color w:val="auto"/>
        </w:rPr>
      </w:pPr>
      <w:bookmarkStart w:id="8" w:name="_Toc224113763"/>
      <w:r w:rsidRPr="00A929A8">
        <w:rPr>
          <w:rFonts w:ascii="Times New Roman" w:hAnsi="Times New Roman" w:cs="Times New Roman"/>
          <w:b/>
          <w:bCs/>
          <w:i w:val="0"/>
          <w:iCs w:val="0"/>
          <w:color w:val="auto"/>
        </w:rPr>
        <w:t>2.1.2.4. Komunikasi Kelompok</w:t>
      </w:r>
      <w:bookmarkEnd w:id="8"/>
    </w:p>
    <w:p w14:paraId="10AAD3D4"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Komunikasi kelompok merupakan salah satu bentuk komunikasi yang terjadi ketika individu berinteraksi dengan lebih dari dua orang dalam suatu kelompok untuk mencapai tujuan tertentu. Dalam komunikasi kelompok terjadi pertukaran pesan, gagasan, maupun informasi yang melibatkan beberapa individu yang saling mempengaruhi satu sama lain. Komunikasi ini biasanya berlangsung secara tatap muka maupun melalui media tertentu dan memiliki pola interaksi yang lebih kompleks dibandingkan komunikasi interpersonal.</w:t>
      </w:r>
    </w:p>
    <w:p w14:paraId="048D13F5"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lastRenderedPageBreak/>
        <w:t>Menurut Joseph A. DeVito, komunikasi kelompok adalah proses komunikasi yang terjadi di antara tiga orang atau lebih yang berinteraksi secara langsung untuk mencapai tujuan tertentu. Interaksi tersebut memungkinkan setiap anggota kelompok memberikan tanggapan atau umpan balik terhadap pesan yang disampaikan.</w:t>
      </w:r>
    </w:p>
    <w:p w14:paraId="33434A5D"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Sementara itu, Deddy Mulyana menjelaskan bahwa komunikasi kelompok merupakan komunikasi yang berlangsung antara beberapa orang dalam suatu kelompok kecil, seperti dalam rapat, diskusi, atau pertemuan, yang memungkinkan setiap peserta berpartisipasi aktif dan memberikan respon secara langsung.</w:t>
      </w:r>
    </w:p>
    <w:p w14:paraId="378899A4"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Pendapat lain dikemukakan oleh Onong Uchjana Effendy yang menyatakan bahwa komunikasi kelompok adalah komunikasi yang berlangsung antara seorang komunikator dengan sejumlah komunikan yang tergabung dalam suatu kelompok tertentu dengan tujuan untuk berbagi informasi, memecahkan masalah, atau mengambil keputusan bersama.</w:t>
      </w:r>
    </w:p>
    <w:p w14:paraId="0E7B09D7"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Komunikasi kelompok memiliki beberapa fungsi penting dalam kehidupan sosial maupun organisasi. Melalui komunikasi kelompok, individu dapat bertukar informasi, membangun hubungan sosial, serta menyelesaikan berbagai permasalahan bersama.</w:t>
      </w:r>
    </w:p>
    <w:p w14:paraId="213527BE"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Menurut Joseph A. DeVito, komunikasi kelompok memiliki beberapa fungsi utama, yaitu sebagai sarana pemecahan masalah (problem solving), pengambilan keputusan (decision making), serta sebagai media untuk berbagi </w:t>
      </w:r>
      <w:r w:rsidRPr="00A929A8">
        <w:rPr>
          <w:rFonts w:ascii="Times New Roman" w:hAnsi="Times New Roman" w:cs="Times New Roman"/>
        </w:rPr>
        <w:lastRenderedPageBreak/>
        <w:t>informasi dan pengalaman antar anggota kelompok. Dalam proses tersebut setiap anggota kelompok memiliki kesempatan untuk menyampaikan pendapat dan memberikan masukan.</w:t>
      </w:r>
    </w:p>
    <w:p w14:paraId="0F426511"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Selain itu, Deddy Mulyana menyebutkan bahwa komunikasi kelompok juga berfungsi untuk mempererat hubungan sosial antar individu, membangun kerja sama, serta menciptakan rasa kebersamaan dalam suatu kelompok. Dengan komunikasi yang baik, kelompok dapat bekerja secara lebih efektif dalam mencapai tujuan yang telah ditetapkan.</w:t>
      </w:r>
    </w:p>
    <w:p w14:paraId="012BE3C5"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Proses komunikasi dalam kelompok terjadi melalui interaksi yang melibatkan pengiriman pesan, penerimaan pesan, serta pemberian umpan balik antara anggota kelompok. Setiap anggota kelompok berperan sebagai komunikator sekaligus komunikan dalam proses tersebut.</w:t>
      </w:r>
    </w:p>
    <w:p w14:paraId="0BCD9E96"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Menurut Stephen W. Littlejohn, komunikasi kelompok merupakan proses interaksi yang dinamis di mana anggota kelompok saling mempengaruhi melalui pertukaran pesan. Interaksi tersebut membentuk pola komunikasi tertentu yang dapat mempengaruhi efektivitas kelompok dalam mencapai tujuannya.</w:t>
      </w:r>
    </w:p>
    <w:p w14:paraId="6A49A5CD"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Selain itu, R. Wayne Pace dan Don F. Faules menjelaskan bahwa komunikasi kelompok melibatkan proses penyampaian pesan yang berlangsung secara terus-menerus dan saling berkaitan antara anggota kelompok. Proses ini mencakup penyampaian ide, tanggapan, diskusi, hingga tercapainya kesepakatan bersama.</w:t>
      </w:r>
    </w:p>
    <w:p w14:paraId="266A8F7D"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lastRenderedPageBreak/>
        <w:t>Menurut Joseph A. DeVito, salah satu karakteristik utama komunikasi kelompok adalah jumlah anggota yang lebih dari dua orang sehingga memungkinkan terjadinya interaksi yang lebih kompleks. Selain itu, setiap anggota kelompok memiliki kesempatan untuk memberikan umpan balik secara langsung terhadap pesan yang disampaikan.</w:t>
      </w:r>
    </w:p>
    <w:p w14:paraId="610F80AE"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Deddy Mulyana juga menyatakan bahwa komunikasi kelompok memiliki ciri adanya tujuan bersama yang ingin dicapai oleh anggota kelompok. Dalam prosesnya, komunikasi kelompok juga melibatkan struktur peran, norma kelompok, serta hubungan interpersonal antar anggota.</w:t>
      </w:r>
    </w:p>
    <w:p w14:paraId="2AC87DFC"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Secara umum, karakteristik komunikasi kelompok dapat meliputi beberapa hal, yaitu adanya lebih dari dua orang anggota, adanya interaksi yang berlangsung secara langsung, adanya tujuan bersama, adanya peran atau struktur dalam kelompok, serta adanya norma atau aturan yang mengatur perilaku anggota kelompok.</w:t>
      </w:r>
    </w:p>
    <w:p w14:paraId="6896002A" w14:textId="77777777" w:rsidR="00832DA1" w:rsidRPr="00A929A8" w:rsidRDefault="00832DA1" w:rsidP="00832DA1">
      <w:pPr>
        <w:spacing w:line="480" w:lineRule="auto"/>
        <w:ind w:left="360" w:firstLine="360"/>
        <w:jc w:val="both"/>
        <w:rPr>
          <w:rFonts w:ascii="Times New Roman" w:hAnsi="Times New Roman" w:cs="Times New Roman"/>
        </w:rPr>
      </w:pPr>
    </w:p>
    <w:p w14:paraId="5D91405F" w14:textId="77777777" w:rsidR="00832DA1" w:rsidRPr="00A929A8" w:rsidRDefault="00832DA1" w:rsidP="00832DA1">
      <w:pPr>
        <w:pStyle w:val="Heading3"/>
        <w:spacing w:before="0" w:after="0" w:line="480" w:lineRule="auto"/>
        <w:rPr>
          <w:rFonts w:ascii="Times New Roman" w:eastAsia="Times New Roman" w:hAnsi="Times New Roman" w:cs="Times New Roman"/>
          <w:b/>
          <w:color w:val="auto"/>
          <w:sz w:val="24"/>
          <w:szCs w:val="24"/>
          <w:lang w:eastAsia="ar-SA"/>
        </w:rPr>
      </w:pPr>
      <w:bookmarkStart w:id="9" w:name="_Toc224113764"/>
      <w:r w:rsidRPr="00A929A8">
        <w:rPr>
          <w:rFonts w:ascii="Times New Roman" w:eastAsia="Times New Roman" w:hAnsi="Times New Roman" w:cs="Times New Roman"/>
          <w:b/>
          <w:color w:val="auto"/>
          <w:sz w:val="24"/>
          <w:szCs w:val="24"/>
          <w:lang w:eastAsia="ar-SA"/>
        </w:rPr>
        <w:t>2.1.3. Kerangka Teoritis</w:t>
      </w:r>
      <w:bookmarkEnd w:id="9"/>
    </w:p>
    <w:p w14:paraId="285F52AE" w14:textId="77777777" w:rsidR="00832DA1" w:rsidRPr="00A929A8" w:rsidRDefault="00832DA1" w:rsidP="00832DA1">
      <w:pPr>
        <w:pStyle w:val="Heading4"/>
        <w:spacing w:before="0" w:after="0" w:line="480" w:lineRule="auto"/>
        <w:ind w:firstLine="284"/>
        <w:rPr>
          <w:rFonts w:ascii="Times New Roman" w:hAnsi="Times New Roman" w:cs="Times New Roman"/>
          <w:b/>
          <w:bCs/>
          <w:i w:val="0"/>
          <w:iCs w:val="0"/>
          <w:color w:val="auto"/>
        </w:rPr>
      </w:pPr>
      <w:bookmarkStart w:id="10" w:name="_Toc224113765"/>
      <w:r w:rsidRPr="00A929A8">
        <w:rPr>
          <w:rFonts w:ascii="Times New Roman" w:hAnsi="Times New Roman" w:cs="Times New Roman"/>
          <w:b/>
          <w:bCs/>
          <w:i w:val="0"/>
          <w:iCs w:val="0"/>
          <w:color w:val="auto"/>
        </w:rPr>
        <w:t>2.1.3.1. Teori Interaksi Simbolik</w:t>
      </w:r>
      <w:bookmarkEnd w:id="10"/>
      <w:r w:rsidRPr="00A929A8">
        <w:rPr>
          <w:rFonts w:ascii="Times New Roman" w:hAnsi="Times New Roman" w:cs="Times New Roman"/>
          <w:b/>
          <w:bCs/>
          <w:i w:val="0"/>
          <w:iCs w:val="0"/>
          <w:color w:val="auto"/>
        </w:rPr>
        <w:t xml:space="preserve"> </w:t>
      </w:r>
    </w:p>
    <w:p w14:paraId="6BF3B2B4"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Teori interaksi simbolik merupakan salah satu pendekatan dalam kajian komunikasi yang menitikberatkan pada makna yang muncul melalui interaksi sosial. Blumer (1969), yang mengembangkan teori ini dari pemikiran George Herbert Mead, menjelaskan bahwa individu bertindak terhadap sesuatu berdasarkan makna yang dimiliki terhadap objek tersebut. Makna ini muncul </w:t>
      </w:r>
      <w:r w:rsidRPr="00A929A8">
        <w:rPr>
          <w:rFonts w:ascii="Times New Roman" w:hAnsi="Times New Roman" w:cs="Times New Roman"/>
        </w:rPr>
        <w:lastRenderedPageBreak/>
        <w:t>dari hasil interaksi sosial dan kemudian dimodifikasi melalui proses interpretasi yang berlangsung secara internal. Menurut Charon (2010), interaksi simbolik menekankan bahwa komunikasi bukan sekadar transfer informasi, melainkan pertukaran simbol-simbolyang mengandung makna, seperti bahasa, gestur, dan ekspresi wajah, yang kemudian dimaknai secara subjektif oleh masing-masing individu. Blumer (1969) merumuskan tiga premis utama dalam interaksi simbolik:</w:t>
      </w:r>
    </w:p>
    <w:p w14:paraId="7F1B86E4" w14:textId="77777777" w:rsidR="00832DA1" w:rsidRPr="00A929A8" w:rsidRDefault="00832DA1" w:rsidP="00832DA1">
      <w:pPr>
        <w:pStyle w:val="ListParagraph"/>
        <w:numPr>
          <w:ilvl w:val="0"/>
          <w:numId w:val="3"/>
        </w:numPr>
        <w:spacing w:line="480" w:lineRule="auto"/>
        <w:jc w:val="both"/>
        <w:rPr>
          <w:rFonts w:ascii="Times New Roman" w:hAnsi="Times New Roman" w:cs="Times New Roman"/>
        </w:rPr>
      </w:pPr>
      <w:r w:rsidRPr="00A929A8">
        <w:rPr>
          <w:rFonts w:ascii="Times New Roman" w:hAnsi="Times New Roman" w:cs="Times New Roman"/>
        </w:rPr>
        <w:t>Manusia bertindak terhadap sesuatu berdasarkan makna yang diberikan kepada sesuatu itu.</w:t>
      </w:r>
    </w:p>
    <w:p w14:paraId="5E12E16C" w14:textId="77777777" w:rsidR="00832DA1" w:rsidRPr="00A929A8" w:rsidRDefault="00832DA1" w:rsidP="00832DA1">
      <w:pPr>
        <w:pStyle w:val="ListParagraph"/>
        <w:numPr>
          <w:ilvl w:val="0"/>
          <w:numId w:val="3"/>
        </w:numPr>
        <w:spacing w:line="480" w:lineRule="auto"/>
        <w:jc w:val="both"/>
        <w:rPr>
          <w:rFonts w:ascii="Times New Roman" w:hAnsi="Times New Roman" w:cs="Times New Roman"/>
        </w:rPr>
      </w:pPr>
      <w:r w:rsidRPr="00A929A8">
        <w:rPr>
          <w:rFonts w:ascii="Times New Roman" w:hAnsi="Times New Roman" w:cs="Times New Roman"/>
        </w:rPr>
        <w:t>Makna tersebut berasal dari interaksi sosial.</w:t>
      </w:r>
    </w:p>
    <w:p w14:paraId="155ECB2C" w14:textId="77777777" w:rsidR="00832DA1" w:rsidRPr="00A929A8" w:rsidRDefault="00832DA1" w:rsidP="00832DA1">
      <w:pPr>
        <w:pStyle w:val="ListParagraph"/>
        <w:numPr>
          <w:ilvl w:val="0"/>
          <w:numId w:val="3"/>
        </w:numPr>
        <w:spacing w:line="480" w:lineRule="auto"/>
        <w:jc w:val="both"/>
        <w:rPr>
          <w:rFonts w:ascii="Times New Roman" w:hAnsi="Times New Roman" w:cs="Times New Roman"/>
        </w:rPr>
      </w:pPr>
      <w:r w:rsidRPr="00A929A8">
        <w:rPr>
          <w:rFonts w:ascii="Times New Roman" w:hAnsi="Times New Roman" w:cs="Times New Roman"/>
        </w:rPr>
        <w:t>Makna dimodifikasi melalui proses interpretasi yang dilakukan oleh individu.</w:t>
      </w:r>
    </w:p>
    <w:p w14:paraId="70A50FC7"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Premis ini menegaskan bahwa komunikasi manusia bersifat dinamis dan subjektif, tergantung pada konteks dan pengalaman sosial yang membentuk persepsi individu. </w:t>
      </w:r>
    </w:p>
    <w:p w14:paraId="075B395C"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Dalam interaksi simbolik terdapat tiga konsep penting yang di kemukakan oleh Blumer, yaitu makna (</w:t>
      </w:r>
      <w:r w:rsidRPr="00A929A8">
        <w:rPr>
          <w:rFonts w:ascii="Times New Roman" w:hAnsi="Times New Roman" w:cs="Times New Roman"/>
          <w:i/>
          <w:iCs/>
        </w:rPr>
        <w:t>meaning</w:t>
      </w:r>
      <w:r w:rsidRPr="00A929A8">
        <w:rPr>
          <w:rFonts w:ascii="Times New Roman" w:hAnsi="Times New Roman" w:cs="Times New Roman"/>
        </w:rPr>
        <w:t>), bahasa (</w:t>
      </w:r>
      <w:r w:rsidRPr="00A929A8">
        <w:rPr>
          <w:rFonts w:ascii="Times New Roman" w:hAnsi="Times New Roman" w:cs="Times New Roman"/>
          <w:i/>
          <w:iCs/>
        </w:rPr>
        <w:t>language</w:t>
      </w:r>
      <w:r w:rsidRPr="00A929A8">
        <w:rPr>
          <w:rFonts w:ascii="Times New Roman" w:hAnsi="Times New Roman" w:cs="Times New Roman"/>
        </w:rPr>
        <w:t>) dan pemikiran (</w:t>
      </w:r>
      <w:r w:rsidRPr="00A929A8">
        <w:rPr>
          <w:rFonts w:ascii="Times New Roman" w:hAnsi="Times New Roman" w:cs="Times New Roman"/>
          <w:i/>
          <w:iCs/>
        </w:rPr>
        <w:t>thought</w:t>
      </w:r>
      <w:r w:rsidRPr="00A929A8">
        <w:rPr>
          <w:rFonts w:ascii="Times New Roman" w:hAnsi="Times New Roman" w:cs="Times New Roman"/>
        </w:rPr>
        <w:t>) (Morissan, 2013). Definisi singkat dari ke tiga ide dasar dari interaksi simbolik, antara lain:</w:t>
      </w:r>
    </w:p>
    <w:p w14:paraId="51B43FD5" w14:textId="77777777" w:rsidR="00832DA1" w:rsidRPr="00A929A8" w:rsidRDefault="00832DA1" w:rsidP="00832DA1">
      <w:pPr>
        <w:pStyle w:val="ListParagraph"/>
        <w:numPr>
          <w:ilvl w:val="0"/>
          <w:numId w:val="4"/>
        </w:numPr>
        <w:spacing w:line="480" w:lineRule="auto"/>
        <w:jc w:val="both"/>
        <w:rPr>
          <w:rFonts w:ascii="Times New Roman" w:hAnsi="Times New Roman" w:cs="Times New Roman"/>
        </w:rPr>
      </w:pPr>
      <w:r w:rsidRPr="00A929A8">
        <w:rPr>
          <w:rFonts w:ascii="Times New Roman" w:hAnsi="Times New Roman" w:cs="Times New Roman"/>
        </w:rPr>
        <w:t>Makna (</w:t>
      </w:r>
      <w:r w:rsidRPr="00A929A8">
        <w:rPr>
          <w:rFonts w:ascii="Times New Roman" w:hAnsi="Times New Roman" w:cs="Times New Roman"/>
          <w:i/>
          <w:iCs/>
        </w:rPr>
        <w:t>meaning</w:t>
      </w:r>
      <w:r w:rsidRPr="00A929A8">
        <w:rPr>
          <w:rFonts w:ascii="Times New Roman" w:hAnsi="Times New Roman" w:cs="Times New Roman"/>
        </w:rPr>
        <w:t xml:space="preserve">), adalah sesuatu yang dikaitkan dengan sebuah objek, peristiwa, fenomena dan meyakini bahwa makna adalah kondisi yang muncul sebagai akibat dari peristiwa interaksi anggota </w:t>
      </w:r>
      <w:r w:rsidRPr="00A929A8">
        <w:rPr>
          <w:rFonts w:ascii="Times New Roman" w:hAnsi="Times New Roman" w:cs="Times New Roman"/>
        </w:rPr>
        <w:lastRenderedPageBreak/>
        <w:t>kelompok bukan dari interstik objek artinya bahwa bukan dari nilai yang ada dalam objek tersebut.</w:t>
      </w:r>
    </w:p>
    <w:p w14:paraId="0B01BE2D" w14:textId="77777777" w:rsidR="00832DA1" w:rsidRPr="00A929A8" w:rsidRDefault="00832DA1" w:rsidP="00832DA1">
      <w:pPr>
        <w:pStyle w:val="ListParagraph"/>
        <w:numPr>
          <w:ilvl w:val="0"/>
          <w:numId w:val="4"/>
        </w:numPr>
        <w:spacing w:line="480" w:lineRule="auto"/>
        <w:jc w:val="both"/>
        <w:rPr>
          <w:rFonts w:ascii="Times New Roman" w:hAnsi="Times New Roman" w:cs="Times New Roman"/>
        </w:rPr>
      </w:pPr>
      <w:r w:rsidRPr="00A929A8">
        <w:rPr>
          <w:rFonts w:ascii="Times New Roman" w:hAnsi="Times New Roman" w:cs="Times New Roman"/>
        </w:rPr>
        <w:t>Bahasa (</w:t>
      </w:r>
      <w:r w:rsidRPr="00A929A8">
        <w:rPr>
          <w:rFonts w:ascii="Times New Roman" w:hAnsi="Times New Roman" w:cs="Times New Roman"/>
          <w:i/>
          <w:iCs/>
        </w:rPr>
        <w:t>language</w:t>
      </w:r>
      <w:r w:rsidRPr="00A929A8">
        <w:rPr>
          <w:rFonts w:ascii="Times New Roman" w:hAnsi="Times New Roman" w:cs="Times New Roman"/>
        </w:rPr>
        <w:t>) adalah sumber makna yang didapatkan seseorang melalui interaksi, makna tidak melekat pada objek, melainkan dinegosiasikan melalui pengguna bahasa.</w:t>
      </w:r>
    </w:p>
    <w:p w14:paraId="5CE9781F" w14:textId="77777777" w:rsidR="00832DA1" w:rsidRPr="00A929A8" w:rsidRDefault="00832DA1" w:rsidP="00832DA1">
      <w:pPr>
        <w:pStyle w:val="ListParagraph"/>
        <w:numPr>
          <w:ilvl w:val="0"/>
          <w:numId w:val="4"/>
        </w:numPr>
        <w:spacing w:line="480" w:lineRule="auto"/>
        <w:jc w:val="both"/>
        <w:rPr>
          <w:rFonts w:ascii="Times New Roman" w:hAnsi="Times New Roman" w:cs="Times New Roman"/>
        </w:rPr>
      </w:pPr>
      <w:r w:rsidRPr="00A929A8">
        <w:rPr>
          <w:rFonts w:ascii="Times New Roman" w:hAnsi="Times New Roman" w:cs="Times New Roman"/>
        </w:rPr>
        <w:t>Pemikiran (</w:t>
      </w:r>
      <w:r w:rsidRPr="00A929A8">
        <w:rPr>
          <w:rFonts w:ascii="Times New Roman" w:hAnsi="Times New Roman" w:cs="Times New Roman"/>
          <w:i/>
          <w:iCs/>
        </w:rPr>
        <w:t>thought</w:t>
      </w:r>
      <w:r w:rsidRPr="00A929A8">
        <w:rPr>
          <w:rFonts w:ascii="Times New Roman" w:hAnsi="Times New Roman" w:cs="Times New Roman"/>
        </w:rPr>
        <w:t>) adalah proses pengambilan peran orang lain, dimana bahwa manusia bertindak berdasarkan makna yang ada pada sesuatu bagi mereka.</w:t>
      </w:r>
    </w:p>
    <w:p w14:paraId="03B22AD0"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 xml:space="preserve">Simbol berfungsi sebagai perantara dalam membentuk makna dan membangun realitas sosial. Miller (2020) menekankan bahwa simbol menjadi pusat dalam proses komunikasi karena simbol memfasilitasi penyampaian ide dan nilai secara kolektif. Simbol dapat berbentuk bahasa, ekspresi verbal, atau tanda-tanda khusus yang dimengerti oleh komunitas tertentu. </w:t>
      </w:r>
    </w:p>
    <w:p w14:paraId="6521101A"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Mead (1934), mengemukakan bahwa dalam proses interaksi simbolik, individu membentuk self (diri) melalui dua tahap, yaitu "I" (diri yang spontan) dan "Me" (diri yang dikonstruksi dari pandangan orang lain). Konsep generalized other menjadi penting karena melalui proses ini individu belajar memahami norma dan harapan sosial yang berlaku dalam lingkungan tertentu.</w:t>
      </w:r>
    </w:p>
    <w:p w14:paraId="4073AB88" w14:textId="77777777" w:rsidR="00832DA1" w:rsidRPr="00A929A8" w:rsidRDefault="00832DA1" w:rsidP="00832DA1">
      <w:pPr>
        <w:spacing w:line="480" w:lineRule="auto"/>
        <w:ind w:left="360" w:firstLine="360"/>
        <w:jc w:val="both"/>
        <w:rPr>
          <w:rFonts w:ascii="Times New Roman" w:hAnsi="Times New Roman" w:cs="Times New Roman"/>
        </w:rPr>
      </w:pPr>
      <w:r w:rsidRPr="00A929A8">
        <w:rPr>
          <w:rFonts w:ascii="Times New Roman" w:hAnsi="Times New Roman" w:cs="Times New Roman"/>
        </w:rPr>
        <w:t>Bahasa menjadi medium utama dalam interaksi simbolik, Beebe et al. (2016) menjelaskan bahwa komunikasi interpersonal, baik dalam tatap muka maupun secara daring, tidak lepas dari penggunaan bahasa verbal dan nonverbal yang mengandung simbol yang harus dimaknai oleh partisipan.</w:t>
      </w:r>
    </w:p>
    <w:p w14:paraId="30886470" w14:textId="77777777" w:rsidR="00832DA1" w:rsidRPr="00A929A8" w:rsidRDefault="00832DA1" w:rsidP="00832DA1">
      <w:pPr>
        <w:pStyle w:val="Heading2"/>
        <w:spacing w:before="0" w:after="0" w:line="480" w:lineRule="auto"/>
        <w:rPr>
          <w:rFonts w:ascii="Times New Roman" w:eastAsia="Times New Roman" w:hAnsi="Times New Roman" w:cs="Times New Roman"/>
          <w:b/>
          <w:bCs/>
          <w:color w:val="auto"/>
          <w:sz w:val="24"/>
          <w:szCs w:val="24"/>
          <w:lang w:val="id-ID" w:eastAsia="ar-SA"/>
        </w:rPr>
      </w:pPr>
      <w:bookmarkStart w:id="11" w:name="_Toc224113766"/>
      <w:r w:rsidRPr="00A929A8">
        <w:rPr>
          <w:rFonts w:ascii="Times New Roman" w:eastAsia="Times New Roman" w:hAnsi="Times New Roman" w:cs="Times New Roman"/>
          <w:b/>
          <w:bCs/>
          <w:color w:val="auto"/>
          <w:sz w:val="24"/>
          <w:szCs w:val="24"/>
          <w:lang w:val="id-ID" w:eastAsia="ar-SA"/>
        </w:rPr>
        <w:lastRenderedPageBreak/>
        <w:t>2.2 Kerangka Pemikiran</w:t>
      </w:r>
      <w:bookmarkEnd w:id="11"/>
    </w:p>
    <w:p w14:paraId="7B81E2F8" w14:textId="77777777" w:rsidR="00832DA1" w:rsidRPr="00A929A8" w:rsidRDefault="00832DA1" w:rsidP="00832DA1">
      <w:pPr>
        <w:spacing w:line="480" w:lineRule="auto"/>
        <w:ind w:left="720"/>
        <w:jc w:val="both"/>
        <w:rPr>
          <w:rFonts w:ascii="Times New Roman" w:hAnsi="Times New Roman" w:cs="Times New Roman"/>
        </w:rPr>
      </w:pPr>
      <w:r w:rsidRPr="00A929A8">
        <w:rPr>
          <w:rFonts w:ascii="Times New Roman" w:hAnsi="Times New Roman" w:cs="Times New Roman"/>
        </w:rPr>
        <w:tab/>
        <w:t xml:space="preserve">Sebelum melangkah pada visualisasi bagan, penelitian ini menyusun alur kerangka pemikiran guna memetakan secara sistematis alur berpikir peneliti dalam membedah fenomena pola komunikasi kelompok di dalam ruang lingkup olahraga urban. Penelitian ini menempatkan Teori Interaksi Simbolik yang dikembangkan oleh Herbert Blumer sebagai pisau analisis utama untuk menguliti bagaimana sebuah gerakan kolektif bermutasi, diinternalisasi, atau justru dieliminasi oleh kognisi sosial anggotanya. Penggunaan teori ini dinilai sangat relevan karena fenomena gerakan "Anti Mager" yang digulirkan oleh Komunitas Sobat Sabtu Bandung bukan sekadar aktivitas fisik murni, melainkan sebuah proses rekayasa sosial yang sarat akan pertukaran simbol, makna, dan interpretasi mendalam di dalam internal kelompok. </w:t>
      </w:r>
    </w:p>
    <w:p w14:paraId="40ED2C78" w14:textId="77777777" w:rsidR="00832DA1" w:rsidRPr="00A929A8" w:rsidRDefault="00832DA1" w:rsidP="00832DA1">
      <w:pPr>
        <w:spacing w:line="480" w:lineRule="auto"/>
        <w:ind w:left="720"/>
        <w:jc w:val="both"/>
        <w:rPr>
          <w:rFonts w:ascii="Times New Roman" w:hAnsi="Times New Roman" w:cs="Times New Roman"/>
        </w:rPr>
      </w:pPr>
      <w:r w:rsidRPr="00A929A8">
        <w:rPr>
          <w:rFonts w:ascii="Times New Roman" w:hAnsi="Times New Roman" w:cs="Times New Roman"/>
        </w:rPr>
        <w:t>Berdasarkan pada penjelasan konsep dan teori di atas, selanjutnya peneliti</w:t>
      </w:r>
    </w:p>
    <w:p w14:paraId="65CFD27B" w14:textId="77777777" w:rsidR="00832DA1" w:rsidRPr="00A929A8" w:rsidRDefault="00832DA1" w:rsidP="00832DA1">
      <w:pPr>
        <w:spacing w:line="480" w:lineRule="auto"/>
        <w:jc w:val="both"/>
        <w:rPr>
          <w:rFonts w:ascii="Times New Roman" w:hAnsi="Times New Roman" w:cs="Times New Roman"/>
        </w:rPr>
      </w:pPr>
      <w:r w:rsidRPr="00A929A8">
        <w:rPr>
          <w:rFonts w:ascii="Times New Roman" w:hAnsi="Times New Roman" w:cs="Times New Roman"/>
        </w:rPr>
        <w:t xml:space="preserve">       membuat kerangka pemikiran sebagai berikut:</w:t>
      </w:r>
      <w:bookmarkStart w:id="12" w:name="_Toc224113702"/>
    </w:p>
    <w:p w14:paraId="70CA9F2F" w14:textId="77777777" w:rsidR="00832DA1" w:rsidRDefault="00832DA1" w:rsidP="00832DA1">
      <w:pPr>
        <w:pStyle w:val="Caption"/>
        <w:jc w:val="center"/>
        <w:rPr>
          <w:rFonts w:ascii="Times New Roman" w:hAnsi="Times New Roman" w:cs="Times New Roman"/>
          <w:b/>
          <w:bCs/>
          <w:i w:val="0"/>
          <w:iCs w:val="0"/>
          <w:color w:val="auto"/>
          <w:sz w:val="24"/>
          <w:szCs w:val="24"/>
        </w:rPr>
      </w:pPr>
    </w:p>
    <w:p w14:paraId="2849BA7F" w14:textId="77777777" w:rsidR="00832DA1" w:rsidRDefault="00832DA1" w:rsidP="00832DA1">
      <w:pPr>
        <w:pStyle w:val="Caption"/>
        <w:jc w:val="center"/>
        <w:rPr>
          <w:rFonts w:ascii="Times New Roman" w:hAnsi="Times New Roman" w:cs="Times New Roman"/>
          <w:b/>
          <w:bCs/>
          <w:i w:val="0"/>
          <w:iCs w:val="0"/>
          <w:color w:val="auto"/>
          <w:sz w:val="24"/>
          <w:szCs w:val="24"/>
        </w:rPr>
      </w:pPr>
    </w:p>
    <w:p w14:paraId="2F846DAF" w14:textId="77777777" w:rsidR="00832DA1" w:rsidRDefault="00832DA1" w:rsidP="00832DA1">
      <w:pPr>
        <w:pStyle w:val="Caption"/>
        <w:jc w:val="center"/>
        <w:rPr>
          <w:rFonts w:ascii="Times New Roman" w:hAnsi="Times New Roman" w:cs="Times New Roman"/>
          <w:b/>
          <w:bCs/>
          <w:i w:val="0"/>
          <w:iCs w:val="0"/>
          <w:color w:val="auto"/>
          <w:sz w:val="24"/>
          <w:szCs w:val="24"/>
        </w:rPr>
      </w:pPr>
    </w:p>
    <w:p w14:paraId="06709A5C" w14:textId="77777777" w:rsidR="00832DA1" w:rsidRDefault="00832DA1" w:rsidP="00832DA1">
      <w:pPr>
        <w:pStyle w:val="Caption"/>
        <w:jc w:val="center"/>
        <w:rPr>
          <w:rFonts w:ascii="Times New Roman" w:hAnsi="Times New Roman" w:cs="Times New Roman"/>
          <w:b/>
          <w:bCs/>
          <w:i w:val="0"/>
          <w:iCs w:val="0"/>
          <w:color w:val="auto"/>
          <w:sz w:val="24"/>
          <w:szCs w:val="24"/>
        </w:rPr>
      </w:pPr>
    </w:p>
    <w:p w14:paraId="28DE6F59" w14:textId="77777777" w:rsidR="00832DA1" w:rsidRDefault="00832DA1" w:rsidP="00832DA1">
      <w:pPr>
        <w:pStyle w:val="Caption"/>
        <w:jc w:val="center"/>
        <w:rPr>
          <w:rFonts w:ascii="Times New Roman" w:hAnsi="Times New Roman" w:cs="Times New Roman"/>
          <w:b/>
          <w:bCs/>
          <w:i w:val="0"/>
          <w:iCs w:val="0"/>
          <w:color w:val="auto"/>
          <w:sz w:val="24"/>
          <w:szCs w:val="24"/>
        </w:rPr>
      </w:pPr>
    </w:p>
    <w:p w14:paraId="78627E73" w14:textId="77777777" w:rsidR="00832DA1" w:rsidRDefault="00832DA1" w:rsidP="00832DA1">
      <w:pPr>
        <w:pStyle w:val="Caption"/>
        <w:jc w:val="center"/>
        <w:rPr>
          <w:rFonts w:ascii="Times New Roman" w:hAnsi="Times New Roman" w:cs="Times New Roman"/>
          <w:b/>
          <w:bCs/>
          <w:i w:val="0"/>
          <w:iCs w:val="0"/>
          <w:color w:val="auto"/>
          <w:sz w:val="24"/>
          <w:szCs w:val="24"/>
        </w:rPr>
      </w:pPr>
    </w:p>
    <w:p w14:paraId="7599E8CD" w14:textId="77777777" w:rsidR="00832DA1" w:rsidRDefault="00832DA1" w:rsidP="00832DA1">
      <w:pPr>
        <w:pStyle w:val="Caption"/>
        <w:jc w:val="center"/>
        <w:rPr>
          <w:rFonts w:ascii="Times New Roman" w:hAnsi="Times New Roman" w:cs="Times New Roman"/>
          <w:b/>
          <w:bCs/>
          <w:i w:val="0"/>
          <w:iCs w:val="0"/>
          <w:color w:val="auto"/>
          <w:sz w:val="24"/>
          <w:szCs w:val="24"/>
        </w:rPr>
      </w:pPr>
    </w:p>
    <w:p w14:paraId="2C84F763" w14:textId="77777777" w:rsidR="00832DA1" w:rsidRDefault="00832DA1" w:rsidP="00832DA1">
      <w:pPr>
        <w:pStyle w:val="Caption"/>
        <w:jc w:val="center"/>
        <w:rPr>
          <w:rFonts w:ascii="Times New Roman" w:hAnsi="Times New Roman" w:cs="Times New Roman"/>
          <w:b/>
          <w:bCs/>
          <w:i w:val="0"/>
          <w:iCs w:val="0"/>
          <w:color w:val="auto"/>
          <w:sz w:val="24"/>
          <w:szCs w:val="24"/>
        </w:rPr>
      </w:pPr>
    </w:p>
    <w:p w14:paraId="04134EA3" w14:textId="77777777" w:rsidR="00832DA1" w:rsidRDefault="00832DA1" w:rsidP="00832DA1">
      <w:pPr>
        <w:pStyle w:val="Caption"/>
        <w:jc w:val="center"/>
        <w:rPr>
          <w:rFonts w:ascii="Times New Roman" w:hAnsi="Times New Roman" w:cs="Times New Roman"/>
          <w:b/>
          <w:bCs/>
          <w:i w:val="0"/>
          <w:iCs w:val="0"/>
          <w:color w:val="auto"/>
          <w:sz w:val="24"/>
          <w:szCs w:val="24"/>
        </w:rPr>
      </w:pPr>
    </w:p>
    <w:p w14:paraId="73BC6322" w14:textId="77777777" w:rsidR="00832DA1" w:rsidRPr="00A929A8" w:rsidRDefault="00832DA1" w:rsidP="00832DA1">
      <w:pPr>
        <w:pStyle w:val="Caption"/>
        <w:jc w:val="center"/>
        <w:rPr>
          <w:rFonts w:ascii="Times New Roman" w:hAnsi="Times New Roman" w:cs="Times New Roman"/>
          <w:b/>
          <w:bCs/>
          <w:i w:val="0"/>
          <w:iCs w:val="0"/>
          <w:color w:val="auto"/>
          <w:sz w:val="24"/>
          <w:szCs w:val="24"/>
        </w:rPr>
      </w:pPr>
      <w:r w:rsidRPr="00A929A8">
        <w:rPr>
          <w:rFonts w:ascii="Times New Roman" w:hAnsi="Times New Roman" w:cs="Times New Roman"/>
          <w:b/>
          <w:bCs/>
          <w:i w:val="0"/>
          <w:iCs w:val="0"/>
          <w:color w:val="auto"/>
          <w:sz w:val="24"/>
          <w:szCs w:val="24"/>
        </w:rPr>
        <w:lastRenderedPageBreak/>
        <w:t>Gambar 2.2 Kerangka Pemikiran</w:t>
      </w:r>
      <w:bookmarkEnd w:id="12"/>
    </w:p>
    <w:p w14:paraId="1D33F7BB" w14:textId="77777777" w:rsidR="00832DA1" w:rsidRPr="00A929A8" w:rsidRDefault="00832DA1" w:rsidP="00832DA1">
      <w:pPr>
        <w:tabs>
          <w:tab w:val="left" w:pos="2149"/>
        </w:tabs>
        <w:rPr>
          <w:rFonts w:ascii="Times New Roman" w:hAnsi="Times New Roman" w:cs="Times New Roman"/>
          <w:b/>
          <w:bCs/>
          <w:sz w:val="28"/>
          <w:szCs w:val="28"/>
        </w:rPr>
      </w:pPr>
      <w:r w:rsidRPr="00A929A8">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3EE3E62" wp14:editId="65DBF570">
                <wp:simplePos x="0" y="0"/>
                <wp:positionH relativeFrom="margin">
                  <wp:posOffset>1628384</wp:posOffset>
                </wp:positionH>
                <wp:positionV relativeFrom="paragraph">
                  <wp:posOffset>72703</wp:posOffset>
                </wp:positionV>
                <wp:extent cx="2070100" cy="1174750"/>
                <wp:effectExtent l="0" t="0" r="25400" b="25400"/>
                <wp:wrapNone/>
                <wp:docPr id="1707706686" name="Text Box 13"/>
                <wp:cNvGraphicFramePr/>
                <a:graphic xmlns:a="http://schemas.openxmlformats.org/drawingml/2006/main">
                  <a:graphicData uri="http://schemas.microsoft.com/office/word/2010/wordprocessingShape">
                    <wps:wsp>
                      <wps:cNvSpPr txBox="1"/>
                      <wps:spPr>
                        <a:xfrm>
                          <a:off x="0" y="0"/>
                          <a:ext cx="2070100" cy="1174750"/>
                        </a:xfrm>
                        <a:prstGeom prst="rect">
                          <a:avLst/>
                        </a:prstGeom>
                        <a:solidFill>
                          <a:schemeClr val="lt1"/>
                        </a:solidFill>
                        <a:ln w="6350">
                          <a:solidFill>
                            <a:prstClr val="black"/>
                          </a:solidFill>
                        </a:ln>
                      </wps:spPr>
                      <wps:txbx>
                        <w:txbxContent>
                          <w:p w14:paraId="2805E9CC" w14:textId="77777777" w:rsidR="00832DA1" w:rsidRPr="006C12ED" w:rsidRDefault="00832DA1" w:rsidP="00832DA1">
                            <w:pPr>
                              <w:spacing w:line="240" w:lineRule="auto"/>
                              <w:jc w:val="center"/>
                              <w:rPr>
                                <w:rFonts w:ascii="Times New Roman" w:hAnsi="Times New Roman" w:cs="Times New Roman"/>
                              </w:rPr>
                            </w:pPr>
                            <w:r w:rsidRPr="006C12ED">
                              <w:rPr>
                                <w:rFonts w:ascii="Times New Roman" w:hAnsi="Times New Roman" w:cs="Times New Roman"/>
                              </w:rPr>
                              <w:t>POLA KOMUNIKASI KELOMPOK DALAM MENDORONG GERAKAN ANTI MAGER DI KOMUNITAS SOBAT SABTU BANDUNG</w:t>
                            </w:r>
                          </w:p>
                          <w:p w14:paraId="05E6F587" w14:textId="77777777" w:rsidR="00832DA1" w:rsidRPr="006C12ED" w:rsidRDefault="00832DA1" w:rsidP="00832DA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E3E62" id="_x0000_t202" coordsize="21600,21600" o:spt="202" path="m,l,21600r21600,l21600,xe">
                <v:stroke joinstyle="miter"/>
                <v:path gradientshapeok="t" o:connecttype="rect"/>
              </v:shapetype>
              <v:shape id="Text Box 13" o:spid="_x0000_s1026" type="#_x0000_t202" style="position:absolute;margin-left:128.2pt;margin-top:5.7pt;width:163pt;height: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" fillcolor="white [3201]" strokeweight=".5pt">
                <v:textbox>
                  <w:txbxContent>
                    <w:p w14:paraId="2805E9CC" w14:textId="77777777" w:rsidR="00832DA1" w:rsidRPr="006C12ED" w:rsidRDefault="00832DA1" w:rsidP="00832DA1">
                      <w:pPr>
                        <w:spacing w:line="240" w:lineRule="auto"/>
                        <w:jc w:val="center"/>
                        <w:rPr>
                          <w:rFonts w:ascii="Times New Roman" w:hAnsi="Times New Roman" w:cs="Times New Roman"/>
                        </w:rPr>
                      </w:pPr>
                      <w:r w:rsidRPr="006C12ED">
                        <w:rPr>
                          <w:rFonts w:ascii="Times New Roman" w:hAnsi="Times New Roman" w:cs="Times New Roman"/>
                        </w:rPr>
                        <w:t>POLA KOMUNIKASI KELOMPOK DALAM MENDORONG GERAKAN ANTI MAGER DI KOMUNITAS SOBAT SABTU BANDUNG</w:t>
                      </w:r>
                    </w:p>
                    <w:p w14:paraId="05E6F587" w14:textId="77777777" w:rsidR="00832DA1" w:rsidRPr="006C12ED" w:rsidRDefault="00832DA1" w:rsidP="00832DA1">
                      <w:pPr>
                        <w:rPr>
                          <w:sz w:val="22"/>
                          <w:szCs w:val="22"/>
                        </w:rPr>
                      </w:pPr>
                    </w:p>
                  </w:txbxContent>
                </v:textbox>
                <w10:wrap anchorx="margin"/>
              </v:shape>
            </w:pict>
          </mc:Fallback>
        </mc:AlternateContent>
      </w:r>
    </w:p>
    <w:p w14:paraId="6DB37575" w14:textId="77777777" w:rsidR="00832DA1" w:rsidRPr="00A929A8" w:rsidRDefault="00832DA1" w:rsidP="00832DA1">
      <w:pPr>
        <w:tabs>
          <w:tab w:val="left" w:pos="2149"/>
        </w:tabs>
        <w:jc w:val="center"/>
        <w:rPr>
          <w:rFonts w:ascii="Times New Roman" w:hAnsi="Times New Roman" w:cs="Times New Roman"/>
          <w:b/>
          <w:bCs/>
          <w:sz w:val="28"/>
          <w:szCs w:val="28"/>
        </w:rPr>
      </w:pPr>
    </w:p>
    <w:p w14:paraId="18ADF002" w14:textId="77777777" w:rsidR="00832DA1" w:rsidRPr="00A929A8" w:rsidRDefault="00832DA1" w:rsidP="00832DA1">
      <w:pPr>
        <w:tabs>
          <w:tab w:val="left" w:pos="2149"/>
        </w:tabs>
        <w:jc w:val="center"/>
        <w:rPr>
          <w:rFonts w:ascii="Times New Roman" w:hAnsi="Times New Roman" w:cs="Times New Roman"/>
          <w:b/>
          <w:bCs/>
          <w:sz w:val="28"/>
          <w:szCs w:val="28"/>
        </w:rPr>
      </w:pPr>
    </w:p>
    <w:p w14:paraId="63DD42C8" w14:textId="77777777" w:rsidR="00832DA1" w:rsidRPr="00A929A8" w:rsidRDefault="00832DA1" w:rsidP="00832DA1">
      <w:pPr>
        <w:tabs>
          <w:tab w:val="left" w:pos="2149"/>
        </w:tabs>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4263C099" wp14:editId="07E0918A">
                <wp:simplePos x="0" y="0"/>
                <wp:positionH relativeFrom="column">
                  <wp:posOffset>2520840</wp:posOffset>
                </wp:positionH>
                <wp:positionV relativeFrom="paragraph">
                  <wp:posOffset>225360</wp:posOffset>
                </wp:positionV>
                <wp:extent cx="224658" cy="275896"/>
                <wp:effectExtent l="19050" t="0" r="23495" b="29210"/>
                <wp:wrapNone/>
                <wp:docPr id="76536997" name="Arrow: Down 10"/>
                <wp:cNvGraphicFramePr/>
                <a:graphic xmlns:a="http://schemas.openxmlformats.org/drawingml/2006/main">
                  <a:graphicData uri="http://schemas.microsoft.com/office/word/2010/wordprocessingShape">
                    <wps:wsp>
                      <wps:cNvSpPr/>
                      <wps:spPr>
                        <a:xfrm>
                          <a:off x="0" y="0"/>
                          <a:ext cx="224658" cy="27589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B703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style="position:absolute;margin-left:198.5pt;margin-top:17.75pt;width:17.7pt;height:21.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" adj="12806" fillcolor="#156082 [3204]" strokecolor="#030e13 [484]" strokeweight="1pt"/>
            </w:pict>
          </mc:Fallback>
        </mc:AlternateContent>
      </w:r>
    </w:p>
    <w:p w14:paraId="3A57EC7E" w14:textId="77777777" w:rsidR="00832DA1" w:rsidRPr="00A929A8" w:rsidRDefault="00832DA1" w:rsidP="00832DA1">
      <w:pPr>
        <w:tabs>
          <w:tab w:val="left" w:pos="2149"/>
        </w:tabs>
        <w:jc w:val="center"/>
        <w:rPr>
          <w:rFonts w:ascii="Times New Roman" w:hAnsi="Times New Roman" w:cs="Times New Roman"/>
          <w:b/>
          <w:bCs/>
          <w:sz w:val="28"/>
          <w:szCs w:val="28"/>
        </w:rPr>
      </w:pPr>
      <w:r w:rsidRPr="00A929A8">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4D3C1A72" wp14:editId="15CF73EA">
                <wp:simplePos x="0" y="0"/>
                <wp:positionH relativeFrom="column">
                  <wp:posOffset>1866126</wp:posOffset>
                </wp:positionH>
                <wp:positionV relativeFrom="paragraph">
                  <wp:posOffset>172685</wp:posOffset>
                </wp:positionV>
                <wp:extent cx="1634647" cy="342900"/>
                <wp:effectExtent l="0" t="0" r="22860" b="19050"/>
                <wp:wrapNone/>
                <wp:docPr id="1146336123" name="Text Box 14"/>
                <wp:cNvGraphicFramePr/>
                <a:graphic xmlns:a="http://schemas.openxmlformats.org/drawingml/2006/main">
                  <a:graphicData uri="http://schemas.microsoft.com/office/word/2010/wordprocessingShape">
                    <wps:wsp>
                      <wps:cNvSpPr txBox="1"/>
                      <wps:spPr>
                        <a:xfrm>
                          <a:off x="0" y="0"/>
                          <a:ext cx="1634647" cy="342900"/>
                        </a:xfrm>
                        <a:prstGeom prst="rect">
                          <a:avLst/>
                        </a:prstGeom>
                        <a:solidFill>
                          <a:schemeClr val="lt1"/>
                        </a:solidFill>
                        <a:ln w="6350">
                          <a:solidFill>
                            <a:prstClr val="black"/>
                          </a:solidFill>
                        </a:ln>
                      </wps:spPr>
                      <wps:txbx>
                        <w:txbxContent>
                          <w:p w14:paraId="4B65DEAF" w14:textId="77777777" w:rsidR="00832DA1" w:rsidRPr="00390CA6" w:rsidRDefault="00832DA1" w:rsidP="00832DA1">
                            <w:pPr>
                              <w:rPr>
                                <w:rFonts w:ascii="Times New Roman" w:hAnsi="Times New Roman" w:cs="Times New Roman"/>
                              </w:rPr>
                            </w:pPr>
                            <w:r>
                              <w:rPr>
                                <w:rFonts w:ascii="Times New Roman" w:hAnsi="Times New Roman" w:cs="Times New Roman"/>
                              </w:rPr>
                              <w:t>Komunikasi Kelompok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C1A72" id="Text Box 14" o:spid="_x0000_s1027" type="#_x0000_t202" style="position:absolute;left:0;text-align:left;margin-left:146.95pt;margin-top:13.6pt;width:128.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" fillcolor="white [3201]" strokeweight=".5pt">
                <v:textbox>
                  <w:txbxContent>
                    <w:p w14:paraId="4B65DEAF" w14:textId="77777777" w:rsidR="00832DA1" w:rsidRPr="00390CA6" w:rsidRDefault="00832DA1" w:rsidP="00832DA1">
                      <w:pPr>
                        <w:rPr>
                          <w:rFonts w:ascii="Times New Roman" w:hAnsi="Times New Roman" w:cs="Times New Roman"/>
                        </w:rPr>
                      </w:pPr>
                      <w:r>
                        <w:rPr>
                          <w:rFonts w:ascii="Times New Roman" w:hAnsi="Times New Roman" w:cs="Times New Roman"/>
                        </w:rPr>
                        <w:t>Komunikasi Kelompok</w:t>
                      </w:r>
                    </w:p>
                  </w:txbxContent>
                </v:textbox>
              </v:shape>
            </w:pict>
          </mc:Fallback>
        </mc:AlternateContent>
      </w:r>
    </w:p>
    <w:p w14:paraId="5A185E96"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rPr>
        <mc:AlternateContent>
          <mc:Choice Requires="wps">
            <w:drawing>
              <wp:anchor distT="0" distB="0" distL="114300" distR="114300" simplePos="0" relativeHeight="251668480" behindDoc="0" locked="0" layoutInCell="1" allowOverlap="1" wp14:anchorId="529E8C15" wp14:editId="2770E4B0">
                <wp:simplePos x="0" y="0"/>
                <wp:positionH relativeFrom="column">
                  <wp:posOffset>2522892</wp:posOffset>
                </wp:positionH>
                <wp:positionV relativeFrom="paragraph">
                  <wp:posOffset>182469</wp:posOffset>
                </wp:positionV>
                <wp:extent cx="224658" cy="275896"/>
                <wp:effectExtent l="19050" t="0" r="23495" b="29210"/>
                <wp:wrapNone/>
                <wp:docPr id="1670191529" name="Arrow: Down 10"/>
                <wp:cNvGraphicFramePr/>
                <a:graphic xmlns:a="http://schemas.openxmlformats.org/drawingml/2006/main">
                  <a:graphicData uri="http://schemas.microsoft.com/office/word/2010/wordprocessingShape">
                    <wps:wsp>
                      <wps:cNvSpPr/>
                      <wps:spPr>
                        <a:xfrm>
                          <a:off x="0" y="0"/>
                          <a:ext cx="224658" cy="27589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50ECEA" id="Arrow: Down 10" o:spid="_x0000_s1026" type="#_x0000_t67" style="position:absolute;margin-left:198.65pt;margin-top:14.35pt;width:17.7pt;height:21.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" adj="12806" fillcolor="#156082 [3204]" strokecolor="#030e13 [484]" strokeweight="1pt"/>
            </w:pict>
          </mc:Fallback>
        </mc:AlternateContent>
      </w:r>
    </w:p>
    <w:p w14:paraId="73F17EE6"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r w:rsidRPr="00A929A8">
        <w:rPr>
          <w:rFonts w:ascii="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14:anchorId="3101EC5C" wp14:editId="31D556A5">
                <wp:simplePos x="0" y="0"/>
                <wp:positionH relativeFrom="column">
                  <wp:posOffset>1863053</wp:posOffset>
                </wp:positionH>
                <wp:positionV relativeFrom="paragraph">
                  <wp:posOffset>180079</wp:posOffset>
                </wp:positionV>
                <wp:extent cx="1634647" cy="342900"/>
                <wp:effectExtent l="0" t="0" r="22860" b="19050"/>
                <wp:wrapNone/>
                <wp:docPr id="245412143" name="Text Box 14"/>
                <wp:cNvGraphicFramePr/>
                <a:graphic xmlns:a="http://schemas.openxmlformats.org/drawingml/2006/main">
                  <a:graphicData uri="http://schemas.microsoft.com/office/word/2010/wordprocessingShape">
                    <wps:wsp>
                      <wps:cNvSpPr txBox="1"/>
                      <wps:spPr>
                        <a:xfrm>
                          <a:off x="0" y="0"/>
                          <a:ext cx="1634647" cy="342900"/>
                        </a:xfrm>
                        <a:prstGeom prst="rect">
                          <a:avLst/>
                        </a:prstGeom>
                        <a:solidFill>
                          <a:schemeClr val="lt1"/>
                        </a:solidFill>
                        <a:ln w="6350">
                          <a:solidFill>
                            <a:prstClr val="black"/>
                          </a:solidFill>
                        </a:ln>
                      </wps:spPr>
                      <wps:txbx>
                        <w:txbxContent>
                          <w:p w14:paraId="4FB70108" w14:textId="77777777" w:rsidR="00832DA1" w:rsidRPr="00390CA6" w:rsidRDefault="00832DA1" w:rsidP="00832DA1">
                            <w:pPr>
                              <w:rPr>
                                <w:rFonts w:ascii="Times New Roman" w:hAnsi="Times New Roman" w:cs="Times New Roman"/>
                              </w:rPr>
                            </w:pPr>
                            <w:r>
                              <w:rPr>
                                <w:rFonts w:ascii="Times New Roman" w:hAnsi="Times New Roman" w:cs="Times New Roman"/>
                              </w:rPr>
                              <w:t>Gerakan Anti Mager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EC5C" id="_x0000_s1028" type="#_x0000_t202" style="position:absolute;left:0;text-align:left;margin-left:146.7pt;margin-top:14.2pt;width:128.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" fillcolor="white [3201]" strokeweight=".5pt">
                <v:textbox>
                  <w:txbxContent>
                    <w:p w14:paraId="4FB70108" w14:textId="77777777" w:rsidR="00832DA1" w:rsidRPr="00390CA6" w:rsidRDefault="00832DA1" w:rsidP="00832DA1">
                      <w:pPr>
                        <w:rPr>
                          <w:rFonts w:ascii="Times New Roman" w:hAnsi="Times New Roman" w:cs="Times New Roman"/>
                        </w:rPr>
                      </w:pPr>
                      <w:r>
                        <w:rPr>
                          <w:rFonts w:ascii="Times New Roman" w:hAnsi="Times New Roman" w:cs="Times New Roman"/>
                        </w:rPr>
                        <w:t>Gerakan Anti Mager</w:t>
                      </w:r>
                    </w:p>
                  </w:txbxContent>
                </v:textbox>
              </v:shape>
            </w:pict>
          </mc:Fallback>
        </mc:AlternateContent>
      </w:r>
    </w:p>
    <w:p w14:paraId="129E38AA"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rPr>
        <mc:AlternateContent>
          <mc:Choice Requires="wps">
            <w:drawing>
              <wp:anchor distT="0" distB="0" distL="114300" distR="114300" simplePos="0" relativeHeight="251669504" behindDoc="0" locked="0" layoutInCell="1" allowOverlap="1" wp14:anchorId="6069CDE2" wp14:editId="560C3E0D">
                <wp:simplePos x="0" y="0"/>
                <wp:positionH relativeFrom="column">
                  <wp:posOffset>2522855</wp:posOffset>
                </wp:positionH>
                <wp:positionV relativeFrom="paragraph">
                  <wp:posOffset>223259</wp:posOffset>
                </wp:positionV>
                <wp:extent cx="224658" cy="275896"/>
                <wp:effectExtent l="19050" t="0" r="23495" b="29210"/>
                <wp:wrapNone/>
                <wp:docPr id="2079304401" name="Arrow: Down 10"/>
                <wp:cNvGraphicFramePr/>
                <a:graphic xmlns:a="http://schemas.openxmlformats.org/drawingml/2006/main">
                  <a:graphicData uri="http://schemas.microsoft.com/office/word/2010/wordprocessingShape">
                    <wps:wsp>
                      <wps:cNvSpPr/>
                      <wps:spPr>
                        <a:xfrm>
                          <a:off x="0" y="0"/>
                          <a:ext cx="224658" cy="27589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2A1DD" id="Arrow: Down 10" o:spid="_x0000_s1026" type="#_x0000_t67" style="position:absolute;margin-left:198.65pt;margin-top:17.6pt;width:17.7pt;height:21.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" adj="12806" fillcolor="#156082 [3204]" strokecolor="#030e13 [484]" strokeweight="1pt"/>
            </w:pict>
          </mc:Fallback>
        </mc:AlternateContent>
      </w:r>
    </w:p>
    <w:p w14:paraId="5AF09604"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5648" behindDoc="0" locked="0" layoutInCell="1" allowOverlap="1" wp14:anchorId="2EB56898" wp14:editId="007A49F7">
                <wp:simplePos x="0" y="0"/>
                <wp:positionH relativeFrom="column">
                  <wp:posOffset>2403437</wp:posOffset>
                </wp:positionH>
                <wp:positionV relativeFrom="paragraph">
                  <wp:posOffset>147695</wp:posOffset>
                </wp:positionV>
                <wp:extent cx="533811" cy="2644998"/>
                <wp:effectExtent l="0" t="7938" r="11113" b="11112"/>
                <wp:wrapNone/>
                <wp:docPr id="784841391" name="Right Brace 13"/>
                <wp:cNvGraphicFramePr/>
                <a:graphic xmlns:a="http://schemas.openxmlformats.org/drawingml/2006/main">
                  <a:graphicData uri="http://schemas.microsoft.com/office/word/2010/wordprocessingShape">
                    <wps:wsp>
                      <wps:cNvSpPr/>
                      <wps:spPr>
                        <a:xfrm rot="5400000">
                          <a:off x="0" y="0"/>
                          <a:ext cx="533811" cy="2644998"/>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F2D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26" type="#_x0000_t88" style="position:absolute;margin-left:189.25pt;margin-top:11.65pt;width:42.05pt;height:208.2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" adj="363" strokecolor="black [3200]" strokeweight=".5pt">
                <v:stroke joinstyle="miter"/>
              </v:shape>
            </w:pict>
          </mc:Fallback>
        </mc:AlternateContent>
      </w:r>
      <w:r w:rsidRPr="00A929A8">
        <w:rPr>
          <w:rFonts w:ascii="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14:anchorId="6E744BCA" wp14:editId="7E8C7406">
                <wp:simplePos x="0" y="0"/>
                <wp:positionH relativeFrom="column">
                  <wp:posOffset>1822114</wp:posOffset>
                </wp:positionH>
                <wp:positionV relativeFrom="paragraph">
                  <wp:posOffset>202901</wp:posOffset>
                </wp:positionV>
                <wp:extent cx="1634647" cy="342900"/>
                <wp:effectExtent l="0" t="0" r="22860" b="19050"/>
                <wp:wrapNone/>
                <wp:docPr id="1861604677" name="Text Box 14"/>
                <wp:cNvGraphicFramePr/>
                <a:graphic xmlns:a="http://schemas.openxmlformats.org/drawingml/2006/main">
                  <a:graphicData uri="http://schemas.microsoft.com/office/word/2010/wordprocessingShape">
                    <wps:wsp>
                      <wps:cNvSpPr txBox="1"/>
                      <wps:spPr>
                        <a:xfrm>
                          <a:off x="0" y="0"/>
                          <a:ext cx="1634647" cy="342900"/>
                        </a:xfrm>
                        <a:prstGeom prst="rect">
                          <a:avLst/>
                        </a:prstGeom>
                        <a:solidFill>
                          <a:schemeClr val="lt1"/>
                        </a:solidFill>
                        <a:ln w="6350">
                          <a:solidFill>
                            <a:prstClr val="black"/>
                          </a:solidFill>
                        </a:ln>
                      </wps:spPr>
                      <wps:txbx>
                        <w:txbxContent>
                          <w:p w14:paraId="77BD6771" w14:textId="77777777" w:rsidR="00832DA1" w:rsidRPr="00390CA6" w:rsidRDefault="00832DA1" w:rsidP="00832DA1">
                            <w:pPr>
                              <w:ind w:right="-137"/>
                              <w:rPr>
                                <w:rFonts w:ascii="Times New Roman" w:hAnsi="Times New Roman" w:cs="Times New Roman"/>
                              </w:rPr>
                            </w:pPr>
                            <w:r>
                              <w:rPr>
                                <w:rFonts w:ascii="Times New Roman" w:hAnsi="Times New Roman" w:cs="Times New Roman"/>
                              </w:rPr>
                              <w:t>Teori Interaksi Simbolik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44BCA" id="_x0000_s1029" type="#_x0000_t202" style="position:absolute;left:0;text-align:left;margin-left:143.45pt;margin-top:16pt;width:128.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" fillcolor="white [3201]" strokeweight=".5pt">
                <v:textbox>
                  <w:txbxContent>
                    <w:p w14:paraId="77BD6771" w14:textId="77777777" w:rsidR="00832DA1" w:rsidRPr="00390CA6" w:rsidRDefault="00832DA1" w:rsidP="00832DA1">
                      <w:pPr>
                        <w:ind w:right="-137"/>
                        <w:rPr>
                          <w:rFonts w:ascii="Times New Roman" w:hAnsi="Times New Roman" w:cs="Times New Roman"/>
                        </w:rPr>
                      </w:pPr>
                      <w:r>
                        <w:rPr>
                          <w:rFonts w:ascii="Times New Roman" w:hAnsi="Times New Roman" w:cs="Times New Roman"/>
                        </w:rPr>
                        <w:t>Teori Interaksi Simbolik</w:t>
                      </w:r>
                    </w:p>
                  </w:txbxContent>
                </v:textbox>
              </v:shape>
            </w:pict>
          </mc:Fallback>
        </mc:AlternateContent>
      </w:r>
    </w:p>
    <w:p w14:paraId="5AB80380"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r w:rsidRPr="00A929A8">
        <w:rPr>
          <w:rFonts w:ascii="Times New Roman" w:hAnsi="Times New Roman" w:cs="Times New Roman"/>
          <w:b/>
          <w:bCs/>
          <w:noProof/>
          <w:sz w:val="28"/>
          <w:szCs w:val="28"/>
        </w:rPr>
        <mc:AlternateContent>
          <mc:Choice Requires="wps">
            <w:drawing>
              <wp:anchor distT="0" distB="0" distL="114300" distR="114300" simplePos="0" relativeHeight="251671552" behindDoc="0" locked="0" layoutInCell="1" allowOverlap="1" wp14:anchorId="6D4C0848" wp14:editId="18E6A6F9">
                <wp:simplePos x="0" y="0"/>
                <wp:positionH relativeFrom="column">
                  <wp:posOffset>2616349</wp:posOffset>
                </wp:positionH>
                <wp:positionV relativeFrom="paragraph">
                  <wp:posOffset>246641</wp:posOffset>
                </wp:positionV>
                <wp:extent cx="45719" cy="380590"/>
                <wp:effectExtent l="76200" t="0" r="50165" b="57785"/>
                <wp:wrapNone/>
                <wp:docPr id="1834769315" name="Connector: Elbow 20"/>
                <wp:cNvGraphicFramePr/>
                <a:graphic xmlns:a="http://schemas.openxmlformats.org/drawingml/2006/main">
                  <a:graphicData uri="http://schemas.microsoft.com/office/word/2010/wordprocessingShape">
                    <wps:wsp>
                      <wps:cNvCnPr/>
                      <wps:spPr>
                        <a:xfrm flipH="1">
                          <a:off x="0" y="0"/>
                          <a:ext cx="45719" cy="380590"/>
                        </a:xfrm>
                        <a:prstGeom prst="bentConnector3">
                          <a:avLst>
                            <a:gd name="adj1" fmla="val 9987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156A6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 o:spid="_x0000_s1026" type="#_x0000_t34" style="position:absolute;margin-left:206pt;margin-top:19.4pt;width:3.6pt;height:29.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" adj="21573" strokecolor="black [3200]" strokeweight=".5pt">
                <v:stroke endarrow="block"/>
              </v:shape>
            </w:pict>
          </mc:Fallback>
        </mc:AlternateContent>
      </w:r>
      <w:r w:rsidRPr="00A929A8">
        <w:rPr>
          <w:rFonts w:ascii="Times New Roman" w:hAnsi="Times New Roman" w:cs="Times New Roman"/>
          <w:b/>
          <w:bCs/>
          <w:noProof/>
          <w:sz w:val="28"/>
          <w:szCs w:val="28"/>
        </w:rPr>
        <mc:AlternateContent>
          <mc:Choice Requires="wps">
            <w:drawing>
              <wp:anchor distT="0" distB="0" distL="114300" distR="114300" simplePos="0" relativeHeight="251670528" behindDoc="0" locked="0" layoutInCell="1" allowOverlap="1" wp14:anchorId="63A058D3" wp14:editId="197C839A">
                <wp:simplePos x="0" y="0"/>
                <wp:positionH relativeFrom="column">
                  <wp:posOffset>2611867</wp:posOffset>
                </wp:positionH>
                <wp:positionV relativeFrom="paragraph">
                  <wp:posOffset>239918</wp:posOffset>
                </wp:positionV>
                <wp:extent cx="1326515" cy="369607"/>
                <wp:effectExtent l="0" t="0" r="83185" b="49530"/>
                <wp:wrapNone/>
                <wp:docPr id="1521318182" name="Connector: Elbow 20"/>
                <wp:cNvGraphicFramePr/>
                <a:graphic xmlns:a="http://schemas.openxmlformats.org/drawingml/2006/main">
                  <a:graphicData uri="http://schemas.microsoft.com/office/word/2010/wordprocessingShape">
                    <wps:wsp>
                      <wps:cNvCnPr/>
                      <wps:spPr>
                        <a:xfrm>
                          <a:off x="0" y="0"/>
                          <a:ext cx="1326515" cy="369607"/>
                        </a:xfrm>
                        <a:prstGeom prst="bentConnector3">
                          <a:avLst>
                            <a:gd name="adj1" fmla="val 9987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A79F3" id="Connector: Elbow 20" o:spid="_x0000_s1026" type="#_x0000_t34" style="position:absolute;margin-left:205.65pt;margin-top:18.9pt;width:104.45pt;height:2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" adj="21573" strokecolor="black [3200]" strokeweight=".5pt">
                <v:stroke endarrow="block"/>
              </v:shape>
            </w:pict>
          </mc:Fallback>
        </mc:AlternateContent>
      </w:r>
      <w:r w:rsidRPr="00A929A8">
        <w:rPr>
          <w:rFonts w:ascii="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58D16277" wp14:editId="73BB5FEB">
                <wp:simplePos x="0" y="0"/>
                <wp:positionH relativeFrom="column">
                  <wp:posOffset>1377240</wp:posOffset>
                </wp:positionH>
                <wp:positionV relativeFrom="paragraph">
                  <wp:posOffset>206299</wp:posOffset>
                </wp:positionV>
                <wp:extent cx="1221180" cy="412003"/>
                <wp:effectExtent l="76200" t="0" r="17145" b="64770"/>
                <wp:wrapNone/>
                <wp:docPr id="2059401146" name="Connector: Elbow 20"/>
                <wp:cNvGraphicFramePr/>
                <a:graphic xmlns:a="http://schemas.openxmlformats.org/drawingml/2006/main">
                  <a:graphicData uri="http://schemas.microsoft.com/office/word/2010/wordprocessingShape">
                    <wps:wsp>
                      <wps:cNvCnPr/>
                      <wps:spPr>
                        <a:xfrm flipH="1">
                          <a:off x="0" y="0"/>
                          <a:ext cx="1221180" cy="412003"/>
                        </a:xfrm>
                        <a:prstGeom prst="bentConnector3">
                          <a:avLst>
                            <a:gd name="adj1" fmla="val 9987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D5B13F" id="Connector: Elbow 20" o:spid="_x0000_s1026" type="#_x0000_t34" style="position:absolute;margin-left:108.45pt;margin-top:16.25pt;width:96.15pt;height:32.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" adj="21573" strokecolor="black [3200]" strokeweight=".5pt">
                <v:stroke endarrow="block"/>
              </v:shape>
            </w:pict>
          </mc:Fallback>
        </mc:AlternateContent>
      </w:r>
    </w:p>
    <w:p w14:paraId="606B1C7D"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p>
    <w:p w14:paraId="0830E332"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r w:rsidRPr="00A929A8">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765BC1C3" wp14:editId="39255EBC">
                <wp:simplePos x="0" y="0"/>
                <wp:positionH relativeFrom="margin">
                  <wp:posOffset>960157</wp:posOffset>
                </wp:positionH>
                <wp:positionV relativeFrom="paragraph">
                  <wp:posOffset>6836</wp:posOffset>
                </wp:positionV>
                <wp:extent cx="838200" cy="273050"/>
                <wp:effectExtent l="0" t="0" r="19050" b="12700"/>
                <wp:wrapNone/>
                <wp:docPr id="2087203211" name="Text Box 15"/>
                <wp:cNvGraphicFramePr/>
                <a:graphic xmlns:a="http://schemas.openxmlformats.org/drawingml/2006/main">
                  <a:graphicData uri="http://schemas.microsoft.com/office/word/2010/wordprocessingShape">
                    <wps:wsp>
                      <wps:cNvSpPr txBox="1"/>
                      <wps:spPr>
                        <a:xfrm>
                          <a:off x="0" y="0"/>
                          <a:ext cx="838200" cy="273050"/>
                        </a:xfrm>
                        <a:prstGeom prst="rect">
                          <a:avLst/>
                        </a:prstGeom>
                        <a:solidFill>
                          <a:schemeClr val="lt1"/>
                        </a:solidFill>
                        <a:ln w="6350">
                          <a:solidFill>
                            <a:prstClr val="black"/>
                          </a:solidFill>
                        </a:ln>
                      </wps:spPr>
                      <wps:txbx>
                        <w:txbxContent>
                          <w:p w14:paraId="1753EB65" w14:textId="77777777" w:rsidR="00832DA1" w:rsidRPr="007C4E67" w:rsidRDefault="00832DA1" w:rsidP="00832DA1">
                            <w:pPr>
                              <w:rPr>
                                <w:rFonts w:ascii="Times New Roman" w:hAnsi="Times New Roman" w:cs="Times New Roman"/>
                              </w:rPr>
                            </w:pPr>
                            <w:r w:rsidRPr="007C4E67">
                              <w:rPr>
                                <w:rFonts w:ascii="Times New Roman" w:hAnsi="Times New Roman" w:cs="Times New Roman"/>
                              </w:rPr>
                              <w:t>Meaning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5BC1C3" id="Text Box 15" o:spid="_x0000_s1030" type="#_x0000_t202" style="position:absolute;left:0;text-align:left;margin-left:75.6pt;margin-top:.55pt;width:66pt;height:21.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" fillcolor="white [3201]" strokeweight=".5pt">
                <v:textbox>
                  <w:txbxContent>
                    <w:p w14:paraId="1753EB65" w14:textId="77777777" w:rsidR="00832DA1" w:rsidRPr="007C4E67" w:rsidRDefault="00832DA1" w:rsidP="00832DA1">
                      <w:pPr>
                        <w:rPr>
                          <w:rFonts w:ascii="Times New Roman" w:hAnsi="Times New Roman" w:cs="Times New Roman"/>
                        </w:rPr>
                      </w:pPr>
                      <w:r w:rsidRPr="007C4E67">
                        <w:rPr>
                          <w:rFonts w:ascii="Times New Roman" w:hAnsi="Times New Roman" w:cs="Times New Roman"/>
                        </w:rPr>
                        <w:t>Meaning</w:t>
                      </w:r>
                    </w:p>
                  </w:txbxContent>
                </v:textbox>
                <w10:wrap anchorx="margin"/>
              </v:shape>
            </w:pict>
          </mc:Fallback>
        </mc:AlternateContent>
      </w:r>
      <w:r w:rsidRPr="00A929A8">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69B026BD" wp14:editId="25CB15B3">
                <wp:simplePos x="0" y="0"/>
                <wp:positionH relativeFrom="margin">
                  <wp:posOffset>3520701</wp:posOffset>
                </wp:positionH>
                <wp:positionV relativeFrom="paragraph">
                  <wp:posOffset>4931</wp:posOffset>
                </wp:positionV>
                <wp:extent cx="819150" cy="298450"/>
                <wp:effectExtent l="0" t="0" r="19050" b="25400"/>
                <wp:wrapNone/>
                <wp:docPr id="1443039060" name="Text Box 17"/>
                <wp:cNvGraphicFramePr/>
                <a:graphic xmlns:a="http://schemas.openxmlformats.org/drawingml/2006/main">
                  <a:graphicData uri="http://schemas.microsoft.com/office/word/2010/wordprocessingShape">
                    <wps:wsp>
                      <wps:cNvSpPr txBox="1"/>
                      <wps:spPr>
                        <a:xfrm>
                          <a:off x="0" y="0"/>
                          <a:ext cx="819150" cy="298450"/>
                        </a:xfrm>
                        <a:prstGeom prst="rect">
                          <a:avLst/>
                        </a:prstGeom>
                        <a:solidFill>
                          <a:schemeClr val="lt1"/>
                        </a:solidFill>
                        <a:ln w="6350">
                          <a:solidFill>
                            <a:prstClr val="black"/>
                          </a:solidFill>
                        </a:ln>
                      </wps:spPr>
                      <wps:txbx>
                        <w:txbxContent>
                          <w:p w14:paraId="33EB7B0A" w14:textId="77777777" w:rsidR="00832DA1" w:rsidRPr="007C4E67" w:rsidRDefault="00832DA1" w:rsidP="00832DA1">
                            <w:pPr>
                              <w:rPr>
                                <w:rFonts w:ascii="Times New Roman" w:hAnsi="Times New Roman" w:cs="Times New Roman"/>
                              </w:rPr>
                            </w:pPr>
                            <w:r w:rsidRPr="007C4E67">
                              <w:rPr>
                                <w:rFonts w:ascii="Times New Roman" w:hAnsi="Times New Roman" w:cs="Times New Roman"/>
                              </w:rPr>
                              <w:t>Thought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B026BD" id="Text Box 17" o:spid="_x0000_s1031" type="#_x0000_t202" style="position:absolute;left:0;text-align:left;margin-left:277.2pt;margin-top:.4pt;width:64.5pt;height:23.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" fillcolor="white [3201]" strokeweight=".5pt">
                <v:textbox>
                  <w:txbxContent>
                    <w:p w14:paraId="33EB7B0A" w14:textId="77777777" w:rsidR="00832DA1" w:rsidRPr="007C4E67" w:rsidRDefault="00832DA1" w:rsidP="00832DA1">
                      <w:pPr>
                        <w:rPr>
                          <w:rFonts w:ascii="Times New Roman" w:hAnsi="Times New Roman" w:cs="Times New Roman"/>
                        </w:rPr>
                      </w:pPr>
                      <w:r w:rsidRPr="007C4E67">
                        <w:rPr>
                          <w:rFonts w:ascii="Times New Roman" w:hAnsi="Times New Roman" w:cs="Times New Roman"/>
                        </w:rPr>
                        <w:t>Thought</w:t>
                      </w:r>
                    </w:p>
                  </w:txbxContent>
                </v:textbox>
                <w10:wrap anchorx="margin"/>
              </v:shape>
            </w:pict>
          </mc:Fallback>
        </mc:AlternateContent>
      </w:r>
      <w:r w:rsidRPr="00A929A8">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7B0C4339" wp14:editId="207BE1B0">
                <wp:simplePos x="0" y="0"/>
                <wp:positionH relativeFrom="margin">
                  <wp:posOffset>2225712</wp:posOffset>
                </wp:positionH>
                <wp:positionV relativeFrom="paragraph">
                  <wp:posOffset>6612</wp:posOffset>
                </wp:positionV>
                <wp:extent cx="825500" cy="304800"/>
                <wp:effectExtent l="0" t="0" r="12700" b="19050"/>
                <wp:wrapNone/>
                <wp:docPr id="1285438223" name="Text Box 16"/>
                <wp:cNvGraphicFramePr/>
                <a:graphic xmlns:a="http://schemas.openxmlformats.org/drawingml/2006/main">
                  <a:graphicData uri="http://schemas.microsoft.com/office/word/2010/wordprocessingShape">
                    <wps:wsp>
                      <wps:cNvSpPr txBox="1"/>
                      <wps:spPr>
                        <a:xfrm>
                          <a:off x="0" y="0"/>
                          <a:ext cx="825500" cy="304800"/>
                        </a:xfrm>
                        <a:prstGeom prst="rect">
                          <a:avLst/>
                        </a:prstGeom>
                        <a:solidFill>
                          <a:schemeClr val="lt1"/>
                        </a:solidFill>
                        <a:ln w="6350">
                          <a:solidFill>
                            <a:prstClr val="black"/>
                          </a:solidFill>
                        </a:ln>
                      </wps:spPr>
                      <wps:txbx>
                        <w:txbxContent>
                          <w:p w14:paraId="71A2CE1F" w14:textId="77777777" w:rsidR="00832DA1" w:rsidRPr="007C4E67" w:rsidRDefault="00832DA1" w:rsidP="00832DA1">
                            <w:pPr>
                              <w:rPr>
                                <w:rFonts w:ascii="Times New Roman" w:hAnsi="Times New Roman" w:cs="Times New Roman"/>
                              </w:rPr>
                            </w:pPr>
                            <w:r w:rsidRPr="007C4E67">
                              <w:rPr>
                                <w:rFonts w:ascii="Times New Roman" w:hAnsi="Times New Roman" w:cs="Times New Roman"/>
                              </w:rPr>
                              <w:t>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0C4339" id="Text Box 16" o:spid="_x0000_s1032" type="#_x0000_t202" style="position:absolute;left:0;text-align:left;margin-left:175.25pt;margin-top:.5pt;width:65pt;height:24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ETOgIAAII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" fillcolor="white [3201]" strokeweight=".5pt">
                <v:textbox>
                  <w:txbxContent>
                    <w:p w14:paraId="71A2CE1F" w14:textId="77777777" w:rsidR="00832DA1" w:rsidRPr="007C4E67" w:rsidRDefault="00832DA1" w:rsidP="00832DA1">
                      <w:pPr>
                        <w:rPr>
                          <w:rFonts w:ascii="Times New Roman" w:hAnsi="Times New Roman" w:cs="Times New Roman"/>
                        </w:rPr>
                      </w:pPr>
                      <w:r w:rsidRPr="007C4E67">
                        <w:rPr>
                          <w:rFonts w:ascii="Times New Roman" w:hAnsi="Times New Roman" w:cs="Times New Roman"/>
                        </w:rPr>
                        <w:t>Language</w:t>
                      </w:r>
                    </w:p>
                  </w:txbxContent>
                </v:textbox>
                <w10:wrap anchorx="margin"/>
              </v:shape>
            </w:pict>
          </mc:Fallback>
        </mc:AlternateContent>
      </w:r>
    </w:p>
    <w:p w14:paraId="5688AB56"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p>
    <w:p w14:paraId="5421E898"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r w:rsidRPr="00A929A8">
        <w:rPr>
          <w:rFonts w:ascii="Times New Roman" w:hAnsi="Times New Roman" w:cs="Times New Roman"/>
          <w:b/>
          <w:bCs/>
          <w:noProof/>
          <w:sz w:val="28"/>
          <w:szCs w:val="28"/>
        </w:rPr>
        <mc:AlternateContent>
          <mc:Choice Requires="wps">
            <w:drawing>
              <wp:anchor distT="0" distB="0" distL="114300" distR="114300" simplePos="0" relativeHeight="251672576" behindDoc="0" locked="0" layoutInCell="1" allowOverlap="1" wp14:anchorId="4B8DD9B4" wp14:editId="1BE5B425">
                <wp:simplePos x="0" y="0"/>
                <wp:positionH relativeFrom="column">
                  <wp:posOffset>1880646</wp:posOffset>
                </wp:positionH>
                <wp:positionV relativeFrom="paragraph">
                  <wp:posOffset>199166</wp:posOffset>
                </wp:positionV>
                <wp:extent cx="1634647" cy="730624"/>
                <wp:effectExtent l="0" t="0" r="22860" b="12700"/>
                <wp:wrapNone/>
                <wp:docPr id="1885028916" name="Text Box 14"/>
                <wp:cNvGraphicFramePr/>
                <a:graphic xmlns:a="http://schemas.openxmlformats.org/drawingml/2006/main">
                  <a:graphicData uri="http://schemas.microsoft.com/office/word/2010/wordprocessingShape">
                    <wps:wsp>
                      <wps:cNvSpPr txBox="1"/>
                      <wps:spPr>
                        <a:xfrm>
                          <a:off x="0" y="0"/>
                          <a:ext cx="1634647" cy="730624"/>
                        </a:xfrm>
                        <a:prstGeom prst="rect">
                          <a:avLst/>
                        </a:prstGeom>
                        <a:solidFill>
                          <a:schemeClr val="lt1"/>
                        </a:solidFill>
                        <a:ln w="6350">
                          <a:solidFill>
                            <a:prstClr val="black"/>
                          </a:solidFill>
                        </a:ln>
                      </wps:spPr>
                      <wps:txbx>
                        <w:txbxContent>
                          <w:p w14:paraId="283500EA" w14:textId="77777777" w:rsidR="00832DA1" w:rsidRPr="00390CA6" w:rsidRDefault="00832DA1" w:rsidP="00832DA1">
                            <w:pPr>
                              <w:ind w:right="5"/>
                              <w:jc w:val="center"/>
                              <w:rPr>
                                <w:rFonts w:ascii="Times New Roman" w:hAnsi="Times New Roman" w:cs="Times New Roman"/>
                              </w:rPr>
                            </w:pPr>
                            <w:r>
                              <w:rPr>
                                <w:rFonts w:ascii="Times New Roman" w:hAnsi="Times New Roman" w:cs="Times New Roman"/>
                              </w:rPr>
                              <w:t>Pemaknaan Anggota Terhadap Gerakan Anti Mager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DD9B4" id="_x0000_s1033" type="#_x0000_t202" style="position:absolute;left:0;text-align:left;margin-left:148.1pt;margin-top:15.7pt;width:128.7pt;height:5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" fillcolor="white [3201]" strokeweight=".5pt">
                <v:textbox>
                  <w:txbxContent>
                    <w:p w14:paraId="283500EA" w14:textId="77777777" w:rsidR="00832DA1" w:rsidRPr="00390CA6" w:rsidRDefault="00832DA1" w:rsidP="00832DA1">
                      <w:pPr>
                        <w:ind w:right="5"/>
                        <w:jc w:val="center"/>
                        <w:rPr>
                          <w:rFonts w:ascii="Times New Roman" w:hAnsi="Times New Roman" w:cs="Times New Roman"/>
                        </w:rPr>
                      </w:pPr>
                      <w:r>
                        <w:rPr>
                          <w:rFonts w:ascii="Times New Roman" w:hAnsi="Times New Roman" w:cs="Times New Roman"/>
                        </w:rPr>
                        <w:t>Pemaknaan Anggota Terhadap Gerakan Anti Mager</w:t>
                      </w:r>
                    </w:p>
                  </w:txbxContent>
                </v:textbox>
              </v:shape>
            </w:pict>
          </mc:Fallback>
        </mc:AlternateContent>
      </w:r>
    </w:p>
    <w:p w14:paraId="33E4EDB4"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p>
    <w:p w14:paraId="707FEE1A"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p>
    <w:p w14:paraId="76DE41DF"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rPr>
        <mc:AlternateContent>
          <mc:Choice Requires="wps">
            <w:drawing>
              <wp:anchor distT="0" distB="0" distL="114300" distR="114300" simplePos="0" relativeHeight="251674624" behindDoc="0" locked="0" layoutInCell="1" allowOverlap="1" wp14:anchorId="563CBC8B" wp14:editId="7319F6D0">
                <wp:simplePos x="0" y="0"/>
                <wp:positionH relativeFrom="column">
                  <wp:posOffset>2610858</wp:posOffset>
                </wp:positionH>
                <wp:positionV relativeFrom="paragraph">
                  <wp:posOffset>14120</wp:posOffset>
                </wp:positionV>
                <wp:extent cx="224658" cy="275896"/>
                <wp:effectExtent l="19050" t="0" r="23495" b="29210"/>
                <wp:wrapNone/>
                <wp:docPr id="107641972" name="Arrow: Down 10"/>
                <wp:cNvGraphicFramePr/>
                <a:graphic xmlns:a="http://schemas.openxmlformats.org/drawingml/2006/main">
                  <a:graphicData uri="http://schemas.microsoft.com/office/word/2010/wordprocessingShape">
                    <wps:wsp>
                      <wps:cNvSpPr/>
                      <wps:spPr>
                        <a:xfrm>
                          <a:off x="0" y="0"/>
                          <a:ext cx="224658" cy="27589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2BE53E" id="Arrow: Down 10" o:spid="_x0000_s1026" type="#_x0000_t67" style="position:absolute;margin-left:205.6pt;margin-top:1.1pt;width:17.7pt;height:21.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" adj="12806" fillcolor="#156082 [3204]" strokecolor="#030e13 [484]" strokeweight="1pt"/>
            </w:pict>
          </mc:Fallback>
        </mc:AlternateContent>
      </w:r>
    </w:p>
    <w:p w14:paraId="4791ED8A"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r w:rsidRPr="00A929A8">
        <w:rPr>
          <w:rFonts w:ascii="Times New Roman" w:hAnsi="Times New Roman" w:cs="Times New Roman"/>
          <w:b/>
          <w:bCs/>
          <w:noProof/>
          <w:sz w:val="28"/>
          <w:szCs w:val="28"/>
        </w:rPr>
        <mc:AlternateContent>
          <mc:Choice Requires="wps">
            <w:drawing>
              <wp:anchor distT="0" distB="0" distL="114300" distR="114300" simplePos="0" relativeHeight="251673600" behindDoc="0" locked="0" layoutInCell="1" allowOverlap="1" wp14:anchorId="461E6CFE" wp14:editId="1848279D">
                <wp:simplePos x="0" y="0"/>
                <wp:positionH relativeFrom="column">
                  <wp:posOffset>1903133</wp:posOffset>
                </wp:positionH>
                <wp:positionV relativeFrom="paragraph">
                  <wp:posOffset>30219</wp:posOffset>
                </wp:positionV>
                <wp:extent cx="1634647" cy="918882"/>
                <wp:effectExtent l="0" t="0" r="22860" b="14605"/>
                <wp:wrapNone/>
                <wp:docPr id="285464959" name="Text Box 14"/>
                <wp:cNvGraphicFramePr/>
                <a:graphic xmlns:a="http://schemas.openxmlformats.org/drawingml/2006/main">
                  <a:graphicData uri="http://schemas.microsoft.com/office/word/2010/wordprocessingShape">
                    <wps:wsp>
                      <wps:cNvSpPr txBox="1"/>
                      <wps:spPr>
                        <a:xfrm>
                          <a:off x="0" y="0"/>
                          <a:ext cx="1634647" cy="918882"/>
                        </a:xfrm>
                        <a:prstGeom prst="rect">
                          <a:avLst/>
                        </a:prstGeom>
                        <a:solidFill>
                          <a:schemeClr val="lt1"/>
                        </a:solidFill>
                        <a:ln w="6350">
                          <a:solidFill>
                            <a:prstClr val="black"/>
                          </a:solidFill>
                        </a:ln>
                      </wps:spPr>
                      <wps:txbx>
                        <w:txbxContent>
                          <w:p w14:paraId="49FA037F" w14:textId="77777777" w:rsidR="00832DA1" w:rsidRPr="00390CA6" w:rsidRDefault="00832DA1" w:rsidP="00832DA1">
                            <w:pPr>
                              <w:ind w:right="5"/>
                              <w:jc w:val="center"/>
                              <w:rPr>
                                <w:rFonts w:ascii="Times New Roman" w:hAnsi="Times New Roman" w:cs="Times New Roman"/>
                              </w:rPr>
                            </w:pPr>
                            <w:r>
                              <w:rPr>
                                <w:rFonts w:ascii="Times New Roman" w:hAnsi="Times New Roman" w:cs="Times New Roman"/>
                              </w:rPr>
                              <w:t>Perubahan Perilaku Anggota (Berpartisipasi/Tetap Musiman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E6CFE" id="_x0000_s1034" type="#_x0000_t202" style="position:absolute;left:0;text-align:left;margin-left:149.85pt;margin-top:2.4pt;width:128.7pt;height:7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" fillcolor="white [3201]" strokeweight=".5pt">
                <v:textbox>
                  <w:txbxContent>
                    <w:p w14:paraId="49FA037F" w14:textId="77777777" w:rsidR="00832DA1" w:rsidRPr="00390CA6" w:rsidRDefault="00832DA1" w:rsidP="00832DA1">
                      <w:pPr>
                        <w:ind w:right="5"/>
                        <w:jc w:val="center"/>
                        <w:rPr>
                          <w:rFonts w:ascii="Times New Roman" w:hAnsi="Times New Roman" w:cs="Times New Roman"/>
                        </w:rPr>
                      </w:pPr>
                      <w:r>
                        <w:rPr>
                          <w:rFonts w:ascii="Times New Roman" w:hAnsi="Times New Roman" w:cs="Times New Roman"/>
                        </w:rPr>
                        <w:t>Perubahan Perilaku Anggota (Berpartisipasi/Tetap Musiman</w:t>
                      </w:r>
                    </w:p>
                  </w:txbxContent>
                </v:textbox>
              </v:shape>
            </w:pict>
          </mc:Fallback>
        </mc:AlternateContent>
      </w:r>
    </w:p>
    <w:p w14:paraId="4452A5C4"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p>
    <w:p w14:paraId="31AE39DA" w14:textId="77777777" w:rsidR="00832DA1" w:rsidRDefault="00832DA1" w:rsidP="00832DA1">
      <w:pPr>
        <w:pStyle w:val="Heading1"/>
        <w:spacing w:before="0" w:after="0" w:line="360" w:lineRule="auto"/>
        <w:jc w:val="center"/>
        <w:rPr>
          <w:rFonts w:ascii="Times New Roman" w:hAnsi="Times New Roman" w:cs="Times New Roman"/>
          <w:b/>
          <w:bCs/>
          <w:color w:val="auto"/>
          <w:sz w:val="28"/>
          <w:szCs w:val="28"/>
        </w:rPr>
      </w:pPr>
    </w:p>
    <w:p w14:paraId="1BACE115" w14:textId="77777777" w:rsidR="00BA034B" w:rsidRDefault="00BA034B"/>
    <w:sectPr w:rsidR="00BA034B" w:rsidSect="004729B9">
      <w:pgSz w:w="11907" w:h="16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82654"/>
    <w:multiLevelType w:val="multilevel"/>
    <w:tmpl w:val="EF46E37C"/>
    <w:lvl w:ilvl="0">
      <w:start w:val="1"/>
      <w:numFmt w:val="decimal"/>
      <w:lvlText w:val="%1."/>
      <w:lvlJc w:val="left"/>
      <w:pPr>
        <w:ind w:left="1080" w:hanging="360"/>
      </w:pPr>
    </w:lvl>
    <w:lvl w:ilvl="1">
      <w:start w:val="3"/>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2A96D66"/>
    <w:multiLevelType w:val="multilevel"/>
    <w:tmpl w:val="EDC64368"/>
    <w:lvl w:ilvl="0">
      <w:start w:val="1"/>
      <w:numFmt w:val="decimal"/>
      <w:lvlText w:val="%1."/>
      <w:lvlJc w:val="left"/>
      <w:pPr>
        <w:ind w:left="1440" w:hanging="360"/>
      </w:pPr>
    </w:lvl>
    <w:lvl w:ilvl="1">
      <w:start w:val="3"/>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6AFE4ECD"/>
    <w:multiLevelType w:val="hybridMultilevel"/>
    <w:tmpl w:val="D6A2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CA26D6"/>
    <w:multiLevelType w:val="multilevel"/>
    <w:tmpl w:val="17A8D1A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7CFF1128"/>
    <w:multiLevelType w:val="multilevel"/>
    <w:tmpl w:val="BBE6D77C"/>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44262693">
    <w:abstractNumId w:val="3"/>
  </w:num>
  <w:num w:numId="2" w16cid:durableId="384066898">
    <w:abstractNumId w:val="1"/>
  </w:num>
  <w:num w:numId="3" w16cid:durableId="612901667">
    <w:abstractNumId w:val="0"/>
  </w:num>
  <w:num w:numId="4" w16cid:durableId="1657149767">
    <w:abstractNumId w:val="4"/>
  </w:num>
  <w:num w:numId="5" w16cid:durableId="407117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A1"/>
    <w:rsid w:val="00297B13"/>
    <w:rsid w:val="004729B9"/>
    <w:rsid w:val="00832DA1"/>
    <w:rsid w:val="00B53269"/>
    <w:rsid w:val="00BA034B"/>
    <w:rsid w:val="00DB16B7"/>
    <w:rsid w:val="00FD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CCB9"/>
  <w15:chartTrackingRefBased/>
  <w15:docId w15:val="{65880976-4E7A-42BC-BB99-DF7F31B0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A1"/>
  </w:style>
  <w:style w:type="paragraph" w:styleId="Heading1">
    <w:name w:val="heading 1"/>
    <w:basedOn w:val="Normal"/>
    <w:next w:val="Normal"/>
    <w:link w:val="Heading1Char"/>
    <w:uiPriority w:val="9"/>
    <w:qFormat/>
    <w:rsid w:val="00832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DA1"/>
    <w:rPr>
      <w:rFonts w:eastAsiaTheme="majorEastAsia" w:cstheme="majorBidi"/>
      <w:color w:val="272727" w:themeColor="text1" w:themeTint="D8"/>
    </w:rPr>
  </w:style>
  <w:style w:type="paragraph" w:styleId="Title">
    <w:name w:val="Title"/>
    <w:basedOn w:val="Normal"/>
    <w:next w:val="Normal"/>
    <w:link w:val="TitleChar"/>
    <w:uiPriority w:val="10"/>
    <w:qFormat/>
    <w:rsid w:val="00832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DA1"/>
    <w:pPr>
      <w:spacing w:before="160"/>
      <w:jc w:val="center"/>
    </w:pPr>
    <w:rPr>
      <w:i/>
      <w:iCs/>
      <w:color w:val="404040" w:themeColor="text1" w:themeTint="BF"/>
    </w:rPr>
  </w:style>
  <w:style w:type="character" w:customStyle="1" w:styleId="QuoteChar">
    <w:name w:val="Quote Char"/>
    <w:basedOn w:val="DefaultParagraphFont"/>
    <w:link w:val="Quote"/>
    <w:uiPriority w:val="29"/>
    <w:rsid w:val="00832DA1"/>
    <w:rPr>
      <w:i/>
      <w:iCs/>
      <w:color w:val="404040" w:themeColor="text1" w:themeTint="BF"/>
    </w:rPr>
  </w:style>
  <w:style w:type="paragraph" w:styleId="ListParagraph">
    <w:name w:val="List Paragraph"/>
    <w:aliases w:val="kepala,spasi 2 taiiii,skripsi,Body2,Body Text Char1,Char Char2,List Paragraph2,List Paragraph1,Dalam Tabel,List Paragraph11,Dot pt,F5 List Paragraph,List Paragraph Char Char Char,Indicator Text,Numbered Para 1,Bullet 1,List Paragraph12"/>
    <w:basedOn w:val="Normal"/>
    <w:link w:val="ListParagraphChar"/>
    <w:uiPriority w:val="34"/>
    <w:qFormat/>
    <w:rsid w:val="00832DA1"/>
    <w:pPr>
      <w:ind w:left="720"/>
      <w:contextualSpacing/>
    </w:pPr>
  </w:style>
  <w:style w:type="character" w:styleId="IntenseEmphasis">
    <w:name w:val="Intense Emphasis"/>
    <w:basedOn w:val="DefaultParagraphFont"/>
    <w:uiPriority w:val="21"/>
    <w:qFormat/>
    <w:rsid w:val="00832DA1"/>
    <w:rPr>
      <w:i/>
      <w:iCs/>
      <w:color w:val="0F4761" w:themeColor="accent1" w:themeShade="BF"/>
    </w:rPr>
  </w:style>
  <w:style w:type="paragraph" w:styleId="IntenseQuote">
    <w:name w:val="Intense Quote"/>
    <w:basedOn w:val="Normal"/>
    <w:next w:val="Normal"/>
    <w:link w:val="IntenseQuoteChar"/>
    <w:uiPriority w:val="30"/>
    <w:qFormat/>
    <w:rsid w:val="00832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DA1"/>
    <w:rPr>
      <w:i/>
      <w:iCs/>
      <w:color w:val="0F4761" w:themeColor="accent1" w:themeShade="BF"/>
    </w:rPr>
  </w:style>
  <w:style w:type="character" w:styleId="IntenseReference">
    <w:name w:val="Intense Reference"/>
    <w:basedOn w:val="DefaultParagraphFont"/>
    <w:uiPriority w:val="32"/>
    <w:qFormat/>
    <w:rsid w:val="00832DA1"/>
    <w:rPr>
      <w:b/>
      <w:bCs/>
      <w:smallCaps/>
      <w:color w:val="0F4761" w:themeColor="accent1" w:themeShade="BF"/>
      <w:spacing w:val="5"/>
    </w:rPr>
  </w:style>
  <w:style w:type="character" w:customStyle="1" w:styleId="ListParagraphChar">
    <w:name w:val="List Paragraph Char"/>
    <w:aliases w:val="kepala Char,spasi 2 taiiii Char,skripsi Char,Body2 Char,Body Text Char1 Char,Char Char2 Char,List Paragraph2 Char,List Paragraph1 Char,Dalam Tabel Char,List Paragraph11 Char,Dot pt Char,F5 List Paragraph Char,Indicator Text Char"/>
    <w:link w:val="ListParagraph"/>
    <w:uiPriority w:val="34"/>
    <w:qFormat/>
    <w:rsid w:val="00832DA1"/>
  </w:style>
  <w:style w:type="table" w:styleId="TableGrid">
    <w:name w:val="Table Grid"/>
    <w:basedOn w:val="TableNormal"/>
    <w:uiPriority w:val="39"/>
    <w:rsid w:val="0083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832DA1"/>
    <w:pPr>
      <w:spacing w:after="200" w:line="240" w:lineRule="auto"/>
    </w:pPr>
    <w:rPr>
      <w:rFonts w:ascii="Aptos" w:eastAsia="Aptos" w:hAnsi="Aptos" w:cs="Aptos"/>
      <w:i/>
      <w:iCs/>
      <w:color w:val="0E2841" w:themeColor="text2"/>
      <w:kern w:val="0"/>
      <w:sz w:val="18"/>
      <w:szCs w:val="18"/>
      <w:u w:color="000000"/>
      <w:lang w:val="id-ID"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5248</Words>
  <Characters>29914</Characters>
  <Application>Microsoft Office Word</Application>
  <DocSecurity>0</DocSecurity>
  <Lines>249</Lines>
  <Paragraphs>70</Paragraphs>
  <ScaleCrop>false</ScaleCrop>
  <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 Saputra</dc:creator>
  <cp:keywords/>
  <dc:description/>
  <cp:lastModifiedBy>Aldi Saputra</cp:lastModifiedBy>
  <cp:revision>1</cp:revision>
  <dcterms:created xsi:type="dcterms:W3CDTF">2026-07-02T13:07:00Z</dcterms:created>
  <dcterms:modified xsi:type="dcterms:W3CDTF">2026-07-02T13:07:00Z</dcterms:modified>
</cp:coreProperties>
</file>