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257" w14:textId="77777777" w:rsidR="007D7354" w:rsidRPr="007D7354" w:rsidRDefault="007D7354" w:rsidP="007D7354">
      <w:pPr>
        <w:pStyle w:val="Heading1"/>
      </w:pPr>
      <w:bookmarkStart w:id="0" w:name="_Toc227332742"/>
      <w:r w:rsidRPr="007D7354">
        <w:t>DAFTAR PUSTAKA</w:t>
      </w:r>
      <w:bookmarkEnd w:id="0"/>
    </w:p>
    <w:sdt>
      <w:sdtPr>
        <w:rPr>
          <w:rFonts w:cs="Times New Roman"/>
          <w:bCs/>
          <w:color w:val="000000"/>
          <w:szCs w:val="24"/>
          <w:lang w:val="en-US"/>
        </w:rPr>
        <w:tag w:val="MENDELEY_BIBLIOGRAPHY"/>
        <w:id w:val="-886481277"/>
        <w:placeholder>
          <w:docPart w:val="4BD953E3118F4BEEBC3AB75B53759A3C"/>
        </w:placeholder>
      </w:sdtPr>
      <w:sdtContent>
        <w:p w14:paraId="51609D55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  <w:kern w:val="0"/>
              <w:szCs w:val="24"/>
              <w14:ligatures w14:val="none"/>
            </w:rPr>
          </w:pPr>
          <w:r w:rsidRPr="00670B2D">
            <w:rPr>
              <w:rFonts w:eastAsia="Times New Roman" w:cs="Times New Roman"/>
              <w:color w:val="000000"/>
            </w:rPr>
            <w:t>Abd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rohim, D. (2021).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NG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MBANGAN 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MKM (K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bijakan, 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gi, Digital Mark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ting dan Mod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 Bisnis)</w:t>
          </w:r>
          <w:r w:rsidRPr="00670B2D">
            <w:rPr>
              <w:rFonts w:eastAsia="Times New Roman" w:cs="Times New Roman"/>
              <w:color w:val="000000"/>
            </w:rPr>
            <w:t>. PT 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vika Aditama.</w:t>
          </w:r>
        </w:p>
        <w:p w14:paraId="02809BAD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Badan 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sat Statistik. (2024).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Statistik 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kom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nikasi Indon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sia 2024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1AE0EE80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Bangkit Ramb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 S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karno, &amp; M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hamad Ahsan. (2021). Impl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ntasi Strat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gi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mbangan Bisnis 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ngan 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ss Mod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l Canvas.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rnal MANOVA</w:t>
          </w:r>
          <w:r w:rsidRPr="00670B2D">
            <w:rPr>
              <w:rFonts w:eastAsia="Times New Roman" w:cs="Times New Roman"/>
              <w:color w:val="000000"/>
            </w:rPr>
            <w:t xml:space="preserve">,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4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422A7640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Cr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sw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ll, &amp; John W. (2023).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arch 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sign: Q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alitativ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, Q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antitativ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, and Mix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 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thods Approach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7207463F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Fikri Ihsan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 F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ad, J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liana Kadang, &amp; Ihksan Syarif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ddin. (2023). Impl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ntasi 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ss Mod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 Canvas (Bmc) Dalam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ncanaan Strat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gi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masaran Tor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ko.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rnal 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konomi, Bisnis Dan 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</w:t>
          </w:r>
          <w:r w:rsidRPr="00670B2D">
            <w:rPr>
              <w:rFonts w:eastAsia="Times New Roman" w:cs="Times New Roman"/>
              <w:color w:val="000000"/>
            </w:rPr>
            <w:t xml:space="preserve">,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2</w:t>
          </w:r>
          <w:r w:rsidRPr="00670B2D">
            <w:rPr>
              <w:rFonts w:eastAsia="Times New Roman" w:cs="Times New Roman"/>
              <w:color w:val="000000"/>
            </w:rPr>
            <w:t>(1), 102–113. https://doi.org/10.58192/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bism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n.v2i1.656</w:t>
          </w:r>
        </w:p>
        <w:p w14:paraId="1C1EC64A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 xml:space="preserve">Harahap, K. (2024).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 BISNIS (P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katan 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oritis dalam 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rancang Jalan 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K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b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rhasilan)</w:t>
          </w:r>
          <w:r w:rsidRPr="00670B2D">
            <w:rPr>
              <w:rFonts w:eastAsia="Times New Roman" w:cs="Times New Roman"/>
              <w:color w:val="000000"/>
            </w:rPr>
            <w:t>. PT 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dia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rbit Indon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sia.</w:t>
          </w:r>
        </w:p>
        <w:p w14:paraId="63A9D1D5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Ida Hindarsah, Bambang H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 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rwanto, Sidiq Priadana, &amp; Adi Fahr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din. (2020). Th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 Own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r Factor: An Innovation 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 of 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ss Mod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 Canvas by SM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 Rattan Ind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stry in Cir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bon Indon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sia.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Int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rnational Jo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rnal of Advanc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 Sci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nc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and 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chnology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04E3C720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K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rian Kom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nikasi dan Informatika 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blik Indon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sia. (2023).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Statistik 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kom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nikasi Indon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sia 2023 (ata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disi 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rkini, s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rti Laporan Kin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rja Dir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ktorat 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ral 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ny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nggaraan Pos dan Informatika 2023).</w:t>
          </w:r>
        </w:p>
        <w:p w14:paraId="315ADBEF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K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ntrian Kom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nikasi dan Informatika 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blik Indon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sia. (2022).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Laporan Kin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rja Dir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ktorat 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ral 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ny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nggara Pos dan Informatika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05B43A57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K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rniawan, D., &amp; Fitria, H. (2022). Int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grasi Manaj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 Strat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gi 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ngan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lolaan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tah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an dan Int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lij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 Komp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titif dalam 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ra Digital.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rnal 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 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</w:t>
          </w:r>
          <w:r w:rsidRPr="00670B2D">
            <w:rPr>
              <w:rFonts w:eastAsia="Times New Roman" w:cs="Times New Roman"/>
              <w:color w:val="000000"/>
            </w:rPr>
            <w:t xml:space="preserve">,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10</w:t>
          </w:r>
          <w:r w:rsidRPr="00670B2D">
            <w:rPr>
              <w:rFonts w:eastAsia="Times New Roman" w:cs="Times New Roman"/>
              <w:color w:val="000000"/>
            </w:rPr>
            <w:t>(2).</w:t>
          </w:r>
        </w:p>
        <w:p w14:paraId="6E2EDF43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L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bis. (2021).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 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gi: 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katan Kont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mpor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17380E5F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L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bis, A. H. , 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t al. (2023). Application of 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ss Mod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 Canvas in Id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ntifying Str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ngths and W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akn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ss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 of Small and 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di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m 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rpris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 in Indon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sia.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Jo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rnal of B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sin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ss and Manag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nt St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di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</w:t>
          </w:r>
          <w:r w:rsidRPr="00670B2D">
            <w:rPr>
              <w:rFonts w:eastAsia="Times New Roman" w:cs="Times New Roman"/>
              <w:color w:val="000000"/>
            </w:rPr>
            <w:t xml:space="preserve">,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5</w:t>
          </w:r>
          <w:r w:rsidRPr="00670B2D">
            <w:rPr>
              <w:rFonts w:eastAsia="Times New Roman" w:cs="Times New Roman"/>
              <w:color w:val="000000"/>
            </w:rPr>
            <w:t>(2), 45–60.</w:t>
          </w:r>
        </w:p>
        <w:p w14:paraId="5C8BFDE5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Malay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 S.P. Hasib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an. (2021).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Administrasi dan 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 (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disi 2021)</w:t>
          </w:r>
          <w:r w:rsidRPr="00670B2D">
            <w:rPr>
              <w:rFonts w:eastAsia="Times New Roman" w:cs="Times New Roman"/>
              <w:color w:val="000000"/>
            </w:rPr>
            <w:t>. PT 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mi Aksara.</w:t>
          </w:r>
        </w:p>
        <w:p w14:paraId="01981A8E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Margar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ta, S. (n.d.).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H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b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ngan 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laksanaan Sist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 K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arsipan 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ngan 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f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ktivitas P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ngambilan K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p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t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san Pimpinan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433F5D54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Ost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rwald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r, A. P. Y. (2020).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B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sin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ss Mod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 G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ration 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70EC2BA4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lastRenderedPageBreak/>
            <w:t>Rangk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ti, F. (2016).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 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gik ( Kons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p, Kas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 dan Impl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ntasi)</w:t>
          </w:r>
          <w:r w:rsidRPr="00670B2D">
            <w:rPr>
              <w:rFonts w:eastAsia="Times New Roman" w:cs="Times New Roman"/>
              <w:color w:val="000000"/>
            </w:rPr>
            <w:t>. Gram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dia 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staka 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tama.</w:t>
          </w:r>
        </w:p>
        <w:p w14:paraId="2F532CDD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Risdarwanto, Nas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tion, H., &amp; 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jangkoro, S. (2023). B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ss Strat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gy Form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lation : A Lit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rat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 R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vi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w.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rnal Sist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 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knik Ind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stri</w:t>
          </w:r>
          <w:r w:rsidRPr="00670B2D">
            <w:rPr>
              <w:rFonts w:eastAsia="Times New Roman" w:cs="Times New Roman"/>
              <w:color w:val="000000"/>
            </w:rPr>
            <w:t xml:space="preserve">,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25</w:t>
          </w:r>
          <w:r w:rsidRPr="00670B2D">
            <w:rPr>
              <w:rFonts w:eastAsia="Times New Roman" w:cs="Times New Roman"/>
              <w:color w:val="000000"/>
            </w:rPr>
            <w:t>(1), 89–96. https://doi.org/10.32734/jsti.v25i1.9459</w:t>
          </w:r>
        </w:p>
        <w:p w14:paraId="24ECDE8C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 xml:space="preserve">Sondang P. Siagian. (2020).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ilsafat Administrasi (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disi 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visi/C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takan 2020)</w:t>
          </w:r>
          <w:r w:rsidRPr="00670B2D">
            <w:rPr>
              <w:rFonts w:eastAsia="Times New Roman" w:cs="Times New Roman"/>
              <w:color w:val="000000"/>
            </w:rPr>
            <w:t>. G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 M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lia.</w:t>
          </w:r>
        </w:p>
        <w:p w14:paraId="2E22668B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 xml:space="preserve">Sondang P. Siagian. (2021).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Administrasi Bisnis (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disi 2021)</w:t>
          </w:r>
          <w:r w:rsidRPr="00670B2D">
            <w:rPr>
              <w:rFonts w:eastAsia="Times New Roman" w:cs="Times New Roman"/>
              <w:color w:val="000000"/>
            </w:rPr>
            <w:t>. G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 M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lia.</w:t>
          </w:r>
        </w:p>
        <w:p w14:paraId="78C4B97C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S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diantini, D., MPd Hadita, Sp., &amp;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rbit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na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rsada, M. C. (2022).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 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2E0CC5D4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S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wanto. (2021).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Manaj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 Strat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gi: Kons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p dan Kas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</w:t>
          </w:r>
          <w:r w:rsidRPr="00670B2D">
            <w:rPr>
              <w:rFonts w:eastAsia="Times New Roman" w:cs="Times New Roman"/>
              <w:color w:val="000000"/>
            </w:rPr>
            <w:t xml:space="preserve">. 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rlangga.</w:t>
          </w:r>
        </w:p>
        <w:p w14:paraId="3B0E328D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S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wanto. (2022).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Administrasi Bisnis (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disi 2022)</w:t>
          </w:r>
          <w:r w:rsidRPr="00670B2D">
            <w:rPr>
              <w:rFonts w:eastAsia="Times New Roman" w:cs="Times New Roman"/>
              <w:color w:val="000000"/>
            </w:rPr>
            <w:t>. PT RajaGrafindo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rsada.</w:t>
          </w:r>
        </w:p>
        <w:p w14:paraId="2AB63194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tami, H. (2023).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B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F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NSI  BISNIS MOD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 CANVAS  (M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sain R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ncana Bisnis yang Inovatif)</w:t>
          </w:r>
          <w:r w:rsidRPr="00670B2D">
            <w:rPr>
              <w:rFonts w:eastAsia="Times New Roman" w:cs="Times New Roman"/>
              <w:color w:val="000000"/>
            </w:rPr>
            <w:t xml:space="preserve"> (S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priano, 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d.). PT. Sonp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dia P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blishing Indon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sia .</w:t>
          </w:r>
        </w:p>
        <w:p w14:paraId="2A98B2E3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 xml:space="preserve">Wirtz, B. adriano. (2021).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B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sin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ss Mod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l Inovation : Th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Origanization N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rosci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nc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of disr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ptiv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 Innovations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3F138A2D" w14:textId="77777777" w:rsidR="007D7354" w:rsidRPr="00670B2D" w:rsidRDefault="007D7354" w:rsidP="007D7354">
          <w:pPr>
            <w:autoSpaceDE w:val="0"/>
            <w:autoSpaceDN w:val="0"/>
            <w:ind w:hanging="480"/>
            <w:rPr>
              <w:rFonts w:eastAsia="Times New Roman" w:cs="Times New Roman"/>
              <w:color w:val="000000"/>
            </w:rPr>
          </w:pPr>
          <w:r w:rsidRPr="00670B2D">
            <w:rPr>
              <w:rFonts w:eastAsia="Times New Roman" w:cs="Times New Roman"/>
              <w:color w:val="000000"/>
            </w:rPr>
            <w:t>W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landari, I. (2025). Manaj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m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 Strat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gi K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ngg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lan B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rsaing P</w:t>
          </w:r>
          <w:r>
            <w:rPr>
              <w:rFonts w:eastAsia="Times New Roman" w:cs="Times New Roman"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>r</w:t>
          </w:r>
          <w:r>
            <w:rPr>
              <w:rFonts w:eastAsia="Times New Roman" w:cs="Times New Roman"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color w:val="000000"/>
            </w:rPr>
            <w:t xml:space="preserve">sahaan. 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J</w:t>
          </w:r>
          <w:r>
            <w:rPr>
              <w:rFonts w:eastAsia="Times New Roman" w:cs="Times New Roman"/>
              <w:i/>
              <w:iCs/>
              <w:color w:val="000000"/>
            </w:rPr>
            <w:t>u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 xml:space="preserve">rnal Ilmiah 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konomi Mod</w:t>
          </w:r>
          <w:r>
            <w:rPr>
              <w:rFonts w:eastAsia="Times New Roman" w:cs="Times New Roman"/>
              <w:i/>
              <w:iCs/>
              <w:color w:val="000000"/>
            </w:rPr>
            <w:t>e</w:t>
          </w:r>
          <w:r w:rsidRPr="0024515A">
            <w:rPr>
              <w:rFonts w:ascii="Microsoft Himalaya" w:eastAsia="Times New Roman" w:hAnsi="Microsoft Himalaya" w:cs="Times New Roman"/>
              <w:i/>
              <w:iCs/>
              <w:color w:val="DDDDDD"/>
              <w:spacing w:val="-20"/>
              <w:position w:val="2"/>
              <w:sz w:val="5"/>
            </w:rPr>
            <w:t>i</w:t>
          </w:r>
          <w:r w:rsidRPr="00670B2D">
            <w:rPr>
              <w:rFonts w:eastAsia="Times New Roman" w:cs="Times New Roman"/>
              <w:i/>
              <w:iCs/>
              <w:color w:val="000000"/>
            </w:rPr>
            <w:t>rn</w:t>
          </w:r>
          <w:r w:rsidRPr="00670B2D">
            <w:rPr>
              <w:rFonts w:eastAsia="Times New Roman" w:cs="Times New Roman"/>
              <w:color w:val="000000"/>
            </w:rPr>
            <w:t>.</w:t>
          </w:r>
        </w:p>
        <w:p w14:paraId="6BA8C6C6" w14:textId="77777777" w:rsidR="007D7354" w:rsidRPr="00670B2D" w:rsidRDefault="007D7354" w:rsidP="007D7354">
          <w:pPr>
            <w:spacing w:line="480" w:lineRule="auto"/>
            <w:rPr>
              <w:rFonts w:cs="Times New Roman"/>
              <w:b/>
              <w:bCs/>
              <w:color w:val="000000"/>
              <w:szCs w:val="24"/>
              <w:lang w:val="en-US"/>
            </w:rPr>
          </w:pPr>
          <w:r w:rsidRPr="00670B2D">
            <w:rPr>
              <w:rFonts w:eastAsia="Times New Roman" w:cs="Times New Roman"/>
              <w:color w:val="000000"/>
            </w:rPr>
            <w:t> </w:t>
          </w:r>
        </w:p>
      </w:sdtContent>
    </w:sdt>
    <w:p w14:paraId="44DE7F62" w14:textId="77777777" w:rsidR="007D7354" w:rsidRPr="00670B2D" w:rsidRDefault="007D7354" w:rsidP="007D7354">
      <w:pPr>
        <w:spacing w:line="480" w:lineRule="auto"/>
        <w:ind w:left="360"/>
        <w:rPr>
          <w:rFonts w:cs="Times New Roman"/>
          <w:b/>
          <w:bCs/>
          <w:color w:val="000000"/>
          <w:szCs w:val="24"/>
          <w:lang w:val="en-US"/>
        </w:rPr>
      </w:pPr>
      <w:r w:rsidRPr="00670B2D">
        <w:rPr>
          <w:rFonts w:cs="Times New Roman"/>
          <w:b/>
          <w:bCs/>
          <w:color w:val="000000"/>
          <w:szCs w:val="24"/>
          <w:lang w:val="en-US"/>
        </w:rPr>
        <w:tab/>
      </w:r>
    </w:p>
    <w:p w14:paraId="26C9AA58" w14:textId="77777777" w:rsidR="007D7354" w:rsidRPr="00670B2D" w:rsidRDefault="007D7354" w:rsidP="007D7354">
      <w:pPr>
        <w:spacing w:line="360" w:lineRule="auto"/>
        <w:ind w:left="1440"/>
        <w:rPr>
          <w:rFonts w:cs="Times New Roman"/>
          <w:color w:val="000000"/>
          <w:szCs w:val="24"/>
          <w:lang w:val="en-US"/>
        </w:rPr>
      </w:pPr>
    </w:p>
    <w:p w14:paraId="2198C059" w14:textId="77777777" w:rsidR="007D7354" w:rsidRPr="00670B2D" w:rsidRDefault="007D7354" w:rsidP="007D7354">
      <w:pPr>
        <w:pStyle w:val="ListParagraph"/>
        <w:spacing w:line="360" w:lineRule="auto"/>
        <w:ind w:left="1440"/>
        <w:jc w:val="both"/>
        <w:rPr>
          <w:rFonts w:cs="Times New Roman"/>
          <w:b/>
          <w:bCs/>
          <w:color w:val="000000"/>
          <w:szCs w:val="24"/>
          <w:lang w:val="en-US"/>
        </w:rPr>
      </w:pPr>
    </w:p>
    <w:p w14:paraId="7C17C9A8" w14:textId="77777777" w:rsidR="007D7354" w:rsidRPr="00670B2D" w:rsidRDefault="007D7354" w:rsidP="007D7354">
      <w:pPr>
        <w:pStyle w:val="ListParagraph"/>
        <w:spacing w:line="360" w:lineRule="auto"/>
        <w:rPr>
          <w:rFonts w:cs="Times New Roman"/>
          <w:b/>
          <w:bCs/>
          <w:color w:val="000000"/>
          <w:szCs w:val="24"/>
          <w:lang w:val="en-US"/>
        </w:rPr>
      </w:pPr>
    </w:p>
    <w:p w14:paraId="37A01C21" w14:textId="77777777" w:rsidR="007D7354" w:rsidRPr="00670B2D" w:rsidRDefault="007D7354" w:rsidP="007D7354">
      <w:pPr>
        <w:spacing w:line="360" w:lineRule="auto"/>
        <w:ind w:left="360"/>
        <w:rPr>
          <w:rFonts w:cs="Times New Roman"/>
          <w:b/>
          <w:bCs/>
          <w:color w:val="000000"/>
          <w:szCs w:val="24"/>
          <w:lang w:val="en-US"/>
        </w:rPr>
      </w:pPr>
    </w:p>
    <w:p w14:paraId="1463FF9F" w14:textId="77777777" w:rsidR="007D7354" w:rsidRPr="00670B2D" w:rsidRDefault="007D7354" w:rsidP="007D7354">
      <w:pPr>
        <w:pStyle w:val="ListParagraph"/>
        <w:spacing w:line="360" w:lineRule="auto"/>
        <w:rPr>
          <w:rFonts w:cs="Times New Roman"/>
          <w:b/>
          <w:bCs/>
          <w:color w:val="000000"/>
          <w:szCs w:val="24"/>
          <w:lang w:val="en-US"/>
        </w:rPr>
      </w:pPr>
    </w:p>
    <w:p w14:paraId="5B52443C" w14:textId="77777777" w:rsidR="007D7354" w:rsidRPr="00670B2D" w:rsidRDefault="007D7354" w:rsidP="007D7354">
      <w:pPr>
        <w:spacing w:line="360" w:lineRule="auto"/>
        <w:ind w:left="360"/>
        <w:rPr>
          <w:rFonts w:cs="Times New Roman"/>
          <w:b/>
          <w:bCs/>
          <w:szCs w:val="24"/>
          <w:lang w:val="en-US"/>
        </w:rPr>
      </w:pPr>
    </w:p>
    <w:p w14:paraId="3579FB05" w14:textId="77777777" w:rsidR="00E45DC2" w:rsidRDefault="00E45DC2"/>
    <w:sectPr w:rsidR="00E45DC2" w:rsidSect="007D7354">
      <w:headerReference w:type="default" r:id="rId6"/>
      <w:footerReference w:type="first" r:id="rId7"/>
      <w:pgSz w:w="11906" w:h="16838" w:code="9"/>
      <w:pgMar w:top="1701" w:right="1701" w:bottom="1701" w:left="2268" w:header="709" w:footer="709" w:gutter="0"/>
      <w:pgNumType w:start="1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EC9D" w14:textId="77777777" w:rsidR="007D7354" w:rsidRDefault="007D7354" w:rsidP="007D7354">
      <w:pPr>
        <w:spacing w:after="0" w:line="240" w:lineRule="auto"/>
      </w:pPr>
      <w:r>
        <w:separator/>
      </w:r>
    </w:p>
  </w:endnote>
  <w:endnote w:type="continuationSeparator" w:id="0">
    <w:p w14:paraId="1C876C75" w14:textId="77777777" w:rsidR="007D7354" w:rsidRDefault="007D7354" w:rsidP="007D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794594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2E08C" w14:textId="4D40D050" w:rsidR="007D7354" w:rsidRDefault="007D7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D128520" w14:textId="77777777" w:rsidR="007D7354" w:rsidRDefault="007D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98AF" w14:textId="77777777" w:rsidR="007D7354" w:rsidRDefault="007D7354" w:rsidP="007D7354">
      <w:pPr>
        <w:spacing w:after="0" w:line="240" w:lineRule="auto"/>
      </w:pPr>
      <w:r>
        <w:separator/>
      </w:r>
    </w:p>
  </w:footnote>
  <w:footnote w:type="continuationSeparator" w:id="0">
    <w:p w14:paraId="62A5F9F1" w14:textId="77777777" w:rsidR="007D7354" w:rsidRDefault="007D7354" w:rsidP="007D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765314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89F411" w14:textId="3418AECF" w:rsidR="007D7354" w:rsidRDefault="007D7354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0CDDD00" w14:textId="77777777" w:rsidR="007D7354" w:rsidRDefault="007D7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54"/>
    <w:rsid w:val="000557E2"/>
    <w:rsid w:val="00087B9F"/>
    <w:rsid w:val="000F48A2"/>
    <w:rsid w:val="002A3F8F"/>
    <w:rsid w:val="003376A2"/>
    <w:rsid w:val="00417EA2"/>
    <w:rsid w:val="0042235F"/>
    <w:rsid w:val="00453F41"/>
    <w:rsid w:val="00460A50"/>
    <w:rsid w:val="006223B0"/>
    <w:rsid w:val="00646435"/>
    <w:rsid w:val="00732F71"/>
    <w:rsid w:val="00736F9C"/>
    <w:rsid w:val="00765F7A"/>
    <w:rsid w:val="007D7354"/>
    <w:rsid w:val="00893A0C"/>
    <w:rsid w:val="009438D3"/>
    <w:rsid w:val="00AA5593"/>
    <w:rsid w:val="00CA67D4"/>
    <w:rsid w:val="00CB1703"/>
    <w:rsid w:val="00CD6615"/>
    <w:rsid w:val="00CE74FF"/>
    <w:rsid w:val="00D77B68"/>
    <w:rsid w:val="00D920A2"/>
    <w:rsid w:val="00E04699"/>
    <w:rsid w:val="00E45DC2"/>
    <w:rsid w:val="00EA6EAF"/>
    <w:rsid w:val="00F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AE1C"/>
  <w15:chartTrackingRefBased/>
  <w15:docId w15:val="{B3022022-B3C6-4347-B1A3-AA467C9F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54"/>
    <w:rPr>
      <w:rFonts w:ascii="Times New Roman" w:hAnsi="Times New Roman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7354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235F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2235F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2235F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3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3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3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3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3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354"/>
    <w:rPr>
      <w:rFonts w:ascii="Times New Roman" w:eastAsiaTheme="majorEastAsia" w:hAnsi="Times New Roman" w:cstheme="majorBidi"/>
      <w:b/>
      <w:noProof/>
      <w:color w:val="000000" w:themeColor="text1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5F"/>
    <w:rPr>
      <w:rFonts w:ascii="Times New Roman" w:eastAsiaTheme="majorEastAsia" w:hAnsi="Times New Roman" w:cstheme="majorBidi"/>
      <w:b/>
      <w:noProof/>
      <w:color w:val="000000" w:themeColor="text1"/>
      <w:sz w:val="24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5F"/>
    <w:rPr>
      <w:rFonts w:ascii="Times New Roman" w:eastAsiaTheme="majorEastAsia" w:hAnsi="Times New Roman" w:cstheme="majorBidi"/>
      <w:b/>
      <w:noProof/>
      <w:color w:val="000000" w:themeColor="text1"/>
      <w:sz w:val="24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5F"/>
    <w:rPr>
      <w:rFonts w:ascii="Times New Roman" w:eastAsiaTheme="majorEastAsia" w:hAnsi="Times New Roman" w:cstheme="majorBidi"/>
      <w:iCs/>
      <w:noProof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354"/>
    <w:rPr>
      <w:rFonts w:eastAsiaTheme="majorEastAsia" w:cstheme="majorBidi"/>
      <w:noProof/>
      <w:color w:val="2F5496" w:themeColor="accent1" w:themeShade="BF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354"/>
    <w:rPr>
      <w:rFonts w:eastAsiaTheme="majorEastAsia" w:cstheme="majorBidi"/>
      <w:i/>
      <w:iCs/>
      <w:noProof/>
      <w:color w:val="595959" w:themeColor="text1" w:themeTint="A6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354"/>
    <w:rPr>
      <w:rFonts w:eastAsiaTheme="majorEastAsia" w:cstheme="majorBidi"/>
      <w:noProof/>
      <w:color w:val="595959" w:themeColor="text1" w:themeTint="A6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354"/>
    <w:rPr>
      <w:rFonts w:eastAsiaTheme="majorEastAsia" w:cstheme="majorBidi"/>
      <w:i/>
      <w:iCs/>
      <w:noProof/>
      <w:color w:val="272727" w:themeColor="text1" w:themeTint="D8"/>
      <w:sz w:val="24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354"/>
    <w:rPr>
      <w:rFonts w:eastAsiaTheme="majorEastAsia" w:cstheme="majorBidi"/>
      <w:noProof/>
      <w:color w:val="272727" w:themeColor="text1" w:themeTint="D8"/>
      <w:sz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D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35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3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35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D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354"/>
    <w:rPr>
      <w:rFonts w:ascii="Times New Roman" w:hAnsi="Times New Roman"/>
      <w:i/>
      <w:iCs/>
      <w:noProof/>
      <w:color w:val="404040" w:themeColor="text1" w:themeTint="BF"/>
      <w:sz w:val="24"/>
      <w:lang w:val="id-ID"/>
    </w:rPr>
  </w:style>
  <w:style w:type="paragraph" w:styleId="ListParagraph">
    <w:name w:val="List Paragraph"/>
    <w:basedOn w:val="Normal"/>
    <w:uiPriority w:val="1"/>
    <w:qFormat/>
    <w:rsid w:val="007D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354"/>
    <w:rPr>
      <w:rFonts w:ascii="Times New Roman" w:hAnsi="Times New Roman"/>
      <w:i/>
      <w:iCs/>
      <w:noProof/>
      <w:color w:val="2F5496" w:themeColor="accent1" w:themeShade="BF"/>
      <w:sz w:val="24"/>
      <w:lang w:val="id-ID"/>
    </w:rPr>
  </w:style>
  <w:style w:type="character" w:styleId="IntenseReference">
    <w:name w:val="Intense Reference"/>
    <w:basedOn w:val="DefaultParagraphFont"/>
    <w:uiPriority w:val="32"/>
    <w:qFormat/>
    <w:rsid w:val="007D73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54"/>
    <w:rPr>
      <w:rFonts w:ascii="Times New Roman" w:hAnsi="Times New Roman"/>
      <w:noProof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D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54"/>
    <w:rPr>
      <w:rFonts w:ascii="Times New Roman" w:hAnsi="Times New Roman"/>
      <w:noProof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953E3118F4BEEBC3AB75B53759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5573-26CC-4C9E-B67B-C7BEB6478D44}"/>
      </w:docPartPr>
      <w:docPartBody>
        <w:p w:rsidR="00BE6AF4" w:rsidRDefault="00BE6AF4" w:rsidP="00BE6AF4">
          <w:pPr>
            <w:pStyle w:val="4BD953E3118F4BEEBC3AB75B53759A3C"/>
          </w:pPr>
          <w:r w:rsidRPr="004551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F4"/>
    <w:rsid w:val="00BE6AF4"/>
    <w:rsid w:val="00C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AF4"/>
    <w:rPr>
      <w:color w:val="666666"/>
    </w:rPr>
  </w:style>
  <w:style w:type="paragraph" w:customStyle="1" w:styleId="4BD953E3118F4BEEBC3AB75B53759A3C">
    <w:name w:val="4BD953E3118F4BEEBC3AB75B53759A3C"/>
    <w:rsid w:val="00BE6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risty wulandari</dc:creator>
  <cp:keywords/>
  <dc:description/>
  <cp:lastModifiedBy>risty wulandari</cp:lastModifiedBy>
  <cp:revision>1</cp:revision>
  <dcterms:created xsi:type="dcterms:W3CDTF">2026-04-22T03:36:00Z</dcterms:created>
  <dcterms:modified xsi:type="dcterms:W3CDTF">2026-04-22T03:38:00Z</dcterms:modified>
</cp:coreProperties>
</file>