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4A07" w:rsidRPr="000D4294" w:rsidRDefault="00634A07" w:rsidP="0093470B">
      <w:pPr>
        <w:pStyle w:val="Heading1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D4294">
        <w:rPr>
          <w:rFonts w:ascii="Times New Roman" w:hAnsi="Times New Roman" w:cs="Times New Roman"/>
          <w:b/>
          <w:bCs/>
          <w:color w:val="auto"/>
          <w:sz w:val="24"/>
          <w:szCs w:val="24"/>
        </w:rPr>
        <w:t>REFERENSI</w:t>
      </w:r>
    </w:p>
    <w:p w:rsidR="00634A07" w:rsidRPr="000D4294" w:rsidRDefault="00634A07" w:rsidP="0093470B">
      <w:pPr>
        <w:spacing w:line="360" w:lineRule="auto"/>
        <w:rPr>
          <w:rFonts w:ascii="Times New Roman" w:hAnsi="Times New Roman" w:cs="Times New Roman"/>
        </w:rPr>
      </w:pPr>
    </w:p>
    <w:sdt>
      <w:sdtPr>
        <w:rPr>
          <w:rFonts w:ascii="Times New Roman" w:eastAsia="Times New Roman" w:hAnsi="Times New Roman" w:cs="Times New Roman"/>
          <w:color w:val="000000"/>
          <w:szCs w:val="22"/>
        </w:rPr>
        <w:tag w:val="MENDELEY_BIBLIOGRAPHY"/>
        <w:id w:val="-1493327920"/>
        <w:placeholder>
          <w:docPart w:val="4A48382DBA04407D97C369948DAAD544"/>
        </w:placeholder>
      </w:sdtPr>
      <w:sdtContent>
        <w:p w:rsidR="00634A07" w:rsidRDefault="00634A07">
          <w:pPr>
            <w:autoSpaceDE w:val="0"/>
            <w:autoSpaceDN w:val="0"/>
            <w:ind w:hanging="480"/>
            <w:divId w:val="229777548"/>
            <w:rPr>
              <w:rFonts w:eastAsia="Times New Roman"/>
            </w:rPr>
          </w:pPr>
          <w:r>
            <w:rPr>
              <w:rFonts w:eastAsia="Times New Roman"/>
              <w:i/>
              <w:iCs/>
            </w:rPr>
            <w:t>A Brief History of International Development Theories and Practices - Village Earth</w:t>
          </w:r>
          <w:r>
            <w:rPr>
              <w:rFonts w:eastAsia="Times New Roman"/>
            </w:rPr>
            <w:t>. (2021). Retrieved August 28, 2025, from https://villageearth.org/a-brief-history-of-international-development-theories-and-practices/</w:t>
          </w:r>
        </w:p>
        <w:p w:rsidR="00634A07" w:rsidRDefault="00634A07">
          <w:pPr>
            <w:autoSpaceDE w:val="0"/>
            <w:autoSpaceDN w:val="0"/>
            <w:ind w:hanging="480"/>
            <w:divId w:val="354117230"/>
            <w:rPr>
              <w:rFonts w:eastAsia="Times New Roman"/>
            </w:rPr>
          </w:pPr>
          <w:r>
            <w:rPr>
              <w:rFonts w:eastAsia="Times New Roman"/>
            </w:rPr>
            <w:t xml:space="preserve">Abboud, S. (2021). </w:t>
          </w:r>
          <w:r>
            <w:rPr>
              <w:rFonts w:eastAsia="Times New Roman"/>
              <w:i/>
              <w:iCs/>
            </w:rPr>
            <w:t>The Foreign Policies of the US &amp; France: Convergences &amp; Divergences</w:t>
          </w:r>
          <w:r>
            <w:rPr>
              <w:rFonts w:eastAsia="Times New Roman"/>
            </w:rPr>
            <w:t>.</w:t>
          </w:r>
        </w:p>
        <w:p w:rsidR="00634A07" w:rsidRDefault="00634A07">
          <w:pPr>
            <w:autoSpaceDE w:val="0"/>
            <w:autoSpaceDN w:val="0"/>
            <w:ind w:hanging="480"/>
            <w:divId w:val="1094939196"/>
            <w:rPr>
              <w:rFonts w:eastAsia="Times New Roman"/>
            </w:rPr>
          </w:pPr>
          <w:r>
            <w:rPr>
              <w:rFonts w:eastAsia="Times New Roman"/>
            </w:rPr>
            <w:t xml:space="preserve">Abi-Rached, J. M., &amp; Diwan, I. (2022). </w:t>
          </w:r>
          <w:r>
            <w:rPr>
              <w:rFonts w:eastAsia="Times New Roman"/>
              <w:i/>
              <w:iCs/>
            </w:rPr>
            <w:t>The Economic Legacy of the French Mandate in Lebanon</w:t>
          </w:r>
          <w:r>
            <w:rPr>
              <w:rFonts w:eastAsia="Times New Roman"/>
            </w:rPr>
            <w:t>. www.erf.org.eg</w:t>
          </w:r>
        </w:p>
        <w:p w:rsidR="00634A07" w:rsidRDefault="00634A07">
          <w:pPr>
            <w:autoSpaceDE w:val="0"/>
            <w:autoSpaceDN w:val="0"/>
            <w:ind w:hanging="480"/>
            <w:divId w:val="196554795"/>
            <w:rPr>
              <w:rFonts w:eastAsia="Times New Roman"/>
            </w:rPr>
          </w:pPr>
          <w:r>
            <w:rPr>
              <w:rFonts w:eastAsia="Times New Roman"/>
              <w:i/>
              <w:iCs/>
            </w:rPr>
            <w:t>Act – Anti-Corruption and Transparency Project in Lebanon | Expertise France</w:t>
          </w:r>
          <w:r>
            <w:rPr>
              <w:rFonts w:eastAsia="Times New Roman"/>
            </w:rPr>
            <w:t>. (2025). Retrieved July 31, 2025, from https://www.expertisefrance.fr/en/projects/act-anti-corruption-and-transparency-project-lebanon</w:t>
          </w:r>
        </w:p>
        <w:p w:rsidR="00634A07" w:rsidRDefault="00634A07">
          <w:pPr>
            <w:autoSpaceDE w:val="0"/>
            <w:autoSpaceDN w:val="0"/>
            <w:ind w:hanging="480"/>
            <w:divId w:val="1193152361"/>
            <w:rPr>
              <w:rFonts w:eastAsia="Times New Roman"/>
            </w:rPr>
          </w:pPr>
          <w:r>
            <w:rPr>
              <w:rFonts w:eastAsia="Times New Roman"/>
            </w:rPr>
            <w:t xml:space="preserve">Ali, A. (2024). Displacement in Place and the Financial Crisis in Lebanon. </w:t>
          </w:r>
          <w:r>
            <w:rPr>
              <w:rFonts w:eastAsia="Times New Roman"/>
              <w:i/>
              <w:iCs/>
            </w:rPr>
            <w:t>Journal of Refugee Studies</w:t>
          </w:r>
          <w:r>
            <w:rPr>
              <w:rFonts w:eastAsia="Times New Roman"/>
            </w:rPr>
            <w:t xml:space="preserve">, </w:t>
          </w:r>
          <w:r>
            <w:rPr>
              <w:rFonts w:eastAsia="Times New Roman"/>
              <w:i/>
              <w:iCs/>
            </w:rPr>
            <w:t>37</w:t>
          </w:r>
          <w:r>
            <w:rPr>
              <w:rFonts w:eastAsia="Times New Roman"/>
            </w:rPr>
            <w:t>(1), 201–219. https://doi.org/10.1093/jrs/fead076</w:t>
          </w:r>
        </w:p>
        <w:p w:rsidR="00634A07" w:rsidRDefault="00634A07">
          <w:pPr>
            <w:autoSpaceDE w:val="0"/>
            <w:autoSpaceDN w:val="0"/>
            <w:ind w:hanging="480"/>
            <w:divId w:val="361787008"/>
            <w:rPr>
              <w:rFonts w:eastAsia="Times New Roman"/>
            </w:rPr>
          </w:pPr>
          <w:r>
            <w:rPr>
              <w:rFonts w:eastAsia="Times New Roman"/>
            </w:rPr>
            <w:t xml:space="preserve">Aro, G., Nwosu, C., Ngene, I., &amp; Nnadi, S. (2024). Multilateralism and Bilateralism in International Trade. </w:t>
          </w:r>
          <w:r>
            <w:rPr>
              <w:rFonts w:eastAsia="Times New Roman"/>
              <w:i/>
              <w:iCs/>
            </w:rPr>
            <w:t>African Journal of Politics and Administrative Studies</w:t>
          </w:r>
          <w:r>
            <w:rPr>
              <w:rFonts w:eastAsia="Times New Roman"/>
            </w:rPr>
            <w:t xml:space="preserve">, </w:t>
          </w:r>
          <w:r>
            <w:rPr>
              <w:rFonts w:eastAsia="Times New Roman"/>
              <w:i/>
              <w:iCs/>
            </w:rPr>
            <w:t>17</w:t>
          </w:r>
          <w:r>
            <w:rPr>
              <w:rFonts w:eastAsia="Times New Roman"/>
            </w:rPr>
            <w:t>(1), 723–732. https://doi.org/10.4314/ajpas.v17i1.35</w:t>
          </w:r>
        </w:p>
        <w:p w:rsidR="00634A07" w:rsidRDefault="00634A07">
          <w:pPr>
            <w:autoSpaceDE w:val="0"/>
            <w:autoSpaceDN w:val="0"/>
            <w:ind w:hanging="480"/>
            <w:divId w:val="1458907843"/>
            <w:rPr>
              <w:rFonts w:eastAsia="Times New Roman"/>
            </w:rPr>
          </w:pPr>
          <w:r>
            <w:rPr>
              <w:rFonts w:eastAsia="Times New Roman"/>
            </w:rPr>
            <w:t xml:space="preserve">Assouad, L., Arezki, R., Ferreira, F., Langer, J., Piketty, T., Salti, N., &amp; Traboulsi, F. (2005). </w:t>
          </w:r>
          <w:r>
            <w:rPr>
              <w:rFonts w:eastAsia="Times New Roman"/>
              <w:i/>
              <w:iCs/>
            </w:rPr>
            <w:t>Rethinking the Lebanese Economic Miracle: The Extreme Concentration of Income and Wealth in Lebanon Rethinking the Lebanese Economic Miracle: The Extreme Concentration of Income and Wealth in Lebanon, 2005-2014</w:t>
          </w:r>
          <w:r>
            <w:rPr>
              <w:rFonts w:eastAsia="Times New Roman"/>
            </w:rPr>
            <w:t>.</w:t>
          </w:r>
        </w:p>
        <w:p w:rsidR="00634A07" w:rsidRDefault="00634A07">
          <w:pPr>
            <w:autoSpaceDE w:val="0"/>
            <w:autoSpaceDN w:val="0"/>
            <w:ind w:hanging="480"/>
            <w:divId w:val="1458907843"/>
            <w:rPr>
              <w:rFonts w:eastAsia="Times New Roman"/>
            </w:rPr>
          </w:pPr>
          <w:r w:rsidRPr="00340623">
            <w:rPr>
              <w:rFonts w:eastAsia="Times New Roman"/>
            </w:rPr>
            <w:t>Bakry, Umar Suryadi. 2016. Metode Penelitian Hubungan Internasional. Yogyakarta: Pustaka Pelajar.</w:t>
          </w:r>
        </w:p>
        <w:p w:rsidR="00634A07" w:rsidRDefault="00634A07">
          <w:pPr>
            <w:autoSpaceDE w:val="0"/>
            <w:autoSpaceDN w:val="0"/>
            <w:ind w:hanging="480"/>
            <w:divId w:val="775561629"/>
            <w:rPr>
              <w:rFonts w:eastAsia="Times New Roman"/>
            </w:rPr>
          </w:pPr>
          <w:r>
            <w:rPr>
              <w:rFonts w:eastAsia="Times New Roman"/>
            </w:rPr>
            <w:t xml:space="preserve">Barbanti jr, O. (2004, August). </w:t>
          </w:r>
          <w:r>
            <w:rPr>
              <w:rFonts w:eastAsia="Times New Roman"/>
              <w:i/>
              <w:iCs/>
            </w:rPr>
            <w:t>Development and Conflict Theory | Beyond Intractability</w:t>
          </w:r>
          <w:r>
            <w:rPr>
              <w:rFonts w:eastAsia="Times New Roman"/>
            </w:rPr>
            <w:t>. https://www.beyondintractability.org/essay/development_conflict_theory</w:t>
          </w:r>
        </w:p>
        <w:p w:rsidR="00634A07" w:rsidRDefault="00634A07">
          <w:pPr>
            <w:autoSpaceDE w:val="0"/>
            <w:autoSpaceDN w:val="0"/>
            <w:ind w:hanging="480"/>
            <w:divId w:val="1501852662"/>
            <w:rPr>
              <w:rFonts w:eastAsia="Times New Roman"/>
            </w:rPr>
          </w:pPr>
          <w:r>
            <w:rPr>
              <w:rFonts w:eastAsia="Times New Roman"/>
            </w:rPr>
            <w:t xml:space="preserve">Bordas, L. (2021). </w:t>
          </w:r>
          <w:r>
            <w:rPr>
              <w:rFonts w:ascii="Malgun Gothic" w:eastAsia="Malgun Gothic" w:hAnsi="Malgun Gothic" w:cs="Malgun Gothic" w:hint="eastAsia"/>
              <w:i/>
              <w:iCs/>
            </w:rPr>
            <w:t>저작자표시</w:t>
          </w:r>
          <w:r>
            <w:rPr>
              <w:rFonts w:eastAsia="Times New Roman"/>
              <w:i/>
              <w:iCs/>
            </w:rPr>
            <w:t>-</w:t>
          </w:r>
          <w:r>
            <w:rPr>
              <w:rFonts w:ascii="Malgun Gothic" w:eastAsia="Malgun Gothic" w:hAnsi="Malgun Gothic" w:cs="Malgun Gothic" w:hint="eastAsia"/>
              <w:i/>
              <w:iCs/>
            </w:rPr>
            <w:t>비영리</w:t>
          </w:r>
          <w:r>
            <w:rPr>
              <w:rFonts w:eastAsia="Times New Roman"/>
              <w:i/>
              <w:iCs/>
            </w:rPr>
            <w:t>-</w:t>
          </w:r>
          <w:r>
            <w:rPr>
              <w:rFonts w:ascii="Malgun Gothic" w:eastAsia="Malgun Gothic" w:hAnsi="Malgun Gothic" w:cs="Malgun Gothic" w:hint="eastAsia"/>
              <w:i/>
              <w:iCs/>
            </w:rPr>
            <w:t>변경금지</w:t>
          </w:r>
          <w:r>
            <w:rPr>
              <w:rFonts w:eastAsia="Times New Roman"/>
              <w:i/>
              <w:iCs/>
            </w:rPr>
            <w:t xml:space="preserve"> 2.0 </w:t>
          </w:r>
          <w:r>
            <w:rPr>
              <w:rFonts w:ascii="Malgun Gothic" w:eastAsia="Malgun Gothic" w:hAnsi="Malgun Gothic" w:cs="Malgun Gothic" w:hint="eastAsia"/>
              <w:i/>
              <w:iCs/>
            </w:rPr>
            <w:t>대한민국</w:t>
          </w:r>
          <w:r>
            <w:rPr>
              <w:rFonts w:eastAsia="Times New Roman"/>
              <w:i/>
              <w:iCs/>
            </w:rPr>
            <w:t xml:space="preserve"> </w:t>
          </w:r>
          <w:r>
            <w:rPr>
              <w:rFonts w:ascii="Malgun Gothic" w:eastAsia="Malgun Gothic" w:hAnsi="Malgun Gothic" w:cs="Malgun Gothic" w:hint="eastAsia"/>
              <w:i/>
              <w:iCs/>
            </w:rPr>
            <w:t>이용자는</w:t>
          </w:r>
          <w:r>
            <w:rPr>
              <w:rFonts w:eastAsia="Times New Roman"/>
              <w:i/>
              <w:iCs/>
            </w:rPr>
            <w:t xml:space="preserve"> </w:t>
          </w:r>
          <w:r>
            <w:rPr>
              <w:rFonts w:ascii="Malgun Gothic" w:eastAsia="Malgun Gothic" w:hAnsi="Malgun Gothic" w:cs="Malgun Gothic" w:hint="eastAsia"/>
              <w:i/>
              <w:iCs/>
            </w:rPr>
            <w:t>아래의</w:t>
          </w:r>
          <w:r>
            <w:rPr>
              <w:rFonts w:eastAsia="Times New Roman"/>
              <w:i/>
              <w:iCs/>
            </w:rPr>
            <w:t xml:space="preserve"> </w:t>
          </w:r>
          <w:r>
            <w:rPr>
              <w:rFonts w:ascii="Malgun Gothic" w:eastAsia="Malgun Gothic" w:hAnsi="Malgun Gothic" w:cs="Malgun Gothic" w:hint="eastAsia"/>
              <w:i/>
              <w:iCs/>
            </w:rPr>
            <w:t>조건을</w:t>
          </w:r>
          <w:r>
            <w:rPr>
              <w:rFonts w:eastAsia="Times New Roman"/>
              <w:i/>
              <w:iCs/>
            </w:rPr>
            <w:t xml:space="preserve"> </w:t>
          </w:r>
          <w:r>
            <w:rPr>
              <w:rFonts w:ascii="Malgun Gothic" w:eastAsia="Malgun Gothic" w:hAnsi="Malgun Gothic" w:cs="Malgun Gothic" w:hint="eastAsia"/>
              <w:i/>
              <w:iCs/>
            </w:rPr>
            <w:t>따르는</w:t>
          </w:r>
          <w:r>
            <w:rPr>
              <w:rFonts w:eastAsia="Times New Roman"/>
              <w:i/>
              <w:iCs/>
            </w:rPr>
            <w:t xml:space="preserve"> </w:t>
          </w:r>
          <w:r>
            <w:rPr>
              <w:rFonts w:ascii="Malgun Gothic" w:eastAsia="Malgun Gothic" w:hAnsi="Malgun Gothic" w:cs="Malgun Gothic" w:hint="eastAsia"/>
              <w:i/>
              <w:iCs/>
            </w:rPr>
            <w:t>경우에</w:t>
          </w:r>
          <w:r>
            <w:rPr>
              <w:rFonts w:eastAsia="Times New Roman"/>
              <w:i/>
              <w:iCs/>
            </w:rPr>
            <w:t xml:space="preserve"> </w:t>
          </w:r>
          <w:r>
            <w:rPr>
              <w:rFonts w:ascii="Malgun Gothic" w:eastAsia="Malgun Gothic" w:hAnsi="Malgun Gothic" w:cs="Malgun Gothic" w:hint="eastAsia"/>
              <w:i/>
              <w:iCs/>
            </w:rPr>
            <w:t>한하여</w:t>
          </w:r>
          <w:r>
            <w:rPr>
              <w:rFonts w:eastAsia="Times New Roman"/>
              <w:i/>
              <w:iCs/>
            </w:rPr>
            <w:t xml:space="preserve"> </w:t>
          </w:r>
          <w:r>
            <w:rPr>
              <w:rFonts w:ascii="Malgun Gothic" w:eastAsia="Malgun Gothic" w:hAnsi="Malgun Gothic" w:cs="Malgun Gothic" w:hint="eastAsia"/>
              <w:i/>
              <w:iCs/>
            </w:rPr>
            <w:t>자유롭게</w:t>
          </w:r>
          <w:r>
            <w:rPr>
              <w:rFonts w:eastAsia="Times New Roman"/>
            </w:rPr>
            <w:t>.</w:t>
          </w:r>
        </w:p>
        <w:p w:rsidR="00634A07" w:rsidRDefault="00634A07">
          <w:pPr>
            <w:autoSpaceDE w:val="0"/>
            <w:autoSpaceDN w:val="0"/>
            <w:ind w:hanging="480"/>
            <w:divId w:val="1052733778"/>
            <w:rPr>
              <w:rFonts w:eastAsia="Times New Roman"/>
            </w:rPr>
          </w:pPr>
          <w:r>
            <w:rPr>
              <w:rFonts w:eastAsia="Times New Roman"/>
            </w:rPr>
            <w:t xml:space="preserve">Brun, C., Fakih, A., Shuayb, M., &amp; Hammoud, M. (2021). </w:t>
          </w:r>
          <w:r>
            <w:rPr>
              <w:rFonts w:eastAsia="Times New Roman"/>
              <w:i/>
              <w:iCs/>
            </w:rPr>
            <w:t>The Economic Impact of the Syrian Refugee Crisis in Lebanon What It Means for Current Policies</w:t>
          </w:r>
          <w:r>
            <w:rPr>
              <w:rFonts w:eastAsia="Times New Roman"/>
            </w:rPr>
            <w:t>. www.wrmcouncil.org</w:t>
          </w:r>
        </w:p>
        <w:p w:rsidR="00634A07" w:rsidRDefault="00634A07">
          <w:pPr>
            <w:autoSpaceDE w:val="0"/>
            <w:autoSpaceDN w:val="0"/>
            <w:ind w:hanging="480"/>
            <w:divId w:val="419060228"/>
            <w:rPr>
              <w:rFonts w:eastAsia="Times New Roman"/>
            </w:rPr>
          </w:pPr>
          <w:r>
            <w:rPr>
              <w:rFonts w:eastAsia="Times New Roman"/>
            </w:rPr>
            <w:t xml:space="preserve">Brune, S.-C., Kovacs, A., Reding, A., &amp; Penny, M. (2012). </w:t>
          </w:r>
          <w:r>
            <w:rPr>
              <w:rFonts w:eastAsia="Times New Roman"/>
              <w:i/>
              <w:iCs/>
            </w:rPr>
            <w:t>Crisis and conflict prevention strategies: An international comparison</w:t>
          </w:r>
          <w:r>
            <w:rPr>
              <w:rFonts w:eastAsia="Times New Roman"/>
            </w:rPr>
            <w:t>. www.rand.org/giving/contribute</w:t>
          </w:r>
        </w:p>
        <w:p w:rsidR="00634A07" w:rsidRDefault="00634A07">
          <w:pPr>
            <w:autoSpaceDE w:val="0"/>
            <w:autoSpaceDN w:val="0"/>
            <w:ind w:hanging="480"/>
            <w:divId w:val="1758405910"/>
            <w:rPr>
              <w:rFonts w:eastAsia="Times New Roman"/>
            </w:rPr>
          </w:pPr>
          <w:r>
            <w:rPr>
              <w:rFonts w:eastAsia="Times New Roman"/>
              <w:i/>
              <w:iCs/>
            </w:rPr>
            <w:t>Can France Bring Stability to Crisis-Plagued Lebanon?</w:t>
          </w:r>
          <w:r>
            <w:rPr>
              <w:rFonts w:eastAsia="Times New Roman"/>
            </w:rPr>
            <w:t xml:space="preserve"> (2020). Retrieved July 28, 2025, from https://besacenter.org/lebanon-france-stability/</w:t>
          </w:r>
        </w:p>
        <w:p w:rsidR="00634A07" w:rsidRDefault="00634A07">
          <w:pPr>
            <w:autoSpaceDE w:val="0"/>
            <w:autoSpaceDN w:val="0"/>
            <w:ind w:hanging="480"/>
            <w:divId w:val="1087918763"/>
            <w:rPr>
              <w:rFonts w:eastAsia="Times New Roman"/>
            </w:rPr>
          </w:pPr>
          <w:r>
            <w:rPr>
              <w:rFonts w:eastAsia="Times New Roman"/>
              <w:i/>
              <w:iCs/>
            </w:rPr>
            <w:t>Central Administration of Statistics - Education</w:t>
          </w:r>
          <w:r>
            <w:rPr>
              <w:rFonts w:eastAsia="Times New Roman"/>
            </w:rPr>
            <w:t>. (2025). Retrieved July 30, 2025, from http://www.cas.gov.lb/index.php/demographic-and-social-en/education-en/86-english/key-indicators-en</w:t>
          </w:r>
        </w:p>
        <w:p w:rsidR="00634A07" w:rsidRDefault="00634A07">
          <w:pPr>
            <w:autoSpaceDE w:val="0"/>
            <w:autoSpaceDN w:val="0"/>
            <w:ind w:hanging="480"/>
            <w:divId w:val="446968475"/>
            <w:rPr>
              <w:rFonts w:eastAsia="Times New Roman"/>
            </w:rPr>
          </w:pPr>
          <w:r>
            <w:rPr>
              <w:rFonts w:eastAsia="Times New Roman"/>
            </w:rPr>
            <w:t xml:space="preserve">Charbel Chedrawi. (2019). CEDRE 1, 2, 3… Go: the Lebanese Economic Spring. </w:t>
          </w:r>
          <w:r>
            <w:rPr>
              <w:rFonts w:eastAsia="Times New Roman"/>
              <w:i/>
              <w:iCs/>
            </w:rPr>
            <w:t>Saint Joseph University</w:t>
          </w:r>
          <w:r>
            <w:rPr>
              <w:rFonts w:eastAsia="Times New Roman"/>
            </w:rPr>
            <w:t>.</w:t>
          </w:r>
        </w:p>
        <w:p w:rsidR="00634A07" w:rsidRDefault="00634A07">
          <w:pPr>
            <w:autoSpaceDE w:val="0"/>
            <w:autoSpaceDN w:val="0"/>
            <w:ind w:hanging="480"/>
            <w:divId w:val="446968475"/>
            <w:rPr>
              <w:rFonts w:eastAsia="Times New Roman"/>
            </w:rPr>
          </w:pPr>
          <w:r w:rsidRPr="00340623">
            <w:rPr>
              <w:rFonts w:eastAsia="Times New Roman"/>
            </w:rPr>
            <w:t>Creswell, John. 2010. Research Design: Pendekatan Kualitatif, Kuantitatif, dan Mixed. Yogjakarta: PT Pustaka Pelajar.</w:t>
          </w:r>
        </w:p>
        <w:p w:rsidR="00634A07" w:rsidRDefault="00634A07">
          <w:pPr>
            <w:autoSpaceDE w:val="0"/>
            <w:autoSpaceDN w:val="0"/>
            <w:ind w:hanging="480"/>
            <w:divId w:val="637303442"/>
            <w:rPr>
              <w:rFonts w:eastAsia="Times New Roman"/>
            </w:rPr>
          </w:pPr>
          <w:r>
            <w:rPr>
              <w:rFonts w:eastAsia="Times New Roman"/>
              <w:i/>
              <w:iCs/>
            </w:rPr>
            <w:t>Crises and conflicts | AFD - Agence Française de Développement</w:t>
          </w:r>
          <w:r>
            <w:rPr>
              <w:rFonts w:eastAsia="Times New Roman"/>
            </w:rPr>
            <w:t>. (n.d.). Retrieved July 30, 2025, from https://www.afd.fr/en/themes/crises-and-conflicts#anchor-rich-text28930</w:t>
          </w:r>
        </w:p>
        <w:p w:rsidR="00634A07" w:rsidRDefault="00634A07">
          <w:pPr>
            <w:autoSpaceDE w:val="0"/>
            <w:autoSpaceDN w:val="0"/>
            <w:ind w:hanging="480"/>
            <w:divId w:val="2121365492"/>
            <w:rPr>
              <w:rFonts w:eastAsia="Times New Roman"/>
            </w:rPr>
          </w:pPr>
          <w:r>
            <w:rPr>
              <w:rFonts w:eastAsia="Times New Roman"/>
            </w:rPr>
            <w:t xml:space="preserve">Daher, J. (2022). </w:t>
          </w:r>
          <w:r>
            <w:rPr>
              <w:rFonts w:eastAsia="Times New Roman"/>
              <w:i/>
              <w:iCs/>
            </w:rPr>
            <w:t>Lebanon: How the Post War’s Political Economy Led to the Current Economic and Social Crisis *</w:t>
          </w:r>
          <w:r>
            <w:rPr>
              <w:rFonts w:eastAsia="Times New Roman"/>
            </w:rPr>
            <w:t>.</w:t>
          </w:r>
        </w:p>
        <w:p w:rsidR="00634A07" w:rsidRDefault="00634A07">
          <w:pPr>
            <w:autoSpaceDE w:val="0"/>
            <w:autoSpaceDN w:val="0"/>
            <w:ind w:hanging="480"/>
            <w:divId w:val="767120361"/>
            <w:rPr>
              <w:rFonts w:eastAsia="Times New Roman"/>
            </w:rPr>
          </w:pPr>
          <w:r>
            <w:rPr>
              <w:rFonts w:eastAsia="Times New Roman"/>
              <w:i/>
              <w:iCs/>
            </w:rPr>
            <w:t>Development Assistance - Ministry for Europe and Foreign Affairs</w:t>
          </w:r>
          <w:r>
            <w:rPr>
              <w:rFonts w:eastAsia="Times New Roman"/>
            </w:rPr>
            <w:t>. (2022). Retrieved August 19, 2025, from https://www.diplomatie.gouv.fr/en/the-ministry-and-its-network/implementing-agencies-of-the-ministry/article/development-assistance</w:t>
          </w:r>
        </w:p>
        <w:p w:rsidR="00634A07" w:rsidRDefault="00634A07">
          <w:pPr>
            <w:autoSpaceDE w:val="0"/>
            <w:autoSpaceDN w:val="0"/>
            <w:ind w:hanging="480"/>
            <w:divId w:val="689258697"/>
            <w:rPr>
              <w:rFonts w:eastAsia="Times New Roman"/>
            </w:rPr>
          </w:pPr>
          <w:r>
            <w:rPr>
              <w:rFonts w:eastAsia="Times New Roman"/>
              <w:i/>
              <w:iCs/>
            </w:rPr>
            <w:t>Development theory - Neoclassical, Counterrevolution, Economics</w:t>
          </w:r>
          <w:r>
            <w:rPr>
              <w:rFonts w:eastAsia="Times New Roman"/>
            </w:rPr>
            <w:t>. (n.d.). Retrieved August 28, 2025, from https://www.britannica.com/money/development-theory/The-neoclassical-counterrevolution</w:t>
          </w:r>
        </w:p>
        <w:p w:rsidR="00634A07" w:rsidRDefault="00634A07">
          <w:pPr>
            <w:autoSpaceDE w:val="0"/>
            <w:autoSpaceDN w:val="0"/>
            <w:ind w:hanging="480"/>
            <w:divId w:val="459691249"/>
            <w:rPr>
              <w:rFonts w:eastAsia="Times New Roman"/>
            </w:rPr>
          </w:pPr>
          <w:r>
            <w:rPr>
              <w:rFonts w:eastAsia="Times New Roman"/>
              <w:i/>
              <w:iCs/>
            </w:rPr>
            <w:t>Education and Training | AFD - Agence Française de Développement</w:t>
          </w:r>
          <w:r>
            <w:rPr>
              <w:rFonts w:eastAsia="Times New Roman"/>
            </w:rPr>
            <w:t>. (n.d.). Retrieved September 3, 2025, from https://www.afd.fr/en/themes/education-and-training</w:t>
          </w:r>
        </w:p>
        <w:p w:rsidR="00634A07" w:rsidRDefault="00634A07">
          <w:pPr>
            <w:autoSpaceDE w:val="0"/>
            <w:autoSpaceDN w:val="0"/>
            <w:ind w:hanging="480"/>
            <w:divId w:val="1495759731"/>
            <w:rPr>
              <w:rFonts w:eastAsia="Times New Roman"/>
            </w:rPr>
          </w:pPr>
          <w:r>
            <w:rPr>
              <w:rFonts w:eastAsia="Times New Roman"/>
            </w:rPr>
            <w:t xml:space="preserve">El Baba, J. (2024). Roots of Lebanon’s Sectarian Politics. </w:t>
          </w:r>
          <w:r>
            <w:rPr>
              <w:rFonts w:eastAsia="Times New Roman"/>
              <w:i/>
              <w:iCs/>
            </w:rPr>
            <w:t>Politikon: The IAPSS Journal of Political Science</w:t>
          </w:r>
          <w:r>
            <w:rPr>
              <w:rFonts w:eastAsia="Times New Roman"/>
            </w:rPr>
            <w:t xml:space="preserve">, </w:t>
          </w:r>
          <w:r>
            <w:rPr>
              <w:rFonts w:eastAsia="Times New Roman"/>
              <w:i/>
              <w:iCs/>
            </w:rPr>
            <w:t>58</w:t>
          </w:r>
          <w:r>
            <w:rPr>
              <w:rFonts w:eastAsia="Times New Roman"/>
            </w:rPr>
            <w:t>, 26–49. https://doi.org/10.22151/politikon.58.2</w:t>
          </w:r>
        </w:p>
        <w:p w:rsidR="00634A07" w:rsidRDefault="00634A07">
          <w:pPr>
            <w:autoSpaceDE w:val="0"/>
            <w:autoSpaceDN w:val="0"/>
            <w:ind w:hanging="480"/>
            <w:divId w:val="461191674"/>
            <w:rPr>
              <w:rFonts w:eastAsia="Times New Roman"/>
            </w:rPr>
          </w:pPr>
          <w:r>
            <w:rPr>
              <w:rFonts w:eastAsia="Times New Roman"/>
              <w:i/>
              <w:iCs/>
            </w:rPr>
            <w:t>Equipping teachers to foster social cohesion, active learning, and student wellbeing</w:t>
          </w:r>
          <w:r>
            <w:rPr>
              <w:rFonts w:eastAsia="Times New Roman"/>
            </w:rPr>
            <w:t>. (2024).</w:t>
          </w:r>
        </w:p>
        <w:p w:rsidR="00634A07" w:rsidRDefault="00634A07">
          <w:pPr>
            <w:autoSpaceDE w:val="0"/>
            <w:autoSpaceDN w:val="0"/>
            <w:ind w:hanging="480"/>
            <w:divId w:val="557283394"/>
            <w:rPr>
              <w:rFonts w:eastAsia="Times New Roman"/>
            </w:rPr>
          </w:pPr>
          <w:r>
            <w:rPr>
              <w:rFonts w:eastAsia="Times New Roman"/>
              <w:i/>
              <w:iCs/>
            </w:rPr>
            <w:t>Explainer: Lebanon’s financial crisis and how it happened | Reuters</w:t>
          </w:r>
          <w:r>
            <w:rPr>
              <w:rFonts w:eastAsia="Times New Roman"/>
            </w:rPr>
            <w:t>. (2022). Retrieved July 30, 2025, from https://www.reuters.com/markets/rates-bonds/lebanons-financial-crisis-how-it-happened-2022-01-23/</w:t>
          </w:r>
        </w:p>
        <w:p w:rsidR="00634A07" w:rsidRDefault="00634A07">
          <w:pPr>
            <w:autoSpaceDE w:val="0"/>
            <w:autoSpaceDN w:val="0"/>
            <w:ind w:hanging="480"/>
            <w:divId w:val="1615941156"/>
            <w:rPr>
              <w:rFonts w:eastAsia="Times New Roman"/>
            </w:rPr>
          </w:pPr>
          <w:r>
            <w:rPr>
              <w:rFonts w:eastAsia="Times New Roman"/>
              <w:i/>
              <w:iCs/>
            </w:rPr>
            <w:t>France and Lebanon - Ministry for Europe and Foreign Affairs</w:t>
          </w:r>
          <w:r>
            <w:rPr>
              <w:rFonts w:eastAsia="Times New Roman"/>
            </w:rPr>
            <w:t>. (2020). Retrieved July 28, 2025, from https://www.diplomatie.gouv.fr/en/country-files/lebanon/france-and-lebanon-65110/#sommaire_1</w:t>
          </w:r>
        </w:p>
        <w:p w:rsidR="00634A07" w:rsidRDefault="00634A07">
          <w:pPr>
            <w:autoSpaceDE w:val="0"/>
            <w:autoSpaceDN w:val="0"/>
            <w:ind w:hanging="480"/>
            <w:divId w:val="1862740389"/>
            <w:rPr>
              <w:rFonts w:eastAsia="Times New Roman"/>
            </w:rPr>
          </w:pPr>
          <w:r>
            <w:rPr>
              <w:rFonts w:eastAsia="Times New Roman"/>
              <w:i/>
              <w:iCs/>
            </w:rPr>
            <w:t>France and Lebanon: the history of a turbulent relationship | Euronews</w:t>
          </w:r>
          <w:r>
            <w:rPr>
              <w:rFonts w:eastAsia="Times New Roman"/>
            </w:rPr>
            <w:t>. (2020). Retrieved September 2, 2025, from https://www.euronews.com/2020/09/01/france-and-lebanon-the-history-of-a-turbulent-relationship</w:t>
          </w:r>
        </w:p>
        <w:p w:rsidR="00634A07" w:rsidRDefault="00634A07">
          <w:pPr>
            <w:autoSpaceDE w:val="0"/>
            <w:autoSpaceDN w:val="0"/>
            <w:ind w:hanging="480"/>
            <w:divId w:val="1152333115"/>
            <w:rPr>
              <w:rFonts w:eastAsia="Times New Roman"/>
            </w:rPr>
          </w:pPr>
          <w:r>
            <w:rPr>
              <w:rFonts w:eastAsia="Times New Roman"/>
              <w:i/>
              <w:iCs/>
            </w:rPr>
            <w:t>French: The Language of Diplomacy and Business - Shamil Translation</w:t>
          </w:r>
          <w:r>
            <w:rPr>
              <w:rFonts w:eastAsia="Times New Roman"/>
            </w:rPr>
            <w:t>. (2025). Retrieved September 2, 2025, from https://shamiltranslation.com/2025/07/09/french-the-language-of-diplomacy-and-business/</w:t>
          </w:r>
        </w:p>
        <w:p w:rsidR="00634A07" w:rsidRDefault="00634A07">
          <w:pPr>
            <w:autoSpaceDE w:val="0"/>
            <w:autoSpaceDN w:val="0"/>
            <w:ind w:hanging="480"/>
            <w:divId w:val="2101633500"/>
            <w:rPr>
              <w:rFonts w:eastAsia="Times New Roman"/>
            </w:rPr>
          </w:pPr>
          <w:r>
            <w:rPr>
              <w:rFonts w:eastAsia="Times New Roman"/>
              <w:i/>
              <w:iCs/>
            </w:rPr>
            <w:t>From Protector to Bystander: Understanding France’s Declining Influence in Lebanon - Euro Prospects</w:t>
          </w:r>
          <w:r>
            <w:rPr>
              <w:rFonts w:eastAsia="Times New Roman"/>
            </w:rPr>
            <w:t>. (2025). Retrieved September 2, 2025, from https://europrospects.eu/from-protector-to-bystander-understanding-frances-declining-influence-in-lebanon/</w:t>
          </w:r>
        </w:p>
        <w:p w:rsidR="00634A07" w:rsidRDefault="00634A07">
          <w:pPr>
            <w:autoSpaceDE w:val="0"/>
            <w:autoSpaceDN w:val="0"/>
            <w:ind w:hanging="480"/>
            <w:divId w:val="220332378"/>
            <w:rPr>
              <w:rFonts w:eastAsia="Times New Roman"/>
            </w:rPr>
          </w:pPr>
          <w:r>
            <w:rPr>
              <w:rFonts w:eastAsia="Times New Roman"/>
            </w:rPr>
            <w:t xml:space="preserve">Geary, B. M., Spector, D. E., &amp; Tucker, S. C. (2017). Lebanon. In </w:t>
          </w:r>
          <w:r>
            <w:rPr>
              <w:rFonts w:eastAsia="Times New Roman"/>
              <w:i/>
              <w:iCs/>
            </w:rPr>
            <w:t>Modern Conflict in the Greater Middle East: A Country-by-Country Guide</w:t>
          </w:r>
          <w:r>
            <w:rPr>
              <w:rFonts w:eastAsia="Times New Roman"/>
            </w:rPr>
            <w:t xml:space="preserve"> (pp. 188–199). Bloomsbury Publishing Plc. https://doi.org/10.35748/jurnalicmes.v5i2.105</w:t>
          </w:r>
        </w:p>
        <w:p w:rsidR="00634A07" w:rsidRDefault="00634A07">
          <w:pPr>
            <w:autoSpaceDE w:val="0"/>
            <w:autoSpaceDN w:val="0"/>
            <w:ind w:hanging="480"/>
            <w:divId w:val="1572042030"/>
            <w:rPr>
              <w:rFonts w:eastAsia="Times New Roman"/>
            </w:rPr>
          </w:pPr>
          <w:r>
            <w:rPr>
              <w:rFonts w:eastAsia="Times New Roman"/>
              <w:i/>
              <w:iCs/>
            </w:rPr>
            <w:t>Giving new hope to Lebanese young people through vocational training | AFD - Agence Française de Développement</w:t>
          </w:r>
          <w:r>
            <w:rPr>
              <w:rFonts w:eastAsia="Times New Roman"/>
            </w:rPr>
            <w:t>. (2025). https://www.afd.fr/en/news/Lebanese-youth-professional-training</w:t>
          </w:r>
        </w:p>
        <w:p w:rsidR="00634A07" w:rsidRDefault="00634A07">
          <w:pPr>
            <w:autoSpaceDE w:val="0"/>
            <w:autoSpaceDN w:val="0"/>
            <w:ind w:hanging="480"/>
            <w:divId w:val="1403484910"/>
            <w:rPr>
              <w:rFonts w:eastAsia="Times New Roman"/>
            </w:rPr>
          </w:pPr>
          <w:r>
            <w:rPr>
              <w:rFonts w:eastAsia="Times New Roman"/>
              <w:i/>
              <w:iCs/>
            </w:rPr>
            <w:t>Governance | AFD - Agence Française de Développement</w:t>
          </w:r>
          <w:r>
            <w:rPr>
              <w:rFonts w:eastAsia="Times New Roman"/>
            </w:rPr>
            <w:t>. (n.d.). Retrieved August 19, 2025, from https://www.afd.fr/en/governance</w:t>
          </w:r>
        </w:p>
        <w:p w:rsidR="00634A07" w:rsidRDefault="00634A07">
          <w:pPr>
            <w:autoSpaceDE w:val="0"/>
            <w:autoSpaceDN w:val="0"/>
            <w:ind w:hanging="480"/>
            <w:divId w:val="1723824646"/>
            <w:rPr>
              <w:rFonts w:eastAsia="Times New Roman"/>
            </w:rPr>
          </w:pPr>
          <w:r>
            <w:rPr>
              <w:rFonts w:eastAsia="Times New Roman"/>
              <w:i/>
              <w:iCs/>
            </w:rPr>
            <w:t>GRIL - Industrial risk management project in Lebanon | Expertise France</w:t>
          </w:r>
          <w:r>
            <w:rPr>
              <w:rFonts w:eastAsia="Times New Roman"/>
            </w:rPr>
            <w:t>. (2025). Retrieved September 3, 2025, from https://www.expertisefrance.fr/en/projects/gril-industrial-risk-management-project-lebanon</w:t>
          </w:r>
        </w:p>
        <w:p w:rsidR="00634A07" w:rsidRDefault="00634A07">
          <w:pPr>
            <w:autoSpaceDE w:val="0"/>
            <w:autoSpaceDN w:val="0"/>
            <w:ind w:hanging="480"/>
            <w:divId w:val="1809544313"/>
            <w:rPr>
              <w:rFonts w:eastAsia="Times New Roman"/>
            </w:rPr>
          </w:pPr>
          <w:r>
            <w:rPr>
              <w:rFonts w:eastAsia="Times New Roman"/>
              <w:i/>
              <w:iCs/>
            </w:rPr>
            <w:t>Health and Social Protection | AFD - Agence Française de Développement</w:t>
          </w:r>
          <w:r>
            <w:rPr>
              <w:rFonts w:eastAsia="Times New Roman"/>
            </w:rPr>
            <w:t>. (n.d.). Retrieved September 3, 2025, from https://www.afd.fr/en/themes/health-and-social-protection</w:t>
          </w:r>
        </w:p>
        <w:p w:rsidR="00634A07" w:rsidRDefault="00634A07">
          <w:pPr>
            <w:autoSpaceDE w:val="0"/>
            <w:autoSpaceDN w:val="0"/>
            <w:ind w:hanging="480"/>
            <w:divId w:val="2019457182"/>
            <w:rPr>
              <w:rFonts w:eastAsia="Times New Roman"/>
            </w:rPr>
          </w:pPr>
          <w:r>
            <w:rPr>
              <w:rFonts w:eastAsia="Times New Roman"/>
            </w:rPr>
            <w:t xml:space="preserve">Hermansyah Pattihua, S. (2025). DAMPAK PENINGKATAN KAPABILITAS MILITER JEPANG TERHADAP STABILITAS KEAMANAN DI KAWASAN INDO PASIFIK. </w:t>
          </w:r>
          <w:r>
            <w:rPr>
              <w:rFonts w:eastAsia="Times New Roman"/>
              <w:i/>
              <w:iCs/>
            </w:rPr>
            <w:t>JOURNAL Jurnal Mahasiswa Magister Hubungan Internasional</w:t>
          </w:r>
          <w:r>
            <w:rPr>
              <w:rFonts w:eastAsia="Times New Roman"/>
            </w:rPr>
            <w:t xml:space="preserve">, </w:t>
          </w:r>
          <w:r>
            <w:rPr>
              <w:rFonts w:eastAsia="Times New Roman"/>
              <w:i/>
              <w:iCs/>
            </w:rPr>
            <w:t>2</w:t>
          </w:r>
          <w:r>
            <w:rPr>
              <w:rFonts w:eastAsia="Times New Roman"/>
            </w:rPr>
            <w:t>(1). https://doi.org/10.36859/dgsj.v2i1.3496</w:t>
          </w:r>
        </w:p>
        <w:p w:rsidR="00634A07" w:rsidRDefault="00634A07">
          <w:pPr>
            <w:autoSpaceDE w:val="0"/>
            <w:autoSpaceDN w:val="0"/>
            <w:ind w:hanging="480"/>
            <w:divId w:val="1450203410"/>
            <w:rPr>
              <w:rFonts w:eastAsia="Times New Roman"/>
            </w:rPr>
          </w:pPr>
          <w:r>
            <w:rPr>
              <w:rFonts w:eastAsia="Times New Roman"/>
            </w:rPr>
            <w:t xml:space="preserve">Hershco, T. (2020). </w:t>
          </w:r>
          <w:r>
            <w:rPr>
              <w:rFonts w:eastAsia="Times New Roman"/>
              <w:i/>
              <w:iCs/>
            </w:rPr>
            <w:t>Can France Bring Stability to Crisis-Plagued Lebanon?</w:t>
          </w:r>
        </w:p>
        <w:p w:rsidR="00634A07" w:rsidRDefault="00634A07">
          <w:pPr>
            <w:autoSpaceDE w:val="0"/>
            <w:autoSpaceDN w:val="0"/>
            <w:ind w:hanging="480"/>
            <w:divId w:val="639922256"/>
            <w:rPr>
              <w:rFonts w:eastAsia="Times New Roman"/>
            </w:rPr>
          </w:pPr>
          <w:r>
            <w:rPr>
              <w:rFonts w:eastAsia="Times New Roman"/>
            </w:rPr>
            <w:t xml:space="preserve">Hibatullah, F. (2021). </w:t>
          </w:r>
          <w:r>
            <w:rPr>
              <w:rFonts w:eastAsia="Times New Roman"/>
              <w:i/>
              <w:iCs/>
            </w:rPr>
            <w:t>Politik Konfesionalisme Lebanon: Sebuah Pilihan atas Keberagaman Agama</w:t>
          </w:r>
          <w:r>
            <w:rPr>
              <w:rFonts w:eastAsia="Times New Roman"/>
            </w:rPr>
            <w:t>.</w:t>
          </w:r>
        </w:p>
        <w:p w:rsidR="00634A07" w:rsidRDefault="00634A07">
          <w:pPr>
            <w:autoSpaceDE w:val="0"/>
            <w:autoSpaceDN w:val="0"/>
            <w:ind w:hanging="480"/>
            <w:divId w:val="639922256"/>
            <w:rPr>
              <w:rFonts w:eastAsia="Times New Roman"/>
            </w:rPr>
          </w:pPr>
          <w:r w:rsidRPr="00340623">
            <w:rPr>
              <w:rFonts w:eastAsia="Times New Roman"/>
            </w:rPr>
            <w:t>Holsti, k. j. (1993). Politik Internasional: Kerangka Analisa. Jakarta:Erlangga.</w:t>
          </w:r>
        </w:p>
        <w:p w:rsidR="00634A07" w:rsidRDefault="00634A07">
          <w:pPr>
            <w:autoSpaceDE w:val="0"/>
            <w:autoSpaceDN w:val="0"/>
            <w:ind w:hanging="480"/>
            <w:divId w:val="917522448"/>
            <w:rPr>
              <w:rFonts w:eastAsia="Times New Roman"/>
            </w:rPr>
          </w:pPr>
          <w:r>
            <w:rPr>
              <w:rFonts w:eastAsia="Times New Roman"/>
            </w:rPr>
            <w:t xml:space="preserve">Ichrаq student, G., &amp; CHАMI Mustарhа, uhраcmа. (2022). Lebanon, economic and financial crises, reasons for collapse Liban, crises économiques et financière, raisons de l’effondrement. </w:t>
          </w:r>
          <w:r>
            <w:rPr>
              <w:rFonts w:eastAsia="Times New Roman"/>
              <w:i/>
              <w:iCs/>
            </w:rPr>
            <w:t>The Economic Impact of the Syrian Refugee Crisis in Lebanon What It Means for Current Policies</w:t>
          </w:r>
          <w:r>
            <w:rPr>
              <w:rFonts w:eastAsia="Times New Roman"/>
            </w:rPr>
            <w:t xml:space="preserve">, </w:t>
          </w:r>
          <w:r>
            <w:rPr>
              <w:rFonts w:eastAsia="Times New Roman"/>
              <w:i/>
              <w:iCs/>
            </w:rPr>
            <w:t>3</w:t>
          </w:r>
          <w:r>
            <w:rPr>
              <w:rFonts w:eastAsia="Times New Roman"/>
            </w:rPr>
            <w:t>(6), 276–291. www.revuefreg.fr</w:t>
          </w:r>
        </w:p>
        <w:p w:rsidR="00634A07" w:rsidRDefault="00634A07">
          <w:pPr>
            <w:autoSpaceDE w:val="0"/>
            <w:autoSpaceDN w:val="0"/>
            <w:ind w:hanging="480"/>
            <w:divId w:val="437142584"/>
            <w:rPr>
              <w:rFonts w:eastAsia="Times New Roman"/>
            </w:rPr>
          </w:pPr>
          <w:r>
            <w:rPr>
              <w:rFonts w:eastAsia="Times New Roman"/>
            </w:rPr>
            <w:t xml:space="preserve">Kandasamy, A. (2024). </w:t>
          </w:r>
          <w:r>
            <w:rPr>
              <w:rFonts w:eastAsia="Times New Roman"/>
              <w:i/>
              <w:iCs/>
            </w:rPr>
            <w:t>A proven solution for Lebanon’s economic crisis: A currency board</w:t>
          </w:r>
          <w:r>
            <w:rPr>
              <w:rFonts w:eastAsia="Times New Roman"/>
            </w:rPr>
            <w:t>.</w:t>
          </w:r>
        </w:p>
        <w:p w:rsidR="00634A07" w:rsidRDefault="00634A07">
          <w:pPr>
            <w:autoSpaceDE w:val="0"/>
            <w:autoSpaceDN w:val="0"/>
            <w:ind w:hanging="480"/>
            <w:divId w:val="352346448"/>
            <w:rPr>
              <w:rFonts w:eastAsia="Times New Roman"/>
            </w:rPr>
          </w:pPr>
          <w:r>
            <w:rPr>
              <w:rFonts w:eastAsia="Times New Roman"/>
              <w:i/>
              <w:iCs/>
            </w:rPr>
            <w:t>Kerjasama Luar Negeri</w:t>
          </w:r>
          <w:r>
            <w:rPr>
              <w:rFonts w:eastAsia="Times New Roman"/>
            </w:rPr>
            <w:t xml:space="preserve">. (n.d.). Retrieved August 28, 2025, from </w:t>
          </w:r>
          <w:hyperlink r:id="rId4" w:history="1">
            <w:r w:rsidRPr="00340623">
              <w:rPr>
                <w:rStyle w:val="Hyperlink"/>
                <w:rFonts w:eastAsia="Times New Roman"/>
              </w:rPr>
              <w:t>https://hubla.dephub.go.id/home/page/kerjasama-luarnegeri</w:t>
            </w:r>
          </w:hyperlink>
        </w:p>
        <w:p w:rsidR="00634A07" w:rsidRDefault="00634A07">
          <w:pPr>
            <w:autoSpaceDE w:val="0"/>
            <w:autoSpaceDN w:val="0"/>
            <w:ind w:hanging="480"/>
            <w:divId w:val="352346448"/>
            <w:rPr>
              <w:rFonts w:eastAsia="Times New Roman"/>
            </w:rPr>
          </w:pPr>
          <w:r w:rsidRPr="00340623">
            <w:rPr>
              <w:rFonts w:eastAsia="Times New Roman"/>
            </w:rPr>
            <w:t>Krisna, d. (1993). Kamus Politik Internasional. jakarta: Grasindo.</w:t>
          </w:r>
        </w:p>
        <w:p w:rsidR="00634A07" w:rsidRDefault="00634A07">
          <w:pPr>
            <w:autoSpaceDE w:val="0"/>
            <w:autoSpaceDN w:val="0"/>
            <w:ind w:hanging="480"/>
            <w:divId w:val="672487285"/>
            <w:rPr>
              <w:rFonts w:eastAsia="Times New Roman"/>
            </w:rPr>
          </w:pPr>
          <w:r>
            <w:rPr>
              <w:rFonts w:eastAsia="Times New Roman"/>
              <w:i/>
              <w:iCs/>
            </w:rPr>
            <w:t>Lebanon</w:t>
          </w:r>
          <w:r>
            <w:rPr>
              <w:rFonts w:eastAsia="Times New Roman"/>
            </w:rPr>
            <w:t>. (2021). www.carrenoir.com</w:t>
          </w:r>
        </w:p>
        <w:p w:rsidR="00634A07" w:rsidRDefault="00634A07">
          <w:pPr>
            <w:autoSpaceDE w:val="0"/>
            <w:autoSpaceDN w:val="0"/>
            <w:ind w:hanging="480"/>
            <w:divId w:val="1470899596"/>
            <w:rPr>
              <w:rFonts w:eastAsia="Times New Roman"/>
            </w:rPr>
          </w:pPr>
          <w:r>
            <w:rPr>
              <w:rFonts w:eastAsia="Times New Roman"/>
              <w:i/>
              <w:iCs/>
            </w:rPr>
            <w:t>Lebanon | AFD - Agence Française de Développement</w:t>
          </w:r>
          <w:r>
            <w:rPr>
              <w:rFonts w:eastAsia="Times New Roman"/>
            </w:rPr>
            <w:t>. (n.d.). Retrieved August 28, 2025, from https://www.afd.fr/en/page-region-pays/lebanon</w:t>
          </w:r>
        </w:p>
        <w:p w:rsidR="00634A07" w:rsidRDefault="00634A07">
          <w:pPr>
            <w:autoSpaceDE w:val="0"/>
            <w:autoSpaceDN w:val="0"/>
            <w:ind w:hanging="480"/>
            <w:divId w:val="1225331288"/>
            <w:rPr>
              <w:rFonts w:eastAsia="Times New Roman"/>
            </w:rPr>
          </w:pPr>
          <w:r>
            <w:rPr>
              <w:rFonts w:eastAsia="Times New Roman"/>
              <w:i/>
              <w:iCs/>
            </w:rPr>
            <w:t>Lebanon | People, Economy, Religion, &amp; History | Britannica</w:t>
          </w:r>
          <w:r>
            <w:rPr>
              <w:rFonts w:eastAsia="Times New Roman"/>
            </w:rPr>
            <w:t>. (2025). https://www.britannica.com/place/Lebanon</w:t>
          </w:r>
        </w:p>
        <w:p w:rsidR="00634A07" w:rsidRDefault="00634A07">
          <w:pPr>
            <w:autoSpaceDE w:val="0"/>
            <w:autoSpaceDN w:val="0"/>
            <w:ind w:hanging="480"/>
            <w:divId w:val="416681452"/>
            <w:rPr>
              <w:rFonts w:eastAsia="Times New Roman"/>
            </w:rPr>
          </w:pPr>
          <w:r>
            <w:rPr>
              <w:rFonts w:eastAsia="Times New Roman"/>
              <w:i/>
              <w:iCs/>
            </w:rPr>
            <w:t>Lebanon: AFD, IECD and Semeurs d’Avenir Launch the “Maharat Li Loubnan 2” Project to Support Technical and Professional Training and Entrepreneurship for Vulnerable Populations | AFD - Agence Française de Développement</w:t>
          </w:r>
          <w:r>
            <w:rPr>
              <w:rFonts w:eastAsia="Times New Roman"/>
            </w:rPr>
            <w:t>. (n.d.). Retrieved September 3, 2025, from https://www.afd.fr/en/actualites/communique-de-presse/lebanon-launch-maharat-li-loubnan-2-project-support-technical-and-professional-training-and-entrepreneurship</w:t>
          </w:r>
        </w:p>
        <w:p w:rsidR="00634A07" w:rsidRDefault="00634A07">
          <w:pPr>
            <w:autoSpaceDE w:val="0"/>
            <w:autoSpaceDN w:val="0"/>
            <w:ind w:hanging="480"/>
            <w:divId w:val="1435322085"/>
            <w:rPr>
              <w:rFonts w:eastAsia="Times New Roman"/>
            </w:rPr>
          </w:pPr>
          <w:r>
            <w:rPr>
              <w:rFonts w:eastAsia="Times New Roman"/>
              <w:i/>
              <w:iCs/>
            </w:rPr>
            <w:t>Lebanon and the IMF: Frequently Asked Questions on Lebanon</w:t>
          </w:r>
          <w:r>
            <w:rPr>
              <w:rFonts w:eastAsia="Times New Roman"/>
            </w:rPr>
            <w:t>. (2025). Retrieved September 1, 2025, from https://www.imf.org/en/Countries/LBN/faq</w:t>
          </w:r>
        </w:p>
        <w:p w:rsidR="00634A07" w:rsidRDefault="00634A07">
          <w:pPr>
            <w:autoSpaceDE w:val="0"/>
            <w:autoSpaceDN w:val="0"/>
            <w:ind w:hanging="480"/>
            <w:divId w:val="248080083"/>
            <w:rPr>
              <w:rFonts w:eastAsia="Times New Roman"/>
            </w:rPr>
          </w:pPr>
          <w:r>
            <w:rPr>
              <w:rFonts w:eastAsia="Times New Roman"/>
              <w:i/>
              <w:iCs/>
            </w:rPr>
            <w:t>Lebanon Appeal | UNICEF</w:t>
          </w:r>
          <w:r>
            <w:rPr>
              <w:rFonts w:eastAsia="Times New Roman"/>
            </w:rPr>
            <w:t>. (2025). https://www.unicef.org/appeals/lebanon</w:t>
          </w:r>
        </w:p>
        <w:p w:rsidR="00634A07" w:rsidRDefault="00634A07">
          <w:pPr>
            <w:autoSpaceDE w:val="0"/>
            <w:autoSpaceDN w:val="0"/>
            <w:ind w:hanging="480"/>
            <w:divId w:val="1400707862"/>
            <w:rPr>
              <w:rFonts w:eastAsia="Times New Roman"/>
            </w:rPr>
          </w:pPr>
          <w:r>
            <w:rPr>
              <w:rFonts w:eastAsia="Times New Roman"/>
              <w:i/>
              <w:iCs/>
            </w:rPr>
            <w:t>Lebanon devalues official exchange rate by 90% | Reuters</w:t>
          </w:r>
          <w:r>
            <w:rPr>
              <w:rFonts w:eastAsia="Times New Roman"/>
            </w:rPr>
            <w:t>. (2023). Retrieved July 30, 2025, from https://www.reuters.com/markets/currencies/lebanon-sharply-devalues-official-exchange-rate-central-bank-says-2023-02-01/</w:t>
          </w:r>
        </w:p>
        <w:p w:rsidR="00634A07" w:rsidRDefault="00634A07">
          <w:pPr>
            <w:autoSpaceDE w:val="0"/>
            <w:autoSpaceDN w:val="0"/>
            <w:ind w:hanging="480"/>
            <w:divId w:val="78262040"/>
            <w:rPr>
              <w:rFonts w:eastAsia="Times New Roman"/>
            </w:rPr>
          </w:pPr>
          <w:r>
            <w:rPr>
              <w:rFonts w:eastAsia="Times New Roman"/>
              <w:i/>
              <w:iCs/>
            </w:rPr>
            <w:t>Lebanon during the French Mandate and its Legacy (4 February 2022) - Toula Museum of Australia Inc.</w:t>
          </w:r>
          <w:r>
            <w:rPr>
              <w:rFonts w:eastAsia="Times New Roman"/>
            </w:rPr>
            <w:t xml:space="preserve"> (n.d.). Retrieved September 2, 2025, from https://www.toulamuseum.com/lectures/lebanon-during-the-french-mandate-and-its-legacy.html</w:t>
          </w:r>
        </w:p>
        <w:p w:rsidR="00634A07" w:rsidRDefault="00634A07">
          <w:pPr>
            <w:autoSpaceDE w:val="0"/>
            <w:autoSpaceDN w:val="0"/>
            <w:ind w:hanging="480"/>
            <w:divId w:val="1057515311"/>
            <w:rPr>
              <w:rFonts w:eastAsia="Times New Roman"/>
            </w:rPr>
          </w:pPr>
          <w:r>
            <w:rPr>
              <w:rFonts w:eastAsia="Times New Roman"/>
              <w:i/>
              <w:iCs/>
            </w:rPr>
            <w:t>Lebanon to default on debt for first time amid financial crisis | Lebanon | The Guardian</w:t>
          </w:r>
          <w:r>
            <w:rPr>
              <w:rFonts w:eastAsia="Times New Roman"/>
            </w:rPr>
            <w:t>. (2020). Retrieved July 30, 2025, from https://www.theguardian.com/world/2020/mar/07/lebanon-to-default-on-debt-for-first-time-amid-financial-crisis</w:t>
          </w:r>
        </w:p>
        <w:p w:rsidR="00634A07" w:rsidRDefault="00634A07">
          <w:pPr>
            <w:autoSpaceDE w:val="0"/>
            <w:autoSpaceDN w:val="0"/>
            <w:ind w:hanging="480"/>
            <w:divId w:val="128401778"/>
            <w:rPr>
              <w:rFonts w:eastAsia="Times New Roman"/>
            </w:rPr>
          </w:pPr>
          <w:r>
            <w:rPr>
              <w:rFonts w:eastAsia="Times New Roman"/>
              <w:i/>
              <w:iCs/>
            </w:rPr>
            <w:t>Minka: a fund for peace and resilience | AFD - Agence Française de Développement</w:t>
          </w:r>
          <w:r>
            <w:rPr>
              <w:rFonts w:eastAsia="Times New Roman"/>
            </w:rPr>
            <w:t>. (n.d.). Retrieved July 30, 2025, from https://www.afd.fr/en/minka-fund-peace-and-resilience</w:t>
          </w:r>
        </w:p>
        <w:p w:rsidR="00634A07" w:rsidRDefault="00634A07">
          <w:pPr>
            <w:autoSpaceDE w:val="0"/>
            <w:autoSpaceDN w:val="0"/>
            <w:ind w:hanging="480"/>
            <w:divId w:val="1171607426"/>
            <w:rPr>
              <w:rFonts w:eastAsia="Times New Roman"/>
            </w:rPr>
          </w:pPr>
          <w:r>
            <w:rPr>
              <w:rFonts w:eastAsia="Times New Roman"/>
            </w:rPr>
            <w:t xml:space="preserve">N. Ludwig, A. (2021). The Complexity of Bilateral Relations. </w:t>
          </w:r>
          <w:r>
            <w:rPr>
              <w:rFonts w:eastAsia="Times New Roman"/>
              <w:i/>
              <w:iCs/>
            </w:rPr>
            <w:t>E-International Relations</w:t>
          </w:r>
          <w:r>
            <w:rPr>
              <w:rFonts w:eastAsia="Times New Roman"/>
            </w:rPr>
            <w:t>. https://www.e-ir.info/2021/03/25/the-complexity-of-bilateral-relations/</w:t>
          </w:r>
        </w:p>
        <w:p w:rsidR="00634A07" w:rsidRDefault="00634A07">
          <w:pPr>
            <w:autoSpaceDE w:val="0"/>
            <w:autoSpaceDN w:val="0"/>
            <w:ind w:hanging="480"/>
            <w:divId w:val="1592469248"/>
            <w:rPr>
              <w:rFonts w:eastAsia="Times New Roman"/>
            </w:rPr>
          </w:pPr>
          <w:r>
            <w:rPr>
              <w:rFonts w:eastAsia="Times New Roman"/>
            </w:rPr>
            <w:t xml:space="preserve">Nathan Olsen. (2017). Blurring the Distinction Between “High” and “Low” Politics in International Relations Theory: Drifting Players in the Logic of Two-Level Games. </w:t>
          </w:r>
          <w:r>
            <w:rPr>
              <w:rFonts w:eastAsia="Times New Roman"/>
              <w:i/>
              <w:iCs/>
            </w:rPr>
            <w:t>International Relations and Diplomacy</w:t>
          </w:r>
          <w:r>
            <w:rPr>
              <w:rFonts w:eastAsia="Times New Roman"/>
            </w:rPr>
            <w:t xml:space="preserve">, </w:t>
          </w:r>
          <w:r>
            <w:rPr>
              <w:rFonts w:eastAsia="Times New Roman"/>
              <w:i/>
              <w:iCs/>
            </w:rPr>
            <w:t>5</w:t>
          </w:r>
          <w:r>
            <w:rPr>
              <w:rFonts w:eastAsia="Times New Roman"/>
            </w:rPr>
            <w:t>(10). https://doi.org/10.17265/2328-2134/2017.10.005</w:t>
          </w:r>
        </w:p>
        <w:p w:rsidR="00634A07" w:rsidRDefault="00634A07">
          <w:pPr>
            <w:autoSpaceDE w:val="0"/>
            <w:autoSpaceDN w:val="0"/>
            <w:ind w:hanging="480"/>
            <w:divId w:val="1177158864"/>
            <w:rPr>
              <w:rFonts w:eastAsia="Times New Roman"/>
            </w:rPr>
          </w:pPr>
          <w:r>
            <w:rPr>
              <w:rFonts w:eastAsia="Times New Roman"/>
              <w:i/>
              <w:iCs/>
            </w:rPr>
            <w:t>Our economic model | AFD - Agence Française de Développement</w:t>
          </w:r>
          <w:r>
            <w:rPr>
              <w:rFonts w:eastAsia="Times New Roman"/>
            </w:rPr>
            <w:t>. (n.d.). Retrieved August 19, 2025, from https://www.afd.fr/en/our-economic-model</w:t>
          </w:r>
        </w:p>
        <w:p w:rsidR="00634A07" w:rsidRDefault="00634A07">
          <w:pPr>
            <w:autoSpaceDE w:val="0"/>
            <w:autoSpaceDN w:val="0"/>
            <w:ind w:hanging="480"/>
            <w:divId w:val="160703901"/>
            <w:rPr>
              <w:rFonts w:eastAsia="Times New Roman"/>
            </w:rPr>
          </w:pPr>
          <w:r>
            <w:rPr>
              <w:rFonts w:eastAsia="Times New Roman"/>
              <w:i/>
              <w:iCs/>
            </w:rPr>
            <w:t>Our History | AFD - Agence Française de Développement</w:t>
          </w:r>
          <w:r>
            <w:rPr>
              <w:rFonts w:eastAsia="Times New Roman"/>
            </w:rPr>
            <w:t>. (n.d.). Retrieved August 19, 2025, from https://www.afd.fr/en/our-history</w:t>
          </w:r>
        </w:p>
        <w:p w:rsidR="00634A07" w:rsidRDefault="00634A07">
          <w:pPr>
            <w:autoSpaceDE w:val="0"/>
            <w:autoSpaceDN w:val="0"/>
            <w:ind w:hanging="480"/>
            <w:divId w:val="970984796"/>
            <w:rPr>
              <w:rFonts w:eastAsia="Times New Roman"/>
            </w:rPr>
          </w:pPr>
          <w:r>
            <w:rPr>
              <w:rFonts w:eastAsia="Times New Roman"/>
              <w:i/>
              <w:iCs/>
            </w:rPr>
            <w:t>Private Sector Development Programme in Lebanon (PSD-P) | Expertise France</w:t>
          </w:r>
          <w:r>
            <w:rPr>
              <w:rFonts w:eastAsia="Times New Roman"/>
            </w:rPr>
            <w:t>. (2023). Retrieved September 3, 2025, from https://www.expertisefrance.fr/en/projects/psd-p-program-liban</w:t>
          </w:r>
        </w:p>
        <w:p w:rsidR="00634A07" w:rsidRDefault="00634A07">
          <w:pPr>
            <w:autoSpaceDE w:val="0"/>
            <w:autoSpaceDN w:val="0"/>
            <w:ind w:hanging="480"/>
            <w:divId w:val="1902593302"/>
            <w:rPr>
              <w:rFonts w:eastAsia="Times New Roman"/>
            </w:rPr>
          </w:pPr>
          <w:r>
            <w:rPr>
              <w:rFonts w:eastAsia="Times New Roman"/>
              <w:i/>
              <w:iCs/>
            </w:rPr>
            <w:t>Project to support the modernisation of the land and cadastre administration in Lebanon | Expertise France</w:t>
          </w:r>
          <w:r>
            <w:rPr>
              <w:rFonts w:eastAsia="Times New Roman"/>
            </w:rPr>
            <w:t>. (2021). Retrieved September 3, 2025, from https://www.expertisefrance.fr/en/projects/land-cadastre-modernisation-lebanon</w:t>
          </w:r>
        </w:p>
        <w:p w:rsidR="00634A07" w:rsidRDefault="00634A07">
          <w:pPr>
            <w:autoSpaceDE w:val="0"/>
            <w:autoSpaceDN w:val="0"/>
            <w:ind w:hanging="480"/>
            <w:divId w:val="1894849284"/>
            <w:rPr>
              <w:rFonts w:eastAsia="Times New Roman"/>
            </w:rPr>
          </w:pPr>
          <w:r>
            <w:rPr>
              <w:rFonts w:eastAsia="Times New Roman"/>
              <w:i/>
              <w:iCs/>
            </w:rPr>
            <w:t>Promoting international solidarity | AFD - Agence Française de Développement</w:t>
          </w:r>
          <w:r>
            <w:rPr>
              <w:rFonts w:eastAsia="Times New Roman"/>
            </w:rPr>
            <w:t>. (n.d.). Retrieved August 19, 2025, from https://www.afd.fr/en/Promoting-international-solidarity</w:t>
          </w:r>
        </w:p>
        <w:p w:rsidR="00634A07" w:rsidRPr="00340623" w:rsidRDefault="00634A07">
          <w:pPr>
            <w:autoSpaceDE w:val="0"/>
            <w:autoSpaceDN w:val="0"/>
            <w:ind w:hanging="480"/>
            <w:divId w:val="1077167769"/>
            <w:rPr>
              <w:rFonts w:eastAsia="Times New Roman"/>
            </w:rPr>
          </w:pPr>
          <w:r>
            <w:rPr>
              <w:rFonts w:eastAsia="Times New Roman"/>
            </w:rPr>
            <w:t xml:space="preserve">reymonta. (2025, June 8). </w:t>
          </w:r>
          <w:r>
            <w:rPr>
              <w:rFonts w:eastAsia="Times New Roman"/>
              <w:i/>
              <w:iCs/>
            </w:rPr>
            <w:t>Bilateralism – Reymonta</w:t>
          </w:r>
          <w:r>
            <w:rPr>
              <w:rFonts w:eastAsia="Times New Roman"/>
            </w:rPr>
            <w:t xml:space="preserve">. </w:t>
          </w:r>
          <w:hyperlink r:id="rId5" w:history="1">
            <w:r w:rsidRPr="00340623">
              <w:rPr>
                <w:rStyle w:val="Hyperlink"/>
                <w:rFonts w:eastAsia="Times New Roman"/>
              </w:rPr>
              <w:t>https://reymonta.com/2025/06/08/bilateralism/</w:t>
            </w:r>
          </w:hyperlink>
        </w:p>
        <w:p w:rsidR="00634A07" w:rsidRDefault="00634A07">
          <w:pPr>
            <w:autoSpaceDE w:val="0"/>
            <w:autoSpaceDN w:val="0"/>
            <w:ind w:hanging="480"/>
            <w:divId w:val="1077167769"/>
            <w:rPr>
              <w:rFonts w:eastAsia="Times New Roman"/>
            </w:rPr>
          </w:pPr>
          <w:r w:rsidRPr="00340623">
            <w:rPr>
              <w:rFonts w:eastAsia="Times New Roman"/>
            </w:rPr>
            <w:t>Rudy, T. m. (2002). Study Strategis : Dalam Transformasi Sistem Internasional. Refika Aditama.</w:t>
          </w:r>
        </w:p>
        <w:p w:rsidR="00634A07" w:rsidRDefault="00634A07">
          <w:pPr>
            <w:autoSpaceDE w:val="0"/>
            <w:autoSpaceDN w:val="0"/>
            <w:ind w:hanging="480"/>
            <w:divId w:val="1351838534"/>
            <w:rPr>
              <w:rFonts w:eastAsia="Times New Roman"/>
            </w:rPr>
          </w:pPr>
          <w:r>
            <w:rPr>
              <w:rFonts w:eastAsia="Times New Roman"/>
            </w:rPr>
            <w:t xml:space="preserve">Salsyabillah, M., Zaskya Azhar Azaddin, T., &amp; Batubara, M. (2024). KRISIS EKONOMI DI INDONESIA: PENYEBAB, DAMPAK DAN KEBIJAKAN PEMERINTAH. In </w:t>
          </w:r>
          <w:r>
            <w:rPr>
              <w:rFonts w:eastAsia="Times New Roman"/>
              <w:i/>
              <w:iCs/>
            </w:rPr>
            <w:t>Jurnal Penelitian Multidisiplin Terpadu</w:t>
          </w:r>
          <w:r>
            <w:rPr>
              <w:rFonts w:eastAsia="Times New Roman"/>
            </w:rPr>
            <w:t xml:space="preserve"> (Vol. 8, Issue 6).</w:t>
          </w:r>
        </w:p>
        <w:p w:rsidR="00634A07" w:rsidRDefault="00634A07">
          <w:pPr>
            <w:autoSpaceDE w:val="0"/>
            <w:autoSpaceDN w:val="0"/>
            <w:ind w:hanging="480"/>
            <w:divId w:val="1509833257"/>
            <w:rPr>
              <w:rFonts w:eastAsia="Times New Roman"/>
            </w:rPr>
          </w:pPr>
          <w:r>
            <w:rPr>
              <w:rFonts w:eastAsia="Times New Roman"/>
              <w:i/>
              <w:iCs/>
            </w:rPr>
            <w:t>Shabaké 2 - Support to Lebanese CSOs for a localized response to crises | AFD - French Development Agency</w:t>
          </w:r>
          <w:r>
            <w:rPr>
              <w:rFonts w:eastAsia="Times New Roman"/>
            </w:rPr>
            <w:t>. (n.d.). Retrieved September 3, 2025, from https://www.afd.fr/en/carte-des-projets/shabake-2-support-lebanese-csos-localised-response-crises</w:t>
          </w:r>
        </w:p>
        <w:p w:rsidR="00634A07" w:rsidRDefault="00634A07">
          <w:pPr>
            <w:autoSpaceDE w:val="0"/>
            <w:autoSpaceDN w:val="0"/>
            <w:ind w:hanging="480"/>
            <w:divId w:val="1105149186"/>
            <w:rPr>
              <w:rFonts w:eastAsia="Times New Roman"/>
            </w:rPr>
          </w:pPr>
          <w:r>
            <w:rPr>
              <w:rFonts w:eastAsia="Times New Roman"/>
            </w:rPr>
            <w:t xml:space="preserve">Siddique, H. A. (2022a). The Lebanon crisis from international political economy perspective. </w:t>
          </w:r>
          <w:r>
            <w:rPr>
              <w:rFonts w:eastAsia="Times New Roman"/>
              <w:i/>
              <w:iCs/>
            </w:rPr>
            <w:t>Review of Socio-Economic Perspectives</w:t>
          </w:r>
          <w:r>
            <w:rPr>
              <w:rFonts w:eastAsia="Times New Roman"/>
            </w:rPr>
            <w:t xml:space="preserve">, </w:t>
          </w:r>
          <w:r>
            <w:rPr>
              <w:rFonts w:eastAsia="Times New Roman"/>
              <w:i/>
              <w:iCs/>
            </w:rPr>
            <w:t>7</w:t>
          </w:r>
          <w:r>
            <w:rPr>
              <w:rFonts w:eastAsia="Times New Roman"/>
            </w:rPr>
            <w:t>(1), 15–22. https://doi.org/10.19275/RSEP121</w:t>
          </w:r>
        </w:p>
        <w:p w:rsidR="00634A07" w:rsidRDefault="00634A07">
          <w:pPr>
            <w:autoSpaceDE w:val="0"/>
            <w:autoSpaceDN w:val="0"/>
            <w:ind w:hanging="480"/>
            <w:divId w:val="1420904399"/>
            <w:rPr>
              <w:rFonts w:eastAsia="Times New Roman"/>
            </w:rPr>
          </w:pPr>
          <w:r>
            <w:rPr>
              <w:rFonts w:eastAsia="Times New Roman"/>
            </w:rPr>
            <w:t xml:space="preserve">Siegel, M. (2017). </w:t>
          </w:r>
          <w:r>
            <w:rPr>
              <w:rFonts w:eastAsia="Times New Roman"/>
              <w:i/>
              <w:iCs/>
            </w:rPr>
            <w:t>MOBILISING DOMESTIC RESOURCES TO HELP MALI’S POOREST POPULATIONS: THE ROLE OF FRENCH DEVELOPMENT AID</w:t>
          </w:r>
          <w:r>
            <w:rPr>
              <w:rFonts w:eastAsia="Times New Roman"/>
            </w:rPr>
            <w:t>. www.oxfamfrance.org</w:t>
          </w:r>
        </w:p>
        <w:p w:rsidR="00634A07" w:rsidRDefault="00634A07">
          <w:pPr>
            <w:autoSpaceDE w:val="0"/>
            <w:autoSpaceDN w:val="0"/>
            <w:ind w:hanging="480"/>
            <w:divId w:val="231545766"/>
            <w:rPr>
              <w:rFonts w:eastAsia="Times New Roman"/>
            </w:rPr>
          </w:pPr>
          <w:r>
            <w:rPr>
              <w:rFonts w:eastAsia="Times New Roman"/>
              <w:i/>
              <w:iCs/>
            </w:rPr>
            <w:t>Socially Responsible and Sustainable Investments | AFD - Agence Française de Développement</w:t>
          </w:r>
          <w:r>
            <w:rPr>
              <w:rFonts w:eastAsia="Times New Roman"/>
            </w:rPr>
            <w:t>. (n.d.). Retrieved August 19, 2025, from https://www.afd.fr/en/socially-responsible-and-sustainable-investments</w:t>
          </w:r>
        </w:p>
        <w:p w:rsidR="00634A07" w:rsidRDefault="00634A07">
          <w:pPr>
            <w:autoSpaceDE w:val="0"/>
            <w:autoSpaceDN w:val="0"/>
            <w:ind w:hanging="480"/>
            <w:divId w:val="1167598052"/>
            <w:rPr>
              <w:rFonts w:eastAsia="Times New Roman"/>
            </w:rPr>
          </w:pPr>
          <w:r>
            <w:rPr>
              <w:rFonts w:eastAsia="Times New Roman"/>
            </w:rPr>
            <w:t xml:space="preserve">Soubra, N., Tavitian-Elmadjian, L., &amp; Adams, B. (2024). The proximal distant: How does remote acculturation affect wellbeing in the multicultural context of Lebanon? </w:t>
          </w:r>
          <w:r>
            <w:rPr>
              <w:rFonts w:eastAsia="Times New Roman"/>
              <w:i/>
              <w:iCs/>
            </w:rPr>
            <w:t>Current Research in Ecological and Social Psychology</w:t>
          </w:r>
          <w:r>
            <w:rPr>
              <w:rFonts w:eastAsia="Times New Roman"/>
            </w:rPr>
            <w:t xml:space="preserve">, </w:t>
          </w:r>
          <w:r>
            <w:rPr>
              <w:rFonts w:eastAsia="Times New Roman"/>
              <w:i/>
              <w:iCs/>
            </w:rPr>
            <w:t>6</w:t>
          </w:r>
          <w:r>
            <w:rPr>
              <w:rFonts w:eastAsia="Times New Roman"/>
            </w:rPr>
            <w:t>. https://doi.org/10.1016/j.cresp.2024.100183</w:t>
          </w:r>
        </w:p>
        <w:p w:rsidR="00634A07" w:rsidRDefault="00634A07">
          <w:pPr>
            <w:autoSpaceDE w:val="0"/>
            <w:autoSpaceDN w:val="0"/>
            <w:ind w:hanging="480"/>
            <w:divId w:val="996804998"/>
            <w:rPr>
              <w:rFonts w:eastAsia="Times New Roman"/>
            </w:rPr>
          </w:pPr>
          <w:r>
            <w:rPr>
              <w:rFonts w:eastAsia="Times New Roman"/>
              <w:i/>
              <w:iCs/>
            </w:rPr>
            <w:t>Strategy Lebanon 2021 2025</w:t>
          </w:r>
          <w:r>
            <w:rPr>
              <w:rFonts w:eastAsia="Times New Roman"/>
            </w:rPr>
            <w:t>. (2021). www.carrenoir.com</w:t>
          </w:r>
        </w:p>
        <w:p w:rsidR="00634A07" w:rsidRDefault="00634A07">
          <w:pPr>
            <w:autoSpaceDE w:val="0"/>
            <w:autoSpaceDN w:val="0"/>
            <w:ind w:hanging="480"/>
            <w:divId w:val="735661341"/>
            <w:rPr>
              <w:rFonts w:eastAsia="Times New Roman"/>
            </w:rPr>
          </w:pPr>
          <w:r>
            <w:rPr>
              <w:rFonts w:eastAsia="Times New Roman"/>
              <w:i/>
              <w:iCs/>
            </w:rPr>
            <w:t>Strengthening Lebanon’s health sector during the crisis | AFD - Agence Française de Développement</w:t>
          </w:r>
          <w:r>
            <w:rPr>
              <w:rFonts w:eastAsia="Times New Roman"/>
            </w:rPr>
            <w:t xml:space="preserve">. (2025). </w:t>
          </w:r>
          <w:hyperlink r:id="rId6" w:history="1">
            <w:r w:rsidRPr="00340623">
              <w:rPr>
                <w:rStyle w:val="Hyperlink"/>
                <w:rFonts w:eastAsia="Times New Roman"/>
              </w:rPr>
              <w:t>https://www.afd.fr/en/press-releases/strengthening-lebanons-health-sector-during-crisis</w:t>
            </w:r>
          </w:hyperlink>
        </w:p>
        <w:p w:rsidR="00634A07" w:rsidRDefault="00634A07">
          <w:pPr>
            <w:autoSpaceDE w:val="0"/>
            <w:autoSpaceDN w:val="0"/>
            <w:ind w:hanging="480"/>
            <w:divId w:val="735661341"/>
            <w:rPr>
              <w:rFonts w:eastAsia="Times New Roman"/>
            </w:rPr>
          </w:pPr>
          <w:r w:rsidRPr="00340623">
            <w:rPr>
              <w:rFonts w:eastAsia="Times New Roman"/>
            </w:rPr>
            <w:t>Sugiyono. 2018. Metode Penelitian Kuantitatif, Kualitatif, dan R&amp;D. Bandung: Alfabeta.</w:t>
          </w:r>
        </w:p>
        <w:p w:rsidR="00634A07" w:rsidRDefault="00634A07">
          <w:pPr>
            <w:autoSpaceDE w:val="0"/>
            <w:autoSpaceDN w:val="0"/>
            <w:ind w:hanging="480"/>
            <w:divId w:val="1002273131"/>
            <w:rPr>
              <w:rFonts w:eastAsia="Times New Roman"/>
            </w:rPr>
          </w:pPr>
          <w:r>
            <w:rPr>
              <w:rFonts w:eastAsia="Times New Roman"/>
              <w:i/>
              <w:iCs/>
            </w:rPr>
            <w:t>Support to the physical and institutional reconstruction of the Port of Beirut | Expertise France</w:t>
          </w:r>
          <w:r>
            <w:rPr>
              <w:rFonts w:eastAsia="Times New Roman"/>
            </w:rPr>
            <w:t>. (2025). Retrieved September 3, 2025, from https://www.expertisefrance.fr/en/projects/support-physical-and-institutional-reconstruction-port-beirut</w:t>
          </w:r>
        </w:p>
        <w:p w:rsidR="00634A07" w:rsidRDefault="00634A07">
          <w:pPr>
            <w:autoSpaceDE w:val="0"/>
            <w:autoSpaceDN w:val="0"/>
            <w:ind w:hanging="480"/>
            <w:divId w:val="1350913752"/>
            <w:rPr>
              <w:rFonts w:eastAsia="Times New Roman"/>
            </w:rPr>
          </w:pPr>
          <w:r>
            <w:rPr>
              <w:rFonts w:eastAsia="Times New Roman"/>
              <w:i/>
              <w:iCs/>
            </w:rPr>
            <w:t>Supporting the Lebanese Public Education System | AFD - Agence Française de Développement</w:t>
          </w:r>
          <w:r>
            <w:rPr>
              <w:rFonts w:eastAsia="Times New Roman"/>
            </w:rPr>
            <w:t>. (2025). Retrieved September 3, 2025, from https://www.afd.fr/en/projects/supporting-lebanese-public-education-system</w:t>
          </w:r>
        </w:p>
        <w:p w:rsidR="00634A07" w:rsidRDefault="00634A07">
          <w:pPr>
            <w:autoSpaceDE w:val="0"/>
            <w:autoSpaceDN w:val="0"/>
            <w:ind w:hanging="480"/>
            <w:divId w:val="1308363227"/>
            <w:rPr>
              <w:rFonts w:eastAsia="Times New Roman"/>
            </w:rPr>
          </w:pPr>
          <w:r>
            <w:rPr>
              <w:rFonts w:eastAsia="Times New Roman"/>
              <w:i/>
              <w:iCs/>
            </w:rPr>
            <w:t>The end of Lebanon’s French connection - UnHerd</w:t>
          </w:r>
          <w:r>
            <w:rPr>
              <w:rFonts w:eastAsia="Times New Roman"/>
            </w:rPr>
            <w:t>. (2024). Retrieved September 2, 2025, from https://unherd.com/2024/10/the-end-of-lebanons-french-connection/</w:t>
          </w:r>
        </w:p>
        <w:p w:rsidR="00634A07" w:rsidRDefault="00634A07">
          <w:pPr>
            <w:autoSpaceDE w:val="0"/>
            <w:autoSpaceDN w:val="0"/>
            <w:ind w:hanging="480"/>
            <w:divId w:val="432819620"/>
            <w:rPr>
              <w:rFonts w:eastAsia="Times New Roman"/>
            </w:rPr>
          </w:pPr>
          <w:r>
            <w:rPr>
              <w:rFonts w:eastAsia="Times New Roman"/>
              <w:i/>
              <w:iCs/>
            </w:rPr>
            <w:t>The French Connection to Lebanon</w:t>
          </w:r>
          <w:r>
            <w:rPr>
              <w:rFonts w:eastAsia="Times New Roman"/>
            </w:rPr>
            <w:t>. (n.d.). Retrieved September 2, 2025, from https://www.asmeascholars.org/index.php?option=com_dailyplanetblog&amp;view=entry&amp;category=featured-news&amp;id=23:the-french-connection-to-lebanon</w:t>
          </w:r>
        </w:p>
        <w:p w:rsidR="00634A07" w:rsidRDefault="00634A07">
          <w:pPr>
            <w:autoSpaceDE w:val="0"/>
            <w:autoSpaceDN w:val="0"/>
            <w:ind w:hanging="480"/>
            <w:divId w:val="1473519089"/>
            <w:rPr>
              <w:rFonts w:eastAsia="Times New Roman"/>
            </w:rPr>
          </w:pPr>
          <w:r>
            <w:rPr>
              <w:rFonts w:eastAsia="Times New Roman"/>
              <w:i/>
              <w:iCs/>
            </w:rPr>
            <w:t>The French initiative: technocratic fixes for Lebanon’s chronic crises | Al Jazeera Centre for Studies</w:t>
          </w:r>
          <w:r>
            <w:rPr>
              <w:rFonts w:eastAsia="Times New Roman"/>
            </w:rPr>
            <w:t>. (2020). Retrieved July 28, 2025, from https://studies.aljazeera.net/en/policy-briefs/french-initiative-technocratic-fixes-lebanon%E2%80%99s-chronic-crises</w:t>
          </w:r>
        </w:p>
        <w:p w:rsidR="00634A07" w:rsidRDefault="00634A07">
          <w:pPr>
            <w:autoSpaceDE w:val="0"/>
            <w:autoSpaceDN w:val="0"/>
            <w:ind w:hanging="480"/>
            <w:divId w:val="1373337391"/>
            <w:rPr>
              <w:rFonts w:eastAsia="Times New Roman"/>
            </w:rPr>
          </w:pPr>
          <w:r>
            <w:rPr>
              <w:rFonts w:eastAsia="Times New Roman"/>
              <w:i/>
              <w:iCs/>
            </w:rPr>
            <w:t>The Legacy of Lebanon’s October Revolution | The Washington Institute</w:t>
          </w:r>
          <w:r>
            <w:rPr>
              <w:rFonts w:eastAsia="Times New Roman"/>
            </w:rPr>
            <w:t>. (2022). Retrieved September 1, 2025, from https://www.washingtoninstitute.org/policy-analysis/legacy-lebanons-october-revolution</w:t>
          </w:r>
        </w:p>
        <w:p w:rsidR="00634A07" w:rsidRDefault="00634A07">
          <w:pPr>
            <w:autoSpaceDE w:val="0"/>
            <w:autoSpaceDN w:val="0"/>
            <w:ind w:hanging="480"/>
            <w:divId w:val="925500124"/>
            <w:rPr>
              <w:rFonts w:eastAsia="Times New Roman"/>
            </w:rPr>
          </w:pPr>
          <w:r>
            <w:rPr>
              <w:rFonts w:eastAsia="Times New Roman"/>
            </w:rPr>
            <w:t xml:space="preserve">Tri Kartono, D., &amp; Hanif Nurcholis, Ms. (n.d.). </w:t>
          </w:r>
          <w:r>
            <w:rPr>
              <w:rFonts w:eastAsia="Times New Roman"/>
              <w:i/>
              <w:iCs/>
            </w:rPr>
            <w:t>Konsep dan Teori Pembangunan</w:t>
          </w:r>
          <w:r>
            <w:rPr>
              <w:rFonts w:eastAsia="Times New Roman"/>
            </w:rPr>
            <w:t>.</w:t>
          </w:r>
        </w:p>
        <w:p w:rsidR="00634A07" w:rsidRDefault="00634A07">
          <w:pPr>
            <w:autoSpaceDE w:val="0"/>
            <w:autoSpaceDN w:val="0"/>
            <w:ind w:hanging="480"/>
            <w:divId w:val="1666080951"/>
            <w:rPr>
              <w:rFonts w:eastAsia="Times New Roman"/>
            </w:rPr>
          </w:pPr>
          <w:r>
            <w:rPr>
              <w:rFonts w:eastAsia="Times New Roman"/>
            </w:rPr>
            <w:t xml:space="preserve">Usaid. (2021). </w:t>
          </w:r>
          <w:r>
            <w:rPr>
              <w:rFonts w:eastAsia="Times New Roman"/>
              <w:i/>
              <w:iCs/>
            </w:rPr>
            <w:t>LEBANON POLITICAL ECONOMY ASSESSMENT 2021 FINAL REPORT</w:t>
          </w:r>
          <w:r>
            <w:rPr>
              <w:rFonts w:eastAsia="Times New Roman"/>
            </w:rPr>
            <w:t>.</w:t>
          </w:r>
        </w:p>
        <w:p w:rsidR="00634A07" w:rsidRDefault="00634A07">
          <w:pPr>
            <w:autoSpaceDE w:val="0"/>
            <w:autoSpaceDN w:val="0"/>
            <w:ind w:hanging="480"/>
            <w:divId w:val="1608808306"/>
            <w:rPr>
              <w:rFonts w:eastAsia="Times New Roman"/>
            </w:rPr>
          </w:pPr>
          <w:r>
            <w:rPr>
              <w:rFonts w:eastAsia="Times New Roman"/>
              <w:i/>
              <w:iCs/>
            </w:rPr>
            <w:t>Water Access, Health, and Education Transformation in Palestinian Refugee Camps in Lebanon | AFD - French Development Agency</w:t>
          </w:r>
          <w:r>
            <w:rPr>
              <w:rFonts w:eastAsia="Times New Roman"/>
            </w:rPr>
            <w:t>. (n.d.). Retrieved September 3, 2025, from https://www.afd.fr/en/carte-des-projets/water-access-health-and-education-transformation-palestine-refugee-camps-lebanon</w:t>
          </w:r>
        </w:p>
        <w:p w:rsidR="00634A07" w:rsidRDefault="00634A07">
          <w:pPr>
            <w:autoSpaceDE w:val="0"/>
            <w:autoSpaceDN w:val="0"/>
            <w:ind w:hanging="480"/>
            <w:divId w:val="1881743560"/>
            <w:rPr>
              <w:rFonts w:eastAsia="Times New Roman"/>
            </w:rPr>
          </w:pPr>
          <w:r>
            <w:rPr>
              <w:rFonts w:eastAsia="Times New Roman"/>
              <w:i/>
              <w:iCs/>
            </w:rPr>
            <w:t>Water and Sanitation | AFD - Agence Française de Développement</w:t>
          </w:r>
          <w:r>
            <w:rPr>
              <w:rFonts w:eastAsia="Times New Roman"/>
            </w:rPr>
            <w:t>. (2025). Retrieved September 3, 2025, from https://www.afd.fr/en/themes/water-and-sanitation</w:t>
          </w:r>
        </w:p>
        <w:p w:rsidR="00634A07" w:rsidRDefault="00634A07">
          <w:pPr>
            <w:autoSpaceDE w:val="0"/>
            <w:autoSpaceDN w:val="0"/>
            <w:ind w:hanging="480"/>
            <w:divId w:val="1062948740"/>
            <w:rPr>
              <w:rFonts w:eastAsia="Times New Roman"/>
            </w:rPr>
          </w:pPr>
          <w:r>
            <w:rPr>
              <w:rFonts w:eastAsia="Times New Roman"/>
            </w:rPr>
            <w:t xml:space="preserve">World Bank Group. (2024, December 10). </w:t>
          </w:r>
          <w:r>
            <w:rPr>
              <w:rFonts w:eastAsia="Times New Roman"/>
              <w:i/>
              <w:iCs/>
            </w:rPr>
            <w:t>Lebanon’s Economic Contraction Deepens, Highlighting Critical Need for Reforms and Key Investments</w:t>
          </w:r>
          <w:r>
            <w:rPr>
              <w:rFonts w:eastAsia="Times New Roman"/>
            </w:rPr>
            <w:t>. https://www.worldbank.org/en/news/press-release/2024/12/10/lebanon-s-economic-contraction-deepens-highlighting-critical-need-for-reforms-and-key-investments</w:t>
          </w:r>
        </w:p>
        <w:p w:rsidR="00634A07" w:rsidRPr="000D4294" w:rsidRDefault="00634A07" w:rsidP="0093470B">
          <w:pPr>
            <w:autoSpaceDE w:val="0"/>
            <w:autoSpaceDN w:val="0"/>
            <w:spacing w:line="360" w:lineRule="auto"/>
            <w:ind w:left="960" w:hanging="480"/>
            <w:rPr>
              <w:rFonts w:ascii="Times New Roman" w:eastAsia="Times New Roman" w:hAnsi="Times New Roman" w:cs="Times New Roman"/>
              <w:color w:val="000000"/>
              <w:szCs w:val="22"/>
            </w:rPr>
          </w:pPr>
          <w:r>
            <w:rPr>
              <w:rFonts w:eastAsia="Times New Roman"/>
            </w:rPr>
            <w:t> </w:t>
          </w:r>
        </w:p>
      </w:sdtContent>
    </w:sdt>
    <w:p w:rsidR="00634A07" w:rsidRDefault="00634A07" w:rsidP="00484126">
      <w:pPr>
        <w:rPr>
          <w:rFonts w:eastAsia="Times New Roman"/>
        </w:rPr>
        <w:sectPr w:rsidR="00634A07" w:rsidSect="00634A07">
          <w:type w:val="continuous"/>
          <w:pgSz w:w="11906" w:h="16838" w:code="9"/>
          <w:pgMar w:top="2268" w:right="1701" w:bottom="1701" w:left="2268" w:header="708" w:footer="708" w:gutter="0"/>
          <w:cols w:space="708"/>
          <w:docGrid w:linePitch="360"/>
        </w:sectPr>
      </w:pPr>
    </w:p>
    <w:p w:rsidR="006755A9" w:rsidRDefault="006755A9"/>
    <w:sectPr w:rsidR="006755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A07"/>
    <w:rsid w:val="000A5A18"/>
    <w:rsid w:val="00634A07"/>
    <w:rsid w:val="0067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A4D332AA-EF45-43E5-8831-D2567B9E1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d-ID" w:eastAsia="id-ID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4A07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40"/>
      <w:lang w:eastAsia="en-US" w:bidi="th-TH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4A0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40"/>
      <w:lang w:eastAsia="en-US" w:bidi="th-TH"/>
      <w14:ligatures w14:val="none"/>
    </w:rPr>
  </w:style>
  <w:style w:type="character" w:styleId="Hyperlink">
    <w:name w:val="Hyperlink"/>
    <w:basedOn w:val="DefaultParagraphFont"/>
    <w:uiPriority w:val="99"/>
    <w:unhideWhenUsed/>
    <w:rsid w:val="00634A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6204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177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0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79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237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754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76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008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644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723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700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45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022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1962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258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47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24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167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339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44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225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728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869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134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36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162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44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012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479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499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13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377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531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874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76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876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19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918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311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805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742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86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36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128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22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375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53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39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786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491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439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208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341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784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59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08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973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266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325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203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924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830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115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095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64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591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431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038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356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8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330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718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50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549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fd.fr/en/press-releases/strengthening-lebanons-health-sector-during-crisis" TargetMode="External"/><Relationship Id="rId5" Type="http://schemas.openxmlformats.org/officeDocument/2006/relationships/hyperlink" Target="https://reymonta.com/2025/06/08/bilateralism/" TargetMode="External"/><Relationship Id="rId4" Type="http://schemas.openxmlformats.org/officeDocument/2006/relationships/hyperlink" Target="https://hubla.dephub.go.id/home/page/kerjasama-luarnegeri" TargetMode="Externa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48382DBA04407D97C369948DAAD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89828-4790-4E5B-88F4-2B2BB0D8CB37}"/>
      </w:docPartPr>
      <w:docPartBody>
        <w:p w:rsidR="00000000" w:rsidRDefault="00A41736" w:rsidP="00A41736">
          <w:pPr>
            <w:pStyle w:val="4A48382DBA04407D97C369948DAAD544"/>
          </w:pPr>
          <w:r w:rsidRPr="007A685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736"/>
    <w:rsid w:val="000A5A18"/>
    <w:rsid w:val="006638E7"/>
    <w:rsid w:val="00A4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d-ID" w:eastAsia="id-ID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1736"/>
    <w:rPr>
      <w:color w:val="666666"/>
    </w:rPr>
  </w:style>
  <w:style w:type="paragraph" w:customStyle="1" w:styleId="4A48382DBA04407D97C369948DAAD544">
    <w:name w:val="4A48382DBA04407D97C369948DAAD544"/>
    <w:rsid w:val="00A417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2082</Words>
  <Characters>11874</Characters>
  <Application>Microsoft Office Word</Application>
  <DocSecurity>0</DocSecurity>
  <Lines>98</Lines>
  <Paragraphs>27</Paragraphs>
  <ScaleCrop>false</ScaleCrop>
  <Company/>
  <LinksUpToDate>false</LinksUpToDate>
  <CharactersWithSpaces>13929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Hamdi Wisamjaya</dc:creator>
  <cp:keywords/>
  <dc:description/>
  <cp:lastModifiedBy>Hamdi Wisamjaya</cp:lastModifiedBy>
  <cp:revision>2</cp:revision>
  <dcterms:created xsi:type="dcterms:W3CDTF">2026-04-14T08:26:00Z</dcterms:created>
  <dcterms:modified xsi:type="dcterms:W3CDTF">2026-04-14T08:26:00Z</dcterms:modified>
</cp:coreProperties>
</file>