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13A" w:rsidRPr="006B6357" w:rsidRDefault="00D64630" w:rsidP="001C1F72">
      <w:pPr>
        <w:pStyle w:val="NoSpacing"/>
        <w:jc w:val="center"/>
        <w:rPr>
          <w:rFonts w:ascii="Arial" w:hAnsi="Arial" w:cs="Arial"/>
          <w:b/>
          <w:bCs/>
          <w:sz w:val="28"/>
          <w:szCs w:val="24"/>
        </w:rPr>
      </w:pPr>
      <w:r w:rsidRPr="006B6357">
        <w:rPr>
          <w:rFonts w:ascii="Arial" w:hAnsi="Arial" w:cs="Arial"/>
          <w:b/>
          <w:bCs/>
          <w:sz w:val="28"/>
          <w:szCs w:val="24"/>
        </w:rPr>
        <w:t xml:space="preserve">ARTIKEL </w:t>
      </w:r>
    </w:p>
    <w:p w:rsidR="0059047E" w:rsidRPr="006B6357" w:rsidRDefault="0059047E" w:rsidP="001C1F72">
      <w:pPr>
        <w:pStyle w:val="NoSpacing"/>
        <w:jc w:val="center"/>
        <w:rPr>
          <w:rFonts w:ascii="Arial" w:hAnsi="Arial" w:cs="Arial"/>
          <w:b/>
          <w:bCs/>
          <w:sz w:val="28"/>
          <w:szCs w:val="24"/>
        </w:rPr>
      </w:pPr>
    </w:p>
    <w:p w:rsidR="00DA4196" w:rsidRPr="006B6357" w:rsidRDefault="00D64630" w:rsidP="001C1F72">
      <w:pPr>
        <w:pStyle w:val="NoSpacing"/>
        <w:jc w:val="center"/>
        <w:rPr>
          <w:rFonts w:ascii="Arial" w:hAnsi="Arial" w:cs="Arial"/>
          <w:b/>
          <w:bCs/>
          <w:sz w:val="28"/>
          <w:szCs w:val="24"/>
        </w:rPr>
      </w:pPr>
      <w:r w:rsidRPr="006B6357">
        <w:rPr>
          <w:rFonts w:ascii="Arial" w:hAnsi="Arial" w:cs="Arial"/>
          <w:b/>
          <w:bCs/>
          <w:sz w:val="28"/>
          <w:szCs w:val="24"/>
        </w:rPr>
        <w:t xml:space="preserve">PENGARUH KEPEMIMPINAN KEPALA SEKOLAH, KOMPETENSI GURU, DAN BUDAYA SEKOLAH TERHADAP KEPUASAN KERJA GURU SERTA IMPLIKASINYA TERHADAP KINERJA GURU DENGAN PEMBELAJARAN JARAK JAUH SEBAGAI VARIABEL PEMODERASI (SURVEI PADA SMK NEGERI SE-WILAYAH BANDUNG RAYA </w:t>
      </w:r>
    </w:p>
    <w:p w:rsidR="00D64630" w:rsidRDefault="00D64630" w:rsidP="001C1F72">
      <w:pPr>
        <w:pStyle w:val="NoSpacing"/>
        <w:jc w:val="center"/>
        <w:rPr>
          <w:rFonts w:ascii="Arial" w:hAnsi="Arial" w:cs="Arial"/>
          <w:b/>
          <w:bCs/>
          <w:sz w:val="28"/>
          <w:szCs w:val="24"/>
        </w:rPr>
      </w:pPr>
      <w:r w:rsidRPr="006B6357">
        <w:rPr>
          <w:rFonts w:ascii="Arial" w:hAnsi="Arial" w:cs="Arial"/>
          <w:b/>
          <w:bCs/>
          <w:sz w:val="28"/>
          <w:szCs w:val="24"/>
        </w:rPr>
        <w:t>JAWA BARAT)</w:t>
      </w:r>
    </w:p>
    <w:p w:rsidR="006B6357" w:rsidRPr="006B6357" w:rsidRDefault="006B6357" w:rsidP="001C1F72">
      <w:pPr>
        <w:pStyle w:val="NoSpacing"/>
        <w:jc w:val="center"/>
        <w:rPr>
          <w:rFonts w:ascii="Arial" w:hAnsi="Arial" w:cs="Arial"/>
          <w:b/>
          <w:bCs/>
          <w:sz w:val="28"/>
          <w:szCs w:val="24"/>
        </w:rPr>
      </w:pPr>
    </w:p>
    <w:p w:rsidR="00D64630" w:rsidRDefault="00D64630" w:rsidP="001C1F72">
      <w:pPr>
        <w:pStyle w:val="NoSpacing"/>
        <w:jc w:val="center"/>
        <w:rPr>
          <w:rFonts w:ascii="Arial" w:hAnsi="Arial" w:cs="Arial"/>
          <w:b/>
          <w:bCs/>
          <w:sz w:val="24"/>
          <w:szCs w:val="24"/>
        </w:rPr>
      </w:pPr>
      <w:r>
        <w:rPr>
          <w:rFonts w:ascii="Arial" w:hAnsi="Arial" w:cs="Arial"/>
          <w:b/>
          <w:bCs/>
          <w:sz w:val="24"/>
          <w:szCs w:val="24"/>
        </w:rPr>
        <w:t>R DUDI RUDIATNA NPM 209010027</w:t>
      </w:r>
    </w:p>
    <w:p w:rsidR="00D64630" w:rsidRDefault="00D64630" w:rsidP="001C1F72">
      <w:pPr>
        <w:pStyle w:val="NoSpacing"/>
        <w:jc w:val="center"/>
        <w:rPr>
          <w:rFonts w:ascii="Arial" w:hAnsi="Arial" w:cs="Arial"/>
          <w:b/>
          <w:bCs/>
          <w:sz w:val="24"/>
          <w:szCs w:val="24"/>
        </w:rPr>
      </w:pPr>
    </w:p>
    <w:p w:rsidR="00D64630" w:rsidRDefault="00D64630" w:rsidP="001C1F72">
      <w:pPr>
        <w:pStyle w:val="NoSpacing"/>
        <w:jc w:val="center"/>
        <w:rPr>
          <w:rFonts w:ascii="Arial" w:hAnsi="Arial" w:cs="Arial"/>
          <w:b/>
          <w:bCs/>
          <w:sz w:val="24"/>
          <w:szCs w:val="24"/>
        </w:rPr>
      </w:pPr>
      <w:r>
        <w:rPr>
          <w:rFonts w:ascii="Arial" w:hAnsi="Arial" w:cs="Arial"/>
          <w:b/>
          <w:bCs/>
          <w:noProof/>
          <w:sz w:val="24"/>
          <w:szCs w:val="24"/>
        </w:rPr>
        <w:drawing>
          <wp:inline distT="0" distB="0" distL="0" distR="0" wp14:anchorId="7816756A">
            <wp:extent cx="141922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47800"/>
                    </a:xfrm>
                    <a:prstGeom prst="rect">
                      <a:avLst/>
                    </a:prstGeom>
                    <a:noFill/>
                  </pic:spPr>
                </pic:pic>
              </a:graphicData>
            </a:graphic>
          </wp:inline>
        </w:drawing>
      </w:r>
    </w:p>
    <w:p w:rsidR="00D64630" w:rsidRDefault="00D64630" w:rsidP="001C1F72">
      <w:pPr>
        <w:pStyle w:val="NoSpacing"/>
        <w:jc w:val="center"/>
        <w:rPr>
          <w:rFonts w:ascii="Arial" w:hAnsi="Arial" w:cs="Arial"/>
          <w:b/>
          <w:bCs/>
          <w:sz w:val="24"/>
          <w:szCs w:val="24"/>
        </w:rPr>
      </w:pPr>
    </w:p>
    <w:p w:rsidR="006B6357" w:rsidRDefault="006B6357" w:rsidP="001C1F72">
      <w:pPr>
        <w:pStyle w:val="NoSpacing"/>
        <w:jc w:val="center"/>
        <w:rPr>
          <w:rFonts w:ascii="Arial" w:hAnsi="Arial" w:cs="Arial"/>
          <w:b/>
          <w:bCs/>
          <w:sz w:val="24"/>
          <w:szCs w:val="24"/>
        </w:rPr>
      </w:pPr>
      <w:r>
        <w:rPr>
          <w:rFonts w:ascii="Arial" w:hAnsi="Arial" w:cs="Arial"/>
          <w:b/>
          <w:bCs/>
          <w:sz w:val="24"/>
          <w:szCs w:val="24"/>
        </w:rPr>
        <w:t xml:space="preserve">PROGRAM STUDI DOKTOR </w:t>
      </w:r>
      <w:proofErr w:type="gramStart"/>
      <w:r>
        <w:rPr>
          <w:rFonts w:ascii="Arial" w:hAnsi="Arial" w:cs="Arial"/>
          <w:b/>
          <w:bCs/>
          <w:sz w:val="24"/>
          <w:szCs w:val="24"/>
        </w:rPr>
        <w:t>ILMU  MANAJEMEN</w:t>
      </w:r>
      <w:proofErr w:type="gramEnd"/>
    </w:p>
    <w:p w:rsidR="006B6357" w:rsidRDefault="006B6357" w:rsidP="001C1F72">
      <w:pPr>
        <w:pStyle w:val="NoSpacing"/>
        <w:jc w:val="center"/>
        <w:rPr>
          <w:rFonts w:ascii="Arial" w:hAnsi="Arial" w:cs="Arial"/>
          <w:b/>
          <w:bCs/>
          <w:sz w:val="24"/>
          <w:szCs w:val="24"/>
        </w:rPr>
      </w:pPr>
      <w:r>
        <w:rPr>
          <w:rFonts w:ascii="Arial" w:hAnsi="Arial" w:cs="Arial"/>
          <w:b/>
          <w:bCs/>
          <w:sz w:val="24"/>
          <w:szCs w:val="24"/>
        </w:rPr>
        <w:t>PROGRAM PASCASARJANA</w:t>
      </w:r>
    </w:p>
    <w:p w:rsidR="006B6357" w:rsidRDefault="006B6357" w:rsidP="006B6357">
      <w:pPr>
        <w:pStyle w:val="NoSpacing"/>
        <w:jc w:val="center"/>
        <w:rPr>
          <w:rFonts w:ascii="Arial" w:hAnsi="Arial" w:cs="Arial"/>
          <w:b/>
          <w:bCs/>
          <w:sz w:val="24"/>
          <w:szCs w:val="24"/>
        </w:rPr>
      </w:pPr>
      <w:r>
        <w:rPr>
          <w:rFonts w:ascii="Arial" w:hAnsi="Arial" w:cs="Arial"/>
          <w:b/>
          <w:bCs/>
          <w:sz w:val="24"/>
          <w:szCs w:val="24"/>
        </w:rPr>
        <w:t>UNIVERSITAS PASUNDAN</w:t>
      </w:r>
    </w:p>
    <w:p w:rsidR="006B6357" w:rsidRDefault="006B6357" w:rsidP="006B6357">
      <w:pPr>
        <w:pStyle w:val="NoSpacing"/>
        <w:jc w:val="center"/>
        <w:rPr>
          <w:rFonts w:ascii="Arial" w:hAnsi="Arial" w:cs="Arial"/>
          <w:b/>
          <w:bCs/>
          <w:sz w:val="24"/>
          <w:szCs w:val="24"/>
        </w:rPr>
      </w:pPr>
      <w:r>
        <w:rPr>
          <w:rFonts w:ascii="Arial" w:hAnsi="Arial" w:cs="Arial"/>
          <w:b/>
          <w:bCs/>
          <w:sz w:val="24"/>
          <w:szCs w:val="24"/>
        </w:rPr>
        <w:t>BANDUNG</w:t>
      </w:r>
    </w:p>
    <w:p w:rsidR="006B6357" w:rsidRDefault="006B6357" w:rsidP="006B6357">
      <w:pPr>
        <w:pStyle w:val="NoSpacing"/>
        <w:jc w:val="center"/>
        <w:rPr>
          <w:rFonts w:ascii="Arial" w:hAnsi="Arial" w:cs="Arial"/>
          <w:b/>
          <w:bCs/>
          <w:sz w:val="24"/>
          <w:szCs w:val="24"/>
        </w:rPr>
      </w:pPr>
      <w:r>
        <w:rPr>
          <w:rFonts w:ascii="Arial" w:hAnsi="Arial" w:cs="Arial"/>
          <w:b/>
          <w:bCs/>
          <w:sz w:val="24"/>
          <w:szCs w:val="24"/>
        </w:rPr>
        <w:t>2025</w:t>
      </w:r>
    </w:p>
    <w:p w:rsidR="00D64630" w:rsidRDefault="00D64630" w:rsidP="001C1F72">
      <w:pPr>
        <w:pStyle w:val="NoSpacing"/>
        <w:jc w:val="center"/>
        <w:rPr>
          <w:rFonts w:ascii="Arial" w:hAnsi="Arial" w:cs="Arial"/>
          <w:b/>
          <w:bCs/>
          <w:sz w:val="24"/>
          <w:szCs w:val="24"/>
        </w:rPr>
      </w:pPr>
    </w:p>
    <w:p w:rsidR="001C1F72" w:rsidRPr="00020C66" w:rsidRDefault="001C1F72" w:rsidP="001C1F72">
      <w:pPr>
        <w:pStyle w:val="NoSpacing"/>
        <w:jc w:val="center"/>
        <w:rPr>
          <w:rFonts w:ascii="Arial" w:hAnsi="Arial" w:cs="Arial"/>
          <w:b/>
          <w:bCs/>
          <w:sz w:val="24"/>
          <w:szCs w:val="24"/>
        </w:rPr>
      </w:pPr>
      <w:r w:rsidRPr="00020C66">
        <w:rPr>
          <w:rFonts w:ascii="Arial" w:hAnsi="Arial" w:cs="Arial"/>
          <w:b/>
          <w:bCs/>
          <w:sz w:val="24"/>
          <w:szCs w:val="24"/>
        </w:rPr>
        <w:t>ABSTRAK</w:t>
      </w:r>
    </w:p>
    <w:p w:rsidR="001C1F72" w:rsidRPr="00020C66" w:rsidRDefault="001C1F72" w:rsidP="001C1F72">
      <w:pPr>
        <w:pStyle w:val="NoSpacing"/>
        <w:jc w:val="center"/>
        <w:rPr>
          <w:rFonts w:ascii="Arial" w:hAnsi="Arial" w:cs="Arial"/>
          <w:b/>
          <w:bCs/>
          <w:sz w:val="24"/>
          <w:szCs w:val="24"/>
        </w:rPr>
      </w:pPr>
    </w:p>
    <w:p w:rsidR="001C1F72" w:rsidRPr="003017CB" w:rsidRDefault="001C1F72" w:rsidP="001C1F72">
      <w:pPr>
        <w:jc w:val="both"/>
        <w:rPr>
          <w:rFonts w:ascii="Arial" w:hAnsi="Arial" w:cs="Arial"/>
          <w:sz w:val="24"/>
          <w:szCs w:val="24"/>
          <w:lang w:val="en-ID"/>
        </w:rPr>
      </w:pPr>
      <w:r w:rsidRPr="003017CB">
        <w:rPr>
          <w:rFonts w:ascii="Arial" w:hAnsi="Arial" w:cs="Arial"/>
          <w:sz w:val="24"/>
          <w:szCs w:val="24"/>
          <w:lang w:val="en-ID"/>
        </w:rPr>
        <w:t xml:space="preserve">Penelitian ini secara langsung berfokus pada permasalahan rendahnya kinerja guru SMK Negeri se-Wilayah Bandung Raya Jawa Barat yang dipengaruhi oleh kepemimpinan kepala sekolah, kompetensi guru, dan budaya sekolah, serta peran pembelajaran jarak jauh (PJJ) sebagai variabel pemoderasi. Tujuan penelitian adalah menganalisis pengaruh ketiga variabel tersebut terhadap kepuasan kerja guru dan implikasinya terhadap kinerja guru. Penelitian menggunakan metode survei dengan pendekatan deskriptif dan verifikatif melalui analisis jalur </w:t>
      </w:r>
      <w:r w:rsidRPr="00EA36CD">
        <w:rPr>
          <w:rFonts w:ascii="Arial" w:hAnsi="Arial" w:cs="Arial"/>
          <w:i/>
          <w:sz w:val="24"/>
          <w:szCs w:val="24"/>
          <w:lang w:val="en-ID"/>
        </w:rPr>
        <w:t>(path analysis)</w:t>
      </w:r>
      <w:r w:rsidRPr="003017CB">
        <w:rPr>
          <w:rFonts w:ascii="Arial" w:hAnsi="Arial" w:cs="Arial"/>
          <w:sz w:val="24"/>
          <w:szCs w:val="24"/>
          <w:lang w:val="en-ID"/>
        </w:rPr>
        <w:t>, melibatkan 351 responden</w:t>
      </w:r>
      <w:r>
        <w:rPr>
          <w:rFonts w:ascii="Arial" w:hAnsi="Arial" w:cs="Arial"/>
          <w:sz w:val="24"/>
          <w:szCs w:val="24"/>
          <w:lang w:val="en-ID"/>
        </w:rPr>
        <w:t xml:space="preserve"> </w:t>
      </w:r>
      <w:proofErr w:type="gramStart"/>
      <w:r>
        <w:rPr>
          <w:rFonts w:ascii="Arial" w:hAnsi="Arial" w:cs="Arial"/>
          <w:sz w:val="24"/>
          <w:szCs w:val="24"/>
          <w:lang w:val="en-ID"/>
        </w:rPr>
        <w:t>guru  ASN</w:t>
      </w:r>
      <w:proofErr w:type="gramEnd"/>
      <w:r>
        <w:rPr>
          <w:rFonts w:ascii="Arial" w:hAnsi="Arial" w:cs="Arial"/>
          <w:sz w:val="24"/>
          <w:szCs w:val="24"/>
          <w:lang w:val="en-ID"/>
        </w:rPr>
        <w:t xml:space="preserve"> yang sudah bersertifikasi profesi pendidik</w:t>
      </w:r>
      <w:r w:rsidRPr="003017CB">
        <w:rPr>
          <w:rFonts w:ascii="Arial" w:hAnsi="Arial" w:cs="Arial"/>
          <w:sz w:val="24"/>
          <w:szCs w:val="24"/>
          <w:lang w:val="en-ID"/>
        </w:rPr>
        <w:t xml:space="preserve"> yang dipilih menggunakan teknik </w:t>
      </w:r>
      <w:r w:rsidRPr="00EA36CD">
        <w:rPr>
          <w:rFonts w:ascii="Arial" w:hAnsi="Arial" w:cs="Arial"/>
          <w:i/>
          <w:sz w:val="24"/>
          <w:szCs w:val="24"/>
          <w:lang w:val="en-ID"/>
        </w:rPr>
        <w:t xml:space="preserve">Cluster Proporsionale Sampling. </w:t>
      </w:r>
      <w:r w:rsidRPr="003017CB">
        <w:rPr>
          <w:rFonts w:ascii="Arial" w:hAnsi="Arial" w:cs="Arial"/>
          <w:sz w:val="24"/>
          <w:szCs w:val="24"/>
          <w:lang w:val="en-ID"/>
        </w:rPr>
        <w:t xml:space="preserve">Hasil penelitian menunjukkan bahwa kepemimpinan kepala sekolah berada pada kategori cukup efektif menuju efektif, kompetensi guru cukup baik menuju baik, budaya sekolah dipersepsikan kuat, kepuasan kerja guru cukup tinggi, dan PJJ cukup efektif menuju efektif, sementara kinerja guru </w:t>
      </w:r>
      <w:r w:rsidRPr="003017CB">
        <w:rPr>
          <w:rFonts w:ascii="Arial" w:hAnsi="Arial" w:cs="Arial"/>
          <w:sz w:val="24"/>
          <w:szCs w:val="24"/>
          <w:lang w:val="en-ID"/>
        </w:rPr>
        <w:lastRenderedPageBreak/>
        <w:t>berada pada kategori cukup baik. Secara parsial dan simultan, kepemimpinan kepala sekolah, kompetensi guru, dan budaya sekolah berpengaruh signifikan terhadap kepuasan kerja guru, serta kepuasan kerja guru berpengaruh signifikan terhadap kinerja guru. Selain itu, PJJ terbukti memoderasi secara signifikan hubungan antara kepuasan kerja dan kinerja guru, yang menunjukkan bahwa pelaksanaan PJJ mampu memperkuat kontribusi kepuasan kerja terhadap peningkatan kinerja guru. Dengan demikian, peningkatan kualitas kepemimpinan, pengembangan kompetensi, penguatan budaya sekolah, serta optimalisasi PJJ menjadi faktor strategis dalam meningkatkan kepuasan kerja dan kinerja guru SMK Negeri di wilayah Bandung Raya.</w:t>
      </w:r>
    </w:p>
    <w:p w:rsidR="001C1F72" w:rsidRPr="00020C66" w:rsidRDefault="001C1F72" w:rsidP="001C1F72">
      <w:pPr>
        <w:jc w:val="both"/>
        <w:rPr>
          <w:rFonts w:ascii="Arial" w:hAnsi="Arial" w:cs="Arial"/>
          <w:sz w:val="24"/>
          <w:szCs w:val="24"/>
        </w:rPr>
      </w:pPr>
      <w:r w:rsidRPr="00020C66">
        <w:rPr>
          <w:rFonts w:ascii="Arial" w:hAnsi="Arial" w:cs="Arial"/>
          <w:b/>
          <w:bCs/>
          <w:sz w:val="24"/>
          <w:szCs w:val="24"/>
        </w:rPr>
        <w:t>Kata Kunci:</w:t>
      </w:r>
      <w:r w:rsidRPr="00020C66">
        <w:rPr>
          <w:rFonts w:ascii="Arial" w:hAnsi="Arial" w:cs="Arial"/>
          <w:sz w:val="24"/>
          <w:szCs w:val="24"/>
        </w:rPr>
        <w:t xml:space="preserve"> kepemimpinan kepala sekolah, kompetensi guru, budaya sekolah, kepuasan kerja guru, pembelajaran jarak jauh, kinerja guru.</w:t>
      </w:r>
    </w:p>
    <w:p w:rsidR="001C1F72" w:rsidRDefault="001C1F72" w:rsidP="001C1F72">
      <w:pPr>
        <w:pStyle w:val="NoSpacing"/>
        <w:jc w:val="center"/>
        <w:rPr>
          <w:rFonts w:ascii="Arial" w:hAnsi="Arial" w:cs="Arial"/>
          <w:b/>
          <w:bCs/>
          <w:sz w:val="28"/>
          <w:szCs w:val="28"/>
        </w:rPr>
      </w:pPr>
    </w:p>
    <w:p w:rsidR="001C1F72" w:rsidRPr="00020C66" w:rsidRDefault="001C1F72" w:rsidP="001C1F72">
      <w:pPr>
        <w:pStyle w:val="NoSpacing"/>
        <w:jc w:val="center"/>
        <w:rPr>
          <w:rFonts w:ascii="Arial" w:hAnsi="Arial" w:cs="Arial"/>
          <w:b/>
          <w:bCs/>
          <w:sz w:val="24"/>
          <w:szCs w:val="24"/>
        </w:rPr>
      </w:pPr>
      <w:r w:rsidRPr="00020C66">
        <w:rPr>
          <w:rFonts w:ascii="Arial" w:hAnsi="Arial" w:cs="Arial"/>
          <w:b/>
          <w:bCs/>
          <w:sz w:val="24"/>
          <w:szCs w:val="24"/>
        </w:rPr>
        <w:t>ABSTRACT</w:t>
      </w:r>
    </w:p>
    <w:p w:rsidR="001C1F72" w:rsidRPr="00020C66" w:rsidRDefault="001C1F72" w:rsidP="001C1F72">
      <w:pPr>
        <w:pStyle w:val="NoSpacing"/>
        <w:jc w:val="center"/>
        <w:rPr>
          <w:rFonts w:ascii="Arial" w:hAnsi="Arial" w:cs="Arial"/>
          <w:b/>
          <w:bCs/>
          <w:sz w:val="28"/>
          <w:szCs w:val="28"/>
        </w:rPr>
      </w:pPr>
    </w:p>
    <w:p w:rsidR="001C1F72" w:rsidRPr="003017CB" w:rsidRDefault="001C1F72" w:rsidP="001C1F72">
      <w:pPr>
        <w:jc w:val="both"/>
        <w:rPr>
          <w:rFonts w:ascii="Arial" w:hAnsi="Arial" w:cs="Arial"/>
          <w:i/>
          <w:iCs/>
          <w:sz w:val="24"/>
          <w:szCs w:val="24"/>
          <w:lang w:val="en-ID"/>
        </w:rPr>
      </w:pPr>
      <w:r w:rsidRPr="003017CB">
        <w:rPr>
          <w:rFonts w:ascii="Arial" w:hAnsi="Arial" w:cs="Arial"/>
          <w:i/>
          <w:iCs/>
          <w:sz w:val="24"/>
          <w:szCs w:val="24"/>
          <w:lang w:val="en-ID"/>
        </w:rPr>
        <w:t xml:space="preserve">The Influence of Principal Leadership, Teacher Competence, and School Culture on Teacher Job Satisfaction and Its Implications for Teacher Performance with Distance Learning as a Moderating Variable (Survey of State Vocational High School Teachers in the Greater Bandung Area, West Java). Supervisors: Prof. Dr. H. Azhar Affandi, </w:t>
      </w:r>
      <w:proofErr w:type="gramStart"/>
      <w:r w:rsidRPr="003017CB">
        <w:rPr>
          <w:rFonts w:ascii="Arial" w:hAnsi="Arial" w:cs="Arial"/>
          <w:i/>
          <w:iCs/>
          <w:sz w:val="24"/>
          <w:szCs w:val="24"/>
          <w:lang w:val="en-ID"/>
        </w:rPr>
        <w:t>SE.,</w:t>
      </w:r>
      <w:proofErr w:type="gramEnd"/>
      <w:r w:rsidRPr="003017CB">
        <w:rPr>
          <w:rFonts w:ascii="Arial" w:hAnsi="Arial" w:cs="Arial"/>
          <w:i/>
          <w:iCs/>
          <w:sz w:val="24"/>
          <w:szCs w:val="24"/>
          <w:lang w:val="en-ID"/>
        </w:rPr>
        <w:t xml:space="preserve"> M.Sc. (Promoter) and Prof. Dr. Hj. Eni Rusyani, SE., MM. (Co-Promoter).</w:t>
      </w:r>
    </w:p>
    <w:p w:rsidR="001C1F72" w:rsidRPr="003017CB" w:rsidRDefault="001C1F72" w:rsidP="001C1F72">
      <w:pPr>
        <w:jc w:val="both"/>
        <w:rPr>
          <w:rFonts w:ascii="Arial" w:hAnsi="Arial" w:cs="Arial"/>
          <w:i/>
          <w:iCs/>
          <w:sz w:val="24"/>
          <w:szCs w:val="24"/>
          <w:lang w:val="en-ID"/>
        </w:rPr>
      </w:pPr>
      <w:r w:rsidRPr="003017CB">
        <w:rPr>
          <w:rFonts w:ascii="Arial" w:hAnsi="Arial" w:cs="Arial"/>
          <w:i/>
          <w:iCs/>
          <w:sz w:val="24"/>
          <w:szCs w:val="24"/>
          <w:lang w:val="en-ID"/>
        </w:rPr>
        <w:t>This study directly addresses the issue of low performance among state vocational high school teachers in the Greater Bandung Area, West Java, which is influenced by principal leadership, teacher competence, and school culture, with distance learning serving as a moderating variable. The objective of this research is to analyze the influence of these three independent variables on teacher job satisfaction and examine their implications for teacher performance. The study employed a survey method with both descriptive and verificative approaches, utilizing path analysis as the analytical technique. A total of 351</w:t>
      </w:r>
      <w:r>
        <w:rPr>
          <w:rFonts w:ascii="Arial" w:hAnsi="Arial" w:cs="Arial"/>
          <w:i/>
          <w:iCs/>
          <w:sz w:val="24"/>
          <w:szCs w:val="24"/>
          <w:lang w:val="en-ID"/>
        </w:rPr>
        <w:t xml:space="preserve"> </w:t>
      </w:r>
      <w:r w:rsidRPr="003017CB">
        <w:rPr>
          <w:rFonts w:ascii="Arial" w:hAnsi="Arial" w:cs="Arial"/>
          <w:i/>
          <w:iCs/>
          <w:sz w:val="24"/>
          <w:szCs w:val="24"/>
          <w:lang w:val="en-ID"/>
        </w:rPr>
        <w:t>teachers</w:t>
      </w:r>
      <w:r>
        <w:rPr>
          <w:rFonts w:ascii="Arial" w:hAnsi="Arial" w:cs="Arial"/>
          <w:i/>
          <w:iCs/>
          <w:sz w:val="24"/>
          <w:szCs w:val="24"/>
          <w:lang w:val="en-ID"/>
        </w:rPr>
        <w:t xml:space="preserve"> </w:t>
      </w:r>
      <w:r w:rsidRPr="00EA36CD">
        <w:rPr>
          <w:rFonts w:ascii="Arial" w:hAnsi="Arial" w:cs="Arial"/>
          <w:i/>
          <w:iCs/>
          <w:sz w:val="24"/>
          <w:szCs w:val="24"/>
          <w:lang w:val="en-ID"/>
        </w:rPr>
        <w:t>teachers who have received professional teaching certification</w:t>
      </w:r>
      <w:r w:rsidRPr="003017CB">
        <w:rPr>
          <w:rFonts w:ascii="Arial" w:hAnsi="Arial" w:cs="Arial"/>
          <w:i/>
          <w:iCs/>
          <w:sz w:val="24"/>
          <w:szCs w:val="24"/>
          <w:lang w:val="en-ID"/>
        </w:rPr>
        <w:t xml:space="preserve"> were selected as respondents using the Cluster Proportional Sampling technique.</w:t>
      </w:r>
    </w:p>
    <w:p w:rsidR="001C1F72" w:rsidRPr="003017CB" w:rsidRDefault="001C1F72" w:rsidP="001C1F72">
      <w:pPr>
        <w:jc w:val="both"/>
        <w:rPr>
          <w:rFonts w:ascii="Arial" w:hAnsi="Arial" w:cs="Arial"/>
          <w:i/>
          <w:iCs/>
          <w:sz w:val="24"/>
          <w:szCs w:val="24"/>
          <w:lang w:val="en-ID"/>
        </w:rPr>
      </w:pPr>
      <w:r w:rsidRPr="003017CB">
        <w:rPr>
          <w:rFonts w:ascii="Arial" w:hAnsi="Arial" w:cs="Arial"/>
          <w:i/>
          <w:iCs/>
          <w:sz w:val="24"/>
          <w:szCs w:val="24"/>
          <w:lang w:val="en-ID"/>
        </w:rPr>
        <w:t xml:space="preserve">The results indicate that principal leadership is perceived as moderately effective toward effective, teacher competence is categorized as fairly good toward good, and school culture is perceived as strong. Teacher job satisfaction is relatively high, distance learning is considered moderately effective toward effective, and teacher performance is classified as fairly good. Both partially and simultaneously, principal leadership, teacher competence, and school culture have a significant effect on teacher job satisfaction. Furthermore, teacher job satisfaction significantly influences </w:t>
      </w:r>
      <w:r w:rsidRPr="003017CB">
        <w:rPr>
          <w:rFonts w:ascii="Arial" w:hAnsi="Arial" w:cs="Arial"/>
          <w:i/>
          <w:iCs/>
          <w:sz w:val="24"/>
          <w:szCs w:val="24"/>
          <w:lang w:val="en-ID"/>
        </w:rPr>
        <w:lastRenderedPageBreak/>
        <w:t>teacher performance. Distance learning was found to significantly moderate the relationship between job satisfaction and teacher performance, demonstrating that it strengthens the effect of job satisfaction on improving teacher performance. Therefore, enhancing the quality of principal leadership, strengthening teacher competence, fostering a supportive school culture, and optimizing the implementation of distance learning are strategic efforts to improve teacher job satisfaction and performance in State Vocational High Schools across the Greater Bandung Are</w:t>
      </w:r>
      <w:r>
        <w:rPr>
          <w:rFonts w:ascii="Arial" w:hAnsi="Arial" w:cs="Arial"/>
          <w:i/>
          <w:iCs/>
          <w:sz w:val="24"/>
          <w:szCs w:val="24"/>
          <w:lang w:val="en-ID"/>
        </w:rPr>
        <w:t>a.</w:t>
      </w:r>
    </w:p>
    <w:p w:rsidR="001C1F72" w:rsidRPr="003017CB" w:rsidRDefault="001C1F72" w:rsidP="001C1F72">
      <w:pPr>
        <w:jc w:val="both"/>
        <w:rPr>
          <w:rFonts w:ascii="Arial" w:hAnsi="Arial" w:cs="Arial"/>
          <w:i/>
          <w:iCs/>
          <w:sz w:val="24"/>
          <w:szCs w:val="24"/>
        </w:rPr>
      </w:pPr>
      <w:r w:rsidRPr="003017CB">
        <w:rPr>
          <w:rFonts w:ascii="Arial" w:hAnsi="Arial" w:cs="Arial"/>
          <w:b/>
          <w:bCs/>
          <w:i/>
          <w:iCs/>
          <w:sz w:val="24"/>
          <w:szCs w:val="24"/>
        </w:rPr>
        <w:t>Keywords:</w:t>
      </w:r>
      <w:r w:rsidRPr="003017CB">
        <w:rPr>
          <w:rFonts w:ascii="Arial" w:hAnsi="Arial" w:cs="Arial"/>
          <w:i/>
          <w:iCs/>
          <w:sz w:val="24"/>
          <w:szCs w:val="24"/>
        </w:rPr>
        <w:t xml:space="preserve"> principal leadership, teacher competence, school culture, teacher job satisfaction, distance learning, teacher performance</w:t>
      </w:r>
    </w:p>
    <w:p w:rsidR="00D64630" w:rsidRDefault="00C2002D" w:rsidP="00D64630">
      <w:pPr>
        <w:pStyle w:val="NormalWeb"/>
        <w:spacing w:after="0" w:afterAutospacing="0" w:line="360" w:lineRule="auto"/>
        <w:rPr>
          <w:rFonts w:ascii="Arial" w:hAnsi="Arial" w:cs="Arial"/>
          <w:b/>
          <w:bCs/>
          <w:color w:val="1F1F1F"/>
          <w:bdr w:val="none" w:sz="0" w:space="0" w:color="auto" w:frame="1"/>
        </w:rPr>
      </w:pPr>
      <w:r w:rsidRPr="00F6413A">
        <w:rPr>
          <w:rFonts w:ascii="Arial" w:hAnsi="Arial" w:cs="Arial"/>
          <w:b/>
          <w:bCs/>
          <w:color w:val="1F1F1F"/>
          <w:bdr w:val="none" w:sz="0" w:space="0" w:color="auto" w:frame="1"/>
        </w:rPr>
        <w:t>PENDAHULUAN</w:t>
      </w:r>
    </w:p>
    <w:p w:rsidR="00F6413A" w:rsidRPr="00D64630" w:rsidRDefault="00F6413A" w:rsidP="00D64630">
      <w:pPr>
        <w:pStyle w:val="NormalWeb"/>
        <w:spacing w:after="0" w:afterAutospacing="0" w:line="360" w:lineRule="auto"/>
        <w:rPr>
          <w:rFonts w:ascii="Arial" w:hAnsi="Arial" w:cs="Arial"/>
          <w:b/>
          <w:color w:val="1F1F1F"/>
        </w:rPr>
      </w:pPr>
      <w:r w:rsidRPr="00D64630">
        <w:rPr>
          <w:rFonts w:ascii="Arial" w:hAnsi="Arial" w:cs="Arial"/>
          <w:b/>
          <w:color w:val="1F1F1F"/>
        </w:rPr>
        <w:t>Latar Belakang Masalah</w:t>
      </w:r>
    </w:p>
    <w:p w:rsidR="00F6413A" w:rsidRPr="00F6413A" w:rsidRDefault="00F6413A" w:rsidP="00B367F9">
      <w:pPr>
        <w:pStyle w:val="NormalWeb"/>
        <w:spacing w:after="0" w:afterAutospacing="0" w:line="360" w:lineRule="auto"/>
        <w:ind w:firstLine="720"/>
        <w:jc w:val="both"/>
        <w:rPr>
          <w:rFonts w:ascii="Arial" w:hAnsi="Arial" w:cs="Arial"/>
          <w:color w:val="1F1F1F"/>
        </w:rPr>
      </w:pPr>
      <w:r w:rsidRPr="00F6413A">
        <w:rPr>
          <w:rStyle w:val="citation-286"/>
          <w:rFonts w:ascii="Arial" w:hAnsi="Arial" w:cs="Arial"/>
          <w:color w:val="1F1F1F"/>
          <w:bdr w:val="none" w:sz="0" w:space="0" w:color="auto" w:frame="1"/>
        </w:rPr>
        <w:t xml:space="preserve">Pendidikan adalah faktor kunci untuk membentuk Sumber Daya Manusia (SDM) berkualitas di Indonesia, sesuai </w:t>
      </w:r>
      <w:r w:rsidR="00B367F9">
        <w:rPr>
          <w:rStyle w:val="citation-286"/>
          <w:rFonts w:ascii="Arial" w:hAnsi="Arial" w:cs="Arial"/>
          <w:color w:val="1F1F1F"/>
          <w:bdr w:val="none" w:sz="0" w:space="0" w:color="auto" w:frame="1"/>
        </w:rPr>
        <w:t>amanat UUD 1945 dan UU Sisdiknas</w:t>
      </w:r>
      <w:r w:rsidRPr="00F6413A">
        <w:rPr>
          <w:rFonts w:ascii="Arial" w:hAnsi="Arial" w:cs="Arial"/>
          <w:color w:val="1F1F1F"/>
          <w:bdr w:val="none" w:sz="0" w:space="0" w:color="auto" w:frame="1"/>
        </w:rPr>
        <w:t xml:space="preserve">. </w:t>
      </w:r>
      <w:r w:rsidRPr="00F6413A">
        <w:rPr>
          <w:rStyle w:val="citation-285"/>
          <w:rFonts w:ascii="Arial" w:hAnsi="Arial" w:cs="Arial"/>
          <w:color w:val="1F1F1F"/>
          <w:bdr w:val="none" w:sz="0" w:space="0" w:color="auto" w:frame="1"/>
        </w:rPr>
        <w:t>Pemerintah terus berupaya meningkatkan mutu pendidikan melalui program seperti RPJMN 2025-2029 dan Renstra Kemendikdasmen 2025</w:t>
      </w:r>
      <w:r w:rsidRPr="00F6413A">
        <w:rPr>
          <w:rFonts w:ascii="Arial" w:hAnsi="Arial" w:cs="Arial"/>
          <w:color w:val="1F1F1F"/>
          <w:bdr w:val="none" w:sz="0" w:space="0" w:color="auto" w:frame="1"/>
        </w:rPr>
        <w:t>.</w:t>
      </w:r>
    </w:p>
    <w:p w:rsidR="00F6413A" w:rsidRPr="00F6413A" w:rsidRDefault="00F6413A" w:rsidP="00B367F9">
      <w:pPr>
        <w:pStyle w:val="NormalWeb"/>
        <w:spacing w:after="0" w:afterAutospacing="0" w:line="360" w:lineRule="auto"/>
        <w:ind w:firstLine="720"/>
        <w:jc w:val="both"/>
        <w:rPr>
          <w:rFonts w:ascii="Arial" w:hAnsi="Arial" w:cs="Arial"/>
          <w:color w:val="1F1F1F"/>
        </w:rPr>
      </w:pPr>
      <w:r w:rsidRPr="00F6413A">
        <w:rPr>
          <w:rStyle w:val="citation-284"/>
          <w:rFonts w:ascii="Arial" w:hAnsi="Arial" w:cs="Arial"/>
          <w:color w:val="1F1F1F"/>
          <w:bdr w:val="none" w:sz="0" w:space="0" w:color="auto" w:frame="1"/>
        </w:rPr>
        <w:t>Meskipun demikian, kualitas pendidikan nasional dinilai belum optimal, dibuktikan dengan peringkat global dan s</w:t>
      </w:r>
      <w:r w:rsidR="00B367F9">
        <w:rPr>
          <w:rStyle w:val="citation-284"/>
          <w:rFonts w:ascii="Arial" w:hAnsi="Arial" w:cs="Arial"/>
          <w:color w:val="1F1F1F"/>
          <w:bdr w:val="none" w:sz="0" w:space="0" w:color="auto" w:frame="1"/>
        </w:rPr>
        <w:t>kor PISA 2022 yang masih rendah</w:t>
      </w:r>
      <w:r w:rsidRPr="00F6413A">
        <w:rPr>
          <w:rStyle w:val="citation-283"/>
          <w:rFonts w:ascii="Arial" w:hAnsi="Arial" w:cs="Arial"/>
          <w:color w:val="1F1F1F"/>
          <w:bdr w:val="none" w:sz="0" w:space="0" w:color="auto" w:frame="1"/>
        </w:rPr>
        <w:t>, serta Angka Partisipasi Sekolah (APS) yang kurang</w:t>
      </w:r>
      <w:r w:rsidRPr="00F6413A">
        <w:rPr>
          <w:rFonts w:ascii="Arial" w:hAnsi="Arial" w:cs="Arial"/>
          <w:color w:val="1F1F1F"/>
          <w:bdr w:val="none" w:sz="0" w:space="0" w:color="auto" w:frame="1"/>
        </w:rPr>
        <w:t xml:space="preserve">. </w:t>
      </w:r>
      <w:r w:rsidRPr="00F6413A">
        <w:rPr>
          <w:rStyle w:val="citation-282"/>
          <w:rFonts w:ascii="Arial" w:hAnsi="Arial" w:cs="Arial"/>
          <w:color w:val="1F1F1F"/>
          <w:bdr w:val="none" w:sz="0" w:space="0" w:color="auto" w:frame="1"/>
        </w:rPr>
        <w:t>Secara khusus, lulusan SMK mencatatkan Tingkat Pengangguran Terbuka (TPT) tertinggi (9</w:t>
      </w:r>
      <w:proofErr w:type="gramStart"/>
      <w:r w:rsidRPr="00F6413A">
        <w:rPr>
          <w:rStyle w:val="citation-282"/>
          <w:rFonts w:ascii="Arial" w:hAnsi="Arial" w:cs="Arial"/>
          <w:color w:val="1F1F1F"/>
          <w:bdr w:val="none" w:sz="0" w:space="0" w:color="auto" w:frame="1"/>
        </w:rPr>
        <w:t>,01</w:t>
      </w:r>
      <w:proofErr w:type="gramEnd"/>
      <w:r w:rsidRPr="00F6413A">
        <w:rPr>
          <w:rStyle w:val="citation-282"/>
          <w:rFonts w:ascii="Arial" w:hAnsi="Arial" w:cs="Arial"/>
          <w:color w:val="1F1F1F"/>
          <w:bdr w:val="none" w:sz="0" w:space="0" w:color="auto" w:frame="1"/>
        </w:rPr>
        <w:t>% per Feb 2024)</w:t>
      </w:r>
      <w:r w:rsidRPr="00F6413A">
        <w:rPr>
          <w:rFonts w:ascii="Arial" w:hAnsi="Arial" w:cs="Arial"/>
          <w:color w:val="1F1F1F"/>
          <w:bdr w:val="none" w:sz="0" w:space="0" w:color="auto" w:frame="1"/>
        </w:rPr>
        <w:t xml:space="preserve">. </w:t>
      </w:r>
      <w:r w:rsidRPr="00F6413A">
        <w:rPr>
          <w:rStyle w:val="citation-281"/>
          <w:rFonts w:ascii="Arial" w:hAnsi="Arial" w:cs="Arial"/>
          <w:color w:val="1F1F1F"/>
          <w:bdr w:val="none" w:sz="0" w:space="0" w:color="auto" w:frame="1"/>
        </w:rPr>
        <w:t>Di wilayah Bandung Raya, kualitas pendidikan SMK berada dalam kategori Sedang, dengan Literasi, Numerasi, dan Kualitas Pembelajaran dikategorikan Kurang</w:t>
      </w:r>
      <w:r w:rsidRPr="00F6413A">
        <w:rPr>
          <w:rFonts w:ascii="Arial" w:hAnsi="Arial" w:cs="Arial"/>
          <w:color w:val="1F1F1F"/>
          <w:bdr w:val="none" w:sz="0" w:space="0" w:color="auto" w:frame="1"/>
        </w:rPr>
        <w:t>.</w:t>
      </w:r>
    </w:p>
    <w:p w:rsidR="00F6413A" w:rsidRPr="00B367F9" w:rsidRDefault="00F6413A" w:rsidP="00B367F9">
      <w:pPr>
        <w:pStyle w:val="NormalWeb"/>
        <w:spacing w:after="0" w:afterAutospacing="0" w:line="360" w:lineRule="auto"/>
        <w:ind w:firstLine="720"/>
        <w:jc w:val="both"/>
        <w:rPr>
          <w:rFonts w:ascii="Arial" w:hAnsi="Arial" w:cs="Arial"/>
          <w:color w:val="1F1F1F"/>
        </w:rPr>
      </w:pPr>
      <w:r w:rsidRPr="00B367F9">
        <w:rPr>
          <w:rStyle w:val="citation-280"/>
          <w:rFonts w:ascii="Arial" w:hAnsi="Arial" w:cs="Arial"/>
          <w:color w:val="1F1F1F"/>
          <w:bdr w:val="none" w:sz="0" w:space="0" w:color="auto" w:frame="1"/>
        </w:rPr>
        <w:t xml:space="preserve">Faktor utama rendahnya mutu pendidikan adalah </w:t>
      </w:r>
      <w:r w:rsidRPr="00B367F9">
        <w:rPr>
          <w:rStyle w:val="citation-280"/>
          <w:rFonts w:ascii="Arial" w:hAnsi="Arial" w:cs="Arial"/>
          <w:bCs/>
          <w:color w:val="1F1F1F"/>
          <w:bdr w:val="none" w:sz="0" w:space="0" w:color="auto" w:frame="1"/>
        </w:rPr>
        <w:t>kinerja guru yang belum optimal</w:t>
      </w:r>
      <w:r w:rsidRPr="00B367F9">
        <w:rPr>
          <w:rFonts w:ascii="Arial" w:hAnsi="Arial" w:cs="Arial"/>
          <w:color w:val="1F1F1F"/>
          <w:bdr w:val="none" w:sz="0" w:space="0" w:color="auto" w:frame="1"/>
        </w:rPr>
        <w:t xml:space="preserve">. </w:t>
      </w:r>
      <w:r w:rsidRPr="00B367F9">
        <w:rPr>
          <w:rStyle w:val="citation-279"/>
          <w:rFonts w:ascii="Arial" w:hAnsi="Arial" w:cs="Arial"/>
          <w:color w:val="1F1F1F"/>
          <w:bdr w:val="none" w:sz="0" w:space="0" w:color="auto" w:frame="1"/>
        </w:rPr>
        <w:t xml:space="preserve">Kinerja guru dipengaruhi oleh </w:t>
      </w:r>
      <w:r w:rsidRPr="00B367F9">
        <w:rPr>
          <w:rStyle w:val="citation-279"/>
          <w:rFonts w:ascii="Arial" w:hAnsi="Arial" w:cs="Arial"/>
          <w:bCs/>
          <w:color w:val="1F1F1F"/>
          <w:bdr w:val="none" w:sz="0" w:space="0" w:color="auto" w:frame="1"/>
        </w:rPr>
        <w:t>Kepemimpinan Kepala Sekolah, Kompetensi Guru, dan Budaya Sekolah</w:t>
      </w:r>
      <w:r w:rsidRPr="00B367F9">
        <w:rPr>
          <w:rStyle w:val="citation-278"/>
          <w:rFonts w:ascii="Arial" w:hAnsi="Arial" w:cs="Arial"/>
          <w:color w:val="1F1F1F"/>
          <w:bdr w:val="none" w:sz="0" w:space="0" w:color="auto" w:frame="1"/>
        </w:rPr>
        <w:t>, serta adanya kesenjangan antara kondisi ideal dan aktual terkait kepuasan kerja dan kinerja guru</w:t>
      </w:r>
      <w:r w:rsidRPr="00B367F9">
        <w:rPr>
          <w:rFonts w:ascii="Arial" w:hAnsi="Arial" w:cs="Arial"/>
          <w:color w:val="1F1F1F"/>
          <w:bdr w:val="none" w:sz="0" w:space="0" w:color="auto" w:frame="1"/>
        </w:rPr>
        <w:t>.</w:t>
      </w:r>
    </w:p>
    <w:p w:rsidR="00F6413A" w:rsidRPr="00F6413A" w:rsidRDefault="00F6413A" w:rsidP="00C2002D">
      <w:pPr>
        <w:pStyle w:val="Heading3"/>
        <w:spacing w:after="120" w:afterAutospacing="0" w:line="360" w:lineRule="auto"/>
        <w:jc w:val="both"/>
        <w:rPr>
          <w:rFonts w:ascii="Arial" w:hAnsi="Arial" w:cs="Arial"/>
          <w:color w:val="1F1F1F"/>
          <w:sz w:val="24"/>
          <w:szCs w:val="24"/>
        </w:rPr>
      </w:pPr>
      <w:r w:rsidRPr="00F6413A">
        <w:rPr>
          <w:rFonts w:ascii="Arial" w:hAnsi="Arial" w:cs="Arial"/>
          <w:color w:val="1F1F1F"/>
          <w:sz w:val="24"/>
          <w:szCs w:val="24"/>
        </w:rPr>
        <w:lastRenderedPageBreak/>
        <w:t>Identifikasi Masalah</w:t>
      </w:r>
    </w:p>
    <w:p w:rsidR="00F6413A" w:rsidRPr="00F6413A" w:rsidRDefault="00F6413A" w:rsidP="00B367F9">
      <w:pPr>
        <w:pStyle w:val="NormalWeb"/>
        <w:spacing w:after="0" w:afterAutospacing="0" w:line="360" w:lineRule="auto"/>
        <w:ind w:firstLine="720"/>
        <w:jc w:val="both"/>
        <w:rPr>
          <w:rFonts w:ascii="Arial" w:hAnsi="Arial" w:cs="Arial"/>
          <w:color w:val="1F1F1F"/>
        </w:rPr>
      </w:pPr>
      <w:r w:rsidRPr="00F6413A">
        <w:rPr>
          <w:rStyle w:val="citation-277"/>
          <w:rFonts w:ascii="Arial" w:hAnsi="Arial" w:cs="Arial"/>
          <w:color w:val="1F1F1F"/>
          <w:bdr w:val="none" w:sz="0" w:space="0" w:color="auto" w:frame="1"/>
        </w:rPr>
        <w:t>Identifikasi masalah di SMK Negeri se-Wilayah Bandung Raya mencakup isu-isu berikut</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2"/>
        </w:numPr>
        <w:spacing w:after="0" w:afterAutospacing="0" w:line="360" w:lineRule="auto"/>
        <w:jc w:val="both"/>
        <w:rPr>
          <w:rFonts w:ascii="Arial" w:hAnsi="Arial" w:cs="Arial"/>
          <w:color w:val="1F1F1F"/>
        </w:rPr>
      </w:pPr>
      <w:r w:rsidRPr="00F6413A">
        <w:rPr>
          <w:rStyle w:val="citation-276"/>
          <w:rFonts w:ascii="Arial" w:hAnsi="Arial" w:cs="Arial"/>
          <w:color w:val="1F1F1F"/>
          <w:bdr w:val="none" w:sz="0" w:space="0" w:color="auto" w:frame="1"/>
        </w:rPr>
        <w:t>Kemampuan literasi dan numerasi siswa kurang, dan kualitas pembelajaran serta penyerapan lulusan masih kurang</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2"/>
        </w:numPr>
        <w:spacing w:after="0" w:afterAutospacing="0" w:line="360" w:lineRule="auto"/>
        <w:jc w:val="both"/>
        <w:rPr>
          <w:rFonts w:ascii="Arial" w:hAnsi="Arial" w:cs="Arial"/>
          <w:color w:val="1F1F1F"/>
        </w:rPr>
      </w:pPr>
      <w:r w:rsidRPr="00F6413A">
        <w:rPr>
          <w:rStyle w:val="citation-275"/>
          <w:rFonts w:ascii="Arial" w:hAnsi="Arial" w:cs="Arial"/>
          <w:color w:val="1F1F1F"/>
          <w:bdr w:val="none" w:sz="0" w:space="0" w:color="auto" w:frame="1"/>
        </w:rPr>
        <w:t>Kepemimpinan Kepala Sekolah tidak efektif, terutama dalam supervisi</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2"/>
        </w:numPr>
        <w:spacing w:after="0" w:afterAutospacing="0" w:line="360" w:lineRule="auto"/>
        <w:jc w:val="both"/>
        <w:rPr>
          <w:rFonts w:ascii="Arial" w:hAnsi="Arial" w:cs="Arial"/>
          <w:color w:val="1F1F1F"/>
        </w:rPr>
      </w:pPr>
      <w:r w:rsidRPr="00F6413A">
        <w:rPr>
          <w:rStyle w:val="citation-274"/>
          <w:rFonts w:ascii="Arial" w:hAnsi="Arial" w:cs="Arial"/>
          <w:color w:val="1F1F1F"/>
          <w:bdr w:val="none" w:sz="0" w:space="0" w:color="auto" w:frame="1"/>
        </w:rPr>
        <w:t xml:space="preserve">Kompetensi Guru </w:t>
      </w:r>
      <w:proofErr w:type="gramStart"/>
      <w:r w:rsidRPr="00F6413A">
        <w:rPr>
          <w:rStyle w:val="citation-274"/>
          <w:rFonts w:ascii="Arial" w:hAnsi="Arial" w:cs="Arial"/>
          <w:color w:val="1F1F1F"/>
          <w:bdr w:val="none" w:sz="0" w:space="0" w:color="auto" w:frame="1"/>
        </w:rPr>
        <w:t>cukup</w:t>
      </w:r>
      <w:proofErr w:type="gramEnd"/>
      <w:r w:rsidRPr="00F6413A">
        <w:rPr>
          <w:rStyle w:val="citation-274"/>
          <w:rFonts w:ascii="Arial" w:hAnsi="Arial" w:cs="Arial"/>
          <w:color w:val="1F1F1F"/>
          <w:bdr w:val="none" w:sz="0" w:space="0" w:color="auto" w:frame="1"/>
        </w:rPr>
        <w:t xml:space="preserve"> baik, namun rendah dalam kompetensi kepribadian</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2"/>
        </w:numPr>
        <w:spacing w:after="0" w:afterAutospacing="0" w:line="360" w:lineRule="auto"/>
        <w:jc w:val="both"/>
        <w:rPr>
          <w:rFonts w:ascii="Arial" w:hAnsi="Arial" w:cs="Arial"/>
          <w:color w:val="1F1F1F"/>
        </w:rPr>
      </w:pPr>
      <w:r w:rsidRPr="00F6413A">
        <w:rPr>
          <w:rStyle w:val="citation-273"/>
          <w:rFonts w:ascii="Arial" w:hAnsi="Arial" w:cs="Arial"/>
          <w:color w:val="1F1F1F"/>
          <w:bdr w:val="none" w:sz="0" w:space="0" w:color="auto" w:frame="1"/>
        </w:rPr>
        <w:t>Budaya Sekolah cukup kuat, tetapi pemaham</w:t>
      </w:r>
      <w:r w:rsidR="00B367F9">
        <w:rPr>
          <w:rStyle w:val="citation-273"/>
          <w:rFonts w:ascii="Arial" w:hAnsi="Arial" w:cs="Arial"/>
          <w:color w:val="1F1F1F"/>
          <w:bdr w:val="none" w:sz="0" w:space="0" w:color="auto" w:frame="1"/>
        </w:rPr>
        <w:t>an terhadap slogan sekolah lemah</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2"/>
        </w:numPr>
        <w:spacing w:after="0" w:afterAutospacing="0" w:line="360" w:lineRule="auto"/>
        <w:jc w:val="both"/>
        <w:rPr>
          <w:rFonts w:ascii="Arial" w:hAnsi="Arial" w:cs="Arial"/>
          <w:color w:val="1F1F1F"/>
        </w:rPr>
      </w:pPr>
      <w:r w:rsidRPr="00F6413A">
        <w:rPr>
          <w:rStyle w:val="citation-272"/>
          <w:rFonts w:ascii="Arial" w:hAnsi="Arial" w:cs="Arial"/>
          <w:color w:val="1F1F1F"/>
          <w:bdr w:val="none" w:sz="0" w:space="0" w:color="auto" w:frame="1"/>
        </w:rPr>
        <w:t>Kepuasan kerja guru cukup tinggi, tetapi rendah pada kesempatan promosi</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2"/>
        </w:numPr>
        <w:spacing w:after="0" w:afterAutospacing="0" w:line="360" w:lineRule="auto"/>
        <w:jc w:val="both"/>
        <w:rPr>
          <w:rFonts w:ascii="Arial" w:hAnsi="Arial" w:cs="Arial"/>
          <w:color w:val="1F1F1F"/>
        </w:rPr>
      </w:pPr>
      <w:r w:rsidRPr="00F6413A">
        <w:rPr>
          <w:rStyle w:val="citation-271"/>
          <w:rFonts w:ascii="Arial" w:hAnsi="Arial" w:cs="Arial"/>
          <w:color w:val="1F1F1F"/>
          <w:bdr w:val="none" w:sz="0" w:space="0" w:color="auto" w:frame="1"/>
        </w:rPr>
        <w:t>Pembelajaran Jarak Jauh (PJJ) efektif, tetapi kolaborasi antar siswa belum optimal</w:t>
      </w:r>
      <w:r w:rsidRPr="00F6413A">
        <w:rPr>
          <w:rFonts w:ascii="Arial" w:hAnsi="Arial" w:cs="Arial"/>
          <w:color w:val="1F1F1F"/>
          <w:bdr w:val="none" w:sz="0" w:space="0" w:color="auto" w:frame="1"/>
        </w:rPr>
        <w:t>.</w:t>
      </w:r>
    </w:p>
    <w:p w:rsidR="00F6413A" w:rsidRPr="00F6413A" w:rsidRDefault="00F6413A" w:rsidP="00C2002D">
      <w:pPr>
        <w:pStyle w:val="Heading3"/>
        <w:spacing w:after="120" w:afterAutospacing="0" w:line="360" w:lineRule="auto"/>
        <w:jc w:val="both"/>
        <w:rPr>
          <w:rFonts w:ascii="Arial" w:hAnsi="Arial" w:cs="Arial"/>
          <w:color w:val="1F1F1F"/>
          <w:sz w:val="24"/>
          <w:szCs w:val="24"/>
        </w:rPr>
      </w:pPr>
      <w:r w:rsidRPr="00F6413A">
        <w:rPr>
          <w:rFonts w:ascii="Arial" w:hAnsi="Arial" w:cs="Arial"/>
          <w:color w:val="1F1F1F"/>
          <w:sz w:val="24"/>
          <w:szCs w:val="24"/>
        </w:rPr>
        <w:t>Batasan Masalah</w:t>
      </w:r>
    </w:p>
    <w:p w:rsidR="00F6413A" w:rsidRPr="00F6413A" w:rsidRDefault="00F6413A" w:rsidP="00B367F9">
      <w:pPr>
        <w:pStyle w:val="NormalWeb"/>
        <w:spacing w:after="0" w:afterAutospacing="0" w:line="360" w:lineRule="auto"/>
        <w:ind w:firstLine="720"/>
        <w:jc w:val="both"/>
        <w:rPr>
          <w:rFonts w:ascii="Arial" w:hAnsi="Arial" w:cs="Arial"/>
          <w:color w:val="1F1F1F"/>
        </w:rPr>
      </w:pPr>
      <w:r w:rsidRPr="00F6413A">
        <w:rPr>
          <w:rStyle w:val="citation-270"/>
          <w:rFonts w:ascii="Arial" w:hAnsi="Arial" w:cs="Arial"/>
          <w:color w:val="1F1F1F"/>
          <w:bdr w:val="none" w:sz="0" w:space="0" w:color="auto" w:frame="1"/>
        </w:rPr>
        <w:t>Penelitian ini membatasi fokus pada enam variabel utama dengan unit analisis guru SMK Negeri yang berstatus ASN dan bersertifikasi</w:t>
      </w:r>
      <w:r w:rsidRPr="00F6413A">
        <w:rPr>
          <w:rFonts w:ascii="Arial" w:hAnsi="Arial" w:cs="Arial"/>
          <w:color w:val="1F1F1F"/>
          <w:bdr w:val="none" w:sz="0" w:space="0" w:color="auto" w:frame="1"/>
        </w:rPr>
        <w:t>:</w:t>
      </w:r>
    </w:p>
    <w:p w:rsidR="00F6413A" w:rsidRPr="00B367F9" w:rsidRDefault="00F6413A" w:rsidP="00067751">
      <w:pPr>
        <w:pStyle w:val="NormalWeb"/>
        <w:numPr>
          <w:ilvl w:val="0"/>
          <w:numId w:val="3"/>
        </w:numPr>
        <w:spacing w:after="0" w:afterAutospacing="0" w:line="360" w:lineRule="auto"/>
        <w:jc w:val="both"/>
        <w:rPr>
          <w:rFonts w:ascii="Arial" w:hAnsi="Arial" w:cs="Arial"/>
          <w:color w:val="1F1F1F"/>
        </w:rPr>
      </w:pPr>
      <w:r w:rsidRPr="00B367F9">
        <w:rPr>
          <w:rStyle w:val="citation-269"/>
          <w:rFonts w:ascii="Arial" w:hAnsi="Arial" w:cs="Arial"/>
          <w:bCs/>
          <w:color w:val="1F1F1F"/>
          <w:bdr w:val="none" w:sz="0" w:space="0" w:color="auto" w:frame="1"/>
        </w:rPr>
        <w:t>Variabel Bebas (X):</w:t>
      </w:r>
      <w:r w:rsidRPr="00B367F9">
        <w:rPr>
          <w:rStyle w:val="citation-269"/>
          <w:rFonts w:ascii="Arial" w:hAnsi="Arial" w:cs="Arial"/>
          <w:color w:val="1F1F1F"/>
          <w:bdr w:val="none" w:sz="0" w:space="0" w:color="auto" w:frame="1"/>
        </w:rPr>
        <w:t xml:space="preserve"> Kepemimpinan Kepala Sekolah, Kompetensi Guru, dan Budaya Sekolah</w:t>
      </w:r>
      <w:r w:rsidRPr="00B367F9">
        <w:rPr>
          <w:rFonts w:ascii="Arial" w:hAnsi="Arial" w:cs="Arial"/>
          <w:color w:val="1F1F1F"/>
          <w:bdr w:val="none" w:sz="0" w:space="0" w:color="auto" w:frame="1"/>
        </w:rPr>
        <w:t>.</w:t>
      </w:r>
    </w:p>
    <w:p w:rsidR="00F6413A" w:rsidRPr="00B367F9" w:rsidRDefault="00F6413A" w:rsidP="00067751">
      <w:pPr>
        <w:pStyle w:val="NormalWeb"/>
        <w:numPr>
          <w:ilvl w:val="0"/>
          <w:numId w:val="3"/>
        </w:numPr>
        <w:spacing w:after="0" w:afterAutospacing="0" w:line="360" w:lineRule="auto"/>
        <w:jc w:val="both"/>
        <w:rPr>
          <w:rFonts w:ascii="Arial" w:hAnsi="Arial" w:cs="Arial"/>
          <w:color w:val="1F1F1F"/>
        </w:rPr>
      </w:pPr>
      <w:r w:rsidRPr="00B367F9">
        <w:rPr>
          <w:rStyle w:val="citation-268"/>
          <w:rFonts w:ascii="Arial" w:hAnsi="Arial" w:cs="Arial"/>
          <w:bCs/>
          <w:color w:val="1F1F1F"/>
          <w:bdr w:val="none" w:sz="0" w:space="0" w:color="auto" w:frame="1"/>
        </w:rPr>
        <w:t xml:space="preserve">Variabel </w:t>
      </w:r>
      <w:r w:rsidRPr="00B367F9">
        <w:rPr>
          <w:rStyle w:val="citation-268"/>
          <w:rFonts w:ascii="Arial" w:hAnsi="Arial" w:cs="Arial"/>
          <w:bCs/>
          <w:i/>
          <w:iCs/>
          <w:color w:val="1F1F1F"/>
          <w:bdr w:val="none" w:sz="0" w:space="0" w:color="auto" w:frame="1"/>
        </w:rPr>
        <w:t>Intervening</w:t>
      </w:r>
      <w:r w:rsidRPr="00B367F9">
        <w:rPr>
          <w:rStyle w:val="citation-268"/>
          <w:rFonts w:ascii="Arial" w:hAnsi="Arial" w:cs="Arial"/>
          <w:bCs/>
          <w:color w:val="1F1F1F"/>
          <w:bdr w:val="none" w:sz="0" w:space="0" w:color="auto" w:frame="1"/>
        </w:rPr>
        <w:t xml:space="preserve"> (Y):</w:t>
      </w:r>
      <w:r w:rsidRPr="00B367F9">
        <w:rPr>
          <w:rStyle w:val="citation-268"/>
          <w:rFonts w:ascii="Arial" w:hAnsi="Arial" w:cs="Arial"/>
          <w:color w:val="1F1F1F"/>
          <w:bdr w:val="none" w:sz="0" w:space="0" w:color="auto" w:frame="1"/>
        </w:rPr>
        <w:t xml:space="preserve"> Kepuasan Kerja Guru</w:t>
      </w:r>
      <w:r w:rsidRPr="00B367F9">
        <w:rPr>
          <w:rFonts w:ascii="Arial" w:hAnsi="Arial" w:cs="Arial"/>
          <w:color w:val="1F1F1F"/>
          <w:bdr w:val="none" w:sz="0" w:space="0" w:color="auto" w:frame="1"/>
        </w:rPr>
        <w:t>.</w:t>
      </w:r>
    </w:p>
    <w:p w:rsidR="00F6413A" w:rsidRPr="00B367F9" w:rsidRDefault="00F6413A" w:rsidP="00067751">
      <w:pPr>
        <w:pStyle w:val="NormalWeb"/>
        <w:numPr>
          <w:ilvl w:val="0"/>
          <w:numId w:val="3"/>
        </w:numPr>
        <w:spacing w:after="0" w:afterAutospacing="0" w:line="360" w:lineRule="auto"/>
        <w:jc w:val="both"/>
        <w:rPr>
          <w:rFonts w:ascii="Arial" w:hAnsi="Arial" w:cs="Arial"/>
          <w:color w:val="1F1F1F"/>
        </w:rPr>
      </w:pPr>
      <w:r w:rsidRPr="00B367F9">
        <w:rPr>
          <w:rStyle w:val="citation-267"/>
          <w:rFonts w:ascii="Arial" w:hAnsi="Arial" w:cs="Arial"/>
          <w:bCs/>
          <w:color w:val="1F1F1F"/>
          <w:bdr w:val="none" w:sz="0" w:space="0" w:color="auto" w:frame="1"/>
        </w:rPr>
        <w:t xml:space="preserve">Variabel </w:t>
      </w:r>
      <w:r w:rsidRPr="00B367F9">
        <w:rPr>
          <w:rStyle w:val="citation-267"/>
          <w:rFonts w:ascii="Arial" w:hAnsi="Arial" w:cs="Arial"/>
          <w:bCs/>
          <w:i/>
          <w:iCs/>
          <w:color w:val="1F1F1F"/>
          <w:bdr w:val="none" w:sz="0" w:space="0" w:color="auto" w:frame="1"/>
        </w:rPr>
        <w:t>Pemoderasi</w:t>
      </w:r>
      <w:r w:rsidRPr="00B367F9">
        <w:rPr>
          <w:rStyle w:val="citation-267"/>
          <w:rFonts w:ascii="Arial" w:hAnsi="Arial" w:cs="Arial"/>
          <w:bCs/>
          <w:color w:val="1F1F1F"/>
          <w:bdr w:val="none" w:sz="0" w:space="0" w:color="auto" w:frame="1"/>
        </w:rPr>
        <w:t xml:space="preserve"> (M):</w:t>
      </w:r>
      <w:r w:rsidRPr="00B367F9">
        <w:rPr>
          <w:rStyle w:val="citation-267"/>
          <w:rFonts w:ascii="Arial" w:hAnsi="Arial" w:cs="Arial"/>
          <w:color w:val="1F1F1F"/>
          <w:bdr w:val="none" w:sz="0" w:space="0" w:color="auto" w:frame="1"/>
        </w:rPr>
        <w:t xml:space="preserve"> Pembelajaran Jarak Jauh (PJJ)</w:t>
      </w:r>
      <w:r w:rsidRPr="00B367F9">
        <w:rPr>
          <w:rFonts w:ascii="Arial" w:hAnsi="Arial" w:cs="Arial"/>
          <w:color w:val="1F1F1F"/>
          <w:bdr w:val="none" w:sz="0" w:space="0" w:color="auto" w:frame="1"/>
        </w:rPr>
        <w:t>.</w:t>
      </w:r>
    </w:p>
    <w:p w:rsidR="00F6413A" w:rsidRPr="00B367F9" w:rsidRDefault="00F6413A" w:rsidP="00067751">
      <w:pPr>
        <w:pStyle w:val="NormalWeb"/>
        <w:numPr>
          <w:ilvl w:val="0"/>
          <w:numId w:val="3"/>
        </w:numPr>
        <w:spacing w:after="0" w:afterAutospacing="0" w:line="360" w:lineRule="auto"/>
        <w:jc w:val="both"/>
        <w:rPr>
          <w:rFonts w:ascii="Arial" w:hAnsi="Arial" w:cs="Arial"/>
          <w:color w:val="1F1F1F"/>
        </w:rPr>
      </w:pPr>
      <w:r w:rsidRPr="00B367F9">
        <w:rPr>
          <w:rStyle w:val="citation-266"/>
          <w:rFonts w:ascii="Arial" w:hAnsi="Arial" w:cs="Arial"/>
          <w:bCs/>
          <w:color w:val="1F1F1F"/>
          <w:bdr w:val="none" w:sz="0" w:space="0" w:color="auto" w:frame="1"/>
        </w:rPr>
        <w:t>Variabel Terikat (Z):</w:t>
      </w:r>
      <w:r w:rsidRPr="00B367F9">
        <w:rPr>
          <w:rStyle w:val="citation-266"/>
          <w:rFonts w:ascii="Arial" w:hAnsi="Arial" w:cs="Arial"/>
          <w:color w:val="1F1F1F"/>
          <w:bdr w:val="none" w:sz="0" w:space="0" w:color="auto" w:frame="1"/>
        </w:rPr>
        <w:t xml:space="preserve"> Kinerja Guru</w:t>
      </w:r>
      <w:r w:rsidRPr="00B367F9">
        <w:rPr>
          <w:rFonts w:ascii="Arial" w:hAnsi="Arial" w:cs="Arial"/>
          <w:color w:val="1F1F1F"/>
          <w:bdr w:val="none" w:sz="0" w:space="0" w:color="auto" w:frame="1"/>
        </w:rPr>
        <w:t>.</w:t>
      </w:r>
    </w:p>
    <w:p w:rsidR="00F6413A" w:rsidRPr="00F6413A" w:rsidRDefault="00F6413A" w:rsidP="00C2002D">
      <w:pPr>
        <w:pStyle w:val="Heading3"/>
        <w:spacing w:after="120" w:afterAutospacing="0" w:line="360" w:lineRule="auto"/>
        <w:jc w:val="both"/>
        <w:rPr>
          <w:rFonts w:ascii="Arial" w:hAnsi="Arial" w:cs="Arial"/>
          <w:color w:val="1F1F1F"/>
          <w:sz w:val="24"/>
          <w:szCs w:val="24"/>
        </w:rPr>
      </w:pPr>
      <w:r w:rsidRPr="00F6413A">
        <w:rPr>
          <w:rFonts w:ascii="Arial" w:hAnsi="Arial" w:cs="Arial"/>
          <w:color w:val="1F1F1F"/>
          <w:sz w:val="24"/>
          <w:szCs w:val="24"/>
        </w:rPr>
        <w:t xml:space="preserve">Rumusan </w:t>
      </w:r>
      <w:r w:rsidR="00B367F9">
        <w:rPr>
          <w:rFonts w:ascii="Arial" w:hAnsi="Arial" w:cs="Arial"/>
          <w:color w:val="1F1F1F"/>
          <w:sz w:val="24"/>
          <w:szCs w:val="24"/>
        </w:rPr>
        <w:t>Masalah</w:t>
      </w:r>
    </w:p>
    <w:p w:rsidR="00B367F9" w:rsidRDefault="00F6413A" w:rsidP="00B367F9">
      <w:pPr>
        <w:pStyle w:val="NormalWeb"/>
        <w:spacing w:after="0" w:afterAutospacing="0" w:line="360" w:lineRule="auto"/>
        <w:ind w:firstLine="720"/>
        <w:jc w:val="both"/>
        <w:rPr>
          <w:rFonts w:ascii="Arial" w:hAnsi="Arial" w:cs="Arial"/>
          <w:color w:val="1F1F1F"/>
        </w:rPr>
      </w:pPr>
      <w:r w:rsidRPr="00B367F9">
        <w:rPr>
          <w:rStyle w:val="citation-265"/>
          <w:rFonts w:ascii="Arial" w:hAnsi="Arial" w:cs="Arial"/>
          <w:bCs/>
          <w:color w:val="1F1F1F"/>
          <w:bdr w:val="none" w:sz="0" w:space="0" w:color="auto" w:frame="1"/>
        </w:rPr>
        <w:lastRenderedPageBreak/>
        <w:t>Rumusan Masalah</w:t>
      </w:r>
      <w:r w:rsidRPr="00F6413A">
        <w:rPr>
          <w:rStyle w:val="citation-265"/>
          <w:rFonts w:ascii="Arial" w:hAnsi="Arial" w:cs="Arial"/>
          <w:color w:val="1F1F1F"/>
          <w:bdr w:val="none" w:sz="0" w:space="0" w:color="auto" w:frame="1"/>
        </w:rPr>
        <w:t xml:space="preserve"> adalah untuk menganalisis kondisi dan pengaruh variabel-variabel bebas, </w:t>
      </w:r>
      <w:r w:rsidRPr="00F6413A">
        <w:rPr>
          <w:rStyle w:val="citation-265"/>
          <w:rFonts w:ascii="Arial" w:hAnsi="Arial" w:cs="Arial"/>
          <w:i/>
          <w:iCs/>
          <w:color w:val="1F1F1F"/>
          <w:bdr w:val="none" w:sz="0" w:space="0" w:color="auto" w:frame="1"/>
        </w:rPr>
        <w:t>intervening</w:t>
      </w:r>
      <w:r w:rsidRPr="00F6413A">
        <w:rPr>
          <w:rStyle w:val="citation-265"/>
          <w:rFonts w:ascii="Arial" w:hAnsi="Arial" w:cs="Arial"/>
          <w:color w:val="1F1F1F"/>
          <w:bdr w:val="none" w:sz="0" w:space="0" w:color="auto" w:frame="1"/>
        </w:rPr>
        <w:t xml:space="preserve">, </w:t>
      </w:r>
      <w:r w:rsidRPr="00F6413A">
        <w:rPr>
          <w:rStyle w:val="citation-265"/>
          <w:rFonts w:ascii="Arial" w:hAnsi="Arial" w:cs="Arial"/>
          <w:i/>
          <w:iCs/>
          <w:color w:val="1F1F1F"/>
          <w:bdr w:val="none" w:sz="0" w:space="0" w:color="auto" w:frame="1"/>
        </w:rPr>
        <w:t>moderasi</w:t>
      </w:r>
      <w:r w:rsidRPr="00F6413A">
        <w:rPr>
          <w:rStyle w:val="citation-265"/>
          <w:rFonts w:ascii="Arial" w:hAnsi="Arial" w:cs="Arial"/>
          <w:color w:val="1F1F1F"/>
          <w:bdr w:val="none" w:sz="0" w:space="0" w:color="auto" w:frame="1"/>
        </w:rPr>
        <w:t>, dan terikat, baik secara langsung maupun simultan</w:t>
      </w:r>
      <w:r w:rsidRPr="00F6413A">
        <w:rPr>
          <w:rFonts w:ascii="Arial" w:hAnsi="Arial" w:cs="Arial"/>
          <w:color w:val="1F1F1F"/>
          <w:bdr w:val="none" w:sz="0" w:space="0" w:color="auto" w:frame="1"/>
        </w:rPr>
        <w:t>.</w:t>
      </w:r>
    </w:p>
    <w:p w:rsidR="00DF0CA0" w:rsidRDefault="00F6413A" w:rsidP="00B367F9">
      <w:pPr>
        <w:pStyle w:val="NormalWeb"/>
        <w:spacing w:after="0" w:afterAutospacing="0" w:line="360" w:lineRule="auto"/>
        <w:jc w:val="both"/>
        <w:rPr>
          <w:rFonts w:ascii="Arial" w:hAnsi="Arial" w:cs="Arial"/>
          <w:color w:val="1F1F1F"/>
        </w:rPr>
      </w:pPr>
      <w:r w:rsidRPr="00B367F9">
        <w:rPr>
          <w:rFonts w:ascii="Arial" w:hAnsi="Arial" w:cs="Arial"/>
          <w:b/>
          <w:bCs/>
          <w:color w:val="1F1F1F"/>
          <w:bdr w:val="none" w:sz="0" w:space="0" w:color="auto" w:frame="1"/>
        </w:rPr>
        <w:t>Tujuan Penelitian</w:t>
      </w:r>
      <w:r w:rsidR="00DF0CA0">
        <w:rPr>
          <w:rFonts w:ascii="Arial" w:hAnsi="Arial" w:cs="Arial"/>
          <w:color w:val="1F1F1F"/>
        </w:rPr>
        <w:t xml:space="preserve"> </w:t>
      </w:r>
    </w:p>
    <w:p w:rsidR="00F6413A" w:rsidRPr="00F6413A" w:rsidRDefault="00DF0CA0" w:rsidP="00DF0CA0">
      <w:pPr>
        <w:pStyle w:val="NormalWeb"/>
        <w:spacing w:after="0" w:afterAutospacing="0" w:line="360" w:lineRule="auto"/>
        <w:ind w:firstLine="720"/>
        <w:jc w:val="both"/>
        <w:rPr>
          <w:rFonts w:ascii="Arial" w:hAnsi="Arial" w:cs="Arial"/>
          <w:color w:val="1F1F1F"/>
        </w:rPr>
      </w:pPr>
      <w:r>
        <w:rPr>
          <w:rFonts w:ascii="Arial" w:hAnsi="Arial" w:cs="Arial"/>
          <w:color w:val="1F1F1F"/>
        </w:rPr>
        <w:t xml:space="preserve">Tujuan penelitian ini </w:t>
      </w:r>
      <w:r w:rsidR="00F6413A" w:rsidRPr="00F6413A">
        <w:rPr>
          <w:rFonts w:ascii="Arial" w:hAnsi="Arial" w:cs="Arial"/>
          <w:color w:val="1F1F1F"/>
        </w:rPr>
        <w:t>dalah untuk menganalisis:</w:t>
      </w:r>
    </w:p>
    <w:p w:rsidR="00F6413A" w:rsidRPr="00F6413A" w:rsidRDefault="00F6413A" w:rsidP="00067751">
      <w:pPr>
        <w:pStyle w:val="NormalWeb"/>
        <w:numPr>
          <w:ilvl w:val="0"/>
          <w:numId w:val="4"/>
        </w:numPr>
        <w:spacing w:after="0" w:afterAutospacing="0" w:line="360" w:lineRule="auto"/>
        <w:jc w:val="both"/>
        <w:rPr>
          <w:rFonts w:ascii="Arial" w:hAnsi="Arial" w:cs="Arial"/>
          <w:color w:val="1F1F1F"/>
        </w:rPr>
      </w:pPr>
      <w:r w:rsidRPr="00F6413A">
        <w:rPr>
          <w:rStyle w:val="citation-264"/>
          <w:rFonts w:ascii="Arial" w:hAnsi="Arial" w:cs="Arial"/>
          <w:color w:val="1F1F1F"/>
          <w:bdr w:val="none" w:sz="0" w:space="0" w:color="auto" w:frame="1"/>
        </w:rPr>
        <w:t>Kondisi masing-masing variabel (Kepemimpinan Kepala Sekolah, Kompetensi Guru, Budaya Sekolah, Kepuasan Kerja Guru, PJJ, dan Kinerja Guru)</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4"/>
        </w:numPr>
        <w:spacing w:after="0" w:afterAutospacing="0" w:line="360" w:lineRule="auto"/>
        <w:jc w:val="both"/>
        <w:rPr>
          <w:rFonts w:ascii="Arial" w:hAnsi="Arial" w:cs="Arial"/>
          <w:color w:val="1F1F1F"/>
        </w:rPr>
      </w:pPr>
      <w:r w:rsidRPr="00F6413A">
        <w:rPr>
          <w:rStyle w:val="citation-263"/>
          <w:rFonts w:ascii="Arial" w:hAnsi="Arial" w:cs="Arial"/>
          <w:color w:val="1F1F1F"/>
          <w:bdr w:val="none" w:sz="0" w:space="0" w:color="auto" w:frame="1"/>
        </w:rPr>
        <w:t>Pengaruh Kepemimpinan, Kompetensi, dan Budaya terhadap Kepuasan Kerja</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4"/>
        </w:numPr>
        <w:spacing w:after="0" w:afterAutospacing="0" w:line="360" w:lineRule="auto"/>
        <w:jc w:val="both"/>
        <w:rPr>
          <w:rFonts w:ascii="Arial" w:hAnsi="Arial" w:cs="Arial"/>
          <w:color w:val="1F1F1F"/>
        </w:rPr>
      </w:pPr>
      <w:r w:rsidRPr="00F6413A">
        <w:rPr>
          <w:rStyle w:val="citation-262"/>
          <w:rFonts w:ascii="Arial" w:hAnsi="Arial" w:cs="Arial"/>
          <w:color w:val="1F1F1F"/>
          <w:bdr w:val="none" w:sz="0" w:space="0" w:color="auto" w:frame="1"/>
        </w:rPr>
        <w:t>Pengaruh Kepuasan Kerja terhadap Kinerja Guru</w:t>
      </w:r>
      <w:r w:rsidRPr="00F6413A">
        <w:rPr>
          <w:rFonts w:ascii="Arial" w:hAnsi="Arial" w:cs="Arial"/>
          <w:color w:val="1F1F1F"/>
          <w:bdr w:val="none" w:sz="0" w:space="0" w:color="auto" w:frame="1"/>
        </w:rPr>
        <w:t>.</w:t>
      </w:r>
    </w:p>
    <w:p w:rsidR="00F6413A" w:rsidRPr="00F6413A" w:rsidRDefault="00F6413A" w:rsidP="00C2002D">
      <w:pPr>
        <w:pStyle w:val="Heading3"/>
        <w:spacing w:after="120" w:afterAutospacing="0" w:line="360" w:lineRule="auto"/>
        <w:jc w:val="both"/>
        <w:rPr>
          <w:rFonts w:ascii="Arial" w:hAnsi="Arial" w:cs="Arial"/>
          <w:color w:val="1F1F1F"/>
          <w:sz w:val="24"/>
          <w:szCs w:val="24"/>
        </w:rPr>
      </w:pPr>
      <w:r w:rsidRPr="00F6413A">
        <w:rPr>
          <w:rFonts w:ascii="Arial" w:hAnsi="Arial" w:cs="Arial"/>
          <w:color w:val="1F1F1F"/>
          <w:sz w:val="24"/>
          <w:szCs w:val="24"/>
        </w:rPr>
        <w:t>Manfaat Penelitian</w:t>
      </w:r>
    </w:p>
    <w:p w:rsidR="00F6413A" w:rsidRPr="00F6413A" w:rsidRDefault="00F6413A" w:rsidP="00067751">
      <w:pPr>
        <w:pStyle w:val="NormalWeb"/>
        <w:numPr>
          <w:ilvl w:val="0"/>
          <w:numId w:val="5"/>
        </w:numPr>
        <w:spacing w:after="0" w:afterAutospacing="0" w:line="360" w:lineRule="auto"/>
        <w:jc w:val="both"/>
        <w:rPr>
          <w:rFonts w:ascii="Arial" w:hAnsi="Arial" w:cs="Arial"/>
          <w:color w:val="1F1F1F"/>
        </w:rPr>
      </w:pPr>
      <w:r w:rsidRPr="00B367F9">
        <w:rPr>
          <w:rStyle w:val="citation-261"/>
          <w:rFonts w:ascii="Arial" w:hAnsi="Arial" w:cs="Arial"/>
          <w:bCs/>
          <w:color w:val="1F1F1F"/>
          <w:bdr w:val="none" w:sz="0" w:space="0" w:color="auto" w:frame="1"/>
        </w:rPr>
        <w:t>Teoretis:</w:t>
      </w:r>
      <w:r w:rsidRPr="00F6413A">
        <w:rPr>
          <w:rStyle w:val="citation-261"/>
          <w:rFonts w:ascii="Arial" w:hAnsi="Arial" w:cs="Arial"/>
          <w:color w:val="1F1F1F"/>
          <w:bdr w:val="none" w:sz="0" w:space="0" w:color="auto" w:frame="1"/>
        </w:rPr>
        <w:t xml:space="preserve"> Memberikan sumbangan pada pengembangan ilmu manajemen pendidikan</w:t>
      </w:r>
      <w:r w:rsidRPr="00F6413A">
        <w:rPr>
          <w:rFonts w:ascii="Arial" w:hAnsi="Arial" w:cs="Arial"/>
          <w:color w:val="1F1F1F"/>
          <w:bdr w:val="none" w:sz="0" w:space="0" w:color="auto" w:frame="1"/>
        </w:rPr>
        <w:t>.</w:t>
      </w:r>
    </w:p>
    <w:p w:rsidR="00F6413A" w:rsidRPr="00F6413A" w:rsidRDefault="00F6413A" w:rsidP="00067751">
      <w:pPr>
        <w:pStyle w:val="NormalWeb"/>
        <w:numPr>
          <w:ilvl w:val="0"/>
          <w:numId w:val="5"/>
        </w:numPr>
        <w:spacing w:after="0" w:afterAutospacing="0" w:line="360" w:lineRule="auto"/>
        <w:jc w:val="both"/>
        <w:rPr>
          <w:rFonts w:ascii="Arial" w:hAnsi="Arial" w:cs="Arial"/>
          <w:color w:val="1F1F1F"/>
        </w:rPr>
      </w:pPr>
      <w:r w:rsidRPr="00B367F9">
        <w:rPr>
          <w:rStyle w:val="citation-260"/>
          <w:rFonts w:ascii="Arial" w:hAnsi="Arial" w:cs="Arial"/>
          <w:bCs/>
          <w:color w:val="1F1F1F"/>
          <w:bdr w:val="none" w:sz="0" w:space="0" w:color="auto" w:frame="1"/>
        </w:rPr>
        <w:t>Praktis:</w:t>
      </w:r>
      <w:r w:rsidRPr="00F6413A">
        <w:rPr>
          <w:rStyle w:val="citation-260"/>
          <w:rFonts w:ascii="Arial" w:hAnsi="Arial" w:cs="Arial"/>
          <w:color w:val="1F1F1F"/>
          <w:bdr w:val="none" w:sz="0" w:space="0" w:color="auto" w:frame="1"/>
        </w:rPr>
        <w:t xml:space="preserve"> Memberikan wawasan bagi pengambil kebijakan dan praktisi sekolah untuk meningkatkan kualitas pendidikan melalui pengembangan kepemimpinan, kompetensi, budaya sekolah, serta perbaikan strategi PJJ</w:t>
      </w:r>
      <w:r w:rsidRPr="00F6413A">
        <w:rPr>
          <w:rFonts w:ascii="Arial" w:hAnsi="Arial" w:cs="Arial"/>
          <w:color w:val="1F1F1F"/>
          <w:bdr w:val="none" w:sz="0" w:space="0" w:color="auto" w:frame="1"/>
        </w:rPr>
        <w:t>.</w:t>
      </w:r>
    </w:p>
    <w:p w:rsidR="00762166" w:rsidRPr="00762166" w:rsidRDefault="0059047E" w:rsidP="0059047E">
      <w:pPr>
        <w:pStyle w:val="Heading2"/>
        <w:spacing w:after="120" w:afterAutospacing="0" w:line="360" w:lineRule="auto"/>
        <w:rPr>
          <w:rFonts w:ascii="Arial" w:hAnsi="Arial" w:cs="Arial"/>
          <w:color w:val="1F1F1F"/>
          <w:sz w:val="24"/>
          <w:szCs w:val="24"/>
        </w:rPr>
      </w:pPr>
      <w:r>
        <w:rPr>
          <w:rFonts w:ascii="Arial" w:hAnsi="Arial" w:cs="Arial"/>
          <w:color w:val="1F1F1F"/>
          <w:sz w:val="24"/>
          <w:szCs w:val="24"/>
        </w:rPr>
        <w:t xml:space="preserve">II. </w:t>
      </w:r>
      <w:r w:rsidR="00C2002D" w:rsidRPr="00762166">
        <w:rPr>
          <w:rFonts w:ascii="Arial" w:hAnsi="Arial" w:cs="Arial"/>
          <w:color w:val="1F1F1F"/>
          <w:sz w:val="24"/>
          <w:szCs w:val="24"/>
        </w:rPr>
        <w:t>TINJAUAN PUSTAKA</w:t>
      </w:r>
    </w:p>
    <w:p w:rsidR="00762166" w:rsidRPr="00762166" w:rsidRDefault="00762166" w:rsidP="00762166">
      <w:pPr>
        <w:pStyle w:val="Heading3"/>
        <w:spacing w:after="120" w:afterAutospacing="0" w:line="480" w:lineRule="auto"/>
        <w:jc w:val="both"/>
        <w:rPr>
          <w:rFonts w:ascii="Arial" w:hAnsi="Arial" w:cs="Arial"/>
          <w:color w:val="1F1F1F"/>
          <w:sz w:val="24"/>
          <w:szCs w:val="24"/>
        </w:rPr>
      </w:pPr>
      <w:r w:rsidRPr="00762166">
        <w:rPr>
          <w:rFonts w:ascii="Arial" w:hAnsi="Arial" w:cs="Arial"/>
          <w:color w:val="1F1F1F"/>
          <w:sz w:val="24"/>
          <w:szCs w:val="24"/>
        </w:rPr>
        <w:t>Landasan Teori Variabel Utama</w:t>
      </w:r>
    </w:p>
    <w:tbl>
      <w:tblPr>
        <w:tblW w:w="0" w:type="auto"/>
        <w:tblCellSpacing w:w="15" w:type="dxa"/>
        <w:tblCellMar>
          <w:left w:w="0" w:type="dxa"/>
          <w:right w:w="0" w:type="dxa"/>
        </w:tblCellMar>
        <w:tblLook w:val="04A0" w:firstRow="1" w:lastRow="0" w:firstColumn="1" w:lastColumn="0" w:noHBand="0" w:noVBand="1"/>
      </w:tblPr>
      <w:tblGrid>
        <w:gridCol w:w="2026"/>
        <w:gridCol w:w="2990"/>
        <w:gridCol w:w="2906"/>
      </w:tblGrid>
      <w:tr w:rsidR="00762166" w:rsidRPr="00762166" w:rsidTr="0076216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jc w:val="center"/>
              <w:rPr>
                <w:rFonts w:ascii="Arial" w:hAnsi="Arial" w:cs="Arial"/>
                <w:color w:val="1F1F1F"/>
                <w:sz w:val="20"/>
                <w:szCs w:val="20"/>
              </w:rPr>
            </w:pPr>
            <w:r w:rsidRPr="00762166">
              <w:rPr>
                <w:rStyle w:val="Strong"/>
                <w:rFonts w:ascii="Arial" w:hAnsi="Arial" w:cs="Arial"/>
                <w:color w:val="1F1F1F"/>
                <w:sz w:val="20"/>
                <w:szCs w:val="20"/>
                <w:bdr w:val="none" w:sz="0" w:space="0" w:color="auto" w:frame="1"/>
              </w:rPr>
              <w:t>Variabel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jc w:val="center"/>
              <w:rPr>
                <w:rFonts w:ascii="Arial" w:hAnsi="Arial" w:cs="Arial"/>
                <w:color w:val="1F1F1F"/>
                <w:sz w:val="20"/>
                <w:szCs w:val="20"/>
              </w:rPr>
            </w:pPr>
            <w:r w:rsidRPr="00762166">
              <w:rPr>
                <w:rStyle w:val="Strong"/>
                <w:rFonts w:ascii="Arial" w:hAnsi="Arial" w:cs="Arial"/>
                <w:color w:val="1F1F1F"/>
                <w:sz w:val="20"/>
                <w:szCs w:val="20"/>
                <w:bdr w:val="none" w:sz="0" w:space="0" w:color="auto" w:frame="1"/>
              </w:rPr>
              <w:t>Definisi Kunci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jc w:val="center"/>
              <w:rPr>
                <w:rFonts w:ascii="Arial" w:hAnsi="Arial" w:cs="Arial"/>
                <w:color w:val="1F1F1F"/>
                <w:sz w:val="20"/>
                <w:szCs w:val="20"/>
              </w:rPr>
            </w:pPr>
            <w:r w:rsidRPr="00762166">
              <w:rPr>
                <w:rStyle w:val="Strong"/>
                <w:rFonts w:ascii="Arial" w:hAnsi="Arial" w:cs="Arial"/>
                <w:color w:val="1F1F1F"/>
                <w:sz w:val="20"/>
                <w:szCs w:val="20"/>
                <w:bdr w:val="none" w:sz="0" w:space="0" w:color="auto" w:frame="1"/>
              </w:rPr>
              <w:t>Fungsi Utama</w:t>
            </w:r>
          </w:p>
        </w:tc>
      </w:tr>
      <w:tr w:rsidR="00762166" w:rsidRPr="00762166" w:rsidTr="0076216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762166">
            <w:pPr>
              <w:spacing w:line="240" w:lineRule="auto"/>
              <w:jc w:val="both"/>
              <w:rPr>
                <w:rFonts w:ascii="Arial" w:hAnsi="Arial" w:cs="Arial"/>
                <w:color w:val="1F1F1F"/>
                <w:sz w:val="20"/>
                <w:szCs w:val="20"/>
              </w:rPr>
            </w:pPr>
            <w:r w:rsidRPr="00762166">
              <w:rPr>
                <w:rFonts w:ascii="Arial" w:hAnsi="Arial" w:cs="Arial"/>
                <w:b/>
                <w:bCs/>
                <w:color w:val="1F1F1F"/>
                <w:sz w:val="20"/>
                <w:szCs w:val="20"/>
                <w:bdr w:val="none" w:sz="0" w:space="0" w:color="auto" w:frame="1"/>
              </w:rPr>
              <w:t>Kepemimpinan Kepala Sekolah (X1)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 xml:space="preserve">Kemampuan kepala sekolah memengaruhi sumber daya sekolah melalui </w:t>
            </w:r>
            <w:r w:rsidRPr="00762166">
              <w:rPr>
                <w:rFonts w:ascii="Arial" w:hAnsi="Arial" w:cs="Arial"/>
                <w:i/>
                <w:iCs/>
                <w:color w:val="1F1F1F"/>
                <w:sz w:val="20"/>
                <w:szCs w:val="20"/>
                <w:bdr w:val="none" w:sz="0" w:space="0" w:color="auto" w:frame="1"/>
              </w:rPr>
              <w:t>hardskills</w:t>
            </w:r>
            <w:r w:rsidRPr="00762166">
              <w:rPr>
                <w:rFonts w:ascii="Arial" w:hAnsi="Arial" w:cs="Arial"/>
                <w:color w:val="1F1F1F"/>
                <w:sz w:val="20"/>
                <w:szCs w:val="20"/>
                <w:bdr w:val="none" w:sz="0" w:space="0" w:color="auto" w:frame="1"/>
              </w:rPr>
              <w:t xml:space="preserve"> dan </w:t>
            </w:r>
            <w:r w:rsidRPr="00762166">
              <w:rPr>
                <w:rFonts w:ascii="Arial" w:hAnsi="Arial" w:cs="Arial"/>
                <w:i/>
                <w:iCs/>
                <w:color w:val="1F1F1F"/>
                <w:sz w:val="20"/>
                <w:szCs w:val="20"/>
                <w:bdr w:val="none" w:sz="0" w:space="0" w:color="auto" w:frame="1"/>
              </w:rPr>
              <w:t>softskills</w:t>
            </w:r>
            <w:r w:rsidRPr="00762166">
              <w:rPr>
                <w:rFonts w:ascii="Arial" w:hAnsi="Arial" w:cs="Arial"/>
                <w:color w:val="1F1F1F"/>
                <w:sz w:val="20"/>
                <w:szCs w:val="20"/>
                <w:bdr w:val="none" w:sz="0" w:space="0" w:color="auto" w:frame="1"/>
              </w:rPr>
              <w:t xml:space="preserve"> untuk </w:t>
            </w:r>
            <w:r w:rsidRPr="00762166">
              <w:rPr>
                <w:rFonts w:ascii="Arial" w:hAnsi="Arial" w:cs="Arial"/>
                <w:color w:val="1F1F1F"/>
                <w:sz w:val="20"/>
                <w:szCs w:val="20"/>
                <w:bdr w:val="none" w:sz="0" w:space="0" w:color="auto" w:frame="1"/>
              </w:rPr>
              <w:lastRenderedPageBreak/>
              <w:t>mencapai tujuan pendidikan (Wahjosumidjo, 2019).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lastRenderedPageBreak/>
              <w:t xml:space="preserve">Fungsi Motivasi, Pengarahan, Pengorganisasian, Evaluasi, dan </w:t>
            </w:r>
            <w:r w:rsidRPr="00762166">
              <w:rPr>
                <w:rFonts w:ascii="Arial" w:hAnsi="Arial" w:cs="Arial"/>
                <w:color w:val="1F1F1F"/>
                <w:sz w:val="20"/>
                <w:szCs w:val="20"/>
                <w:bdr w:val="none" w:sz="0" w:space="0" w:color="auto" w:frame="1"/>
              </w:rPr>
              <w:lastRenderedPageBreak/>
              <w:t>Pengembangan budaya sekolah.</w:t>
            </w:r>
          </w:p>
        </w:tc>
      </w:tr>
      <w:tr w:rsidR="00762166" w:rsidRPr="00762166" w:rsidTr="0076216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762166">
            <w:pPr>
              <w:spacing w:line="240" w:lineRule="auto"/>
              <w:jc w:val="both"/>
              <w:rPr>
                <w:rFonts w:ascii="Arial" w:hAnsi="Arial" w:cs="Arial"/>
                <w:color w:val="1F1F1F"/>
                <w:sz w:val="20"/>
                <w:szCs w:val="20"/>
              </w:rPr>
            </w:pPr>
            <w:r w:rsidRPr="00762166">
              <w:rPr>
                <w:rFonts w:ascii="Arial" w:hAnsi="Arial" w:cs="Arial"/>
                <w:b/>
                <w:bCs/>
                <w:color w:val="1F1F1F"/>
                <w:sz w:val="20"/>
                <w:szCs w:val="20"/>
                <w:bdr w:val="none" w:sz="0" w:space="0" w:color="auto" w:frame="1"/>
              </w:rPr>
              <w:lastRenderedPageBreak/>
              <w:t>Kompetensi Guru (X2)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 xml:space="preserve">Gabungan pengetahuan, keterampilan, sikap, dan nilai yang terintegrasi, mencakup dimensi </w:t>
            </w:r>
            <w:r w:rsidRPr="00762166">
              <w:rPr>
                <w:rFonts w:ascii="Arial" w:hAnsi="Arial" w:cs="Arial"/>
                <w:b/>
                <w:bCs/>
                <w:color w:val="1F1F1F"/>
                <w:sz w:val="20"/>
                <w:szCs w:val="20"/>
                <w:bdr w:val="none" w:sz="0" w:space="0" w:color="auto" w:frame="1"/>
              </w:rPr>
              <w:t>Pedagogik, Profesional, Sosial, dan Kepribadian</w:t>
            </w:r>
            <w:r w:rsidRPr="00762166">
              <w:rPr>
                <w:rFonts w:ascii="Arial" w:hAnsi="Arial" w:cs="Arial"/>
                <w:color w:val="1F1F1F"/>
                <w:sz w:val="20"/>
                <w:szCs w:val="20"/>
                <w:bdr w:val="none" w:sz="0" w:space="0" w:color="auto" w:frame="1"/>
              </w:rPr>
              <w:t xml:space="preserve"> (Musfah, 2015).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Memastikan kualitas perencanaan, pelaksanaan, dan penguasaan materi pembelajaran.</w:t>
            </w:r>
          </w:p>
        </w:tc>
      </w:tr>
      <w:tr w:rsidR="00762166" w:rsidRPr="00762166" w:rsidTr="0076216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762166">
            <w:pPr>
              <w:spacing w:line="240" w:lineRule="auto"/>
              <w:jc w:val="both"/>
              <w:rPr>
                <w:rFonts w:ascii="Arial" w:hAnsi="Arial" w:cs="Arial"/>
                <w:color w:val="1F1F1F"/>
                <w:sz w:val="20"/>
                <w:szCs w:val="20"/>
              </w:rPr>
            </w:pPr>
            <w:r w:rsidRPr="00762166">
              <w:rPr>
                <w:rFonts w:ascii="Arial" w:hAnsi="Arial" w:cs="Arial"/>
                <w:b/>
                <w:bCs/>
                <w:color w:val="1F1F1F"/>
                <w:sz w:val="20"/>
                <w:szCs w:val="20"/>
                <w:bdr w:val="none" w:sz="0" w:space="0" w:color="auto" w:frame="1"/>
              </w:rPr>
              <w:t>Budaya Sekolah (X3)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Nilai-nilai, norma, praktik, simbol, dan ritual yang membentuk lingkungan belajar dan memengaruhi motivasi guru serta cara siswa belajar (Qomaruzzaman, 2016).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Menciptakan lingkungan belajar yang kondusif dan positif.</w:t>
            </w:r>
          </w:p>
        </w:tc>
      </w:tr>
      <w:tr w:rsidR="00762166" w:rsidRPr="00762166" w:rsidTr="0076216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762166">
            <w:pPr>
              <w:spacing w:line="240" w:lineRule="auto"/>
              <w:jc w:val="both"/>
              <w:rPr>
                <w:rFonts w:ascii="Arial" w:hAnsi="Arial" w:cs="Arial"/>
                <w:color w:val="1F1F1F"/>
                <w:sz w:val="20"/>
                <w:szCs w:val="20"/>
              </w:rPr>
            </w:pPr>
            <w:r w:rsidRPr="00762166">
              <w:rPr>
                <w:rFonts w:ascii="Arial" w:hAnsi="Arial" w:cs="Arial"/>
                <w:b/>
                <w:bCs/>
                <w:color w:val="1F1F1F"/>
                <w:sz w:val="20"/>
                <w:szCs w:val="20"/>
                <w:bdr w:val="none" w:sz="0" w:space="0" w:color="auto" w:frame="1"/>
              </w:rPr>
              <w:t>Kepuasan Kerja Guru (Y)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Perasaan positif guru terhadap pekerjaan, yang dipengaruhi oleh faktor-faktor seperti gaji, promosi, rekan kerja, dan lingkungan kerja (Robbins &amp; Judge, 2022).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Menjadi prediktor utama motivasi dan komitmen guru.</w:t>
            </w:r>
          </w:p>
        </w:tc>
      </w:tr>
      <w:tr w:rsidR="00762166" w:rsidRPr="00762166" w:rsidTr="0076216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762166">
            <w:pPr>
              <w:spacing w:line="240" w:lineRule="auto"/>
              <w:jc w:val="both"/>
              <w:rPr>
                <w:rFonts w:ascii="Arial" w:hAnsi="Arial" w:cs="Arial"/>
                <w:color w:val="1F1F1F"/>
                <w:sz w:val="20"/>
                <w:szCs w:val="20"/>
              </w:rPr>
            </w:pPr>
            <w:r w:rsidRPr="00762166">
              <w:rPr>
                <w:rFonts w:ascii="Arial" w:hAnsi="Arial" w:cs="Arial"/>
                <w:b/>
                <w:bCs/>
                <w:color w:val="1F1F1F"/>
                <w:sz w:val="20"/>
                <w:szCs w:val="20"/>
                <w:bdr w:val="none" w:sz="0" w:space="0" w:color="auto" w:frame="1"/>
              </w:rPr>
              <w:t>Pembelajaran Jarak Jauh (PJJ)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Proses belajar-mengajar dengan bantuan teknologi di mana pendidik dan peserta didik berada di lokasi berbeda (</w:t>
            </w:r>
            <w:r w:rsidRPr="00762166">
              <w:rPr>
                <w:rFonts w:ascii="Arial" w:hAnsi="Arial" w:cs="Arial"/>
                <w:i/>
                <w:iCs/>
                <w:color w:val="1F1F1F"/>
                <w:sz w:val="20"/>
                <w:szCs w:val="20"/>
                <w:bdr w:val="none" w:sz="0" w:space="0" w:color="auto" w:frame="1"/>
              </w:rPr>
              <w:t>online</w:t>
            </w:r>
            <w:r w:rsidRPr="00762166">
              <w:rPr>
                <w:rFonts w:ascii="Arial" w:hAnsi="Arial" w:cs="Arial"/>
                <w:color w:val="1F1F1F"/>
                <w:sz w:val="20"/>
                <w:szCs w:val="20"/>
                <w:bdr w:val="none" w:sz="0" w:space="0" w:color="auto" w:frame="1"/>
              </w:rPr>
              <w:t>) (Tian Belawati, 2020).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 xml:space="preserve">Memanfaatkan teknologi digital (VR, AR, AI, </w:t>
            </w:r>
            <w:r w:rsidRPr="00762166">
              <w:rPr>
                <w:rFonts w:ascii="Arial" w:hAnsi="Arial" w:cs="Arial"/>
                <w:i/>
                <w:iCs/>
                <w:color w:val="1F1F1F"/>
                <w:sz w:val="20"/>
                <w:szCs w:val="20"/>
                <w:bdr w:val="none" w:sz="0" w:space="0" w:color="auto" w:frame="1"/>
              </w:rPr>
              <w:t>e-learning</w:t>
            </w:r>
            <w:r w:rsidRPr="00762166">
              <w:rPr>
                <w:rFonts w:ascii="Arial" w:hAnsi="Arial" w:cs="Arial"/>
                <w:color w:val="1F1F1F"/>
                <w:sz w:val="20"/>
                <w:szCs w:val="20"/>
                <w:bdr w:val="none" w:sz="0" w:space="0" w:color="auto" w:frame="1"/>
              </w:rPr>
              <w:t>) untuk personalisasi, kolaborasi, dan pengembangan kemandirian pembelajar.</w:t>
            </w:r>
          </w:p>
        </w:tc>
      </w:tr>
      <w:tr w:rsidR="00762166" w:rsidRPr="00762166" w:rsidTr="0076216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762166">
            <w:pPr>
              <w:spacing w:line="240" w:lineRule="auto"/>
              <w:jc w:val="both"/>
              <w:rPr>
                <w:rFonts w:ascii="Arial" w:hAnsi="Arial" w:cs="Arial"/>
                <w:color w:val="1F1F1F"/>
                <w:sz w:val="20"/>
                <w:szCs w:val="20"/>
              </w:rPr>
            </w:pPr>
            <w:r w:rsidRPr="00762166">
              <w:rPr>
                <w:rFonts w:ascii="Arial" w:hAnsi="Arial" w:cs="Arial"/>
                <w:b/>
                <w:bCs/>
                <w:color w:val="1F1F1F"/>
                <w:sz w:val="20"/>
                <w:szCs w:val="20"/>
                <w:bdr w:val="none" w:sz="0" w:space="0" w:color="auto" w:frame="1"/>
              </w:rPr>
              <w:t>Kinerja Guru (Z)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Hasil kerja yang dicapai guru sesuai tanggung jawabnya, mencakup keterampilan mengajar, perencanaan, pelaksanaan, dan interaksi positif dengan siswa.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762166" w:rsidRPr="00762166" w:rsidRDefault="00762166" w:rsidP="00B367F9">
            <w:pPr>
              <w:spacing w:line="240" w:lineRule="auto"/>
              <w:rPr>
                <w:rFonts w:ascii="Arial" w:hAnsi="Arial" w:cs="Arial"/>
                <w:color w:val="1F1F1F"/>
                <w:sz w:val="20"/>
                <w:szCs w:val="20"/>
              </w:rPr>
            </w:pPr>
            <w:r w:rsidRPr="00762166">
              <w:rPr>
                <w:rFonts w:ascii="Arial" w:hAnsi="Arial" w:cs="Arial"/>
                <w:color w:val="1F1F1F"/>
                <w:sz w:val="20"/>
                <w:szCs w:val="20"/>
                <w:bdr w:val="none" w:sz="0" w:space="0" w:color="auto" w:frame="1"/>
              </w:rPr>
              <w:t>Berdampak langsung pada prestasi dan kualitas hasil belajar siswa.</w:t>
            </w:r>
          </w:p>
        </w:tc>
      </w:tr>
    </w:tbl>
    <w:p w:rsidR="00762166" w:rsidRPr="00762166" w:rsidRDefault="00762166" w:rsidP="00C2002D">
      <w:pPr>
        <w:pStyle w:val="Heading3"/>
        <w:spacing w:after="0" w:afterAutospacing="0" w:line="360" w:lineRule="auto"/>
        <w:jc w:val="both"/>
        <w:rPr>
          <w:rFonts w:ascii="Arial" w:hAnsi="Arial" w:cs="Arial"/>
          <w:color w:val="1F1F1F"/>
          <w:sz w:val="24"/>
          <w:szCs w:val="24"/>
        </w:rPr>
      </w:pPr>
      <w:r w:rsidRPr="00762166">
        <w:rPr>
          <w:rFonts w:ascii="Arial" w:hAnsi="Arial" w:cs="Arial"/>
          <w:color w:val="1F1F1F"/>
          <w:sz w:val="24"/>
          <w:szCs w:val="24"/>
        </w:rPr>
        <w:t>Tinjauan Penelitian Terdahulu dan Kesenjangan (</w:t>
      </w:r>
      <w:r w:rsidRPr="00762166">
        <w:rPr>
          <w:rFonts w:ascii="Arial" w:hAnsi="Arial" w:cs="Arial"/>
          <w:i/>
          <w:iCs/>
          <w:color w:val="1F1F1F"/>
          <w:sz w:val="24"/>
          <w:szCs w:val="24"/>
          <w:bdr w:val="none" w:sz="0" w:space="0" w:color="auto" w:frame="1"/>
        </w:rPr>
        <w:t>Research Gap</w:t>
      </w:r>
      <w:r w:rsidRPr="00762166">
        <w:rPr>
          <w:rFonts w:ascii="Arial" w:hAnsi="Arial" w:cs="Arial"/>
          <w:color w:val="1F1F1F"/>
          <w:sz w:val="24"/>
          <w:szCs w:val="24"/>
        </w:rPr>
        <w:t>)</w:t>
      </w:r>
    </w:p>
    <w:p w:rsidR="00762166" w:rsidRPr="00762166" w:rsidRDefault="00762166" w:rsidP="00B367F9">
      <w:pPr>
        <w:pStyle w:val="NormalWeb"/>
        <w:spacing w:after="120" w:afterAutospacing="0" w:line="360" w:lineRule="auto"/>
        <w:ind w:firstLine="720"/>
        <w:jc w:val="both"/>
        <w:rPr>
          <w:rFonts w:ascii="Arial" w:hAnsi="Arial" w:cs="Arial"/>
          <w:color w:val="1F1F1F"/>
        </w:rPr>
      </w:pPr>
      <w:r w:rsidRPr="00762166">
        <w:rPr>
          <w:rFonts w:ascii="Arial" w:hAnsi="Arial" w:cs="Arial"/>
          <w:color w:val="1F1F1F"/>
        </w:rPr>
        <w:lastRenderedPageBreak/>
        <w:t>Tinjauan terhadap puluhan penelitian terdahulu mengonfirmasi hubungan yang konsisten:</w:t>
      </w:r>
    </w:p>
    <w:p w:rsidR="00762166" w:rsidRPr="00B367F9" w:rsidRDefault="00762166" w:rsidP="00067751">
      <w:pPr>
        <w:pStyle w:val="NormalWeb"/>
        <w:numPr>
          <w:ilvl w:val="0"/>
          <w:numId w:val="6"/>
        </w:numPr>
        <w:spacing w:after="0" w:afterAutospacing="0" w:line="360" w:lineRule="auto"/>
        <w:jc w:val="both"/>
        <w:rPr>
          <w:rFonts w:ascii="Arial" w:hAnsi="Arial" w:cs="Arial"/>
          <w:color w:val="1F1F1F"/>
        </w:rPr>
      </w:pPr>
      <w:r w:rsidRPr="00B367F9">
        <w:rPr>
          <w:rFonts w:ascii="Arial" w:hAnsi="Arial" w:cs="Arial"/>
          <w:bCs/>
          <w:color w:val="1F1F1F"/>
          <w:bdr w:val="none" w:sz="0" w:space="0" w:color="auto" w:frame="1"/>
        </w:rPr>
        <w:t>Model Inti:</w:t>
      </w:r>
      <w:r w:rsidRPr="00B367F9">
        <w:rPr>
          <w:rFonts w:ascii="Arial" w:hAnsi="Arial" w:cs="Arial"/>
          <w:color w:val="1F1F1F"/>
        </w:rPr>
        <w:t xml:space="preserve"> Kepemimpinan dan Budaya Organisasi berpengaruh positif terhadap Kepuasan Kerja, dan Kepuasan Kerja berfungsi sebagai variabel mediasi kunci yang memengaruhi Kinerja Guru.</w:t>
      </w:r>
    </w:p>
    <w:p w:rsidR="00762166" w:rsidRPr="00B367F9" w:rsidRDefault="00762166" w:rsidP="00067751">
      <w:pPr>
        <w:pStyle w:val="NormalWeb"/>
        <w:numPr>
          <w:ilvl w:val="0"/>
          <w:numId w:val="6"/>
        </w:numPr>
        <w:spacing w:after="0" w:afterAutospacing="0" w:line="360" w:lineRule="auto"/>
        <w:jc w:val="both"/>
        <w:rPr>
          <w:rFonts w:ascii="Arial" w:hAnsi="Arial" w:cs="Arial"/>
          <w:color w:val="1F1F1F"/>
        </w:rPr>
      </w:pPr>
      <w:r w:rsidRPr="00B367F9">
        <w:rPr>
          <w:rFonts w:ascii="Arial" w:hAnsi="Arial" w:cs="Arial"/>
          <w:bCs/>
          <w:color w:val="1F1F1F"/>
          <w:bdr w:val="none" w:sz="0" w:space="0" w:color="auto" w:frame="1"/>
        </w:rPr>
        <w:t>Integrasi Kompetensi:</w:t>
      </w:r>
      <w:r w:rsidRPr="00B367F9">
        <w:rPr>
          <w:rFonts w:ascii="Arial" w:hAnsi="Arial" w:cs="Arial"/>
          <w:color w:val="1F1F1F"/>
        </w:rPr>
        <w:t xml:space="preserve"> Penelitian yang menyertakan Kompetensi Guru </w:t>
      </w:r>
      <w:proofErr w:type="gramStart"/>
      <w:r w:rsidRPr="00B367F9">
        <w:rPr>
          <w:rFonts w:ascii="Arial" w:hAnsi="Arial" w:cs="Arial"/>
          <w:color w:val="1F1F1F"/>
        </w:rPr>
        <w:t>juga</w:t>
      </w:r>
      <w:proofErr w:type="gramEnd"/>
      <w:r w:rsidRPr="00B367F9">
        <w:rPr>
          <w:rFonts w:ascii="Arial" w:hAnsi="Arial" w:cs="Arial"/>
          <w:color w:val="1F1F1F"/>
        </w:rPr>
        <w:t xml:space="preserve"> menunjukkan adanya pengaruh positif terhadap Kepuasan Kerja dan Kinerja (misalnya, Ridho et al., 2018).</w:t>
      </w:r>
    </w:p>
    <w:p w:rsidR="00762166" w:rsidRPr="00B367F9" w:rsidRDefault="00762166" w:rsidP="00067751">
      <w:pPr>
        <w:pStyle w:val="NormalWeb"/>
        <w:numPr>
          <w:ilvl w:val="0"/>
          <w:numId w:val="6"/>
        </w:numPr>
        <w:spacing w:after="0" w:afterAutospacing="0" w:line="360" w:lineRule="auto"/>
        <w:jc w:val="both"/>
        <w:rPr>
          <w:rFonts w:ascii="Arial" w:hAnsi="Arial" w:cs="Arial"/>
          <w:color w:val="1F1F1F"/>
        </w:rPr>
      </w:pPr>
      <w:r w:rsidRPr="00B367F9">
        <w:rPr>
          <w:rFonts w:ascii="Arial" w:hAnsi="Arial" w:cs="Arial"/>
          <w:bCs/>
          <w:color w:val="1F1F1F"/>
          <w:bdr w:val="none" w:sz="0" w:space="0" w:color="auto" w:frame="1"/>
        </w:rPr>
        <w:t>Konteks PJJ:</w:t>
      </w:r>
      <w:r w:rsidRPr="00B367F9">
        <w:rPr>
          <w:rFonts w:ascii="Arial" w:hAnsi="Arial" w:cs="Arial"/>
          <w:color w:val="1F1F1F"/>
        </w:rPr>
        <w:t xml:space="preserve"> Studi PJJ menemukan bahwa efektivitasnya dipengaruhi oleh kendala teknis dan pelatihan guru (Damayanthi, 2020), dan PJJ memiliki hubungan dengan Kinerja Guru (Sukendro et al., 2023).</w:t>
      </w:r>
    </w:p>
    <w:p w:rsidR="00762166" w:rsidRPr="00762166" w:rsidRDefault="00762166" w:rsidP="00C2002D">
      <w:pPr>
        <w:pStyle w:val="NormalWeb"/>
        <w:spacing w:after="0" w:afterAutospacing="0" w:line="360" w:lineRule="auto"/>
        <w:jc w:val="both"/>
        <w:rPr>
          <w:rFonts w:ascii="Arial" w:hAnsi="Arial" w:cs="Arial"/>
          <w:color w:val="1F1F1F"/>
        </w:rPr>
      </w:pPr>
      <w:r w:rsidRPr="00762166">
        <w:rPr>
          <w:rFonts w:ascii="Arial" w:hAnsi="Arial" w:cs="Arial"/>
          <w:b/>
          <w:bCs/>
          <w:color w:val="1F1F1F"/>
          <w:bdr w:val="none" w:sz="0" w:space="0" w:color="auto" w:frame="1"/>
        </w:rPr>
        <w:t>Kesenjangan Penelitian (</w:t>
      </w:r>
      <w:r w:rsidR="00DA4196">
        <w:rPr>
          <w:rFonts w:ascii="Arial" w:hAnsi="Arial" w:cs="Arial"/>
          <w:b/>
          <w:bCs/>
          <w:i/>
          <w:iCs/>
          <w:color w:val="1F1F1F"/>
          <w:bdr w:val="none" w:sz="0" w:space="0" w:color="auto" w:frame="1"/>
        </w:rPr>
        <w:t>Gap</w:t>
      </w:r>
      <w:r w:rsidRPr="00762166">
        <w:rPr>
          <w:rFonts w:ascii="Arial" w:hAnsi="Arial" w:cs="Arial"/>
          <w:b/>
          <w:bCs/>
          <w:color w:val="1F1F1F"/>
          <w:bdr w:val="none" w:sz="0" w:space="0" w:color="auto" w:frame="1"/>
        </w:rPr>
        <w:t>):</w:t>
      </w:r>
    </w:p>
    <w:p w:rsidR="00762166" w:rsidRPr="0013740F" w:rsidRDefault="00762166" w:rsidP="00067751">
      <w:pPr>
        <w:pStyle w:val="NormalWeb"/>
        <w:numPr>
          <w:ilvl w:val="0"/>
          <w:numId w:val="7"/>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Model Integratif Enam Variabel:</w:t>
      </w:r>
      <w:r w:rsidRPr="0013740F">
        <w:rPr>
          <w:rFonts w:ascii="Arial" w:hAnsi="Arial" w:cs="Arial"/>
          <w:color w:val="1F1F1F"/>
        </w:rPr>
        <w:t xml:space="preserve"> Tidak ada penelitian terdahulu yang secara serentak menguji enam variabel ini (X1, X2, X3 </w:t>
      </w:r>
      <w:r w:rsidR="0013740F" w:rsidRPr="0013740F">
        <w:rPr>
          <w:rStyle w:val="math-inline"/>
          <w:rFonts w:ascii="Arial" w:hAnsi="Arial" w:cs="Arial"/>
          <w:color w:val="1F1F1F"/>
          <w:bdr w:val="none" w:sz="0" w:space="0" w:color="auto" w:frame="1"/>
        </w:rPr>
        <w:sym w:font="Wingdings" w:char="F0E0"/>
      </w:r>
      <w:r w:rsidRPr="0013740F">
        <w:rPr>
          <w:rFonts w:ascii="Arial" w:hAnsi="Arial" w:cs="Arial"/>
          <w:color w:val="1F1F1F"/>
        </w:rPr>
        <w:t xml:space="preserve">Y </w:t>
      </w:r>
      <w:r w:rsidR="0013740F" w:rsidRPr="0013740F">
        <w:rPr>
          <w:rStyle w:val="math-inline"/>
          <w:rFonts w:ascii="Arial" w:hAnsi="Arial" w:cs="Arial"/>
          <w:color w:val="1F1F1F"/>
          <w:bdr w:val="none" w:sz="0" w:space="0" w:color="auto" w:frame="1"/>
        </w:rPr>
        <w:sym w:font="Wingdings" w:char="F0E0"/>
      </w:r>
      <w:r w:rsidRPr="0013740F">
        <w:rPr>
          <w:rFonts w:ascii="Arial" w:hAnsi="Arial" w:cs="Arial"/>
          <w:color w:val="1F1F1F"/>
        </w:rPr>
        <w:t xml:space="preserve"> Z) dalam satu model jalur komprehensif.</w:t>
      </w:r>
    </w:p>
    <w:p w:rsidR="00762166" w:rsidRPr="0013740F" w:rsidRDefault="00762166" w:rsidP="00067751">
      <w:pPr>
        <w:pStyle w:val="NormalWeb"/>
        <w:numPr>
          <w:ilvl w:val="0"/>
          <w:numId w:val="7"/>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Peran Moderasi PJJ:</w:t>
      </w:r>
      <w:r w:rsidRPr="0013740F">
        <w:rPr>
          <w:rFonts w:ascii="Arial" w:hAnsi="Arial" w:cs="Arial"/>
          <w:color w:val="1F1F1F"/>
        </w:rPr>
        <w:t xml:space="preserve"> Penelitian ini adalah yang pertama menempatkan </w:t>
      </w:r>
      <w:r w:rsidRPr="0013740F">
        <w:rPr>
          <w:rFonts w:ascii="Arial" w:hAnsi="Arial" w:cs="Arial"/>
          <w:bCs/>
          <w:color w:val="1F1F1F"/>
          <w:bdr w:val="none" w:sz="0" w:space="0" w:color="auto" w:frame="1"/>
        </w:rPr>
        <w:t>PJJ sebagai variabel pemoderasi</w:t>
      </w:r>
      <w:r w:rsidRPr="0013740F">
        <w:rPr>
          <w:rFonts w:ascii="Arial" w:hAnsi="Arial" w:cs="Arial"/>
          <w:color w:val="1F1F1F"/>
        </w:rPr>
        <w:t xml:space="preserve"> yang menguji apakah PJJ memperkuat atau memperlemah hubungan antara Kepuasan Kerja Guru terhadap Kinerja Guru.</w:t>
      </w:r>
    </w:p>
    <w:p w:rsidR="00762166" w:rsidRPr="00762166" w:rsidRDefault="00762166" w:rsidP="00C2002D">
      <w:pPr>
        <w:pStyle w:val="Heading3"/>
        <w:spacing w:after="120" w:afterAutospacing="0" w:line="360" w:lineRule="auto"/>
        <w:jc w:val="both"/>
        <w:rPr>
          <w:rFonts w:ascii="Arial" w:hAnsi="Arial" w:cs="Arial"/>
          <w:color w:val="1F1F1F"/>
          <w:sz w:val="24"/>
          <w:szCs w:val="24"/>
        </w:rPr>
      </w:pPr>
      <w:r w:rsidRPr="00762166">
        <w:rPr>
          <w:rFonts w:ascii="Arial" w:hAnsi="Arial" w:cs="Arial"/>
          <w:color w:val="1F1F1F"/>
          <w:sz w:val="24"/>
          <w:szCs w:val="24"/>
        </w:rPr>
        <w:t>Kerangka Teori dan Hipotesis</w:t>
      </w:r>
    </w:p>
    <w:p w:rsidR="00762166" w:rsidRPr="0013740F" w:rsidRDefault="00762166" w:rsidP="00C2002D">
      <w:pPr>
        <w:pStyle w:val="NormalWeb"/>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Kerangka Teori:</w:t>
      </w:r>
      <w:r w:rsidRPr="0013740F">
        <w:rPr>
          <w:rFonts w:ascii="Arial" w:hAnsi="Arial" w:cs="Arial"/>
          <w:color w:val="1F1F1F"/>
        </w:rPr>
        <w:t xml:space="preserve"> Penelitian ini didukung oleh struktur teori hierarkis:</w:t>
      </w:r>
    </w:p>
    <w:p w:rsidR="00762166" w:rsidRPr="0013740F" w:rsidRDefault="00762166" w:rsidP="00067751">
      <w:pPr>
        <w:pStyle w:val="NormalWeb"/>
        <w:numPr>
          <w:ilvl w:val="0"/>
          <w:numId w:val="8"/>
        </w:numPr>
        <w:spacing w:after="0" w:afterAutospacing="0" w:line="360" w:lineRule="auto"/>
        <w:jc w:val="both"/>
        <w:rPr>
          <w:rFonts w:ascii="Arial" w:hAnsi="Arial" w:cs="Arial"/>
          <w:color w:val="1F1F1F"/>
        </w:rPr>
      </w:pPr>
      <w:r w:rsidRPr="0013740F">
        <w:rPr>
          <w:rFonts w:ascii="Arial" w:hAnsi="Arial" w:cs="Arial"/>
          <w:bCs/>
          <w:i/>
          <w:iCs/>
          <w:color w:val="1F1F1F"/>
          <w:bdr w:val="none" w:sz="0" w:space="0" w:color="auto" w:frame="1"/>
        </w:rPr>
        <w:t>Grand Theory:</w:t>
      </w:r>
      <w:r w:rsidRPr="0013740F">
        <w:rPr>
          <w:rFonts w:ascii="Arial" w:hAnsi="Arial" w:cs="Arial"/>
          <w:color w:val="1F1F1F"/>
        </w:rPr>
        <w:t xml:space="preserve"> Teori Manajemen dan Organisasi.</w:t>
      </w:r>
    </w:p>
    <w:p w:rsidR="00762166" w:rsidRPr="0013740F" w:rsidRDefault="00762166" w:rsidP="00067751">
      <w:pPr>
        <w:pStyle w:val="NormalWeb"/>
        <w:numPr>
          <w:ilvl w:val="0"/>
          <w:numId w:val="8"/>
        </w:numPr>
        <w:spacing w:after="0" w:afterAutospacing="0" w:line="360" w:lineRule="auto"/>
        <w:jc w:val="both"/>
        <w:rPr>
          <w:rFonts w:ascii="Arial" w:hAnsi="Arial" w:cs="Arial"/>
          <w:color w:val="1F1F1F"/>
        </w:rPr>
      </w:pPr>
      <w:r w:rsidRPr="0013740F">
        <w:rPr>
          <w:rFonts w:ascii="Arial" w:hAnsi="Arial" w:cs="Arial"/>
          <w:bCs/>
          <w:i/>
          <w:iCs/>
          <w:color w:val="1F1F1F"/>
          <w:bdr w:val="none" w:sz="0" w:space="0" w:color="auto" w:frame="1"/>
        </w:rPr>
        <w:t>Middle Theory:</w:t>
      </w:r>
      <w:r w:rsidRPr="0013740F">
        <w:rPr>
          <w:rFonts w:ascii="Arial" w:hAnsi="Arial" w:cs="Arial"/>
          <w:color w:val="1F1F1F"/>
        </w:rPr>
        <w:t xml:space="preserve"> Teori Manajemen Sumber Daya Manusia dan Perilaku Organisasi.</w:t>
      </w:r>
    </w:p>
    <w:p w:rsidR="00762166" w:rsidRPr="0013740F" w:rsidRDefault="00762166" w:rsidP="00067751">
      <w:pPr>
        <w:pStyle w:val="NormalWeb"/>
        <w:numPr>
          <w:ilvl w:val="0"/>
          <w:numId w:val="8"/>
        </w:numPr>
        <w:spacing w:after="0" w:afterAutospacing="0" w:line="360" w:lineRule="auto"/>
        <w:jc w:val="both"/>
        <w:rPr>
          <w:rFonts w:ascii="Arial" w:hAnsi="Arial" w:cs="Arial"/>
          <w:color w:val="1F1F1F"/>
        </w:rPr>
      </w:pPr>
      <w:r w:rsidRPr="0013740F">
        <w:rPr>
          <w:rFonts w:ascii="Arial" w:hAnsi="Arial" w:cs="Arial"/>
          <w:bCs/>
          <w:i/>
          <w:iCs/>
          <w:color w:val="1F1F1F"/>
          <w:bdr w:val="none" w:sz="0" w:space="0" w:color="auto" w:frame="1"/>
        </w:rPr>
        <w:t>Application Theory:</w:t>
      </w:r>
      <w:r w:rsidRPr="0013740F">
        <w:rPr>
          <w:rFonts w:ascii="Arial" w:hAnsi="Arial" w:cs="Arial"/>
          <w:color w:val="1F1F1F"/>
        </w:rPr>
        <w:t xml:space="preserve"> Teori Kepemimpinan, Kompetensi, Budaya Sekolah, Kepuasan Kerja, PJJ, dan Kinerja.</w:t>
      </w:r>
    </w:p>
    <w:p w:rsidR="00762166" w:rsidRPr="00C2002D" w:rsidRDefault="00762166" w:rsidP="00C2002D">
      <w:pPr>
        <w:pStyle w:val="NormalWeb"/>
        <w:spacing w:after="0" w:afterAutospacing="0" w:line="360" w:lineRule="auto"/>
        <w:jc w:val="both"/>
        <w:rPr>
          <w:rFonts w:ascii="Arial" w:hAnsi="Arial" w:cs="Arial"/>
          <w:color w:val="1F1F1F"/>
        </w:rPr>
      </w:pPr>
      <w:r w:rsidRPr="00C2002D">
        <w:rPr>
          <w:rFonts w:ascii="Arial" w:hAnsi="Arial" w:cs="Arial"/>
          <w:b/>
          <w:bCs/>
          <w:color w:val="1F1F1F"/>
          <w:bdr w:val="none" w:sz="0" w:space="0" w:color="auto" w:frame="1"/>
        </w:rPr>
        <w:lastRenderedPageBreak/>
        <w:t>Kerangka Pemikiran (Hubungan Antar Variabel):</w:t>
      </w:r>
    </w:p>
    <w:p w:rsidR="00762166" w:rsidRPr="00C2002D" w:rsidRDefault="00762166" w:rsidP="00067751">
      <w:pPr>
        <w:pStyle w:val="NormalWeb"/>
        <w:numPr>
          <w:ilvl w:val="0"/>
          <w:numId w:val="9"/>
        </w:numPr>
        <w:spacing w:after="120" w:afterAutospacing="0" w:line="360" w:lineRule="auto"/>
        <w:jc w:val="both"/>
        <w:rPr>
          <w:rFonts w:ascii="Arial" w:hAnsi="Arial" w:cs="Arial"/>
          <w:color w:val="1F1F1F"/>
        </w:rPr>
      </w:pPr>
      <w:r w:rsidRPr="00C2002D">
        <w:rPr>
          <w:rFonts w:ascii="Arial" w:hAnsi="Arial" w:cs="Arial"/>
          <w:color w:val="1F1F1F"/>
        </w:rPr>
        <w:t>X1, X2, dan X3 saling memengaruhi dan secara simultan berpengaruh positif terhadap Y (Kepuasan Kerja Guru).</w:t>
      </w:r>
    </w:p>
    <w:p w:rsidR="00762166" w:rsidRPr="00C2002D" w:rsidRDefault="00762166" w:rsidP="00067751">
      <w:pPr>
        <w:pStyle w:val="NormalWeb"/>
        <w:numPr>
          <w:ilvl w:val="0"/>
          <w:numId w:val="9"/>
        </w:numPr>
        <w:spacing w:after="120" w:afterAutospacing="0" w:line="360" w:lineRule="auto"/>
        <w:jc w:val="both"/>
        <w:rPr>
          <w:rFonts w:ascii="Arial" w:hAnsi="Arial" w:cs="Arial"/>
          <w:color w:val="1F1F1F"/>
        </w:rPr>
      </w:pPr>
      <w:r w:rsidRPr="00C2002D">
        <w:rPr>
          <w:rFonts w:ascii="Arial" w:hAnsi="Arial" w:cs="Arial"/>
          <w:color w:val="1F1F1F"/>
        </w:rPr>
        <w:t>Y (Kepuasan Kerja Guru) berpengaruh positif terhadap Z (Kinerja Guru).</w:t>
      </w:r>
    </w:p>
    <w:p w:rsidR="00762166" w:rsidRPr="00C2002D" w:rsidRDefault="00762166" w:rsidP="00067751">
      <w:pPr>
        <w:pStyle w:val="NormalWeb"/>
        <w:numPr>
          <w:ilvl w:val="0"/>
          <w:numId w:val="9"/>
        </w:numPr>
        <w:spacing w:after="120" w:afterAutospacing="0" w:line="360" w:lineRule="auto"/>
        <w:jc w:val="both"/>
        <w:rPr>
          <w:rFonts w:ascii="Arial" w:hAnsi="Arial" w:cs="Arial"/>
          <w:color w:val="1F1F1F"/>
        </w:rPr>
      </w:pPr>
      <w:r w:rsidRPr="00C2002D">
        <w:rPr>
          <w:rFonts w:ascii="Arial" w:hAnsi="Arial" w:cs="Arial"/>
          <w:color w:val="1F1F1F"/>
        </w:rPr>
        <w:t>M (PJJ) memoderasi dan memperkuat hubungan antara Y dan Z.</w:t>
      </w:r>
    </w:p>
    <w:p w:rsidR="00762166" w:rsidRPr="00C2002D" w:rsidRDefault="00762166" w:rsidP="00C2002D">
      <w:pPr>
        <w:pStyle w:val="NormalWeb"/>
        <w:spacing w:after="0" w:afterAutospacing="0" w:line="360" w:lineRule="auto"/>
        <w:jc w:val="both"/>
        <w:rPr>
          <w:rFonts w:ascii="Arial" w:hAnsi="Arial" w:cs="Arial"/>
          <w:color w:val="1F1F1F"/>
        </w:rPr>
      </w:pPr>
      <w:r w:rsidRPr="00C2002D">
        <w:rPr>
          <w:rFonts w:ascii="Arial" w:hAnsi="Arial" w:cs="Arial"/>
          <w:b/>
          <w:bCs/>
          <w:color w:val="1F1F1F"/>
          <w:bdr w:val="none" w:sz="0" w:space="0" w:color="auto" w:frame="1"/>
        </w:rPr>
        <w:t>Hipotesis Utama:</w:t>
      </w:r>
    </w:p>
    <w:p w:rsidR="00762166" w:rsidRPr="00C2002D" w:rsidRDefault="00762166" w:rsidP="00067751">
      <w:pPr>
        <w:pStyle w:val="NormalWeb"/>
        <w:numPr>
          <w:ilvl w:val="0"/>
          <w:numId w:val="10"/>
        </w:numPr>
        <w:spacing w:after="120" w:afterAutospacing="0" w:line="360" w:lineRule="auto"/>
        <w:jc w:val="both"/>
        <w:rPr>
          <w:rFonts w:ascii="Arial" w:hAnsi="Arial" w:cs="Arial"/>
          <w:color w:val="1F1F1F"/>
        </w:rPr>
      </w:pPr>
      <w:r w:rsidRPr="00C2002D">
        <w:rPr>
          <w:rFonts w:ascii="Arial" w:hAnsi="Arial" w:cs="Arial"/>
          <w:color w:val="1F1F1F"/>
        </w:rPr>
        <w:t>Kepemimpinan Kepala Sekolah, Kompetensi Guru, dan Budaya Sekolah (secara parsial dan simultan) berpengaruh positif terhadap Kepuasan Kerja Guru.</w:t>
      </w:r>
    </w:p>
    <w:p w:rsidR="00762166" w:rsidRPr="00C2002D" w:rsidRDefault="00762166" w:rsidP="00067751">
      <w:pPr>
        <w:pStyle w:val="NormalWeb"/>
        <w:numPr>
          <w:ilvl w:val="0"/>
          <w:numId w:val="10"/>
        </w:numPr>
        <w:spacing w:after="120" w:afterAutospacing="0" w:line="360" w:lineRule="auto"/>
        <w:jc w:val="both"/>
        <w:rPr>
          <w:rFonts w:ascii="Arial" w:hAnsi="Arial" w:cs="Arial"/>
          <w:color w:val="1F1F1F"/>
        </w:rPr>
      </w:pPr>
      <w:r w:rsidRPr="00C2002D">
        <w:rPr>
          <w:rFonts w:ascii="Arial" w:hAnsi="Arial" w:cs="Arial"/>
          <w:color w:val="1F1F1F"/>
        </w:rPr>
        <w:t xml:space="preserve">Kepuasan Kerja Guru </w:t>
      </w:r>
      <w:proofErr w:type="gramStart"/>
      <w:r w:rsidRPr="00C2002D">
        <w:rPr>
          <w:rFonts w:ascii="Arial" w:hAnsi="Arial" w:cs="Arial"/>
          <w:color w:val="1F1F1F"/>
        </w:rPr>
        <w:t>berpengaruh</w:t>
      </w:r>
      <w:proofErr w:type="gramEnd"/>
      <w:r w:rsidRPr="00C2002D">
        <w:rPr>
          <w:rFonts w:ascii="Arial" w:hAnsi="Arial" w:cs="Arial"/>
          <w:color w:val="1F1F1F"/>
        </w:rPr>
        <w:t xml:space="preserve"> positif terhadap Kinerja Guru.</w:t>
      </w:r>
    </w:p>
    <w:p w:rsidR="00762166" w:rsidRDefault="00762166" w:rsidP="00067751">
      <w:pPr>
        <w:pStyle w:val="NormalWeb"/>
        <w:numPr>
          <w:ilvl w:val="0"/>
          <w:numId w:val="10"/>
        </w:numPr>
        <w:spacing w:after="120" w:afterAutospacing="0" w:line="360" w:lineRule="auto"/>
        <w:jc w:val="both"/>
        <w:rPr>
          <w:rFonts w:ascii="Arial" w:hAnsi="Arial" w:cs="Arial"/>
          <w:color w:val="1F1F1F"/>
        </w:rPr>
      </w:pPr>
      <w:r w:rsidRPr="00C2002D">
        <w:rPr>
          <w:rFonts w:ascii="Arial" w:hAnsi="Arial" w:cs="Arial"/>
          <w:color w:val="1F1F1F"/>
        </w:rPr>
        <w:t xml:space="preserve">Kepuasan Kerja Guru </w:t>
      </w:r>
      <w:proofErr w:type="gramStart"/>
      <w:r w:rsidRPr="00C2002D">
        <w:rPr>
          <w:rFonts w:ascii="Arial" w:hAnsi="Arial" w:cs="Arial"/>
          <w:color w:val="1F1F1F"/>
        </w:rPr>
        <w:t>berpengaruh</w:t>
      </w:r>
      <w:proofErr w:type="gramEnd"/>
      <w:r w:rsidRPr="00C2002D">
        <w:rPr>
          <w:rFonts w:ascii="Arial" w:hAnsi="Arial" w:cs="Arial"/>
          <w:color w:val="1F1F1F"/>
        </w:rPr>
        <w:t xml:space="preserve"> positif terhadap Kinerja Guru yang dimoderasi oleh PJJ.</w:t>
      </w:r>
    </w:p>
    <w:p w:rsidR="00C2002D" w:rsidRPr="00C2002D" w:rsidRDefault="00C2002D" w:rsidP="0059047E">
      <w:pPr>
        <w:pStyle w:val="Heading2"/>
        <w:spacing w:after="120" w:afterAutospacing="0" w:line="360" w:lineRule="auto"/>
        <w:rPr>
          <w:rFonts w:ascii="Arial" w:hAnsi="Arial" w:cs="Arial"/>
          <w:color w:val="1F1F1F"/>
          <w:sz w:val="24"/>
          <w:szCs w:val="24"/>
        </w:rPr>
      </w:pPr>
      <w:r w:rsidRPr="00C2002D">
        <w:rPr>
          <w:rFonts w:ascii="Arial" w:hAnsi="Arial" w:cs="Arial"/>
          <w:color w:val="1F1F1F"/>
          <w:sz w:val="24"/>
          <w:szCs w:val="24"/>
        </w:rPr>
        <w:t>III</w:t>
      </w:r>
      <w:r w:rsidR="0059047E">
        <w:rPr>
          <w:rFonts w:ascii="Arial" w:hAnsi="Arial" w:cs="Arial"/>
          <w:color w:val="1F1F1F"/>
          <w:sz w:val="24"/>
          <w:szCs w:val="24"/>
        </w:rPr>
        <w:t xml:space="preserve">. </w:t>
      </w:r>
      <w:r w:rsidRPr="00C2002D">
        <w:rPr>
          <w:rFonts w:ascii="Arial" w:hAnsi="Arial" w:cs="Arial"/>
          <w:color w:val="1F1F1F"/>
          <w:sz w:val="24"/>
          <w:szCs w:val="24"/>
        </w:rPr>
        <w:t>METODE PENELITIAN</w:t>
      </w:r>
    </w:p>
    <w:p w:rsidR="00C2002D" w:rsidRPr="00C2002D" w:rsidRDefault="00C2002D" w:rsidP="00C2002D">
      <w:pPr>
        <w:pStyle w:val="Heading3"/>
        <w:spacing w:after="120" w:afterAutospacing="0" w:line="360" w:lineRule="auto"/>
        <w:jc w:val="both"/>
        <w:rPr>
          <w:rFonts w:ascii="Arial" w:hAnsi="Arial" w:cs="Arial"/>
          <w:color w:val="1F1F1F"/>
          <w:sz w:val="24"/>
          <w:szCs w:val="24"/>
        </w:rPr>
      </w:pPr>
      <w:r w:rsidRPr="00C2002D">
        <w:rPr>
          <w:rFonts w:ascii="Arial" w:hAnsi="Arial" w:cs="Arial"/>
          <w:color w:val="1F1F1F"/>
          <w:sz w:val="24"/>
          <w:szCs w:val="24"/>
        </w:rPr>
        <w:t>Desain dan Lokasi Penelitian</w:t>
      </w:r>
    </w:p>
    <w:tbl>
      <w:tblPr>
        <w:tblW w:w="0" w:type="auto"/>
        <w:tblCellSpacing w:w="15" w:type="dxa"/>
        <w:tblCellMar>
          <w:left w:w="0" w:type="dxa"/>
          <w:right w:w="0" w:type="dxa"/>
        </w:tblCellMar>
        <w:tblLook w:val="04A0" w:firstRow="1" w:lastRow="0" w:firstColumn="1" w:lastColumn="0" w:noHBand="0" w:noVBand="1"/>
      </w:tblPr>
      <w:tblGrid>
        <w:gridCol w:w="1757"/>
        <w:gridCol w:w="6165"/>
      </w:tblGrid>
      <w:tr w:rsidR="00C2002D" w:rsidRPr="00C2002D" w:rsidTr="00C2002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Style w:val="Strong"/>
                <w:rFonts w:ascii="Arial" w:hAnsi="Arial" w:cs="Arial"/>
                <w:color w:val="1F1F1F"/>
                <w:sz w:val="20"/>
                <w:szCs w:val="24"/>
                <w:bdr w:val="none" w:sz="0" w:space="0" w:color="auto" w:frame="1"/>
              </w:rPr>
              <w:t>Aspek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Style w:val="Strong"/>
                <w:rFonts w:ascii="Arial" w:hAnsi="Arial" w:cs="Arial"/>
                <w:color w:val="1F1F1F"/>
                <w:sz w:val="20"/>
                <w:szCs w:val="24"/>
                <w:bdr w:val="none" w:sz="0" w:space="0" w:color="auto" w:frame="1"/>
              </w:rPr>
              <w:t>Deskripsi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Fonts w:ascii="Arial" w:hAnsi="Arial" w:cs="Arial"/>
                <w:b/>
                <w:bCs/>
                <w:color w:val="1F1F1F"/>
                <w:sz w:val="20"/>
                <w:szCs w:val="24"/>
                <w:bdr w:val="none" w:sz="0" w:space="0" w:color="auto" w:frame="1"/>
              </w:rPr>
              <w:t>Metode Penelitian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Fonts w:ascii="Arial" w:hAnsi="Arial" w:cs="Arial"/>
                <w:b/>
                <w:bCs/>
                <w:color w:val="1F1F1F"/>
                <w:sz w:val="20"/>
                <w:szCs w:val="24"/>
                <w:bdr w:val="none" w:sz="0" w:space="0" w:color="auto" w:frame="1"/>
              </w:rPr>
              <w:t xml:space="preserve">Deskriptif dan </w:t>
            </w:r>
            <w:r w:rsidRPr="00C2002D">
              <w:rPr>
                <w:rFonts w:ascii="Arial" w:hAnsi="Arial" w:cs="Arial"/>
                <w:b/>
                <w:bCs/>
                <w:i/>
                <w:iCs/>
                <w:color w:val="1F1F1F"/>
                <w:sz w:val="20"/>
                <w:szCs w:val="24"/>
                <w:bdr w:val="none" w:sz="0" w:space="0" w:color="auto" w:frame="1"/>
              </w:rPr>
              <w:t>Explanatory Survey</w:t>
            </w:r>
            <w:r w:rsidRPr="00C2002D">
              <w:rPr>
                <w:rFonts w:ascii="Arial" w:hAnsi="Arial" w:cs="Arial"/>
                <w:color w:val="1F1F1F"/>
                <w:sz w:val="20"/>
                <w:szCs w:val="24"/>
                <w:bdr w:val="none" w:sz="0" w:space="0" w:color="auto" w:frame="1"/>
              </w:rPr>
              <w:t xml:space="preserve">. Tipe hubungan antar variabel adalah </w:t>
            </w:r>
            <w:r w:rsidRPr="00C2002D">
              <w:rPr>
                <w:rFonts w:ascii="Arial" w:hAnsi="Arial" w:cs="Arial"/>
                <w:b/>
                <w:bCs/>
                <w:color w:val="1F1F1F"/>
                <w:sz w:val="20"/>
                <w:szCs w:val="24"/>
                <w:bdr w:val="none" w:sz="0" w:space="0" w:color="auto" w:frame="1"/>
              </w:rPr>
              <w:t>Kausalitas</w:t>
            </w:r>
            <w:r w:rsidRPr="00C2002D">
              <w:rPr>
                <w:rFonts w:ascii="Arial" w:hAnsi="Arial" w:cs="Arial"/>
                <w:color w:val="1F1F1F"/>
                <w:sz w:val="20"/>
                <w:szCs w:val="24"/>
                <w:bdr w:val="none" w:sz="0" w:space="0" w:color="auto" w:frame="1"/>
              </w:rPr>
              <w:t xml:space="preserve"> (sebab-akibat).</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Fonts w:ascii="Arial" w:hAnsi="Arial" w:cs="Arial"/>
                <w:b/>
                <w:bCs/>
                <w:color w:val="1F1F1F"/>
                <w:sz w:val="20"/>
                <w:szCs w:val="24"/>
                <w:bdr w:val="none" w:sz="0" w:space="0" w:color="auto" w:frame="1"/>
              </w:rPr>
              <w:t>Tipe Analisis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Fonts w:ascii="Arial" w:hAnsi="Arial" w:cs="Arial"/>
                <w:b/>
                <w:bCs/>
                <w:color w:val="1F1F1F"/>
                <w:sz w:val="20"/>
                <w:szCs w:val="24"/>
                <w:bdr w:val="none" w:sz="0" w:space="0" w:color="auto" w:frame="1"/>
              </w:rPr>
              <w:t>Analisis Deskriptif</w:t>
            </w:r>
            <w:r w:rsidRPr="00C2002D">
              <w:rPr>
                <w:rFonts w:ascii="Arial" w:hAnsi="Arial" w:cs="Arial"/>
                <w:color w:val="1F1F1F"/>
                <w:sz w:val="20"/>
                <w:szCs w:val="24"/>
                <w:bdr w:val="none" w:sz="0" w:space="0" w:color="auto" w:frame="1"/>
              </w:rPr>
              <w:t xml:space="preserve"> (menjelaskan variabel) dan </w:t>
            </w:r>
            <w:r w:rsidRPr="00C2002D">
              <w:rPr>
                <w:rFonts w:ascii="Arial" w:hAnsi="Arial" w:cs="Arial"/>
                <w:b/>
                <w:bCs/>
                <w:color w:val="1F1F1F"/>
                <w:sz w:val="20"/>
                <w:szCs w:val="24"/>
                <w:bdr w:val="none" w:sz="0" w:space="0" w:color="auto" w:frame="1"/>
              </w:rPr>
              <w:t>Analisis Verifikatif</w:t>
            </w:r>
            <w:r w:rsidRPr="00C2002D">
              <w:rPr>
                <w:rFonts w:ascii="Arial" w:hAnsi="Arial" w:cs="Arial"/>
                <w:color w:val="1F1F1F"/>
                <w:sz w:val="20"/>
                <w:szCs w:val="24"/>
                <w:bdr w:val="none" w:sz="0" w:space="0" w:color="auto" w:frame="1"/>
              </w:rPr>
              <w:t xml:space="preserve"> (menguji hipotesis).</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Fonts w:ascii="Arial" w:hAnsi="Arial" w:cs="Arial"/>
                <w:b/>
                <w:bCs/>
                <w:color w:val="1F1F1F"/>
                <w:sz w:val="20"/>
                <w:szCs w:val="24"/>
                <w:bdr w:val="none" w:sz="0" w:space="0" w:color="auto" w:frame="1"/>
              </w:rPr>
              <w:t>Lokasi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Fonts w:ascii="Arial" w:hAnsi="Arial" w:cs="Arial"/>
                <w:b/>
                <w:bCs/>
                <w:color w:val="1F1F1F"/>
                <w:sz w:val="20"/>
                <w:szCs w:val="24"/>
                <w:bdr w:val="none" w:sz="0" w:space="0" w:color="auto" w:frame="1"/>
              </w:rPr>
              <w:t>39 SMK Negeri</w:t>
            </w:r>
            <w:r w:rsidRPr="00C2002D">
              <w:rPr>
                <w:rFonts w:ascii="Arial" w:hAnsi="Arial" w:cs="Arial"/>
                <w:color w:val="1F1F1F"/>
                <w:sz w:val="20"/>
                <w:szCs w:val="24"/>
                <w:bdr w:val="none" w:sz="0" w:space="0" w:color="auto" w:frame="1"/>
              </w:rPr>
              <w:t xml:space="preserve"> se-Wilayah </w:t>
            </w:r>
            <w:r w:rsidRPr="00C2002D">
              <w:rPr>
                <w:rFonts w:ascii="Arial" w:hAnsi="Arial" w:cs="Arial"/>
                <w:b/>
                <w:bCs/>
                <w:color w:val="1F1F1F"/>
                <w:sz w:val="20"/>
                <w:szCs w:val="24"/>
                <w:bdr w:val="none" w:sz="0" w:space="0" w:color="auto" w:frame="1"/>
              </w:rPr>
              <w:t>Bandung Raya</w:t>
            </w:r>
            <w:r w:rsidRPr="00C2002D">
              <w:rPr>
                <w:rFonts w:ascii="Arial" w:hAnsi="Arial" w:cs="Arial"/>
                <w:color w:val="1F1F1F"/>
                <w:sz w:val="20"/>
                <w:szCs w:val="24"/>
                <w:bdr w:val="none" w:sz="0" w:space="0" w:color="auto" w:frame="1"/>
              </w:rPr>
              <w:t xml:space="preserve"> (Kota Bandung, Kab. Bandung, Kab. Bandung Barat, dan Kota Cimahi).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Fonts w:ascii="Arial" w:hAnsi="Arial" w:cs="Arial"/>
                <w:b/>
                <w:bCs/>
                <w:color w:val="1F1F1F"/>
                <w:sz w:val="20"/>
                <w:szCs w:val="24"/>
                <w:bdr w:val="none" w:sz="0" w:space="0" w:color="auto" w:frame="1"/>
              </w:rPr>
              <w:t>Waktu Penelitian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C2002D">
            <w:pPr>
              <w:spacing w:line="240" w:lineRule="auto"/>
              <w:jc w:val="both"/>
              <w:rPr>
                <w:rFonts w:ascii="Arial" w:hAnsi="Arial" w:cs="Arial"/>
                <w:color w:val="1F1F1F"/>
                <w:sz w:val="20"/>
                <w:szCs w:val="24"/>
              </w:rPr>
            </w:pPr>
            <w:r w:rsidRPr="00C2002D">
              <w:rPr>
                <w:rFonts w:ascii="Arial" w:hAnsi="Arial" w:cs="Arial"/>
                <w:color w:val="1F1F1F"/>
                <w:sz w:val="20"/>
                <w:szCs w:val="24"/>
                <w:bdr w:val="none" w:sz="0" w:space="0" w:color="auto" w:frame="1"/>
              </w:rPr>
              <w:t xml:space="preserve">Fenomena yang terjadi antara tahun </w:t>
            </w:r>
            <w:r w:rsidRPr="00C2002D">
              <w:rPr>
                <w:rFonts w:ascii="Arial" w:hAnsi="Arial" w:cs="Arial"/>
                <w:b/>
                <w:bCs/>
                <w:color w:val="1F1F1F"/>
                <w:sz w:val="20"/>
                <w:szCs w:val="24"/>
                <w:bdr w:val="none" w:sz="0" w:space="0" w:color="auto" w:frame="1"/>
              </w:rPr>
              <w:t>2023 hingga 2024</w:t>
            </w:r>
            <w:r w:rsidRPr="00C2002D">
              <w:rPr>
                <w:rFonts w:ascii="Arial" w:hAnsi="Arial" w:cs="Arial"/>
                <w:color w:val="1F1F1F"/>
                <w:sz w:val="20"/>
                <w:szCs w:val="24"/>
                <w:bdr w:val="none" w:sz="0" w:space="0" w:color="auto" w:frame="1"/>
              </w:rPr>
              <w:t>.</w:t>
            </w:r>
          </w:p>
        </w:tc>
      </w:tr>
    </w:tbl>
    <w:p w:rsidR="00C2002D" w:rsidRPr="00C2002D" w:rsidRDefault="00C2002D" w:rsidP="00C2002D">
      <w:pPr>
        <w:pStyle w:val="Heading3"/>
        <w:spacing w:after="120" w:afterAutospacing="0" w:line="360" w:lineRule="auto"/>
        <w:jc w:val="both"/>
        <w:rPr>
          <w:rFonts w:ascii="Arial" w:hAnsi="Arial" w:cs="Arial"/>
          <w:color w:val="1F1F1F"/>
          <w:sz w:val="24"/>
          <w:szCs w:val="24"/>
        </w:rPr>
      </w:pPr>
      <w:r w:rsidRPr="00C2002D">
        <w:rPr>
          <w:rFonts w:ascii="Arial" w:hAnsi="Arial" w:cs="Arial"/>
          <w:color w:val="1F1F1F"/>
          <w:sz w:val="24"/>
          <w:szCs w:val="24"/>
        </w:rPr>
        <w:lastRenderedPageBreak/>
        <w:t>Populasi dan Sampel</w:t>
      </w:r>
    </w:p>
    <w:p w:rsidR="00C2002D" w:rsidRPr="0013740F" w:rsidRDefault="00C2002D" w:rsidP="00067751">
      <w:pPr>
        <w:pStyle w:val="NormalWeb"/>
        <w:numPr>
          <w:ilvl w:val="0"/>
          <w:numId w:val="11"/>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Populasi:</w:t>
      </w:r>
      <w:r w:rsidRPr="0013740F">
        <w:rPr>
          <w:rFonts w:ascii="Arial" w:hAnsi="Arial" w:cs="Arial"/>
          <w:color w:val="1F1F1F"/>
        </w:rPr>
        <w:t xml:space="preserve"> 2.849 Guru SMK Negeri se-Wilayah Bandung Raya.</w:t>
      </w:r>
    </w:p>
    <w:p w:rsidR="00C2002D" w:rsidRPr="0013740F" w:rsidRDefault="00C2002D" w:rsidP="00067751">
      <w:pPr>
        <w:pStyle w:val="NormalWeb"/>
        <w:numPr>
          <w:ilvl w:val="0"/>
          <w:numId w:val="11"/>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Sampel:</w:t>
      </w:r>
      <w:r w:rsidRPr="0013740F">
        <w:rPr>
          <w:rFonts w:ascii="Arial" w:hAnsi="Arial" w:cs="Arial"/>
          <w:color w:val="1F1F1F"/>
        </w:rPr>
        <w:t xml:space="preserve"> </w:t>
      </w:r>
      <w:r w:rsidRPr="0013740F">
        <w:rPr>
          <w:rFonts w:ascii="Arial" w:hAnsi="Arial" w:cs="Arial"/>
          <w:bCs/>
          <w:color w:val="1F1F1F"/>
          <w:bdr w:val="none" w:sz="0" w:space="0" w:color="auto" w:frame="1"/>
        </w:rPr>
        <w:t>351 responden</w:t>
      </w:r>
      <w:r w:rsidRPr="0013740F">
        <w:rPr>
          <w:rFonts w:ascii="Arial" w:hAnsi="Arial" w:cs="Arial"/>
          <w:color w:val="1F1F1F"/>
        </w:rPr>
        <w:t xml:space="preserve"> guru ASN bersertifikasi profesi pendidik.</w:t>
      </w:r>
    </w:p>
    <w:p w:rsidR="00C2002D" w:rsidRPr="0013740F" w:rsidRDefault="00C2002D" w:rsidP="00067751">
      <w:pPr>
        <w:pStyle w:val="NormalWeb"/>
        <w:numPr>
          <w:ilvl w:val="0"/>
          <w:numId w:val="11"/>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Penentuan Sampel:</w:t>
      </w:r>
      <w:r w:rsidRPr="0013740F">
        <w:rPr>
          <w:rFonts w:ascii="Arial" w:hAnsi="Arial" w:cs="Arial"/>
          <w:color w:val="1F1F1F"/>
        </w:rPr>
        <w:t xml:space="preserve"> Menggunakan </w:t>
      </w:r>
      <w:r w:rsidRPr="0013740F">
        <w:rPr>
          <w:rFonts w:ascii="Arial" w:hAnsi="Arial" w:cs="Arial"/>
          <w:bCs/>
          <w:color w:val="1F1F1F"/>
          <w:bdr w:val="none" w:sz="0" w:space="0" w:color="auto" w:frame="1"/>
        </w:rPr>
        <w:t>Rumus Slovin</w:t>
      </w:r>
      <w:r w:rsidRPr="0013740F">
        <w:rPr>
          <w:rFonts w:ascii="Arial" w:hAnsi="Arial" w:cs="Arial"/>
          <w:color w:val="1F1F1F"/>
        </w:rPr>
        <w:t xml:space="preserve"> dengan presisi 5%.</w:t>
      </w:r>
    </w:p>
    <w:p w:rsidR="00C2002D" w:rsidRPr="0013740F" w:rsidRDefault="00C2002D" w:rsidP="00067751">
      <w:pPr>
        <w:pStyle w:val="NormalWeb"/>
        <w:numPr>
          <w:ilvl w:val="0"/>
          <w:numId w:val="11"/>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Teknik Sampling:</w:t>
      </w:r>
      <w:r w:rsidRPr="0013740F">
        <w:rPr>
          <w:rFonts w:ascii="Arial" w:hAnsi="Arial" w:cs="Arial"/>
          <w:color w:val="1F1F1F"/>
        </w:rPr>
        <w:t xml:space="preserve"> </w:t>
      </w:r>
      <w:r w:rsidRPr="0013740F">
        <w:rPr>
          <w:rFonts w:ascii="Arial" w:hAnsi="Arial" w:cs="Arial"/>
          <w:bCs/>
          <w:i/>
          <w:iCs/>
          <w:color w:val="1F1F1F"/>
          <w:bdr w:val="none" w:sz="0" w:space="0" w:color="auto" w:frame="1"/>
        </w:rPr>
        <w:t>Proportional Cluster Stratified Random Sampling</w:t>
      </w:r>
      <w:r w:rsidRPr="0013740F">
        <w:rPr>
          <w:rFonts w:ascii="Arial" w:hAnsi="Arial" w:cs="Arial"/>
          <w:color w:val="1F1F1F"/>
        </w:rPr>
        <w:t>.</w:t>
      </w:r>
    </w:p>
    <w:p w:rsidR="00C2002D" w:rsidRPr="0013740F" w:rsidRDefault="00C2002D" w:rsidP="00067751">
      <w:pPr>
        <w:pStyle w:val="NormalWeb"/>
        <w:numPr>
          <w:ilvl w:val="0"/>
          <w:numId w:val="11"/>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Sumber Data:</w:t>
      </w:r>
      <w:r w:rsidRPr="0013740F">
        <w:rPr>
          <w:rFonts w:ascii="Arial" w:hAnsi="Arial" w:cs="Arial"/>
          <w:color w:val="1F1F1F"/>
        </w:rPr>
        <w:t xml:space="preserve"> Data Primer (kuesioner) dan Data Sekunder (literatur dan dokumentasi sekolah).</w:t>
      </w:r>
    </w:p>
    <w:p w:rsidR="00C2002D" w:rsidRPr="00C2002D" w:rsidRDefault="00C2002D" w:rsidP="00C2002D">
      <w:pPr>
        <w:pStyle w:val="Heading3"/>
        <w:spacing w:after="120" w:afterAutospacing="0" w:line="360" w:lineRule="auto"/>
        <w:jc w:val="both"/>
        <w:rPr>
          <w:rFonts w:ascii="Arial" w:hAnsi="Arial" w:cs="Arial"/>
          <w:color w:val="1F1F1F"/>
          <w:sz w:val="24"/>
          <w:szCs w:val="24"/>
        </w:rPr>
      </w:pPr>
      <w:r w:rsidRPr="00C2002D">
        <w:rPr>
          <w:rFonts w:ascii="Arial" w:hAnsi="Arial" w:cs="Arial"/>
          <w:color w:val="1F1F1F"/>
          <w:sz w:val="24"/>
          <w:szCs w:val="24"/>
        </w:rPr>
        <w:t>Variabel dan Operasionalisasi</w:t>
      </w:r>
    </w:p>
    <w:p w:rsidR="00C2002D" w:rsidRPr="00C2002D" w:rsidRDefault="00C2002D" w:rsidP="00C2002D">
      <w:pPr>
        <w:pStyle w:val="NormalWeb"/>
        <w:spacing w:after="240" w:afterAutospacing="0" w:line="360" w:lineRule="auto"/>
        <w:jc w:val="both"/>
        <w:rPr>
          <w:rFonts w:ascii="Arial" w:hAnsi="Arial" w:cs="Arial"/>
          <w:color w:val="1F1F1F"/>
        </w:rPr>
      </w:pPr>
      <w:r w:rsidRPr="00C2002D">
        <w:rPr>
          <w:rFonts w:ascii="Arial" w:hAnsi="Arial" w:cs="Arial"/>
          <w:color w:val="1F1F1F"/>
        </w:rPr>
        <w:t>Penelitian melibatkan enam variabel utama:</w:t>
      </w:r>
    </w:p>
    <w:tbl>
      <w:tblPr>
        <w:tblW w:w="0" w:type="auto"/>
        <w:tblCellSpacing w:w="15" w:type="dxa"/>
        <w:tblCellMar>
          <w:left w:w="0" w:type="dxa"/>
          <w:right w:w="0" w:type="dxa"/>
        </w:tblCellMar>
        <w:tblLook w:val="04A0" w:firstRow="1" w:lastRow="0" w:firstColumn="1" w:lastColumn="0" w:noHBand="0" w:noVBand="1"/>
      </w:tblPr>
      <w:tblGrid>
        <w:gridCol w:w="2553"/>
        <w:gridCol w:w="1488"/>
        <w:gridCol w:w="3881"/>
      </w:tblGrid>
      <w:tr w:rsidR="00C2002D" w:rsidRPr="00C2002D" w:rsidTr="00C2002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Variabel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Tipe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Dimensi Operasional</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Kepemimpinan Kepala Sekolah (X1)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Bebas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Manajerial, Kewirausahaan, Supervisi.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Kompetensi Guru (X2)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Bebas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Pedagogik, Kepribadian, Sosial, Profesional.</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Budaya Sekolah (X3)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Bebas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Peraturan, Tata Tertib, Slogan, Organisasi, Kegiatan Pembiasaan.</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Kepuasan Kerja (Y)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i/>
                <w:iCs/>
                <w:color w:val="1F1F1F"/>
                <w:sz w:val="20"/>
                <w:szCs w:val="24"/>
                <w:bdr w:val="none" w:sz="0" w:space="0" w:color="auto" w:frame="1"/>
              </w:rPr>
              <w:t>Intervening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Pekerjaan itu sendiri, Gaji, Promosi, Pengawasan, Rekan Kerja, Kondisi Kerja.</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PJJ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i/>
                <w:iCs/>
                <w:color w:val="1F1F1F"/>
                <w:sz w:val="20"/>
                <w:szCs w:val="24"/>
                <w:bdr w:val="none" w:sz="0" w:space="0" w:color="auto" w:frame="1"/>
              </w:rPr>
              <w:t>Pemoderasi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Materi Pembelajaran, Komunikasi Dua Arah, Kolaborasi dan Diskusi.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Kinerja Guru (Z)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Terikat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Merencanakan, Melaksanakan, Menilai, Membimbing, dan Melatih Pembelajaran.</w:t>
            </w:r>
          </w:p>
        </w:tc>
      </w:tr>
    </w:tbl>
    <w:p w:rsidR="00C2002D" w:rsidRPr="00C2002D" w:rsidRDefault="00C2002D" w:rsidP="00C2002D">
      <w:pPr>
        <w:pStyle w:val="Heading3"/>
        <w:spacing w:after="120" w:afterAutospacing="0" w:line="360" w:lineRule="auto"/>
        <w:jc w:val="both"/>
        <w:rPr>
          <w:rFonts w:ascii="Arial" w:hAnsi="Arial" w:cs="Arial"/>
          <w:color w:val="1F1F1F"/>
          <w:sz w:val="24"/>
          <w:szCs w:val="24"/>
        </w:rPr>
      </w:pPr>
      <w:r w:rsidRPr="00C2002D">
        <w:rPr>
          <w:rFonts w:ascii="Arial" w:hAnsi="Arial" w:cs="Arial"/>
          <w:color w:val="1F1F1F"/>
          <w:sz w:val="24"/>
          <w:szCs w:val="24"/>
        </w:rPr>
        <w:t>Teknik Analisis Data</w:t>
      </w:r>
    </w:p>
    <w:tbl>
      <w:tblPr>
        <w:tblW w:w="0" w:type="auto"/>
        <w:tblCellSpacing w:w="15" w:type="dxa"/>
        <w:tblCellMar>
          <w:left w:w="0" w:type="dxa"/>
          <w:right w:w="0" w:type="dxa"/>
        </w:tblCellMar>
        <w:tblLook w:val="04A0" w:firstRow="1" w:lastRow="0" w:firstColumn="1" w:lastColumn="0" w:noHBand="0" w:noVBand="1"/>
      </w:tblPr>
      <w:tblGrid>
        <w:gridCol w:w="1687"/>
        <w:gridCol w:w="2495"/>
        <w:gridCol w:w="3740"/>
      </w:tblGrid>
      <w:tr w:rsidR="00C2002D" w:rsidRPr="00C2002D" w:rsidTr="00C2002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lastRenderedPageBreak/>
              <w:t>Tahapan Analisis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Teknik/Uji Statistik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Kriteria Keberhasilan</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Uji Pra-Syarat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3740F" w:rsidRDefault="00C2002D" w:rsidP="0013740F">
            <w:pPr>
              <w:spacing w:line="240" w:lineRule="auto"/>
              <w:rPr>
                <w:rFonts w:ascii="Arial" w:hAnsi="Arial" w:cs="Arial"/>
                <w:color w:val="1F1F1F"/>
                <w:sz w:val="20"/>
                <w:szCs w:val="24"/>
              </w:rPr>
            </w:pPr>
            <w:r w:rsidRPr="0013740F">
              <w:rPr>
                <w:rFonts w:ascii="Arial" w:hAnsi="Arial" w:cs="Arial"/>
                <w:bCs/>
                <w:color w:val="1F1F1F"/>
                <w:sz w:val="20"/>
                <w:szCs w:val="24"/>
                <w:bdr w:val="none" w:sz="0" w:space="0" w:color="auto" w:frame="1"/>
              </w:rPr>
              <w:t>Uji Validitas</w:t>
            </w:r>
            <w:r w:rsidRPr="0013740F">
              <w:rPr>
                <w:rFonts w:ascii="Arial" w:hAnsi="Arial" w:cs="Arial"/>
                <w:color w:val="1F1F1F"/>
                <w:sz w:val="20"/>
                <w:szCs w:val="24"/>
                <w:bdr w:val="none" w:sz="0" w:space="0" w:color="auto" w:frame="1"/>
              </w:rPr>
              <w:t xml:space="preserve"> (</w:t>
            </w:r>
            <w:r w:rsidRPr="0013740F">
              <w:rPr>
                <w:rFonts w:ascii="Arial" w:hAnsi="Arial" w:cs="Arial"/>
                <w:i/>
                <w:iCs/>
                <w:color w:val="1F1F1F"/>
                <w:sz w:val="20"/>
                <w:szCs w:val="24"/>
                <w:bdr w:val="none" w:sz="0" w:space="0" w:color="auto" w:frame="1"/>
              </w:rPr>
              <w:t>Product Moment</w:t>
            </w:r>
            <w:r w:rsidRPr="0013740F">
              <w:rPr>
                <w:rFonts w:ascii="Arial" w:hAnsi="Arial" w:cs="Arial"/>
                <w:color w:val="1F1F1F"/>
                <w:sz w:val="20"/>
                <w:szCs w:val="24"/>
                <w:bdr w:val="none" w:sz="0" w:space="0" w:color="auto" w:frame="1"/>
              </w:rPr>
              <w:t xml:space="preserve">) dan </w:t>
            </w:r>
            <w:r w:rsidRPr="0013740F">
              <w:rPr>
                <w:rFonts w:ascii="Arial" w:hAnsi="Arial" w:cs="Arial"/>
                <w:bCs/>
                <w:color w:val="1F1F1F"/>
                <w:sz w:val="20"/>
                <w:szCs w:val="24"/>
                <w:bdr w:val="none" w:sz="0" w:space="0" w:color="auto" w:frame="1"/>
              </w:rPr>
              <w:t>Uji Reliabilitas</w:t>
            </w:r>
            <w:r w:rsidRPr="0013740F">
              <w:rPr>
                <w:rFonts w:ascii="Arial" w:hAnsi="Arial" w:cs="Arial"/>
                <w:color w:val="1F1F1F"/>
                <w:sz w:val="20"/>
                <w:szCs w:val="24"/>
                <w:bdr w:val="none" w:sz="0" w:space="0" w:color="auto" w:frame="1"/>
              </w:rPr>
              <w:t xml:space="preserve"> (Alpha Cronbach).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 xml:space="preserve">Validitas: </w:t>
            </w:r>
            <w:r w:rsidR="0013740F">
              <w:rPr>
                <w:rStyle w:val="math-inline"/>
                <w:rFonts w:ascii="Arial" w:hAnsi="Arial" w:cs="Arial"/>
                <w:color w:val="1F1F1F"/>
                <w:sz w:val="20"/>
                <w:szCs w:val="24"/>
                <w:bdr w:val="none" w:sz="0" w:space="0" w:color="auto" w:frame="1"/>
              </w:rPr>
              <w:t>r_</w:t>
            </w:r>
            <w:r w:rsidRPr="00C2002D">
              <w:rPr>
                <w:rStyle w:val="math-inline"/>
                <w:rFonts w:ascii="Arial" w:hAnsi="Arial" w:cs="Arial"/>
                <w:color w:val="1F1F1F"/>
                <w:sz w:val="20"/>
                <w:szCs w:val="24"/>
                <w:bdr w:val="none" w:sz="0" w:space="0" w:color="auto" w:frame="1"/>
              </w:rPr>
              <w:t>hitung</w:t>
            </w:r>
            <w:r w:rsidR="0013740F">
              <w:rPr>
                <w:rStyle w:val="math-inline"/>
                <w:rFonts w:ascii="Arial" w:hAnsi="Arial" w:cs="Arial"/>
                <w:color w:val="1F1F1F"/>
                <w:sz w:val="20"/>
                <w:szCs w:val="24"/>
                <w:bdr w:val="none" w:sz="0" w:space="0" w:color="auto" w:frame="1"/>
              </w:rPr>
              <w:t xml:space="preserve"> \ </w:t>
            </w:r>
            <w:r w:rsidRPr="00C2002D">
              <w:rPr>
                <w:rStyle w:val="math-inline"/>
                <w:rFonts w:ascii="Arial" w:hAnsi="Arial" w:cs="Arial"/>
                <w:color w:val="1F1F1F"/>
                <w:sz w:val="20"/>
                <w:szCs w:val="24"/>
                <w:bdr w:val="none" w:sz="0" w:space="0" w:color="auto" w:frame="1"/>
              </w:rPr>
              <w:t>r_tabel</w:t>
            </w:r>
            <w:r w:rsidRPr="00C2002D">
              <w:rPr>
                <w:rFonts w:ascii="Arial" w:hAnsi="Arial" w:cs="Arial"/>
                <w:color w:val="1F1F1F"/>
                <w:sz w:val="20"/>
                <w:szCs w:val="24"/>
                <w:bdr w:val="none" w:sz="0" w:space="0" w:color="auto" w:frame="1"/>
              </w:rPr>
              <w:t xml:space="preserve">. Reliabilitas: </w:t>
            </w:r>
            <w:r w:rsidR="0013740F">
              <w:rPr>
                <w:rStyle w:val="math-inline"/>
                <w:rFonts w:ascii="Arial" w:hAnsi="Arial" w:cs="Arial"/>
                <w:color w:val="1F1F1F"/>
                <w:sz w:val="20"/>
                <w:szCs w:val="24"/>
                <w:bdr w:val="none" w:sz="0" w:space="0" w:color="auto" w:frame="1"/>
              </w:rPr>
              <w:t>alpha \ 0,700</w:t>
            </w:r>
            <w:r w:rsidRPr="00C2002D">
              <w:rPr>
                <w:rFonts w:ascii="Arial" w:hAnsi="Arial" w:cs="Arial"/>
                <w:color w:val="1F1F1F"/>
                <w:sz w:val="20"/>
                <w:szCs w:val="24"/>
                <w:bdr w:val="none" w:sz="0" w:space="0" w:color="auto" w:frame="1"/>
              </w:rPr>
              <w:t>.</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Normalitas &amp; Linieritas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3740F" w:rsidRDefault="00C2002D" w:rsidP="0013740F">
            <w:pPr>
              <w:spacing w:line="240" w:lineRule="auto"/>
              <w:rPr>
                <w:rFonts w:ascii="Arial" w:hAnsi="Arial" w:cs="Arial"/>
                <w:color w:val="1F1F1F"/>
                <w:sz w:val="20"/>
                <w:szCs w:val="24"/>
              </w:rPr>
            </w:pPr>
            <w:r w:rsidRPr="0013740F">
              <w:rPr>
                <w:rFonts w:ascii="Arial" w:hAnsi="Arial" w:cs="Arial"/>
                <w:color w:val="1F1F1F"/>
                <w:sz w:val="20"/>
                <w:szCs w:val="24"/>
                <w:bdr w:val="none" w:sz="0" w:space="0" w:color="auto" w:frame="1"/>
              </w:rPr>
              <w:t xml:space="preserve">Uji </w:t>
            </w:r>
            <w:r w:rsidRPr="0013740F">
              <w:rPr>
                <w:rFonts w:ascii="Arial" w:hAnsi="Arial" w:cs="Arial"/>
                <w:bCs/>
                <w:color w:val="1F1F1F"/>
                <w:sz w:val="20"/>
                <w:szCs w:val="24"/>
                <w:bdr w:val="none" w:sz="0" w:space="0" w:color="auto" w:frame="1"/>
              </w:rPr>
              <w:t>Kolmogorov-Smirnov</w:t>
            </w:r>
            <w:r w:rsidRPr="0013740F">
              <w:rPr>
                <w:rFonts w:ascii="Arial" w:hAnsi="Arial" w:cs="Arial"/>
                <w:color w:val="1F1F1F"/>
                <w:sz w:val="20"/>
                <w:szCs w:val="24"/>
                <w:bdr w:val="none" w:sz="0" w:space="0" w:color="auto" w:frame="1"/>
              </w:rPr>
              <w:t xml:space="preserve"> (Normalitas) dan Uji </w:t>
            </w:r>
            <w:r w:rsidRPr="0013740F">
              <w:rPr>
                <w:rFonts w:ascii="Arial" w:hAnsi="Arial" w:cs="Arial"/>
                <w:bCs/>
                <w:color w:val="1F1F1F"/>
                <w:sz w:val="20"/>
                <w:szCs w:val="24"/>
                <w:bdr w:val="none" w:sz="0" w:space="0" w:color="auto" w:frame="1"/>
              </w:rPr>
              <w:t>Linieritas</w:t>
            </w:r>
            <w:r w:rsidRPr="0013740F">
              <w:rPr>
                <w:rFonts w:ascii="Arial" w:hAnsi="Arial" w:cs="Arial"/>
                <w:color w:val="1F1F1F"/>
                <w:sz w:val="20"/>
                <w:szCs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Data terdistribusi normal. Hubungan antar variabel linier.</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Konversi Data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3740F" w:rsidRDefault="00C2002D" w:rsidP="0013740F">
            <w:pPr>
              <w:spacing w:line="240" w:lineRule="auto"/>
              <w:rPr>
                <w:rFonts w:ascii="Arial" w:hAnsi="Arial" w:cs="Arial"/>
                <w:i/>
                <w:color w:val="1F1F1F"/>
                <w:sz w:val="20"/>
                <w:szCs w:val="24"/>
              </w:rPr>
            </w:pPr>
            <w:r w:rsidRPr="0013740F">
              <w:rPr>
                <w:rFonts w:ascii="Arial" w:hAnsi="Arial" w:cs="Arial"/>
                <w:bCs/>
                <w:i/>
                <w:color w:val="1F1F1F"/>
                <w:sz w:val="20"/>
                <w:szCs w:val="24"/>
                <w:bdr w:val="none" w:sz="0" w:space="0" w:color="auto" w:frame="1"/>
              </w:rPr>
              <w:t>Methods of Successive Interval (MSI)</w:t>
            </w:r>
            <w:r w:rsidRPr="0013740F">
              <w:rPr>
                <w:rFonts w:ascii="Arial" w:hAnsi="Arial" w:cs="Arial"/>
                <w:i/>
                <w:color w:val="1F1F1F"/>
                <w:sz w:val="20"/>
                <w:szCs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Mengubah data ordinal dari kuesioner menjadi data skala interval.</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Analisis Verifikatif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3740F" w:rsidRDefault="00C2002D" w:rsidP="0013740F">
            <w:pPr>
              <w:spacing w:line="240" w:lineRule="auto"/>
              <w:rPr>
                <w:rFonts w:ascii="Arial" w:hAnsi="Arial" w:cs="Arial"/>
                <w:color w:val="1F1F1F"/>
                <w:sz w:val="20"/>
                <w:szCs w:val="24"/>
              </w:rPr>
            </w:pPr>
            <w:r w:rsidRPr="0013740F">
              <w:rPr>
                <w:rFonts w:ascii="Arial" w:hAnsi="Arial" w:cs="Arial"/>
                <w:bCs/>
                <w:color w:val="1F1F1F"/>
                <w:sz w:val="20"/>
                <w:szCs w:val="24"/>
                <w:bdr w:val="none" w:sz="0" w:space="0" w:color="auto" w:frame="1"/>
              </w:rPr>
              <w:t>Analisis Jalur (</w:t>
            </w:r>
            <w:r w:rsidRPr="0013740F">
              <w:rPr>
                <w:rFonts w:ascii="Arial" w:hAnsi="Arial" w:cs="Arial"/>
                <w:bCs/>
                <w:i/>
                <w:iCs/>
                <w:color w:val="1F1F1F"/>
                <w:sz w:val="20"/>
                <w:szCs w:val="24"/>
                <w:bdr w:val="none" w:sz="0" w:space="0" w:color="auto" w:frame="1"/>
              </w:rPr>
              <w:t>Path Analysis</w:t>
            </w:r>
            <w:r w:rsidRPr="0013740F">
              <w:rPr>
                <w:rFonts w:ascii="Arial" w:hAnsi="Arial" w:cs="Arial"/>
                <w:bCs/>
                <w:color w:val="1F1F1F"/>
                <w:sz w:val="20"/>
                <w:szCs w:val="24"/>
                <w:bdr w:val="none" w:sz="0" w:space="0" w:color="auto" w:frame="1"/>
              </w:rPr>
              <w:t>)</w:t>
            </w:r>
            <w:r w:rsidRPr="0013740F">
              <w:rPr>
                <w:rFonts w:ascii="Arial" w:hAnsi="Arial" w:cs="Arial"/>
                <w:color w:val="1F1F1F"/>
                <w:sz w:val="20"/>
                <w:szCs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 xml:space="preserve">Menguji hipotesis secara simultan (Uji F) dan parsial (Uji t) untuk mengetahui pengaruh X1, X2, X3 </w:t>
            </w:r>
            <w:r w:rsidR="0013740F" w:rsidRPr="0013740F">
              <w:rPr>
                <w:rStyle w:val="math-inline"/>
                <w:rFonts w:ascii="Arial" w:hAnsi="Arial" w:cs="Arial"/>
                <w:color w:val="1F1F1F"/>
                <w:sz w:val="20"/>
                <w:szCs w:val="24"/>
                <w:bdr w:val="none" w:sz="0" w:space="0" w:color="auto" w:frame="1"/>
              </w:rPr>
              <w:sym w:font="Wingdings" w:char="F0E0"/>
            </w:r>
            <w:r w:rsidRPr="00C2002D">
              <w:rPr>
                <w:rFonts w:ascii="Arial" w:hAnsi="Arial" w:cs="Arial"/>
                <w:color w:val="1F1F1F"/>
                <w:sz w:val="20"/>
                <w:szCs w:val="24"/>
                <w:bdr w:val="none" w:sz="0" w:space="0" w:color="auto" w:frame="1"/>
              </w:rPr>
              <w:t xml:space="preserve">Y </w:t>
            </w:r>
            <w:r w:rsidR="0013740F" w:rsidRPr="0013740F">
              <w:rPr>
                <w:rStyle w:val="math-inline"/>
                <w:rFonts w:ascii="Arial" w:hAnsi="Arial" w:cs="Arial"/>
                <w:color w:val="1F1F1F"/>
                <w:sz w:val="20"/>
                <w:szCs w:val="24"/>
                <w:bdr w:val="none" w:sz="0" w:space="0" w:color="auto" w:frame="1"/>
              </w:rPr>
              <w:sym w:font="Wingdings" w:char="F0E0"/>
            </w:r>
            <w:r w:rsidRPr="00C2002D">
              <w:rPr>
                <w:rFonts w:ascii="Arial" w:hAnsi="Arial" w:cs="Arial"/>
                <w:color w:val="1F1F1F"/>
                <w:sz w:val="20"/>
                <w:szCs w:val="24"/>
                <w:bdr w:val="none" w:sz="0" w:space="0" w:color="auto" w:frame="1"/>
              </w:rPr>
              <w:t>Z.</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Uji Kelayakan Model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3740F" w:rsidRDefault="00C2002D" w:rsidP="0013740F">
            <w:pPr>
              <w:spacing w:line="240" w:lineRule="auto"/>
              <w:rPr>
                <w:rFonts w:ascii="Arial" w:hAnsi="Arial" w:cs="Arial"/>
                <w:color w:val="1F1F1F"/>
                <w:sz w:val="20"/>
                <w:szCs w:val="24"/>
              </w:rPr>
            </w:pPr>
            <w:r w:rsidRPr="0013740F">
              <w:rPr>
                <w:rFonts w:ascii="Arial" w:hAnsi="Arial" w:cs="Arial"/>
                <w:bCs/>
                <w:color w:val="1F1F1F"/>
                <w:sz w:val="20"/>
                <w:szCs w:val="24"/>
                <w:bdr w:val="none" w:sz="0" w:space="0" w:color="auto" w:frame="1"/>
              </w:rPr>
              <w:t xml:space="preserve">The </w:t>
            </w:r>
            <w:r w:rsidRPr="0013740F">
              <w:rPr>
                <w:rFonts w:ascii="Arial" w:hAnsi="Arial" w:cs="Arial"/>
                <w:bCs/>
                <w:i/>
                <w:iCs/>
                <w:color w:val="1F1F1F"/>
                <w:sz w:val="20"/>
                <w:szCs w:val="24"/>
                <w:bdr w:val="none" w:sz="0" w:space="0" w:color="auto" w:frame="1"/>
              </w:rPr>
              <w:t>Goodness of an Econometric Model</w:t>
            </w:r>
            <w:r w:rsidRPr="0013740F">
              <w:rPr>
                <w:rFonts w:ascii="Arial" w:hAnsi="Arial" w:cs="Arial"/>
                <w:color w:val="1F1F1F"/>
                <w:sz w:val="20"/>
                <w:szCs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3740F">
            <w:pPr>
              <w:spacing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Memenuhi kriteria kesesuaian teori, akurasi parameter (</w:t>
            </w:r>
            <w:r w:rsidRPr="00C2002D">
              <w:rPr>
                <w:rStyle w:val="math-inline"/>
                <w:rFonts w:ascii="Arial" w:hAnsi="Arial" w:cs="Arial"/>
                <w:color w:val="1F1F1F"/>
                <w:sz w:val="20"/>
                <w:szCs w:val="24"/>
                <w:bdr w:val="none" w:sz="0" w:space="0" w:color="auto" w:frame="1"/>
              </w:rPr>
              <w:t>p&lt;0</w:t>
            </w:r>
            <w:proofErr w:type="gramStart"/>
            <w:r w:rsidRPr="00C2002D">
              <w:rPr>
                <w:rStyle w:val="math-inline"/>
                <w:rFonts w:ascii="Arial" w:hAnsi="Arial" w:cs="Arial"/>
                <w:color w:val="1F1F1F"/>
                <w:sz w:val="20"/>
                <w:szCs w:val="24"/>
                <w:bdr w:val="none" w:sz="0" w:space="0" w:color="auto" w:frame="1"/>
              </w:rPr>
              <w:t>,05</w:t>
            </w:r>
            <w:proofErr w:type="gramEnd"/>
            <w:r w:rsidRPr="00C2002D">
              <w:rPr>
                <w:rFonts w:ascii="Arial" w:hAnsi="Arial" w:cs="Arial"/>
                <w:color w:val="1F1F1F"/>
                <w:sz w:val="20"/>
                <w:szCs w:val="24"/>
                <w:bdr w:val="none" w:sz="0" w:space="0" w:color="auto" w:frame="1"/>
              </w:rPr>
              <w:t>), kemampuan menjelaskan, dan kemampuan memprediksi (</w:t>
            </w:r>
            <w:r w:rsidR="0013740F">
              <w:rPr>
                <w:rStyle w:val="math-inline"/>
                <w:rFonts w:ascii="Arial" w:hAnsi="Arial" w:cs="Arial"/>
                <w:color w:val="1F1F1F"/>
                <w:sz w:val="20"/>
                <w:szCs w:val="24"/>
                <w:bdr w:val="none" w:sz="0" w:space="0" w:color="auto" w:frame="1"/>
              </w:rPr>
              <w:t>R^2 &gt; 0,50</w:t>
            </w:r>
            <w:r w:rsidRPr="00C2002D">
              <w:rPr>
                <w:rFonts w:ascii="Arial" w:hAnsi="Arial" w:cs="Arial"/>
                <w:color w:val="1F1F1F"/>
                <w:sz w:val="20"/>
                <w:szCs w:val="24"/>
                <w:bdr w:val="none" w:sz="0" w:space="0" w:color="auto" w:frame="1"/>
              </w:rPr>
              <w:t>).</w:t>
            </w:r>
          </w:p>
        </w:tc>
      </w:tr>
    </w:tbl>
    <w:p w:rsidR="00C2002D" w:rsidRPr="00C2002D" w:rsidRDefault="00C2002D" w:rsidP="0059047E">
      <w:pPr>
        <w:pStyle w:val="Heading2"/>
        <w:spacing w:after="120" w:afterAutospacing="0" w:line="360" w:lineRule="auto"/>
        <w:rPr>
          <w:rFonts w:ascii="Arial" w:hAnsi="Arial" w:cs="Arial"/>
          <w:color w:val="1F1F1F"/>
          <w:sz w:val="24"/>
          <w:szCs w:val="24"/>
        </w:rPr>
      </w:pPr>
      <w:r w:rsidRPr="00C2002D">
        <w:rPr>
          <w:rFonts w:ascii="Arial" w:hAnsi="Arial" w:cs="Arial"/>
          <w:color w:val="1F1F1F"/>
          <w:sz w:val="24"/>
          <w:szCs w:val="24"/>
        </w:rPr>
        <w:t xml:space="preserve"> IV </w:t>
      </w:r>
      <w:r w:rsidR="0059047E">
        <w:rPr>
          <w:rFonts w:ascii="Arial" w:hAnsi="Arial" w:cs="Arial"/>
          <w:color w:val="1F1F1F"/>
          <w:sz w:val="24"/>
          <w:szCs w:val="24"/>
        </w:rPr>
        <w:t>.</w:t>
      </w:r>
      <w:r w:rsidRPr="00C2002D">
        <w:rPr>
          <w:rFonts w:ascii="Arial" w:hAnsi="Arial" w:cs="Arial"/>
          <w:color w:val="1F1F1F"/>
          <w:sz w:val="24"/>
          <w:szCs w:val="24"/>
        </w:rPr>
        <w:t>HASIL DAN PEMBAHASAN</w:t>
      </w:r>
    </w:p>
    <w:p w:rsidR="00C2002D" w:rsidRPr="00C2002D" w:rsidRDefault="00C2002D" w:rsidP="00C2002D">
      <w:pPr>
        <w:pStyle w:val="Heading3"/>
        <w:spacing w:after="120" w:afterAutospacing="0" w:line="360" w:lineRule="auto"/>
        <w:jc w:val="both"/>
        <w:rPr>
          <w:rFonts w:ascii="Arial" w:hAnsi="Arial" w:cs="Arial"/>
          <w:color w:val="1F1F1F"/>
          <w:sz w:val="24"/>
          <w:szCs w:val="24"/>
        </w:rPr>
      </w:pPr>
      <w:r w:rsidRPr="00C2002D">
        <w:rPr>
          <w:rFonts w:ascii="Arial" w:hAnsi="Arial" w:cs="Arial"/>
          <w:color w:val="1F1F1F"/>
          <w:sz w:val="24"/>
          <w:szCs w:val="24"/>
        </w:rPr>
        <w:t>H</w:t>
      </w:r>
      <w:r w:rsidR="00546688">
        <w:rPr>
          <w:rFonts w:ascii="Arial" w:hAnsi="Arial" w:cs="Arial"/>
          <w:color w:val="1F1F1F"/>
          <w:sz w:val="24"/>
          <w:szCs w:val="24"/>
        </w:rPr>
        <w:t>asil Uji Statistik Awal</w:t>
      </w:r>
    </w:p>
    <w:p w:rsidR="00C2002D" w:rsidRPr="0013740F" w:rsidRDefault="00C2002D" w:rsidP="00067751">
      <w:pPr>
        <w:pStyle w:val="NormalWeb"/>
        <w:numPr>
          <w:ilvl w:val="0"/>
          <w:numId w:val="12"/>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Profil Responden:</w:t>
      </w:r>
      <w:r w:rsidRPr="0013740F">
        <w:rPr>
          <w:rFonts w:ascii="Arial" w:hAnsi="Arial" w:cs="Arial"/>
          <w:color w:val="1F1F1F"/>
        </w:rPr>
        <w:t xml:space="preserve"> Penelitian melibatkan </w:t>
      </w:r>
      <w:r w:rsidRPr="0013740F">
        <w:rPr>
          <w:rFonts w:ascii="Arial" w:hAnsi="Arial" w:cs="Arial"/>
          <w:bCs/>
          <w:color w:val="1F1F1F"/>
          <w:bdr w:val="none" w:sz="0" w:space="0" w:color="auto" w:frame="1"/>
        </w:rPr>
        <w:t>351 guru ASN</w:t>
      </w:r>
      <w:r w:rsidRPr="0013740F">
        <w:rPr>
          <w:rFonts w:ascii="Arial" w:hAnsi="Arial" w:cs="Arial"/>
          <w:color w:val="1F1F1F"/>
        </w:rPr>
        <w:t xml:space="preserve"> SMK Negeri se-Bandung Raya, didominasi wanita (58,4%) dan berusia di bawah 40 tahun (61,54%), dengan latar belakang pendidikan mayoritas S1 (65,53%).</w:t>
      </w:r>
    </w:p>
    <w:p w:rsidR="00C2002D" w:rsidRPr="0013740F" w:rsidRDefault="00C2002D" w:rsidP="00067751">
      <w:pPr>
        <w:pStyle w:val="NormalWeb"/>
        <w:numPr>
          <w:ilvl w:val="0"/>
          <w:numId w:val="12"/>
        </w:numPr>
        <w:spacing w:after="0" w:afterAutospacing="0" w:line="360" w:lineRule="auto"/>
        <w:jc w:val="both"/>
        <w:rPr>
          <w:rFonts w:ascii="Arial" w:hAnsi="Arial" w:cs="Arial"/>
          <w:color w:val="1F1F1F"/>
        </w:rPr>
      </w:pPr>
      <w:r w:rsidRPr="0013740F">
        <w:rPr>
          <w:rFonts w:ascii="Arial" w:hAnsi="Arial" w:cs="Arial"/>
          <w:bCs/>
          <w:color w:val="1F1F1F"/>
          <w:bdr w:val="none" w:sz="0" w:space="0" w:color="auto" w:frame="1"/>
        </w:rPr>
        <w:t>Kualitas Instrumen:</w:t>
      </w:r>
      <w:r w:rsidRPr="0013740F">
        <w:rPr>
          <w:rFonts w:ascii="Arial" w:hAnsi="Arial" w:cs="Arial"/>
          <w:color w:val="1F1F1F"/>
        </w:rPr>
        <w:t xml:space="preserve"> Semua instrumen terbukti </w:t>
      </w:r>
      <w:r w:rsidRPr="0013740F">
        <w:rPr>
          <w:rFonts w:ascii="Arial" w:hAnsi="Arial" w:cs="Arial"/>
          <w:bCs/>
          <w:color w:val="1F1F1F"/>
          <w:bdr w:val="none" w:sz="0" w:space="0" w:color="auto" w:frame="1"/>
        </w:rPr>
        <w:t>Valid</w:t>
      </w:r>
      <w:r w:rsidRPr="0013740F">
        <w:rPr>
          <w:rFonts w:ascii="Arial" w:hAnsi="Arial" w:cs="Arial"/>
          <w:color w:val="1F1F1F"/>
        </w:rPr>
        <w:t xml:space="preserve"> (</w:t>
      </w:r>
      <w:r w:rsidR="0013740F" w:rsidRPr="0013740F">
        <w:rPr>
          <w:rStyle w:val="math-inline"/>
          <w:rFonts w:ascii="Arial" w:hAnsi="Arial" w:cs="Arial"/>
          <w:color w:val="1F1F1F"/>
          <w:bdr w:val="none" w:sz="0" w:space="0" w:color="auto" w:frame="1"/>
        </w:rPr>
        <w:t>r_</w:t>
      </w:r>
      <w:r w:rsidRPr="0013740F">
        <w:rPr>
          <w:rStyle w:val="math-inline"/>
          <w:rFonts w:ascii="Arial" w:hAnsi="Arial" w:cs="Arial"/>
          <w:color w:val="1F1F1F"/>
          <w:bdr w:val="none" w:sz="0" w:space="0" w:color="auto" w:frame="1"/>
        </w:rPr>
        <w:t>hitung</w:t>
      </w:r>
      <w:r w:rsidR="0013740F" w:rsidRPr="0013740F">
        <w:rPr>
          <w:rStyle w:val="math-inline"/>
          <w:rFonts w:ascii="Arial" w:hAnsi="Arial" w:cs="Arial"/>
          <w:color w:val="1F1F1F"/>
          <w:bdr w:val="none" w:sz="0" w:space="0" w:color="auto" w:frame="1"/>
        </w:rPr>
        <w:t xml:space="preserve"> &gt; r_kritis</w:t>
      </w:r>
      <w:r w:rsidRPr="0013740F">
        <w:rPr>
          <w:rFonts w:ascii="Arial" w:hAnsi="Arial" w:cs="Arial"/>
          <w:color w:val="1F1F1F"/>
        </w:rPr>
        <w:t xml:space="preserve">) dan </w:t>
      </w:r>
      <w:r w:rsidRPr="0013740F">
        <w:rPr>
          <w:rFonts w:ascii="Arial" w:hAnsi="Arial" w:cs="Arial"/>
          <w:bCs/>
          <w:color w:val="1F1F1F"/>
          <w:bdr w:val="none" w:sz="0" w:space="0" w:color="auto" w:frame="1"/>
        </w:rPr>
        <w:t>Reliabel</w:t>
      </w:r>
      <w:r w:rsidRPr="0013740F">
        <w:rPr>
          <w:rFonts w:ascii="Arial" w:hAnsi="Arial" w:cs="Arial"/>
          <w:color w:val="1F1F1F"/>
        </w:rPr>
        <w:t xml:space="preserve"> (Alpha Cronbach </w:t>
      </w:r>
      <w:r w:rsidRPr="0013740F">
        <w:rPr>
          <w:rStyle w:val="math-inline"/>
          <w:rFonts w:ascii="Arial" w:hAnsi="Arial" w:cs="Arial"/>
          <w:color w:val="1F1F1F"/>
          <w:bdr w:val="none" w:sz="0" w:space="0" w:color="auto" w:frame="1"/>
        </w:rPr>
        <w:t>&gt; 0,700</w:t>
      </w:r>
      <w:r w:rsidRPr="0013740F">
        <w:rPr>
          <w:rFonts w:ascii="Arial" w:hAnsi="Arial" w:cs="Arial"/>
          <w:color w:val="1F1F1F"/>
        </w:rPr>
        <w:t xml:space="preserve">), dan data terdistribusi </w:t>
      </w:r>
      <w:r w:rsidRPr="0013740F">
        <w:rPr>
          <w:rFonts w:ascii="Arial" w:hAnsi="Arial" w:cs="Arial"/>
          <w:bCs/>
          <w:color w:val="1F1F1F"/>
          <w:bdr w:val="none" w:sz="0" w:space="0" w:color="auto" w:frame="1"/>
        </w:rPr>
        <w:t>Normal</w:t>
      </w:r>
      <w:r w:rsidRPr="0013740F">
        <w:rPr>
          <w:rFonts w:ascii="Arial" w:hAnsi="Arial" w:cs="Arial"/>
          <w:color w:val="1F1F1F"/>
        </w:rPr>
        <w:t xml:space="preserve"> (Kolmogorov-Smirnov </w:t>
      </w:r>
      <w:r w:rsidRPr="0013740F">
        <w:rPr>
          <w:rStyle w:val="math-inline"/>
          <w:rFonts w:ascii="Arial" w:hAnsi="Arial" w:cs="Arial"/>
          <w:color w:val="1F1F1F"/>
          <w:bdr w:val="none" w:sz="0" w:space="0" w:color="auto" w:frame="1"/>
        </w:rPr>
        <w:t>&gt; 0</w:t>
      </w:r>
      <w:proofErr w:type="gramStart"/>
      <w:r w:rsidRPr="0013740F">
        <w:rPr>
          <w:rStyle w:val="math-inline"/>
          <w:rFonts w:ascii="Arial" w:hAnsi="Arial" w:cs="Arial"/>
          <w:color w:val="1F1F1F"/>
          <w:bdr w:val="none" w:sz="0" w:space="0" w:color="auto" w:frame="1"/>
        </w:rPr>
        <w:t>,05</w:t>
      </w:r>
      <w:proofErr w:type="gramEnd"/>
      <w:r w:rsidRPr="0013740F">
        <w:rPr>
          <w:rFonts w:ascii="Arial" w:hAnsi="Arial" w:cs="Arial"/>
          <w:color w:val="1F1F1F"/>
        </w:rPr>
        <w:t>).</w:t>
      </w:r>
    </w:p>
    <w:p w:rsidR="00C2002D" w:rsidRPr="00C2002D" w:rsidRDefault="00C2002D" w:rsidP="00C2002D">
      <w:pPr>
        <w:pStyle w:val="Heading3"/>
        <w:spacing w:after="120" w:afterAutospacing="0" w:line="360" w:lineRule="auto"/>
        <w:jc w:val="both"/>
        <w:rPr>
          <w:rFonts w:ascii="Arial" w:hAnsi="Arial" w:cs="Arial"/>
          <w:color w:val="1F1F1F"/>
          <w:sz w:val="24"/>
          <w:szCs w:val="24"/>
        </w:rPr>
      </w:pPr>
      <w:r w:rsidRPr="00C2002D">
        <w:rPr>
          <w:rFonts w:ascii="Arial" w:hAnsi="Arial" w:cs="Arial"/>
          <w:color w:val="1F1F1F"/>
          <w:sz w:val="24"/>
          <w:szCs w:val="24"/>
        </w:rPr>
        <w:t xml:space="preserve">Hasil </w:t>
      </w:r>
      <w:r w:rsidR="00DF0CA0">
        <w:rPr>
          <w:rFonts w:ascii="Arial" w:hAnsi="Arial" w:cs="Arial"/>
          <w:color w:val="1F1F1F"/>
          <w:sz w:val="24"/>
          <w:szCs w:val="24"/>
        </w:rPr>
        <w:t xml:space="preserve">Analisis Deskriptif </w:t>
      </w:r>
    </w:p>
    <w:p w:rsidR="00C2002D" w:rsidRPr="00C2002D" w:rsidRDefault="00C2002D" w:rsidP="00C2002D">
      <w:pPr>
        <w:pStyle w:val="NormalWeb"/>
        <w:spacing w:after="0" w:afterAutospacing="0" w:line="360" w:lineRule="auto"/>
        <w:jc w:val="both"/>
        <w:rPr>
          <w:rFonts w:ascii="Arial" w:hAnsi="Arial" w:cs="Arial"/>
          <w:color w:val="1F1F1F"/>
        </w:rPr>
      </w:pPr>
      <w:r w:rsidRPr="00C2002D">
        <w:rPr>
          <w:rFonts w:ascii="Arial" w:hAnsi="Arial" w:cs="Arial"/>
          <w:color w:val="1F1F1F"/>
        </w:rPr>
        <w:lastRenderedPageBreak/>
        <w:t xml:space="preserve">Secara umum, semua variabel berada dalam kategori </w:t>
      </w:r>
      <w:r w:rsidRPr="00C2002D">
        <w:rPr>
          <w:rFonts w:ascii="Arial" w:hAnsi="Arial" w:cs="Arial"/>
          <w:b/>
          <w:bCs/>
          <w:color w:val="1F1F1F"/>
          <w:bdr w:val="none" w:sz="0" w:space="0" w:color="auto" w:frame="1"/>
        </w:rPr>
        <w:t>"Cukup Baik" hingga "Baik"</w:t>
      </w:r>
      <w:r w:rsidRPr="00C2002D">
        <w:rPr>
          <w:rFonts w:ascii="Arial" w:hAnsi="Arial" w:cs="Arial"/>
          <w:color w:val="1F1F1F"/>
        </w:rPr>
        <w:t>.</w:t>
      </w:r>
    </w:p>
    <w:tbl>
      <w:tblPr>
        <w:tblW w:w="0" w:type="auto"/>
        <w:tblCellSpacing w:w="15" w:type="dxa"/>
        <w:tblCellMar>
          <w:left w:w="0" w:type="dxa"/>
          <w:right w:w="0" w:type="dxa"/>
        </w:tblCellMar>
        <w:tblLook w:val="04A0" w:firstRow="1" w:lastRow="0" w:firstColumn="1" w:lastColumn="0" w:noHBand="0" w:noVBand="1"/>
      </w:tblPr>
      <w:tblGrid>
        <w:gridCol w:w="2045"/>
        <w:gridCol w:w="1293"/>
        <w:gridCol w:w="2181"/>
        <w:gridCol w:w="2403"/>
      </w:tblGrid>
      <w:tr w:rsidR="00C2002D" w:rsidRPr="00C2002D" w:rsidTr="00C2002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Variabel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Kategori Umum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Dimensi/Indikator Tertinggi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Dimensi/Indikator Terendah</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Kepemimpinan Kepala Sekolah (X1)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Cukup Efektif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Manajerial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Supervisi dan Kewirausahaan</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Kompetensi Guru (X2)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Cukup Baik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Pedagogik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Refleksi terhadap Pembelajaran &amp; Pemahaman Materi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Budaya Organisasi (X3)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Kuat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Tata Tertib Sekolah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Visi dan Misi yang belum jelas/tersosialisasi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Kepuasan Kerja Guru (Y)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Tinggi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Pekerjaan itu Sendiri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Kesempatan Pelatihan dan Gaji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PJJ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Cukup Baik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Materi Pembelajaran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Kolaborasi dan Diskusi (terkait kendala teknis/motivasi)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Kinerja Guru (Z)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Cukup Baik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Pelaksanaan Pembelajaran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after="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Bimbingan dan Keterlibatan Kegiatan Sosial</w:t>
            </w:r>
          </w:p>
        </w:tc>
      </w:tr>
    </w:tbl>
    <w:p w:rsidR="00C2002D" w:rsidRPr="00C2002D" w:rsidRDefault="00C2002D" w:rsidP="00C2002D">
      <w:pPr>
        <w:pStyle w:val="Heading3"/>
        <w:spacing w:after="120" w:afterAutospacing="0" w:line="360" w:lineRule="auto"/>
        <w:jc w:val="both"/>
        <w:rPr>
          <w:rFonts w:ascii="Arial" w:hAnsi="Arial" w:cs="Arial"/>
          <w:color w:val="1F1F1F"/>
          <w:sz w:val="24"/>
          <w:szCs w:val="24"/>
        </w:rPr>
      </w:pPr>
      <w:r w:rsidRPr="00C2002D">
        <w:rPr>
          <w:rFonts w:ascii="Arial" w:hAnsi="Arial" w:cs="Arial"/>
          <w:color w:val="1F1F1F"/>
          <w:sz w:val="24"/>
          <w:szCs w:val="24"/>
        </w:rPr>
        <w:t xml:space="preserve">Hasil Analisis Verifikatif </w:t>
      </w:r>
    </w:p>
    <w:tbl>
      <w:tblPr>
        <w:tblW w:w="0" w:type="auto"/>
        <w:tblCellSpacing w:w="15" w:type="dxa"/>
        <w:tblCellMar>
          <w:left w:w="0" w:type="dxa"/>
          <w:right w:w="0" w:type="dxa"/>
        </w:tblCellMar>
        <w:tblLook w:val="04A0" w:firstRow="1" w:lastRow="0" w:firstColumn="1" w:lastColumn="0" w:noHBand="0" w:noVBand="1"/>
      </w:tblPr>
      <w:tblGrid>
        <w:gridCol w:w="1498"/>
        <w:gridCol w:w="1617"/>
        <w:gridCol w:w="2268"/>
        <w:gridCol w:w="2539"/>
      </w:tblGrid>
      <w:tr w:rsidR="00C2002D" w:rsidRPr="00C2002D" w:rsidTr="00C2002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Hubungan Variabel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Hasil Uji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Persentase Kontribusi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jc w:val="center"/>
              <w:rPr>
                <w:rFonts w:ascii="Arial" w:hAnsi="Arial" w:cs="Arial"/>
                <w:color w:val="1F1F1F"/>
                <w:sz w:val="20"/>
                <w:szCs w:val="24"/>
              </w:rPr>
            </w:pPr>
            <w:r w:rsidRPr="00C2002D">
              <w:rPr>
                <w:rStyle w:val="Strong"/>
                <w:rFonts w:ascii="Arial" w:hAnsi="Arial" w:cs="Arial"/>
                <w:color w:val="1F1F1F"/>
                <w:sz w:val="20"/>
                <w:szCs w:val="24"/>
                <w:bdr w:val="none" w:sz="0" w:space="0" w:color="auto" w:frame="1"/>
              </w:rPr>
              <w:t>Pembahasan Kunci</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 xml:space="preserve">Simultan (X1, X2, X3 </w:t>
            </w:r>
            <w:r w:rsidR="001D4598" w:rsidRPr="001D4598">
              <w:rPr>
                <w:rStyle w:val="math-inline"/>
              </w:rPr>
              <w:sym w:font="Wingdings" w:char="F0E0"/>
            </w:r>
            <w:r w:rsidRPr="00C2002D">
              <w:rPr>
                <w:rFonts w:ascii="Arial" w:hAnsi="Arial" w:cs="Arial"/>
                <w:b/>
                <w:bCs/>
                <w:color w:val="1F1F1F"/>
                <w:sz w:val="20"/>
                <w:szCs w:val="24"/>
                <w:bdr w:val="none" w:sz="0" w:space="0" w:color="auto" w:frame="1"/>
              </w:rPr>
              <w:t xml:space="preserve"> 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D4598" w:rsidRDefault="00C2002D" w:rsidP="001D4598">
            <w:pPr>
              <w:spacing w:before="240" w:line="240" w:lineRule="auto"/>
              <w:rPr>
                <w:rFonts w:ascii="Arial" w:hAnsi="Arial" w:cs="Arial"/>
                <w:color w:val="1F1F1F"/>
                <w:sz w:val="20"/>
                <w:szCs w:val="24"/>
              </w:rPr>
            </w:pPr>
            <w:r w:rsidRPr="001D4598">
              <w:rPr>
                <w:rFonts w:ascii="Arial" w:hAnsi="Arial" w:cs="Arial"/>
                <w:bCs/>
                <w:color w:val="1F1F1F"/>
                <w:sz w:val="20"/>
                <w:szCs w:val="24"/>
                <w:bdr w:val="none" w:sz="0" w:space="0" w:color="auto" w:frame="1"/>
              </w:rPr>
              <w:t>Signifikan</w:t>
            </w:r>
            <w:r w:rsidRPr="001D4598">
              <w:rPr>
                <w:rFonts w:ascii="Arial" w:hAnsi="Arial" w:cs="Arial"/>
                <w:color w:val="1F1F1F"/>
                <w:sz w:val="20"/>
                <w:szCs w:val="24"/>
                <w:bdr w:val="none" w:sz="0" w:space="0" w:color="auto" w:frame="1"/>
              </w:rPr>
              <w:t xml:space="preserve"> (</w:t>
            </w:r>
            <w:r w:rsidR="001D4598" w:rsidRPr="001D4598">
              <w:rPr>
                <w:rStyle w:val="math-inline"/>
                <w:rFonts w:ascii="Arial" w:hAnsi="Arial" w:cs="Arial"/>
                <w:color w:val="1F1F1F"/>
                <w:sz w:val="20"/>
                <w:szCs w:val="24"/>
                <w:bdr w:val="none" w:sz="0" w:space="0" w:color="auto" w:frame="1"/>
              </w:rPr>
              <w:t>F_hitung &gt; F_tabel</w:t>
            </w:r>
            <w:r w:rsidRPr="001D4598">
              <w:rPr>
                <w:rFonts w:ascii="Arial" w:hAnsi="Arial" w:cs="Arial"/>
                <w:color w:val="1F1F1F"/>
                <w:sz w:val="20"/>
                <w:szCs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76,97%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Ketiga faktor (Kepemimpinan, Kompetensi, Budaya) secara harmonis menciptakan lingkungan kerja yang kondusif dan secara kuat memengaruhi Kepuasan Kerja Guru.</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lastRenderedPageBreak/>
              <w:t xml:space="preserve">Parsial (X </w:t>
            </w:r>
            <w:r w:rsidR="001D4598" w:rsidRPr="001D4598">
              <w:rPr>
                <w:rStyle w:val="math-inline"/>
              </w:rPr>
              <w:sym w:font="Wingdings" w:char="F0E0"/>
            </w:r>
            <w:r w:rsidRPr="00C2002D">
              <w:rPr>
                <w:rFonts w:ascii="Arial" w:hAnsi="Arial" w:cs="Arial"/>
                <w:b/>
                <w:bCs/>
                <w:color w:val="1F1F1F"/>
                <w:sz w:val="20"/>
                <w:szCs w:val="24"/>
                <w:bdr w:val="none" w:sz="0" w:space="0" w:color="auto" w:frame="1"/>
              </w:rPr>
              <w:t xml:space="preserve"> 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D4598" w:rsidRDefault="00C2002D" w:rsidP="001D4598">
            <w:pPr>
              <w:spacing w:before="240" w:line="240" w:lineRule="auto"/>
              <w:rPr>
                <w:rFonts w:ascii="Arial" w:hAnsi="Arial" w:cs="Arial"/>
                <w:color w:val="1F1F1F"/>
                <w:sz w:val="20"/>
                <w:szCs w:val="24"/>
              </w:rPr>
            </w:pPr>
            <w:r w:rsidRPr="001D4598">
              <w:rPr>
                <w:rFonts w:ascii="Arial" w:hAnsi="Arial" w:cs="Arial"/>
                <w:bCs/>
                <w:color w:val="1F1F1F"/>
                <w:sz w:val="20"/>
                <w:szCs w:val="24"/>
                <w:bdr w:val="none" w:sz="0" w:space="0" w:color="auto" w:frame="1"/>
              </w:rPr>
              <w:t>Signifikan</w:t>
            </w:r>
            <w:r w:rsidRPr="001D4598">
              <w:rPr>
                <w:rFonts w:ascii="Arial" w:hAnsi="Arial" w:cs="Arial"/>
                <w:color w:val="1F1F1F"/>
                <w:sz w:val="20"/>
                <w:szCs w:val="24"/>
                <w:bdr w:val="none" w:sz="0" w:space="0" w:color="auto" w:frame="1"/>
              </w:rPr>
              <w:t xml:space="preserve"> (</w:t>
            </w:r>
            <w:r w:rsidRPr="001D4598">
              <w:rPr>
                <w:rStyle w:val="math-inline"/>
                <w:rFonts w:ascii="Arial" w:hAnsi="Arial" w:cs="Arial"/>
                <w:color w:val="1F1F1F"/>
                <w:sz w:val="20"/>
                <w:szCs w:val="24"/>
                <w:bdr w:val="none" w:sz="0" w:space="0" w:color="auto" w:frame="1"/>
              </w:rPr>
              <w:t>t_{hitung &gt; 1,96</w:t>
            </w:r>
            <w:r w:rsidRPr="001D4598">
              <w:rPr>
                <w:rFonts w:ascii="Arial" w:hAnsi="Arial" w:cs="Arial"/>
                <w:color w:val="1F1F1F"/>
                <w:sz w:val="20"/>
                <w:szCs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Kepemimpinan Kepala Sekolah</w:t>
            </w:r>
            <w:r w:rsidRPr="00C2002D">
              <w:rPr>
                <w:rFonts w:ascii="Arial" w:hAnsi="Arial" w:cs="Arial"/>
                <w:color w:val="1F1F1F"/>
                <w:sz w:val="20"/>
                <w:szCs w:val="24"/>
                <w:bdr w:val="none" w:sz="0" w:space="0" w:color="auto" w:frame="1"/>
              </w:rPr>
              <w:t xml:space="preserve"> memiliki pengaruh langsung terbesar (</w:t>
            </w:r>
            <w:r w:rsidRPr="00C2002D">
              <w:rPr>
                <w:rFonts w:ascii="Arial" w:hAnsi="Arial" w:cs="Arial"/>
                <w:b/>
                <w:bCs/>
                <w:color w:val="1F1F1F"/>
                <w:sz w:val="20"/>
                <w:szCs w:val="24"/>
                <w:bdr w:val="none" w:sz="0" w:space="0" w:color="auto" w:frame="1"/>
              </w:rPr>
              <w:t>25</w:t>
            </w:r>
            <w:proofErr w:type="gramStart"/>
            <w:r w:rsidRPr="00C2002D">
              <w:rPr>
                <w:rFonts w:ascii="Arial" w:hAnsi="Arial" w:cs="Arial"/>
                <w:b/>
                <w:bCs/>
                <w:color w:val="1F1F1F"/>
                <w:sz w:val="20"/>
                <w:szCs w:val="24"/>
                <w:bdr w:val="none" w:sz="0" w:space="0" w:color="auto" w:frame="1"/>
              </w:rPr>
              <w:t>,20</w:t>
            </w:r>
            <w:proofErr w:type="gramEnd"/>
            <w:r w:rsidRPr="00C2002D">
              <w:rPr>
                <w:rFonts w:ascii="Arial" w:hAnsi="Arial" w:cs="Arial"/>
                <w:b/>
                <w:bCs/>
                <w:color w:val="1F1F1F"/>
                <w:sz w:val="20"/>
                <w:szCs w:val="24"/>
                <w:bdr w:val="none" w:sz="0" w:space="0" w:color="auto" w:frame="1"/>
              </w:rPr>
              <w:t>%</w:t>
            </w:r>
            <w:r w:rsidRPr="00C2002D">
              <w:rPr>
                <w:rFonts w:ascii="Arial" w:hAnsi="Arial" w:cs="Arial"/>
                <w:color w:val="1F1F1F"/>
                <w:sz w:val="20"/>
                <w:szCs w:val="24"/>
                <w:bdr w:val="none" w:sz="0" w:space="0" w:color="auto" w:frame="1"/>
              </w:rPr>
              <w:t>) terhadap Kepuasan Kerja Guru.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Kepala sekolah yang efektif dan suportif (terutama dalam manajerial) sangat menentukan tingkat kepuasan guru.</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 xml:space="preserve">Mediasi (Y </w:t>
            </w:r>
            <w:r w:rsidR="001D4598" w:rsidRPr="001D4598">
              <w:rPr>
                <w:rStyle w:val="math-inline"/>
              </w:rPr>
              <w:sym w:font="Wingdings" w:char="F0E0"/>
            </w:r>
            <w:r w:rsidRPr="00C2002D">
              <w:rPr>
                <w:rFonts w:ascii="Arial" w:hAnsi="Arial" w:cs="Arial"/>
                <w:b/>
                <w:bCs/>
                <w:color w:val="1F1F1F"/>
                <w:sz w:val="20"/>
                <w:szCs w:val="24"/>
                <w:bdr w:val="none" w:sz="0" w:space="0" w:color="auto" w:frame="1"/>
              </w:rPr>
              <w:t xml:space="preserve"> 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D4598" w:rsidRDefault="00C2002D" w:rsidP="001D4598">
            <w:pPr>
              <w:spacing w:before="240" w:line="240" w:lineRule="auto"/>
              <w:rPr>
                <w:rFonts w:ascii="Arial" w:hAnsi="Arial" w:cs="Arial"/>
                <w:color w:val="1F1F1F"/>
                <w:sz w:val="20"/>
                <w:szCs w:val="24"/>
              </w:rPr>
            </w:pPr>
            <w:r w:rsidRPr="001D4598">
              <w:rPr>
                <w:rFonts w:ascii="Arial" w:hAnsi="Arial" w:cs="Arial"/>
                <w:bCs/>
                <w:color w:val="1F1F1F"/>
                <w:sz w:val="20"/>
                <w:szCs w:val="24"/>
                <w:bdr w:val="none" w:sz="0" w:space="0" w:color="auto" w:frame="1"/>
              </w:rPr>
              <w:t>Signifikan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80,64%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Guru yang puas lebih termotivasi, berkomitmen, dan bersemangat, yang secara langsung meningkatkan kualitas pengajaran mereka (Kinerja).</w:t>
            </w:r>
          </w:p>
        </w:tc>
      </w:tr>
      <w:tr w:rsidR="00C2002D" w:rsidRPr="00C2002D" w:rsidTr="00C2002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b/>
                <w:bCs/>
                <w:color w:val="1F1F1F"/>
                <w:sz w:val="20"/>
                <w:szCs w:val="24"/>
                <w:bdr w:val="none" w:sz="0" w:space="0" w:color="auto" w:frame="1"/>
              </w:rPr>
              <w:t xml:space="preserve">Moderasi (Y </w:t>
            </w:r>
            <w:r w:rsidR="001D4598" w:rsidRPr="001D4598">
              <w:rPr>
                <w:rStyle w:val="math-inline"/>
              </w:rPr>
              <w:sym w:font="Wingdings" w:char="F0E0"/>
            </w:r>
            <w:r w:rsidRPr="00C2002D">
              <w:rPr>
                <w:rFonts w:ascii="Arial" w:hAnsi="Arial" w:cs="Arial"/>
                <w:b/>
                <w:bCs/>
                <w:color w:val="1F1F1F"/>
                <w:sz w:val="20"/>
                <w:szCs w:val="24"/>
                <w:bdr w:val="none" w:sz="0" w:space="0" w:color="auto" w:frame="1"/>
              </w:rPr>
              <w:t xml:space="preserve"> Z oleh PJJ)</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1D4598" w:rsidRDefault="00C2002D" w:rsidP="001D4598">
            <w:pPr>
              <w:spacing w:before="240" w:line="240" w:lineRule="auto"/>
              <w:rPr>
                <w:rFonts w:ascii="Arial" w:hAnsi="Arial" w:cs="Arial"/>
                <w:color w:val="1F1F1F"/>
                <w:sz w:val="20"/>
                <w:szCs w:val="24"/>
              </w:rPr>
            </w:pPr>
            <w:r w:rsidRPr="001D4598">
              <w:rPr>
                <w:rFonts w:ascii="Arial" w:hAnsi="Arial" w:cs="Arial"/>
                <w:bCs/>
                <w:color w:val="1F1F1F"/>
                <w:sz w:val="20"/>
                <w:szCs w:val="24"/>
                <w:bdr w:val="none" w:sz="0" w:space="0" w:color="auto" w:frame="1"/>
              </w:rPr>
              <w:t>PJJ Memoderasi Secara Signifikan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Tidak dihitung langsung, tetapi memperkuat hubungan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C2002D" w:rsidRPr="00C2002D" w:rsidRDefault="00C2002D" w:rsidP="001D4598">
            <w:pPr>
              <w:spacing w:before="240" w:line="240" w:lineRule="auto"/>
              <w:rPr>
                <w:rFonts w:ascii="Arial" w:hAnsi="Arial" w:cs="Arial"/>
                <w:color w:val="1F1F1F"/>
                <w:sz w:val="20"/>
                <w:szCs w:val="24"/>
              </w:rPr>
            </w:pPr>
            <w:r w:rsidRPr="00C2002D">
              <w:rPr>
                <w:rFonts w:ascii="Arial" w:hAnsi="Arial" w:cs="Arial"/>
                <w:color w:val="1F1F1F"/>
                <w:sz w:val="20"/>
                <w:szCs w:val="24"/>
                <w:bdr w:val="none" w:sz="0" w:space="0" w:color="auto" w:frame="1"/>
              </w:rPr>
              <w:t xml:space="preserve">Pelaksanaan PJJ, meskipun memiliki kendala teknis, terbukti </w:t>
            </w:r>
            <w:r w:rsidRPr="00C2002D">
              <w:rPr>
                <w:rFonts w:ascii="Arial" w:hAnsi="Arial" w:cs="Arial"/>
                <w:b/>
                <w:bCs/>
                <w:color w:val="1F1F1F"/>
                <w:sz w:val="20"/>
                <w:szCs w:val="24"/>
                <w:bdr w:val="none" w:sz="0" w:space="0" w:color="auto" w:frame="1"/>
              </w:rPr>
              <w:t>mampu memperkuat kontribusi</w:t>
            </w:r>
            <w:r w:rsidRPr="00C2002D">
              <w:rPr>
                <w:rFonts w:ascii="Arial" w:hAnsi="Arial" w:cs="Arial"/>
                <w:color w:val="1F1F1F"/>
                <w:sz w:val="20"/>
                <w:szCs w:val="24"/>
                <w:bdr w:val="none" w:sz="0" w:space="0" w:color="auto" w:frame="1"/>
              </w:rPr>
              <w:t xml:space="preserve"> Kepuasan Kerja Guru terhadap peningkatan Kinerja Guru.</w:t>
            </w:r>
          </w:p>
        </w:tc>
      </w:tr>
    </w:tbl>
    <w:p w:rsidR="001D4598" w:rsidRDefault="001D4598" w:rsidP="00C2002D">
      <w:pPr>
        <w:spacing w:line="360" w:lineRule="auto"/>
        <w:jc w:val="center"/>
        <w:rPr>
          <w:rFonts w:ascii="Arial" w:hAnsi="Arial" w:cs="Arial"/>
          <w:b/>
          <w:sz w:val="24"/>
          <w:szCs w:val="24"/>
        </w:rPr>
      </w:pPr>
    </w:p>
    <w:p w:rsidR="0098078D" w:rsidRPr="00C2002D" w:rsidRDefault="0098078D" w:rsidP="0059047E">
      <w:pPr>
        <w:spacing w:line="360" w:lineRule="auto"/>
        <w:rPr>
          <w:rFonts w:ascii="Arial" w:hAnsi="Arial" w:cs="Arial"/>
          <w:b/>
          <w:sz w:val="24"/>
          <w:szCs w:val="24"/>
        </w:rPr>
      </w:pPr>
      <w:r w:rsidRPr="00C2002D">
        <w:rPr>
          <w:rFonts w:ascii="Arial" w:hAnsi="Arial" w:cs="Arial"/>
          <w:b/>
          <w:sz w:val="24"/>
          <w:szCs w:val="24"/>
        </w:rPr>
        <w:t>V</w:t>
      </w:r>
      <w:r w:rsidR="0059047E">
        <w:rPr>
          <w:rFonts w:ascii="Arial" w:hAnsi="Arial" w:cs="Arial"/>
          <w:b/>
          <w:sz w:val="24"/>
          <w:szCs w:val="24"/>
        </w:rPr>
        <w:t>.</w:t>
      </w:r>
      <w:r w:rsidRPr="00C2002D">
        <w:rPr>
          <w:rFonts w:ascii="Arial" w:hAnsi="Arial" w:cs="Arial"/>
          <w:b/>
          <w:sz w:val="24"/>
          <w:szCs w:val="24"/>
        </w:rPr>
        <w:t>SIMPULAN DAN SARAN</w:t>
      </w:r>
    </w:p>
    <w:p w:rsidR="0098078D" w:rsidRPr="00C2002D" w:rsidRDefault="0059047E" w:rsidP="00C2002D">
      <w:pPr>
        <w:spacing w:line="360" w:lineRule="auto"/>
        <w:jc w:val="both"/>
        <w:rPr>
          <w:rFonts w:ascii="Arial" w:hAnsi="Arial" w:cs="Arial"/>
          <w:b/>
          <w:sz w:val="24"/>
          <w:szCs w:val="24"/>
        </w:rPr>
      </w:pPr>
      <w:r>
        <w:rPr>
          <w:rFonts w:ascii="Arial" w:hAnsi="Arial" w:cs="Arial"/>
          <w:b/>
          <w:sz w:val="24"/>
          <w:szCs w:val="24"/>
        </w:rPr>
        <w:t>1. S</w:t>
      </w:r>
      <w:r w:rsidR="0098078D" w:rsidRPr="00C2002D">
        <w:rPr>
          <w:rFonts w:ascii="Arial" w:hAnsi="Arial" w:cs="Arial"/>
          <w:b/>
          <w:sz w:val="24"/>
          <w:szCs w:val="24"/>
        </w:rPr>
        <w:t>impulan</w:t>
      </w:r>
    </w:p>
    <w:p w:rsidR="0098078D" w:rsidRPr="00C2002D" w:rsidRDefault="0098078D" w:rsidP="001D4598">
      <w:pPr>
        <w:spacing w:line="360" w:lineRule="auto"/>
        <w:ind w:firstLine="720"/>
        <w:jc w:val="both"/>
        <w:rPr>
          <w:rFonts w:ascii="Arial" w:hAnsi="Arial" w:cs="Arial"/>
          <w:sz w:val="24"/>
          <w:szCs w:val="24"/>
        </w:rPr>
      </w:pPr>
      <w:r w:rsidRPr="00C2002D">
        <w:rPr>
          <w:rFonts w:ascii="Arial" w:hAnsi="Arial" w:cs="Arial"/>
          <w:sz w:val="24"/>
          <w:szCs w:val="24"/>
        </w:rPr>
        <w:t>Berdasarkan analisis mengenai pengaruh kepemimpinan kepala sekolah, kompetensi guru, dan budaya sekolah terhadap kepuasan kerja guru di SMK Negeri se-wilayah Bandung Raya, diperoleh beberapa kesimpulan:</w:t>
      </w:r>
    </w:p>
    <w:p w:rsidR="0098078D" w:rsidRPr="00C2002D" w:rsidRDefault="0098078D" w:rsidP="00067751">
      <w:pPr>
        <w:pStyle w:val="ListParagraph"/>
        <w:numPr>
          <w:ilvl w:val="0"/>
          <w:numId w:val="1"/>
        </w:numPr>
        <w:spacing w:line="360" w:lineRule="auto"/>
        <w:jc w:val="both"/>
        <w:rPr>
          <w:rFonts w:ascii="Arial" w:hAnsi="Arial" w:cs="Arial"/>
          <w:sz w:val="24"/>
          <w:szCs w:val="24"/>
        </w:rPr>
      </w:pPr>
      <w:r w:rsidRPr="00C2002D">
        <w:rPr>
          <w:rFonts w:ascii="Arial" w:hAnsi="Arial" w:cs="Arial"/>
          <w:sz w:val="24"/>
          <w:szCs w:val="24"/>
        </w:rPr>
        <w:t xml:space="preserve">Kepemimpinan Kepala Sekolah: Kategori kepemimpinan kepala sekolah dianggap cukup efektif, dengan dimensi manajerial memiliki </w:t>
      </w:r>
      <w:r w:rsidRPr="00C2002D">
        <w:rPr>
          <w:rFonts w:ascii="Arial" w:hAnsi="Arial" w:cs="Arial"/>
          <w:sz w:val="24"/>
          <w:szCs w:val="24"/>
        </w:rPr>
        <w:lastRenderedPageBreak/>
        <w:t>nilai tertinggi, sementara supervisi dan kewirausahaan memiliki nilai terendah. Indikator terendah ditemukan pada naluri kewirausahaan kepala sekolah dalam mengelola kegiatan produksi.</w:t>
      </w:r>
    </w:p>
    <w:p w:rsidR="0098078D" w:rsidRPr="00C2002D" w:rsidRDefault="0098078D" w:rsidP="00067751">
      <w:pPr>
        <w:pStyle w:val="ListParagraph"/>
        <w:numPr>
          <w:ilvl w:val="0"/>
          <w:numId w:val="1"/>
        </w:numPr>
        <w:spacing w:line="360" w:lineRule="auto"/>
        <w:jc w:val="both"/>
        <w:rPr>
          <w:rFonts w:ascii="Arial" w:hAnsi="Arial" w:cs="Arial"/>
          <w:sz w:val="24"/>
          <w:szCs w:val="24"/>
        </w:rPr>
      </w:pPr>
      <w:r w:rsidRPr="00C2002D">
        <w:rPr>
          <w:rFonts w:ascii="Arial" w:hAnsi="Arial" w:cs="Arial"/>
          <w:sz w:val="24"/>
          <w:szCs w:val="24"/>
        </w:rPr>
        <w:t>Kompetensi Guru: Dipersepsikan cukup baik, dengan kompetensi pedagogik sebagai dimensi tertinggi. Indikator terendah terkait refleksi terhadap pembelajaran dan pemahaman materi.</w:t>
      </w:r>
    </w:p>
    <w:p w:rsidR="0098078D" w:rsidRPr="00C2002D" w:rsidRDefault="0098078D" w:rsidP="00067751">
      <w:pPr>
        <w:pStyle w:val="ListParagraph"/>
        <w:numPr>
          <w:ilvl w:val="0"/>
          <w:numId w:val="1"/>
        </w:numPr>
        <w:spacing w:line="360" w:lineRule="auto"/>
        <w:jc w:val="both"/>
        <w:rPr>
          <w:rFonts w:ascii="Arial" w:hAnsi="Arial" w:cs="Arial"/>
          <w:sz w:val="24"/>
          <w:szCs w:val="24"/>
        </w:rPr>
      </w:pPr>
      <w:r w:rsidRPr="00C2002D">
        <w:rPr>
          <w:rFonts w:ascii="Arial" w:hAnsi="Arial" w:cs="Arial"/>
          <w:sz w:val="24"/>
          <w:szCs w:val="24"/>
        </w:rPr>
        <w:t>Budaya Organisasi: Dipersepsikan kuat, dengan tata tertib sebagai dimensi terkuat. Indikator terlemah adalah visi dan misi yang belum jelas.</w:t>
      </w:r>
    </w:p>
    <w:p w:rsidR="0098078D" w:rsidRPr="00C2002D" w:rsidRDefault="0098078D" w:rsidP="00067751">
      <w:pPr>
        <w:pStyle w:val="ListParagraph"/>
        <w:numPr>
          <w:ilvl w:val="0"/>
          <w:numId w:val="1"/>
        </w:numPr>
        <w:spacing w:line="360" w:lineRule="auto"/>
        <w:jc w:val="both"/>
        <w:rPr>
          <w:rFonts w:ascii="Arial" w:hAnsi="Arial" w:cs="Arial"/>
          <w:sz w:val="24"/>
          <w:szCs w:val="24"/>
        </w:rPr>
      </w:pPr>
      <w:r w:rsidRPr="00C2002D">
        <w:rPr>
          <w:rFonts w:ascii="Arial" w:hAnsi="Arial" w:cs="Arial"/>
          <w:sz w:val="24"/>
          <w:szCs w:val="24"/>
        </w:rPr>
        <w:t>Kepuasan Kerja Guru: Dipersepsikan tinggi, dengan pekerjaan itu sendiri sebagai dimensi tertinggi. Indikator terendah berkaitan dengan kesempatan pelatihan dan gaji yang dirasa tidak sesuai.</w:t>
      </w:r>
    </w:p>
    <w:p w:rsidR="0098078D" w:rsidRPr="00DA4196" w:rsidRDefault="0098078D" w:rsidP="00067751">
      <w:pPr>
        <w:pStyle w:val="ListParagraph"/>
        <w:numPr>
          <w:ilvl w:val="0"/>
          <w:numId w:val="1"/>
        </w:numPr>
        <w:spacing w:line="360" w:lineRule="auto"/>
        <w:jc w:val="both"/>
        <w:rPr>
          <w:rFonts w:ascii="Arial" w:hAnsi="Arial" w:cs="Arial"/>
          <w:sz w:val="24"/>
          <w:szCs w:val="24"/>
        </w:rPr>
      </w:pPr>
      <w:r w:rsidRPr="00C2002D">
        <w:rPr>
          <w:rFonts w:ascii="Arial" w:hAnsi="Arial" w:cs="Arial"/>
          <w:sz w:val="24"/>
          <w:szCs w:val="24"/>
        </w:rPr>
        <w:t>Pembelajaran Jarak Jauh (PJJ)</w:t>
      </w:r>
      <w:r w:rsidR="00DA4196">
        <w:rPr>
          <w:rFonts w:ascii="Arial" w:hAnsi="Arial" w:cs="Arial"/>
          <w:sz w:val="24"/>
          <w:szCs w:val="24"/>
        </w:rPr>
        <w:t xml:space="preserve">: </w:t>
      </w:r>
      <w:r w:rsidRPr="00DA4196">
        <w:rPr>
          <w:rFonts w:ascii="Arial" w:hAnsi="Arial" w:cs="Arial"/>
          <w:sz w:val="24"/>
          <w:szCs w:val="24"/>
        </w:rPr>
        <w:t>PJJ terdiri dari tiga dimensi dan 17 pernyataan, dengan rata-rata nilai 3</w:t>
      </w:r>
      <w:proofErr w:type="gramStart"/>
      <w:r w:rsidRPr="00DA4196">
        <w:rPr>
          <w:rFonts w:ascii="Arial" w:hAnsi="Arial" w:cs="Arial"/>
          <w:sz w:val="24"/>
          <w:szCs w:val="24"/>
        </w:rPr>
        <w:t>,4082</w:t>
      </w:r>
      <w:proofErr w:type="gramEnd"/>
      <w:r w:rsidRPr="00DA4196">
        <w:rPr>
          <w:rFonts w:ascii="Arial" w:hAnsi="Arial" w:cs="Arial"/>
          <w:sz w:val="24"/>
          <w:szCs w:val="24"/>
        </w:rPr>
        <w:t>, kategori "Cukup Baik Menuju Baik". Dimensi materi pembelajaran memiliki nilai tertinggi (3</w:t>
      </w:r>
      <w:proofErr w:type="gramStart"/>
      <w:r w:rsidRPr="00DA4196">
        <w:rPr>
          <w:rFonts w:ascii="Arial" w:hAnsi="Arial" w:cs="Arial"/>
          <w:sz w:val="24"/>
          <w:szCs w:val="24"/>
        </w:rPr>
        <w:t>,4815</w:t>
      </w:r>
      <w:proofErr w:type="gramEnd"/>
      <w:r w:rsidRPr="00DA4196">
        <w:rPr>
          <w:rFonts w:ascii="Arial" w:hAnsi="Arial" w:cs="Arial"/>
          <w:sz w:val="24"/>
          <w:szCs w:val="24"/>
        </w:rPr>
        <w:t>), sedangkan kolaborasi dan diskusi terendah (3,2949). Kinerja Guru: Dipersepsikan cukup baik, dengan melaksanakan pembelajaran sebagai dimensi tertinggi. Indikator terendah terkait bimbingan dan keterlibatan dalam kegiatan sosial.</w:t>
      </w:r>
    </w:p>
    <w:p w:rsidR="0098078D" w:rsidRPr="00C2002D" w:rsidRDefault="0098078D" w:rsidP="00067751">
      <w:pPr>
        <w:pStyle w:val="ListParagraph"/>
        <w:numPr>
          <w:ilvl w:val="0"/>
          <w:numId w:val="1"/>
        </w:numPr>
        <w:spacing w:line="360" w:lineRule="auto"/>
        <w:jc w:val="both"/>
        <w:rPr>
          <w:rFonts w:ascii="Arial" w:hAnsi="Arial" w:cs="Arial"/>
          <w:sz w:val="24"/>
          <w:szCs w:val="24"/>
        </w:rPr>
      </w:pPr>
      <w:r w:rsidRPr="00C2002D">
        <w:rPr>
          <w:rFonts w:ascii="Arial" w:hAnsi="Arial" w:cs="Arial"/>
          <w:sz w:val="24"/>
          <w:szCs w:val="24"/>
        </w:rPr>
        <w:t xml:space="preserve">Pengaruh Variabel: </w:t>
      </w:r>
    </w:p>
    <w:p w:rsidR="0098078D" w:rsidRPr="0059047E" w:rsidRDefault="0098078D" w:rsidP="00067751">
      <w:pPr>
        <w:pStyle w:val="ListParagraph"/>
        <w:numPr>
          <w:ilvl w:val="0"/>
          <w:numId w:val="21"/>
        </w:numPr>
        <w:spacing w:line="360" w:lineRule="auto"/>
        <w:ind w:left="1134"/>
        <w:jc w:val="both"/>
        <w:rPr>
          <w:rFonts w:ascii="Arial" w:hAnsi="Arial" w:cs="Arial"/>
          <w:sz w:val="24"/>
          <w:szCs w:val="24"/>
        </w:rPr>
      </w:pPr>
      <w:r w:rsidRPr="0059047E">
        <w:rPr>
          <w:rFonts w:ascii="Arial" w:hAnsi="Arial" w:cs="Arial"/>
          <w:sz w:val="24"/>
          <w:szCs w:val="24"/>
        </w:rPr>
        <w:t>Kepemimpinan kepala sekolah berpengaruh langsung 25</w:t>
      </w:r>
      <w:proofErr w:type="gramStart"/>
      <w:r w:rsidRPr="0059047E">
        <w:rPr>
          <w:rFonts w:ascii="Arial" w:hAnsi="Arial" w:cs="Arial"/>
          <w:sz w:val="24"/>
          <w:szCs w:val="24"/>
        </w:rPr>
        <w:t>,20</w:t>
      </w:r>
      <w:proofErr w:type="gramEnd"/>
      <w:r w:rsidRPr="0059047E">
        <w:rPr>
          <w:rFonts w:ascii="Arial" w:hAnsi="Arial" w:cs="Arial"/>
          <w:sz w:val="24"/>
          <w:szCs w:val="24"/>
        </w:rPr>
        <w:t>% terhadap kepuasan kerja guru, dengan total pengaruh 37,89%.</w:t>
      </w:r>
    </w:p>
    <w:p w:rsidR="0098078D" w:rsidRPr="0059047E" w:rsidRDefault="0098078D" w:rsidP="00067751">
      <w:pPr>
        <w:pStyle w:val="ListParagraph"/>
        <w:numPr>
          <w:ilvl w:val="0"/>
          <w:numId w:val="21"/>
        </w:numPr>
        <w:spacing w:line="360" w:lineRule="auto"/>
        <w:ind w:left="1134"/>
        <w:jc w:val="both"/>
        <w:rPr>
          <w:rFonts w:ascii="Arial" w:hAnsi="Arial" w:cs="Arial"/>
          <w:sz w:val="24"/>
          <w:szCs w:val="24"/>
        </w:rPr>
      </w:pPr>
      <w:r w:rsidRPr="0059047E">
        <w:rPr>
          <w:rFonts w:ascii="Arial" w:hAnsi="Arial" w:cs="Arial"/>
          <w:sz w:val="24"/>
          <w:szCs w:val="24"/>
        </w:rPr>
        <w:t>Kompetensi guru berpengaruh langsung 9</w:t>
      </w:r>
      <w:proofErr w:type="gramStart"/>
      <w:r w:rsidRPr="0059047E">
        <w:rPr>
          <w:rFonts w:ascii="Arial" w:hAnsi="Arial" w:cs="Arial"/>
          <w:sz w:val="24"/>
          <w:szCs w:val="24"/>
        </w:rPr>
        <w:t>,00</w:t>
      </w:r>
      <w:proofErr w:type="gramEnd"/>
      <w:r w:rsidRPr="0059047E">
        <w:rPr>
          <w:rFonts w:ascii="Arial" w:hAnsi="Arial" w:cs="Arial"/>
          <w:sz w:val="24"/>
          <w:szCs w:val="24"/>
        </w:rPr>
        <w:t>%, dengan total pengaruh 13,97%.</w:t>
      </w:r>
    </w:p>
    <w:p w:rsidR="0098078D" w:rsidRPr="0059047E" w:rsidRDefault="0098078D" w:rsidP="00067751">
      <w:pPr>
        <w:pStyle w:val="ListParagraph"/>
        <w:numPr>
          <w:ilvl w:val="0"/>
          <w:numId w:val="21"/>
        </w:numPr>
        <w:spacing w:line="360" w:lineRule="auto"/>
        <w:ind w:left="1134"/>
        <w:jc w:val="both"/>
        <w:rPr>
          <w:rFonts w:ascii="Arial" w:hAnsi="Arial" w:cs="Arial"/>
          <w:sz w:val="24"/>
          <w:szCs w:val="24"/>
        </w:rPr>
      </w:pPr>
      <w:r w:rsidRPr="0059047E">
        <w:rPr>
          <w:rFonts w:ascii="Arial" w:hAnsi="Arial" w:cs="Arial"/>
          <w:sz w:val="24"/>
          <w:szCs w:val="24"/>
        </w:rPr>
        <w:t>Budaya organisasi berpengaruh langsung 14</w:t>
      </w:r>
      <w:proofErr w:type="gramStart"/>
      <w:r w:rsidRPr="0059047E">
        <w:rPr>
          <w:rFonts w:ascii="Arial" w:hAnsi="Arial" w:cs="Arial"/>
          <w:sz w:val="24"/>
          <w:szCs w:val="24"/>
        </w:rPr>
        <w:t>,21</w:t>
      </w:r>
      <w:proofErr w:type="gramEnd"/>
      <w:r w:rsidRPr="0059047E">
        <w:rPr>
          <w:rFonts w:ascii="Arial" w:hAnsi="Arial" w:cs="Arial"/>
          <w:sz w:val="24"/>
          <w:szCs w:val="24"/>
        </w:rPr>
        <w:t>%, dengan total pengaruh 25,12%.</w:t>
      </w:r>
    </w:p>
    <w:p w:rsidR="0098078D" w:rsidRPr="00C2002D" w:rsidRDefault="0098078D" w:rsidP="00067751">
      <w:pPr>
        <w:pStyle w:val="ListParagraph"/>
        <w:numPr>
          <w:ilvl w:val="0"/>
          <w:numId w:val="1"/>
        </w:numPr>
        <w:spacing w:line="360" w:lineRule="auto"/>
        <w:jc w:val="both"/>
        <w:rPr>
          <w:rFonts w:ascii="Arial" w:hAnsi="Arial" w:cs="Arial"/>
          <w:sz w:val="24"/>
          <w:szCs w:val="24"/>
        </w:rPr>
      </w:pPr>
      <w:r w:rsidRPr="00C2002D">
        <w:rPr>
          <w:rFonts w:ascii="Arial" w:hAnsi="Arial" w:cs="Arial"/>
          <w:sz w:val="24"/>
          <w:szCs w:val="24"/>
        </w:rPr>
        <w:t>Pengaruh Simultan: Ketiga variabel berpengaruh simultan terhadap kepuasan kerja guru sebesar 76</w:t>
      </w:r>
      <w:proofErr w:type="gramStart"/>
      <w:r w:rsidRPr="00C2002D">
        <w:rPr>
          <w:rFonts w:ascii="Arial" w:hAnsi="Arial" w:cs="Arial"/>
          <w:sz w:val="24"/>
          <w:szCs w:val="24"/>
        </w:rPr>
        <w:t>,97</w:t>
      </w:r>
      <w:proofErr w:type="gramEnd"/>
      <w:r w:rsidRPr="00C2002D">
        <w:rPr>
          <w:rFonts w:ascii="Arial" w:hAnsi="Arial" w:cs="Arial"/>
          <w:sz w:val="24"/>
          <w:szCs w:val="24"/>
        </w:rPr>
        <w:t>%, menyisakan 23,03% faktor lain.</w:t>
      </w:r>
    </w:p>
    <w:p w:rsidR="0098078D" w:rsidRPr="00C2002D" w:rsidRDefault="0098078D" w:rsidP="00067751">
      <w:pPr>
        <w:pStyle w:val="ListParagraph"/>
        <w:numPr>
          <w:ilvl w:val="0"/>
          <w:numId w:val="1"/>
        </w:numPr>
        <w:spacing w:line="360" w:lineRule="auto"/>
        <w:jc w:val="both"/>
        <w:rPr>
          <w:rFonts w:ascii="Arial" w:hAnsi="Arial" w:cs="Arial"/>
          <w:sz w:val="24"/>
          <w:szCs w:val="24"/>
        </w:rPr>
      </w:pPr>
      <w:r w:rsidRPr="00C2002D">
        <w:rPr>
          <w:rFonts w:ascii="Arial" w:hAnsi="Arial" w:cs="Arial"/>
          <w:sz w:val="24"/>
          <w:szCs w:val="24"/>
        </w:rPr>
        <w:lastRenderedPageBreak/>
        <w:t>Pengaruh Kepuasan Kerja terhadap Kinerja: Terdapat pengaruh signifikan dari kepuasan kerja guru terhadap kinerja guru dengan kontribusi sebesar 80</w:t>
      </w:r>
      <w:proofErr w:type="gramStart"/>
      <w:r w:rsidRPr="00C2002D">
        <w:rPr>
          <w:rFonts w:ascii="Arial" w:hAnsi="Arial" w:cs="Arial"/>
          <w:sz w:val="24"/>
          <w:szCs w:val="24"/>
        </w:rPr>
        <w:t>,64</w:t>
      </w:r>
      <w:proofErr w:type="gramEnd"/>
      <w:r w:rsidRPr="00C2002D">
        <w:rPr>
          <w:rFonts w:ascii="Arial" w:hAnsi="Arial" w:cs="Arial"/>
          <w:sz w:val="24"/>
          <w:szCs w:val="24"/>
        </w:rPr>
        <w:t>%, meninggalkan 19,36% faktor lain.</w:t>
      </w:r>
    </w:p>
    <w:p w:rsidR="0098078D" w:rsidRPr="00C2002D" w:rsidRDefault="0059047E" w:rsidP="00C2002D">
      <w:pPr>
        <w:spacing w:line="360" w:lineRule="auto"/>
        <w:jc w:val="both"/>
        <w:rPr>
          <w:rFonts w:ascii="Arial" w:hAnsi="Arial" w:cs="Arial"/>
          <w:b/>
          <w:sz w:val="24"/>
          <w:szCs w:val="24"/>
        </w:rPr>
      </w:pPr>
      <w:r>
        <w:rPr>
          <w:rFonts w:ascii="Arial" w:hAnsi="Arial" w:cs="Arial"/>
          <w:b/>
          <w:sz w:val="24"/>
          <w:szCs w:val="24"/>
        </w:rPr>
        <w:t xml:space="preserve">2. </w:t>
      </w:r>
      <w:r w:rsidR="0098078D" w:rsidRPr="00C2002D">
        <w:rPr>
          <w:rFonts w:ascii="Arial" w:hAnsi="Arial" w:cs="Arial"/>
          <w:b/>
          <w:sz w:val="24"/>
          <w:szCs w:val="24"/>
        </w:rPr>
        <w:t>Saran</w:t>
      </w:r>
    </w:p>
    <w:p w:rsidR="00F341FD" w:rsidRPr="00C2002D" w:rsidRDefault="00F341FD" w:rsidP="00C2002D">
      <w:pPr>
        <w:spacing w:line="360" w:lineRule="auto"/>
        <w:jc w:val="both"/>
        <w:rPr>
          <w:rFonts w:ascii="Arial" w:hAnsi="Arial" w:cs="Arial"/>
          <w:b/>
          <w:sz w:val="24"/>
          <w:szCs w:val="24"/>
        </w:rPr>
      </w:pPr>
      <w:r w:rsidRPr="00C2002D">
        <w:rPr>
          <w:rFonts w:ascii="Arial" w:hAnsi="Arial" w:cs="Arial"/>
          <w:b/>
          <w:sz w:val="24"/>
          <w:szCs w:val="24"/>
        </w:rPr>
        <w:t>Saran Bagi Praktisi</w:t>
      </w:r>
    </w:p>
    <w:p w:rsidR="00F341FD" w:rsidRPr="006B0EB0" w:rsidRDefault="007D0671" w:rsidP="00C2002D">
      <w:pPr>
        <w:spacing w:line="360" w:lineRule="auto"/>
        <w:jc w:val="both"/>
        <w:rPr>
          <w:rFonts w:ascii="Arial" w:hAnsi="Arial" w:cs="Arial"/>
          <w:b/>
          <w:sz w:val="24"/>
          <w:szCs w:val="24"/>
        </w:rPr>
      </w:pPr>
      <w:r w:rsidRPr="006B0EB0">
        <w:rPr>
          <w:rFonts w:ascii="Arial" w:hAnsi="Arial" w:cs="Arial"/>
          <w:b/>
          <w:sz w:val="24"/>
          <w:szCs w:val="24"/>
        </w:rPr>
        <w:t xml:space="preserve">1. </w:t>
      </w:r>
      <w:r w:rsidR="00F341FD" w:rsidRPr="006B0EB0">
        <w:rPr>
          <w:rFonts w:ascii="Arial" w:hAnsi="Arial" w:cs="Arial"/>
          <w:b/>
          <w:sz w:val="24"/>
          <w:szCs w:val="24"/>
        </w:rPr>
        <w:t>Kepemimpinan Kepala Seko</w:t>
      </w:r>
      <w:r w:rsidRPr="006B0EB0">
        <w:rPr>
          <w:rFonts w:ascii="Arial" w:hAnsi="Arial" w:cs="Arial"/>
          <w:b/>
          <w:sz w:val="24"/>
          <w:szCs w:val="24"/>
        </w:rPr>
        <w:t>lah</w:t>
      </w:r>
      <w:r w:rsidR="00F341FD" w:rsidRPr="006B0EB0">
        <w:rPr>
          <w:rFonts w:ascii="Arial" w:hAnsi="Arial" w:cs="Arial"/>
          <w:b/>
          <w:sz w:val="24"/>
          <w:szCs w:val="24"/>
        </w:rPr>
        <w:t xml:space="preserve">: </w:t>
      </w:r>
    </w:p>
    <w:p w:rsidR="00F341FD" w:rsidRPr="006B0EB0" w:rsidRDefault="00F341FD" w:rsidP="00067751">
      <w:pPr>
        <w:pStyle w:val="ListParagraph"/>
        <w:numPr>
          <w:ilvl w:val="0"/>
          <w:numId w:val="13"/>
        </w:numPr>
        <w:spacing w:line="360" w:lineRule="auto"/>
        <w:jc w:val="both"/>
        <w:rPr>
          <w:rFonts w:ascii="Arial" w:hAnsi="Arial" w:cs="Arial"/>
          <w:sz w:val="24"/>
          <w:szCs w:val="24"/>
        </w:rPr>
      </w:pPr>
      <w:r w:rsidRPr="006B0EB0">
        <w:rPr>
          <w:rFonts w:ascii="Arial" w:hAnsi="Arial" w:cs="Arial"/>
          <w:sz w:val="24"/>
          <w:szCs w:val="24"/>
        </w:rPr>
        <w:t>Berikan pelatihan kewirausahaan untuk kepala sekolah.</w:t>
      </w:r>
    </w:p>
    <w:p w:rsidR="00F341FD" w:rsidRPr="006B0EB0" w:rsidRDefault="00F341FD" w:rsidP="00067751">
      <w:pPr>
        <w:pStyle w:val="ListParagraph"/>
        <w:numPr>
          <w:ilvl w:val="0"/>
          <w:numId w:val="13"/>
        </w:numPr>
        <w:spacing w:line="360" w:lineRule="auto"/>
        <w:jc w:val="both"/>
        <w:rPr>
          <w:rFonts w:ascii="Arial" w:hAnsi="Arial" w:cs="Arial"/>
          <w:sz w:val="24"/>
          <w:szCs w:val="24"/>
        </w:rPr>
      </w:pPr>
      <w:r w:rsidRPr="006B0EB0">
        <w:rPr>
          <w:rFonts w:ascii="Arial" w:hAnsi="Arial" w:cs="Arial"/>
          <w:sz w:val="24"/>
          <w:szCs w:val="24"/>
        </w:rPr>
        <w:t>Lakukan studi banding ke institusi yang berhasil mengintegrasikan kewirausahaan.</w:t>
      </w:r>
    </w:p>
    <w:p w:rsidR="00F341FD" w:rsidRPr="006B0EB0" w:rsidRDefault="00F341FD" w:rsidP="00067751">
      <w:pPr>
        <w:pStyle w:val="ListParagraph"/>
        <w:numPr>
          <w:ilvl w:val="0"/>
          <w:numId w:val="13"/>
        </w:numPr>
        <w:spacing w:line="360" w:lineRule="auto"/>
        <w:jc w:val="both"/>
        <w:rPr>
          <w:rFonts w:ascii="Arial" w:hAnsi="Arial" w:cs="Arial"/>
          <w:sz w:val="24"/>
          <w:szCs w:val="24"/>
        </w:rPr>
      </w:pPr>
      <w:r w:rsidRPr="006B0EB0">
        <w:rPr>
          <w:rFonts w:ascii="Arial" w:hAnsi="Arial" w:cs="Arial"/>
          <w:sz w:val="24"/>
          <w:szCs w:val="24"/>
        </w:rPr>
        <w:t>Tingkatkan kompetensi supervisi melalui pendidikan berkelanjutan.</w:t>
      </w:r>
    </w:p>
    <w:p w:rsidR="00F341FD" w:rsidRPr="006B0EB0" w:rsidRDefault="00F341FD" w:rsidP="00067751">
      <w:pPr>
        <w:pStyle w:val="ListParagraph"/>
        <w:numPr>
          <w:ilvl w:val="0"/>
          <w:numId w:val="13"/>
        </w:numPr>
        <w:spacing w:line="360" w:lineRule="auto"/>
        <w:jc w:val="both"/>
        <w:rPr>
          <w:rFonts w:ascii="Arial" w:hAnsi="Arial" w:cs="Arial"/>
          <w:sz w:val="24"/>
          <w:szCs w:val="24"/>
        </w:rPr>
      </w:pPr>
      <w:r w:rsidRPr="006B0EB0">
        <w:rPr>
          <w:rFonts w:ascii="Arial" w:hAnsi="Arial" w:cs="Arial"/>
          <w:sz w:val="24"/>
          <w:szCs w:val="24"/>
        </w:rPr>
        <w:t>Manfaatkan teknologi untuk supervisi yang lebih efisien.</w:t>
      </w:r>
    </w:p>
    <w:p w:rsidR="00F341FD" w:rsidRPr="006B0EB0" w:rsidRDefault="007D0671" w:rsidP="00C2002D">
      <w:pPr>
        <w:spacing w:line="360" w:lineRule="auto"/>
        <w:jc w:val="both"/>
        <w:rPr>
          <w:rFonts w:ascii="Arial" w:hAnsi="Arial" w:cs="Arial"/>
          <w:b/>
          <w:sz w:val="24"/>
          <w:szCs w:val="24"/>
        </w:rPr>
      </w:pPr>
      <w:r w:rsidRPr="006B0EB0">
        <w:rPr>
          <w:rFonts w:ascii="Arial" w:hAnsi="Arial" w:cs="Arial"/>
          <w:b/>
          <w:sz w:val="24"/>
          <w:szCs w:val="24"/>
        </w:rPr>
        <w:t>2. Kompetensi Guru</w:t>
      </w:r>
      <w:r w:rsidR="00F341FD" w:rsidRPr="006B0EB0">
        <w:rPr>
          <w:rFonts w:ascii="Arial" w:hAnsi="Arial" w:cs="Arial"/>
          <w:b/>
          <w:sz w:val="24"/>
          <w:szCs w:val="24"/>
        </w:rPr>
        <w:t xml:space="preserve">: </w:t>
      </w:r>
    </w:p>
    <w:p w:rsidR="00F341FD" w:rsidRPr="006B0EB0" w:rsidRDefault="00F341FD" w:rsidP="00067751">
      <w:pPr>
        <w:pStyle w:val="ListParagraph"/>
        <w:numPr>
          <w:ilvl w:val="0"/>
          <w:numId w:val="14"/>
        </w:numPr>
        <w:spacing w:line="360" w:lineRule="auto"/>
        <w:jc w:val="both"/>
        <w:rPr>
          <w:rFonts w:ascii="Arial" w:hAnsi="Arial" w:cs="Arial"/>
          <w:sz w:val="24"/>
          <w:szCs w:val="24"/>
        </w:rPr>
      </w:pPr>
      <w:r w:rsidRPr="006B0EB0">
        <w:rPr>
          <w:rFonts w:ascii="Arial" w:hAnsi="Arial" w:cs="Arial"/>
          <w:sz w:val="24"/>
          <w:szCs w:val="24"/>
        </w:rPr>
        <w:t>Sediakan pelatihan tentang refleksi dalam pengajaran.</w:t>
      </w:r>
    </w:p>
    <w:p w:rsidR="00F341FD" w:rsidRPr="006B0EB0" w:rsidRDefault="00F341FD" w:rsidP="00067751">
      <w:pPr>
        <w:pStyle w:val="ListParagraph"/>
        <w:numPr>
          <w:ilvl w:val="0"/>
          <w:numId w:val="14"/>
        </w:numPr>
        <w:spacing w:line="360" w:lineRule="auto"/>
        <w:jc w:val="both"/>
        <w:rPr>
          <w:rFonts w:ascii="Arial" w:hAnsi="Arial" w:cs="Arial"/>
          <w:sz w:val="24"/>
          <w:szCs w:val="24"/>
        </w:rPr>
      </w:pPr>
      <w:r w:rsidRPr="006B0EB0">
        <w:rPr>
          <w:rFonts w:ascii="Arial" w:hAnsi="Arial" w:cs="Arial"/>
          <w:sz w:val="24"/>
          <w:szCs w:val="24"/>
        </w:rPr>
        <w:t>Ciptakan budaya kolaborasi melalui kelompok diskusi guru.</w:t>
      </w:r>
    </w:p>
    <w:p w:rsidR="00F341FD" w:rsidRPr="006B0EB0" w:rsidRDefault="00F341FD" w:rsidP="00067751">
      <w:pPr>
        <w:pStyle w:val="ListParagraph"/>
        <w:numPr>
          <w:ilvl w:val="0"/>
          <w:numId w:val="14"/>
        </w:numPr>
        <w:spacing w:line="360" w:lineRule="auto"/>
        <w:jc w:val="both"/>
        <w:rPr>
          <w:rFonts w:ascii="Arial" w:hAnsi="Arial" w:cs="Arial"/>
          <w:sz w:val="24"/>
          <w:szCs w:val="24"/>
        </w:rPr>
      </w:pPr>
      <w:r w:rsidRPr="006B0EB0">
        <w:rPr>
          <w:rFonts w:ascii="Arial" w:hAnsi="Arial" w:cs="Arial"/>
          <w:sz w:val="24"/>
          <w:szCs w:val="24"/>
        </w:rPr>
        <w:t>Bangun kemitraan dengan industri untuk pengalaman praktis.</w:t>
      </w:r>
    </w:p>
    <w:p w:rsidR="00F341FD" w:rsidRPr="006B0EB0" w:rsidRDefault="00F341FD" w:rsidP="00067751">
      <w:pPr>
        <w:pStyle w:val="ListParagraph"/>
        <w:numPr>
          <w:ilvl w:val="0"/>
          <w:numId w:val="14"/>
        </w:numPr>
        <w:spacing w:line="360" w:lineRule="auto"/>
        <w:jc w:val="both"/>
        <w:rPr>
          <w:rFonts w:ascii="Arial" w:hAnsi="Arial" w:cs="Arial"/>
          <w:sz w:val="24"/>
          <w:szCs w:val="24"/>
        </w:rPr>
      </w:pPr>
      <w:r w:rsidRPr="006B0EB0">
        <w:rPr>
          <w:rFonts w:ascii="Arial" w:hAnsi="Arial" w:cs="Arial"/>
          <w:sz w:val="24"/>
          <w:szCs w:val="24"/>
        </w:rPr>
        <w:t>Dorong diskusi akademik antar guru.</w:t>
      </w:r>
    </w:p>
    <w:p w:rsidR="00F341FD" w:rsidRPr="006B0EB0" w:rsidRDefault="007D0671" w:rsidP="00C2002D">
      <w:pPr>
        <w:spacing w:line="360" w:lineRule="auto"/>
        <w:jc w:val="both"/>
        <w:rPr>
          <w:rFonts w:ascii="Arial" w:hAnsi="Arial" w:cs="Arial"/>
          <w:b/>
          <w:sz w:val="24"/>
          <w:szCs w:val="24"/>
        </w:rPr>
      </w:pPr>
      <w:r w:rsidRPr="006B0EB0">
        <w:rPr>
          <w:rFonts w:ascii="Arial" w:hAnsi="Arial" w:cs="Arial"/>
          <w:b/>
          <w:sz w:val="24"/>
          <w:szCs w:val="24"/>
        </w:rPr>
        <w:t>3. Budaya Organisasi</w:t>
      </w:r>
      <w:r w:rsidR="00F341FD" w:rsidRPr="006B0EB0">
        <w:rPr>
          <w:rFonts w:ascii="Arial" w:hAnsi="Arial" w:cs="Arial"/>
          <w:b/>
          <w:sz w:val="24"/>
          <w:szCs w:val="24"/>
        </w:rPr>
        <w:t xml:space="preserve">: </w:t>
      </w:r>
    </w:p>
    <w:p w:rsidR="00F341FD" w:rsidRPr="006B0EB0" w:rsidRDefault="00F341FD" w:rsidP="00067751">
      <w:pPr>
        <w:pStyle w:val="ListParagraph"/>
        <w:numPr>
          <w:ilvl w:val="0"/>
          <w:numId w:val="15"/>
        </w:numPr>
        <w:spacing w:line="360" w:lineRule="auto"/>
        <w:jc w:val="both"/>
        <w:rPr>
          <w:rFonts w:ascii="Arial" w:hAnsi="Arial" w:cs="Arial"/>
          <w:sz w:val="24"/>
          <w:szCs w:val="24"/>
        </w:rPr>
      </w:pPr>
      <w:r w:rsidRPr="006B0EB0">
        <w:rPr>
          <w:rFonts w:ascii="Arial" w:hAnsi="Arial" w:cs="Arial"/>
          <w:sz w:val="24"/>
          <w:szCs w:val="24"/>
        </w:rPr>
        <w:t>Gunakan bahasa sederhana untuk visi dan misi sekolah.</w:t>
      </w:r>
    </w:p>
    <w:p w:rsidR="00F341FD" w:rsidRPr="006B0EB0" w:rsidRDefault="00F341FD" w:rsidP="00067751">
      <w:pPr>
        <w:pStyle w:val="ListParagraph"/>
        <w:numPr>
          <w:ilvl w:val="0"/>
          <w:numId w:val="15"/>
        </w:numPr>
        <w:spacing w:line="360" w:lineRule="auto"/>
        <w:jc w:val="both"/>
        <w:rPr>
          <w:rFonts w:ascii="Arial" w:hAnsi="Arial" w:cs="Arial"/>
          <w:sz w:val="24"/>
          <w:szCs w:val="24"/>
        </w:rPr>
      </w:pPr>
      <w:r w:rsidRPr="006B0EB0">
        <w:rPr>
          <w:rFonts w:ascii="Arial" w:hAnsi="Arial" w:cs="Arial"/>
          <w:sz w:val="24"/>
          <w:szCs w:val="24"/>
        </w:rPr>
        <w:t>Lakukan kampanye komunikasi untuk menyebarkan visi dan misi.</w:t>
      </w:r>
    </w:p>
    <w:p w:rsidR="00F341FD" w:rsidRPr="006B0EB0" w:rsidRDefault="006B0EB0" w:rsidP="00067751">
      <w:pPr>
        <w:pStyle w:val="ListParagraph"/>
        <w:numPr>
          <w:ilvl w:val="0"/>
          <w:numId w:val="15"/>
        </w:numPr>
        <w:spacing w:line="360" w:lineRule="auto"/>
        <w:jc w:val="both"/>
        <w:rPr>
          <w:rFonts w:ascii="Arial" w:hAnsi="Arial" w:cs="Arial"/>
          <w:sz w:val="24"/>
          <w:szCs w:val="24"/>
        </w:rPr>
      </w:pPr>
      <w:r w:rsidRPr="006B0EB0">
        <w:rPr>
          <w:rFonts w:ascii="Arial" w:hAnsi="Arial" w:cs="Arial"/>
          <w:sz w:val="24"/>
          <w:szCs w:val="24"/>
        </w:rPr>
        <w:t xml:space="preserve">Pastikan materi MGMP/ Kombel </w:t>
      </w:r>
      <w:r w:rsidR="00F341FD" w:rsidRPr="006B0EB0">
        <w:rPr>
          <w:rFonts w:ascii="Arial" w:hAnsi="Arial" w:cs="Arial"/>
          <w:sz w:val="24"/>
          <w:szCs w:val="24"/>
        </w:rPr>
        <w:t>relevan dan aplikatif.</w:t>
      </w:r>
    </w:p>
    <w:p w:rsidR="00F341FD" w:rsidRPr="006B0EB0" w:rsidRDefault="00F341FD" w:rsidP="00067751">
      <w:pPr>
        <w:pStyle w:val="ListParagraph"/>
        <w:numPr>
          <w:ilvl w:val="0"/>
          <w:numId w:val="15"/>
        </w:numPr>
        <w:spacing w:line="360" w:lineRule="auto"/>
        <w:jc w:val="both"/>
        <w:rPr>
          <w:rFonts w:ascii="Arial" w:hAnsi="Arial" w:cs="Arial"/>
          <w:sz w:val="24"/>
          <w:szCs w:val="24"/>
        </w:rPr>
      </w:pPr>
      <w:r w:rsidRPr="006B0EB0">
        <w:rPr>
          <w:rFonts w:ascii="Arial" w:hAnsi="Arial" w:cs="Arial"/>
          <w:sz w:val="24"/>
          <w:szCs w:val="24"/>
        </w:rPr>
        <w:t>Ciptakan budaya kolaboratif untuk meningkatkan partisipasi.</w:t>
      </w:r>
    </w:p>
    <w:p w:rsidR="00F341FD" w:rsidRPr="006B0EB0" w:rsidRDefault="007D0671" w:rsidP="00C2002D">
      <w:pPr>
        <w:spacing w:line="360" w:lineRule="auto"/>
        <w:jc w:val="both"/>
        <w:rPr>
          <w:rFonts w:ascii="Arial" w:hAnsi="Arial" w:cs="Arial"/>
          <w:b/>
          <w:sz w:val="24"/>
          <w:szCs w:val="24"/>
        </w:rPr>
      </w:pPr>
      <w:r w:rsidRPr="006B0EB0">
        <w:rPr>
          <w:rFonts w:ascii="Arial" w:hAnsi="Arial" w:cs="Arial"/>
          <w:b/>
          <w:sz w:val="24"/>
          <w:szCs w:val="24"/>
        </w:rPr>
        <w:t>4. Kepuasan Kerja Guru</w:t>
      </w:r>
      <w:r w:rsidR="00F341FD" w:rsidRPr="006B0EB0">
        <w:rPr>
          <w:rFonts w:ascii="Arial" w:hAnsi="Arial" w:cs="Arial"/>
          <w:b/>
          <w:sz w:val="24"/>
          <w:szCs w:val="24"/>
        </w:rPr>
        <w:t xml:space="preserve">: </w:t>
      </w:r>
    </w:p>
    <w:p w:rsidR="00F341FD" w:rsidRPr="006B0EB0" w:rsidRDefault="00F341FD" w:rsidP="00067751">
      <w:pPr>
        <w:pStyle w:val="ListParagraph"/>
        <w:numPr>
          <w:ilvl w:val="0"/>
          <w:numId w:val="16"/>
        </w:numPr>
        <w:spacing w:line="360" w:lineRule="auto"/>
        <w:jc w:val="both"/>
        <w:rPr>
          <w:rFonts w:ascii="Arial" w:hAnsi="Arial" w:cs="Arial"/>
          <w:sz w:val="24"/>
          <w:szCs w:val="24"/>
        </w:rPr>
      </w:pPr>
      <w:r w:rsidRPr="006B0EB0">
        <w:rPr>
          <w:rFonts w:ascii="Arial" w:hAnsi="Arial" w:cs="Arial"/>
          <w:sz w:val="24"/>
          <w:szCs w:val="24"/>
        </w:rPr>
        <w:t>Alokasikan anggaran untuk pelatihan guru.</w:t>
      </w:r>
    </w:p>
    <w:p w:rsidR="00F341FD" w:rsidRPr="006B0EB0" w:rsidRDefault="00F341FD" w:rsidP="00067751">
      <w:pPr>
        <w:pStyle w:val="ListParagraph"/>
        <w:numPr>
          <w:ilvl w:val="0"/>
          <w:numId w:val="16"/>
        </w:numPr>
        <w:spacing w:line="360" w:lineRule="auto"/>
        <w:jc w:val="both"/>
        <w:rPr>
          <w:rFonts w:ascii="Arial" w:hAnsi="Arial" w:cs="Arial"/>
          <w:sz w:val="24"/>
          <w:szCs w:val="24"/>
        </w:rPr>
      </w:pPr>
      <w:r w:rsidRPr="006B0EB0">
        <w:rPr>
          <w:rFonts w:ascii="Arial" w:hAnsi="Arial" w:cs="Arial"/>
          <w:sz w:val="24"/>
          <w:szCs w:val="24"/>
        </w:rPr>
        <w:t>Susun rencana pengembangan profesional yang jelas.</w:t>
      </w:r>
    </w:p>
    <w:p w:rsidR="00F341FD" w:rsidRPr="006B0EB0" w:rsidRDefault="00F341FD" w:rsidP="00067751">
      <w:pPr>
        <w:pStyle w:val="ListParagraph"/>
        <w:numPr>
          <w:ilvl w:val="0"/>
          <w:numId w:val="16"/>
        </w:numPr>
        <w:spacing w:line="360" w:lineRule="auto"/>
        <w:jc w:val="both"/>
        <w:rPr>
          <w:rFonts w:ascii="Arial" w:hAnsi="Arial" w:cs="Arial"/>
          <w:sz w:val="24"/>
          <w:szCs w:val="24"/>
        </w:rPr>
      </w:pPr>
      <w:r w:rsidRPr="006B0EB0">
        <w:rPr>
          <w:rFonts w:ascii="Arial" w:hAnsi="Arial" w:cs="Arial"/>
          <w:sz w:val="24"/>
          <w:szCs w:val="24"/>
        </w:rPr>
        <w:t>Evaluasi struktur penggajian untuk mencerminkan tanggung jawab.</w:t>
      </w:r>
    </w:p>
    <w:p w:rsidR="00F341FD" w:rsidRPr="006B0EB0" w:rsidRDefault="00F341FD" w:rsidP="00067751">
      <w:pPr>
        <w:pStyle w:val="ListParagraph"/>
        <w:numPr>
          <w:ilvl w:val="0"/>
          <w:numId w:val="16"/>
        </w:numPr>
        <w:spacing w:line="360" w:lineRule="auto"/>
        <w:jc w:val="both"/>
        <w:rPr>
          <w:rFonts w:ascii="Arial" w:hAnsi="Arial" w:cs="Arial"/>
          <w:sz w:val="24"/>
          <w:szCs w:val="24"/>
        </w:rPr>
      </w:pPr>
      <w:r w:rsidRPr="006B0EB0">
        <w:rPr>
          <w:rFonts w:ascii="Arial" w:hAnsi="Arial" w:cs="Arial"/>
          <w:sz w:val="24"/>
          <w:szCs w:val="24"/>
        </w:rPr>
        <w:t>Kembangkan sistem insentif berbasis kinerja.</w:t>
      </w:r>
    </w:p>
    <w:p w:rsidR="00F341FD" w:rsidRPr="006B0EB0" w:rsidRDefault="007D0671" w:rsidP="00C2002D">
      <w:pPr>
        <w:spacing w:line="360" w:lineRule="auto"/>
        <w:jc w:val="both"/>
        <w:rPr>
          <w:rFonts w:ascii="Arial" w:hAnsi="Arial" w:cs="Arial"/>
          <w:b/>
          <w:sz w:val="24"/>
          <w:szCs w:val="24"/>
        </w:rPr>
      </w:pPr>
      <w:r w:rsidRPr="006B0EB0">
        <w:rPr>
          <w:rFonts w:ascii="Arial" w:hAnsi="Arial" w:cs="Arial"/>
          <w:b/>
          <w:sz w:val="24"/>
          <w:szCs w:val="24"/>
        </w:rPr>
        <w:t>5. Pembelajaran Jarak Jauh</w:t>
      </w:r>
      <w:r w:rsidR="00F341FD" w:rsidRPr="006B0EB0">
        <w:rPr>
          <w:rFonts w:ascii="Arial" w:hAnsi="Arial" w:cs="Arial"/>
          <w:b/>
          <w:sz w:val="24"/>
          <w:szCs w:val="24"/>
        </w:rPr>
        <w:t xml:space="preserve">: </w:t>
      </w:r>
    </w:p>
    <w:p w:rsidR="00F341FD" w:rsidRPr="006B0EB0" w:rsidRDefault="00F341FD" w:rsidP="00067751">
      <w:pPr>
        <w:pStyle w:val="ListParagraph"/>
        <w:numPr>
          <w:ilvl w:val="0"/>
          <w:numId w:val="17"/>
        </w:numPr>
        <w:spacing w:line="360" w:lineRule="auto"/>
        <w:jc w:val="both"/>
        <w:rPr>
          <w:rFonts w:ascii="Arial" w:hAnsi="Arial" w:cs="Arial"/>
          <w:sz w:val="24"/>
          <w:szCs w:val="24"/>
        </w:rPr>
      </w:pPr>
      <w:r w:rsidRPr="006B0EB0">
        <w:rPr>
          <w:rFonts w:ascii="Arial" w:hAnsi="Arial" w:cs="Arial"/>
          <w:sz w:val="24"/>
          <w:szCs w:val="24"/>
        </w:rPr>
        <w:lastRenderedPageBreak/>
        <w:t xml:space="preserve">Diversifikasi metode penyampaian konten untuk berbagai </w:t>
      </w:r>
      <w:proofErr w:type="gramStart"/>
      <w:r w:rsidRPr="006B0EB0">
        <w:rPr>
          <w:rFonts w:ascii="Arial" w:hAnsi="Arial" w:cs="Arial"/>
          <w:sz w:val="24"/>
          <w:szCs w:val="24"/>
        </w:rPr>
        <w:t>gaya</w:t>
      </w:r>
      <w:proofErr w:type="gramEnd"/>
      <w:r w:rsidRPr="006B0EB0">
        <w:rPr>
          <w:rFonts w:ascii="Arial" w:hAnsi="Arial" w:cs="Arial"/>
          <w:sz w:val="24"/>
          <w:szCs w:val="24"/>
        </w:rPr>
        <w:t xml:space="preserve"> belajar.</w:t>
      </w:r>
    </w:p>
    <w:p w:rsidR="00F341FD" w:rsidRPr="006B0EB0" w:rsidRDefault="00F341FD" w:rsidP="00067751">
      <w:pPr>
        <w:pStyle w:val="ListParagraph"/>
        <w:numPr>
          <w:ilvl w:val="0"/>
          <w:numId w:val="17"/>
        </w:numPr>
        <w:spacing w:line="360" w:lineRule="auto"/>
        <w:jc w:val="both"/>
        <w:rPr>
          <w:rFonts w:ascii="Arial" w:hAnsi="Arial" w:cs="Arial"/>
          <w:sz w:val="24"/>
          <w:szCs w:val="24"/>
        </w:rPr>
      </w:pPr>
      <w:r w:rsidRPr="006B0EB0">
        <w:rPr>
          <w:rFonts w:ascii="Arial" w:hAnsi="Arial" w:cs="Arial"/>
          <w:sz w:val="24"/>
          <w:szCs w:val="24"/>
        </w:rPr>
        <w:t>Hubungkan materi dengan konteks nyata.</w:t>
      </w:r>
    </w:p>
    <w:p w:rsidR="00F341FD" w:rsidRPr="006B0EB0" w:rsidRDefault="00F341FD" w:rsidP="00067751">
      <w:pPr>
        <w:pStyle w:val="ListParagraph"/>
        <w:numPr>
          <w:ilvl w:val="0"/>
          <w:numId w:val="17"/>
        </w:numPr>
        <w:spacing w:line="360" w:lineRule="auto"/>
        <w:jc w:val="both"/>
        <w:rPr>
          <w:rFonts w:ascii="Arial" w:hAnsi="Arial" w:cs="Arial"/>
          <w:sz w:val="24"/>
          <w:szCs w:val="24"/>
        </w:rPr>
      </w:pPr>
      <w:r w:rsidRPr="006B0EB0">
        <w:rPr>
          <w:rFonts w:ascii="Arial" w:hAnsi="Arial" w:cs="Arial"/>
          <w:sz w:val="24"/>
          <w:szCs w:val="24"/>
        </w:rPr>
        <w:t>Adakan pelatihan literasi digital bagi guru dan siswa.</w:t>
      </w:r>
    </w:p>
    <w:p w:rsidR="00F341FD" w:rsidRPr="006B0EB0" w:rsidRDefault="00F341FD" w:rsidP="00067751">
      <w:pPr>
        <w:pStyle w:val="ListParagraph"/>
        <w:numPr>
          <w:ilvl w:val="0"/>
          <w:numId w:val="17"/>
        </w:numPr>
        <w:spacing w:line="360" w:lineRule="auto"/>
        <w:jc w:val="both"/>
        <w:rPr>
          <w:rFonts w:ascii="Arial" w:hAnsi="Arial" w:cs="Arial"/>
          <w:sz w:val="24"/>
          <w:szCs w:val="24"/>
        </w:rPr>
      </w:pPr>
      <w:r w:rsidRPr="006B0EB0">
        <w:rPr>
          <w:rFonts w:ascii="Arial" w:hAnsi="Arial" w:cs="Arial"/>
          <w:sz w:val="24"/>
          <w:szCs w:val="24"/>
        </w:rPr>
        <w:t>Sediakan dukungan teknis yang mudah diakses.</w:t>
      </w:r>
    </w:p>
    <w:p w:rsidR="00F341FD" w:rsidRPr="006B0EB0" w:rsidRDefault="007D0671" w:rsidP="00C2002D">
      <w:pPr>
        <w:spacing w:line="360" w:lineRule="auto"/>
        <w:jc w:val="both"/>
        <w:rPr>
          <w:rFonts w:ascii="Arial" w:hAnsi="Arial" w:cs="Arial"/>
          <w:b/>
          <w:sz w:val="24"/>
          <w:szCs w:val="24"/>
        </w:rPr>
      </w:pPr>
      <w:r w:rsidRPr="006B0EB0">
        <w:rPr>
          <w:rFonts w:ascii="Arial" w:hAnsi="Arial" w:cs="Arial"/>
          <w:b/>
          <w:sz w:val="24"/>
          <w:szCs w:val="24"/>
        </w:rPr>
        <w:t>6. Kinerja Guru</w:t>
      </w:r>
      <w:r w:rsidR="00F341FD" w:rsidRPr="006B0EB0">
        <w:rPr>
          <w:rFonts w:ascii="Arial" w:hAnsi="Arial" w:cs="Arial"/>
          <w:b/>
          <w:sz w:val="24"/>
          <w:szCs w:val="24"/>
        </w:rPr>
        <w:t xml:space="preserve">: </w:t>
      </w:r>
    </w:p>
    <w:p w:rsidR="00F341FD" w:rsidRPr="006B0EB0" w:rsidRDefault="00F341FD" w:rsidP="00067751">
      <w:pPr>
        <w:pStyle w:val="ListParagraph"/>
        <w:numPr>
          <w:ilvl w:val="0"/>
          <w:numId w:val="18"/>
        </w:numPr>
        <w:spacing w:line="360" w:lineRule="auto"/>
        <w:jc w:val="both"/>
        <w:rPr>
          <w:rFonts w:ascii="Arial" w:hAnsi="Arial" w:cs="Arial"/>
          <w:sz w:val="24"/>
          <w:szCs w:val="24"/>
        </w:rPr>
      </w:pPr>
      <w:r w:rsidRPr="006B0EB0">
        <w:rPr>
          <w:rFonts w:ascii="Arial" w:hAnsi="Arial" w:cs="Arial"/>
          <w:sz w:val="24"/>
          <w:szCs w:val="24"/>
        </w:rPr>
        <w:t>Kurangi tugas administratif untuk fokus pada bimbingan siswa.</w:t>
      </w:r>
    </w:p>
    <w:p w:rsidR="00F341FD" w:rsidRPr="006B0EB0" w:rsidRDefault="00F341FD" w:rsidP="00067751">
      <w:pPr>
        <w:pStyle w:val="ListParagraph"/>
        <w:numPr>
          <w:ilvl w:val="0"/>
          <w:numId w:val="18"/>
        </w:numPr>
        <w:spacing w:line="360" w:lineRule="auto"/>
        <w:jc w:val="both"/>
        <w:rPr>
          <w:rFonts w:ascii="Arial" w:hAnsi="Arial" w:cs="Arial"/>
          <w:sz w:val="24"/>
          <w:szCs w:val="24"/>
        </w:rPr>
      </w:pPr>
      <w:r w:rsidRPr="006B0EB0">
        <w:rPr>
          <w:rFonts w:ascii="Arial" w:hAnsi="Arial" w:cs="Arial"/>
          <w:sz w:val="24"/>
          <w:szCs w:val="24"/>
        </w:rPr>
        <w:t>Berikan dukungan dan insentif bagi guru yang aktif.</w:t>
      </w:r>
    </w:p>
    <w:p w:rsidR="00F341FD" w:rsidRPr="006B0EB0" w:rsidRDefault="00F341FD" w:rsidP="00067751">
      <w:pPr>
        <w:pStyle w:val="ListParagraph"/>
        <w:numPr>
          <w:ilvl w:val="0"/>
          <w:numId w:val="18"/>
        </w:numPr>
        <w:spacing w:line="360" w:lineRule="auto"/>
        <w:jc w:val="both"/>
        <w:rPr>
          <w:rFonts w:ascii="Arial" w:hAnsi="Arial" w:cs="Arial"/>
          <w:sz w:val="24"/>
          <w:szCs w:val="24"/>
        </w:rPr>
      </w:pPr>
      <w:r w:rsidRPr="006B0EB0">
        <w:rPr>
          <w:rFonts w:ascii="Arial" w:hAnsi="Arial" w:cs="Arial"/>
          <w:sz w:val="24"/>
          <w:szCs w:val="24"/>
        </w:rPr>
        <w:t>Akui keterlibatan guru dalam kegiatan sosial.</w:t>
      </w:r>
    </w:p>
    <w:p w:rsidR="00F341FD" w:rsidRPr="00C2002D" w:rsidRDefault="00F341FD" w:rsidP="00C2002D">
      <w:pPr>
        <w:spacing w:line="360" w:lineRule="auto"/>
        <w:jc w:val="both"/>
        <w:rPr>
          <w:rFonts w:ascii="Arial" w:hAnsi="Arial" w:cs="Arial"/>
          <w:b/>
          <w:sz w:val="24"/>
          <w:szCs w:val="24"/>
        </w:rPr>
      </w:pPr>
      <w:r w:rsidRPr="00C2002D">
        <w:rPr>
          <w:rFonts w:ascii="Arial" w:hAnsi="Arial" w:cs="Arial"/>
          <w:b/>
          <w:sz w:val="24"/>
          <w:szCs w:val="24"/>
        </w:rPr>
        <w:t>Saran Bagi Peneliti</w:t>
      </w:r>
    </w:p>
    <w:p w:rsidR="00F341FD" w:rsidRPr="006B0EB0" w:rsidRDefault="00F341FD" w:rsidP="00067751">
      <w:pPr>
        <w:pStyle w:val="ListParagraph"/>
        <w:numPr>
          <w:ilvl w:val="0"/>
          <w:numId w:val="19"/>
        </w:numPr>
        <w:spacing w:line="360" w:lineRule="auto"/>
        <w:jc w:val="both"/>
        <w:rPr>
          <w:rFonts w:ascii="Arial" w:hAnsi="Arial" w:cs="Arial"/>
          <w:sz w:val="24"/>
          <w:szCs w:val="24"/>
        </w:rPr>
      </w:pPr>
      <w:r w:rsidRPr="006B0EB0">
        <w:rPr>
          <w:rFonts w:ascii="Arial" w:hAnsi="Arial" w:cs="Arial"/>
          <w:sz w:val="24"/>
          <w:szCs w:val="24"/>
        </w:rPr>
        <w:t>Lakukan penelitian lanjutan dengan melibatkan variabel lain seperti motivasi guru, komitmen organisasi, kolaborasi guru, dan sarana prasarana.</w:t>
      </w:r>
    </w:p>
    <w:p w:rsidR="0098078D" w:rsidRPr="006B0EB0" w:rsidRDefault="00F341FD" w:rsidP="00067751">
      <w:pPr>
        <w:pStyle w:val="ListParagraph"/>
        <w:numPr>
          <w:ilvl w:val="0"/>
          <w:numId w:val="19"/>
        </w:numPr>
        <w:spacing w:line="360" w:lineRule="auto"/>
        <w:jc w:val="both"/>
        <w:rPr>
          <w:rFonts w:ascii="Arial" w:hAnsi="Arial" w:cs="Arial"/>
          <w:sz w:val="24"/>
          <w:szCs w:val="24"/>
        </w:rPr>
      </w:pPr>
      <w:r w:rsidRPr="006B0EB0">
        <w:rPr>
          <w:rFonts w:ascii="Arial" w:hAnsi="Arial" w:cs="Arial"/>
          <w:sz w:val="24"/>
          <w:szCs w:val="24"/>
        </w:rPr>
        <w:t>Perluas ruang lingkup penelitian di luar SMK Negeri se-wilayah Bandung Raya.</w:t>
      </w:r>
    </w:p>
    <w:p w:rsidR="00F341FD" w:rsidRPr="00C2002D" w:rsidRDefault="00F341FD" w:rsidP="00C2002D">
      <w:pPr>
        <w:spacing w:line="360" w:lineRule="auto"/>
        <w:jc w:val="both"/>
        <w:rPr>
          <w:rFonts w:ascii="Arial" w:hAnsi="Arial" w:cs="Arial"/>
          <w:b/>
          <w:sz w:val="24"/>
          <w:szCs w:val="24"/>
        </w:rPr>
      </w:pPr>
      <w:r w:rsidRPr="00C2002D">
        <w:rPr>
          <w:rFonts w:ascii="Arial" w:hAnsi="Arial" w:cs="Arial"/>
          <w:b/>
          <w:sz w:val="24"/>
          <w:szCs w:val="24"/>
        </w:rPr>
        <w:t>Saran Bagi Pemangku Kebijakan</w:t>
      </w:r>
    </w:p>
    <w:p w:rsidR="00F341FD" w:rsidRPr="006B0EB0" w:rsidRDefault="00F341FD" w:rsidP="00067751">
      <w:pPr>
        <w:pStyle w:val="ListParagraph"/>
        <w:numPr>
          <w:ilvl w:val="0"/>
          <w:numId w:val="20"/>
        </w:numPr>
        <w:spacing w:line="360" w:lineRule="auto"/>
        <w:jc w:val="both"/>
        <w:rPr>
          <w:rFonts w:ascii="Arial" w:hAnsi="Arial" w:cs="Arial"/>
          <w:sz w:val="24"/>
          <w:szCs w:val="24"/>
        </w:rPr>
      </w:pPr>
      <w:r w:rsidRPr="006B0EB0">
        <w:rPr>
          <w:rFonts w:ascii="Arial" w:hAnsi="Arial" w:cs="Arial"/>
          <w:sz w:val="24"/>
          <w:szCs w:val="24"/>
        </w:rPr>
        <w:t>Pen</w:t>
      </w:r>
      <w:r w:rsidR="007D0671" w:rsidRPr="006B0EB0">
        <w:rPr>
          <w:rFonts w:ascii="Arial" w:hAnsi="Arial" w:cs="Arial"/>
          <w:sz w:val="24"/>
          <w:szCs w:val="24"/>
        </w:rPr>
        <w:t>gembangan Kebijakan Pendidikan</w:t>
      </w:r>
      <w:r w:rsidRPr="006B0EB0">
        <w:rPr>
          <w:rFonts w:ascii="Arial" w:hAnsi="Arial" w:cs="Arial"/>
          <w:sz w:val="24"/>
          <w:szCs w:val="24"/>
        </w:rPr>
        <w:t>:</w:t>
      </w:r>
    </w:p>
    <w:p w:rsidR="00F341FD" w:rsidRPr="006B0EB0" w:rsidRDefault="00F341FD" w:rsidP="006B0EB0">
      <w:pPr>
        <w:spacing w:line="360" w:lineRule="auto"/>
        <w:ind w:left="720" w:firstLine="720"/>
        <w:jc w:val="both"/>
        <w:rPr>
          <w:rFonts w:ascii="Arial" w:hAnsi="Arial" w:cs="Arial"/>
          <w:sz w:val="24"/>
          <w:szCs w:val="24"/>
        </w:rPr>
      </w:pPr>
      <w:r w:rsidRPr="006B0EB0">
        <w:rPr>
          <w:rFonts w:ascii="Arial" w:hAnsi="Arial" w:cs="Arial"/>
          <w:sz w:val="24"/>
          <w:szCs w:val="24"/>
        </w:rPr>
        <w:t>Kembangkan kebijakan yang mendukung pelatihan dan pengembangan profesional bagi kepala sekolah dan guru, termasuk program kewirausahaan dan supervisi yang efektif.</w:t>
      </w:r>
    </w:p>
    <w:p w:rsidR="00F341FD" w:rsidRPr="006B0EB0" w:rsidRDefault="007D0671" w:rsidP="00067751">
      <w:pPr>
        <w:pStyle w:val="ListParagraph"/>
        <w:numPr>
          <w:ilvl w:val="0"/>
          <w:numId w:val="20"/>
        </w:numPr>
        <w:spacing w:line="360" w:lineRule="auto"/>
        <w:jc w:val="both"/>
        <w:rPr>
          <w:rFonts w:ascii="Arial" w:hAnsi="Arial" w:cs="Arial"/>
          <w:sz w:val="24"/>
          <w:szCs w:val="24"/>
        </w:rPr>
      </w:pPr>
      <w:r w:rsidRPr="006B0EB0">
        <w:rPr>
          <w:rFonts w:ascii="Arial" w:hAnsi="Arial" w:cs="Arial"/>
          <w:sz w:val="24"/>
          <w:szCs w:val="24"/>
        </w:rPr>
        <w:t>Fasilitas dan Infrastruktur</w:t>
      </w:r>
      <w:r w:rsidR="00F341FD" w:rsidRPr="006B0EB0">
        <w:rPr>
          <w:rFonts w:ascii="Arial" w:hAnsi="Arial" w:cs="Arial"/>
          <w:sz w:val="24"/>
          <w:szCs w:val="24"/>
        </w:rPr>
        <w:t>:</w:t>
      </w:r>
    </w:p>
    <w:p w:rsidR="00F341FD" w:rsidRPr="006B0EB0" w:rsidRDefault="00F341FD" w:rsidP="006B0EB0">
      <w:pPr>
        <w:spacing w:line="360" w:lineRule="auto"/>
        <w:ind w:left="720" w:firstLine="720"/>
        <w:jc w:val="both"/>
        <w:rPr>
          <w:rFonts w:ascii="Arial" w:hAnsi="Arial" w:cs="Arial"/>
          <w:sz w:val="24"/>
          <w:szCs w:val="24"/>
        </w:rPr>
      </w:pPr>
      <w:r w:rsidRPr="006B0EB0">
        <w:rPr>
          <w:rFonts w:ascii="Arial" w:hAnsi="Arial" w:cs="Arial"/>
          <w:sz w:val="24"/>
          <w:szCs w:val="24"/>
        </w:rPr>
        <w:t>Tingkatkan sarana dan prasarana pendidikan, termasuk akses internet yang stabil dan perangkat teknologi yang memadai untuk mendukung Pembelajaran Jarak Jauh (PJJ).</w:t>
      </w:r>
    </w:p>
    <w:p w:rsidR="00F341FD" w:rsidRPr="006B0EB0" w:rsidRDefault="00F341FD" w:rsidP="00067751">
      <w:pPr>
        <w:pStyle w:val="ListParagraph"/>
        <w:numPr>
          <w:ilvl w:val="0"/>
          <w:numId w:val="20"/>
        </w:numPr>
        <w:spacing w:line="360" w:lineRule="auto"/>
        <w:jc w:val="both"/>
        <w:rPr>
          <w:rFonts w:ascii="Arial" w:hAnsi="Arial" w:cs="Arial"/>
          <w:sz w:val="24"/>
          <w:szCs w:val="24"/>
        </w:rPr>
      </w:pPr>
      <w:r w:rsidRPr="006B0EB0">
        <w:rPr>
          <w:rFonts w:ascii="Arial" w:hAnsi="Arial" w:cs="Arial"/>
          <w:sz w:val="24"/>
          <w:szCs w:val="24"/>
        </w:rPr>
        <w:t>Pendanaan</w:t>
      </w:r>
      <w:r w:rsidR="007D0671" w:rsidRPr="006B0EB0">
        <w:rPr>
          <w:rFonts w:ascii="Arial" w:hAnsi="Arial" w:cs="Arial"/>
          <w:sz w:val="24"/>
          <w:szCs w:val="24"/>
        </w:rPr>
        <w:t xml:space="preserve"> dan Sumber Daya</w:t>
      </w:r>
      <w:r w:rsidRPr="006B0EB0">
        <w:rPr>
          <w:rFonts w:ascii="Arial" w:hAnsi="Arial" w:cs="Arial"/>
          <w:sz w:val="24"/>
          <w:szCs w:val="24"/>
        </w:rPr>
        <w:t>:</w:t>
      </w:r>
    </w:p>
    <w:p w:rsidR="00F341FD" w:rsidRPr="006B0EB0" w:rsidRDefault="00F341FD" w:rsidP="006B0EB0">
      <w:pPr>
        <w:spacing w:line="360" w:lineRule="auto"/>
        <w:ind w:left="720" w:firstLine="720"/>
        <w:jc w:val="both"/>
        <w:rPr>
          <w:rFonts w:ascii="Arial" w:hAnsi="Arial" w:cs="Arial"/>
          <w:sz w:val="24"/>
          <w:szCs w:val="24"/>
        </w:rPr>
      </w:pPr>
      <w:r w:rsidRPr="006B0EB0">
        <w:rPr>
          <w:rFonts w:ascii="Arial" w:hAnsi="Arial" w:cs="Arial"/>
          <w:sz w:val="24"/>
          <w:szCs w:val="24"/>
        </w:rPr>
        <w:lastRenderedPageBreak/>
        <w:t>Alokasikan anggaran yang cukup untuk program pelatihan guru, pengembangan kurikulum, dan peningkatan kualitas pendidikan di SMK.</w:t>
      </w:r>
    </w:p>
    <w:p w:rsidR="00F341FD" w:rsidRPr="006B0EB0" w:rsidRDefault="007D0671" w:rsidP="00067751">
      <w:pPr>
        <w:pStyle w:val="ListParagraph"/>
        <w:numPr>
          <w:ilvl w:val="0"/>
          <w:numId w:val="20"/>
        </w:numPr>
        <w:spacing w:line="360" w:lineRule="auto"/>
        <w:jc w:val="both"/>
        <w:rPr>
          <w:rFonts w:ascii="Arial" w:hAnsi="Arial" w:cs="Arial"/>
          <w:sz w:val="24"/>
          <w:szCs w:val="24"/>
        </w:rPr>
      </w:pPr>
      <w:r w:rsidRPr="006B0EB0">
        <w:rPr>
          <w:rFonts w:ascii="Arial" w:hAnsi="Arial" w:cs="Arial"/>
          <w:sz w:val="24"/>
          <w:szCs w:val="24"/>
        </w:rPr>
        <w:t>Kemitraan dengan Industri</w:t>
      </w:r>
      <w:r w:rsidR="00F341FD" w:rsidRPr="006B0EB0">
        <w:rPr>
          <w:rFonts w:ascii="Arial" w:hAnsi="Arial" w:cs="Arial"/>
          <w:sz w:val="24"/>
          <w:szCs w:val="24"/>
        </w:rPr>
        <w:t>:</w:t>
      </w:r>
    </w:p>
    <w:p w:rsidR="00F341FD" w:rsidRPr="006B0EB0" w:rsidRDefault="00F341FD" w:rsidP="006B0EB0">
      <w:pPr>
        <w:spacing w:line="360" w:lineRule="auto"/>
        <w:ind w:left="720" w:firstLine="720"/>
        <w:jc w:val="both"/>
        <w:rPr>
          <w:rFonts w:ascii="Arial" w:hAnsi="Arial" w:cs="Arial"/>
          <w:sz w:val="24"/>
          <w:szCs w:val="24"/>
        </w:rPr>
      </w:pPr>
      <w:r w:rsidRPr="006B0EB0">
        <w:rPr>
          <w:rFonts w:ascii="Arial" w:hAnsi="Arial" w:cs="Arial"/>
          <w:sz w:val="24"/>
          <w:szCs w:val="24"/>
        </w:rPr>
        <w:t>Dorong kemitraan antara sekolah dan industri untuk menyediakan pengalaman praktis bagi siswa dan guru, serta untuk memperbarui materi pembelajaran sesuai kebutuhan pasar kerja.</w:t>
      </w:r>
    </w:p>
    <w:p w:rsidR="00F341FD" w:rsidRPr="006B0EB0" w:rsidRDefault="007D0671" w:rsidP="00067751">
      <w:pPr>
        <w:pStyle w:val="ListParagraph"/>
        <w:numPr>
          <w:ilvl w:val="0"/>
          <w:numId w:val="20"/>
        </w:numPr>
        <w:spacing w:line="360" w:lineRule="auto"/>
        <w:jc w:val="both"/>
        <w:rPr>
          <w:rFonts w:ascii="Arial" w:hAnsi="Arial" w:cs="Arial"/>
          <w:sz w:val="24"/>
          <w:szCs w:val="24"/>
        </w:rPr>
      </w:pPr>
      <w:r w:rsidRPr="006B0EB0">
        <w:rPr>
          <w:rFonts w:ascii="Arial" w:hAnsi="Arial" w:cs="Arial"/>
          <w:sz w:val="24"/>
          <w:szCs w:val="24"/>
        </w:rPr>
        <w:t>Monitoring dan Evaluasi</w:t>
      </w:r>
      <w:r w:rsidR="00F341FD" w:rsidRPr="006B0EB0">
        <w:rPr>
          <w:rFonts w:ascii="Arial" w:hAnsi="Arial" w:cs="Arial"/>
          <w:sz w:val="24"/>
          <w:szCs w:val="24"/>
        </w:rPr>
        <w:t>:</w:t>
      </w:r>
    </w:p>
    <w:p w:rsidR="00F341FD" w:rsidRPr="006B0EB0" w:rsidRDefault="00F341FD" w:rsidP="006B0EB0">
      <w:pPr>
        <w:spacing w:line="360" w:lineRule="auto"/>
        <w:ind w:left="851" w:firstLine="589"/>
        <w:jc w:val="both"/>
        <w:rPr>
          <w:rFonts w:ascii="Arial" w:hAnsi="Arial" w:cs="Arial"/>
          <w:sz w:val="24"/>
          <w:szCs w:val="24"/>
        </w:rPr>
      </w:pPr>
      <w:r w:rsidRPr="006B0EB0">
        <w:rPr>
          <w:rFonts w:ascii="Arial" w:hAnsi="Arial" w:cs="Arial"/>
          <w:sz w:val="24"/>
          <w:szCs w:val="24"/>
        </w:rPr>
        <w:t>Lakukan evaluasi berkala terhadap program pendidikan dan kebijakan yang diterapkan untuk memastikan efektivitas dan relevansi dalam meningkatkan kualitas pendidikan.</w:t>
      </w:r>
    </w:p>
    <w:p w:rsidR="00F341FD" w:rsidRPr="006B0EB0" w:rsidRDefault="00F341FD" w:rsidP="00067751">
      <w:pPr>
        <w:pStyle w:val="ListParagraph"/>
        <w:numPr>
          <w:ilvl w:val="0"/>
          <w:numId w:val="20"/>
        </w:numPr>
        <w:spacing w:line="360" w:lineRule="auto"/>
        <w:jc w:val="both"/>
        <w:rPr>
          <w:rFonts w:ascii="Arial" w:hAnsi="Arial" w:cs="Arial"/>
          <w:sz w:val="24"/>
          <w:szCs w:val="24"/>
        </w:rPr>
      </w:pPr>
      <w:r w:rsidRPr="006B0EB0">
        <w:rPr>
          <w:rFonts w:ascii="Arial" w:hAnsi="Arial" w:cs="Arial"/>
          <w:sz w:val="24"/>
          <w:szCs w:val="24"/>
        </w:rPr>
        <w:t>P</w:t>
      </w:r>
      <w:r w:rsidR="007D0671" w:rsidRPr="006B0EB0">
        <w:rPr>
          <w:rFonts w:ascii="Arial" w:hAnsi="Arial" w:cs="Arial"/>
          <w:sz w:val="24"/>
          <w:szCs w:val="24"/>
        </w:rPr>
        <w:t>romosi Keterlibatan Masyarakat</w:t>
      </w:r>
      <w:r w:rsidRPr="006B0EB0">
        <w:rPr>
          <w:rFonts w:ascii="Arial" w:hAnsi="Arial" w:cs="Arial"/>
          <w:sz w:val="24"/>
          <w:szCs w:val="24"/>
        </w:rPr>
        <w:t>:</w:t>
      </w:r>
    </w:p>
    <w:p w:rsidR="00F341FD" w:rsidRPr="006B0EB0" w:rsidRDefault="00F341FD" w:rsidP="006B0EB0">
      <w:pPr>
        <w:spacing w:line="360" w:lineRule="auto"/>
        <w:ind w:left="720" w:firstLine="720"/>
        <w:jc w:val="both"/>
        <w:rPr>
          <w:rFonts w:ascii="Arial" w:hAnsi="Arial" w:cs="Arial"/>
          <w:sz w:val="24"/>
          <w:szCs w:val="24"/>
        </w:rPr>
      </w:pPr>
      <w:r w:rsidRPr="006B0EB0">
        <w:rPr>
          <w:rFonts w:ascii="Arial" w:hAnsi="Arial" w:cs="Arial"/>
          <w:sz w:val="24"/>
          <w:szCs w:val="24"/>
        </w:rPr>
        <w:t>Libatkan masyarakat, orang tua, dan pemangku kepentingan lainnya dalam pengambilan keputusan pendidikan untuk menciptakan dukungan yang lebih luas terhadap program-program sekolah.</w:t>
      </w:r>
    </w:p>
    <w:p w:rsidR="00F341FD" w:rsidRPr="006B0EB0" w:rsidRDefault="00F341FD" w:rsidP="00067751">
      <w:pPr>
        <w:pStyle w:val="ListParagraph"/>
        <w:numPr>
          <w:ilvl w:val="0"/>
          <w:numId w:val="20"/>
        </w:numPr>
        <w:spacing w:line="360" w:lineRule="auto"/>
        <w:jc w:val="both"/>
        <w:rPr>
          <w:rFonts w:ascii="Arial" w:hAnsi="Arial" w:cs="Arial"/>
          <w:sz w:val="24"/>
          <w:szCs w:val="24"/>
        </w:rPr>
      </w:pPr>
      <w:r w:rsidRPr="006B0EB0">
        <w:rPr>
          <w:rFonts w:ascii="Arial" w:hAnsi="Arial" w:cs="Arial"/>
          <w:sz w:val="24"/>
          <w:szCs w:val="24"/>
        </w:rPr>
        <w:t>Pengemb</w:t>
      </w:r>
      <w:r w:rsidR="007D0671" w:rsidRPr="006B0EB0">
        <w:rPr>
          <w:rFonts w:ascii="Arial" w:hAnsi="Arial" w:cs="Arial"/>
          <w:sz w:val="24"/>
          <w:szCs w:val="24"/>
        </w:rPr>
        <w:t>angan Kurikulum yang Fleksibel</w:t>
      </w:r>
      <w:r w:rsidRPr="006B0EB0">
        <w:rPr>
          <w:rFonts w:ascii="Arial" w:hAnsi="Arial" w:cs="Arial"/>
          <w:sz w:val="24"/>
          <w:szCs w:val="24"/>
        </w:rPr>
        <w:t>:</w:t>
      </w:r>
    </w:p>
    <w:p w:rsidR="00F341FD" w:rsidRPr="006B0EB0" w:rsidRDefault="00F341FD" w:rsidP="006B0EB0">
      <w:pPr>
        <w:spacing w:line="360" w:lineRule="auto"/>
        <w:ind w:left="720" w:firstLine="720"/>
        <w:jc w:val="both"/>
        <w:rPr>
          <w:rFonts w:ascii="Arial" w:hAnsi="Arial" w:cs="Arial"/>
          <w:sz w:val="24"/>
          <w:szCs w:val="24"/>
        </w:rPr>
      </w:pPr>
      <w:r w:rsidRPr="006B0EB0">
        <w:rPr>
          <w:rFonts w:ascii="Arial" w:hAnsi="Arial" w:cs="Arial"/>
          <w:sz w:val="24"/>
          <w:szCs w:val="24"/>
        </w:rPr>
        <w:t>Kembangkan kurikulum yang fleksibel dan responsif terhadap perubahan kebutuhan siswa dan tuntutan industri, serta mendorong inovasi dalam metode pengajaran.</w:t>
      </w:r>
    </w:p>
    <w:p w:rsidR="0059047E" w:rsidRDefault="0059047E" w:rsidP="00041180">
      <w:pPr>
        <w:spacing w:line="360" w:lineRule="auto"/>
        <w:ind w:firstLine="720"/>
        <w:jc w:val="center"/>
        <w:rPr>
          <w:rFonts w:ascii="Arial" w:hAnsi="Arial" w:cs="Arial"/>
          <w:b/>
          <w:sz w:val="24"/>
          <w:szCs w:val="24"/>
        </w:rPr>
      </w:pPr>
    </w:p>
    <w:p w:rsidR="0059047E" w:rsidRDefault="0059047E" w:rsidP="00041180">
      <w:pPr>
        <w:spacing w:line="360" w:lineRule="auto"/>
        <w:ind w:firstLine="720"/>
        <w:jc w:val="center"/>
        <w:rPr>
          <w:rFonts w:ascii="Arial" w:hAnsi="Arial" w:cs="Arial"/>
          <w:b/>
          <w:sz w:val="24"/>
          <w:szCs w:val="24"/>
        </w:rPr>
      </w:pPr>
    </w:p>
    <w:p w:rsidR="0059047E" w:rsidRDefault="0059047E" w:rsidP="00041180">
      <w:pPr>
        <w:spacing w:line="360" w:lineRule="auto"/>
        <w:ind w:firstLine="720"/>
        <w:jc w:val="center"/>
        <w:rPr>
          <w:rFonts w:ascii="Arial" w:hAnsi="Arial" w:cs="Arial"/>
          <w:b/>
          <w:sz w:val="24"/>
          <w:szCs w:val="24"/>
        </w:rPr>
      </w:pPr>
    </w:p>
    <w:p w:rsidR="0059047E" w:rsidRDefault="0059047E" w:rsidP="00041180">
      <w:pPr>
        <w:spacing w:line="360" w:lineRule="auto"/>
        <w:ind w:firstLine="720"/>
        <w:jc w:val="center"/>
        <w:rPr>
          <w:rFonts w:ascii="Arial" w:hAnsi="Arial" w:cs="Arial"/>
          <w:b/>
          <w:sz w:val="24"/>
          <w:szCs w:val="24"/>
        </w:rPr>
      </w:pPr>
    </w:p>
    <w:p w:rsidR="0059047E" w:rsidRDefault="0059047E" w:rsidP="00041180">
      <w:pPr>
        <w:spacing w:line="360" w:lineRule="auto"/>
        <w:ind w:firstLine="720"/>
        <w:jc w:val="center"/>
        <w:rPr>
          <w:rFonts w:ascii="Arial" w:hAnsi="Arial" w:cs="Arial"/>
          <w:b/>
          <w:sz w:val="24"/>
          <w:szCs w:val="24"/>
        </w:rPr>
      </w:pPr>
    </w:p>
    <w:p w:rsidR="0059047E" w:rsidRDefault="0059047E" w:rsidP="00041180">
      <w:pPr>
        <w:spacing w:line="360" w:lineRule="auto"/>
        <w:ind w:firstLine="720"/>
        <w:jc w:val="center"/>
        <w:rPr>
          <w:rFonts w:ascii="Arial" w:hAnsi="Arial" w:cs="Arial"/>
          <w:b/>
          <w:sz w:val="24"/>
          <w:szCs w:val="24"/>
        </w:rPr>
      </w:pPr>
    </w:p>
    <w:p w:rsidR="00041180" w:rsidRPr="00041180" w:rsidRDefault="00041180" w:rsidP="00041180">
      <w:pPr>
        <w:spacing w:line="360" w:lineRule="auto"/>
        <w:ind w:firstLine="720"/>
        <w:jc w:val="center"/>
        <w:rPr>
          <w:rFonts w:ascii="Arial" w:hAnsi="Arial" w:cs="Arial"/>
          <w:b/>
          <w:sz w:val="24"/>
          <w:szCs w:val="24"/>
        </w:rPr>
      </w:pPr>
      <w:r w:rsidRPr="00041180">
        <w:rPr>
          <w:rFonts w:ascii="Arial" w:hAnsi="Arial" w:cs="Arial"/>
          <w:b/>
          <w:sz w:val="24"/>
          <w:szCs w:val="24"/>
        </w:rPr>
        <w:lastRenderedPageBreak/>
        <w:t>D</w:t>
      </w:r>
      <w:bookmarkStart w:id="0" w:name="_GoBack"/>
      <w:bookmarkEnd w:id="0"/>
      <w:r w:rsidRPr="00041180">
        <w:rPr>
          <w:rFonts w:ascii="Arial" w:hAnsi="Arial" w:cs="Arial"/>
          <w:b/>
          <w:sz w:val="24"/>
          <w:szCs w:val="24"/>
        </w:rPr>
        <w:t>AFTAR PUSTAKA</w:t>
      </w:r>
    </w:p>
    <w:p w:rsidR="00AC1EC7" w:rsidRPr="00AC1EC7" w:rsidRDefault="00AC1EC7" w:rsidP="001823ED">
      <w:pPr>
        <w:pStyle w:val="NormalWeb"/>
        <w:spacing w:before="0" w:beforeAutospacing="0" w:after="0" w:afterAutospacing="0" w:line="360" w:lineRule="auto"/>
        <w:jc w:val="both"/>
        <w:rPr>
          <w:rFonts w:ascii="Arial" w:hAnsi="Arial" w:cs="Arial"/>
          <w:b/>
          <w:color w:val="1F1F1F"/>
          <w:sz w:val="20"/>
          <w:szCs w:val="20"/>
        </w:rPr>
      </w:pPr>
      <w:r w:rsidRPr="00AC1EC7">
        <w:rPr>
          <w:rFonts w:ascii="Arial" w:hAnsi="Arial" w:cs="Arial"/>
          <w:b/>
          <w:color w:val="1F1F1F"/>
          <w:sz w:val="20"/>
          <w:szCs w:val="20"/>
        </w:rPr>
        <w:t>BUKU</w:t>
      </w:r>
    </w:p>
    <w:p w:rsidR="00C43527" w:rsidRPr="00F5772C" w:rsidRDefault="00C43527" w:rsidP="00F5772C">
      <w:pPr>
        <w:pStyle w:val="NormalWeb"/>
        <w:spacing w:before="0" w:beforeAutospacing="0" w:after="160" w:afterAutospacing="0" w:line="360" w:lineRule="auto"/>
        <w:ind w:left="720" w:hanging="720"/>
        <w:jc w:val="both"/>
        <w:rPr>
          <w:rFonts w:ascii="Arial" w:hAnsi="Arial" w:cs="Arial"/>
          <w:color w:val="1F1F1F"/>
        </w:rPr>
      </w:pPr>
      <w:r w:rsidRPr="00F5772C">
        <w:rPr>
          <w:rFonts w:ascii="Arial" w:hAnsi="Arial" w:cs="Arial"/>
          <w:color w:val="1F1F1F"/>
        </w:rPr>
        <w:t>Bass, B. M., &amp; Riggio, R. E. (2018</w:t>
      </w:r>
      <w:r w:rsidRPr="00F5772C">
        <w:rPr>
          <w:rFonts w:ascii="Arial" w:hAnsi="Arial" w:cs="Arial"/>
          <w:i/>
          <w:color w:val="1F1F1F"/>
        </w:rPr>
        <w:t xml:space="preserve">). Transformational leadership (2nd </w:t>
      </w:r>
      <w:proofErr w:type="gramStart"/>
      <w:r w:rsidRPr="00F5772C">
        <w:rPr>
          <w:rFonts w:ascii="Arial" w:hAnsi="Arial" w:cs="Arial"/>
          <w:i/>
          <w:color w:val="1F1F1F"/>
        </w:rPr>
        <w:t>ed</w:t>
      </w:r>
      <w:proofErr w:type="gramEnd"/>
      <w:r w:rsidRPr="00F5772C">
        <w:rPr>
          <w:rFonts w:ascii="Arial" w:hAnsi="Arial" w:cs="Arial"/>
          <w:i/>
          <w:color w:val="1F1F1F"/>
        </w:rPr>
        <w:t>.).</w:t>
      </w:r>
      <w:r w:rsidRPr="00F5772C">
        <w:rPr>
          <w:rFonts w:ascii="Arial" w:hAnsi="Arial" w:cs="Arial"/>
          <w:color w:val="1F1F1F"/>
        </w:rPr>
        <w:t xml:space="preserve"> Routledge, New York.</w:t>
      </w:r>
    </w:p>
    <w:p w:rsidR="00C43527" w:rsidRPr="00F5772C" w:rsidRDefault="00C43527" w:rsidP="00F5772C">
      <w:pPr>
        <w:pStyle w:val="NormalWeb"/>
        <w:spacing w:before="0" w:beforeAutospacing="0" w:after="160" w:afterAutospacing="0" w:line="360" w:lineRule="auto"/>
        <w:ind w:left="720" w:hanging="720"/>
        <w:jc w:val="both"/>
        <w:rPr>
          <w:rFonts w:ascii="Arial" w:hAnsi="Arial" w:cs="Arial"/>
          <w:color w:val="1F1F1F"/>
          <w:szCs w:val="20"/>
        </w:rPr>
      </w:pPr>
      <w:r w:rsidRPr="00F5772C">
        <w:rPr>
          <w:rFonts w:ascii="Arial" w:hAnsi="Arial" w:cs="Arial"/>
          <w:color w:val="1F1F1F"/>
          <w:szCs w:val="20"/>
        </w:rPr>
        <w:t>Belawati, T. (2020). Manajemen Pendidikan Terbuka dan Jarak Jauh / Pembelajaran Jarak Jauh. Universitas Terbuka Press.</w:t>
      </w:r>
    </w:p>
    <w:p w:rsidR="00C43527" w:rsidRPr="00F5772C" w:rsidRDefault="00C43527" w:rsidP="00F5772C">
      <w:pPr>
        <w:pStyle w:val="NormalWeb"/>
        <w:spacing w:before="0" w:beforeAutospacing="0" w:after="160" w:afterAutospacing="0" w:line="360" w:lineRule="auto"/>
        <w:ind w:left="720" w:hanging="720"/>
        <w:jc w:val="both"/>
        <w:rPr>
          <w:rFonts w:ascii="Arial" w:hAnsi="Arial" w:cs="Arial"/>
          <w:color w:val="1F1F1F"/>
          <w:szCs w:val="20"/>
        </w:rPr>
      </w:pPr>
      <w:r w:rsidRPr="00F5772C">
        <w:rPr>
          <w:rFonts w:ascii="Arial" w:hAnsi="Arial" w:cs="Arial"/>
          <w:color w:val="1F1F1F"/>
          <w:szCs w:val="20"/>
        </w:rPr>
        <w:t>Bilfaqih, Y., &amp; Qomarudin, M. N. (2015). Esensi Pendidikan Islam Berbasis Teknologi. STAIN Kediri Press.</w:t>
      </w:r>
    </w:p>
    <w:p w:rsidR="00C43527" w:rsidRPr="00F5772C" w:rsidRDefault="00C43527" w:rsidP="00F5772C">
      <w:pPr>
        <w:pStyle w:val="NormalWeb"/>
        <w:spacing w:before="0" w:beforeAutospacing="0" w:after="160" w:afterAutospacing="0" w:line="360" w:lineRule="auto"/>
        <w:ind w:left="720" w:hanging="720"/>
        <w:jc w:val="both"/>
        <w:rPr>
          <w:rFonts w:ascii="Arial" w:hAnsi="Arial" w:cs="Arial"/>
          <w:color w:val="1F1F1F"/>
          <w:szCs w:val="20"/>
        </w:rPr>
      </w:pPr>
      <w:r w:rsidRPr="00F5772C">
        <w:rPr>
          <w:rFonts w:ascii="Arial" w:hAnsi="Arial" w:cs="Arial"/>
          <w:color w:val="1F1F1F"/>
          <w:szCs w:val="20"/>
        </w:rPr>
        <w:t>Boyatzis, R., Smith, M. L., &amp; Van Oosten, E. (2019). Helping people change. Harvard Business Review Press, Boston, MA.</w:t>
      </w:r>
    </w:p>
    <w:p w:rsidR="00C43527" w:rsidRPr="00F5772C" w:rsidRDefault="00C43527" w:rsidP="00F5772C">
      <w:pPr>
        <w:pStyle w:val="NormalWeb"/>
        <w:spacing w:before="0" w:beforeAutospacing="0" w:after="160" w:afterAutospacing="0" w:line="360" w:lineRule="auto"/>
        <w:ind w:left="720" w:hanging="720"/>
        <w:jc w:val="both"/>
        <w:rPr>
          <w:rFonts w:ascii="Arial" w:hAnsi="Arial" w:cs="Arial"/>
          <w:color w:val="1F1F1F"/>
          <w:szCs w:val="20"/>
        </w:rPr>
      </w:pPr>
      <w:r w:rsidRPr="00F5772C">
        <w:rPr>
          <w:rFonts w:ascii="Arial" w:hAnsi="Arial" w:cs="Arial"/>
          <w:color w:val="1F1F1F"/>
          <w:szCs w:val="20"/>
        </w:rPr>
        <w:t>Damayanti, S., &amp; Restu. (2017). Manajemen Sumber Daya Manusia. Indomedia Pustaka, Yogyakarta.</w:t>
      </w:r>
    </w:p>
    <w:p w:rsidR="00F5772C" w:rsidRPr="00EA3403" w:rsidRDefault="00F5772C" w:rsidP="00F5772C">
      <w:pPr>
        <w:pStyle w:val="Bibliography1"/>
        <w:ind w:left="720" w:hanging="720"/>
        <w:jc w:val="both"/>
        <w:rPr>
          <w:rFonts w:ascii="Arial" w:hAnsi="Arial" w:cs="Arial"/>
          <w:sz w:val="24"/>
          <w:szCs w:val="24"/>
        </w:rPr>
      </w:pPr>
      <w:r>
        <w:rPr>
          <w:rFonts w:ascii="Arial" w:hAnsi="Arial" w:cs="Arial"/>
          <w:sz w:val="24"/>
          <w:szCs w:val="24"/>
        </w:rPr>
        <w:t xml:space="preserve">Djafri, N. (2019), </w:t>
      </w:r>
      <w:r w:rsidRPr="00EA3403">
        <w:rPr>
          <w:rFonts w:ascii="Arial" w:hAnsi="Arial" w:cs="Arial"/>
          <w:iCs/>
          <w:sz w:val="24"/>
          <w:szCs w:val="24"/>
        </w:rPr>
        <w:t xml:space="preserve">Manajemen Kepemimpinan Kepala </w:t>
      </w:r>
      <w:proofErr w:type="gramStart"/>
      <w:r w:rsidRPr="00EA3403">
        <w:rPr>
          <w:rFonts w:ascii="Arial" w:hAnsi="Arial" w:cs="Arial"/>
          <w:iCs/>
          <w:sz w:val="24"/>
          <w:szCs w:val="24"/>
        </w:rPr>
        <w:t xml:space="preserve">Sekolah  </w:t>
      </w:r>
      <w:r w:rsidRPr="00EA3403">
        <w:rPr>
          <w:rFonts w:ascii="Arial" w:hAnsi="Arial" w:cs="Arial"/>
          <w:i/>
          <w:iCs/>
          <w:sz w:val="24"/>
          <w:szCs w:val="24"/>
        </w:rPr>
        <w:t>.</w:t>
      </w:r>
      <w:proofErr w:type="gramEnd"/>
      <w:r w:rsidRPr="00EA3403">
        <w:rPr>
          <w:rFonts w:ascii="Arial" w:hAnsi="Arial" w:cs="Arial"/>
          <w:sz w:val="24"/>
          <w:szCs w:val="24"/>
        </w:rPr>
        <w:t xml:space="preserve"> Yogyakarta: Deeppublish.</w:t>
      </w:r>
    </w:p>
    <w:p w:rsidR="00F5772C" w:rsidRPr="00EA3403" w:rsidRDefault="00F5772C" w:rsidP="00F5772C">
      <w:pPr>
        <w:pStyle w:val="Bibliography1"/>
        <w:ind w:left="720" w:hanging="720"/>
        <w:jc w:val="both"/>
        <w:rPr>
          <w:rFonts w:ascii="Arial" w:hAnsi="Arial" w:cs="Arial"/>
          <w:sz w:val="24"/>
          <w:szCs w:val="24"/>
        </w:rPr>
      </w:pPr>
      <w:r>
        <w:rPr>
          <w:rFonts w:ascii="Arial" w:hAnsi="Arial" w:cs="Arial"/>
          <w:sz w:val="24"/>
          <w:szCs w:val="24"/>
        </w:rPr>
        <w:t xml:space="preserve">Djafri, S. B. (2019), </w:t>
      </w:r>
      <w:r w:rsidRPr="00EA3403">
        <w:rPr>
          <w:rFonts w:ascii="Arial" w:hAnsi="Arial" w:cs="Arial"/>
          <w:iCs/>
          <w:sz w:val="24"/>
          <w:szCs w:val="24"/>
        </w:rPr>
        <w:t>Kepemimpinan dan Perilaku Organisasi</w:t>
      </w:r>
      <w:r>
        <w:rPr>
          <w:rFonts w:ascii="Arial" w:hAnsi="Arial" w:cs="Arial"/>
          <w:iCs/>
          <w:sz w:val="24"/>
          <w:szCs w:val="24"/>
        </w:rPr>
        <w:t>,</w:t>
      </w:r>
      <w:r w:rsidRPr="00EA3403">
        <w:rPr>
          <w:rFonts w:ascii="Arial" w:hAnsi="Arial" w:cs="Arial"/>
          <w:sz w:val="24"/>
          <w:szCs w:val="24"/>
        </w:rPr>
        <w:t xml:space="preserve"> Jakarta: Gramedia Pustaka Utama.</w:t>
      </w:r>
    </w:p>
    <w:p w:rsidR="00F5772C" w:rsidRPr="00EA3403" w:rsidRDefault="00F5772C" w:rsidP="00F5772C">
      <w:pPr>
        <w:ind w:left="720" w:hanging="720"/>
        <w:jc w:val="both"/>
        <w:rPr>
          <w:rFonts w:ascii="Arial" w:hAnsi="Arial" w:cs="Arial"/>
          <w:sz w:val="24"/>
          <w:szCs w:val="24"/>
        </w:rPr>
      </w:pPr>
      <w:r w:rsidRPr="00EA3403">
        <w:rPr>
          <w:rFonts w:ascii="Arial" w:hAnsi="Arial" w:cs="Arial"/>
          <w:sz w:val="24"/>
          <w:szCs w:val="24"/>
        </w:rPr>
        <w:t xml:space="preserve">Dubrin. J Andrew (2016), </w:t>
      </w:r>
      <w:r w:rsidRPr="00EA3403">
        <w:rPr>
          <w:rFonts w:ascii="Arial" w:hAnsi="Arial" w:cs="Arial"/>
          <w:i/>
          <w:sz w:val="24"/>
          <w:szCs w:val="24"/>
        </w:rPr>
        <w:t>The Complete Idiot's Guide to Leadership</w:t>
      </w:r>
      <w:r w:rsidRPr="00EA3403">
        <w:rPr>
          <w:rFonts w:ascii="Arial" w:hAnsi="Arial" w:cs="Arial"/>
          <w:sz w:val="24"/>
          <w:szCs w:val="24"/>
        </w:rPr>
        <w:t>, edisi ke 2, Indianapolis, Indiana, USA, Alpha Books</w:t>
      </w:r>
      <w:r>
        <w:rPr>
          <w:rFonts w:ascii="Arial" w:hAnsi="Arial" w:cs="Arial"/>
          <w:sz w:val="24"/>
          <w:szCs w:val="24"/>
        </w:rPr>
        <w:t>.</w:t>
      </w:r>
    </w:p>
    <w:p w:rsidR="00F5772C" w:rsidRPr="00EA3403" w:rsidRDefault="00F5772C" w:rsidP="00F5772C">
      <w:pPr>
        <w:ind w:left="720" w:hanging="720"/>
        <w:jc w:val="both"/>
        <w:rPr>
          <w:rFonts w:ascii="Arial" w:hAnsi="Arial" w:cs="Arial"/>
          <w:sz w:val="24"/>
          <w:szCs w:val="24"/>
        </w:rPr>
      </w:pPr>
      <w:r w:rsidRPr="00EA3403">
        <w:rPr>
          <w:rFonts w:ascii="Arial" w:hAnsi="Arial" w:cs="Arial"/>
          <w:sz w:val="24"/>
          <w:szCs w:val="24"/>
        </w:rPr>
        <w:t xml:space="preserve">Edison </w:t>
      </w:r>
      <w:proofErr w:type="gramStart"/>
      <w:r w:rsidRPr="00EA3403">
        <w:rPr>
          <w:rFonts w:ascii="Arial" w:hAnsi="Arial" w:cs="Arial"/>
          <w:sz w:val="24"/>
          <w:szCs w:val="24"/>
        </w:rPr>
        <w:t>dkk(</w:t>
      </w:r>
      <w:proofErr w:type="gramEnd"/>
      <w:r w:rsidRPr="00EA3403">
        <w:rPr>
          <w:rFonts w:ascii="Arial" w:hAnsi="Arial" w:cs="Arial"/>
          <w:sz w:val="24"/>
          <w:szCs w:val="24"/>
        </w:rPr>
        <w:t xml:space="preserve"> 2022), Manajemen Sumber Daya Manusia, Bandung, Afabeta.</w:t>
      </w:r>
    </w:p>
    <w:p w:rsidR="00F5772C" w:rsidRPr="00EA3403" w:rsidRDefault="00F5772C" w:rsidP="00F5772C">
      <w:pPr>
        <w:pStyle w:val="Bibliography1"/>
        <w:ind w:left="720" w:hanging="720"/>
        <w:jc w:val="both"/>
        <w:rPr>
          <w:rFonts w:ascii="Arial" w:hAnsi="Arial" w:cs="Arial"/>
          <w:sz w:val="24"/>
          <w:szCs w:val="24"/>
        </w:rPr>
      </w:pPr>
      <w:r>
        <w:rPr>
          <w:rFonts w:ascii="Arial" w:hAnsi="Arial" w:cs="Arial"/>
          <w:sz w:val="24"/>
          <w:szCs w:val="24"/>
        </w:rPr>
        <w:t xml:space="preserve">Febriana, R. (2019), </w:t>
      </w:r>
      <w:r w:rsidRPr="00EA3403">
        <w:rPr>
          <w:rFonts w:ascii="Arial" w:hAnsi="Arial" w:cs="Arial"/>
          <w:iCs/>
          <w:sz w:val="24"/>
          <w:szCs w:val="24"/>
        </w:rPr>
        <w:t>Kompetensi Guru</w:t>
      </w:r>
      <w:r w:rsidRPr="00EA3403">
        <w:rPr>
          <w:rFonts w:ascii="Arial" w:hAnsi="Arial" w:cs="Arial"/>
          <w:i/>
          <w:iCs/>
          <w:sz w:val="24"/>
          <w:szCs w:val="24"/>
        </w:rPr>
        <w:t>.</w:t>
      </w:r>
      <w:r w:rsidRPr="00EA3403">
        <w:rPr>
          <w:rFonts w:ascii="Arial" w:hAnsi="Arial" w:cs="Arial"/>
          <w:sz w:val="24"/>
          <w:szCs w:val="24"/>
        </w:rPr>
        <w:t xml:space="preserve"> Jakarta: Bumi Aksara.</w:t>
      </w:r>
    </w:p>
    <w:p w:rsidR="00F5772C" w:rsidRPr="00EA3403" w:rsidRDefault="00F5772C" w:rsidP="00F5772C">
      <w:pPr>
        <w:pStyle w:val="Bibliography1"/>
        <w:ind w:left="720" w:hanging="720"/>
        <w:jc w:val="both"/>
        <w:rPr>
          <w:rFonts w:ascii="Arial" w:hAnsi="Arial" w:cs="Arial"/>
          <w:sz w:val="24"/>
          <w:szCs w:val="24"/>
        </w:rPr>
      </w:pPr>
      <w:r>
        <w:rPr>
          <w:rFonts w:ascii="Arial" w:hAnsi="Arial" w:cs="Arial"/>
          <w:sz w:val="24"/>
          <w:szCs w:val="24"/>
        </w:rPr>
        <w:t xml:space="preserve">Febriana, R. (2021), </w:t>
      </w:r>
      <w:r w:rsidRPr="00EA3403">
        <w:rPr>
          <w:rFonts w:ascii="Arial" w:hAnsi="Arial" w:cs="Arial"/>
          <w:iCs/>
          <w:sz w:val="24"/>
          <w:szCs w:val="24"/>
        </w:rPr>
        <w:t>Kompetensi Guru</w:t>
      </w:r>
      <w:r w:rsidRPr="00EA3403">
        <w:rPr>
          <w:rFonts w:ascii="Arial" w:hAnsi="Arial" w:cs="Arial"/>
          <w:i/>
          <w:iCs/>
          <w:sz w:val="24"/>
          <w:szCs w:val="24"/>
        </w:rPr>
        <w:t>.</w:t>
      </w:r>
      <w:r w:rsidRPr="00EA3403">
        <w:rPr>
          <w:rFonts w:ascii="Arial" w:hAnsi="Arial" w:cs="Arial"/>
          <w:sz w:val="24"/>
          <w:szCs w:val="24"/>
        </w:rPr>
        <w:t xml:space="preserve"> Jakarta: Bumi Aksara.</w:t>
      </w:r>
    </w:p>
    <w:p w:rsidR="00F5772C" w:rsidRPr="00EA3403" w:rsidRDefault="00F5772C" w:rsidP="00F5772C">
      <w:pPr>
        <w:pStyle w:val="Bibliography1"/>
        <w:ind w:left="720" w:hanging="720"/>
        <w:jc w:val="both"/>
        <w:rPr>
          <w:rFonts w:ascii="Arial" w:hAnsi="Arial" w:cs="Arial"/>
          <w:sz w:val="24"/>
          <w:szCs w:val="24"/>
        </w:rPr>
      </w:pPr>
      <w:r>
        <w:rPr>
          <w:rFonts w:ascii="Arial" w:hAnsi="Arial" w:cs="Arial"/>
          <w:sz w:val="24"/>
          <w:szCs w:val="24"/>
        </w:rPr>
        <w:t xml:space="preserve">Fidalgo, P. (2023), </w:t>
      </w:r>
      <w:r w:rsidRPr="00EA3403">
        <w:rPr>
          <w:rFonts w:ascii="Arial" w:hAnsi="Arial" w:cs="Arial"/>
          <w:iCs/>
          <w:sz w:val="24"/>
          <w:szCs w:val="24"/>
        </w:rPr>
        <w:t>Masa Depan Pembelajaran Seumur Hidup: Peran Kecerdasan Buatan dan Pendidikan Jarak Jauh.</w:t>
      </w:r>
      <w:r w:rsidRPr="00EA3403">
        <w:rPr>
          <w:rFonts w:ascii="Arial" w:hAnsi="Arial" w:cs="Arial"/>
          <w:sz w:val="24"/>
          <w:szCs w:val="24"/>
        </w:rPr>
        <w:t xml:space="preserve"> Jakarta: Gramedia Pustaka Utama.</w:t>
      </w:r>
    </w:p>
    <w:p w:rsidR="00F5772C" w:rsidRPr="00EA3403" w:rsidRDefault="00F5772C" w:rsidP="00F5772C">
      <w:pPr>
        <w:widowControl w:val="0"/>
        <w:autoSpaceDE w:val="0"/>
        <w:autoSpaceDN w:val="0"/>
        <w:adjustRightInd w:val="0"/>
        <w:spacing w:line="240" w:lineRule="auto"/>
        <w:ind w:left="720" w:hanging="720"/>
        <w:jc w:val="both"/>
        <w:rPr>
          <w:rFonts w:ascii="Arial" w:hAnsi="Arial" w:cs="Arial"/>
          <w:noProof/>
          <w:sz w:val="24"/>
          <w:szCs w:val="24"/>
        </w:rPr>
      </w:pPr>
      <w:r w:rsidRPr="00EA3403">
        <w:rPr>
          <w:rFonts w:ascii="Arial" w:hAnsi="Arial" w:cs="Arial"/>
          <w:noProof/>
          <w:sz w:val="24"/>
          <w:szCs w:val="24"/>
        </w:rPr>
        <w:t>Fullan, M. (2020). *Leading in a culture of change*. San Francisco, CA: Jossey-Bass. Halaman 45-67.</w:t>
      </w:r>
    </w:p>
    <w:p w:rsidR="00F5772C" w:rsidRPr="00EA3403" w:rsidRDefault="00F5772C" w:rsidP="00F5772C">
      <w:pPr>
        <w:widowControl w:val="0"/>
        <w:autoSpaceDE w:val="0"/>
        <w:autoSpaceDN w:val="0"/>
        <w:adjustRightInd w:val="0"/>
        <w:spacing w:line="240" w:lineRule="auto"/>
        <w:ind w:left="720" w:hanging="720"/>
        <w:jc w:val="both"/>
        <w:rPr>
          <w:rFonts w:ascii="Arial" w:hAnsi="Arial" w:cs="Arial"/>
          <w:noProof/>
          <w:sz w:val="24"/>
          <w:szCs w:val="24"/>
        </w:rPr>
      </w:pPr>
      <w:r>
        <w:rPr>
          <w:rFonts w:ascii="Arial" w:hAnsi="Arial" w:cs="Arial"/>
          <w:noProof/>
          <w:sz w:val="24"/>
          <w:szCs w:val="24"/>
        </w:rPr>
        <w:t xml:space="preserve">Gay, G. (2022), </w:t>
      </w:r>
      <w:r w:rsidRPr="00DC4983">
        <w:rPr>
          <w:rFonts w:ascii="Arial" w:hAnsi="Arial" w:cs="Arial"/>
          <w:i/>
          <w:noProof/>
          <w:sz w:val="24"/>
          <w:szCs w:val="24"/>
        </w:rPr>
        <w:t>Culturally Responsive Teaching: Theory, Research, and Practice</w:t>
      </w:r>
      <w:r>
        <w:rPr>
          <w:rFonts w:ascii="Arial" w:hAnsi="Arial" w:cs="Arial"/>
          <w:noProof/>
          <w:sz w:val="24"/>
          <w:szCs w:val="24"/>
        </w:rPr>
        <w:t xml:space="preserve"> </w:t>
      </w:r>
      <w:r w:rsidRPr="00EA3403">
        <w:rPr>
          <w:rFonts w:ascii="Arial" w:hAnsi="Arial" w:cs="Arial"/>
          <w:noProof/>
          <w:sz w:val="24"/>
          <w:szCs w:val="24"/>
        </w:rPr>
        <w:t>(</w:t>
      </w:r>
      <w:r>
        <w:rPr>
          <w:rFonts w:ascii="Arial" w:hAnsi="Arial" w:cs="Arial"/>
          <w:i/>
          <w:noProof/>
          <w:sz w:val="24"/>
          <w:szCs w:val="24"/>
        </w:rPr>
        <w:t xml:space="preserve">3rd ed.), </w:t>
      </w:r>
      <w:r w:rsidRPr="00EA3403">
        <w:rPr>
          <w:rFonts w:ascii="Arial" w:hAnsi="Arial" w:cs="Arial"/>
          <w:noProof/>
          <w:sz w:val="24"/>
          <w:szCs w:val="24"/>
        </w:rPr>
        <w:t>Teachers College Press, New York. Hal. 55–80.</w:t>
      </w:r>
    </w:p>
    <w:p w:rsidR="00F5772C" w:rsidRPr="00EA3403" w:rsidRDefault="00F5772C" w:rsidP="00F5772C">
      <w:pPr>
        <w:ind w:left="720" w:hanging="720"/>
        <w:jc w:val="both"/>
        <w:rPr>
          <w:rFonts w:ascii="Arial" w:hAnsi="Arial" w:cs="Arial"/>
          <w:sz w:val="24"/>
          <w:szCs w:val="24"/>
        </w:rPr>
      </w:pPr>
      <w:r w:rsidRPr="00EA3403">
        <w:rPr>
          <w:rFonts w:ascii="Arial" w:hAnsi="Arial" w:cs="Arial"/>
          <w:sz w:val="24"/>
          <w:szCs w:val="24"/>
        </w:rPr>
        <w:lastRenderedPageBreak/>
        <w:t>Gibson.L.James (2018)</w:t>
      </w:r>
      <w:proofErr w:type="gramStart"/>
      <w:r w:rsidRPr="00EA3403">
        <w:rPr>
          <w:rFonts w:ascii="Arial" w:hAnsi="Arial" w:cs="Arial"/>
          <w:sz w:val="24"/>
          <w:szCs w:val="24"/>
        </w:rPr>
        <w:t>,</w:t>
      </w:r>
      <w:r w:rsidRPr="00EA3403">
        <w:rPr>
          <w:rFonts w:ascii="Arial" w:hAnsi="Arial" w:cs="Arial"/>
          <w:i/>
          <w:sz w:val="24"/>
          <w:szCs w:val="24"/>
        </w:rPr>
        <w:t>Organizations</w:t>
      </w:r>
      <w:proofErr w:type="gramEnd"/>
      <w:r w:rsidRPr="00EA3403">
        <w:rPr>
          <w:rFonts w:ascii="Arial" w:hAnsi="Arial" w:cs="Arial"/>
          <w:i/>
          <w:sz w:val="24"/>
          <w:szCs w:val="24"/>
        </w:rPr>
        <w:t xml:space="preserve">: Behavior, Structure, Processes, </w:t>
      </w:r>
      <w:r w:rsidRPr="00EA3403">
        <w:rPr>
          <w:rFonts w:ascii="Arial" w:hAnsi="Arial" w:cs="Arial"/>
          <w:sz w:val="24"/>
          <w:szCs w:val="24"/>
        </w:rPr>
        <w:t>14th Edition, New York, New York, USA, McGraw-Hill.</w:t>
      </w:r>
    </w:p>
    <w:p w:rsidR="00F5772C" w:rsidRPr="00EA3403" w:rsidRDefault="00F5772C" w:rsidP="00F5772C">
      <w:pPr>
        <w:pStyle w:val="Bibliography1"/>
        <w:ind w:left="720" w:hanging="720"/>
        <w:jc w:val="both"/>
        <w:rPr>
          <w:rFonts w:ascii="Arial" w:hAnsi="Arial" w:cs="Arial"/>
          <w:sz w:val="24"/>
          <w:szCs w:val="24"/>
        </w:rPr>
      </w:pPr>
      <w:r w:rsidRPr="00EA3403">
        <w:rPr>
          <w:rFonts w:ascii="Arial" w:hAnsi="Arial" w:cs="Arial"/>
          <w:sz w:val="24"/>
          <w:szCs w:val="24"/>
        </w:rPr>
        <w:t xml:space="preserve">Gibson, J. L., Ivancevich, J. M., &amp; Donnelly, J. H. (2018). </w:t>
      </w:r>
      <w:r w:rsidRPr="00EA3403">
        <w:rPr>
          <w:rFonts w:ascii="Arial" w:hAnsi="Arial" w:cs="Arial"/>
          <w:i/>
          <w:sz w:val="24"/>
          <w:szCs w:val="24"/>
        </w:rPr>
        <w:t>Organizations: Behavior, Structure, Processes</w:t>
      </w:r>
      <w:r w:rsidRPr="00EA3403">
        <w:rPr>
          <w:rFonts w:ascii="Arial" w:hAnsi="Arial" w:cs="Arial"/>
          <w:sz w:val="24"/>
          <w:szCs w:val="24"/>
        </w:rPr>
        <w:t>. New York: McGraw-Hill Education, pp. 21-22.</w:t>
      </w:r>
    </w:p>
    <w:p w:rsidR="00F5772C" w:rsidRPr="00EA3403" w:rsidRDefault="00F5772C" w:rsidP="00F5772C">
      <w:pPr>
        <w:pStyle w:val="Bibliography1"/>
        <w:ind w:left="720" w:hanging="720"/>
        <w:jc w:val="both"/>
        <w:rPr>
          <w:rFonts w:ascii="Arial" w:hAnsi="Arial" w:cs="Arial"/>
          <w:sz w:val="24"/>
          <w:szCs w:val="24"/>
        </w:rPr>
      </w:pPr>
      <w:r>
        <w:rPr>
          <w:rFonts w:ascii="Arial" w:hAnsi="Arial" w:cs="Arial"/>
          <w:sz w:val="24"/>
          <w:szCs w:val="24"/>
        </w:rPr>
        <w:t xml:space="preserve">Ginirowijoyo, S. (2020), </w:t>
      </w:r>
      <w:r w:rsidRPr="00EA3403">
        <w:rPr>
          <w:rFonts w:ascii="Arial" w:hAnsi="Arial" w:cs="Arial"/>
          <w:iCs/>
          <w:sz w:val="24"/>
          <w:szCs w:val="24"/>
        </w:rPr>
        <w:t>Kesehatan, Olahraga dan Kinerja</w:t>
      </w:r>
      <w:r>
        <w:rPr>
          <w:rFonts w:ascii="Arial" w:hAnsi="Arial" w:cs="Arial"/>
          <w:i/>
          <w:iCs/>
          <w:sz w:val="24"/>
          <w:szCs w:val="24"/>
        </w:rPr>
        <w:t>,</w:t>
      </w:r>
      <w:r w:rsidRPr="00EA3403">
        <w:rPr>
          <w:rFonts w:ascii="Arial" w:hAnsi="Arial" w:cs="Arial"/>
          <w:sz w:val="24"/>
          <w:szCs w:val="24"/>
        </w:rPr>
        <w:t xml:space="preserve"> Jakarta: Erlangga.</w:t>
      </w:r>
    </w:p>
    <w:p w:rsidR="00F5772C" w:rsidRPr="00EA3403" w:rsidRDefault="00F5772C" w:rsidP="00F5772C">
      <w:pPr>
        <w:ind w:left="720" w:hanging="720"/>
        <w:jc w:val="both"/>
        <w:rPr>
          <w:rFonts w:ascii="Arial" w:hAnsi="Arial" w:cs="Arial"/>
          <w:sz w:val="24"/>
          <w:szCs w:val="24"/>
        </w:rPr>
      </w:pPr>
      <w:r w:rsidRPr="00EA3403">
        <w:rPr>
          <w:rFonts w:ascii="Arial" w:hAnsi="Arial" w:cs="Arial"/>
          <w:sz w:val="24"/>
          <w:szCs w:val="24"/>
        </w:rPr>
        <w:t>Glasman, N. S. (2016</w:t>
      </w:r>
      <w:r>
        <w:rPr>
          <w:rFonts w:ascii="Arial" w:hAnsi="Arial" w:cs="Arial"/>
          <w:i/>
          <w:sz w:val="24"/>
          <w:szCs w:val="24"/>
        </w:rPr>
        <w:t>),</w:t>
      </w:r>
      <w:r w:rsidRPr="00EA3403">
        <w:rPr>
          <w:rFonts w:ascii="Arial" w:hAnsi="Arial" w:cs="Arial"/>
          <w:i/>
          <w:sz w:val="24"/>
          <w:szCs w:val="24"/>
        </w:rPr>
        <w:t xml:space="preserve"> Evaluating Teacher Performance</w:t>
      </w:r>
      <w:proofErr w:type="gramStart"/>
      <w:r>
        <w:rPr>
          <w:rFonts w:ascii="Arial" w:hAnsi="Arial" w:cs="Arial"/>
          <w:sz w:val="24"/>
          <w:szCs w:val="24"/>
        </w:rPr>
        <w:t xml:space="preserve">, </w:t>
      </w:r>
      <w:r w:rsidRPr="00EA3403">
        <w:rPr>
          <w:rFonts w:ascii="Arial" w:hAnsi="Arial" w:cs="Arial"/>
          <w:sz w:val="24"/>
          <w:szCs w:val="24"/>
        </w:rPr>
        <w:t xml:space="preserve"> Routledge</w:t>
      </w:r>
      <w:proofErr w:type="gramEnd"/>
      <w:r w:rsidRPr="00EA3403">
        <w:rPr>
          <w:rFonts w:ascii="Arial" w:hAnsi="Arial" w:cs="Arial"/>
          <w:sz w:val="24"/>
          <w:szCs w:val="24"/>
        </w:rPr>
        <w:t>.</w:t>
      </w:r>
    </w:p>
    <w:p w:rsidR="00F5772C" w:rsidRPr="00EA3403" w:rsidRDefault="00F5772C" w:rsidP="00F5772C">
      <w:pPr>
        <w:ind w:left="720" w:hanging="720"/>
        <w:jc w:val="both"/>
        <w:rPr>
          <w:rFonts w:ascii="Arial" w:hAnsi="Arial" w:cs="Arial"/>
          <w:sz w:val="24"/>
          <w:szCs w:val="24"/>
        </w:rPr>
      </w:pPr>
      <w:r w:rsidRPr="00EA3403">
        <w:rPr>
          <w:rFonts w:ascii="Arial" w:hAnsi="Arial" w:cs="Arial"/>
          <w:sz w:val="24"/>
          <w:szCs w:val="24"/>
        </w:rPr>
        <w:t xml:space="preserve">Griffin, Ricky W (2021), </w:t>
      </w:r>
      <w:r w:rsidRPr="00DC4983">
        <w:rPr>
          <w:rFonts w:ascii="Arial" w:hAnsi="Arial" w:cs="Arial"/>
          <w:i/>
          <w:sz w:val="24"/>
          <w:szCs w:val="24"/>
        </w:rPr>
        <w:t>Management,</w:t>
      </w:r>
      <w:r w:rsidRPr="00EA3403">
        <w:rPr>
          <w:rFonts w:ascii="Arial" w:hAnsi="Arial" w:cs="Arial"/>
          <w:sz w:val="24"/>
          <w:szCs w:val="24"/>
        </w:rPr>
        <w:t xml:space="preserve"> 13</w:t>
      </w:r>
      <w:r w:rsidRPr="00EA3403">
        <w:rPr>
          <w:rFonts w:ascii="Arial" w:hAnsi="Arial" w:cs="Arial"/>
          <w:sz w:val="24"/>
          <w:szCs w:val="24"/>
          <w:vertAlign w:val="superscript"/>
        </w:rPr>
        <w:t>th</w:t>
      </w:r>
      <w:r w:rsidRPr="00EA3403">
        <w:rPr>
          <w:rFonts w:ascii="Arial" w:hAnsi="Arial" w:cs="Arial"/>
          <w:sz w:val="24"/>
          <w:szCs w:val="24"/>
        </w:rPr>
        <w:t xml:space="preserve"> Edition, USA, Boston, MA, Cengage Learning.</w:t>
      </w:r>
    </w:p>
    <w:p w:rsidR="00C2002D" w:rsidRPr="00F5772C" w:rsidRDefault="00AC1EC7" w:rsidP="00F5772C">
      <w:pPr>
        <w:spacing w:line="360" w:lineRule="auto"/>
        <w:jc w:val="both"/>
        <w:rPr>
          <w:rFonts w:ascii="Arial" w:hAnsi="Arial" w:cs="Arial"/>
          <w:b/>
          <w:sz w:val="24"/>
          <w:szCs w:val="20"/>
        </w:rPr>
      </w:pPr>
      <w:r w:rsidRPr="00F5772C">
        <w:rPr>
          <w:rFonts w:ascii="Arial" w:hAnsi="Arial" w:cs="Arial"/>
          <w:b/>
          <w:sz w:val="24"/>
          <w:szCs w:val="20"/>
        </w:rPr>
        <w:t>JURNAL</w:t>
      </w:r>
    </w:p>
    <w:p w:rsidR="00AC1EC7" w:rsidRPr="00F5772C" w:rsidRDefault="00AC1EC7" w:rsidP="00F5772C">
      <w:pPr>
        <w:widowControl w:val="0"/>
        <w:autoSpaceDE w:val="0"/>
        <w:autoSpaceDN w:val="0"/>
        <w:adjustRightInd w:val="0"/>
        <w:spacing w:after="240" w:line="360" w:lineRule="auto"/>
        <w:ind w:left="720" w:hanging="720"/>
        <w:jc w:val="both"/>
        <w:rPr>
          <w:rFonts w:ascii="Arial" w:hAnsi="Arial" w:cs="Arial"/>
          <w:noProof/>
          <w:sz w:val="24"/>
          <w:szCs w:val="20"/>
        </w:rPr>
      </w:pPr>
      <w:r w:rsidRPr="00F5772C">
        <w:rPr>
          <w:rFonts w:ascii="Arial" w:hAnsi="Arial" w:cs="Arial"/>
          <w:noProof/>
          <w:sz w:val="24"/>
          <w:szCs w:val="20"/>
        </w:rPr>
        <w:t xml:space="preserve">Agustiena Merdekawati, Jefina Tri Kumalasari (2021), Efektivitas Pembelajaran Jarak Jauh Melalui Media </w:t>
      </w:r>
      <w:r w:rsidRPr="00F5772C">
        <w:rPr>
          <w:rFonts w:ascii="Arial" w:hAnsi="Arial" w:cs="Arial"/>
          <w:i/>
          <w:noProof/>
          <w:sz w:val="24"/>
          <w:szCs w:val="20"/>
        </w:rPr>
        <w:t>Online</w:t>
      </w:r>
      <w:r w:rsidRPr="00F5772C">
        <w:rPr>
          <w:rFonts w:ascii="Arial" w:hAnsi="Arial" w:cs="Arial"/>
          <w:noProof/>
          <w:sz w:val="24"/>
          <w:szCs w:val="20"/>
        </w:rPr>
        <w:t xml:space="preserve"> Pada Masa Pandemi Covid,19, https://journal.stmikjayakarta.ac.id, Jurnal Riset Nasional.</w:t>
      </w:r>
    </w:p>
    <w:p w:rsidR="00AC1EC7" w:rsidRPr="00F5772C" w:rsidRDefault="00AC1EC7" w:rsidP="00F5772C">
      <w:pPr>
        <w:widowControl w:val="0"/>
        <w:autoSpaceDE w:val="0"/>
        <w:autoSpaceDN w:val="0"/>
        <w:adjustRightInd w:val="0"/>
        <w:spacing w:after="240" w:line="360" w:lineRule="auto"/>
        <w:ind w:left="720" w:hanging="720"/>
        <w:jc w:val="both"/>
        <w:rPr>
          <w:rFonts w:ascii="Arial" w:hAnsi="Arial" w:cs="Arial"/>
          <w:sz w:val="24"/>
          <w:szCs w:val="20"/>
        </w:rPr>
      </w:pPr>
      <w:r w:rsidRPr="00F5772C">
        <w:rPr>
          <w:rFonts w:ascii="Arial" w:hAnsi="Arial" w:cs="Arial"/>
          <w:sz w:val="24"/>
          <w:szCs w:val="20"/>
        </w:rPr>
        <w:t>Agustina, D., dan Prasetya, D. (2022), Pengaruh budaya organisasi, kompetensi guru, dan kepemimpinan kepala sekolah terhadap kepuasan kerja guru SMK di Bandung. Jurnal Manajemen Pendidikan.</w:t>
      </w:r>
    </w:p>
    <w:p w:rsidR="00AC1EC7" w:rsidRPr="00F5772C" w:rsidRDefault="00AC1EC7" w:rsidP="00F5772C">
      <w:pPr>
        <w:widowControl w:val="0"/>
        <w:autoSpaceDE w:val="0"/>
        <w:autoSpaceDN w:val="0"/>
        <w:adjustRightInd w:val="0"/>
        <w:spacing w:line="360" w:lineRule="auto"/>
        <w:ind w:left="720" w:hanging="720"/>
        <w:jc w:val="both"/>
        <w:rPr>
          <w:rFonts w:ascii="Arial" w:hAnsi="Arial" w:cs="Arial"/>
          <w:noProof/>
          <w:sz w:val="24"/>
          <w:szCs w:val="20"/>
        </w:rPr>
      </w:pPr>
      <w:r w:rsidRPr="00F5772C">
        <w:rPr>
          <w:rFonts w:ascii="Arial" w:hAnsi="Arial" w:cs="Arial"/>
          <w:noProof/>
          <w:sz w:val="24"/>
          <w:szCs w:val="20"/>
        </w:rPr>
        <w:t>Anggy, A., Budi, B., dan Cahyadi, C. (2020). Kelemahan dan tantangan pembelajaran jarak jauh di masa pandemi, Jurnal Pendidikan Inovatif, 5(2).</w:t>
      </w:r>
    </w:p>
    <w:p w:rsidR="00AC1EC7" w:rsidRPr="00F5772C" w:rsidRDefault="00AC1EC7" w:rsidP="00F5772C">
      <w:pPr>
        <w:widowControl w:val="0"/>
        <w:autoSpaceDE w:val="0"/>
        <w:autoSpaceDN w:val="0"/>
        <w:adjustRightInd w:val="0"/>
        <w:spacing w:line="360" w:lineRule="auto"/>
        <w:ind w:left="720" w:hanging="720"/>
        <w:jc w:val="both"/>
        <w:rPr>
          <w:rFonts w:ascii="Arial" w:hAnsi="Arial" w:cs="Arial"/>
          <w:noProof/>
          <w:sz w:val="24"/>
          <w:szCs w:val="20"/>
        </w:rPr>
      </w:pPr>
      <w:r w:rsidRPr="00F5772C">
        <w:rPr>
          <w:rFonts w:ascii="Arial" w:hAnsi="Arial" w:cs="Arial"/>
          <w:noProof/>
          <w:sz w:val="24"/>
          <w:szCs w:val="20"/>
        </w:rPr>
        <w:t>Ahlun Ansar, (2019), Kepemimpinan Kepala Sekolah  Dan Kompetensi Pedagogik Guru Di SMP Negeri 1 Mare Kab. Bone, https://core.ac.uk, Jurnal Riset Nasional.</w:t>
      </w:r>
    </w:p>
    <w:p w:rsidR="00AC1EC7" w:rsidRPr="00F5772C" w:rsidRDefault="00AC1EC7" w:rsidP="00F5772C">
      <w:pPr>
        <w:widowControl w:val="0"/>
        <w:autoSpaceDE w:val="0"/>
        <w:autoSpaceDN w:val="0"/>
        <w:adjustRightInd w:val="0"/>
        <w:spacing w:after="0" w:line="360" w:lineRule="auto"/>
        <w:ind w:left="720" w:hanging="720"/>
        <w:jc w:val="both"/>
        <w:rPr>
          <w:rFonts w:ascii="Arial" w:hAnsi="Arial" w:cs="Arial"/>
          <w:noProof/>
          <w:sz w:val="24"/>
          <w:szCs w:val="20"/>
        </w:rPr>
      </w:pPr>
      <w:r w:rsidRPr="00F5772C">
        <w:rPr>
          <w:rFonts w:ascii="Arial" w:hAnsi="Arial" w:cs="Arial"/>
          <w:noProof/>
          <w:sz w:val="24"/>
          <w:szCs w:val="20"/>
        </w:rPr>
        <w:t xml:space="preserve">Ahmad, M., &amp; Rahman, A. (2022), </w:t>
      </w:r>
      <w:r w:rsidRPr="00F5772C">
        <w:rPr>
          <w:rFonts w:ascii="Arial" w:hAnsi="Arial" w:cs="Arial"/>
          <w:i/>
          <w:noProof/>
          <w:sz w:val="24"/>
          <w:szCs w:val="20"/>
        </w:rPr>
        <w:t>The impact of job satisfaction on teachers’ performance in technical and vocational education</w:t>
      </w:r>
      <w:r w:rsidRPr="00F5772C">
        <w:rPr>
          <w:rFonts w:ascii="Arial" w:hAnsi="Arial" w:cs="Arial"/>
          <w:noProof/>
          <w:sz w:val="24"/>
          <w:szCs w:val="20"/>
        </w:rPr>
        <w:t>. International Journal of Instruction, 15(4), 2022.</w:t>
      </w:r>
    </w:p>
    <w:p w:rsidR="00AC1EC7" w:rsidRPr="00F5772C" w:rsidRDefault="00AC1EC7" w:rsidP="00F5772C">
      <w:pPr>
        <w:widowControl w:val="0"/>
        <w:autoSpaceDE w:val="0"/>
        <w:autoSpaceDN w:val="0"/>
        <w:adjustRightInd w:val="0"/>
        <w:spacing w:after="0" w:line="360" w:lineRule="auto"/>
        <w:ind w:left="720"/>
        <w:jc w:val="both"/>
        <w:rPr>
          <w:rFonts w:ascii="Arial" w:hAnsi="Arial" w:cs="Arial"/>
          <w:noProof/>
          <w:sz w:val="24"/>
          <w:szCs w:val="20"/>
        </w:rPr>
      </w:pPr>
      <w:r w:rsidRPr="00F5772C">
        <w:rPr>
          <w:rFonts w:ascii="Arial" w:hAnsi="Arial" w:cs="Arial"/>
          <w:noProof/>
          <w:sz w:val="24"/>
          <w:szCs w:val="20"/>
        </w:rPr>
        <w:t>DOI: 10.29333/iji.2022.15460a</w:t>
      </w:r>
    </w:p>
    <w:p w:rsidR="00AC1EC7" w:rsidRPr="00F5772C" w:rsidRDefault="00AC1EC7" w:rsidP="00F5772C">
      <w:pPr>
        <w:widowControl w:val="0"/>
        <w:autoSpaceDE w:val="0"/>
        <w:autoSpaceDN w:val="0"/>
        <w:adjustRightInd w:val="0"/>
        <w:spacing w:after="0" w:line="360" w:lineRule="auto"/>
        <w:ind w:left="720"/>
        <w:jc w:val="both"/>
        <w:rPr>
          <w:rFonts w:ascii="Arial" w:hAnsi="Arial" w:cs="Arial"/>
          <w:noProof/>
          <w:sz w:val="24"/>
          <w:szCs w:val="20"/>
        </w:rPr>
      </w:pPr>
    </w:p>
    <w:p w:rsidR="00AC1EC7" w:rsidRDefault="00AC1EC7" w:rsidP="00F5772C">
      <w:pPr>
        <w:widowControl w:val="0"/>
        <w:autoSpaceDE w:val="0"/>
        <w:autoSpaceDN w:val="0"/>
        <w:adjustRightInd w:val="0"/>
        <w:spacing w:line="360" w:lineRule="auto"/>
        <w:ind w:left="720" w:hanging="720"/>
        <w:jc w:val="both"/>
        <w:rPr>
          <w:rFonts w:ascii="Arial" w:hAnsi="Arial" w:cs="Arial"/>
          <w:noProof/>
          <w:sz w:val="24"/>
          <w:szCs w:val="20"/>
        </w:rPr>
      </w:pPr>
      <w:r w:rsidRPr="00F5772C">
        <w:rPr>
          <w:rFonts w:ascii="Arial" w:hAnsi="Arial" w:cs="Arial"/>
          <w:noProof/>
          <w:sz w:val="24"/>
          <w:szCs w:val="20"/>
        </w:rPr>
        <w:lastRenderedPageBreak/>
        <w:t xml:space="preserve">Aisha, Noor, dan Amiteshwar Ratra. 2022. </w:t>
      </w:r>
      <w:r w:rsidRPr="00F5772C">
        <w:rPr>
          <w:rFonts w:ascii="Arial" w:hAnsi="Arial" w:cs="Arial"/>
          <w:i/>
          <w:noProof/>
          <w:sz w:val="24"/>
          <w:szCs w:val="20"/>
        </w:rPr>
        <w:t>“Online education amid COVID-19 pandemic and its opportunities, challenges and psychological impacts among students and teachers: a systematic review.”</w:t>
      </w:r>
      <w:r w:rsidRPr="00F5772C">
        <w:rPr>
          <w:rFonts w:ascii="Arial" w:hAnsi="Arial" w:cs="Arial"/>
          <w:noProof/>
          <w:sz w:val="24"/>
          <w:szCs w:val="20"/>
        </w:rPr>
        <w:t xml:space="preserve"> Asian Association of Open Universities Journal 17(3): 242–60.</w:t>
      </w:r>
    </w:p>
    <w:p w:rsidR="00F5772C" w:rsidRPr="00F5772C" w:rsidRDefault="00F5772C" w:rsidP="00F5772C">
      <w:pPr>
        <w:widowControl w:val="0"/>
        <w:autoSpaceDE w:val="0"/>
        <w:autoSpaceDN w:val="0"/>
        <w:adjustRightInd w:val="0"/>
        <w:spacing w:line="360" w:lineRule="auto"/>
        <w:ind w:left="720" w:hanging="720"/>
        <w:jc w:val="both"/>
        <w:rPr>
          <w:rFonts w:ascii="Arial" w:hAnsi="Arial" w:cs="Arial"/>
          <w:noProof/>
          <w:sz w:val="24"/>
          <w:szCs w:val="20"/>
        </w:rPr>
      </w:pPr>
      <w:r w:rsidRPr="00F5772C">
        <w:rPr>
          <w:rFonts w:ascii="Arial" w:hAnsi="Arial" w:cs="Arial"/>
          <w:noProof/>
          <w:sz w:val="24"/>
          <w:szCs w:val="20"/>
        </w:rPr>
        <w:t>Baluyos, Genelyn R., Helen L. Rivera, dan Esther L. Baluyos (2019) “Teachers’ Job Satisfaction and Work Performance.” Open Journal of Social Sciences 07(08): 206–21.</w:t>
      </w:r>
    </w:p>
    <w:p w:rsidR="00F5772C" w:rsidRPr="00F5772C" w:rsidRDefault="00F5772C" w:rsidP="00F5772C">
      <w:pPr>
        <w:widowControl w:val="0"/>
        <w:autoSpaceDE w:val="0"/>
        <w:autoSpaceDN w:val="0"/>
        <w:adjustRightInd w:val="0"/>
        <w:spacing w:line="360" w:lineRule="auto"/>
        <w:ind w:left="720" w:hanging="720"/>
        <w:jc w:val="both"/>
        <w:rPr>
          <w:rFonts w:ascii="Arial" w:hAnsi="Arial" w:cs="Arial"/>
          <w:noProof/>
          <w:sz w:val="24"/>
          <w:szCs w:val="20"/>
        </w:rPr>
      </w:pPr>
      <w:r w:rsidRPr="00F5772C">
        <w:rPr>
          <w:rFonts w:ascii="Arial" w:hAnsi="Arial" w:cs="Arial"/>
          <w:noProof/>
          <w:sz w:val="24"/>
          <w:szCs w:val="20"/>
        </w:rPr>
        <w:t>Belawati, Tian, Daryono Daryono, Sugilar Sugilar, dan Udan Kusmawan. (2023),“Development of an instrument to assess independent online learning readiness of high school students in Indonesia.” Asian Association of Open Universities Journal 18(1): 34–45.</w:t>
      </w:r>
    </w:p>
    <w:p w:rsidR="00F5772C" w:rsidRPr="00F5772C" w:rsidRDefault="00F5772C" w:rsidP="00F5772C">
      <w:pPr>
        <w:widowControl w:val="0"/>
        <w:autoSpaceDE w:val="0"/>
        <w:autoSpaceDN w:val="0"/>
        <w:adjustRightInd w:val="0"/>
        <w:spacing w:line="360" w:lineRule="auto"/>
        <w:ind w:left="720" w:hanging="720"/>
        <w:jc w:val="both"/>
        <w:rPr>
          <w:rFonts w:ascii="Arial" w:hAnsi="Arial" w:cs="Arial"/>
          <w:noProof/>
          <w:sz w:val="24"/>
          <w:szCs w:val="20"/>
        </w:rPr>
      </w:pPr>
      <w:r w:rsidRPr="00F5772C">
        <w:rPr>
          <w:rFonts w:ascii="Arial" w:hAnsi="Arial" w:cs="Arial"/>
          <w:noProof/>
          <w:sz w:val="24"/>
          <w:szCs w:val="20"/>
        </w:rPr>
        <w:t>Cansoy, Ramazan (2018), “The Relationship between School Principals’ Leadership Behaviours and Teachers’ Job Satisfaction: A Systematic Review.” International Education Studies 12(1): 37.</w:t>
      </w:r>
    </w:p>
    <w:p w:rsidR="00F5772C" w:rsidRPr="00F5772C" w:rsidRDefault="00F5772C" w:rsidP="00F5772C">
      <w:pPr>
        <w:widowControl w:val="0"/>
        <w:autoSpaceDE w:val="0"/>
        <w:autoSpaceDN w:val="0"/>
        <w:adjustRightInd w:val="0"/>
        <w:spacing w:line="360" w:lineRule="auto"/>
        <w:ind w:left="720" w:hanging="720"/>
        <w:jc w:val="both"/>
        <w:rPr>
          <w:rFonts w:ascii="Arial" w:hAnsi="Arial" w:cs="Arial"/>
          <w:noProof/>
          <w:sz w:val="24"/>
          <w:szCs w:val="20"/>
        </w:rPr>
      </w:pPr>
      <w:r w:rsidRPr="00F5772C">
        <w:rPr>
          <w:rFonts w:ascii="Arial" w:hAnsi="Arial" w:cs="Arial"/>
          <w:noProof/>
          <w:sz w:val="24"/>
          <w:szCs w:val="20"/>
        </w:rPr>
        <w:t>Damayanthi, Adriana (2020), “Efektivitas Pembelajaran Daring di Masa Pandemi COVID-19 pada Perguruan Tinggi Keagamaan Katolik.” Edutech 19(3): 241–62.</w:t>
      </w:r>
    </w:p>
    <w:p w:rsidR="00F5772C" w:rsidRPr="00F5772C" w:rsidRDefault="00F5772C" w:rsidP="00F5772C">
      <w:pPr>
        <w:widowControl w:val="0"/>
        <w:autoSpaceDE w:val="0"/>
        <w:autoSpaceDN w:val="0"/>
        <w:adjustRightInd w:val="0"/>
        <w:spacing w:line="360" w:lineRule="auto"/>
        <w:ind w:left="720" w:hanging="720"/>
        <w:jc w:val="both"/>
        <w:rPr>
          <w:rFonts w:ascii="Arial" w:hAnsi="Arial" w:cs="Arial"/>
          <w:noProof/>
          <w:sz w:val="24"/>
          <w:szCs w:val="20"/>
        </w:rPr>
      </w:pPr>
      <w:r w:rsidRPr="00F5772C">
        <w:rPr>
          <w:rFonts w:ascii="Arial" w:hAnsi="Arial" w:cs="Arial"/>
          <w:noProof/>
          <w:sz w:val="24"/>
          <w:szCs w:val="20"/>
        </w:rPr>
        <w:t xml:space="preserve"> </w:t>
      </w:r>
      <w:r w:rsidRPr="00F5772C">
        <w:rPr>
          <w:rFonts w:ascii="Arial" w:hAnsi="Arial" w:cs="Arial"/>
          <w:noProof/>
          <w:sz w:val="24"/>
          <w:szCs w:val="20"/>
        </w:rPr>
        <w:tab/>
        <w:t>https://ejournal.upi.edu/index.php/edutech/article/view/26978</w:t>
      </w:r>
    </w:p>
    <w:p w:rsidR="00AC1EC7" w:rsidRPr="00F5772C" w:rsidRDefault="00AC1EC7" w:rsidP="00F5772C">
      <w:pPr>
        <w:pStyle w:val="Heading2"/>
        <w:spacing w:line="360" w:lineRule="auto"/>
        <w:jc w:val="both"/>
        <w:rPr>
          <w:rFonts w:ascii="Arial" w:hAnsi="Arial" w:cs="Arial"/>
          <w:sz w:val="24"/>
          <w:szCs w:val="20"/>
        </w:rPr>
      </w:pPr>
      <w:bookmarkStart w:id="1" w:name="_Toc214865810"/>
      <w:bookmarkStart w:id="2" w:name="_Toc215804554"/>
      <w:r w:rsidRPr="00F5772C">
        <w:rPr>
          <w:rFonts w:ascii="Arial" w:hAnsi="Arial" w:cs="Arial"/>
          <w:sz w:val="24"/>
          <w:szCs w:val="20"/>
        </w:rPr>
        <w:t>UNDANG</w:t>
      </w:r>
      <w:r w:rsidRPr="00F5772C">
        <w:rPr>
          <w:rFonts w:ascii="Arial" w:hAnsi="Arial" w:cs="Arial"/>
          <w:spacing w:val="13"/>
          <w:sz w:val="24"/>
          <w:szCs w:val="20"/>
        </w:rPr>
        <w:t xml:space="preserve"> </w:t>
      </w:r>
      <w:r w:rsidRPr="00F5772C">
        <w:rPr>
          <w:rFonts w:ascii="Arial" w:hAnsi="Arial" w:cs="Arial"/>
          <w:sz w:val="24"/>
          <w:szCs w:val="20"/>
        </w:rPr>
        <w:t>–</w:t>
      </w:r>
      <w:r w:rsidRPr="00F5772C">
        <w:rPr>
          <w:rFonts w:ascii="Arial" w:hAnsi="Arial" w:cs="Arial"/>
          <w:spacing w:val="15"/>
          <w:sz w:val="24"/>
          <w:szCs w:val="20"/>
        </w:rPr>
        <w:t xml:space="preserve"> </w:t>
      </w:r>
      <w:r w:rsidRPr="00F5772C">
        <w:rPr>
          <w:rFonts w:ascii="Arial" w:hAnsi="Arial" w:cs="Arial"/>
          <w:sz w:val="24"/>
          <w:szCs w:val="20"/>
        </w:rPr>
        <w:t>UNDANG</w:t>
      </w:r>
      <w:r w:rsidRPr="00F5772C">
        <w:rPr>
          <w:rFonts w:ascii="Arial" w:hAnsi="Arial" w:cs="Arial"/>
          <w:spacing w:val="15"/>
          <w:sz w:val="24"/>
          <w:szCs w:val="20"/>
        </w:rPr>
        <w:t xml:space="preserve"> </w:t>
      </w:r>
      <w:r w:rsidRPr="00F5772C">
        <w:rPr>
          <w:rFonts w:ascii="Arial" w:hAnsi="Arial" w:cs="Arial"/>
          <w:sz w:val="24"/>
          <w:szCs w:val="20"/>
        </w:rPr>
        <w:t>DAN</w:t>
      </w:r>
      <w:r w:rsidRPr="00F5772C">
        <w:rPr>
          <w:rFonts w:ascii="Arial" w:hAnsi="Arial" w:cs="Arial"/>
          <w:spacing w:val="12"/>
          <w:sz w:val="24"/>
          <w:szCs w:val="20"/>
        </w:rPr>
        <w:t xml:space="preserve"> </w:t>
      </w:r>
      <w:r w:rsidRPr="00F5772C">
        <w:rPr>
          <w:rFonts w:ascii="Arial" w:hAnsi="Arial" w:cs="Arial"/>
          <w:sz w:val="24"/>
          <w:szCs w:val="20"/>
        </w:rPr>
        <w:t>PERATURAN</w:t>
      </w:r>
      <w:r w:rsidRPr="00F5772C">
        <w:rPr>
          <w:rFonts w:ascii="Arial" w:hAnsi="Arial" w:cs="Arial"/>
          <w:spacing w:val="9"/>
          <w:sz w:val="24"/>
          <w:szCs w:val="20"/>
        </w:rPr>
        <w:t xml:space="preserve"> </w:t>
      </w:r>
      <w:r w:rsidRPr="00F5772C">
        <w:rPr>
          <w:rFonts w:ascii="Arial" w:hAnsi="Arial" w:cs="Arial"/>
          <w:sz w:val="24"/>
          <w:szCs w:val="20"/>
        </w:rPr>
        <w:t>–</w:t>
      </w:r>
      <w:r w:rsidRPr="00F5772C">
        <w:rPr>
          <w:rFonts w:ascii="Arial" w:hAnsi="Arial" w:cs="Arial"/>
          <w:spacing w:val="15"/>
          <w:sz w:val="24"/>
          <w:szCs w:val="20"/>
        </w:rPr>
        <w:t xml:space="preserve"> </w:t>
      </w:r>
      <w:r w:rsidRPr="00F5772C">
        <w:rPr>
          <w:rFonts w:ascii="Arial" w:hAnsi="Arial" w:cs="Arial"/>
          <w:spacing w:val="-2"/>
          <w:sz w:val="24"/>
          <w:szCs w:val="20"/>
        </w:rPr>
        <w:t>PERATURAN.</w:t>
      </w:r>
      <w:bookmarkEnd w:id="1"/>
      <w:bookmarkEnd w:id="2"/>
    </w:p>
    <w:p w:rsidR="00AC1EC7" w:rsidRPr="00F5772C" w:rsidRDefault="00AC1EC7" w:rsidP="00067751">
      <w:pPr>
        <w:pStyle w:val="ListParagraph"/>
        <w:widowControl w:val="0"/>
        <w:numPr>
          <w:ilvl w:val="0"/>
          <w:numId w:val="22"/>
        </w:numPr>
        <w:tabs>
          <w:tab w:val="left" w:pos="709"/>
        </w:tabs>
        <w:autoSpaceDE w:val="0"/>
        <w:autoSpaceDN w:val="0"/>
        <w:spacing w:after="0" w:line="360" w:lineRule="auto"/>
        <w:jc w:val="both"/>
        <w:rPr>
          <w:rFonts w:ascii="Arial" w:hAnsi="Arial" w:cs="Arial"/>
          <w:sz w:val="24"/>
          <w:szCs w:val="20"/>
        </w:rPr>
      </w:pPr>
      <w:r w:rsidRPr="00F5772C">
        <w:rPr>
          <w:rFonts w:ascii="Arial" w:hAnsi="Arial" w:cs="Arial"/>
          <w:sz w:val="24"/>
          <w:szCs w:val="20"/>
        </w:rPr>
        <w:t>Pembukaan</w:t>
      </w:r>
      <w:r w:rsidRPr="00F5772C">
        <w:rPr>
          <w:rFonts w:ascii="Arial" w:hAnsi="Arial" w:cs="Arial"/>
          <w:spacing w:val="24"/>
          <w:sz w:val="24"/>
          <w:szCs w:val="20"/>
        </w:rPr>
        <w:t xml:space="preserve"> </w:t>
      </w:r>
      <w:r w:rsidRPr="00F5772C">
        <w:rPr>
          <w:rFonts w:ascii="Arial" w:hAnsi="Arial" w:cs="Arial"/>
          <w:sz w:val="24"/>
          <w:szCs w:val="20"/>
        </w:rPr>
        <w:t>Undang-undang</w:t>
      </w:r>
      <w:r w:rsidRPr="00F5772C">
        <w:rPr>
          <w:rFonts w:ascii="Arial" w:hAnsi="Arial" w:cs="Arial"/>
          <w:spacing w:val="24"/>
          <w:sz w:val="24"/>
          <w:szCs w:val="20"/>
        </w:rPr>
        <w:t xml:space="preserve"> </w:t>
      </w:r>
      <w:r w:rsidRPr="00F5772C">
        <w:rPr>
          <w:rFonts w:ascii="Arial" w:hAnsi="Arial" w:cs="Arial"/>
          <w:sz w:val="24"/>
          <w:szCs w:val="20"/>
        </w:rPr>
        <w:t>Dasar</w:t>
      </w:r>
      <w:r w:rsidRPr="00F5772C">
        <w:rPr>
          <w:rFonts w:ascii="Arial" w:hAnsi="Arial" w:cs="Arial"/>
          <w:spacing w:val="20"/>
          <w:sz w:val="24"/>
          <w:szCs w:val="20"/>
        </w:rPr>
        <w:t xml:space="preserve"> </w:t>
      </w:r>
      <w:r w:rsidRPr="00F5772C">
        <w:rPr>
          <w:rFonts w:ascii="Arial" w:hAnsi="Arial" w:cs="Arial"/>
          <w:spacing w:val="-4"/>
          <w:sz w:val="24"/>
          <w:szCs w:val="20"/>
        </w:rPr>
        <w:t>1945.</w:t>
      </w:r>
    </w:p>
    <w:p w:rsidR="00AC1EC7" w:rsidRPr="00F5772C" w:rsidRDefault="00AC1EC7" w:rsidP="00067751">
      <w:pPr>
        <w:pStyle w:val="ListParagraph"/>
        <w:widowControl w:val="0"/>
        <w:numPr>
          <w:ilvl w:val="0"/>
          <w:numId w:val="22"/>
        </w:numPr>
        <w:tabs>
          <w:tab w:val="left" w:pos="709"/>
        </w:tabs>
        <w:autoSpaceDE w:val="0"/>
        <w:autoSpaceDN w:val="0"/>
        <w:spacing w:after="0" w:line="360" w:lineRule="auto"/>
        <w:jc w:val="both"/>
        <w:rPr>
          <w:rFonts w:ascii="Arial" w:hAnsi="Arial" w:cs="Arial"/>
          <w:sz w:val="24"/>
          <w:szCs w:val="20"/>
        </w:rPr>
      </w:pPr>
      <w:r w:rsidRPr="00F5772C">
        <w:rPr>
          <w:rFonts w:ascii="Arial" w:hAnsi="Arial" w:cs="Arial"/>
          <w:sz w:val="24"/>
          <w:szCs w:val="20"/>
        </w:rPr>
        <w:t>Undang-undang Dasar 1945 Pasal 28 tentang hak asai manusia.</w:t>
      </w:r>
    </w:p>
    <w:p w:rsidR="00AC1EC7" w:rsidRPr="00F5772C" w:rsidRDefault="00AC1EC7" w:rsidP="00067751">
      <w:pPr>
        <w:pStyle w:val="ListParagraph"/>
        <w:widowControl w:val="0"/>
        <w:numPr>
          <w:ilvl w:val="0"/>
          <w:numId w:val="22"/>
        </w:numPr>
        <w:tabs>
          <w:tab w:val="left" w:pos="709"/>
        </w:tabs>
        <w:autoSpaceDE w:val="0"/>
        <w:autoSpaceDN w:val="0"/>
        <w:spacing w:after="0" w:line="360" w:lineRule="auto"/>
        <w:jc w:val="both"/>
        <w:rPr>
          <w:rFonts w:ascii="Arial" w:hAnsi="Arial" w:cs="Arial"/>
          <w:sz w:val="24"/>
          <w:szCs w:val="20"/>
        </w:rPr>
      </w:pPr>
      <w:r w:rsidRPr="00F5772C">
        <w:rPr>
          <w:rFonts w:ascii="Arial" w:hAnsi="Arial" w:cs="Arial"/>
          <w:sz w:val="24"/>
          <w:szCs w:val="20"/>
        </w:rPr>
        <w:t>Undang-undang</w:t>
      </w:r>
      <w:r w:rsidRPr="00F5772C">
        <w:rPr>
          <w:rFonts w:ascii="Arial" w:hAnsi="Arial" w:cs="Arial"/>
          <w:spacing w:val="20"/>
          <w:sz w:val="24"/>
          <w:szCs w:val="20"/>
        </w:rPr>
        <w:t xml:space="preserve"> </w:t>
      </w:r>
      <w:r w:rsidRPr="00F5772C">
        <w:rPr>
          <w:rFonts w:ascii="Arial" w:hAnsi="Arial" w:cs="Arial"/>
          <w:sz w:val="24"/>
          <w:szCs w:val="20"/>
        </w:rPr>
        <w:t>Dasar</w:t>
      </w:r>
      <w:r w:rsidRPr="00F5772C">
        <w:rPr>
          <w:rFonts w:ascii="Arial" w:hAnsi="Arial" w:cs="Arial"/>
          <w:spacing w:val="14"/>
          <w:sz w:val="24"/>
          <w:szCs w:val="20"/>
        </w:rPr>
        <w:t xml:space="preserve"> </w:t>
      </w:r>
      <w:r w:rsidRPr="00F5772C">
        <w:rPr>
          <w:rFonts w:ascii="Arial" w:hAnsi="Arial" w:cs="Arial"/>
          <w:sz w:val="24"/>
          <w:szCs w:val="20"/>
        </w:rPr>
        <w:t>1945</w:t>
      </w:r>
      <w:r w:rsidRPr="00F5772C">
        <w:rPr>
          <w:rFonts w:ascii="Arial" w:hAnsi="Arial" w:cs="Arial"/>
          <w:spacing w:val="17"/>
          <w:sz w:val="24"/>
          <w:szCs w:val="20"/>
        </w:rPr>
        <w:t xml:space="preserve"> </w:t>
      </w:r>
      <w:r w:rsidRPr="00F5772C">
        <w:rPr>
          <w:rFonts w:ascii="Arial" w:hAnsi="Arial" w:cs="Arial"/>
          <w:sz w:val="24"/>
          <w:szCs w:val="20"/>
        </w:rPr>
        <w:t>Pasal</w:t>
      </w:r>
      <w:r w:rsidRPr="00F5772C">
        <w:rPr>
          <w:rFonts w:ascii="Arial" w:hAnsi="Arial" w:cs="Arial"/>
          <w:spacing w:val="17"/>
          <w:sz w:val="24"/>
          <w:szCs w:val="20"/>
        </w:rPr>
        <w:t xml:space="preserve"> </w:t>
      </w:r>
      <w:r w:rsidRPr="00F5772C">
        <w:rPr>
          <w:rFonts w:ascii="Arial" w:hAnsi="Arial" w:cs="Arial"/>
          <w:spacing w:val="-5"/>
          <w:sz w:val="24"/>
          <w:szCs w:val="20"/>
        </w:rPr>
        <w:t xml:space="preserve">31 </w:t>
      </w:r>
      <w:r w:rsidRPr="00F5772C">
        <w:rPr>
          <w:rFonts w:ascii="Arial" w:hAnsi="Arial" w:cs="Arial"/>
          <w:color w:val="000000"/>
          <w:sz w:val="24"/>
          <w:szCs w:val="20"/>
        </w:rPr>
        <w:t>tentang Pendidikan dan Kebudayaan.</w:t>
      </w:r>
    </w:p>
    <w:p w:rsidR="00AC1EC7" w:rsidRPr="00F5772C" w:rsidRDefault="00AC1EC7" w:rsidP="00067751">
      <w:pPr>
        <w:pStyle w:val="ListParagraph"/>
        <w:widowControl w:val="0"/>
        <w:numPr>
          <w:ilvl w:val="0"/>
          <w:numId w:val="22"/>
        </w:numPr>
        <w:tabs>
          <w:tab w:val="left" w:pos="709"/>
        </w:tabs>
        <w:autoSpaceDE w:val="0"/>
        <w:autoSpaceDN w:val="0"/>
        <w:spacing w:after="0" w:line="360" w:lineRule="auto"/>
        <w:jc w:val="both"/>
        <w:rPr>
          <w:rFonts w:ascii="Arial" w:hAnsi="Arial" w:cs="Arial"/>
          <w:sz w:val="24"/>
          <w:szCs w:val="20"/>
        </w:rPr>
      </w:pPr>
      <w:r w:rsidRPr="00F5772C">
        <w:rPr>
          <w:rFonts w:ascii="Arial" w:hAnsi="Arial" w:cs="Arial"/>
          <w:sz w:val="24"/>
          <w:szCs w:val="20"/>
        </w:rPr>
        <w:t>Undang-undang</w:t>
      </w:r>
      <w:r w:rsidRPr="00F5772C">
        <w:rPr>
          <w:rFonts w:ascii="Arial" w:hAnsi="Arial" w:cs="Arial"/>
          <w:spacing w:val="40"/>
          <w:sz w:val="24"/>
          <w:szCs w:val="20"/>
        </w:rPr>
        <w:t xml:space="preserve"> </w:t>
      </w:r>
      <w:r w:rsidRPr="00F5772C">
        <w:rPr>
          <w:rFonts w:ascii="Arial" w:hAnsi="Arial" w:cs="Arial"/>
          <w:sz w:val="24"/>
          <w:szCs w:val="20"/>
        </w:rPr>
        <w:t>No.</w:t>
      </w:r>
      <w:r w:rsidRPr="00F5772C">
        <w:rPr>
          <w:rFonts w:ascii="Arial" w:hAnsi="Arial" w:cs="Arial"/>
          <w:spacing w:val="40"/>
          <w:sz w:val="24"/>
          <w:szCs w:val="20"/>
        </w:rPr>
        <w:t xml:space="preserve"> </w:t>
      </w:r>
      <w:r w:rsidRPr="00F5772C">
        <w:rPr>
          <w:rFonts w:ascii="Arial" w:hAnsi="Arial" w:cs="Arial"/>
          <w:sz w:val="24"/>
          <w:szCs w:val="20"/>
        </w:rPr>
        <w:t>20</w:t>
      </w:r>
      <w:r w:rsidRPr="00F5772C">
        <w:rPr>
          <w:rFonts w:ascii="Arial" w:hAnsi="Arial" w:cs="Arial"/>
          <w:spacing w:val="40"/>
          <w:sz w:val="24"/>
          <w:szCs w:val="20"/>
        </w:rPr>
        <w:t xml:space="preserve"> </w:t>
      </w:r>
      <w:r w:rsidRPr="00F5772C">
        <w:rPr>
          <w:rFonts w:ascii="Arial" w:hAnsi="Arial" w:cs="Arial"/>
          <w:sz w:val="24"/>
          <w:szCs w:val="20"/>
        </w:rPr>
        <w:t>Tahun</w:t>
      </w:r>
      <w:r w:rsidRPr="00F5772C">
        <w:rPr>
          <w:rFonts w:ascii="Arial" w:hAnsi="Arial" w:cs="Arial"/>
          <w:spacing w:val="40"/>
          <w:sz w:val="24"/>
          <w:szCs w:val="20"/>
        </w:rPr>
        <w:t xml:space="preserve"> </w:t>
      </w:r>
      <w:r w:rsidRPr="00F5772C">
        <w:rPr>
          <w:rFonts w:ascii="Arial" w:hAnsi="Arial" w:cs="Arial"/>
          <w:sz w:val="24"/>
          <w:szCs w:val="20"/>
        </w:rPr>
        <w:t>2003</w:t>
      </w:r>
      <w:r w:rsidRPr="00F5772C">
        <w:rPr>
          <w:rFonts w:ascii="Arial" w:hAnsi="Arial" w:cs="Arial"/>
          <w:spacing w:val="40"/>
          <w:sz w:val="24"/>
          <w:szCs w:val="20"/>
        </w:rPr>
        <w:t xml:space="preserve"> </w:t>
      </w:r>
      <w:r w:rsidRPr="00F5772C">
        <w:rPr>
          <w:rFonts w:ascii="Arial" w:hAnsi="Arial" w:cs="Arial"/>
          <w:sz w:val="24"/>
          <w:szCs w:val="20"/>
        </w:rPr>
        <w:t>Tentang</w:t>
      </w:r>
      <w:r w:rsidRPr="00F5772C">
        <w:rPr>
          <w:rFonts w:ascii="Arial" w:hAnsi="Arial" w:cs="Arial"/>
          <w:spacing w:val="40"/>
          <w:sz w:val="24"/>
          <w:szCs w:val="20"/>
        </w:rPr>
        <w:t xml:space="preserve"> </w:t>
      </w:r>
      <w:r w:rsidRPr="00F5772C">
        <w:rPr>
          <w:rFonts w:ascii="Arial" w:hAnsi="Arial" w:cs="Arial"/>
          <w:sz w:val="24"/>
          <w:szCs w:val="20"/>
        </w:rPr>
        <w:t>Sistem</w:t>
      </w:r>
      <w:r w:rsidRPr="00F5772C">
        <w:rPr>
          <w:rFonts w:ascii="Arial" w:hAnsi="Arial" w:cs="Arial"/>
          <w:spacing w:val="40"/>
          <w:sz w:val="24"/>
          <w:szCs w:val="20"/>
        </w:rPr>
        <w:t xml:space="preserve"> </w:t>
      </w:r>
      <w:r w:rsidRPr="00F5772C">
        <w:rPr>
          <w:rFonts w:ascii="Arial" w:hAnsi="Arial" w:cs="Arial"/>
          <w:sz w:val="24"/>
          <w:szCs w:val="20"/>
        </w:rPr>
        <w:t xml:space="preserve">Pendidikan </w:t>
      </w:r>
      <w:r w:rsidRPr="00F5772C">
        <w:rPr>
          <w:rFonts w:ascii="Arial" w:hAnsi="Arial" w:cs="Arial"/>
          <w:spacing w:val="-2"/>
          <w:sz w:val="24"/>
          <w:szCs w:val="20"/>
        </w:rPr>
        <w:t>Nasional.</w:t>
      </w:r>
    </w:p>
    <w:p w:rsidR="00AC1EC7" w:rsidRPr="00F5772C" w:rsidRDefault="00AC1EC7" w:rsidP="00067751">
      <w:pPr>
        <w:pStyle w:val="ListParagraph"/>
        <w:widowControl w:val="0"/>
        <w:numPr>
          <w:ilvl w:val="0"/>
          <w:numId w:val="22"/>
        </w:numPr>
        <w:tabs>
          <w:tab w:val="left" w:pos="709"/>
        </w:tabs>
        <w:autoSpaceDE w:val="0"/>
        <w:autoSpaceDN w:val="0"/>
        <w:spacing w:before="1" w:after="0" w:line="360" w:lineRule="auto"/>
        <w:jc w:val="both"/>
        <w:rPr>
          <w:rFonts w:ascii="Arial" w:hAnsi="Arial" w:cs="Arial"/>
          <w:sz w:val="24"/>
          <w:szCs w:val="20"/>
        </w:rPr>
      </w:pPr>
      <w:r w:rsidRPr="00F5772C">
        <w:rPr>
          <w:rFonts w:ascii="Arial" w:hAnsi="Arial" w:cs="Arial"/>
          <w:sz w:val="24"/>
          <w:szCs w:val="20"/>
        </w:rPr>
        <w:t>Undang-undang</w:t>
      </w:r>
      <w:r w:rsidRPr="00F5772C">
        <w:rPr>
          <w:rFonts w:ascii="Arial" w:hAnsi="Arial" w:cs="Arial"/>
          <w:spacing w:val="16"/>
          <w:sz w:val="24"/>
          <w:szCs w:val="20"/>
        </w:rPr>
        <w:t xml:space="preserve"> </w:t>
      </w:r>
      <w:r w:rsidRPr="00F5772C">
        <w:rPr>
          <w:rFonts w:ascii="Arial" w:hAnsi="Arial" w:cs="Arial"/>
          <w:color w:val="000000"/>
          <w:sz w:val="24"/>
          <w:szCs w:val="20"/>
        </w:rPr>
        <w:t xml:space="preserve">Republik Indonesia </w:t>
      </w:r>
      <w:r w:rsidRPr="00F5772C">
        <w:rPr>
          <w:rFonts w:ascii="Arial" w:hAnsi="Arial" w:cs="Arial"/>
          <w:sz w:val="24"/>
          <w:szCs w:val="20"/>
        </w:rPr>
        <w:t>No.</w:t>
      </w:r>
      <w:r w:rsidRPr="00F5772C">
        <w:rPr>
          <w:rFonts w:ascii="Arial" w:hAnsi="Arial" w:cs="Arial"/>
          <w:spacing w:val="11"/>
          <w:sz w:val="24"/>
          <w:szCs w:val="20"/>
        </w:rPr>
        <w:t xml:space="preserve"> </w:t>
      </w:r>
      <w:r w:rsidRPr="00F5772C">
        <w:rPr>
          <w:rFonts w:ascii="Arial" w:hAnsi="Arial" w:cs="Arial"/>
          <w:sz w:val="24"/>
          <w:szCs w:val="20"/>
        </w:rPr>
        <w:t>14</w:t>
      </w:r>
      <w:r w:rsidRPr="00F5772C">
        <w:rPr>
          <w:rFonts w:ascii="Arial" w:hAnsi="Arial" w:cs="Arial"/>
          <w:spacing w:val="13"/>
          <w:sz w:val="24"/>
          <w:szCs w:val="20"/>
        </w:rPr>
        <w:t xml:space="preserve"> </w:t>
      </w:r>
      <w:r w:rsidRPr="00F5772C">
        <w:rPr>
          <w:rFonts w:ascii="Arial" w:hAnsi="Arial" w:cs="Arial"/>
          <w:sz w:val="24"/>
          <w:szCs w:val="20"/>
        </w:rPr>
        <w:t>Tahun</w:t>
      </w:r>
      <w:r w:rsidRPr="00F5772C">
        <w:rPr>
          <w:rFonts w:ascii="Arial" w:hAnsi="Arial" w:cs="Arial"/>
          <w:spacing w:val="12"/>
          <w:sz w:val="24"/>
          <w:szCs w:val="20"/>
        </w:rPr>
        <w:t xml:space="preserve"> </w:t>
      </w:r>
      <w:r w:rsidRPr="00F5772C">
        <w:rPr>
          <w:rFonts w:ascii="Arial" w:hAnsi="Arial" w:cs="Arial"/>
          <w:sz w:val="24"/>
          <w:szCs w:val="20"/>
        </w:rPr>
        <w:t>2005</w:t>
      </w:r>
      <w:r w:rsidRPr="00F5772C">
        <w:rPr>
          <w:rFonts w:ascii="Arial" w:hAnsi="Arial" w:cs="Arial"/>
          <w:spacing w:val="17"/>
          <w:sz w:val="24"/>
          <w:szCs w:val="20"/>
        </w:rPr>
        <w:t xml:space="preserve"> </w:t>
      </w:r>
      <w:r w:rsidRPr="00F5772C">
        <w:rPr>
          <w:rFonts w:ascii="Arial" w:hAnsi="Arial" w:cs="Arial"/>
          <w:sz w:val="24"/>
          <w:szCs w:val="20"/>
        </w:rPr>
        <w:t>Tentang</w:t>
      </w:r>
      <w:r w:rsidRPr="00F5772C">
        <w:rPr>
          <w:rFonts w:ascii="Arial" w:hAnsi="Arial" w:cs="Arial"/>
          <w:spacing w:val="12"/>
          <w:sz w:val="24"/>
          <w:szCs w:val="20"/>
        </w:rPr>
        <w:t xml:space="preserve"> </w:t>
      </w:r>
      <w:r w:rsidRPr="00F5772C">
        <w:rPr>
          <w:rFonts w:ascii="Arial" w:hAnsi="Arial" w:cs="Arial"/>
          <w:sz w:val="24"/>
          <w:szCs w:val="20"/>
        </w:rPr>
        <w:t>Guru</w:t>
      </w:r>
      <w:r w:rsidRPr="00F5772C">
        <w:rPr>
          <w:rFonts w:ascii="Arial" w:hAnsi="Arial" w:cs="Arial"/>
          <w:spacing w:val="12"/>
          <w:sz w:val="24"/>
          <w:szCs w:val="20"/>
        </w:rPr>
        <w:t xml:space="preserve"> </w:t>
      </w:r>
      <w:r w:rsidRPr="00F5772C">
        <w:rPr>
          <w:rFonts w:ascii="Arial" w:hAnsi="Arial" w:cs="Arial"/>
          <w:sz w:val="24"/>
          <w:szCs w:val="20"/>
        </w:rPr>
        <w:t>dan</w:t>
      </w:r>
      <w:r w:rsidRPr="00F5772C">
        <w:rPr>
          <w:rFonts w:ascii="Arial" w:hAnsi="Arial" w:cs="Arial"/>
          <w:spacing w:val="14"/>
          <w:sz w:val="24"/>
          <w:szCs w:val="20"/>
        </w:rPr>
        <w:t xml:space="preserve"> </w:t>
      </w:r>
      <w:r w:rsidRPr="00F5772C">
        <w:rPr>
          <w:rFonts w:ascii="Arial" w:hAnsi="Arial" w:cs="Arial"/>
          <w:spacing w:val="-2"/>
          <w:sz w:val="24"/>
          <w:szCs w:val="20"/>
        </w:rPr>
        <w:t>Dosen.</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color w:val="000000"/>
          <w:sz w:val="24"/>
          <w:szCs w:val="20"/>
        </w:rPr>
      </w:pPr>
      <w:r w:rsidRPr="00F5772C">
        <w:rPr>
          <w:rFonts w:ascii="Arial" w:hAnsi="Arial" w:cs="Arial"/>
          <w:color w:val="000000"/>
          <w:sz w:val="24"/>
          <w:szCs w:val="20"/>
        </w:rPr>
        <w:lastRenderedPageBreak/>
        <w:t>Undang-Undang Perguruan Tinggi nomer 12 tahun 2012, pasal 31 tentang Pendidikan Jarak Jauh.</w:t>
      </w:r>
    </w:p>
    <w:p w:rsidR="00AC1EC7" w:rsidRPr="00F5772C" w:rsidRDefault="00AC1EC7" w:rsidP="00067751">
      <w:pPr>
        <w:pStyle w:val="ListParagraph"/>
        <w:widowControl w:val="0"/>
        <w:numPr>
          <w:ilvl w:val="0"/>
          <w:numId w:val="22"/>
        </w:numPr>
        <w:tabs>
          <w:tab w:val="left" w:pos="709"/>
        </w:tabs>
        <w:autoSpaceDE w:val="0"/>
        <w:autoSpaceDN w:val="0"/>
        <w:spacing w:after="0" w:line="360" w:lineRule="auto"/>
        <w:ind w:right="332"/>
        <w:jc w:val="both"/>
        <w:rPr>
          <w:rFonts w:ascii="Arial" w:hAnsi="Arial" w:cs="Arial"/>
          <w:sz w:val="24"/>
          <w:szCs w:val="20"/>
        </w:rPr>
      </w:pPr>
      <w:r w:rsidRPr="00F5772C">
        <w:rPr>
          <w:rFonts w:ascii="Arial" w:hAnsi="Arial" w:cs="Arial"/>
          <w:sz w:val="24"/>
          <w:szCs w:val="20"/>
        </w:rPr>
        <w:t>Peraturan</w:t>
      </w:r>
      <w:r w:rsidRPr="00F5772C">
        <w:rPr>
          <w:rFonts w:ascii="Arial" w:hAnsi="Arial" w:cs="Arial"/>
          <w:spacing w:val="80"/>
          <w:w w:val="150"/>
          <w:sz w:val="24"/>
          <w:szCs w:val="20"/>
        </w:rPr>
        <w:t xml:space="preserve"> </w:t>
      </w:r>
      <w:r w:rsidRPr="00F5772C">
        <w:rPr>
          <w:rFonts w:ascii="Arial" w:hAnsi="Arial" w:cs="Arial"/>
          <w:sz w:val="24"/>
          <w:szCs w:val="20"/>
        </w:rPr>
        <w:t>Pemerintah</w:t>
      </w:r>
      <w:r w:rsidRPr="00F5772C">
        <w:rPr>
          <w:rFonts w:ascii="Arial" w:hAnsi="Arial" w:cs="Arial"/>
          <w:spacing w:val="80"/>
          <w:w w:val="150"/>
          <w:sz w:val="24"/>
          <w:szCs w:val="20"/>
        </w:rPr>
        <w:t xml:space="preserve"> </w:t>
      </w:r>
      <w:r w:rsidRPr="00F5772C">
        <w:rPr>
          <w:rFonts w:ascii="Arial" w:hAnsi="Arial" w:cs="Arial"/>
          <w:sz w:val="24"/>
          <w:szCs w:val="20"/>
        </w:rPr>
        <w:t>No.</w:t>
      </w:r>
      <w:r w:rsidRPr="00F5772C">
        <w:rPr>
          <w:rFonts w:ascii="Arial" w:hAnsi="Arial" w:cs="Arial"/>
          <w:spacing w:val="80"/>
          <w:w w:val="150"/>
          <w:sz w:val="24"/>
          <w:szCs w:val="20"/>
        </w:rPr>
        <w:t xml:space="preserve"> </w:t>
      </w:r>
      <w:r w:rsidRPr="00F5772C">
        <w:rPr>
          <w:rFonts w:ascii="Arial" w:hAnsi="Arial" w:cs="Arial"/>
          <w:sz w:val="24"/>
          <w:szCs w:val="20"/>
        </w:rPr>
        <w:t>19</w:t>
      </w:r>
      <w:r w:rsidRPr="00F5772C">
        <w:rPr>
          <w:rFonts w:ascii="Arial" w:hAnsi="Arial" w:cs="Arial"/>
          <w:spacing w:val="80"/>
          <w:w w:val="150"/>
          <w:sz w:val="24"/>
          <w:szCs w:val="20"/>
        </w:rPr>
        <w:t xml:space="preserve"> </w:t>
      </w:r>
      <w:r w:rsidRPr="00F5772C">
        <w:rPr>
          <w:rFonts w:ascii="Arial" w:hAnsi="Arial" w:cs="Arial"/>
          <w:sz w:val="24"/>
          <w:szCs w:val="20"/>
        </w:rPr>
        <w:t>Tahun</w:t>
      </w:r>
      <w:r w:rsidRPr="00F5772C">
        <w:rPr>
          <w:rFonts w:ascii="Arial" w:hAnsi="Arial" w:cs="Arial"/>
          <w:spacing w:val="80"/>
          <w:w w:val="150"/>
          <w:sz w:val="24"/>
          <w:szCs w:val="20"/>
        </w:rPr>
        <w:t xml:space="preserve"> </w:t>
      </w:r>
      <w:r w:rsidRPr="00F5772C">
        <w:rPr>
          <w:rFonts w:ascii="Arial" w:hAnsi="Arial" w:cs="Arial"/>
          <w:sz w:val="24"/>
          <w:szCs w:val="20"/>
        </w:rPr>
        <w:t>2005</w:t>
      </w:r>
      <w:r w:rsidRPr="00F5772C">
        <w:rPr>
          <w:rFonts w:ascii="Arial" w:hAnsi="Arial" w:cs="Arial"/>
          <w:spacing w:val="80"/>
          <w:w w:val="150"/>
          <w:sz w:val="24"/>
          <w:szCs w:val="20"/>
        </w:rPr>
        <w:t xml:space="preserve"> </w:t>
      </w:r>
      <w:r w:rsidRPr="00F5772C">
        <w:rPr>
          <w:rFonts w:ascii="Arial" w:hAnsi="Arial" w:cs="Arial"/>
          <w:sz w:val="24"/>
          <w:szCs w:val="20"/>
        </w:rPr>
        <w:t>Tentang</w:t>
      </w:r>
      <w:r w:rsidRPr="00F5772C">
        <w:rPr>
          <w:rFonts w:ascii="Arial" w:hAnsi="Arial" w:cs="Arial"/>
          <w:spacing w:val="80"/>
          <w:w w:val="150"/>
          <w:sz w:val="24"/>
          <w:szCs w:val="20"/>
        </w:rPr>
        <w:t xml:space="preserve"> </w:t>
      </w:r>
      <w:r w:rsidRPr="00F5772C">
        <w:rPr>
          <w:rFonts w:ascii="Arial" w:hAnsi="Arial" w:cs="Arial"/>
          <w:sz w:val="24"/>
          <w:szCs w:val="20"/>
        </w:rPr>
        <w:t>Standar Nasional Pendidikan.</w:t>
      </w:r>
    </w:p>
    <w:p w:rsidR="00AC1EC7" w:rsidRPr="00F5772C" w:rsidRDefault="00AC1EC7" w:rsidP="00067751">
      <w:pPr>
        <w:pStyle w:val="ListParagraph"/>
        <w:widowControl w:val="0"/>
        <w:numPr>
          <w:ilvl w:val="0"/>
          <w:numId w:val="22"/>
        </w:numPr>
        <w:tabs>
          <w:tab w:val="left" w:pos="709"/>
        </w:tabs>
        <w:autoSpaceDE w:val="0"/>
        <w:autoSpaceDN w:val="0"/>
        <w:spacing w:after="0" w:line="360" w:lineRule="auto"/>
        <w:jc w:val="both"/>
        <w:rPr>
          <w:rFonts w:ascii="Arial" w:hAnsi="Arial" w:cs="Arial"/>
          <w:sz w:val="24"/>
          <w:szCs w:val="20"/>
        </w:rPr>
      </w:pPr>
      <w:r w:rsidRPr="00F5772C">
        <w:rPr>
          <w:rFonts w:ascii="Arial" w:hAnsi="Arial" w:cs="Arial"/>
          <w:sz w:val="24"/>
          <w:szCs w:val="20"/>
        </w:rPr>
        <w:t>Peraturan</w:t>
      </w:r>
      <w:r w:rsidRPr="00F5772C">
        <w:rPr>
          <w:rFonts w:ascii="Arial" w:hAnsi="Arial" w:cs="Arial"/>
          <w:spacing w:val="13"/>
          <w:sz w:val="24"/>
          <w:szCs w:val="20"/>
        </w:rPr>
        <w:t xml:space="preserve"> </w:t>
      </w:r>
      <w:r w:rsidRPr="00F5772C">
        <w:rPr>
          <w:rFonts w:ascii="Arial" w:hAnsi="Arial" w:cs="Arial"/>
          <w:sz w:val="24"/>
          <w:szCs w:val="20"/>
        </w:rPr>
        <w:t>Pemerintah</w:t>
      </w:r>
      <w:r w:rsidRPr="00F5772C">
        <w:rPr>
          <w:rFonts w:ascii="Arial" w:hAnsi="Arial" w:cs="Arial"/>
          <w:spacing w:val="12"/>
          <w:sz w:val="24"/>
          <w:szCs w:val="20"/>
        </w:rPr>
        <w:t xml:space="preserve"> </w:t>
      </w:r>
      <w:r w:rsidRPr="00F5772C">
        <w:rPr>
          <w:rFonts w:ascii="Arial" w:hAnsi="Arial" w:cs="Arial"/>
          <w:sz w:val="24"/>
          <w:szCs w:val="20"/>
        </w:rPr>
        <w:t>No.</w:t>
      </w:r>
      <w:r w:rsidRPr="00F5772C">
        <w:rPr>
          <w:rFonts w:ascii="Arial" w:hAnsi="Arial" w:cs="Arial"/>
          <w:spacing w:val="17"/>
          <w:sz w:val="24"/>
          <w:szCs w:val="20"/>
        </w:rPr>
        <w:t xml:space="preserve"> </w:t>
      </w:r>
      <w:r w:rsidRPr="00F5772C">
        <w:rPr>
          <w:rFonts w:ascii="Arial" w:hAnsi="Arial" w:cs="Arial"/>
          <w:sz w:val="24"/>
          <w:szCs w:val="20"/>
        </w:rPr>
        <w:t>74</w:t>
      </w:r>
      <w:r w:rsidRPr="00F5772C">
        <w:rPr>
          <w:rFonts w:ascii="Arial" w:hAnsi="Arial" w:cs="Arial"/>
          <w:spacing w:val="14"/>
          <w:sz w:val="24"/>
          <w:szCs w:val="20"/>
        </w:rPr>
        <w:t xml:space="preserve"> </w:t>
      </w:r>
      <w:r w:rsidRPr="00F5772C">
        <w:rPr>
          <w:rFonts w:ascii="Arial" w:hAnsi="Arial" w:cs="Arial"/>
          <w:sz w:val="24"/>
          <w:szCs w:val="20"/>
        </w:rPr>
        <w:t>Tahun</w:t>
      </w:r>
      <w:r w:rsidRPr="00F5772C">
        <w:rPr>
          <w:rFonts w:ascii="Arial" w:hAnsi="Arial" w:cs="Arial"/>
          <w:spacing w:val="12"/>
          <w:sz w:val="24"/>
          <w:szCs w:val="20"/>
        </w:rPr>
        <w:t xml:space="preserve"> </w:t>
      </w:r>
      <w:r w:rsidRPr="00F5772C">
        <w:rPr>
          <w:rFonts w:ascii="Arial" w:hAnsi="Arial" w:cs="Arial"/>
          <w:sz w:val="24"/>
          <w:szCs w:val="20"/>
        </w:rPr>
        <w:t>2008</w:t>
      </w:r>
      <w:r w:rsidRPr="00F5772C">
        <w:rPr>
          <w:rFonts w:ascii="Arial" w:hAnsi="Arial" w:cs="Arial"/>
          <w:spacing w:val="15"/>
          <w:sz w:val="24"/>
          <w:szCs w:val="20"/>
        </w:rPr>
        <w:t xml:space="preserve"> </w:t>
      </w:r>
      <w:r w:rsidRPr="00685063">
        <w:rPr>
          <w:rFonts w:ascii="Arial" w:hAnsi="Arial" w:cs="Arial"/>
          <w:sz w:val="24"/>
          <w:szCs w:val="20"/>
        </w:rPr>
        <w:t>Tentang</w:t>
      </w:r>
      <w:r w:rsidRPr="00685063">
        <w:rPr>
          <w:rFonts w:ascii="Arial" w:hAnsi="Arial" w:cs="Arial"/>
          <w:spacing w:val="14"/>
          <w:sz w:val="24"/>
          <w:szCs w:val="20"/>
        </w:rPr>
        <w:t xml:space="preserve"> </w:t>
      </w:r>
      <w:r w:rsidRPr="00685063">
        <w:rPr>
          <w:rFonts w:ascii="Arial" w:hAnsi="Arial" w:cs="Arial"/>
          <w:spacing w:val="-4"/>
          <w:sz w:val="24"/>
          <w:szCs w:val="20"/>
        </w:rPr>
        <w:t>Guru.</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sz w:val="24"/>
          <w:szCs w:val="20"/>
        </w:rPr>
      </w:pPr>
      <w:r w:rsidRPr="00F5772C">
        <w:rPr>
          <w:rFonts w:ascii="Arial" w:hAnsi="Arial" w:cs="Arial"/>
          <w:color w:val="000000"/>
          <w:sz w:val="24"/>
          <w:szCs w:val="20"/>
          <w:shd w:val="clear" w:color="auto" w:fill="FFFFFF"/>
        </w:rPr>
        <w:t>Peraturan Presiden Nomor 68 Tahun 2022 tentang program revitalisasi pendidikan dan pelatihan vokasi (PVPV</w:t>
      </w:r>
      <w:proofErr w:type="gramStart"/>
      <w:r w:rsidRPr="00F5772C">
        <w:rPr>
          <w:rFonts w:ascii="Arial" w:hAnsi="Arial" w:cs="Arial"/>
          <w:color w:val="000000"/>
          <w:sz w:val="24"/>
          <w:szCs w:val="20"/>
          <w:shd w:val="clear" w:color="auto" w:fill="FFFFFF"/>
        </w:rPr>
        <w:t xml:space="preserve">) </w:t>
      </w:r>
      <w:r w:rsidRPr="00F5772C">
        <w:rPr>
          <w:rFonts w:ascii="Arial" w:hAnsi="Arial" w:cs="Arial"/>
          <w:sz w:val="24"/>
          <w:szCs w:val="20"/>
        </w:rPr>
        <w:t>.</w:t>
      </w:r>
      <w:proofErr w:type="gramEnd"/>
    </w:p>
    <w:p w:rsidR="00AC1EC7" w:rsidRPr="00DC7D6A" w:rsidRDefault="00AC1EC7" w:rsidP="00067751">
      <w:pPr>
        <w:pStyle w:val="ListParagraph"/>
        <w:widowControl w:val="0"/>
        <w:numPr>
          <w:ilvl w:val="0"/>
          <w:numId w:val="22"/>
        </w:numPr>
        <w:tabs>
          <w:tab w:val="left" w:pos="709"/>
        </w:tabs>
        <w:autoSpaceDE w:val="0"/>
        <w:autoSpaceDN w:val="0"/>
        <w:spacing w:before="1" w:after="0" w:line="360" w:lineRule="auto"/>
        <w:ind w:right="335"/>
        <w:jc w:val="both"/>
        <w:rPr>
          <w:rFonts w:ascii="Arial" w:hAnsi="Arial" w:cs="Arial"/>
          <w:sz w:val="24"/>
          <w:szCs w:val="20"/>
        </w:rPr>
      </w:pPr>
      <w:r w:rsidRPr="00F5772C">
        <w:rPr>
          <w:rFonts w:ascii="Arial" w:hAnsi="Arial" w:cs="Arial"/>
          <w:sz w:val="24"/>
          <w:szCs w:val="20"/>
        </w:rPr>
        <w:t>Peraturan</w:t>
      </w:r>
      <w:r w:rsidRPr="00F5772C">
        <w:rPr>
          <w:rFonts w:ascii="Arial" w:hAnsi="Arial" w:cs="Arial"/>
          <w:spacing w:val="40"/>
          <w:sz w:val="24"/>
          <w:szCs w:val="20"/>
        </w:rPr>
        <w:t xml:space="preserve"> </w:t>
      </w:r>
      <w:r w:rsidRPr="00F5772C">
        <w:rPr>
          <w:rFonts w:ascii="Arial" w:hAnsi="Arial" w:cs="Arial"/>
          <w:sz w:val="24"/>
          <w:szCs w:val="20"/>
        </w:rPr>
        <w:t>Menteri</w:t>
      </w:r>
      <w:r w:rsidRPr="00F5772C">
        <w:rPr>
          <w:rFonts w:ascii="Arial" w:hAnsi="Arial" w:cs="Arial"/>
          <w:spacing w:val="40"/>
          <w:sz w:val="24"/>
          <w:szCs w:val="20"/>
        </w:rPr>
        <w:t xml:space="preserve"> </w:t>
      </w:r>
      <w:r w:rsidRPr="00F5772C">
        <w:rPr>
          <w:rFonts w:ascii="Arial" w:hAnsi="Arial" w:cs="Arial"/>
          <w:sz w:val="24"/>
          <w:szCs w:val="20"/>
        </w:rPr>
        <w:t>Pendidikan</w:t>
      </w:r>
      <w:r w:rsidRPr="00F5772C">
        <w:rPr>
          <w:rFonts w:ascii="Arial" w:hAnsi="Arial" w:cs="Arial"/>
          <w:spacing w:val="40"/>
          <w:sz w:val="24"/>
          <w:szCs w:val="20"/>
        </w:rPr>
        <w:t xml:space="preserve"> </w:t>
      </w:r>
      <w:r w:rsidRPr="00F5772C">
        <w:rPr>
          <w:rFonts w:ascii="Arial" w:hAnsi="Arial" w:cs="Arial"/>
          <w:sz w:val="24"/>
          <w:szCs w:val="20"/>
        </w:rPr>
        <w:t>Nasional</w:t>
      </w:r>
      <w:r w:rsidRPr="00F5772C">
        <w:rPr>
          <w:rFonts w:ascii="Arial" w:hAnsi="Arial" w:cs="Arial"/>
          <w:spacing w:val="40"/>
          <w:sz w:val="24"/>
          <w:szCs w:val="20"/>
        </w:rPr>
        <w:t xml:space="preserve"> </w:t>
      </w:r>
      <w:r w:rsidRPr="00F5772C">
        <w:rPr>
          <w:rFonts w:ascii="Arial" w:hAnsi="Arial" w:cs="Arial"/>
          <w:sz w:val="24"/>
          <w:szCs w:val="20"/>
        </w:rPr>
        <w:t>RI</w:t>
      </w:r>
      <w:r w:rsidRPr="00F5772C">
        <w:rPr>
          <w:rFonts w:ascii="Arial" w:hAnsi="Arial" w:cs="Arial"/>
          <w:spacing w:val="40"/>
          <w:sz w:val="24"/>
          <w:szCs w:val="20"/>
        </w:rPr>
        <w:t xml:space="preserve"> </w:t>
      </w:r>
      <w:r w:rsidRPr="00F5772C">
        <w:rPr>
          <w:rFonts w:ascii="Arial" w:hAnsi="Arial" w:cs="Arial"/>
          <w:sz w:val="24"/>
          <w:szCs w:val="20"/>
        </w:rPr>
        <w:t>nomor</w:t>
      </w:r>
      <w:r w:rsidRPr="00F5772C">
        <w:rPr>
          <w:rFonts w:ascii="Arial" w:hAnsi="Arial" w:cs="Arial"/>
          <w:spacing w:val="40"/>
          <w:sz w:val="24"/>
          <w:szCs w:val="20"/>
        </w:rPr>
        <w:t xml:space="preserve"> </w:t>
      </w:r>
      <w:r w:rsidRPr="00F5772C">
        <w:rPr>
          <w:rFonts w:ascii="Arial" w:hAnsi="Arial" w:cs="Arial"/>
          <w:sz w:val="24"/>
          <w:szCs w:val="20"/>
        </w:rPr>
        <w:t>19</w:t>
      </w:r>
      <w:r w:rsidRPr="00F5772C">
        <w:rPr>
          <w:rFonts w:ascii="Arial" w:hAnsi="Arial" w:cs="Arial"/>
          <w:spacing w:val="40"/>
          <w:sz w:val="24"/>
          <w:szCs w:val="20"/>
        </w:rPr>
        <w:t xml:space="preserve"> </w:t>
      </w:r>
      <w:r w:rsidRPr="00F5772C">
        <w:rPr>
          <w:rFonts w:ascii="Arial" w:hAnsi="Arial" w:cs="Arial"/>
          <w:sz w:val="24"/>
          <w:szCs w:val="20"/>
        </w:rPr>
        <w:t>Tahun</w:t>
      </w:r>
      <w:r w:rsidRPr="00F5772C">
        <w:rPr>
          <w:rFonts w:ascii="Arial" w:hAnsi="Arial" w:cs="Arial"/>
          <w:spacing w:val="40"/>
          <w:sz w:val="24"/>
          <w:szCs w:val="20"/>
        </w:rPr>
        <w:t xml:space="preserve"> </w:t>
      </w:r>
      <w:r w:rsidRPr="00F5772C">
        <w:rPr>
          <w:rFonts w:ascii="Arial" w:hAnsi="Arial" w:cs="Arial"/>
          <w:sz w:val="24"/>
          <w:szCs w:val="20"/>
        </w:rPr>
        <w:t xml:space="preserve">2007 Tentang </w:t>
      </w:r>
      <w:r w:rsidRPr="00DC7D6A">
        <w:rPr>
          <w:rFonts w:ascii="Arial" w:hAnsi="Arial" w:cs="Arial"/>
          <w:sz w:val="24"/>
          <w:szCs w:val="20"/>
        </w:rPr>
        <w:t>Standar Kualifikasi Akademik dan Kompetensi Guru.</w:t>
      </w:r>
    </w:p>
    <w:p w:rsidR="00AC1EC7" w:rsidRPr="00F5772C" w:rsidRDefault="00AC1EC7" w:rsidP="00067751">
      <w:pPr>
        <w:pStyle w:val="ListParagraph"/>
        <w:widowControl w:val="0"/>
        <w:numPr>
          <w:ilvl w:val="0"/>
          <w:numId w:val="22"/>
        </w:numPr>
        <w:tabs>
          <w:tab w:val="left" w:pos="709"/>
        </w:tabs>
        <w:autoSpaceDE w:val="0"/>
        <w:autoSpaceDN w:val="0"/>
        <w:spacing w:before="1" w:after="0" w:line="360" w:lineRule="auto"/>
        <w:ind w:right="335"/>
        <w:jc w:val="both"/>
        <w:rPr>
          <w:rFonts w:ascii="Arial" w:hAnsi="Arial" w:cs="Arial"/>
          <w:sz w:val="24"/>
          <w:szCs w:val="20"/>
        </w:rPr>
      </w:pPr>
      <w:r w:rsidRPr="00F5772C">
        <w:rPr>
          <w:rFonts w:ascii="Arial" w:hAnsi="Arial" w:cs="Arial"/>
          <w:color w:val="000000"/>
          <w:sz w:val="24"/>
          <w:szCs w:val="20"/>
        </w:rPr>
        <w:t>Permenpan dan RB Nomor 16 Tahun 2009 tentang Pedoman Penilaian Kinerja Pegawai Negeri Sipil (PNS).</w:t>
      </w:r>
    </w:p>
    <w:p w:rsidR="00AC1EC7" w:rsidRPr="00F5772C" w:rsidRDefault="00AC1EC7" w:rsidP="00067751">
      <w:pPr>
        <w:pStyle w:val="ListParagraph"/>
        <w:widowControl w:val="0"/>
        <w:numPr>
          <w:ilvl w:val="0"/>
          <w:numId w:val="22"/>
        </w:numPr>
        <w:tabs>
          <w:tab w:val="left" w:pos="709"/>
        </w:tabs>
        <w:autoSpaceDE w:val="0"/>
        <w:autoSpaceDN w:val="0"/>
        <w:spacing w:before="1" w:after="0" w:line="360" w:lineRule="auto"/>
        <w:ind w:right="335"/>
        <w:jc w:val="both"/>
        <w:rPr>
          <w:rFonts w:ascii="Arial" w:hAnsi="Arial" w:cs="Arial"/>
          <w:sz w:val="24"/>
          <w:szCs w:val="20"/>
        </w:rPr>
      </w:pPr>
      <w:r w:rsidRPr="00F5772C">
        <w:rPr>
          <w:rFonts w:ascii="Arial" w:hAnsi="Arial" w:cs="Arial"/>
          <w:sz w:val="24"/>
          <w:szCs w:val="20"/>
        </w:rPr>
        <w:t>Peraturan Menteri Pendayagunaan Aparatur Negara dan Reformasi Birokrasi Nomor 16 Tahun 2009 tentang Jabatan Fungsional Guru dan Angka Kreditnya.</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color w:val="000000"/>
          <w:sz w:val="24"/>
          <w:szCs w:val="20"/>
        </w:rPr>
      </w:pPr>
      <w:r w:rsidRPr="00F5772C">
        <w:rPr>
          <w:rFonts w:ascii="Arial" w:hAnsi="Arial" w:cs="Arial"/>
          <w:sz w:val="24"/>
          <w:szCs w:val="20"/>
        </w:rPr>
        <w:t>Peraturan Pendidikan dan Kebudayaan</w:t>
      </w:r>
      <w:r w:rsidRPr="00F5772C">
        <w:rPr>
          <w:rFonts w:ascii="Arial" w:hAnsi="Arial" w:cs="Arial"/>
          <w:color w:val="000000"/>
          <w:sz w:val="24"/>
          <w:szCs w:val="20"/>
        </w:rPr>
        <w:t xml:space="preserve"> Nomor 109 Tahun 2013 tentang Pembelajaran Jarak Jauh.</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color w:val="000000"/>
          <w:sz w:val="24"/>
          <w:szCs w:val="20"/>
        </w:rPr>
      </w:pPr>
      <w:r w:rsidRPr="00F5772C">
        <w:rPr>
          <w:rFonts w:ascii="Arial" w:hAnsi="Arial" w:cs="Arial"/>
          <w:sz w:val="24"/>
          <w:szCs w:val="20"/>
        </w:rPr>
        <w:t>Peraturan Pendidikan dan Kebudayaan</w:t>
      </w:r>
      <w:r w:rsidRPr="00F5772C">
        <w:rPr>
          <w:rFonts w:ascii="Arial" w:hAnsi="Arial" w:cs="Arial"/>
          <w:color w:val="000000"/>
          <w:sz w:val="24"/>
          <w:szCs w:val="20"/>
        </w:rPr>
        <w:t xml:space="preserve"> Nomor 6 Tahun 2018 tentang Penugasan Guru Sebagai Kepala Sekolah.</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color w:val="000000"/>
          <w:sz w:val="24"/>
          <w:szCs w:val="20"/>
        </w:rPr>
      </w:pPr>
      <w:r w:rsidRPr="00F5772C">
        <w:rPr>
          <w:rFonts w:ascii="Arial" w:hAnsi="Arial" w:cs="Arial"/>
          <w:sz w:val="24"/>
          <w:szCs w:val="20"/>
        </w:rPr>
        <w:t>Peraturan Pendidikan dan Kebudayaan</w:t>
      </w:r>
      <w:r w:rsidRPr="00F5772C">
        <w:rPr>
          <w:rFonts w:ascii="Arial" w:hAnsi="Arial" w:cs="Arial"/>
          <w:spacing w:val="15"/>
          <w:sz w:val="24"/>
          <w:szCs w:val="20"/>
        </w:rPr>
        <w:t xml:space="preserve"> </w:t>
      </w:r>
      <w:r w:rsidRPr="00F5772C">
        <w:rPr>
          <w:rFonts w:ascii="Arial" w:hAnsi="Arial" w:cs="Arial"/>
          <w:color w:val="000000"/>
          <w:sz w:val="24"/>
          <w:szCs w:val="20"/>
        </w:rPr>
        <w:t xml:space="preserve">15 Tahun 2018 tentang Pembagian Beban </w:t>
      </w:r>
      <w:proofErr w:type="gramStart"/>
      <w:r w:rsidRPr="00F5772C">
        <w:rPr>
          <w:rFonts w:ascii="Arial" w:hAnsi="Arial" w:cs="Arial"/>
          <w:color w:val="000000"/>
          <w:sz w:val="24"/>
          <w:szCs w:val="20"/>
        </w:rPr>
        <w:t>Kerja  Guru</w:t>
      </w:r>
      <w:proofErr w:type="gramEnd"/>
      <w:r w:rsidRPr="00F5772C">
        <w:rPr>
          <w:rFonts w:ascii="Arial" w:hAnsi="Arial" w:cs="Arial"/>
          <w:color w:val="000000"/>
          <w:sz w:val="24"/>
          <w:szCs w:val="20"/>
        </w:rPr>
        <w:t>.</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color w:val="000000"/>
          <w:sz w:val="24"/>
          <w:szCs w:val="20"/>
        </w:rPr>
      </w:pPr>
      <w:r w:rsidRPr="00F5772C">
        <w:rPr>
          <w:rFonts w:ascii="Arial" w:hAnsi="Arial" w:cs="Arial"/>
          <w:sz w:val="24"/>
          <w:szCs w:val="20"/>
        </w:rPr>
        <w:t>Peraturan Pendidikan dan Kebudayaan</w:t>
      </w:r>
      <w:r w:rsidRPr="00F5772C">
        <w:rPr>
          <w:rFonts w:ascii="Arial" w:hAnsi="Arial" w:cs="Arial"/>
          <w:spacing w:val="15"/>
          <w:sz w:val="24"/>
          <w:szCs w:val="20"/>
        </w:rPr>
        <w:t xml:space="preserve"> riset dan Teknologi </w:t>
      </w:r>
      <w:r w:rsidRPr="00F5772C">
        <w:rPr>
          <w:rFonts w:ascii="Arial" w:hAnsi="Arial" w:cs="Arial"/>
          <w:color w:val="000000"/>
          <w:sz w:val="24"/>
          <w:szCs w:val="20"/>
        </w:rPr>
        <w:t>riset dan Teknologi  No. 40 Tahun 2021 pasal 12 ayat 1 tentang Kompetensi Guru Dan Kepala Sekolah.</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color w:val="000000"/>
          <w:sz w:val="24"/>
          <w:szCs w:val="20"/>
        </w:rPr>
      </w:pPr>
      <w:r w:rsidRPr="00F5772C">
        <w:rPr>
          <w:rFonts w:ascii="Arial" w:hAnsi="Arial" w:cs="Arial"/>
          <w:color w:val="000000"/>
          <w:sz w:val="24"/>
          <w:szCs w:val="20"/>
        </w:rPr>
        <w:t>Surat Edaran Kemendikbud Nomor 15 Tahun 2020 Tentang Pedoman Penyelenggaraan Belajar Dari Rumah Dalam Masa Darurat Penyebaran Covid-19.</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color w:val="000000"/>
          <w:sz w:val="24"/>
          <w:szCs w:val="20"/>
        </w:rPr>
      </w:pPr>
      <w:r w:rsidRPr="00F5772C">
        <w:rPr>
          <w:rFonts w:ascii="Arial" w:hAnsi="Arial" w:cs="Arial"/>
          <w:sz w:val="24"/>
          <w:szCs w:val="20"/>
        </w:rPr>
        <w:t>RPJMN (Rencana Pembangunan Jangka Menengah Nasional</w:t>
      </w:r>
      <w:proofErr w:type="gramStart"/>
      <w:r w:rsidRPr="00F5772C">
        <w:rPr>
          <w:rFonts w:ascii="Arial" w:hAnsi="Arial" w:cs="Arial"/>
          <w:sz w:val="24"/>
          <w:szCs w:val="20"/>
        </w:rPr>
        <w:t>)  tahun</w:t>
      </w:r>
      <w:proofErr w:type="gramEnd"/>
      <w:r w:rsidRPr="00F5772C">
        <w:rPr>
          <w:rFonts w:ascii="Arial" w:hAnsi="Arial" w:cs="Arial"/>
          <w:sz w:val="24"/>
          <w:szCs w:val="20"/>
        </w:rPr>
        <w:t xml:space="preserve"> 2025-2029.</w:t>
      </w:r>
    </w:p>
    <w:p w:rsidR="00AC1EC7" w:rsidRPr="00F5772C" w:rsidRDefault="00AC1EC7" w:rsidP="00067751">
      <w:pPr>
        <w:pStyle w:val="ListParagraph"/>
        <w:numPr>
          <w:ilvl w:val="0"/>
          <w:numId w:val="22"/>
        </w:numPr>
        <w:tabs>
          <w:tab w:val="left" w:pos="709"/>
        </w:tabs>
        <w:spacing w:after="200" w:line="360" w:lineRule="auto"/>
        <w:jc w:val="both"/>
        <w:rPr>
          <w:rFonts w:ascii="Arial" w:hAnsi="Arial" w:cs="Arial"/>
          <w:sz w:val="24"/>
          <w:szCs w:val="20"/>
        </w:rPr>
      </w:pPr>
      <w:r w:rsidRPr="00F5772C">
        <w:rPr>
          <w:rFonts w:ascii="Arial" w:hAnsi="Arial" w:cs="Arial"/>
          <w:sz w:val="24"/>
          <w:szCs w:val="20"/>
        </w:rPr>
        <w:t>Rencana strategis (Renstra) nasional Kemendikbusdasmen tahun 2025.</w:t>
      </w:r>
    </w:p>
    <w:p w:rsidR="00AC1EC7" w:rsidRPr="00F5772C" w:rsidRDefault="00AC1EC7" w:rsidP="00F5772C">
      <w:pPr>
        <w:pStyle w:val="ListParagraph"/>
        <w:tabs>
          <w:tab w:val="left" w:pos="709"/>
        </w:tabs>
        <w:spacing w:line="360" w:lineRule="auto"/>
        <w:jc w:val="both"/>
        <w:rPr>
          <w:rFonts w:ascii="Arial" w:hAnsi="Arial" w:cs="Arial"/>
          <w:sz w:val="32"/>
        </w:rPr>
      </w:pPr>
    </w:p>
    <w:p w:rsidR="00AC1EC7" w:rsidRPr="00F5772C" w:rsidRDefault="00AC1EC7" w:rsidP="00F5772C">
      <w:pPr>
        <w:spacing w:line="360" w:lineRule="auto"/>
        <w:jc w:val="both"/>
        <w:rPr>
          <w:rFonts w:ascii="Arial" w:hAnsi="Arial" w:cs="Arial"/>
          <w:sz w:val="32"/>
          <w:szCs w:val="24"/>
        </w:rPr>
      </w:pPr>
    </w:p>
    <w:sectPr w:rsidR="00AC1EC7" w:rsidRPr="00F5772C" w:rsidSect="006B33B9">
      <w:headerReference w:type="default" r:id="rId8"/>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751" w:rsidRDefault="00067751" w:rsidP="00D60F7A">
      <w:pPr>
        <w:spacing w:after="0" w:line="240" w:lineRule="auto"/>
      </w:pPr>
      <w:r>
        <w:separator/>
      </w:r>
    </w:p>
  </w:endnote>
  <w:endnote w:type="continuationSeparator" w:id="0">
    <w:p w:rsidR="00067751" w:rsidRDefault="00067751" w:rsidP="00D6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751" w:rsidRDefault="00067751" w:rsidP="00D60F7A">
      <w:pPr>
        <w:spacing w:after="0" w:line="240" w:lineRule="auto"/>
      </w:pPr>
      <w:r>
        <w:separator/>
      </w:r>
    </w:p>
  </w:footnote>
  <w:footnote w:type="continuationSeparator" w:id="0">
    <w:p w:rsidR="00067751" w:rsidRDefault="00067751" w:rsidP="00D60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167758"/>
      <w:docPartObj>
        <w:docPartGallery w:val="Page Numbers (Top of Page)"/>
        <w:docPartUnique/>
      </w:docPartObj>
    </w:sdtPr>
    <w:sdtEndPr>
      <w:rPr>
        <w:rFonts w:ascii="Arial" w:hAnsi="Arial" w:cs="Arial"/>
        <w:noProof/>
        <w:sz w:val="24"/>
      </w:rPr>
    </w:sdtEndPr>
    <w:sdtContent>
      <w:p w:rsidR="00D60F7A" w:rsidRPr="00D60F7A" w:rsidRDefault="00D60F7A">
        <w:pPr>
          <w:pStyle w:val="Header"/>
          <w:jc w:val="right"/>
          <w:rPr>
            <w:rFonts w:ascii="Arial" w:hAnsi="Arial" w:cs="Arial"/>
            <w:sz w:val="24"/>
          </w:rPr>
        </w:pPr>
        <w:r w:rsidRPr="00D60F7A">
          <w:rPr>
            <w:rFonts w:ascii="Arial" w:hAnsi="Arial" w:cs="Arial"/>
            <w:sz w:val="24"/>
          </w:rPr>
          <w:fldChar w:fldCharType="begin"/>
        </w:r>
        <w:r w:rsidRPr="00D60F7A">
          <w:rPr>
            <w:rFonts w:ascii="Arial" w:hAnsi="Arial" w:cs="Arial"/>
            <w:sz w:val="24"/>
          </w:rPr>
          <w:instrText xml:space="preserve"> PAGE   \* MERGEFORMAT </w:instrText>
        </w:r>
        <w:r w:rsidRPr="00D60F7A">
          <w:rPr>
            <w:rFonts w:ascii="Arial" w:hAnsi="Arial" w:cs="Arial"/>
            <w:sz w:val="24"/>
          </w:rPr>
          <w:fldChar w:fldCharType="separate"/>
        </w:r>
        <w:r w:rsidR="00685063">
          <w:rPr>
            <w:rFonts w:ascii="Arial" w:hAnsi="Arial" w:cs="Arial"/>
            <w:noProof/>
            <w:sz w:val="24"/>
          </w:rPr>
          <w:t>21</w:t>
        </w:r>
        <w:r w:rsidRPr="00D60F7A">
          <w:rPr>
            <w:rFonts w:ascii="Arial" w:hAnsi="Arial" w:cs="Arial"/>
            <w:noProof/>
            <w:sz w:val="24"/>
          </w:rPr>
          <w:fldChar w:fldCharType="end"/>
        </w:r>
      </w:p>
    </w:sdtContent>
  </w:sdt>
  <w:p w:rsidR="00D60F7A" w:rsidRDefault="00D60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208A"/>
    <w:multiLevelType w:val="hybridMultilevel"/>
    <w:tmpl w:val="2BFA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64591"/>
    <w:multiLevelType w:val="hybridMultilevel"/>
    <w:tmpl w:val="2074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C0CFA"/>
    <w:multiLevelType w:val="hybridMultilevel"/>
    <w:tmpl w:val="2084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0358F"/>
    <w:multiLevelType w:val="hybridMultilevel"/>
    <w:tmpl w:val="DD78D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B1ACA"/>
    <w:multiLevelType w:val="hybridMultilevel"/>
    <w:tmpl w:val="BE86C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92419"/>
    <w:multiLevelType w:val="hybridMultilevel"/>
    <w:tmpl w:val="2D96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47009"/>
    <w:multiLevelType w:val="hybridMultilevel"/>
    <w:tmpl w:val="C30E6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C0D6B"/>
    <w:multiLevelType w:val="hybridMultilevel"/>
    <w:tmpl w:val="013E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073C7"/>
    <w:multiLevelType w:val="hybridMultilevel"/>
    <w:tmpl w:val="DCD46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D101E"/>
    <w:multiLevelType w:val="hybridMultilevel"/>
    <w:tmpl w:val="FA88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B6762"/>
    <w:multiLevelType w:val="hybridMultilevel"/>
    <w:tmpl w:val="D5FC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90C5D"/>
    <w:multiLevelType w:val="hybridMultilevel"/>
    <w:tmpl w:val="F492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B36C5B"/>
    <w:multiLevelType w:val="hybridMultilevel"/>
    <w:tmpl w:val="6A386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441CD3"/>
    <w:multiLevelType w:val="hybridMultilevel"/>
    <w:tmpl w:val="1AE2B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31007"/>
    <w:multiLevelType w:val="hybridMultilevel"/>
    <w:tmpl w:val="176E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D4B6D"/>
    <w:multiLevelType w:val="hybridMultilevel"/>
    <w:tmpl w:val="A218E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E1256"/>
    <w:multiLevelType w:val="hybridMultilevel"/>
    <w:tmpl w:val="20188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B2077"/>
    <w:multiLevelType w:val="hybridMultilevel"/>
    <w:tmpl w:val="6DB2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27390"/>
    <w:multiLevelType w:val="hybridMultilevel"/>
    <w:tmpl w:val="46F6D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02DB6"/>
    <w:multiLevelType w:val="hybridMultilevel"/>
    <w:tmpl w:val="D3D6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114F56"/>
    <w:multiLevelType w:val="hybridMultilevel"/>
    <w:tmpl w:val="D9C2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E72AF"/>
    <w:multiLevelType w:val="hybridMultilevel"/>
    <w:tmpl w:val="C0E2584A"/>
    <w:lvl w:ilvl="0" w:tplc="0409000F">
      <w:start w:val="1"/>
      <w:numFmt w:val="decimal"/>
      <w:lvlText w:val="%1."/>
      <w:lvlJc w:val="left"/>
      <w:pPr>
        <w:ind w:left="720" w:hanging="360"/>
      </w:pPr>
    </w:lvl>
    <w:lvl w:ilvl="1" w:tplc="8942392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7"/>
  </w:num>
  <w:num w:numId="4">
    <w:abstractNumId w:val="20"/>
  </w:num>
  <w:num w:numId="5">
    <w:abstractNumId w:val="4"/>
  </w:num>
  <w:num w:numId="6">
    <w:abstractNumId w:val="10"/>
  </w:num>
  <w:num w:numId="7">
    <w:abstractNumId w:val="8"/>
  </w:num>
  <w:num w:numId="8">
    <w:abstractNumId w:val="18"/>
  </w:num>
  <w:num w:numId="9">
    <w:abstractNumId w:val="11"/>
  </w:num>
  <w:num w:numId="10">
    <w:abstractNumId w:val="0"/>
  </w:num>
  <w:num w:numId="11">
    <w:abstractNumId w:val="14"/>
  </w:num>
  <w:num w:numId="12">
    <w:abstractNumId w:val="6"/>
  </w:num>
  <w:num w:numId="13">
    <w:abstractNumId w:val="9"/>
  </w:num>
  <w:num w:numId="14">
    <w:abstractNumId w:val="13"/>
  </w:num>
  <w:num w:numId="15">
    <w:abstractNumId w:val="2"/>
  </w:num>
  <w:num w:numId="16">
    <w:abstractNumId w:val="1"/>
  </w:num>
  <w:num w:numId="17">
    <w:abstractNumId w:val="17"/>
  </w:num>
  <w:num w:numId="18">
    <w:abstractNumId w:val="16"/>
  </w:num>
  <w:num w:numId="19">
    <w:abstractNumId w:val="15"/>
  </w:num>
  <w:num w:numId="20">
    <w:abstractNumId w:val="3"/>
  </w:num>
  <w:num w:numId="21">
    <w:abstractNumId w:val="19"/>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B4"/>
    <w:rsid w:val="00041180"/>
    <w:rsid w:val="00067751"/>
    <w:rsid w:val="00073F08"/>
    <w:rsid w:val="000A15F5"/>
    <w:rsid w:val="000C67BF"/>
    <w:rsid w:val="0013740F"/>
    <w:rsid w:val="001823ED"/>
    <w:rsid w:val="00192CEE"/>
    <w:rsid w:val="001A003E"/>
    <w:rsid w:val="001C1F72"/>
    <w:rsid w:val="001C57CF"/>
    <w:rsid w:val="001D4598"/>
    <w:rsid w:val="00236915"/>
    <w:rsid w:val="00251360"/>
    <w:rsid w:val="00271885"/>
    <w:rsid w:val="00274575"/>
    <w:rsid w:val="002D713A"/>
    <w:rsid w:val="003D75E4"/>
    <w:rsid w:val="003F2E5D"/>
    <w:rsid w:val="00407323"/>
    <w:rsid w:val="00447B83"/>
    <w:rsid w:val="004F5C20"/>
    <w:rsid w:val="005149C2"/>
    <w:rsid w:val="00545A72"/>
    <w:rsid w:val="00546688"/>
    <w:rsid w:val="0058758D"/>
    <w:rsid w:val="0059047E"/>
    <w:rsid w:val="005B389B"/>
    <w:rsid w:val="005D1BA6"/>
    <w:rsid w:val="005F0FFF"/>
    <w:rsid w:val="00613104"/>
    <w:rsid w:val="00617A01"/>
    <w:rsid w:val="00665D45"/>
    <w:rsid w:val="00685063"/>
    <w:rsid w:val="006B0EB0"/>
    <w:rsid w:val="006B1653"/>
    <w:rsid w:val="006B33B9"/>
    <w:rsid w:val="006B6357"/>
    <w:rsid w:val="00762166"/>
    <w:rsid w:val="0078165A"/>
    <w:rsid w:val="007A69B0"/>
    <w:rsid w:val="007D0671"/>
    <w:rsid w:val="00832D52"/>
    <w:rsid w:val="0085133E"/>
    <w:rsid w:val="0087690B"/>
    <w:rsid w:val="00894607"/>
    <w:rsid w:val="0098078D"/>
    <w:rsid w:val="009A1810"/>
    <w:rsid w:val="00A2764F"/>
    <w:rsid w:val="00A41411"/>
    <w:rsid w:val="00A52139"/>
    <w:rsid w:val="00A55EE4"/>
    <w:rsid w:val="00A6661E"/>
    <w:rsid w:val="00AC1EC7"/>
    <w:rsid w:val="00B17315"/>
    <w:rsid w:val="00B367F9"/>
    <w:rsid w:val="00B40D99"/>
    <w:rsid w:val="00BF77A3"/>
    <w:rsid w:val="00C2002D"/>
    <w:rsid w:val="00C3276D"/>
    <w:rsid w:val="00C43527"/>
    <w:rsid w:val="00CB4AB4"/>
    <w:rsid w:val="00CC3CFF"/>
    <w:rsid w:val="00D02966"/>
    <w:rsid w:val="00D1454F"/>
    <w:rsid w:val="00D21BFD"/>
    <w:rsid w:val="00D60F7A"/>
    <w:rsid w:val="00D64630"/>
    <w:rsid w:val="00D8202F"/>
    <w:rsid w:val="00DA4196"/>
    <w:rsid w:val="00DC74CC"/>
    <w:rsid w:val="00DC7D6A"/>
    <w:rsid w:val="00DF0CA0"/>
    <w:rsid w:val="00E20608"/>
    <w:rsid w:val="00E23E17"/>
    <w:rsid w:val="00E50EAE"/>
    <w:rsid w:val="00E800B4"/>
    <w:rsid w:val="00EE76E8"/>
    <w:rsid w:val="00F06111"/>
    <w:rsid w:val="00F341FD"/>
    <w:rsid w:val="00F55BD2"/>
    <w:rsid w:val="00F5772C"/>
    <w:rsid w:val="00F63977"/>
    <w:rsid w:val="00F6413A"/>
    <w:rsid w:val="00F6754E"/>
    <w:rsid w:val="00F7749C"/>
    <w:rsid w:val="00FC21C7"/>
    <w:rsid w:val="00FE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0956F-5167-4B05-81BC-822335CD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21B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1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21B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spasi 2 taiiii,Body Text Char1,Char Char2,List Paragraph2,List Paragraph1,Body of text,kepala 1,Heading 31,Colorful List - Accent 11,Body of text1,kepala 11,Body of text2,kepala 12,Body of text3,kepala 13,List Paragraph11,GAMBAR"/>
    <w:basedOn w:val="Normal"/>
    <w:link w:val="ListParagraphChar"/>
    <w:uiPriority w:val="34"/>
    <w:qFormat/>
    <w:rsid w:val="00236915"/>
    <w:pPr>
      <w:ind w:left="720"/>
      <w:contextualSpacing/>
    </w:pPr>
  </w:style>
  <w:style w:type="paragraph" w:styleId="NoSpacing">
    <w:name w:val="No Spacing"/>
    <w:uiPriority w:val="1"/>
    <w:qFormat/>
    <w:rsid w:val="001C1F72"/>
    <w:pPr>
      <w:spacing w:after="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unhideWhenUsed/>
    <w:rsid w:val="00271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12">
    <w:name w:val="citation-112"/>
    <w:basedOn w:val="DefaultParagraphFont"/>
    <w:rsid w:val="00271885"/>
  </w:style>
  <w:style w:type="character" w:customStyle="1" w:styleId="citation-111">
    <w:name w:val="citation-111"/>
    <w:basedOn w:val="DefaultParagraphFont"/>
    <w:rsid w:val="00271885"/>
  </w:style>
  <w:style w:type="character" w:customStyle="1" w:styleId="citation-110">
    <w:name w:val="citation-110"/>
    <w:basedOn w:val="DefaultParagraphFont"/>
    <w:rsid w:val="00271885"/>
  </w:style>
  <w:style w:type="character" w:customStyle="1" w:styleId="citation-109">
    <w:name w:val="citation-109"/>
    <w:basedOn w:val="DefaultParagraphFont"/>
    <w:rsid w:val="00271885"/>
  </w:style>
  <w:style w:type="character" w:customStyle="1" w:styleId="citation-108">
    <w:name w:val="citation-108"/>
    <w:basedOn w:val="DefaultParagraphFont"/>
    <w:rsid w:val="00271885"/>
  </w:style>
  <w:style w:type="character" w:customStyle="1" w:styleId="ListParagraphChar">
    <w:name w:val="List Paragraph Char"/>
    <w:aliases w:val="skripsi Char,spasi 2 taiiii Char,Body Text Char1 Char,Char Char2 Char,List Paragraph2 Char,List Paragraph1 Char,Body of text Char,kepala 1 Char,Heading 31 Char,Colorful List - Accent 11 Char,Body of text1 Char,kepala 11 Char"/>
    <w:link w:val="ListParagraph"/>
    <w:uiPriority w:val="34"/>
    <w:qFormat/>
    <w:rsid w:val="00617A01"/>
  </w:style>
  <w:style w:type="paragraph" w:customStyle="1" w:styleId="Heading21">
    <w:name w:val="Heading 21"/>
    <w:basedOn w:val="Normal"/>
    <w:next w:val="Normal"/>
    <w:uiPriority w:val="1"/>
    <w:unhideWhenUsed/>
    <w:qFormat/>
    <w:rsid w:val="00617A01"/>
    <w:pPr>
      <w:keepNext/>
      <w:keepLines/>
      <w:spacing w:before="200" w:after="0" w:line="276" w:lineRule="auto"/>
      <w:outlineLvl w:val="1"/>
    </w:pPr>
    <w:rPr>
      <w:rFonts w:ascii="Cambria" w:eastAsia="Times New Roman" w:hAnsi="Cambria" w:cs="Times New Roman"/>
      <w:b/>
      <w:bCs/>
      <w:color w:val="4F81BD"/>
      <w:sz w:val="26"/>
      <w:szCs w:val="26"/>
    </w:rPr>
  </w:style>
  <w:style w:type="character" w:customStyle="1" w:styleId="Heading2Char">
    <w:name w:val="Heading 2 Char"/>
    <w:basedOn w:val="DefaultParagraphFont"/>
    <w:link w:val="Heading2"/>
    <w:uiPriority w:val="9"/>
    <w:rsid w:val="00D21B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1B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21BFD"/>
    <w:rPr>
      <w:rFonts w:ascii="Times New Roman" w:eastAsia="Times New Roman" w:hAnsi="Times New Roman" w:cs="Times New Roman"/>
      <w:b/>
      <w:bCs/>
      <w:sz w:val="24"/>
      <w:szCs w:val="24"/>
    </w:rPr>
  </w:style>
  <w:style w:type="character" w:styleId="Strong">
    <w:name w:val="Strong"/>
    <w:basedOn w:val="DefaultParagraphFont"/>
    <w:uiPriority w:val="22"/>
    <w:qFormat/>
    <w:rsid w:val="00D21BFD"/>
    <w:rPr>
      <w:b/>
      <w:bCs/>
    </w:rPr>
  </w:style>
  <w:style w:type="character" w:customStyle="1" w:styleId="citation-286">
    <w:name w:val="citation-286"/>
    <w:basedOn w:val="DefaultParagraphFont"/>
    <w:rsid w:val="00F6413A"/>
  </w:style>
  <w:style w:type="character" w:customStyle="1" w:styleId="citation-285">
    <w:name w:val="citation-285"/>
    <w:basedOn w:val="DefaultParagraphFont"/>
    <w:rsid w:val="00F6413A"/>
  </w:style>
  <w:style w:type="character" w:customStyle="1" w:styleId="citation-284">
    <w:name w:val="citation-284"/>
    <w:basedOn w:val="DefaultParagraphFont"/>
    <w:rsid w:val="00F6413A"/>
  </w:style>
  <w:style w:type="character" w:customStyle="1" w:styleId="citation-283">
    <w:name w:val="citation-283"/>
    <w:basedOn w:val="DefaultParagraphFont"/>
    <w:rsid w:val="00F6413A"/>
  </w:style>
  <w:style w:type="character" w:customStyle="1" w:styleId="citation-282">
    <w:name w:val="citation-282"/>
    <w:basedOn w:val="DefaultParagraphFont"/>
    <w:rsid w:val="00F6413A"/>
  </w:style>
  <w:style w:type="character" w:customStyle="1" w:styleId="citation-281">
    <w:name w:val="citation-281"/>
    <w:basedOn w:val="DefaultParagraphFont"/>
    <w:rsid w:val="00F6413A"/>
  </w:style>
  <w:style w:type="character" w:customStyle="1" w:styleId="citation-280">
    <w:name w:val="citation-280"/>
    <w:basedOn w:val="DefaultParagraphFont"/>
    <w:rsid w:val="00F6413A"/>
  </w:style>
  <w:style w:type="character" w:customStyle="1" w:styleId="citation-279">
    <w:name w:val="citation-279"/>
    <w:basedOn w:val="DefaultParagraphFont"/>
    <w:rsid w:val="00F6413A"/>
  </w:style>
  <w:style w:type="character" w:customStyle="1" w:styleId="citation-278">
    <w:name w:val="citation-278"/>
    <w:basedOn w:val="DefaultParagraphFont"/>
    <w:rsid w:val="00F6413A"/>
  </w:style>
  <w:style w:type="character" w:customStyle="1" w:styleId="citation-277">
    <w:name w:val="citation-277"/>
    <w:basedOn w:val="DefaultParagraphFont"/>
    <w:rsid w:val="00F6413A"/>
  </w:style>
  <w:style w:type="character" w:customStyle="1" w:styleId="citation-276">
    <w:name w:val="citation-276"/>
    <w:basedOn w:val="DefaultParagraphFont"/>
    <w:rsid w:val="00F6413A"/>
  </w:style>
  <w:style w:type="character" w:customStyle="1" w:styleId="citation-275">
    <w:name w:val="citation-275"/>
    <w:basedOn w:val="DefaultParagraphFont"/>
    <w:rsid w:val="00F6413A"/>
  </w:style>
  <w:style w:type="character" w:customStyle="1" w:styleId="citation-274">
    <w:name w:val="citation-274"/>
    <w:basedOn w:val="DefaultParagraphFont"/>
    <w:rsid w:val="00F6413A"/>
  </w:style>
  <w:style w:type="character" w:customStyle="1" w:styleId="citation-273">
    <w:name w:val="citation-273"/>
    <w:basedOn w:val="DefaultParagraphFont"/>
    <w:rsid w:val="00F6413A"/>
  </w:style>
  <w:style w:type="character" w:customStyle="1" w:styleId="citation-272">
    <w:name w:val="citation-272"/>
    <w:basedOn w:val="DefaultParagraphFont"/>
    <w:rsid w:val="00F6413A"/>
  </w:style>
  <w:style w:type="character" w:customStyle="1" w:styleId="citation-271">
    <w:name w:val="citation-271"/>
    <w:basedOn w:val="DefaultParagraphFont"/>
    <w:rsid w:val="00F6413A"/>
  </w:style>
  <w:style w:type="character" w:customStyle="1" w:styleId="citation-270">
    <w:name w:val="citation-270"/>
    <w:basedOn w:val="DefaultParagraphFont"/>
    <w:rsid w:val="00F6413A"/>
  </w:style>
  <w:style w:type="character" w:customStyle="1" w:styleId="citation-269">
    <w:name w:val="citation-269"/>
    <w:basedOn w:val="DefaultParagraphFont"/>
    <w:rsid w:val="00F6413A"/>
  </w:style>
  <w:style w:type="character" w:customStyle="1" w:styleId="citation-268">
    <w:name w:val="citation-268"/>
    <w:basedOn w:val="DefaultParagraphFont"/>
    <w:rsid w:val="00F6413A"/>
  </w:style>
  <w:style w:type="character" w:customStyle="1" w:styleId="citation-267">
    <w:name w:val="citation-267"/>
    <w:basedOn w:val="DefaultParagraphFont"/>
    <w:rsid w:val="00F6413A"/>
  </w:style>
  <w:style w:type="character" w:customStyle="1" w:styleId="citation-266">
    <w:name w:val="citation-266"/>
    <w:basedOn w:val="DefaultParagraphFont"/>
    <w:rsid w:val="00F6413A"/>
  </w:style>
  <w:style w:type="character" w:customStyle="1" w:styleId="citation-265">
    <w:name w:val="citation-265"/>
    <w:basedOn w:val="DefaultParagraphFont"/>
    <w:rsid w:val="00F6413A"/>
  </w:style>
  <w:style w:type="character" w:customStyle="1" w:styleId="citation-264">
    <w:name w:val="citation-264"/>
    <w:basedOn w:val="DefaultParagraphFont"/>
    <w:rsid w:val="00F6413A"/>
  </w:style>
  <w:style w:type="character" w:customStyle="1" w:styleId="citation-263">
    <w:name w:val="citation-263"/>
    <w:basedOn w:val="DefaultParagraphFont"/>
    <w:rsid w:val="00F6413A"/>
  </w:style>
  <w:style w:type="character" w:customStyle="1" w:styleId="citation-262">
    <w:name w:val="citation-262"/>
    <w:basedOn w:val="DefaultParagraphFont"/>
    <w:rsid w:val="00F6413A"/>
  </w:style>
  <w:style w:type="character" w:customStyle="1" w:styleId="citation-261">
    <w:name w:val="citation-261"/>
    <w:basedOn w:val="DefaultParagraphFont"/>
    <w:rsid w:val="00F6413A"/>
  </w:style>
  <w:style w:type="character" w:customStyle="1" w:styleId="citation-260">
    <w:name w:val="citation-260"/>
    <w:basedOn w:val="DefaultParagraphFont"/>
    <w:rsid w:val="00F6413A"/>
  </w:style>
  <w:style w:type="character" w:customStyle="1" w:styleId="math-inline">
    <w:name w:val="math-inline"/>
    <w:basedOn w:val="DefaultParagraphFont"/>
    <w:rsid w:val="00762166"/>
  </w:style>
  <w:style w:type="paragraph" w:styleId="BodyText">
    <w:name w:val="Body Text"/>
    <w:basedOn w:val="Normal"/>
    <w:link w:val="BodyTextChar"/>
    <w:uiPriority w:val="1"/>
    <w:qFormat/>
    <w:rsid w:val="00AC1EC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qFormat/>
    <w:rsid w:val="00AC1EC7"/>
    <w:rPr>
      <w:rFonts w:ascii="Calibri" w:eastAsia="Calibri" w:hAnsi="Calibri" w:cs="Calibri"/>
    </w:rPr>
  </w:style>
  <w:style w:type="character" w:styleId="Hyperlink">
    <w:name w:val="Hyperlink"/>
    <w:uiPriority w:val="99"/>
    <w:unhideWhenUsed/>
    <w:rsid w:val="00AC1EC7"/>
    <w:rPr>
      <w:color w:val="0563C1"/>
      <w:u w:val="single"/>
    </w:rPr>
  </w:style>
  <w:style w:type="paragraph" w:customStyle="1" w:styleId="Bibliography1">
    <w:name w:val="Bibliography1"/>
    <w:basedOn w:val="Normal"/>
    <w:next w:val="Normal"/>
    <w:uiPriority w:val="37"/>
    <w:unhideWhenUsed/>
    <w:rsid w:val="00AC1EC7"/>
    <w:pPr>
      <w:spacing w:after="200" w:line="276" w:lineRule="auto"/>
    </w:pPr>
    <w:rPr>
      <w:rFonts w:ascii="Calibri" w:eastAsia="Times New Roman" w:hAnsi="Calibri" w:cs="Times New Roman"/>
    </w:rPr>
  </w:style>
  <w:style w:type="paragraph" w:styleId="Header">
    <w:name w:val="header"/>
    <w:basedOn w:val="Normal"/>
    <w:link w:val="HeaderChar"/>
    <w:uiPriority w:val="99"/>
    <w:unhideWhenUsed/>
    <w:rsid w:val="00D60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F7A"/>
  </w:style>
  <w:style w:type="paragraph" w:styleId="Footer">
    <w:name w:val="footer"/>
    <w:basedOn w:val="Normal"/>
    <w:link w:val="FooterChar"/>
    <w:uiPriority w:val="99"/>
    <w:unhideWhenUsed/>
    <w:rsid w:val="00D60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053">
      <w:bodyDiv w:val="1"/>
      <w:marLeft w:val="0"/>
      <w:marRight w:val="0"/>
      <w:marTop w:val="0"/>
      <w:marBottom w:val="0"/>
      <w:divBdr>
        <w:top w:val="none" w:sz="0" w:space="0" w:color="auto"/>
        <w:left w:val="none" w:sz="0" w:space="0" w:color="auto"/>
        <w:bottom w:val="none" w:sz="0" w:space="0" w:color="auto"/>
        <w:right w:val="none" w:sz="0" w:space="0" w:color="auto"/>
      </w:divBdr>
    </w:div>
    <w:div w:id="516313404">
      <w:bodyDiv w:val="1"/>
      <w:marLeft w:val="0"/>
      <w:marRight w:val="0"/>
      <w:marTop w:val="0"/>
      <w:marBottom w:val="0"/>
      <w:divBdr>
        <w:top w:val="none" w:sz="0" w:space="0" w:color="auto"/>
        <w:left w:val="none" w:sz="0" w:space="0" w:color="auto"/>
        <w:bottom w:val="none" w:sz="0" w:space="0" w:color="auto"/>
        <w:right w:val="none" w:sz="0" w:space="0" w:color="auto"/>
      </w:divBdr>
    </w:div>
    <w:div w:id="595217056">
      <w:bodyDiv w:val="1"/>
      <w:marLeft w:val="0"/>
      <w:marRight w:val="0"/>
      <w:marTop w:val="0"/>
      <w:marBottom w:val="0"/>
      <w:divBdr>
        <w:top w:val="none" w:sz="0" w:space="0" w:color="auto"/>
        <w:left w:val="none" w:sz="0" w:space="0" w:color="auto"/>
        <w:bottom w:val="none" w:sz="0" w:space="0" w:color="auto"/>
        <w:right w:val="none" w:sz="0" w:space="0" w:color="auto"/>
      </w:divBdr>
    </w:div>
    <w:div w:id="597832353">
      <w:bodyDiv w:val="1"/>
      <w:marLeft w:val="0"/>
      <w:marRight w:val="0"/>
      <w:marTop w:val="0"/>
      <w:marBottom w:val="0"/>
      <w:divBdr>
        <w:top w:val="none" w:sz="0" w:space="0" w:color="auto"/>
        <w:left w:val="none" w:sz="0" w:space="0" w:color="auto"/>
        <w:bottom w:val="none" w:sz="0" w:space="0" w:color="auto"/>
        <w:right w:val="none" w:sz="0" w:space="0" w:color="auto"/>
      </w:divBdr>
    </w:div>
    <w:div w:id="1449004387">
      <w:bodyDiv w:val="1"/>
      <w:marLeft w:val="0"/>
      <w:marRight w:val="0"/>
      <w:marTop w:val="0"/>
      <w:marBottom w:val="0"/>
      <w:divBdr>
        <w:top w:val="none" w:sz="0" w:space="0" w:color="auto"/>
        <w:left w:val="none" w:sz="0" w:space="0" w:color="auto"/>
        <w:bottom w:val="none" w:sz="0" w:space="0" w:color="auto"/>
        <w:right w:val="none" w:sz="0" w:space="0" w:color="auto"/>
      </w:divBdr>
    </w:div>
    <w:div w:id="1621641285">
      <w:bodyDiv w:val="1"/>
      <w:marLeft w:val="0"/>
      <w:marRight w:val="0"/>
      <w:marTop w:val="0"/>
      <w:marBottom w:val="0"/>
      <w:divBdr>
        <w:top w:val="none" w:sz="0" w:space="0" w:color="auto"/>
        <w:left w:val="none" w:sz="0" w:space="0" w:color="auto"/>
        <w:bottom w:val="none" w:sz="0" w:space="0" w:color="auto"/>
        <w:right w:val="none" w:sz="0" w:space="0" w:color="auto"/>
      </w:divBdr>
    </w:div>
    <w:div w:id="1663702915">
      <w:bodyDiv w:val="1"/>
      <w:marLeft w:val="0"/>
      <w:marRight w:val="0"/>
      <w:marTop w:val="0"/>
      <w:marBottom w:val="0"/>
      <w:divBdr>
        <w:top w:val="none" w:sz="0" w:space="0" w:color="auto"/>
        <w:left w:val="none" w:sz="0" w:space="0" w:color="auto"/>
        <w:bottom w:val="none" w:sz="0" w:space="0" w:color="auto"/>
        <w:right w:val="none" w:sz="0" w:space="0" w:color="auto"/>
      </w:divBdr>
    </w:div>
    <w:div w:id="1678189126">
      <w:bodyDiv w:val="1"/>
      <w:marLeft w:val="0"/>
      <w:marRight w:val="0"/>
      <w:marTop w:val="0"/>
      <w:marBottom w:val="0"/>
      <w:divBdr>
        <w:top w:val="none" w:sz="0" w:space="0" w:color="auto"/>
        <w:left w:val="none" w:sz="0" w:space="0" w:color="auto"/>
        <w:bottom w:val="none" w:sz="0" w:space="0" w:color="auto"/>
        <w:right w:val="none" w:sz="0" w:space="0" w:color="auto"/>
      </w:divBdr>
    </w:div>
    <w:div w:id="1692337359">
      <w:bodyDiv w:val="1"/>
      <w:marLeft w:val="0"/>
      <w:marRight w:val="0"/>
      <w:marTop w:val="0"/>
      <w:marBottom w:val="0"/>
      <w:divBdr>
        <w:top w:val="none" w:sz="0" w:space="0" w:color="auto"/>
        <w:left w:val="none" w:sz="0" w:space="0" w:color="auto"/>
        <w:bottom w:val="none" w:sz="0" w:space="0" w:color="auto"/>
        <w:right w:val="none" w:sz="0" w:space="0" w:color="auto"/>
      </w:divBdr>
    </w:div>
    <w:div w:id="19263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2025-12-10T05:16:00Z</dcterms:created>
  <dcterms:modified xsi:type="dcterms:W3CDTF">2025-12-10T05:23:00Z</dcterms:modified>
</cp:coreProperties>
</file>