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4E" w:rsidRDefault="00831D4E" w:rsidP="00831D4E">
      <w:pPr>
        <w:pStyle w:val="Default"/>
      </w:pPr>
    </w:p>
    <w:p w:rsidR="0024524B" w:rsidRDefault="0024524B" w:rsidP="00831D4E">
      <w:pPr>
        <w:pStyle w:val="Default"/>
        <w:spacing w:line="360" w:lineRule="auto"/>
        <w:jc w:val="center"/>
        <w:rPr>
          <w:b/>
          <w:bCs/>
          <w:szCs w:val="23"/>
        </w:rPr>
      </w:pPr>
    </w:p>
    <w:p w:rsidR="0024524B" w:rsidRDefault="0024524B" w:rsidP="00831D4E">
      <w:pPr>
        <w:pStyle w:val="Default"/>
        <w:spacing w:line="360" w:lineRule="auto"/>
        <w:jc w:val="center"/>
        <w:rPr>
          <w:b/>
          <w:bCs/>
          <w:szCs w:val="23"/>
        </w:rPr>
      </w:pPr>
      <w:r>
        <w:rPr>
          <w:b/>
          <w:bCs/>
          <w:szCs w:val="23"/>
        </w:rPr>
        <w:t>JURNAL ILMIAH</w:t>
      </w:r>
    </w:p>
    <w:p w:rsidR="00831D4E" w:rsidRPr="00831D4E" w:rsidRDefault="00831D4E" w:rsidP="00831D4E">
      <w:pPr>
        <w:pStyle w:val="Default"/>
        <w:spacing w:line="360" w:lineRule="auto"/>
        <w:jc w:val="center"/>
        <w:rPr>
          <w:szCs w:val="23"/>
        </w:rPr>
      </w:pPr>
      <w:r w:rsidRPr="00831D4E">
        <w:rPr>
          <w:b/>
          <w:bCs/>
          <w:szCs w:val="23"/>
        </w:rPr>
        <w:t xml:space="preserve">METODE PENDIDIKAN DAN PELATIHAN </w:t>
      </w:r>
      <w:r w:rsidRPr="00831D4E">
        <w:rPr>
          <w:b/>
          <w:bCs/>
          <w:i/>
          <w:iCs/>
          <w:szCs w:val="23"/>
        </w:rPr>
        <w:t xml:space="preserve">PROBLEM BASED LEARNING </w:t>
      </w:r>
      <w:r w:rsidRPr="00831D4E">
        <w:rPr>
          <w:b/>
          <w:bCs/>
          <w:szCs w:val="23"/>
        </w:rPr>
        <w:t>TERHADAP KEMAMPUAN PEMECAHAN MASALAH</w:t>
      </w:r>
    </w:p>
    <w:p w:rsidR="00831D4E" w:rsidRPr="00831D4E" w:rsidRDefault="00831D4E" w:rsidP="00831D4E">
      <w:pPr>
        <w:pStyle w:val="Default"/>
        <w:spacing w:line="360" w:lineRule="auto"/>
        <w:jc w:val="center"/>
        <w:rPr>
          <w:szCs w:val="23"/>
        </w:rPr>
      </w:pPr>
      <w:r w:rsidRPr="00831D4E">
        <w:rPr>
          <w:b/>
          <w:bCs/>
          <w:szCs w:val="23"/>
        </w:rPr>
        <w:t>DAN SELF EFFICACY</w:t>
      </w:r>
      <w:r w:rsidR="0024524B">
        <w:rPr>
          <w:b/>
          <w:bCs/>
          <w:szCs w:val="23"/>
        </w:rPr>
        <w:t xml:space="preserve"> </w:t>
      </w:r>
      <w:r w:rsidRPr="00831D4E">
        <w:rPr>
          <w:b/>
          <w:bCs/>
          <w:szCs w:val="23"/>
        </w:rPr>
        <w:t>BERDASARKAN VARIABEL KONTROL MOTIVASI</w:t>
      </w:r>
    </w:p>
    <w:p w:rsidR="00831D4E" w:rsidRPr="00831D4E" w:rsidRDefault="00831D4E" w:rsidP="00831D4E">
      <w:pPr>
        <w:pStyle w:val="Default"/>
        <w:spacing w:line="360" w:lineRule="auto"/>
        <w:jc w:val="center"/>
        <w:rPr>
          <w:szCs w:val="23"/>
        </w:rPr>
      </w:pPr>
      <w:r w:rsidRPr="00831D4E">
        <w:rPr>
          <w:b/>
          <w:bCs/>
          <w:szCs w:val="23"/>
        </w:rPr>
        <w:t>(Studi Eksperimen Peningkatan Kompetensi Perawat</w:t>
      </w:r>
    </w:p>
    <w:p w:rsidR="00831D4E" w:rsidRPr="00831D4E" w:rsidRDefault="00831D4E" w:rsidP="00831D4E">
      <w:pPr>
        <w:pStyle w:val="Default"/>
        <w:spacing w:line="360" w:lineRule="auto"/>
        <w:jc w:val="center"/>
        <w:rPr>
          <w:szCs w:val="23"/>
        </w:rPr>
      </w:pPr>
      <w:r w:rsidRPr="00831D4E">
        <w:rPr>
          <w:b/>
          <w:bCs/>
          <w:szCs w:val="23"/>
        </w:rPr>
        <w:t>di Rumah Sakit Hermina Pasteur Bandung)</w:t>
      </w:r>
    </w:p>
    <w:p w:rsidR="0024524B" w:rsidRDefault="0024524B" w:rsidP="00831D4E">
      <w:pPr>
        <w:pStyle w:val="Default"/>
        <w:spacing w:line="360" w:lineRule="auto"/>
        <w:jc w:val="center"/>
        <w:rPr>
          <w:b/>
          <w:bCs/>
          <w:szCs w:val="23"/>
        </w:rPr>
      </w:pPr>
    </w:p>
    <w:p w:rsidR="00831D4E" w:rsidRPr="00831D4E" w:rsidRDefault="00831D4E" w:rsidP="00831D4E">
      <w:pPr>
        <w:pStyle w:val="Default"/>
        <w:spacing w:line="360" w:lineRule="auto"/>
        <w:jc w:val="center"/>
        <w:rPr>
          <w:szCs w:val="23"/>
        </w:rPr>
      </w:pPr>
      <w:r w:rsidRPr="00831D4E">
        <w:rPr>
          <w:b/>
          <w:bCs/>
          <w:szCs w:val="23"/>
        </w:rPr>
        <w:t>Oleh :</w:t>
      </w:r>
    </w:p>
    <w:p w:rsidR="00831D4E" w:rsidRPr="00831D4E" w:rsidRDefault="00831D4E" w:rsidP="00831D4E">
      <w:pPr>
        <w:pStyle w:val="Default"/>
        <w:spacing w:line="360" w:lineRule="auto"/>
        <w:jc w:val="center"/>
        <w:rPr>
          <w:szCs w:val="23"/>
        </w:rPr>
      </w:pPr>
      <w:r w:rsidRPr="00831D4E">
        <w:rPr>
          <w:b/>
          <w:bCs/>
          <w:szCs w:val="23"/>
        </w:rPr>
        <w:t>ASTYA KIRANA PARAWITHA</w:t>
      </w:r>
    </w:p>
    <w:p w:rsidR="00831D4E" w:rsidRPr="00831D4E" w:rsidRDefault="00831D4E" w:rsidP="00831D4E">
      <w:pPr>
        <w:pStyle w:val="Default"/>
        <w:spacing w:line="360" w:lineRule="auto"/>
        <w:jc w:val="center"/>
        <w:rPr>
          <w:szCs w:val="23"/>
        </w:rPr>
      </w:pPr>
      <w:r w:rsidRPr="00831D4E">
        <w:rPr>
          <w:b/>
          <w:bCs/>
          <w:szCs w:val="23"/>
        </w:rPr>
        <w:t>NPM : 228020011</w:t>
      </w:r>
    </w:p>
    <w:p w:rsidR="0024524B" w:rsidRDefault="0024524B" w:rsidP="0024524B">
      <w:pPr>
        <w:pStyle w:val="Default"/>
        <w:tabs>
          <w:tab w:val="left" w:pos="3969"/>
        </w:tabs>
        <w:spacing w:line="360" w:lineRule="auto"/>
        <w:jc w:val="center"/>
        <w:rPr>
          <w:b/>
          <w:bCs/>
          <w:szCs w:val="23"/>
        </w:rPr>
      </w:pPr>
      <w:r>
        <w:rPr>
          <w:b/>
          <w:bCs/>
          <w:noProof/>
          <w:szCs w:val="23"/>
          <w:lang w:eastAsia="id-ID"/>
        </w:rPr>
        <w:drawing>
          <wp:anchor distT="0" distB="0" distL="114300" distR="114300" simplePos="0" relativeHeight="251658240" behindDoc="0" locked="0" layoutInCell="1" allowOverlap="1" wp14:anchorId="79C3E11B" wp14:editId="6A9FD0F3">
            <wp:simplePos x="0" y="0"/>
            <wp:positionH relativeFrom="column">
              <wp:posOffset>1777365</wp:posOffset>
            </wp:positionH>
            <wp:positionV relativeFrom="paragraph">
              <wp:posOffset>323215</wp:posOffset>
            </wp:positionV>
            <wp:extent cx="1478915" cy="1503680"/>
            <wp:effectExtent l="0" t="0" r="698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P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15" cy="1503680"/>
                    </a:xfrm>
                    <a:prstGeom prst="rect">
                      <a:avLst/>
                    </a:prstGeom>
                  </pic:spPr>
                </pic:pic>
              </a:graphicData>
            </a:graphic>
            <wp14:sizeRelH relativeFrom="page">
              <wp14:pctWidth>0</wp14:pctWidth>
            </wp14:sizeRelH>
            <wp14:sizeRelV relativeFrom="page">
              <wp14:pctHeight>0</wp14:pctHeight>
            </wp14:sizeRelV>
          </wp:anchor>
        </w:drawing>
      </w:r>
    </w:p>
    <w:p w:rsidR="0024524B" w:rsidRDefault="0024524B" w:rsidP="00831D4E">
      <w:pPr>
        <w:pStyle w:val="Default"/>
        <w:spacing w:line="360" w:lineRule="auto"/>
        <w:jc w:val="center"/>
        <w:rPr>
          <w:b/>
          <w:bCs/>
          <w:szCs w:val="23"/>
        </w:rPr>
      </w:pPr>
    </w:p>
    <w:p w:rsidR="0024524B" w:rsidRDefault="0024524B" w:rsidP="00831D4E">
      <w:pPr>
        <w:pStyle w:val="Default"/>
        <w:spacing w:line="360" w:lineRule="auto"/>
        <w:jc w:val="center"/>
        <w:rPr>
          <w:b/>
          <w:bCs/>
          <w:szCs w:val="23"/>
        </w:rPr>
      </w:pPr>
    </w:p>
    <w:p w:rsidR="0024524B" w:rsidRDefault="0024524B" w:rsidP="00831D4E">
      <w:pPr>
        <w:pStyle w:val="Default"/>
        <w:spacing w:line="360" w:lineRule="auto"/>
        <w:jc w:val="center"/>
        <w:rPr>
          <w:b/>
          <w:bCs/>
          <w:szCs w:val="23"/>
        </w:rPr>
      </w:pPr>
    </w:p>
    <w:p w:rsidR="0024524B" w:rsidRDefault="0024524B" w:rsidP="00831D4E">
      <w:pPr>
        <w:pStyle w:val="Default"/>
        <w:spacing w:line="360" w:lineRule="auto"/>
        <w:jc w:val="center"/>
        <w:rPr>
          <w:b/>
          <w:bCs/>
          <w:szCs w:val="23"/>
        </w:rPr>
      </w:pPr>
    </w:p>
    <w:p w:rsidR="00831D4E" w:rsidRPr="00831D4E" w:rsidRDefault="00831D4E" w:rsidP="00831D4E">
      <w:pPr>
        <w:pStyle w:val="Default"/>
        <w:spacing w:line="360" w:lineRule="auto"/>
        <w:jc w:val="center"/>
        <w:rPr>
          <w:szCs w:val="23"/>
        </w:rPr>
      </w:pPr>
      <w:r w:rsidRPr="00831D4E">
        <w:rPr>
          <w:b/>
          <w:bCs/>
          <w:szCs w:val="23"/>
        </w:rPr>
        <w:t>PROGRAM MAGISTER MANAJEMEN</w:t>
      </w:r>
    </w:p>
    <w:p w:rsidR="00831D4E" w:rsidRPr="00831D4E" w:rsidRDefault="00831D4E" w:rsidP="00831D4E">
      <w:pPr>
        <w:pStyle w:val="Default"/>
        <w:spacing w:line="360" w:lineRule="auto"/>
        <w:jc w:val="center"/>
        <w:rPr>
          <w:szCs w:val="23"/>
        </w:rPr>
      </w:pPr>
      <w:r w:rsidRPr="00831D4E">
        <w:rPr>
          <w:b/>
          <w:bCs/>
          <w:szCs w:val="23"/>
        </w:rPr>
        <w:t>PASCASARJANA</w:t>
      </w:r>
      <w:r w:rsidR="0024524B">
        <w:rPr>
          <w:b/>
          <w:bCs/>
          <w:szCs w:val="23"/>
        </w:rPr>
        <w:t xml:space="preserve"> </w:t>
      </w:r>
      <w:r w:rsidRPr="00831D4E">
        <w:rPr>
          <w:b/>
          <w:bCs/>
          <w:szCs w:val="23"/>
        </w:rPr>
        <w:t>UNIVERSITAS PASUNDAN</w:t>
      </w:r>
    </w:p>
    <w:p w:rsidR="00831D4E" w:rsidRPr="00831D4E" w:rsidRDefault="00831D4E" w:rsidP="00831D4E">
      <w:pPr>
        <w:pStyle w:val="Default"/>
        <w:spacing w:line="360" w:lineRule="auto"/>
        <w:jc w:val="center"/>
        <w:rPr>
          <w:szCs w:val="23"/>
        </w:rPr>
      </w:pPr>
      <w:r w:rsidRPr="00831D4E">
        <w:rPr>
          <w:b/>
          <w:bCs/>
          <w:szCs w:val="23"/>
        </w:rPr>
        <w:t>BANDUNG</w:t>
      </w:r>
    </w:p>
    <w:p w:rsidR="00831D4E" w:rsidRDefault="00831D4E" w:rsidP="00831D4E">
      <w:pPr>
        <w:spacing w:after="0" w:line="360" w:lineRule="auto"/>
        <w:jc w:val="center"/>
        <w:outlineLvl w:val="1"/>
        <w:rPr>
          <w:rFonts w:ascii="Times New Roman" w:hAnsi="Times New Roman" w:cs="Times New Roman"/>
          <w:b/>
          <w:bCs/>
          <w:sz w:val="24"/>
          <w:szCs w:val="23"/>
        </w:rPr>
      </w:pPr>
      <w:r w:rsidRPr="00831D4E">
        <w:rPr>
          <w:rFonts w:ascii="Times New Roman" w:hAnsi="Times New Roman" w:cs="Times New Roman"/>
          <w:b/>
          <w:bCs/>
          <w:sz w:val="24"/>
          <w:szCs w:val="23"/>
        </w:rPr>
        <w:t>2025</w:t>
      </w:r>
    </w:p>
    <w:p w:rsidR="0024524B" w:rsidRDefault="0024524B" w:rsidP="00831D4E">
      <w:pPr>
        <w:spacing w:after="0" w:line="360" w:lineRule="auto"/>
        <w:jc w:val="center"/>
        <w:outlineLvl w:val="1"/>
        <w:rPr>
          <w:rFonts w:ascii="Times New Roman" w:hAnsi="Times New Roman" w:cs="Times New Roman"/>
          <w:b/>
          <w:bCs/>
          <w:sz w:val="24"/>
          <w:szCs w:val="23"/>
        </w:rPr>
      </w:pPr>
    </w:p>
    <w:p w:rsidR="00831D4E" w:rsidRDefault="00831D4E" w:rsidP="0024524B">
      <w:pPr>
        <w:spacing w:before="100" w:beforeAutospacing="1" w:after="100" w:afterAutospacing="1" w:line="240" w:lineRule="auto"/>
        <w:jc w:val="center"/>
        <w:outlineLvl w:val="1"/>
        <w:rPr>
          <w:rFonts w:ascii="Times New Roman" w:eastAsia="Times New Roman" w:hAnsi="Times New Roman" w:cs="Times New Roman"/>
          <w:b/>
          <w:bCs/>
          <w:sz w:val="24"/>
          <w:szCs w:val="36"/>
          <w:lang w:eastAsia="id-ID"/>
        </w:rPr>
      </w:pPr>
      <w:r w:rsidRPr="0024524B">
        <w:rPr>
          <w:rFonts w:ascii="Times New Roman" w:eastAsia="Times New Roman" w:hAnsi="Times New Roman" w:cs="Times New Roman"/>
          <w:b/>
          <w:bCs/>
          <w:sz w:val="24"/>
          <w:szCs w:val="36"/>
          <w:lang w:eastAsia="id-ID"/>
        </w:rPr>
        <w:lastRenderedPageBreak/>
        <w:t>ABSTRAK</w:t>
      </w:r>
    </w:p>
    <w:p w:rsidR="0024524B" w:rsidRPr="00831D4E" w:rsidRDefault="0024524B" w:rsidP="0024524B">
      <w:pPr>
        <w:spacing w:before="100" w:beforeAutospacing="1" w:after="100" w:afterAutospacing="1" w:line="240" w:lineRule="auto"/>
        <w:jc w:val="center"/>
        <w:outlineLvl w:val="1"/>
        <w:rPr>
          <w:rFonts w:ascii="Times New Roman" w:eastAsia="Times New Roman" w:hAnsi="Times New Roman" w:cs="Times New Roman"/>
          <w:b/>
          <w:bCs/>
          <w:sz w:val="24"/>
          <w:szCs w:val="36"/>
          <w:lang w:eastAsia="id-ID"/>
        </w:rPr>
      </w:pPr>
    </w:p>
    <w:p w:rsidR="00831D4E" w:rsidRPr="00831D4E" w:rsidRDefault="00831D4E" w:rsidP="0024524B">
      <w:pPr>
        <w:spacing w:before="100" w:beforeAutospacing="1" w:after="100" w:afterAutospacing="1"/>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 xml:space="preserve">Meningkatnya kompleksitas pelayanan kesehatan menuntut perawat memiliki kemampuan berpikir kritis, pemecahan masalah, dan keyakinan diri yang baik dalam mengambil keputusan klinis. Penelitian ini menganalisis efektivitas metode </w:t>
      </w:r>
      <w:r w:rsidRPr="00831D4E">
        <w:rPr>
          <w:rFonts w:ascii="Times New Roman" w:eastAsia="Times New Roman" w:hAnsi="Times New Roman" w:cs="Times New Roman"/>
          <w:i/>
          <w:iCs/>
          <w:sz w:val="24"/>
          <w:szCs w:val="24"/>
          <w:lang w:eastAsia="id-ID"/>
        </w:rPr>
        <w:t>Problem Based Learning</w:t>
      </w:r>
      <w:r w:rsidRPr="00831D4E">
        <w:rPr>
          <w:rFonts w:ascii="Times New Roman" w:eastAsia="Times New Roman" w:hAnsi="Times New Roman" w:cs="Times New Roman"/>
          <w:sz w:val="24"/>
          <w:szCs w:val="24"/>
          <w:lang w:eastAsia="id-ID"/>
        </w:rPr>
        <w:t xml:space="preserve"> (PBL) terhadap peningkatan kemampuan pemecahan masalah dan </w:t>
      </w:r>
      <w:r w:rsidRPr="00831D4E">
        <w:rPr>
          <w:rFonts w:ascii="Times New Roman" w:eastAsia="Times New Roman" w:hAnsi="Times New Roman" w:cs="Times New Roman"/>
          <w:i/>
          <w:iCs/>
          <w:sz w:val="24"/>
          <w:szCs w:val="24"/>
          <w:lang w:eastAsia="id-ID"/>
        </w:rPr>
        <w:t>self-efficacy</w:t>
      </w:r>
      <w:r w:rsidRPr="00831D4E">
        <w:rPr>
          <w:rFonts w:ascii="Times New Roman" w:eastAsia="Times New Roman" w:hAnsi="Times New Roman" w:cs="Times New Roman"/>
          <w:sz w:val="24"/>
          <w:szCs w:val="24"/>
          <w:lang w:eastAsia="id-ID"/>
        </w:rPr>
        <w:t xml:space="preserve"> perawat dengan mempertimbangkan perbedaan tingkat motivasi. Penelitian menggunakan desain kuasi-eksperimental </w:t>
      </w:r>
      <w:r w:rsidRPr="00831D4E">
        <w:rPr>
          <w:rFonts w:ascii="Times New Roman" w:eastAsia="Times New Roman" w:hAnsi="Times New Roman" w:cs="Times New Roman"/>
          <w:i/>
          <w:iCs/>
          <w:sz w:val="24"/>
          <w:szCs w:val="24"/>
          <w:lang w:eastAsia="id-ID"/>
        </w:rPr>
        <w:t>pretest–posttest</w:t>
      </w:r>
      <w:r w:rsidRPr="00831D4E">
        <w:rPr>
          <w:rFonts w:ascii="Times New Roman" w:eastAsia="Times New Roman" w:hAnsi="Times New Roman" w:cs="Times New Roman"/>
          <w:sz w:val="24"/>
          <w:szCs w:val="24"/>
          <w:lang w:eastAsia="id-ID"/>
        </w:rPr>
        <w:t xml:space="preserve"> dengan kelompok intervensi (PBL) dan kelompok kontrol (pembelajaran konvensional). Responden dipilih dengan </w:t>
      </w:r>
      <w:r w:rsidRPr="00831D4E">
        <w:rPr>
          <w:rFonts w:ascii="Times New Roman" w:eastAsia="Times New Roman" w:hAnsi="Times New Roman" w:cs="Times New Roman"/>
          <w:i/>
          <w:iCs/>
          <w:sz w:val="24"/>
          <w:szCs w:val="24"/>
          <w:lang w:eastAsia="id-ID"/>
        </w:rPr>
        <w:t>purposive sampling</w:t>
      </w:r>
      <w:r w:rsidRPr="00831D4E">
        <w:rPr>
          <w:rFonts w:ascii="Times New Roman" w:eastAsia="Times New Roman" w:hAnsi="Times New Roman" w:cs="Times New Roman"/>
          <w:sz w:val="24"/>
          <w:szCs w:val="24"/>
          <w:lang w:eastAsia="id-ID"/>
        </w:rPr>
        <w:t xml:space="preserve"> pada perawat level 1A RS Hermina Pasteur Bandung.</w:t>
      </w:r>
    </w:p>
    <w:p w:rsidR="00831D4E" w:rsidRPr="00831D4E" w:rsidRDefault="00831D4E" w:rsidP="0024524B">
      <w:pPr>
        <w:spacing w:before="100" w:beforeAutospacing="1" w:after="100" w:afterAutospacing="1"/>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 xml:space="preserve">Hasil penelitian menunjukkan bahwa kelompok PBL mengalami peningkatan signifikan pada kemampuan pemecahan masalah dan </w:t>
      </w:r>
      <w:r w:rsidRPr="00831D4E">
        <w:rPr>
          <w:rFonts w:ascii="Times New Roman" w:eastAsia="Times New Roman" w:hAnsi="Times New Roman" w:cs="Times New Roman"/>
          <w:i/>
          <w:iCs/>
          <w:sz w:val="24"/>
          <w:szCs w:val="24"/>
          <w:lang w:eastAsia="id-ID"/>
        </w:rPr>
        <w:t>self-efficacy</w:t>
      </w:r>
      <w:r w:rsidRPr="00831D4E">
        <w:rPr>
          <w:rFonts w:ascii="Times New Roman" w:eastAsia="Times New Roman" w:hAnsi="Times New Roman" w:cs="Times New Roman"/>
          <w:sz w:val="24"/>
          <w:szCs w:val="24"/>
          <w:lang w:eastAsia="id-ID"/>
        </w:rPr>
        <w:t xml:space="preserve"> dibanding kelompok konvensional (p &lt; 0,05). Perawat dengan motivasi tinggi memperoleh peningkatan skor terbesar, disusul motivasi sedang dan rendah. Kesimpulannya, PBL efektif sebagai metode pelatihan untuk meningkatkan kompetensi perawat dan direkomendasikan sebagai bagian dari strategi pengembangan SDM rumah sakit.</w:t>
      </w:r>
    </w:p>
    <w:p w:rsidR="00831D4E" w:rsidRPr="00831D4E" w:rsidRDefault="00831D4E" w:rsidP="0024524B">
      <w:pPr>
        <w:spacing w:before="100" w:beforeAutospacing="1" w:after="100" w:afterAutospacing="1"/>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b/>
          <w:bCs/>
          <w:sz w:val="24"/>
          <w:szCs w:val="24"/>
          <w:lang w:eastAsia="id-ID"/>
        </w:rPr>
        <w:t xml:space="preserve">Kata </w:t>
      </w:r>
      <w:r w:rsidR="003A40B1" w:rsidRPr="00831D4E">
        <w:rPr>
          <w:rFonts w:ascii="Times New Roman" w:eastAsia="Times New Roman" w:hAnsi="Times New Roman" w:cs="Times New Roman"/>
          <w:b/>
          <w:bCs/>
          <w:sz w:val="24"/>
          <w:szCs w:val="24"/>
          <w:lang w:eastAsia="id-ID"/>
        </w:rPr>
        <w:t>Kunci:</w:t>
      </w:r>
      <w:r w:rsidR="003A40B1" w:rsidRPr="00831D4E">
        <w:rPr>
          <w:rFonts w:ascii="Times New Roman" w:eastAsia="Times New Roman" w:hAnsi="Times New Roman" w:cs="Times New Roman"/>
          <w:sz w:val="24"/>
          <w:szCs w:val="24"/>
          <w:lang w:eastAsia="id-ID"/>
        </w:rPr>
        <w:t xml:space="preserve"> </w:t>
      </w:r>
      <w:r w:rsidRPr="00831D4E">
        <w:rPr>
          <w:rFonts w:ascii="Times New Roman" w:eastAsia="Times New Roman" w:hAnsi="Times New Roman" w:cs="Times New Roman"/>
          <w:sz w:val="24"/>
          <w:szCs w:val="24"/>
          <w:lang w:eastAsia="id-ID"/>
        </w:rPr>
        <w:t>Problem Based Learning, pemecahan masalah, self-efficacy, motivasi, pelatihan perawat.</w:t>
      </w:r>
    </w:p>
    <w:p w:rsidR="0024524B" w:rsidRDefault="00831D4E" w:rsidP="0024524B">
      <w:pPr>
        <w:pStyle w:val="NormalWeb"/>
        <w:jc w:val="center"/>
        <w:rPr>
          <w:rStyle w:val="Strong"/>
        </w:rPr>
      </w:pPr>
      <w:r>
        <w:rPr>
          <w:rStyle w:val="Strong"/>
        </w:rPr>
        <w:t xml:space="preserve">ABSTRACT </w:t>
      </w:r>
    </w:p>
    <w:p w:rsidR="00831D4E" w:rsidRDefault="00831D4E" w:rsidP="0024524B">
      <w:pPr>
        <w:pStyle w:val="NormalWeb"/>
        <w:spacing w:line="276" w:lineRule="auto"/>
        <w:jc w:val="both"/>
      </w:pPr>
      <w:r>
        <w:br/>
        <w:t>The increasing complexity of healthcare services demands that nurses possess strong critical thinking skills, problem-solving abilities, and self-confidence in making clinical decisions. This study analyzes the effectiveness of the Problem-Based Learning (PBL) method in improving nurses’ problem-solving abilities and self-efficacy by taking into account differences in motivation levels. The research employed a quasi-experimental pretest–posttest design with an intervention group (PBL) and a control group (conventional learning). Respondents were selected using purposive sampling among level 1A nurses at Hermina Pasteur Hospital Bandung.</w:t>
      </w:r>
    </w:p>
    <w:p w:rsidR="00831D4E" w:rsidRDefault="00831D4E" w:rsidP="0024524B">
      <w:pPr>
        <w:pStyle w:val="NormalWeb"/>
        <w:spacing w:line="276" w:lineRule="auto"/>
        <w:jc w:val="both"/>
      </w:pPr>
      <w:r>
        <w:t xml:space="preserve">The results showed that the PBL group experienced a significant increase in problem-solving ability and self-efficacy compared to the conventional group (p &lt; </w:t>
      </w:r>
      <w:r>
        <w:lastRenderedPageBreak/>
        <w:t>0.05). Nurses with high motivation achieved the greatest improvement in scores, followed by those with moderate and low motivation. In conclusion, PBL is effective as a training method to enhance nurses’ competencies and is recommended as part of the hospital’s human resource development strategy.</w:t>
      </w:r>
    </w:p>
    <w:p w:rsidR="00831D4E" w:rsidRDefault="00831D4E" w:rsidP="0024524B">
      <w:pPr>
        <w:pStyle w:val="NormalWeb"/>
        <w:spacing w:line="276" w:lineRule="auto"/>
        <w:jc w:val="both"/>
      </w:pPr>
      <w:r>
        <w:rPr>
          <w:rStyle w:val="Strong"/>
        </w:rPr>
        <w:t>Keywords:</w:t>
      </w:r>
      <w:r>
        <w:t xml:space="preserve"> Problem-Based Learning, problem solving, self-efficacy</w:t>
      </w:r>
    </w:p>
    <w:p w:rsidR="0024524B" w:rsidRDefault="0024524B" w:rsidP="0024524B">
      <w:pPr>
        <w:pStyle w:val="NormalWeb"/>
        <w:jc w:val="center"/>
        <w:rPr>
          <w:rStyle w:val="Strong"/>
        </w:rPr>
      </w:pPr>
      <w:r>
        <w:rPr>
          <w:rStyle w:val="Strong"/>
        </w:rPr>
        <w:t>ABSTRAK</w:t>
      </w:r>
    </w:p>
    <w:p w:rsidR="00831D4E" w:rsidRDefault="00831D4E" w:rsidP="0024524B">
      <w:pPr>
        <w:pStyle w:val="NormalWeb"/>
        <w:spacing w:line="276" w:lineRule="auto"/>
        <w:jc w:val="both"/>
      </w:pPr>
      <w:r>
        <w:br/>
        <w:t>Beuki rumitna layanan kasehatan nuntut para perawat miboga kamampuhan mikir kritis, kaparigelan ngaréngsékeun masalah, sarta kayakinan diri anu kuat dina nyandak kaputusan klinis. Panalungtikan ieu nganalisis éfektivitas métode Problem-Based Learning (PBL) dina ningkatkeun kamampuhan ngaréngsékeun masalah jeung self-efficacy perawat kalayan mertimbangkeun béda tingkat motivasi. Panalungtikan ieu nganggo desain kuasi-ékspérimén pretest–posttest kalayan kelompok intervensi (PBL) jeung kelompok kontrol (pangajaran konvénsional). Réspondén dipilih maké purposive sampling di antara para perawat level 1A di RS Hermina Pasteur Bandung.</w:t>
      </w:r>
    </w:p>
    <w:p w:rsidR="00831D4E" w:rsidRDefault="00831D4E" w:rsidP="0024524B">
      <w:pPr>
        <w:pStyle w:val="NormalWeb"/>
        <w:spacing w:line="276" w:lineRule="auto"/>
        <w:jc w:val="both"/>
      </w:pPr>
      <w:r>
        <w:t>Hasil panalungtikan nunjukkeun yén kelompok PBL ngalaman kanaékan anu signifikan dina kamampuhan ngaréngsékeun masalah jeung self-efficacy dibandingkeun jeung kelompok konvénsional (p &lt; 0.05). Perawat anu miboga motivasi luhur ngahontal kanaékan skor paling gedé, diturutan ku motivasi sedeng jeung rendah. Dina kacindekan, PBL épéktif minangka métode palatihan pikeun ningkatkeun kompetensi perawat sarta dianjurkeun janten bagian tina strategi ngamekarkeun SDM rumah sakit.</w:t>
      </w:r>
    </w:p>
    <w:p w:rsidR="00831D4E" w:rsidRDefault="00831D4E" w:rsidP="0024524B">
      <w:pPr>
        <w:pStyle w:val="NormalWeb"/>
        <w:spacing w:line="276" w:lineRule="auto"/>
        <w:jc w:val="both"/>
      </w:pPr>
      <w:r>
        <w:rPr>
          <w:rStyle w:val="Strong"/>
        </w:rPr>
        <w:t>Kecap Konci:</w:t>
      </w:r>
      <w:r>
        <w:t xml:space="preserve"> Problem-Based Learning, ngaréngsékeun masalah, self-efficacy</w:t>
      </w:r>
    </w:p>
    <w:p w:rsidR="00831D4E" w:rsidRPr="00831D4E" w:rsidRDefault="00831D4E" w:rsidP="00831D4E">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831D4E">
        <w:rPr>
          <w:rFonts w:ascii="Times New Roman" w:eastAsia="Times New Roman" w:hAnsi="Times New Roman" w:cs="Times New Roman"/>
          <w:b/>
          <w:bCs/>
          <w:sz w:val="24"/>
          <w:szCs w:val="24"/>
          <w:lang w:eastAsia="id-ID"/>
        </w:rPr>
        <w:t>PENDAHULUAN</w:t>
      </w:r>
    </w:p>
    <w:p w:rsidR="00831D4E" w:rsidRPr="00831D4E" w:rsidRDefault="00831D4E" w:rsidP="00831D4E">
      <w:pPr>
        <w:pStyle w:val="NormalWeb"/>
        <w:spacing w:line="360" w:lineRule="auto"/>
        <w:ind w:firstLine="567"/>
        <w:jc w:val="both"/>
      </w:pPr>
      <w:r w:rsidRPr="00831D4E">
        <w:t xml:space="preserve">Keselamatan pasien merupakan fondasi utama dalam penyelenggaraan layanan kesehatan yang bermutu dan menjadi tolok ukur keberhasilan rumah sakit dalam menjalankan fungsi pelayanan profesional. Dalam standar global, keselamatan pasien dipandang sebagai prinsip dasar yang harus menjadi perhatian utama seluruh tenaga kesehatan. WHO (2024) mengungkapkan bahwa risiko terjadinya </w:t>
      </w:r>
      <w:r w:rsidRPr="003A40B1">
        <w:rPr>
          <w:rStyle w:val="Strong"/>
          <w:b w:val="0"/>
        </w:rPr>
        <w:t>insiden keselamatan pasien masih cukup tinggi</w:t>
      </w:r>
      <w:r w:rsidRPr="00831D4E">
        <w:t xml:space="preserve">, yaitu sekitar 1 dari 10 </w:t>
      </w:r>
      <w:r w:rsidRPr="00831D4E">
        <w:lastRenderedPageBreak/>
        <w:t xml:space="preserve">pasien mengalami insiden merugikan selama proses perawatan. Lebih mengkhawatirkan lagi, lebih dari separuh insiden tersebut </w:t>
      </w:r>
      <w:r w:rsidRPr="003A40B1">
        <w:rPr>
          <w:rStyle w:val="Strong"/>
          <w:b w:val="0"/>
        </w:rPr>
        <w:t>sebenarnya dapat dicegah</w:t>
      </w:r>
      <w:r w:rsidRPr="003A40B1">
        <w:rPr>
          <w:b/>
        </w:rPr>
        <w:t xml:space="preserve"> </w:t>
      </w:r>
      <w:r w:rsidRPr="00831D4E">
        <w:t>apabila sistem pelayanan, kompetensi tenaga kesehatan, dan mekanisme pengawasan klinis berjalan secara optimal.</w:t>
      </w:r>
    </w:p>
    <w:p w:rsidR="00831D4E" w:rsidRPr="00831D4E" w:rsidRDefault="00831D4E" w:rsidP="00831D4E">
      <w:pPr>
        <w:pStyle w:val="NormalWeb"/>
        <w:spacing w:line="360" w:lineRule="auto"/>
        <w:ind w:firstLine="567"/>
        <w:jc w:val="both"/>
      </w:pPr>
      <w:r w:rsidRPr="00831D4E">
        <w:t xml:space="preserve">Sebagai tenaga kesehatan garis depan, </w:t>
      </w:r>
      <w:r w:rsidRPr="003A40B1">
        <w:rPr>
          <w:rStyle w:val="Strong"/>
          <w:b w:val="0"/>
        </w:rPr>
        <w:t>perawat memiliki peran paling sentral</w:t>
      </w:r>
      <w:r w:rsidRPr="00831D4E">
        <w:t xml:space="preserve"> dalam sistem keselamatan pasien. Perawat merupakan tenaga medis yang paling sering memberi pelayanan langsung, melakukan monitoring kondisi pasien, melaksanakan tindakan keperawatan, berkomunikasi dengan keluarga pasien, serta mendeteksi perubahan kondisi klinis yang memerlukan intervensi cepat. Dengan frekuensi interaksi yang tinggi, perawat dituntut memiliki kemampuan </w:t>
      </w:r>
      <w:r w:rsidRPr="003A40B1">
        <w:rPr>
          <w:rStyle w:val="Strong"/>
          <w:b w:val="0"/>
        </w:rPr>
        <w:t>berpikir kritis, penalaran klinis (clinical reasoning), pemecahan masalah, serta self-efficacy</w:t>
      </w:r>
      <w:r w:rsidRPr="00831D4E">
        <w:t xml:space="preserve"> yang kuat dalam mengambil keputusan. Kelemahan dalam salah satu kompetensi ini dapat berdampak signifikan terhadap kualitas pelayanan dan keamanan pasien.</w:t>
      </w:r>
    </w:p>
    <w:p w:rsidR="00831D4E" w:rsidRPr="00831D4E" w:rsidRDefault="00831D4E" w:rsidP="00831D4E">
      <w:pPr>
        <w:pStyle w:val="NormalWeb"/>
        <w:spacing w:line="360" w:lineRule="auto"/>
        <w:ind w:firstLine="567"/>
        <w:jc w:val="both"/>
      </w:pPr>
      <w:r w:rsidRPr="00831D4E">
        <w:t>Sejumlah penelitian menunjukkan bahwa sebagian besar insiden keselamatan pasien disebabkan oleh lemahnya kemampuan analisis klinis, ketidaktepatan dalam mengidentifikasi masalah keperawatan, dan kurangnya kepercayaan diri perawat dalam mengambil keputusan (Nursalam, 2023). Insiden seperti medication error, kesalahan dokumentasi, ketidaktepatan pemberian tindakan, hingga keterlambatan merespon kondisi kritis pasien sering kali terjadi karena perawat tidak terlatih dalam berpikir sistematis dan kritis ketika menghadapi situasi kompleks.</w:t>
      </w:r>
    </w:p>
    <w:p w:rsidR="00831D4E" w:rsidRPr="00831D4E" w:rsidRDefault="00831D4E" w:rsidP="00831D4E">
      <w:pPr>
        <w:pStyle w:val="NormalWeb"/>
        <w:spacing w:line="360" w:lineRule="auto"/>
        <w:ind w:firstLine="567"/>
        <w:jc w:val="both"/>
      </w:pPr>
      <w:r w:rsidRPr="00831D4E">
        <w:t>Fenomena tersebut juga tampak di RS Hermina Pasteur Bandung. Berdasarkan laporan keselamatan pasien periode 2024–2025,</w:t>
      </w:r>
      <w:r w:rsidRPr="003A40B1">
        <w:t xml:space="preserve"> terdapat</w:t>
      </w:r>
      <w:r w:rsidRPr="003A40B1">
        <w:rPr>
          <w:b/>
        </w:rPr>
        <w:t xml:space="preserve"> </w:t>
      </w:r>
      <w:r w:rsidRPr="003A40B1">
        <w:rPr>
          <w:rStyle w:val="Strong"/>
          <w:b w:val="0"/>
        </w:rPr>
        <w:t>15 insiden keselamatan pasien</w:t>
      </w:r>
      <w:r w:rsidRPr="00831D4E">
        <w:t xml:space="preserve"> yang sebagian besar berkaitan dengan rendahnya kualitas pengambilan keputusan klinis. Beberapa insiden yang tercatat mencakup pemberian obat yang tidak sesuai, keterlambatan tindakan keperawatan, hingga ketidaksesuaian pencatatan dalam rekam medis. Temuan ini menegaskan bahwa </w:t>
      </w:r>
      <w:r w:rsidRPr="00831D4E">
        <w:lastRenderedPageBreak/>
        <w:t>penguatan kompetensi perawat, khususnya dalam aspek kemampuan pemecahan masalah dan self-efficacy, merupakan kebutuhan mendesak.</w:t>
      </w:r>
    </w:p>
    <w:p w:rsidR="00831D4E" w:rsidRPr="00831D4E" w:rsidRDefault="00831D4E" w:rsidP="00831D4E">
      <w:pPr>
        <w:pStyle w:val="NormalWeb"/>
        <w:spacing w:line="360" w:lineRule="auto"/>
        <w:ind w:firstLine="567"/>
        <w:jc w:val="both"/>
      </w:pPr>
      <w:r w:rsidRPr="00831D4E">
        <w:t xml:space="preserve">Sayangnya, metode pelatihan yang selama ini digunakan dalam program pengembangan SDM RS Hermina Pasteur masih cenderung bersifat </w:t>
      </w:r>
      <w:r w:rsidRPr="003A40B1">
        <w:rPr>
          <w:rStyle w:val="Strong"/>
          <w:b w:val="0"/>
        </w:rPr>
        <w:t>konvensional</w:t>
      </w:r>
      <w:r w:rsidRPr="00831D4E">
        <w:t>, berfokus pada ceramah, transfer pengetahuan satu arah, dan minim stimulasi terhadap kemampuan berpikir tingkat tinggi. Model pelatihan semacam itu kurang efektif untuk mengembangkan kompetensi berpikir kritis dan pemecahan masalah yang bersifat aplikatif dan kontekstual di lapangan. Akibatnya, perawat mampu memahami teori, tetapi kesulitan menerapkannya dalam situasi nyata.</w:t>
      </w:r>
    </w:p>
    <w:p w:rsidR="00831D4E" w:rsidRPr="00831D4E" w:rsidRDefault="00831D4E" w:rsidP="00831D4E">
      <w:pPr>
        <w:pStyle w:val="NormalWeb"/>
        <w:spacing w:line="360" w:lineRule="auto"/>
        <w:ind w:firstLine="567"/>
        <w:jc w:val="both"/>
      </w:pPr>
      <w:r w:rsidRPr="00831D4E">
        <w:t xml:space="preserve">Salah satu alternatif pendekatan yang dinilai mampu mengatasi kelemahan pelatihan konvensional tersebut adalah </w:t>
      </w:r>
      <w:r w:rsidRPr="003A40B1">
        <w:rPr>
          <w:rStyle w:val="Strong"/>
          <w:b w:val="0"/>
        </w:rPr>
        <w:t>Problem Based Learning (PBL)</w:t>
      </w:r>
      <w:r w:rsidRPr="003A40B1">
        <w:rPr>
          <w:b/>
        </w:rPr>
        <w:t>.</w:t>
      </w:r>
      <w:r w:rsidRPr="00831D4E">
        <w:t xml:space="preserve"> PBL telah lama diakui sebagai metode pembelajaran yang menempatkan peserta pada situasi pemecahan masalah nyata sehingga mendorong mereka aktif berpikir, menganalisis, bekerjasama, berdiskusi, dan mengambil keputusan secara mandiri. Dalam konteks pendidikan keperawatan, PBL terbukti dapat meningkatkan </w:t>
      </w:r>
      <w:r w:rsidRPr="003A40B1">
        <w:rPr>
          <w:rStyle w:val="Strong"/>
          <w:b w:val="0"/>
        </w:rPr>
        <w:t>clinical reasoning, problem-solving skill, kemampuan refleksi, kemandirian belajar, serta self-efficacy</w:t>
      </w:r>
      <w:r w:rsidRPr="00831D4E">
        <w:t xml:space="preserve"> peserta. Proses pembelajaran dalam PBL menekankan pada eksplorasi kasus, identifikasi akar masalah, pengembangan alternatif solusi, dan evaluasi keputusan. Hal ini sangat sesuai dengan karakteristik pekerjaan perawat yang sarat dengan pengambilan keputusan cepat dan tepat.</w:t>
      </w:r>
    </w:p>
    <w:p w:rsidR="00831D4E" w:rsidRPr="00831D4E" w:rsidRDefault="00831D4E" w:rsidP="00831D4E">
      <w:pPr>
        <w:pStyle w:val="NormalWeb"/>
        <w:spacing w:line="360" w:lineRule="auto"/>
        <w:ind w:firstLine="567"/>
        <w:jc w:val="both"/>
      </w:pPr>
      <w:r w:rsidRPr="00831D4E">
        <w:t xml:space="preserve">Selain itu, berbagai penelitian mengungkapkan bahwa efektivitas PBL sangat dipengaruhi oleh </w:t>
      </w:r>
      <w:r w:rsidRPr="003A40B1">
        <w:rPr>
          <w:rStyle w:val="Strong"/>
          <w:b w:val="0"/>
        </w:rPr>
        <w:t>motivasi belajar</w:t>
      </w:r>
      <w:r w:rsidRPr="00831D4E">
        <w:t>. Perawat yang memiliki motivasi tinggi cenderung lebih terlibat aktif dalam diskusi kasus, lebih cepat memahami informasi, serta lebih percaya diri dalam menyampaikan pendapat. Sebaliknya, perawat dengan motivasi rendah mungkin menunjukkan keterlibatan minimal yang berdampak pada kurang optimalnya hasil pembelajaran. Oleh karena itu, motivasi menjadi variabel penting yang perlu dipertimbangkan ketika mengevaluasi efektivitas pelatihan berbasis PBL.</w:t>
      </w:r>
    </w:p>
    <w:p w:rsidR="00831D4E" w:rsidRPr="00831D4E" w:rsidRDefault="00831D4E" w:rsidP="00831D4E">
      <w:pPr>
        <w:pStyle w:val="NormalWeb"/>
        <w:spacing w:line="360" w:lineRule="auto"/>
        <w:ind w:firstLine="567"/>
        <w:jc w:val="both"/>
      </w:pPr>
      <w:r w:rsidRPr="00831D4E">
        <w:lastRenderedPageBreak/>
        <w:t xml:space="preserve">Berdasarkan kondisi tersebut, penelitian ini dilakukan untuk menganalisis secara komprehensif </w:t>
      </w:r>
      <w:r w:rsidRPr="003A40B1">
        <w:rPr>
          <w:rStyle w:val="Strong"/>
          <w:b w:val="0"/>
        </w:rPr>
        <w:t>efektivitas metode Problem Based Learning (PBL) dalam meningkatkan kemampuan pemecahan masalah dan self-efficacy perawat</w:t>
      </w:r>
      <w:r w:rsidRPr="003A40B1">
        <w:t xml:space="preserve">, </w:t>
      </w:r>
      <w:r w:rsidRPr="00831D4E">
        <w:t>dengan mempertimbangkan perbedaan tingkat motivasi belajar sebagai faktor yang dapat memengaruhi keberhasilan metode tersebut. Penelitian ini diharapkan memberikan kontribusi bagi pengembangan kebijakan pelatihan keperawatan di rumah sakit, khususnya dalam menciptakan model pelatihan yang lebih adaptif, interaktif, dan berorientasi pada peningkatan kompetensi kerja nyata.</w:t>
      </w:r>
    </w:p>
    <w:p w:rsidR="00831D4E" w:rsidRPr="00831D4E" w:rsidRDefault="00831D4E" w:rsidP="000F224C">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0F224C">
        <w:rPr>
          <w:rFonts w:ascii="Times New Roman" w:eastAsia="Times New Roman" w:hAnsi="Times New Roman" w:cs="Times New Roman"/>
          <w:b/>
          <w:bCs/>
          <w:sz w:val="24"/>
          <w:szCs w:val="24"/>
          <w:lang w:eastAsia="id-ID"/>
        </w:rPr>
        <w:t>TINJAUAN PUSTAKA</w:t>
      </w:r>
    </w:p>
    <w:p w:rsidR="000F224C" w:rsidRPr="000F224C" w:rsidRDefault="000F224C" w:rsidP="000F224C">
      <w:pPr>
        <w:pStyle w:val="Heading2"/>
        <w:spacing w:line="360" w:lineRule="auto"/>
        <w:jc w:val="both"/>
        <w:rPr>
          <w:sz w:val="24"/>
          <w:szCs w:val="24"/>
        </w:rPr>
      </w:pPr>
      <w:r w:rsidRPr="000F224C">
        <w:rPr>
          <w:rStyle w:val="Strong"/>
          <w:b/>
          <w:bCs/>
          <w:sz w:val="24"/>
          <w:szCs w:val="24"/>
        </w:rPr>
        <w:t>Problem Based Learning (PBL)</w:t>
      </w:r>
    </w:p>
    <w:p w:rsidR="000F224C" w:rsidRPr="000F224C" w:rsidRDefault="000F224C" w:rsidP="00123826">
      <w:pPr>
        <w:pStyle w:val="NormalWeb"/>
        <w:spacing w:line="360" w:lineRule="auto"/>
        <w:ind w:firstLine="567"/>
        <w:jc w:val="both"/>
      </w:pPr>
      <w:r w:rsidRPr="000F224C">
        <w:t xml:space="preserve">Problem Based Learning (PBL) merupakan model pembelajaran yang menempatkan </w:t>
      </w:r>
      <w:r w:rsidRPr="00123826">
        <w:rPr>
          <w:rStyle w:val="Strong"/>
          <w:b w:val="0"/>
        </w:rPr>
        <w:t>masalah nyata</w:t>
      </w:r>
      <w:r w:rsidRPr="000F224C">
        <w:t xml:space="preserve"> sebagai titik awal proses pembelajaran. Dalam PBL, peserta didik tidak hanya menerima pengetahuan, melainkan secara aktif mencari, mengevaluasi, dan menerapkan informasi untuk memecahkan masalah yang dihadapi. Model ini pertama kali dikembangkan dalam pendidikan kedokteran di McMaster University dan kini banyak diterapkan dalam pendidikan keperawatan karena relevansinya dengan situasi klinis.</w:t>
      </w:r>
    </w:p>
    <w:p w:rsidR="000F224C" w:rsidRPr="000F224C" w:rsidRDefault="000F224C" w:rsidP="000F224C">
      <w:pPr>
        <w:pStyle w:val="NormalWeb"/>
        <w:spacing w:line="360" w:lineRule="auto"/>
        <w:jc w:val="both"/>
      </w:pPr>
      <w:r w:rsidRPr="000F224C">
        <w:t>PBL memiliki landasan kuat pada teori belajar konstruktivistik dari beberapa tokoh besar:</w:t>
      </w:r>
    </w:p>
    <w:p w:rsidR="000F224C" w:rsidRPr="000F224C" w:rsidRDefault="000F224C" w:rsidP="00123826">
      <w:pPr>
        <w:pStyle w:val="NormalWeb"/>
        <w:numPr>
          <w:ilvl w:val="0"/>
          <w:numId w:val="7"/>
        </w:numPr>
        <w:tabs>
          <w:tab w:val="clear" w:pos="360"/>
        </w:tabs>
        <w:spacing w:line="360" w:lineRule="auto"/>
        <w:ind w:left="567" w:hanging="567"/>
        <w:jc w:val="both"/>
      </w:pPr>
      <w:r w:rsidRPr="00123826">
        <w:rPr>
          <w:rStyle w:val="Strong"/>
          <w:b w:val="0"/>
        </w:rPr>
        <w:t>Piaget</w:t>
      </w:r>
      <w:r w:rsidRPr="000F224C">
        <w:t xml:space="preserve"> menekankan bahwa pengetahuan dibangun melalui proses asimilasi dan akomodasi ketika individu berinteraksi dengan lingkungan.</w:t>
      </w:r>
    </w:p>
    <w:p w:rsidR="000F224C" w:rsidRPr="000F224C" w:rsidRDefault="000F224C" w:rsidP="00123826">
      <w:pPr>
        <w:pStyle w:val="NormalWeb"/>
        <w:numPr>
          <w:ilvl w:val="0"/>
          <w:numId w:val="7"/>
        </w:numPr>
        <w:tabs>
          <w:tab w:val="clear" w:pos="360"/>
        </w:tabs>
        <w:spacing w:line="360" w:lineRule="auto"/>
        <w:ind w:left="567" w:hanging="567"/>
        <w:jc w:val="both"/>
      </w:pPr>
      <w:r w:rsidRPr="00123826">
        <w:rPr>
          <w:rStyle w:val="Strong"/>
          <w:b w:val="0"/>
        </w:rPr>
        <w:t>Vygotsky</w:t>
      </w:r>
      <w:r w:rsidRPr="000F224C">
        <w:t xml:space="preserve"> menggarisbawahi pentingnya interaksi sosial dan </w:t>
      </w:r>
      <w:r w:rsidRPr="000F224C">
        <w:rPr>
          <w:rStyle w:val="Emphasis"/>
        </w:rPr>
        <w:t>zone of proximal development (ZPD)</w:t>
      </w:r>
      <w:r w:rsidRPr="000F224C">
        <w:t>, di mana peserta belajar lebih efektif melalui kolaborasi dan scaffolding.</w:t>
      </w:r>
    </w:p>
    <w:p w:rsidR="000F224C" w:rsidRPr="000F224C" w:rsidRDefault="000F224C" w:rsidP="00123826">
      <w:pPr>
        <w:pStyle w:val="NormalWeb"/>
        <w:numPr>
          <w:ilvl w:val="0"/>
          <w:numId w:val="7"/>
        </w:numPr>
        <w:tabs>
          <w:tab w:val="clear" w:pos="360"/>
        </w:tabs>
        <w:spacing w:line="360" w:lineRule="auto"/>
        <w:ind w:left="567" w:hanging="567"/>
        <w:jc w:val="both"/>
      </w:pPr>
      <w:r w:rsidRPr="00123826">
        <w:rPr>
          <w:rStyle w:val="Strong"/>
          <w:b w:val="0"/>
        </w:rPr>
        <w:t>Bruner</w:t>
      </w:r>
      <w:r w:rsidRPr="00123826">
        <w:rPr>
          <w:b/>
        </w:rPr>
        <w:t xml:space="preserve"> </w:t>
      </w:r>
      <w:r w:rsidRPr="000F224C">
        <w:t xml:space="preserve">menyatakan bahwa pembelajaran akan bermakna apabila peserta menemukan konsep sendiri melalui proses </w:t>
      </w:r>
      <w:r w:rsidRPr="000F224C">
        <w:rPr>
          <w:rStyle w:val="Emphasis"/>
        </w:rPr>
        <w:t>discovery learning</w:t>
      </w:r>
      <w:r w:rsidRPr="000F224C">
        <w:t>.</w:t>
      </w:r>
    </w:p>
    <w:p w:rsidR="000F224C" w:rsidRPr="000F224C" w:rsidRDefault="000F224C" w:rsidP="00123826">
      <w:pPr>
        <w:pStyle w:val="NormalWeb"/>
        <w:numPr>
          <w:ilvl w:val="0"/>
          <w:numId w:val="7"/>
        </w:numPr>
        <w:tabs>
          <w:tab w:val="clear" w:pos="360"/>
        </w:tabs>
        <w:spacing w:line="360" w:lineRule="auto"/>
        <w:ind w:left="567" w:hanging="567"/>
        <w:jc w:val="both"/>
      </w:pPr>
      <w:r w:rsidRPr="00123826">
        <w:rPr>
          <w:rStyle w:val="Strong"/>
          <w:b w:val="0"/>
        </w:rPr>
        <w:lastRenderedPageBreak/>
        <w:t>John Dewey</w:t>
      </w:r>
      <w:r w:rsidRPr="000F224C">
        <w:t xml:space="preserve"> menekankan bahwa pembelajaran harus berbasis pengalaman nyata (</w:t>
      </w:r>
      <w:r w:rsidRPr="000F224C">
        <w:rPr>
          <w:rStyle w:val="Emphasis"/>
        </w:rPr>
        <w:t>experiential learning</w:t>
      </w:r>
      <w:r w:rsidRPr="000F224C">
        <w:t>), dan masalah nyata adalah pemicu utama berpikir reflektif.</w:t>
      </w:r>
    </w:p>
    <w:p w:rsidR="000F224C" w:rsidRPr="000F224C" w:rsidRDefault="000F224C" w:rsidP="00C90D02">
      <w:pPr>
        <w:pStyle w:val="NormalWeb"/>
        <w:spacing w:line="360" w:lineRule="auto"/>
        <w:ind w:firstLine="567"/>
        <w:jc w:val="both"/>
      </w:pPr>
      <w:r w:rsidRPr="000F224C">
        <w:t>Berdasarkan teori-teori tersebut, PBL mendorong peserta didik mengembangkan kemampuan berpikir tingkat tinggi (</w:t>
      </w:r>
      <w:r w:rsidRPr="000F224C">
        <w:rPr>
          <w:rStyle w:val="Emphasis"/>
        </w:rPr>
        <w:t>higher-order thinking skills</w:t>
      </w:r>
      <w:r w:rsidRPr="000F224C">
        <w:t>), keterampilan komunikasi, serta kemandirian belajar.</w:t>
      </w:r>
    </w:p>
    <w:p w:rsidR="00C90D02" w:rsidRDefault="00C90D02" w:rsidP="00C90D02">
      <w:pPr>
        <w:pStyle w:val="NormalWeb"/>
        <w:spacing w:line="360" w:lineRule="auto"/>
        <w:ind w:firstLine="567"/>
        <w:jc w:val="both"/>
      </w:pPr>
      <w:r>
        <w:t xml:space="preserve">Dalam pendekatan Problem Based Learning (PBL), </w:t>
      </w:r>
      <w:r w:rsidRPr="00C90D02">
        <w:rPr>
          <w:rStyle w:val="Strong"/>
          <w:b w:val="0"/>
        </w:rPr>
        <w:t>setiap proses pembelajaran dimulai dari masalah kontekstual</w:t>
      </w:r>
      <w:r>
        <w:t xml:space="preserve"> yang dirancang sedekat mungkin dengan situasi nyata di lapangan. Masalah tersebut dapat berupa kasus klinis pasien, kejadian keselamatan pasien, atau skenario simulasi yang mencerminkan tantangan keperawatan aktual seperti perubahan status vital, risiko cedera, dan kesalahan pemberian obat. Penggunaan masalah kontekstual ini sejalan dengan prinsip konstruktivisme, di mana pengetahuan tidak diberikan begitu saja, tetapi dibangun oleh peserta melalui pengalaman langsung. Dalam konteks keperawatan, pendekatan ini memungkinkan perawat memahami secara lebih mendalam bagaimana kondisi klinis berkembang, faktor-faktor yang memengaruhi keputusan, serta konsekuensi dari setiap tindakan. Dengan demikian, perawat dilatih untuk tidak hanya menghafal teori, tetapi juga menempatkan teori tersebut dalam skenario klinis yang realistis.</w:t>
      </w:r>
    </w:p>
    <w:p w:rsidR="00C90D02" w:rsidRDefault="00C90D02" w:rsidP="00C90D02">
      <w:pPr>
        <w:pStyle w:val="NormalWeb"/>
        <w:spacing w:line="360" w:lineRule="auto"/>
        <w:ind w:firstLine="567"/>
        <w:jc w:val="both"/>
      </w:pPr>
      <w:r>
        <w:t xml:space="preserve">Setelah peserta dihadapkan pada masalah, PBL menuntut adanya </w:t>
      </w:r>
      <w:r w:rsidRPr="00C90D02">
        <w:rPr>
          <w:rStyle w:val="Strong"/>
          <w:b w:val="0"/>
        </w:rPr>
        <w:t>inkuiri dan investigasi aktif</w:t>
      </w:r>
      <w:r>
        <w:t xml:space="preserve">, yang menjadikan peserta bukan sekadar penerima informasi, tetapi agen pencari, pengolah, dan penilai informasi. Peserta belajar mengidentifikasi apa yang sudah mereka ketahui dari teori dan pengalaman sebelumnya, kemudian menentukan kesenjangan pengetahuan yang harus mereka cari. Proses investigasi ini melibatkan penelusuran referensi ilmiah, analisis data klinis, interpretasi hasil pemeriksaan pasien, serta penilaian risiko berdasarkan panduan praktik keperawatan profesional. Keterampilan investigatif ini merupakan fondasi dari </w:t>
      </w:r>
      <w:r>
        <w:rPr>
          <w:rStyle w:val="Emphasis"/>
        </w:rPr>
        <w:t>clinical reasoning</w:t>
      </w:r>
      <w:r>
        <w:t xml:space="preserve"> modern, di mana perawat dituntut </w:t>
      </w:r>
      <w:r>
        <w:lastRenderedPageBreak/>
        <w:t>mampu menilai situasi secara cepat, akurat, dan berbasis bukti. Inkuiri yang konsisten membentuk pola pikir kritis yang menjadi ciri perawat kompeten.</w:t>
      </w:r>
    </w:p>
    <w:p w:rsidR="00C90D02" w:rsidRDefault="00C90D02" w:rsidP="00C90D02">
      <w:pPr>
        <w:pStyle w:val="NormalWeb"/>
        <w:spacing w:line="360" w:lineRule="auto"/>
        <w:ind w:firstLine="567"/>
        <w:jc w:val="both"/>
      </w:pPr>
      <w:r>
        <w:t xml:space="preserve">Tahap berikutnya adalah </w:t>
      </w:r>
      <w:r w:rsidRPr="00C90D02">
        <w:rPr>
          <w:rStyle w:val="Strong"/>
          <w:b w:val="0"/>
        </w:rPr>
        <w:t>mengembangkan alternatif solusi</w:t>
      </w:r>
      <w:r>
        <w:t xml:space="preserve">, suatu proses kompleks yang melibatkan analisis dan sintesis berbagai informasi yang telah dikumpulkan. Peserta didorong untuk mempertimbangkan berbagai pilihan intervensi klinis, membandingkan kelebihan dan kekurangannya, serta menilai kemungkinan hasil dari setiap tindakan. Pada proses ini, perawat belajar menyelaraskan teori ilmiah dengan kondisi aktual pasien, termasuk faktor-faktor seperti tingkat keparahan penyakit, kondisi emosional pasien, sumber daya yang tersedia, serta keterbatasan waktu. Kemampuan merumuskan beberapa alternatif solusi sekaligus menunjukkan kedewasaan dalam penalaran klinis dan kesiapan untuk bertanggung jawab atas keputusan yang diambil. Selain itu, kegiatan ini memperkuat </w:t>
      </w:r>
      <w:r>
        <w:rPr>
          <w:rStyle w:val="Emphasis"/>
        </w:rPr>
        <w:t>evidence-based practice</w:t>
      </w:r>
      <w:r>
        <w:t xml:space="preserve"> sebagai standar pelayanan kesehatan modern.</w:t>
      </w:r>
    </w:p>
    <w:p w:rsidR="00C90D02" w:rsidRDefault="00C90D02" w:rsidP="00C90D02">
      <w:pPr>
        <w:pStyle w:val="NormalWeb"/>
        <w:spacing w:line="360" w:lineRule="auto"/>
        <w:ind w:firstLine="567"/>
        <w:jc w:val="both"/>
      </w:pPr>
      <w:r>
        <w:t xml:space="preserve">Pembelajaran melalui PBL juga menempatkan </w:t>
      </w:r>
      <w:r w:rsidRPr="00C90D02">
        <w:rPr>
          <w:rStyle w:val="Strong"/>
          <w:b w:val="0"/>
        </w:rPr>
        <w:t>kerja kolaboratif</w:t>
      </w:r>
      <w:r>
        <w:t xml:space="preserve"> sebagai unsur utama. Kolaborasi tidak hanya dimaknai sebagai kerja sama teknis, tetapi juga sebagai proses pertukaran pengetahuan, pertimbangan moral, dan pemecahan masalah secara kolektif. Diskusi kelompok memungkinkan peserta untuk berargumen secara ilmiah, mengkritisi pendapat teman sejawat, mengevaluasi validitas data, serta menyatukan berbagai perspektif menjadi keputusan klinis yang matang. Dalam konteks organisasi pelayanan kesehatan, kemampuan bekerja dalam tim sangat penting karena keselamatan pasien bergantung pada koordinasi antarprofesi, komunikasi yang efektif, dan penyamaan persepsi terhadap kondisi pasien. Dengan demikian, PBL tidak hanya membentuk kompetensi individual, tetapi juga kompetensi kolaboratif yang menjadi inti keperawatan profesional.</w:t>
      </w:r>
    </w:p>
    <w:p w:rsidR="00C90D02" w:rsidRDefault="00C90D02" w:rsidP="00C90D02">
      <w:pPr>
        <w:pStyle w:val="NormalWeb"/>
        <w:spacing w:line="360" w:lineRule="auto"/>
        <w:ind w:firstLine="567"/>
        <w:jc w:val="both"/>
      </w:pPr>
      <w:r>
        <w:t xml:space="preserve">Pada akhir tahapan PBL, proses pembelajaran menghasilkan </w:t>
      </w:r>
      <w:r w:rsidRPr="00C90D02">
        <w:rPr>
          <w:rStyle w:val="Strong"/>
          <w:b w:val="0"/>
        </w:rPr>
        <w:t>produk pembelajaran</w:t>
      </w:r>
      <w:r>
        <w:t xml:space="preserve"> yang dapat berupa rencana tindakan keperawatan, laporan analisis kasus, panduan intervensi klinis, hingga refleksi pribadi tentang proses keputusan. </w:t>
      </w:r>
      <w:r>
        <w:lastRenderedPageBreak/>
        <w:t>Produk ini bukan hanya hasil akhir pembelajaran, melainkan bukti bahwa peserta telah melalui proses berpikir kritis dan investigatif yang mendalam. Dalam refleksi, peserta menilai kembali pola pikir, strategi pemecahan masalah, hambatan yang dihadapi, serta bagaimana mereka dapat meningkatkan kemampuan klinis di masa depan. Kegiatan reflektif ini sangat penting dalam profesi keperawatan yang mengharuskan pembelajar sepanjang hayat (</w:t>
      </w:r>
      <w:r>
        <w:rPr>
          <w:rStyle w:val="Emphasis"/>
        </w:rPr>
        <w:t>lifelong learning</w:t>
      </w:r>
      <w:r>
        <w:t>).</w:t>
      </w:r>
    </w:p>
    <w:p w:rsidR="00C90D02" w:rsidRDefault="00C90D02" w:rsidP="00C90D02">
      <w:pPr>
        <w:pStyle w:val="NormalWeb"/>
        <w:spacing w:line="360" w:lineRule="auto"/>
        <w:ind w:firstLine="567"/>
        <w:jc w:val="both"/>
      </w:pPr>
      <w:r>
        <w:t xml:space="preserve">Dengan seluruh proses tersebut, PBL menjadi pendekatan yang sangat relevan dalam praktik keperawatan modern. Model ini tidak hanya mempersiapkan perawat menghadapi </w:t>
      </w:r>
      <w:r w:rsidRPr="00C90D02">
        <w:rPr>
          <w:rStyle w:val="Strong"/>
          <w:b w:val="0"/>
        </w:rPr>
        <w:t>kasus klinis yang kompleks dan dinamis</w:t>
      </w:r>
      <w:r>
        <w:t>, tetapi juga membentuk karakter profesional yang berorientasi pada keselamatan pasien, ketepatan keputusan, serta kepercayaan diri dalam bertindak. PBL melatih perawat untuk berpikir secara sistematis, mempertimbangkan berbagai aspek klinis dan etis, serta mengambil keputusan berdasarkan bukti, bukan sekadar kebiasaan atau instruksi. Oleh karena itu, PBL merupakan metode yang sangat efektif dalam meningkatkan kualitas pembelajaran keperawatan dan pembangunan SDM rumah sakit secara keseluruhan.</w:t>
      </w:r>
    </w:p>
    <w:p w:rsidR="00C90D02" w:rsidRPr="00C90D02" w:rsidRDefault="00C90D02" w:rsidP="00C90D02">
      <w:pPr>
        <w:pStyle w:val="Heading3"/>
        <w:spacing w:line="360" w:lineRule="auto"/>
        <w:jc w:val="both"/>
        <w:rPr>
          <w:sz w:val="24"/>
          <w:szCs w:val="24"/>
        </w:rPr>
      </w:pPr>
      <w:r w:rsidRPr="00C90D02">
        <w:rPr>
          <w:rStyle w:val="Strong"/>
          <w:b/>
          <w:bCs/>
          <w:sz w:val="24"/>
          <w:szCs w:val="24"/>
        </w:rPr>
        <w:t>Kemampuan Pemecahan Masalah</w:t>
      </w:r>
    </w:p>
    <w:p w:rsidR="00C90D02" w:rsidRPr="00C90D02" w:rsidRDefault="00C90D02" w:rsidP="00C90D02">
      <w:pPr>
        <w:pStyle w:val="NormalWeb"/>
        <w:spacing w:line="360" w:lineRule="auto"/>
        <w:ind w:firstLine="567"/>
        <w:jc w:val="both"/>
      </w:pPr>
      <w:r w:rsidRPr="00C90D02">
        <w:t>Kemampuan pemecahan masalah merupakan kompetensi fundamental yang wajib dimiliki setiap perawat dalam memastikan pelayanan keperawatan yang aman, efektif, dan berkualitas tinggi. Dalam praktik keperawatan modern, kemampuan ini tidak hanya dipahami sebagai keterampilan teknis, tetapi juga sebagai proses kognitif yang kompleks yang dipengaruhi oleh pengetahuan, pengalaman klinis, intuisi profesional, serta kemampuan berpikir kritis. Kemampuan ini menjadi sangat penting mengingat perawat berada pada garis depan pelayanan kesehatan dan berperan langsung dalam pengambilan keputusan yang dapat berdampak pada keselamatan pasien.</w:t>
      </w:r>
    </w:p>
    <w:p w:rsidR="00C90D02" w:rsidRPr="00C90D02" w:rsidRDefault="00C90D02" w:rsidP="00C90D02">
      <w:pPr>
        <w:pStyle w:val="NormalWeb"/>
        <w:spacing w:line="360" w:lineRule="auto"/>
        <w:jc w:val="both"/>
      </w:pPr>
      <w:r w:rsidRPr="00C90D02">
        <w:lastRenderedPageBreak/>
        <w:t>Polya (1973) menjelaskan pemecahan masalah sebagai suatu proses sistematis yang terdiri dari beberapa tahapan, yaitu:</w:t>
      </w:r>
    </w:p>
    <w:p w:rsidR="00C90D02" w:rsidRPr="00C90D02" w:rsidRDefault="00C90D02" w:rsidP="00C90D02">
      <w:pPr>
        <w:pStyle w:val="NormalWeb"/>
        <w:numPr>
          <w:ilvl w:val="0"/>
          <w:numId w:val="15"/>
        </w:numPr>
        <w:tabs>
          <w:tab w:val="clear" w:pos="720"/>
        </w:tabs>
        <w:spacing w:line="360" w:lineRule="auto"/>
        <w:ind w:left="567" w:hanging="567"/>
        <w:jc w:val="both"/>
      </w:pPr>
      <w:r w:rsidRPr="00C90D02">
        <w:rPr>
          <w:rStyle w:val="Strong"/>
          <w:b w:val="0"/>
        </w:rPr>
        <w:t>Memahami masalah</w:t>
      </w:r>
      <w:r w:rsidRPr="00C90D02">
        <w:t>, yakni kemampuan perawat dalam mengidentifikasi kondisi pasien secara menyeluruh melalui pengumpulan data klinis yang akurat, pengamatan tanda-tanda vital, wawancara, dan analisis faktor penyebab. Tahap ini menuntut ketelitian dan kemampuan berpikir kritis karena kesalahan pada tahap awal dapat berakibat pada kesalahan keputusan berikutnya.</w:t>
      </w:r>
    </w:p>
    <w:p w:rsidR="00C90D02" w:rsidRPr="00C90D02" w:rsidRDefault="00C90D02" w:rsidP="00C90D02">
      <w:pPr>
        <w:pStyle w:val="NormalWeb"/>
        <w:numPr>
          <w:ilvl w:val="0"/>
          <w:numId w:val="15"/>
        </w:numPr>
        <w:spacing w:line="360" w:lineRule="auto"/>
        <w:ind w:left="567" w:hanging="567"/>
        <w:jc w:val="both"/>
      </w:pPr>
      <w:r w:rsidRPr="00C90D02">
        <w:rPr>
          <w:rStyle w:val="Strong"/>
          <w:b w:val="0"/>
        </w:rPr>
        <w:t>Merencanakan strategi penyelesaian</w:t>
      </w:r>
      <w:r w:rsidRPr="00C90D02">
        <w:t>, yaitu proses menentukan langkah terbaik berdasarkan prioritas masalah, tingkat urgensi, standar praktik keperawatan, dan panduan evidence-based. Perawat harus mampu mempertimbangkan berbagai alternatif tindakan dan memilih strategi yang paling tepat dan aman untuk pasien.</w:t>
      </w:r>
    </w:p>
    <w:p w:rsidR="00C90D02" w:rsidRPr="00C90D02" w:rsidRDefault="00C90D02" w:rsidP="00C90D02">
      <w:pPr>
        <w:pStyle w:val="NormalWeb"/>
        <w:numPr>
          <w:ilvl w:val="0"/>
          <w:numId w:val="15"/>
        </w:numPr>
        <w:spacing w:line="360" w:lineRule="auto"/>
        <w:ind w:left="567" w:hanging="567"/>
        <w:jc w:val="both"/>
      </w:pPr>
      <w:r w:rsidRPr="00C90D02">
        <w:rPr>
          <w:rStyle w:val="Strong"/>
          <w:b w:val="0"/>
        </w:rPr>
        <w:t>Melaksanakan rencana tindakan</w:t>
      </w:r>
      <w:r w:rsidRPr="00C90D02">
        <w:t>, di mana perawat melakukan intervensi yang dipilih secara terukur, efisien, dan berorientasi pada keselamatan pasien. Pada tahap ini, selain kemampuan teknis, dibutuhkan juga kemampuan komunikasi, koordinasi dengan tim kesehatan lain, serta penguasaan SOP agar setiap tindakan berjalan sesuai prosedur.</w:t>
      </w:r>
    </w:p>
    <w:p w:rsidR="00C90D02" w:rsidRPr="00C90D02" w:rsidRDefault="00C90D02" w:rsidP="00C90D02">
      <w:pPr>
        <w:pStyle w:val="NormalWeb"/>
        <w:numPr>
          <w:ilvl w:val="0"/>
          <w:numId w:val="15"/>
        </w:numPr>
        <w:spacing w:line="360" w:lineRule="auto"/>
        <w:ind w:left="567" w:hanging="567"/>
        <w:jc w:val="both"/>
      </w:pPr>
      <w:r w:rsidRPr="00C90D02">
        <w:rPr>
          <w:rStyle w:val="Strong"/>
          <w:b w:val="0"/>
        </w:rPr>
        <w:t>Evaluasi kembali hasil tindakan</w:t>
      </w:r>
      <w:r w:rsidRPr="00C90D02">
        <w:t>, yaitu kemampuan untuk menilai apakah intervensi yang dilakukan telah memberikan hasil sesuai dengan tujuan yang diharapkan. Evaluasi yang cermat memungkinkan perawat menentukan perlu tidaknya penyesuaian tindakan atau penggunaan strategi alternatif untuk memastikan optimalisasi pelayanan.</w:t>
      </w:r>
    </w:p>
    <w:p w:rsidR="00C90D02" w:rsidRPr="00C90D02" w:rsidRDefault="00C90D02" w:rsidP="00C90D02">
      <w:pPr>
        <w:pStyle w:val="NormalWeb"/>
        <w:spacing w:line="360" w:lineRule="auto"/>
        <w:ind w:firstLine="567"/>
        <w:jc w:val="both"/>
      </w:pPr>
      <w:r w:rsidRPr="00C90D02">
        <w:t xml:space="preserve">Dalam konteks keperawatan kontemporer, proses pemecahan masalah sangat erat terkait dengan </w:t>
      </w:r>
      <w:r w:rsidRPr="00C90D02">
        <w:rPr>
          <w:rStyle w:val="Strong"/>
          <w:b w:val="0"/>
        </w:rPr>
        <w:t>clinical reasoning</w:t>
      </w:r>
      <w:r w:rsidRPr="00C90D02">
        <w:t xml:space="preserve">, yaitu kemampuan berpikir reflektif dan analitis yang digunakan perawat dalam menafsirkan data, mengenali pola klinis, memprediksi risiko, dan mengambil keputusan secara profesional. Clinical </w:t>
      </w:r>
      <w:r w:rsidRPr="00C90D02">
        <w:lastRenderedPageBreak/>
        <w:t>reasoning membutuhkan kombinasi antara pengetahuan teoritis, pengalaman praktik, bukti ilmiah, serta pemahaman kondisi individu pasien.</w:t>
      </w:r>
    </w:p>
    <w:p w:rsidR="00C90D02" w:rsidRPr="00C90D02" w:rsidRDefault="00C90D02" w:rsidP="00C90D02">
      <w:pPr>
        <w:pStyle w:val="NormalWeb"/>
        <w:spacing w:line="360" w:lineRule="auto"/>
        <w:jc w:val="both"/>
      </w:pPr>
      <w:r w:rsidRPr="00C90D02">
        <w:t>Perawat yang memiliki kemampuan pemecahan masalah yang baik akan mampu:</w:t>
      </w:r>
    </w:p>
    <w:p w:rsidR="00C90D02" w:rsidRPr="00C90D02" w:rsidRDefault="00C90D02" w:rsidP="00C90D02">
      <w:pPr>
        <w:pStyle w:val="NormalWeb"/>
        <w:numPr>
          <w:ilvl w:val="0"/>
          <w:numId w:val="17"/>
        </w:numPr>
        <w:tabs>
          <w:tab w:val="clear" w:pos="360"/>
        </w:tabs>
        <w:spacing w:line="360" w:lineRule="auto"/>
        <w:ind w:left="567" w:hanging="567"/>
        <w:jc w:val="both"/>
      </w:pPr>
      <w:r w:rsidRPr="00C90D02">
        <w:t>mendeteksi perubahan kondisi pasien secara lebih cepat dan akurat,</w:t>
      </w:r>
    </w:p>
    <w:p w:rsidR="00C90D02" w:rsidRPr="00C90D02" w:rsidRDefault="00C90D02" w:rsidP="00C90D02">
      <w:pPr>
        <w:pStyle w:val="NormalWeb"/>
        <w:numPr>
          <w:ilvl w:val="0"/>
          <w:numId w:val="17"/>
        </w:numPr>
        <w:tabs>
          <w:tab w:val="clear" w:pos="360"/>
        </w:tabs>
        <w:spacing w:line="360" w:lineRule="auto"/>
        <w:ind w:left="567" w:hanging="567"/>
        <w:jc w:val="both"/>
      </w:pPr>
      <w:r w:rsidRPr="00C90D02">
        <w:t>mengambil keputusan klinis yang tepat berdasarkan prioritas,</w:t>
      </w:r>
    </w:p>
    <w:p w:rsidR="00C90D02" w:rsidRPr="00C90D02" w:rsidRDefault="00C90D02" w:rsidP="00C90D02">
      <w:pPr>
        <w:pStyle w:val="NormalWeb"/>
        <w:numPr>
          <w:ilvl w:val="0"/>
          <w:numId w:val="17"/>
        </w:numPr>
        <w:tabs>
          <w:tab w:val="clear" w:pos="360"/>
        </w:tabs>
        <w:spacing w:line="360" w:lineRule="auto"/>
        <w:ind w:left="567" w:hanging="567"/>
        <w:jc w:val="both"/>
      </w:pPr>
      <w:r w:rsidRPr="00C90D02">
        <w:t>mengurangi kemungkinan terjadinya kesalahan medis atau adverse events,</w:t>
      </w:r>
    </w:p>
    <w:p w:rsidR="00C90D02" w:rsidRPr="00C90D02" w:rsidRDefault="00C90D02" w:rsidP="00C90D02">
      <w:pPr>
        <w:pStyle w:val="NormalWeb"/>
        <w:numPr>
          <w:ilvl w:val="0"/>
          <w:numId w:val="17"/>
        </w:numPr>
        <w:tabs>
          <w:tab w:val="clear" w:pos="360"/>
        </w:tabs>
        <w:spacing w:line="360" w:lineRule="auto"/>
        <w:ind w:left="567" w:hanging="567"/>
        <w:jc w:val="both"/>
      </w:pPr>
      <w:r w:rsidRPr="00C90D02">
        <w:t>merespons situasi kritis dengan tenang dan terstruktur,</w:t>
      </w:r>
    </w:p>
    <w:p w:rsidR="00C90D02" w:rsidRPr="00C90D02" w:rsidRDefault="00C90D02" w:rsidP="00C90D02">
      <w:pPr>
        <w:pStyle w:val="NormalWeb"/>
        <w:numPr>
          <w:ilvl w:val="0"/>
          <w:numId w:val="17"/>
        </w:numPr>
        <w:tabs>
          <w:tab w:val="clear" w:pos="360"/>
        </w:tabs>
        <w:spacing w:line="360" w:lineRule="auto"/>
        <w:ind w:left="567" w:hanging="567"/>
        <w:jc w:val="both"/>
      </w:pPr>
      <w:r w:rsidRPr="00C90D02">
        <w:t>berkontribusi dalam peningkatan mutu dan keselamatan pasien secara keseluruhan.</w:t>
      </w:r>
    </w:p>
    <w:p w:rsidR="00C90D02" w:rsidRPr="00C90D02" w:rsidRDefault="00C90D02" w:rsidP="00C90D02">
      <w:pPr>
        <w:pStyle w:val="NormalWeb"/>
        <w:spacing w:line="360" w:lineRule="auto"/>
        <w:ind w:firstLine="567"/>
        <w:jc w:val="both"/>
      </w:pPr>
      <w:r w:rsidRPr="00C90D02">
        <w:t>Sebaliknya, perawat dengan kemampuan pemecahan masalah yang rendah sering kali mengalami kesulitan dalam menginterpretasi data klinis, terlambat dalam memberikan intervensi yang dibutuhkan, atau bahkan melakukan kesalahan prosedural seperti medication error, salah membaca parameter klinis, atau keliru dalam menentukan prioritas tindakan. Kondisi ini tidak hanya membahayakan keselamatan pasien, tetapi juga meningkatkan beban kerja tim kesehatan dan menurunkan efisiensi layanan rumah sakit.</w:t>
      </w:r>
    </w:p>
    <w:p w:rsidR="00C90D02" w:rsidRPr="00C90D02" w:rsidRDefault="00C90D02" w:rsidP="00C90D02">
      <w:pPr>
        <w:pStyle w:val="NormalWeb"/>
        <w:spacing w:line="360" w:lineRule="auto"/>
        <w:jc w:val="both"/>
      </w:pPr>
      <w:r w:rsidRPr="00C90D02">
        <w:t xml:space="preserve">Oleh karena itu, penguatan kemampuan pemecahan masalah menjadi salah satu fokus penting dalam manajemen pendidikan dan pelatihan keperawatan. Penerapan model pelatihan seperti </w:t>
      </w:r>
      <w:r w:rsidRPr="00C90D02">
        <w:rPr>
          <w:rStyle w:val="Strong"/>
          <w:b w:val="0"/>
        </w:rPr>
        <w:t>Problem Based Learning (PBL)</w:t>
      </w:r>
      <w:r w:rsidRPr="00C90D02">
        <w:t xml:space="preserve"> menjadi relevan karena menempatkan perawat dalam situasi permasalahan klinis yang nyata dan menuntut mereka untuk mengembangkan analisis, berpikir kritis, bekerja kolaboratif, serta menyusun solusi yang aplikatif. Dengan demikian, PBL berpotensi menjadi pendekatan yang efektif dalam meningkatkan kualitas clinical reasoning dan kemampuan pemecahan masalah perawat secara berkelanjutan.</w:t>
      </w:r>
    </w:p>
    <w:p w:rsidR="00DC4449" w:rsidRDefault="00DC4449" w:rsidP="00C90D02">
      <w:pPr>
        <w:pStyle w:val="Heading2"/>
        <w:spacing w:line="360" w:lineRule="auto"/>
        <w:jc w:val="both"/>
        <w:rPr>
          <w:rStyle w:val="Strong"/>
          <w:b/>
          <w:bCs/>
          <w:sz w:val="24"/>
          <w:szCs w:val="24"/>
        </w:rPr>
      </w:pPr>
    </w:p>
    <w:p w:rsidR="000F224C" w:rsidRPr="00C90D02" w:rsidRDefault="000F224C" w:rsidP="00C90D02">
      <w:pPr>
        <w:pStyle w:val="Heading2"/>
        <w:spacing w:line="360" w:lineRule="auto"/>
        <w:jc w:val="both"/>
        <w:rPr>
          <w:sz w:val="24"/>
          <w:szCs w:val="24"/>
        </w:rPr>
      </w:pPr>
      <w:r w:rsidRPr="00C90D02">
        <w:rPr>
          <w:rStyle w:val="Strong"/>
          <w:b/>
          <w:bCs/>
          <w:sz w:val="24"/>
          <w:szCs w:val="24"/>
        </w:rPr>
        <w:lastRenderedPageBreak/>
        <w:t>Self-Efficacy</w:t>
      </w:r>
    </w:p>
    <w:p w:rsidR="000F224C" w:rsidRPr="00C90D02" w:rsidRDefault="000F224C" w:rsidP="00C90D02">
      <w:pPr>
        <w:pStyle w:val="NormalWeb"/>
        <w:spacing w:line="360" w:lineRule="auto"/>
        <w:ind w:firstLine="567"/>
        <w:jc w:val="both"/>
      </w:pPr>
      <w:r w:rsidRPr="00C90D02">
        <w:t xml:space="preserve">Bandura (1986) mendefinisikan self-efficacy sebagai </w:t>
      </w:r>
      <w:r w:rsidRPr="00C90D02">
        <w:rPr>
          <w:rStyle w:val="Strong"/>
          <w:b w:val="0"/>
        </w:rPr>
        <w:t>keyakinan individu terhadap kemampuannya untuk mengorganisasi dan melaksanakan tindakan tertentu dalam situasi spesifik</w:t>
      </w:r>
      <w:r w:rsidRPr="00C90D02">
        <w:t>. Self-efficacy menjadi faktor psikologis penting dalam kinerja perawat.</w:t>
      </w:r>
    </w:p>
    <w:p w:rsidR="000F224C" w:rsidRPr="00C90D02" w:rsidRDefault="000F224C" w:rsidP="00C90D02">
      <w:pPr>
        <w:pStyle w:val="NormalWeb"/>
        <w:spacing w:line="360" w:lineRule="auto"/>
        <w:jc w:val="both"/>
      </w:pPr>
      <w:r w:rsidRPr="00C90D02">
        <w:t>Perawat dengan self-efficacy tinggi cenderung:</w:t>
      </w:r>
    </w:p>
    <w:p w:rsidR="000F224C" w:rsidRPr="00C90D02" w:rsidRDefault="000F224C" w:rsidP="00C90D02">
      <w:pPr>
        <w:pStyle w:val="NormalWeb"/>
        <w:numPr>
          <w:ilvl w:val="0"/>
          <w:numId w:val="18"/>
        </w:numPr>
        <w:tabs>
          <w:tab w:val="clear" w:pos="360"/>
        </w:tabs>
        <w:spacing w:line="360" w:lineRule="auto"/>
        <w:ind w:left="567" w:hanging="567"/>
        <w:jc w:val="both"/>
      </w:pPr>
      <w:r w:rsidRPr="00C90D02">
        <w:t>lebih percaya diri mengambil keputusan klinis,</w:t>
      </w:r>
    </w:p>
    <w:p w:rsidR="000F224C" w:rsidRPr="00C90D02" w:rsidRDefault="000F224C" w:rsidP="00C90D02">
      <w:pPr>
        <w:pStyle w:val="NormalWeb"/>
        <w:numPr>
          <w:ilvl w:val="0"/>
          <w:numId w:val="18"/>
        </w:numPr>
        <w:tabs>
          <w:tab w:val="clear" w:pos="360"/>
        </w:tabs>
        <w:spacing w:line="360" w:lineRule="auto"/>
        <w:ind w:left="567" w:hanging="567"/>
        <w:jc w:val="both"/>
      </w:pPr>
      <w:r w:rsidRPr="00C90D02">
        <w:t>lebih mampu mengelola situasi darurat,</w:t>
      </w:r>
    </w:p>
    <w:p w:rsidR="000F224C" w:rsidRPr="00C90D02" w:rsidRDefault="000F224C" w:rsidP="00C90D02">
      <w:pPr>
        <w:pStyle w:val="NormalWeb"/>
        <w:numPr>
          <w:ilvl w:val="0"/>
          <w:numId w:val="18"/>
        </w:numPr>
        <w:tabs>
          <w:tab w:val="clear" w:pos="360"/>
        </w:tabs>
        <w:spacing w:line="360" w:lineRule="auto"/>
        <w:ind w:left="567" w:hanging="567"/>
        <w:jc w:val="both"/>
      </w:pPr>
      <w:r w:rsidRPr="00C90D02">
        <w:t>lebih efektif dalam berkomunikasi dengan tim kesehatan,</w:t>
      </w:r>
    </w:p>
    <w:p w:rsidR="000F224C" w:rsidRPr="00C90D02" w:rsidRDefault="000F224C" w:rsidP="00C90D02">
      <w:pPr>
        <w:pStyle w:val="NormalWeb"/>
        <w:numPr>
          <w:ilvl w:val="0"/>
          <w:numId w:val="18"/>
        </w:numPr>
        <w:tabs>
          <w:tab w:val="clear" w:pos="360"/>
        </w:tabs>
        <w:spacing w:line="360" w:lineRule="auto"/>
        <w:ind w:left="567" w:hanging="567"/>
        <w:jc w:val="both"/>
      </w:pPr>
      <w:r w:rsidRPr="00C90D02">
        <w:t>lebih gigih dalam menghadapi tantangan,</w:t>
      </w:r>
    </w:p>
    <w:p w:rsidR="000F224C" w:rsidRPr="00C90D02" w:rsidRDefault="000F224C" w:rsidP="00C90D02">
      <w:pPr>
        <w:pStyle w:val="NormalWeb"/>
        <w:numPr>
          <w:ilvl w:val="0"/>
          <w:numId w:val="18"/>
        </w:numPr>
        <w:tabs>
          <w:tab w:val="clear" w:pos="360"/>
        </w:tabs>
        <w:spacing w:line="360" w:lineRule="auto"/>
        <w:ind w:left="567" w:hanging="567"/>
        <w:jc w:val="both"/>
      </w:pPr>
      <w:r w:rsidRPr="00C90D02">
        <w:t>lebih terbuka pada pengalaman baru dan pembelajaran.</w:t>
      </w:r>
    </w:p>
    <w:p w:rsidR="000F224C" w:rsidRPr="00C90D02" w:rsidRDefault="000F224C" w:rsidP="00C90D02">
      <w:pPr>
        <w:pStyle w:val="NormalWeb"/>
        <w:spacing w:line="360" w:lineRule="auto"/>
        <w:jc w:val="both"/>
      </w:pPr>
      <w:r w:rsidRPr="00C90D02">
        <w:t>Sebaliknya, perawat dengan self-efficacy rendah biasanya mengalami keraguan diri, takut salah mengambil keputusan, dan pasif dalam berinteraksi dengan kasus kompleks.</w:t>
      </w:r>
    </w:p>
    <w:p w:rsidR="000F224C" w:rsidRPr="00C90D02" w:rsidRDefault="000F224C" w:rsidP="00C90D02">
      <w:pPr>
        <w:pStyle w:val="NormalWeb"/>
        <w:spacing w:line="360" w:lineRule="auto"/>
        <w:jc w:val="both"/>
      </w:pPr>
      <w:r w:rsidRPr="00C90D02">
        <w:t>Dalam pelatihan berbasis PBL, self-efficacy meningkat melalui:</w:t>
      </w:r>
    </w:p>
    <w:p w:rsidR="000F224C" w:rsidRPr="00C90D02" w:rsidRDefault="000F224C" w:rsidP="00C90D02">
      <w:pPr>
        <w:pStyle w:val="NormalWeb"/>
        <w:numPr>
          <w:ilvl w:val="0"/>
          <w:numId w:val="19"/>
        </w:numPr>
        <w:tabs>
          <w:tab w:val="clear" w:pos="360"/>
        </w:tabs>
        <w:spacing w:line="360" w:lineRule="auto"/>
        <w:ind w:left="567" w:hanging="567"/>
        <w:jc w:val="both"/>
      </w:pPr>
      <w:r w:rsidRPr="00C90D02">
        <w:t>keberhasilan mengatasi masalah,</w:t>
      </w:r>
    </w:p>
    <w:p w:rsidR="000F224C" w:rsidRPr="00C90D02" w:rsidRDefault="000F224C" w:rsidP="00C90D02">
      <w:pPr>
        <w:pStyle w:val="NormalWeb"/>
        <w:numPr>
          <w:ilvl w:val="0"/>
          <w:numId w:val="19"/>
        </w:numPr>
        <w:tabs>
          <w:tab w:val="clear" w:pos="360"/>
        </w:tabs>
        <w:spacing w:line="360" w:lineRule="auto"/>
        <w:ind w:left="567" w:hanging="567"/>
        <w:jc w:val="both"/>
      </w:pPr>
      <w:r w:rsidRPr="00C90D02">
        <w:t>pengalaman belajar yang bermakna,</w:t>
      </w:r>
    </w:p>
    <w:p w:rsidR="000F224C" w:rsidRPr="00C90D02" w:rsidRDefault="000F224C" w:rsidP="00C90D02">
      <w:pPr>
        <w:pStyle w:val="NormalWeb"/>
        <w:numPr>
          <w:ilvl w:val="0"/>
          <w:numId w:val="19"/>
        </w:numPr>
        <w:tabs>
          <w:tab w:val="clear" w:pos="360"/>
        </w:tabs>
        <w:spacing w:line="360" w:lineRule="auto"/>
        <w:ind w:left="567" w:hanging="567"/>
        <w:jc w:val="both"/>
      </w:pPr>
      <w:r w:rsidRPr="00C90D02">
        <w:t>dukungan kelompok,</w:t>
      </w:r>
    </w:p>
    <w:p w:rsidR="000F224C" w:rsidRPr="00C90D02" w:rsidRDefault="000F224C" w:rsidP="00C90D02">
      <w:pPr>
        <w:pStyle w:val="NormalWeb"/>
        <w:numPr>
          <w:ilvl w:val="0"/>
          <w:numId w:val="19"/>
        </w:numPr>
        <w:tabs>
          <w:tab w:val="clear" w:pos="360"/>
        </w:tabs>
        <w:spacing w:line="360" w:lineRule="auto"/>
        <w:ind w:left="567" w:hanging="567"/>
        <w:jc w:val="both"/>
      </w:pPr>
      <w:r w:rsidRPr="00C90D02">
        <w:t>kesempatan melakukan refleksi,</w:t>
      </w:r>
    </w:p>
    <w:p w:rsidR="000F224C" w:rsidRPr="00C90D02" w:rsidRDefault="000F224C" w:rsidP="00C90D02">
      <w:pPr>
        <w:pStyle w:val="NormalWeb"/>
        <w:numPr>
          <w:ilvl w:val="0"/>
          <w:numId w:val="19"/>
        </w:numPr>
        <w:tabs>
          <w:tab w:val="clear" w:pos="360"/>
        </w:tabs>
        <w:spacing w:line="360" w:lineRule="auto"/>
        <w:ind w:left="567" w:hanging="567"/>
        <w:jc w:val="both"/>
      </w:pPr>
      <w:r w:rsidRPr="00C90D02">
        <w:t>pembiasaan pengambilan keputusan.</w:t>
      </w:r>
    </w:p>
    <w:p w:rsidR="000F224C" w:rsidRPr="00775F68" w:rsidRDefault="000F224C" w:rsidP="00775F68">
      <w:pPr>
        <w:pStyle w:val="Heading2"/>
        <w:spacing w:line="360" w:lineRule="auto"/>
        <w:jc w:val="both"/>
        <w:rPr>
          <w:sz w:val="24"/>
          <w:szCs w:val="24"/>
        </w:rPr>
      </w:pPr>
      <w:r w:rsidRPr="00775F68">
        <w:rPr>
          <w:rStyle w:val="Strong"/>
          <w:b/>
          <w:bCs/>
          <w:sz w:val="24"/>
          <w:szCs w:val="24"/>
        </w:rPr>
        <w:t>Motivasi</w:t>
      </w:r>
    </w:p>
    <w:p w:rsidR="000F224C" w:rsidRPr="00775F68" w:rsidRDefault="000F224C" w:rsidP="00775F68">
      <w:pPr>
        <w:pStyle w:val="NormalWeb"/>
        <w:spacing w:line="360" w:lineRule="auto"/>
        <w:ind w:firstLine="567"/>
        <w:jc w:val="both"/>
      </w:pPr>
      <w:r w:rsidRPr="00775F68">
        <w:t xml:space="preserve">Motivasi merupakan dorongan internal yang memengaruhi seseorang untuk bertindak, belajar, dan berusaha mencapai tujuan. Dalam konteks pelatihan perawat, motivasi belajar memegang peran penting dalam menentukan seberapa </w:t>
      </w:r>
      <w:r w:rsidRPr="00775F68">
        <w:lastRenderedPageBreak/>
        <w:t>aktif peserta memberikan perhatian, mengolah informasi, dan mengaplikasikan pengetahuan dalam tugas klinis.</w:t>
      </w:r>
    </w:p>
    <w:p w:rsidR="000F224C" w:rsidRPr="00775F68" w:rsidRDefault="000F224C" w:rsidP="00775F68">
      <w:pPr>
        <w:pStyle w:val="NormalWeb"/>
        <w:spacing w:line="360" w:lineRule="auto"/>
        <w:jc w:val="both"/>
      </w:pPr>
      <w:r w:rsidRPr="00775F68">
        <w:t>Menurut teori motivasi dari Deci dan Ryan (Self-Determination Theory), motivasi dapat dibedakan menjadi:</w:t>
      </w:r>
    </w:p>
    <w:p w:rsidR="000F224C" w:rsidRPr="00775F68" w:rsidRDefault="000F224C" w:rsidP="00775F68">
      <w:pPr>
        <w:pStyle w:val="NormalWeb"/>
        <w:numPr>
          <w:ilvl w:val="0"/>
          <w:numId w:val="20"/>
        </w:numPr>
        <w:tabs>
          <w:tab w:val="clear" w:pos="360"/>
        </w:tabs>
        <w:spacing w:line="360" w:lineRule="auto"/>
        <w:ind w:left="567" w:hanging="567"/>
        <w:jc w:val="both"/>
      </w:pPr>
      <w:r w:rsidRPr="00775F68">
        <w:rPr>
          <w:rStyle w:val="Strong"/>
          <w:b w:val="0"/>
        </w:rPr>
        <w:t>Motivasi intrinsik</w:t>
      </w:r>
      <w:r w:rsidRPr="00775F68">
        <w:t>: berasal dari keinginan internal, seperti kebutuhan memperbaiki kompetensi dan rasa tanggung jawab profesional.</w:t>
      </w:r>
    </w:p>
    <w:p w:rsidR="000F224C" w:rsidRPr="00775F68" w:rsidRDefault="000F224C" w:rsidP="00775F68">
      <w:pPr>
        <w:pStyle w:val="NormalWeb"/>
        <w:numPr>
          <w:ilvl w:val="0"/>
          <w:numId w:val="20"/>
        </w:numPr>
        <w:tabs>
          <w:tab w:val="clear" w:pos="360"/>
        </w:tabs>
        <w:spacing w:line="360" w:lineRule="auto"/>
        <w:ind w:left="567" w:hanging="567"/>
        <w:jc w:val="both"/>
      </w:pPr>
      <w:r w:rsidRPr="00775F68">
        <w:rPr>
          <w:rStyle w:val="Strong"/>
          <w:b w:val="0"/>
        </w:rPr>
        <w:t>Motivasi ekstrinsik</w:t>
      </w:r>
      <w:r w:rsidRPr="00775F68">
        <w:t>: dipengaruhi faktor luar seperti penilaian kinerja, insentif, atau tuntutan organisasi.</w:t>
      </w:r>
    </w:p>
    <w:p w:rsidR="000F224C" w:rsidRPr="00775F68" w:rsidRDefault="000F224C" w:rsidP="00775F68">
      <w:pPr>
        <w:pStyle w:val="NormalWeb"/>
        <w:spacing w:line="360" w:lineRule="auto"/>
        <w:jc w:val="both"/>
      </w:pPr>
      <w:r w:rsidRPr="00775F68">
        <w:t>Motivasi yang tinggi terbukti membuat perawat:</w:t>
      </w:r>
    </w:p>
    <w:p w:rsidR="000F224C" w:rsidRPr="00775F68" w:rsidRDefault="000F224C" w:rsidP="00775F68">
      <w:pPr>
        <w:pStyle w:val="NormalWeb"/>
        <w:numPr>
          <w:ilvl w:val="0"/>
          <w:numId w:val="21"/>
        </w:numPr>
        <w:tabs>
          <w:tab w:val="clear" w:pos="360"/>
        </w:tabs>
        <w:spacing w:line="360" w:lineRule="auto"/>
        <w:ind w:left="567" w:hanging="567"/>
        <w:jc w:val="both"/>
      </w:pPr>
      <w:r w:rsidRPr="00775F68">
        <w:t>lebih aktif dalam diskusi dan penyelesaian kasus,</w:t>
      </w:r>
    </w:p>
    <w:p w:rsidR="000F224C" w:rsidRPr="00775F68" w:rsidRDefault="000F224C" w:rsidP="00775F68">
      <w:pPr>
        <w:pStyle w:val="NormalWeb"/>
        <w:numPr>
          <w:ilvl w:val="0"/>
          <w:numId w:val="21"/>
        </w:numPr>
        <w:tabs>
          <w:tab w:val="clear" w:pos="360"/>
        </w:tabs>
        <w:spacing w:line="360" w:lineRule="auto"/>
        <w:ind w:left="567" w:hanging="567"/>
        <w:jc w:val="both"/>
      </w:pPr>
      <w:r w:rsidRPr="00775F68">
        <w:t>lebih cepat memahami konsep baru,</w:t>
      </w:r>
    </w:p>
    <w:p w:rsidR="000F224C" w:rsidRPr="00775F68" w:rsidRDefault="000F224C" w:rsidP="00775F68">
      <w:pPr>
        <w:pStyle w:val="NormalWeb"/>
        <w:numPr>
          <w:ilvl w:val="0"/>
          <w:numId w:val="21"/>
        </w:numPr>
        <w:tabs>
          <w:tab w:val="clear" w:pos="360"/>
        </w:tabs>
        <w:spacing w:line="360" w:lineRule="auto"/>
        <w:ind w:left="567" w:hanging="567"/>
        <w:jc w:val="both"/>
      </w:pPr>
      <w:r w:rsidRPr="00775F68">
        <w:t>lebih percaya diri dalam menghadapi perubahan,</w:t>
      </w:r>
    </w:p>
    <w:p w:rsidR="000F224C" w:rsidRPr="00775F68" w:rsidRDefault="000F224C" w:rsidP="00775F68">
      <w:pPr>
        <w:pStyle w:val="NormalWeb"/>
        <w:numPr>
          <w:ilvl w:val="0"/>
          <w:numId w:val="21"/>
        </w:numPr>
        <w:tabs>
          <w:tab w:val="clear" w:pos="360"/>
        </w:tabs>
        <w:spacing w:line="360" w:lineRule="auto"/>
        <w:ind w:left="567" w:hanging="567"/>
        <w:jc w:val="both"/>
      </w:pPr>
      <w:r w:rsidRPr="00775F68">
        <w:t>lebih mampu memanfaatkan pelatihan seperti PBL secara optimal.</w:t>
      </w:r>
    </w:p>
    <w:p w:rsidR="00831D4E" w:rsidRPr="00831D4E" w:rsidRDefault="00831D4E" w:rsidP="00775F68">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775F68">
        <w:rPr>
          <w:rFonts w:ascii="Times New Roman" w:eastAsia="Times New Roman" w:hAnsi="Times New Roman" w:cs="Times New Roman"/>
          <w:b/>
          <w:bCs/>
          <w:sz w:val="24"/>
          <w:szCs w:val="24"/>
          <w:lang w:eastAsia="id-ID"/>
        </w:rPr>
        <w:t>METODE PENELITIAN</w:t>
      </w:r>
    </w:p>
    <w:p w:rsidR="00831D4E" w:rsidRPr="00831D4E" w:rsidRDefault="00831D4E" w:rsidP="00775F68">
      <w:pPr>
        <w:spacing w:before="100" w:beforeAutospacing="1" w:after="100" w:afterAutospacing="1" w:line="360" w:lineRule="auto"/>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 xml:space="preserve">Jenis penelitian ini adalah kuasi-eksperimen dengan desain </w:t>
      </w:r>
      <w:r w:rsidRPr="00775F68">
        <w:rPr>
          <w:rFonts w:ascii="Times New Roman" w:eastAsia="Times New Roman" w:hAnsi="Times New Roman" w:cs="Times New Roman"/>
          <w:i/>
          <w:iCs/>
          <w:sz w:val="24"/>
          <w:szCs w:val="24"/>
          <w:lang w:eastAsia="id-ID"/>
        </w:rPr>
        <w:t>pretest–posttest control group</w:t>
      </w:r>
      <w:r w:rsidRPr="00831D4E">
        <w:rPr>
          <w:rFonts w:ascii="Times New Roman" w:eastAsia="Times New Roman" w:hAnsi="Times New Roman" w:cs="Times New Roman"/>
          <w:sz w:val="24"/>
          <w:szCs w:val="24"/>
          <w:lang w:eastAsia="id-ID"/>
        </w:rPr>
        <w:t>.</w:t>
      </w:r>
    </w:p>
    <w:p w:rsidR="00831D4E" w:rsidRPr="00831D4E" w:rsidRDefault="00831D4E" w:rsidP="00775F68">
      <w:pPr>
        <w:numPr>
          <w:ilvl w:val="0"/>
          <w:numId w:val="2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775F68">
        <w:rPr>
          <w:rFonts w:ascii="Times New Roman" w:eastAsia="Times New Roman" w:hAnsi="Times New Roman" w:cs="Times New Roman"/>
          <w:bCs/>
          <w:sz w:val="24"/>
          <w:szCs w:val="24"/>
          <w:lang w:eastAsia="id-ID"/>
        </w:rPr>
        <w:t>Kelompok intervensi:</w:t>
      </w:r>
      <w:r w:rsidRPr="00831D4E">
        <w:rPr>
          <w:rFonts w:ascii="Times New Roman" w:eastAsia="Times New Roman" w:hAnsi="Times New Roman" w:cs="Times New Roman"/>
          <w:sz w:val="24"/>
          <w:szCs w:val="24"/>
          <w:lang w:eastAsia="id-ID"/>
        </w:rPr>
        <w:t xml:space="preserve"> pelatihan menggunakan PBL</w:t>
      </w:r>
    </w:p>
    <w:p w:rsidR="00831D4E" w:rsidRPr="00831D4E" w:rsidRDefault="00831D4E" w:rsidP="00775F68">
      <w:pPr>
        <w:numPr>
          <w:ilvl w:val="0"/>
          <w:numId w:val="22"/>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775F68">
        <w:rPr>
          <w:rFonts w:ascii="Times New Roman" w:eastAsia="Times New Roman" w:hAnsi="Times New Roman" w:cs="Times New Roman"/>
          <w:bCs/>
          <w:sz w:val="24"/>
          <w:szCs w:val="24"/>
          <w:lang w:eastAsia="id-ID"/>
        </w:rPr>
        <w:t>Kelompok kontrol:</w:t>
      </w:r>
      <w:r w:rsidRPr="00831D4E">
        <w:rPr>
          <w:rFonts w:ascii="Times New Roman" w:eastAsia="Times New Roman" w:hAnsi="Times New Roman" w:cs="Times New Roman"/>
          <w:sz w:val="24"/>
          <w:szCs w:val="24"/>
          <w:lang w:eastAsia="id-ID"/>
        </w:rPr>
        <w:t xml:space="preserve"> pelatihan konvensional</w:t>
      </w:r>
    </w:p>
    <w:p w:rsidR="00831D4E" w:rsidRPr="00831D4E" w:rsidRDefault="00831D4E" w:rsidP="00775F68">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831D4E">
        <w:rPr>
          <w:rFonts w:ascii="Times New Roman" w:eastAsia="Times New Roman" w:hAnsi="Times New Roman" w:cs="Times New Roman"/>
          <w:b/>
          <w:bCs/>
          <w:sz w:val="24"/>
          <w:szCs w:val="24"/>
          <w:lang w:eastAsia="id-ID"/>
        </w:rPr>
        <w:t>Populasi dan Sampel</w:t>
      </w:r>
    </w:p>
    <w:p w:rsidR="00831D4E" w:rsidRPr="00831D4E" w:rsidRDefault="00831D4E" w:rsidP="00775F68">
      <w:pPr>
        <w:spacing w:before="100" w:beforeAutospacing="1" w:after="100" w:afterAutospacing="1" w:line="360" w:lineRule="auto"/>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 xml:space="preserve">Populasi adalah perawat level 1A RS Hermina Pasteur. Sampel diambil dengan </w:t>
      </w:r>
      <w:r w:rsidRPr="00775F68">
        <w:rPr>
          <w:rFonts w:ascii="Times New Roman" w:eastAsia="Times New Roman" w:hAnsi="Times New Roman" w:cs="Times New Roman"/>
          <w:i/>
          <w:iCs/>
          <w:sz w:val="24"/>
          <w:szCs w:val="24"/>
          <w:lang w:eastAsia="id-ID"/>
        </w:rPr>
        <w:t>purposive sampling</w:t>
      </w:r>
      <w:r w:rsidRPr="00831D4E">
        <w:rPr>
          <w:rFonts w:ascii="Times New Roman" w:eastAsia="Times New Roman" w:hAnsi="Times New Roman" w:cs="Times New Roman"/>
          <w:sz w:val="24"/>
          <w:szCs w:val="24"/>
          <w:lang w:eastAsia="id-ID"/>
        </w:rPr>
        <w:t xml:space="preserve"> sebanyak dua kelompok, masing-masing ±20 responden.</w:t>
      </w:r>
    </w:p>
    <w:p w:rsidR="00DC4449" w:rsidRDefault="00DC4449" w:rsidP="00775F68">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p>
    <w:p w:rsidR="00831D4E" w:rsidRPr="00831D4E" w:rsidRDefault="00831D4E" w:rsidP="00775F68">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831D4E">
        <w:rPr>
          <w:rFonts w:ascii="Times New Roman" w:eastAsia="Times New Roman" w:hAnsi="Times New Roman" w:cs="Times New Roman"/>
          <w:b/>
          <w:bCs/>
          <w:sz w:val="24"/>
          <w:szCs w:val="24"/>
          <w:lang w:eastAsia="id-ID"/>
        </w:rPr>
        <w:lastRenderedPageBreak/>
        <w:t>Variabel Penelitian</w:t>
      </w:r>
    </w:p>
    <w:p w:rsidR="00831D4E" w:rsidRPr="00831D4E" w:rsidRDefault="00831D4E" w:rsidP="00775F68">
      <w:pPr>
        <w:numPr>
          <w:ilvl w:val="0"/>
          <w:numId w:val="2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775F68">
        <w:rPr>
          <w:rFonts w:ascii="Times New Roman" w:eastAsia="Times New Roman" w:hAnsi="Times New Roman" w:cs="Times New Roman"/>
          <w:bCs/>
          <w:sz w:val="24"/>
          <w:szCs w:val="24"/>
          <w:lang w:eastAsia="id-ID"/>
        </w:rPr>
        <w:t>Variabel bebas:</w:t>
      </w:r>
      <w:r w:rsidRPr="00831D4E">
        <w:rPr>
          <w:rFonts w:ascii="Times New Roman" w:eastAsia="Times New Roman" w:hAnsi="Times New Roman" w:cs="Times New Roman"/>
          <w:sz w:val="24"/>
          <w:szCs w:val="24"/>
          <w:lang w:eastAsia="id-ID"/>
        </w:rPr>
        <w:t xml:space="preserve"> metode pelatihan (PBL vs konvensional)</w:t>
      </w:r>
    </w:p>
    <w:p w:rsidR="00831D4E" w:rsidRPr="00831D4E" w:rsidRDefault="00831D4E" w:rsidP="00775F68">
      <w:pPr>
        <w:numPr>
          <w:ilvl w:val="0"/>
          <w:numId w:val="2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775F68">
        <w:rPr>
          <w:rFonts w:ascii="Times New Roman" w:eastAsia="Times New Roman" w:hAnsi="Times New Roman" w:cs="Times New Roman"/>
          <w:bCs/>
          <w:sz w:val="24"/>
          <w:szCs w:val="24"/>
          <w:lang w:eastAsia="id-ID"/>
        </w:rPr>
        <w:t>Variabel terikat:</w:t>
      </w:r>
      <w:r w:rsidRPr="00831D4E">
        <w:rPr>
          <w:rFonts w:ascii="Times New Roman" w:eastAsia="Times New Roman" w:hAnsi="Times New Roman" w:cs="Times New Roman"/>
          <w:sz w:val="24"/>
          <w:szCs w:val="24"/>
          <w:lang w:eastAsia="id-ID"/>
        </w:rPr>
        <w:t xml:space="preserve"> kemampuan pemecahan masalah, self-efficacy</w:t>
      </w:r>
    </w:p>
    <w:p w:rsidR="00831D4E" w:rsidRPr="00831D4E" w:rsidRDefault="00831D4E" w:rsidP="00775F68">
      <w:pPr>
        <w:numPr>
          <w:ilvl w:val="0"/>
          <w:numId w:val="23"/>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775F68">
        <w:rPr>
          <w:rFonts w:ascii="Times New Roman" w:eastAsia="Times New Roman" w:hAnsi="Times New Roman" w:cs="Times New Roman"/>
          <w:bCs/>
          <w:sz w:val="24"/>
          <w:szCs w:val="24"/>
          <w:lang w:eastAsia="id-ID"/>
        </w:rPr>
        <w:t>Variabel kontrol:</w:t>
      </w:r>
      <w:r w:rsidRPr="00831D4E">
        <w:rPr>
          <w:rFonts w:ascii="Times New Roman" w:eastAsia="Times New Roman" w:hAnsi="Times New Roman" w:cs="Times New Roman"/>
          <w:sz w:val="24"/>
          <w:szCs w:val="24"/>
          <w:lang w:eastAsia="id-ID"/>
        </w:rPr>
        <w:t xml:space="preserve"> motivasi (tinggi, sedang, rendah)</w:t>
      </w:r>
    </w:p>
    <w:p w:rsidR="00831D4E" w:rsidRPr="00831D4E" w:rsidRDefault="00831D4E" w:rsidP="00775F68">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831D4E">
        <w:rPr>
          <w:rFonts w:ascii="Times New Roman" w:eastAsia="Times New Roman" w:hAnsi="Times New Roman" w:cs="Times New Roman"/>
          <w:b/>
          <w:bCs/>
          <w:sz w:val="24"/>
          <w:szCs w:val="24"/>
          <w:lang w:eastAsia="id-ID"/>
        </w:rPr>
        <w:t>Instrumen</w:t>
      </w:r>
    </w:p>
    <w:p w:rsidR="00831D4E" w:rsidRPr="00831D4E" w:rsidRDefault="00831D4E" w:rsidP="00775F68">
      <w:pPr>
        <w:spacing w:before="100" w:beforeAutospacing="1" w:after="100" w:afterAutospacing="1" w:line="360" w:lineRule="auto"/>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Instrumen berupa kuesioner kemampuan pemecahan masalah dan self-efficacy yang telah diuji validitas dan reliabilitas.</w:t>
      </w:r>
    </w:p>
    <w:p w:rsidR="00831D4E" w:rsidRPr="00831D4E" w:rsidRDefault="00831D4E" w:rsidP="00775F68">
      <w:pPr>
        <w:spacing w:before="100" w:beforeAutospacing="1" w:after="100" w:afterAutospacing="1" w:line="360" w:lineRule="auto"/>
        <w:jc w:val="both"/>
        <w:outlineLvl w:val="2"/>
        <w:rPr>
          <w:rFonts w:ascii="Times New Roman" w:eastAsia="Times New Roman" w:hAnsi="Times New Roman" w:cs="Times New Roman"/>
          <w:b/>
          <w:bCs/>
          <w:sz w:val="24"/>
          <w:szCs w:val="24"/>
          <w:lang w:eastAsia="id-ID"/>
        </w:rPr>
      </w:pPr>
      <w:r w:rsidRPr="00831D4E">
        <w:rPr>
          <w:rFonts w:ascii="Times New Roman" w:eastAsia="Times New Roman" w:hAnsi="Times New Roman" w:cs="Times New Roman"/>
          <w:b/>
          <w:bCs/>
          <w:sz w:val="24"/>
          <w:szCs w:val="24"/>
          <w:lang w:eastAsia="id-ID"/>
        </w:rPr>
        <w:t>Teknik Analisis</w:t>
      </w:r>
    </w:p>
    <w:p w:rsidR="00831D4E" w:rsidRPr="00831D4E" w:rsidRDefault="00831D4E" w:rsidP="00775F68">
      <w:pPr>
        <w:spacing w:before="100" w:beforeAutospacing="1" w:after="100" w:afterAutospacing="1" w:line="360" w:lineRule="auto"/>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Menggunakan uji-t sampel berpasangan dan uji-t independen dengan tingkat signifikansi p &lt; 0,05.</w:t>
      </w:r>
    </w:p>
    <w:p w:rsidR="00775F68" w:rsidRPr="00775F68" w:rsidRDefault="00775F68" w:rsidP="00775F68">
      <w:pPr>
        <w:pStyle w:val="Heading3"/>
        <w:spacing w:line="360" w:lineRule="auto"/>
        <w:jc w:val="both"/>
        <w:rPr>
          <w:sz w:val="24"/>
          <w:szCs w:val="24"/>
        </w:rPr>
      </w:pPr>
      <w:r w:rsidRPr="00775F68">
        <w:rPr>
          <w:rStyle w:val="Strong"/>
          <w:b/>
          <w:bCs/>
          <w:sz w:val="24"/>
          <w:szCs w:val="24"/>
        </w:rPr>
        <w:t>Hasil Penelitian</w:t>
      </w:r>
    </w:p>
    <w:p w:rsidR="00775F68" w:rsidRPr="00775F68" w:rsidRDefault="00775F68" w:rsidP="00775F68">
      <w:pPr>
        <w:pStyle w:val="Heading4"/>
        <w:spacing w:line="360" w:lineRule="auto"/>
        <w:ind w:left="567" w:hanging="567"/>
        <w:jc w:val="both"/>
      </w:pPr>
      <w:r w:rsidRPr="00775F68">
        <w:rPr>
          <w:rStyle w:val="Strong"/>
          <w:b/>
          <w:bCs/>
        </w:rPr>
        <w:t xml:space="preserve">a. </w:t>
      </w:r>
      <w:r>
        <w:rPr>
          <w:rStyle w:val="Strong"/>
          <w:b/>
          <w:bCs/>
        </w:rPr>
        <w:tab/>
      </w:r>
      <w:r w:rsidRPr="00775F68">
        <w:rPr>
          <w:rStyle w:val="Strong"/>
          <w:b/>
          <w:bCs/>
        </w:rPr>
        <w:t>Hasil Pretest Metode Konvensional</w:t>
      </w:r>
    </w:p>
    <w:p w:rsidR="00775F68" w:rsidRPr="00775F68" w:rsidRDefault="00775F68" w:rsidP="00775F68">
      <w:pPr>
        <w:pStyle w:val="NormalWeb"/>
        <w:spacing w:line="360" w:lineRule="auto"/>
        <w:jc w:val="both"/>
      </w:pPr>
      <w:r w:rsidRPr="00775F68">
        <w:t>Pada kelompok kontrol yang mengikuti metode pembelajaran konvensional (ceramah), hasil pretest menunjukkan bahwa kemampuan pemecahan masalah dan self-efficacy sebagian besar berada pada kategori rendah hingga sedang. Hal ini mengindikasikan bahwa sebelum intervensi, perawat belum memiliki keterampilan analisis klinis yang optimal untuk menghadapi kompleksitas kasus di lapangan. Perawat</w:t>
      </w:r>
      <w:r>
        <w:t xml:space="preserve"> dengan tingkat motivasi rendah </w:t>
      </w:r>
      <w:r w:rsidRPr="00775F68">
        <w:t>b</w:t>
      </w:r>
      <w:r>
        <w:t xml:space="preserve">aik intrinsik maupun ekstrinsik </w:t>
      </w:r>
      <w:r w:rsidRPr="00775F68">
        <w:t>memperoleh skor terendah. Temuan ini menguatkan teori bahwa metode ceramah cenderung bersifat pasif, tidak memberikan ruang bagi peserta untuk berpikir kritis, bertanya, atau mengeksplorasi alternatif solusi secara mendalam. Dengan demikian, kemampuan dasar pemecahan masalah yang menuntut interaksi kognitif aktif tidak dapat berkembang secara maksimal melalui metode tradisional.</w:t>
      </w:r>
    </w:p>
    <w:p w:rsidR="00775F68" w:rsidRPr="00775F68" w:rsidRDefault="00775F68" w:rsidP="00775F68">
      <w:pPr>
        <w:pStyle w:val="Heading4"/>
        <w:spacing w:line="360" w:lineRule="auto"/>
        <w:ind w:left="567" w:hanging="567"/>
        <w:jc w:val="both"/>
      </w:pPr>
      <w:r w:rsidRPr="00775F68">
        <w:rPr>
          <w:rStyle w:val="Strong"/>
          <w:b/>
          <w:bCs/>
        </w:rPr>
        <w:lastRenderedPageBreak/>
        <w:t xml:space="preserve">b. </w:t>
      </w:r>
      <w:r>
        <w:rPr>
          <w:rStyle w:val="Strong"/>
          <w:b/>
          <w:bCs/>
        </w:rPr>
        <w:tab/>
      </w:r>
      <w:r w:rsidRPr="00775F68">
        <w:rPr>
          <w:rStyle w:val="Strong"/>
          <w:b/>
          <w:bCs/>
        </w:rPr>
        <w:t>Perbandingan Pretest–Posttest Kelompok PBL</w:t>
      </w:r>
    </w:p>
    <w:p w:rsidR="00775F68" w:rsidRPr="00775F68" w:rsidRDefault="00775F68" w:rsidP="00775F68">
      <w:pPr>
        <w:pStyle w:val="NormalWeb"/>
        <w:spacing w:line="360" w:lineRule="auto"/>
        <w:jc w:val="both"/>
      </w:pPr>
      <w:r w:rsidRPr="00775F68">
        <w:t>Setelah kelompok intervensi mengikuti pelatihan berbasis Problem Based Learning (PBL), terlihat adanya peningkatan signifikan pada seluruh indikator kompetensi. Peningkatan tersebut secara konsisten tampak pada:</w:t>
      </w:r>
    </w:p>
    <w:p w:rsidR="00775F68" w:rsidRPr="00775F68" w:rsidRDefault="00775F68" w:rsidP="00775F68">
      <w:pPr>
        <w:pStyle w:val="NormalWeb"/>
        <w:numPr>
          <w:ilvl w:val="0"/>
          <w:numId w:val="27"/>
        </w:numPr>
        <w:tabs>
          <w:tab w:val="clear" w:pos="360"/>
        </w:tabs>
        <w:spacing w:line="360" w:lineRule="auto"/>
        <w:ind w:left="567" w:hanging="567"/>
        <w:jc w:val="both"/>
      </w:pPr>
      <w:r w:rsidRPr="00775F68">
        <w:rPr>
          <w:rStyle w:val="Strong"/>
          <w:b w:val="0"/>
        </w:rPr>
        <w:t>kemampuan berpikir kritis</w:t>
      </w:r>
      <w:r w:rsidRPr="00775F68">
        <w:t>,</w:t>
      </w:r>
      <w:r>
        <w:t xml:space="preserve"> </w:t>
      </w:r>
      <w:r w:rsidRPr="00775F68">
        <w:t>peserta mampu mengidentifikasi masalah lebih cepat dan menunjukkan peningkatan dalam menilai data klinis secara objektif;</w:t>
      </w:r>
    </w:p>
    <w:p w:rsidR="00775F68" w:rsidRPr="00775F68" w:rsidRDefault="00775F68" w:rsidP="00775F68">
      <w:pPr>
        <w:pStyle w:val="NormalWeb"/>
        <w:numPr>
          <w:ilvl w:val="0"/>
          <w:numId w:val="27"/>
        </w:numPr>
        <w:tabs>
          <w:tab w:val="clear" w:pos="360"/>
        </w:tabs>
        <w:spacing w:line="360" w:lineRule="auto"/>
        <w:ind w:left="567" w:hanging="567"/>
        <w:jc w:val="both"/>
      </w:pPr>
      <w:r w:rsidRPr="00775F68">
        <w:rPr>
          <w:rStyle w:val="Strong"/>
          <w:b w:val="0"/>
        </w:rPr>
        <w:t>kemampuan analisis kasus</w:t>
      </w:r>
      <w:r w:rsidRPr="00775F68">
        <w:t>,</w:t>
      </w:r>
      <w:r>
        <w:t xml:space="preserve"> </w:t>
      </w:r>
      <w:r w:rsidRPr="00775F68">
        <w:t>peserta lebih terampil menguraikan aspek penyebab, faktor risiko, serta implikasi klinis dari kasus yang diberikan;</w:t>
      </w:r>
    </w:p>
    <w:p w:rsidR="00775F68" w:rsidRPr="00775F68" w:rsidRDefault="00775F68" w:rsidP="00775F68">
      <w:pPr>
        <w:pStyle w:val="NormalWeb"/>
        <w:numPr>
          <w:ilvl w:val="0"/>
          <w:numId w:val="27"/>
        </w:numPr>
        <w:tabs>
          <w:tab w:val="clear" w:pos="360"/>
        </w:tabs>
        <w:spacing w:line="360" w:lineRule="auto"/>
        <w:ind w:left="567" w:hanging="567"/>
        <w:jc w:val="both"/>
      </w:pPr>
      <w:r w:rsidRPr="00775F68">
        <w:rPr>
          <w:rStyle w:val="Strong"/>
          <w:b w:val="0"/>
        </w:rPr>
        <w:t>penalaran klinis (clinical reasoning)</w:t>
      </w:r>
      <w:r w:rsidRPr="00775F68">
        <w:t>,</w:t>
      </w:r>
      <w:r>
        <w:t xml:space="preserve"> </w:t>
      </w:r>
      <w:r w:rsidRPr="00775F68">
        <w:t>peserta menunjukkan kemampuan menghubungkan data, menarik kesimpulan logis, dan merumuskan prioritas tindakan;</w:t>
      </w:r>
    </w:p>
    <w:p w:rsidR="00775F68" w:rsidRPr="00775F68" w:rsidRDefault="00775F68" w:rsidP="00775F68">
      <w:pPr>
        <w:pStyle w:val="NormalWeb"/>
        <w:numPr>
          <w:ilvl w:val="0"/>
          <w:numId w:val="27"/>
        </w:numPr>
        <w:tabs>
          <w:tab w:val="clear" w:pos="360"/>
        </w:tabs>
        <w:spacing w:line="360" w:lineRule="auto"/>
        <w:ind w:left="567" w:hanging="567"/>
        <w:jc w:val="both"/>
      </w:pPr>
      <w:r w:rsidRPr="00775F68">
        <w:rPr>
          <w:rStyle w:val="Strong"/>
          <w:b w:val="0"/>
        </w:rPr>
        <w:t>kemampuan pengambilan keputusan</w:t>
      </w:r>
      <w:r w:rsidRPr="00775F68">
        <w:t>,</w:t>
      </w:r>
      <w:r>
        <w:t xml:space="preserve"> </w:t>
      </w:r>
      <w:r w:rsidRPr="00775F68">
        <w:t>perawat lebih tepat dalam menentukan intervensi keperawatan sesuai bukti ilmiah dan kondisi pasien.</w:t>
      </w:r>
    </w:p>
    <w:p w:rsidR="00775F68" w:rsidRPr="00775F68" w:rsidRDefault="00775F68" w:rsidP="00775F68">
      <w:pPr>
        <w:pStyle w:val="NormalWeb"/>
        <w:spacing w:line="360" w:lineRule="auto"/>
        <w:jc w:val="both"/>
      </w:pPr>
      <w:r w:rsidRPr="00775F68">
        <w:t>Tidak hanya itu, self-efficacy perawat juga meningkat secara signifikan. Diskusi kelompok, problem solving secara kolaboratif, dan simulasi kasus nyata dalam PBL memberikan pengalaman belajar yang meningkatkan rasa percaya diri. Peserta merasa lebih siap menyelesaikan masalah yang muncul dalam konteks klinis sehari-hari karena mereka telah berlatih menghadapi situasi menyerupai kondisi sebenarnya.</w:t>
      </w:r>
    </w:p>
    <w:p w:rsidR="00775F68" w:rsidRPr="00775F68" w:rsidRDefault="00775F68" w:rsidP="00775F68">
      <w:pPr>
        <w:pStyle w:val="Heading4"/>
        <w:spacing w:line="360" w:lineRule="auto"/>
        <w:ind w:left="567" w:hanging="567"/>
        <w:jc w:val="both"/>
      </w:pPr>
      <w:r w:rsidRPr="00775F68">
        <w:rPr>
          <w:rStyle w:val="Strong"/>
          <w:b/>
          <w:bCs/>
        </w:rPr>
        <w:t xml:space="preserve">c. </w:t>
      </w:r>
      <w:r>
        <w:rPr>
          <w:rStyle w:val="Strong"/>
          <w:b/>
          <w:bCs/>
        </w:rPr>
        <w:tab/>
      </w:r>
      <w:r w:rsidRPr="00775F68">
        <w:rPr>
          <w:rStyle w:val="Strong"/>
          <w:b/>
          <w:bCs/>
        </w:rPr>
        <w:t>Perbandingan Kelompok PBL dan Konvensional</w:t>
      </w:r>
    </w:p>
    <w:p w:rsidR="00775F68" w:rsidRPr="00775F68" w:rsidRDefault="00775F68" w:rsidP="00775F68">
      <w:pPr>
        <w:pStyle w:val="NormalWeb"/>
        <w:spacing w:line="360" w:lineRule="auto"/>
        <w:jc w:val="both"/>
      </w:pPr>
      <w:r w:rsidRPr="00775F68">
        <w:t>Ketika nilai posttest kedua kelompok dibandingkan, kelompok PBL menunjukkan rata-rata skor yang jauh lebih tinggi dibanding kelompok konvensional (p &lt; 0,05), yang berarti perbedaannya signifikan secara statistik. Hal ini memperkuat bahwa PBL mampu memberikan dampak yang lebih besar terhadap penguatan kemampuan pemecahan masalah dan self-efficacy.</w:t>
      </w:r>
    </w:p>
    <w:p w:rsidR="00775F68" w:rsidRPr="00775F68" w:rsidRDefault="00775F68" w:rsidP="00775F68">
      <w:pPr>
        <w:pStyle w:val="NormalWeb"/>
        <w:spacing w:line="360" w:lineRule="auto"/>
        <w:jc w:val="both"/>
      </w:pPr>
      <w:r w:rsidRPr="00775F68">
        <w:lastRenderedPageBreak/>
        <w:t>Motivasi juga terbukti menjadi variabel moderasi penting. Perawat dengan motivasi tinggi memperoleh peningkatan skor paling besar karena:</w:t>
      </w:r>
    </w:p>
    <w:p w:rsidR="00775F68" w:rsidRPr="00775F68" w:rsidRDefault="00775F68" w:rsidP="00775F68">
      <w:pPr>
        <w:pStyle w:val="NormalWeb"/>
        <w:numPr>
          <w:ilvl w:val="0"/>
          <w:numId w:val="28"/>
        </w:numPr>
        <w:tabs>
          <w:tab w:val="clear" w:pos="360"/>
        </w:tabs>
        <w:spacing w:line="360" w:lineRule="auto"/>
        <w:ind w:left="567" w:hanging="567"/>
        <w:jc w:val="both"/>
      </w:pPr>
      <w:r w:rsidRPr="00775F68">
        <w:t>lebih aktif selama diskusi,</w:t>
      </w:r>
    </w:p>
    <w:p w:rsidR="00775F68" w:rsidRPr="00775F68" w:rsidRDefault="00775F68" w:rsidP="00775F68">
      <w:pPr>
        <w:pStyle w:val="NormalWeb"/>
        <w:numPr>
          <w:ilvl w:val="0"/>
          <w:numId w:val="28"/>
        </w:numPr>
        <w:tabs>
          <w:tab w:val="clear" w:pos="360"/>
        </w:tabs>
        <w:spacing w:line="360" w:lineRule="auto"/>
        <w:ind w:left="567" w:hanging="567"/>
        <w:jc w:val="both"/>
      </w:pPr>
      <w:r w:rsidRPr="00775F68">
        <w:t>lebih berinisiatif dalam menganalisis situasi,</w:t>
      </w:r>
    </w:p>
    <w:p w:rsidR="00775F68" w:rsidRPr="00775F68" w:rsidRDefault="00775F68" w:rsidP="00775F68">
      <w:pPr>
        <w:pStyle w:val="NormalWeb"/>
        <w:numPr>
          <w:ilvl w:val="0"/>
          <w:numId w:val="28"/>
        </w:numPr>
        <w:tabs>
          <w:tab w:val="clear" w:pos="360"/>
        </w:tabs>
        <w:spacing w:line="360" w:lineRule="auto"/>
        <w:ind w:left="567" w:hanging="567"/>
        <w:jc w:val="both"/>
      </w:pPr>
      <w:r w:rsidRPr="00775F68">
        <w:t>berani mengusulkan alternatif solusi,</w:t>
      </w:r>
    </w:p>
    <w:p w:rsidR="00775F68" w:rsidRPr="00775F68" w:rsidRDefault="00775F68" w:rsidP="00775F68">
      <w:pPr>
        <w:pStyle w:val="NormalWeb"/>
        <w:numPr>
          <w:ilvl w:val="0"/>
          <w:numId w:val="28"/>
        </w:numPr>
        <w:tabs>
          <w:tab w:val="clear" w:pos="360"/>
        </w:tabs>
        <w:spacing w:line="360" w:lineRule="auto"/>
        <w:ind w:left="567" w:hanging="567"/>
        <w:jc w:val="both"/>
      </w:pPr>
      <w:r w:rsidRPr="00775F68">
        <w:t>lebih konsisten mengikuti proses pembelajaran.</w:t>
      </w:r>
    </w:p>
    <w:p w:rsidR="00775F68" w:rsidRPr="00775F68" w:rsidRDefault="00775F68" w:rsidP="00775F68">
      <w:pPr>
        <w:pStyle w:val="NormalWeb"/>
        <w:spacing w:line="360" w:lineRule="auto"/>
        <w:jc w:val="both"/>
      </w:pPr>
      <w:r w:rsidRPr="00775F68">
        <w:t>Sementara itu, peserta dengan motivasi sedang dan rendah tetap mengalami peningkatan, namun tidak sebesar peserta dengan motivasi tinggi. Dengan demikian, motivasi belajar menjadi faktor penguat (enhancer) dalam efektivitas PBL.</w:t>
      </w:r>
    </w:p>
    <w:p w:rsidR="00775F68" w:rsidRPr="00775F68" w:rsidRDefault="00775F68" w:rsidP="00775F68">
      <w:pPr>
        <w:pStyle w:val="Heading3"/>
        <w:spacing w:line="360" w:lineRule="auto"/>
        <w:jc w:val="both"/>
        <w:rPr>
          <w:sz w:val="24"/>
          <w:szCs w:val="24"/>
        </w:rPr>
      </w:pPr>
      <w:r w:rsidRPr="00775F68">
        <w:rPr>
          <w:rStyle w:val="Strong"/>
          <w:b/>
          <w:bCs/>
          <w:sz w:val="24"/>
          <w:szCs w:val="24"/>
        </w:rPr>
        <w:t>Pembahasan</w:t>
      </w:r>
    </w:p>
    <w:p w:rsidR="00775F68" w:rsidRPr="00775F68" w:rsidRDefault="00775F68" w:rsidP="00775F68">
      <w:pPr>
        <w:pStyle w:val="NormalWeb"/>
        <w:spacing w:line="360" w:lineRule="auto"/>
        <w:jc w:val="both"/>
      </w:pPr>
      <w:r w:rsidRPr="00775F68">
        <w:t>Hasil penelitian ini konsisten dengan berbagai studi sebelumnya, termasuk meta-analisis internasional yang menunjukkan bahwa PBL memberikan dampak signifikan terhadap peningkatan kemampuan berpikir kritis dan problem-solving dibanding metode ceramah tradisional. PBL memungkinkan peserta mengalami proses belajar yang lebih bermakna karena berorientasi pada masalah nyata, bukan sekadar transfer pengetahuan secara satu arah.</w:t>
      </w:r>
    </w:p>
    <w:p w:rsidR="00775F68" w:rsidRPr="00775F68" w:rsidRDefault="00775F68" w:rsidP="00775F68">
      <w:pPr>
        <w:pStyle w:val="NormalWeb"/>
        <w:spacing w:line="360" w:lineRule="auto"/>
        <w:jc w:val="both"/>
      </w:pPr>
      <w:r w:rsidRPr="00775F68">
        <w:t>Dalam konteks keperawatan, PBL relevan karena meniru kompleksitas situasi klinis yang sesungguhnya. Ketika perawat berhadapan dengan masalah pasien, mereka dituntut untuk:</w:t>
      </w:r>
    </w:p>
    <w:p w:rsidR="00775F68" w:rsidRPr="00775F68" w:rsidRDefault="00775F68" w:rsidP="00775F68">
      <w:pPr>
        <w:pStyle w:val="NormalWeb"/>
        <w:numPr>
          <w:ilvl w:val="0"/>
          <w:numId w:val="29"/>
        </w:numPr>
        <w:tabs>
          <w:tab w:val="clear" w:pos="360"/>
        </w:tabs>
        <w:spacing w:line="360" w:lineRule="auto"/>
        <w:ind w:left="567" w:hanging="567"/>
        <w:jc w:val="both"/>
      </w:pPr>
      <w:r w:rsidRPr="00775F68">
        <w:t>mengidentifikasi kondisi klinis secara cepat,</w:t>
      </w:r>
    </w:p>
    <w:p w:rsidR="00775F68" w:rsidRPr="00775F68" w:rsidRDefault="00775F68" w:rsidP="00775F68">
      <w:pPr>
        <w:pStyle w:val="NormalWeb"/>
        <w:numPr>
          <w:ilvl w:val="0"/>
          <w:numId w:val="29"/>
        </w:numPr>
        <w:tabs>
          <w:tab w:val="clear" w:pos="360"/>
        </w:tabs>
        <w:spacing w:line="360" w:lineRule="auto"/>
        <w:ind w:left="567" w:hanging="567"/>
        <w:jc w:val="both"/>
      </w:pPr>
      <w:r w:rsidRPr="00775F68">
        <w:t>menganalisis data secara komprehensif,</w:t>
      </w:r>
    </w:p>
    <w:p w:rsidR="00775F68" w:rsidRPr="00775F68" w:rsidRDefault="00775F68" w:rsidP="00775F68">
      <w:pPr>
        <w:pStyle w:val="NormalWeb"/>
        <w:numPr>
          <w:ilvl w:val="0"/>
          <w:numId w:val="29"/>
        </w:numPr>
        <w:tabs>
          <w:tab w:val="clear" w:pos="360"/>
        </w:tabs>
        <w:spacing w:line="360" w:lineRule="auto"/>
        <w:ind w:left="567" w:hanging="567"/>
        <w:jc w:val="both"/>
      </w:pPr>
      <w:r w:rsidRPr="00775F68">
        <w:t>menentukan prioritas tindakan, dan</w:t>
      </w:r>
    </w:p>
    <w:p w:rsidR="00775F68" w:rsidRPr="00775F68" w:rsidRDefault="00775F68" w:rsidP="00775F68">
      <w:pPr>
        <w:pStyle w:val="NormalWeb"/>
        <w:numPr>
          <w:ilvl w:val="0"/>
          <w:numId w:val="29"/>
        </w:numPr>
        <w:tabs>
          <w:tab w:val="clear" w:pos="360"/>
        </w:tabs>
        <w:spacing w:line="360" w:lineRule="auto"/>
        <w:ind w:left="567" w:hanging="567"/>
        <w:jc w:val="both"/>
      </w:pPr>
      <w:r w:rsidRPr="00775F68">
        <w:t>mengambil keputusan berdasarkan clinical reasoning.</w:t>
      </w:r>
    </w:p>
    <w:p w:rsidR="00775F68" w:rsidRPr="00775F68" w:rsidRDefault="00775F68" w:rsidP="00775F68">
      <w:pPr>
        <w:pStyle w:val="NormalWeb"/>
        <w:spacing w:line="360" w:lineRule="auto"/>
        <w:jc w:val="both"/>
      </w:pPr>
      <w:r w:rsidRPr="00775F68">
        <w:lastRenderedPageBreak/>
        <w:t>PBL memberikan ruang bagi proses tersebut sehingga peserta dapat membangun keterampilan analitis secara bertahap dan berulang. Pengalaman belajar melalui diskusi kasus nyata meningkatkan kemampuan berpikir reflektif serta memberikan kesempatan bagi perawat untuk merenungkan strategi yang paling efektif dalam menghadapi masalah klinis.</w:t>
      </w:r>
    </w:p>
    <w:p w:rsidR="00775F68" w:rsidRPr="00775F68" w:rsidRDefault="00775F68" w:rsidP="00775F68">
      <w:pPr>
        <w:pStyle w:val="NormalWeb"/>
        <w:spacing w:line="360" w:lineRule="auto"/>
        <w:jc w:val="both"/>
      </w:pPr>
      <w:r w:rsidRPr="00775F68">
        <w:t>Faktor motivasi juga memperkuat efektivitas PBL. Temuan penelitian menunjukkan bahwa peserta dengan motivasi belajar tinggi lebih mudah terlibat secara aktif dalam proses PBL. Mereka lebih bersemangat untuk bertanya, mengklarifikasi informasi, serta mengembangkan alternatif solusi, sehingga peningkatan kompetensinya lebih besar. Sebaliknya, peserta dengan motivasi rendah cenderung pasif dan kurang mengeksplorasi masalah secara mendalam, sehingga pemanfaatan PBL tidak maksimal.</w:t>
      </w:r>
    </w:p>
    <w:p w:rsidR="00775F68" w:rsidRPr="00775F68" w:rsidRDefault="00775F68" w:rsidP="00775F68">
      <w:pPr>
        <w:pStyle w:val="NormalWeb"/>
        <w:spacing w:line="360" w:lineRule="auto"/>
        <w:jc w:val="both"/>
      </w:pPr>
      <w:r w:rsidRPr="00775F68">
        <w:t>Secara keseluruhan, penelitian ini membuktikan bahwa PBL tidak hanya meningkatkan kapasitas kognitif perawat, tetapi juga aspek afektif berupa self-efficacy yang sangat penting dalam praktik keperawatan. Keyakinan diri yang tinggi membuat perawat lebih siap menghadapi kasus kompleks dan memberikan pelayanan yang lebih aman serta berkualitas.</w:t>
      </w:r>
    </w:p>
    <w:p w:rsidR="00831D4E" w:rsidRPr="00831D4E" w:rsidRDefault="00831D4E" w:rsidP="00775F68">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775F68">
        <w:rPr>
          <w:rFonts w:ascii="Times New Roman" w:eastAsia="Times New Roman" w:hAnsi="Times New Roman" w:cs="Times New Roman"/>
          <w:b/>
          <w:bCs/>
          <w:sz w:val="24"/>
          <w:szCs w:val="24"/>
          <w:lang w:eastAsia="id-ID"/>
        </w:rPr>
        <w:t>KESIMPULAN</w:t>
      </w:r>
    </w:p>
    <w:p w:rsidR="00831D4E" w:rsidRPr="00831D4E" w:rsidRDefault="00831D4E" w:rsidP="00775F68">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Kemampuan pemecahan masalah dan self-efficacy perawat pada metode konvensio</w:t>
      </w:r>
      <w:r w:rsidR="00775F68">
        <w:rPr>
          <w:rFonts w:ascii="Times New Roman" w:eastAsia="Times New Roman" w:hAnsi="Times New Roman" w:cs="Times New Roman"/>
          <w:sz w:val="24"/>
          <w:szCs w:val="24"/>
          <w:lang w:eastAsia="id-ID"/>
        </w:rPr>
        <w:t xml:space="preserve">nal berada pada kategori rendah </w:t>
      </w:r>
      <w:r w:rsidRPr="00831D4E">
        <w:rPr>
          <w:rFonts w:ascii="Times New Roman" w:eastAsia="Times New Roman" w:hAnsi="Times New Roman" w:cs="Times New Roman"/>
          <w:sz w:val="24"/>
          <w:szCs w:val="24"/>
          <w:lang w:eastAsia="id-ID"/>
        </w:rPr>
        <w:t>sedang.</w:t>
      </w:r>
    </w:p>
    <w:p w:rsidR="00831D4E" w:rsidRPr="00831D4E" w:rsidRDefault="00831D4E" w:rsidP="00775F68">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PBL meningkatkan kemampuan pemecahan masalah dan self-efficacy secara signifikan pada perawat, terutama pada mereka yang memiliki motivasi tinggi.</w:t>
      </w:r>
    </w:p>
    <w:p w:rsidR="00831D4E" w:rsidRPr="00831D4E" w:rsidRDefault="00831D4E" w:rsidP="00775F68">
      <w:pPr>
        <w:numPr>
          <w:ilvl w:val="0"/>
          <w:numId w:val="5"/>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831D4E">
        <w:rPr>
          <w:rFonts w:ascii="Times New Roman" w:eastAsia="Times New Roman" w:hAnsi="Times New Roman" w:cs="Times New Roman"/>
          <w:sz w:val="24"/>
          <w:szCs w:val="24"/>
          <w:lang w:eastAsia="id-ID"/>
        </w:rPr>
        <w:t>PBL lebih efektif dibanding metode konvensional dalam meningkatkan kompetensi perawat.</w:t>
      </w:r>
    </w:p>
    <w:p w:rsidR="00DC4449" w:rsidRDefault="00DC4449" w:rsidP="00775F68">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p>
    <w:p w:rsidR="00831D4E" w:rsidRPr="00831D4E" w:rsidRDefault="00831D4E" w:rsidP="00775F68">
      <w:pPr>
        <w:spacing w:before="100" w:beforeAutospacing="1" w:after="100" w:afterAutospacing="1" w:line="360" w:lineRule="auto"/>
        <w:jc w:val="both"/>
        <w:outlineLvl w:val="1"/>
        <w:rPr>
          <w:rFonts w:ascii="Times New Roman" w:eastAsia="Times New Roman" w:hAnsi="Times New Roman" w:cs="Times New Roman"/>
          <w:b/>
          <w:bCs/>
          <w:sz w:val="24"/>
          <w:szCs w:val="24"/>
          <w:lang w:eastAsia="id-ID"/>
        </w:rPr>
      </w:pPr>
      <w:r w:rsidRPr="00775F68">
        <w:rPr>
          <w:rFonts w:ascii="Times New Roman" w:eastAsia="Times New Roman" w:hAnsi="Times New Roman" w:cs="Times New Roman"/>
          <w:b/>
          <w:bCs/>
          <w:sz w:val="24"/>
          <w:szCs w:val="24"/>
          <w:lang w:eastAsia="id-ID"/>
        </w:rPr>
        <w:lastRenderedPageBreak/>
        <w:t>SARAN</w:t>
      </w:r>
    </w:p>
    <w:p w:rsidR="00831D4E" w:rsidRPr="00831D4E" w:rsidRDefault="00831D4E" w:rsidP="00775F68">
      <w:pPr>
        <w:numPr>
          <w:ilvl w:val="0"/>
          <w:numId w:val="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775F68">
        <w:rPr>
          <w:rFonts w:ascii="Times New Roman" w:eastAsia="Times New Roman" w:hAnsi="Times New Roman" w:cs="Times New Roman"/>
          <w:bCs/>
          <w:sz w:val="24"/>
          <w:szCs w:val="24"/>
          <w:lang w:eastAsia="id-ID"/>
        </w:rPr>
        <w:t>Bagi RS Hermina Pasteur</w:t>
      </w:r>
      <w:r w:rsidRPr="00831D4E">
        <w:rPr>
          <w:rFonts w:ascii="Times New Roman" w:eastAsia="Times New Roman" w:hAnsi="Times New Roman" w:cs="Times New Roman"/>
          <w:sz w:val="24"/>
          <w:szCs w:val="24"/>
          <w:lang w:eastAsia="id-ID"/>
        </w:rPr>
        <w:t>: perlu mengintegrasikan PBL ke dalam kurikulum pelatihan berkelanjutan perawat sebagai strategi peningkatan kompetensi klinis.</w:t>
      </w:r>
    </w:p>
    <w:p w:rsidR="00831D4E" w:rsidRPr="00831D4E" w:rsidRDefault="00831D4E" w:rsidP="00775F68">
      <w:pPr>
        <w:numPr>
          <w:ilvl w:val="0"/>
          <w:numId w:val="6"/>
        </w:numPr>
        <w:tabs>
          <w:tab w:val="clear" w:pos="360"/>
        </w:tabs>
        <w:spacing w:before="100" w:beforeAutospacing="1" w:after="100" w:afterAutospacing="1" w:line="360" w:lineRule="auto"/>
        <w:ind w:left="567" w:hanging="567"/>
        <w:jc w:val="both"/>
        <w:rPr>
          <w:rFonts w:ascii="Times New Roman" w:eastAsia="Times New Roman" w:hAnsi="Times New Roman" w:cs="Times New Roman"/>
          <w:sz w:val="24"/>
          <w:szCs w:val="24"/>
          <w:lang w:eastAsia="id-ID"/>
        </w:rPr>
      </w:pPr>
      <w:r w:rsidRPr="00775F68">
        <w:rPr>
          <w:rFonts w:ascii="Times New Roman" w:eastAsia="Times New Roman" w:hAnsi="Times New Roman" w:cs="Times New Roman"/>
          <w:bCs/>
          <w:sz w:val="24"/>
          <w:szCs w:val="24"/>
          <w:lang w:eastAsia="id-ID"/>
        </w:rPr>
        <w:t>Bagi peneliti selanjutnya</w:t>
      </w:r>
      <w:r w:rsidRPr="00831D4E">
        <w:rPr>
          <w:rFonts w:ascii="Times New Roman" w:eastAsia="Times New Roman" w:hAnsi="Times New Roman" w:cs="Times New Roman"/>
          <w:sz w:val="24"/>
          <w:szCs w:val="24"/>
          <w:lang w:eastAsia="id-ID"/>
        </w:rPr>
        <w:t>: dapat meneliti dampak jangka panjang PBL dan mengombinasikannya dengan pembelajaran digital/blended learning.</w:t>
      </w:r>
    </w:p>
    <w:p w:rsidR="00775F68" w:rsidRPr="00775F68" w:rsidRDefault="00775F68" w:rsidP="00775F68">
      <w:pPr>
        <w:pStyle w:val="Heading1"/>
        <w:jc w:val="center"/>
        <w:rPr>
          <w:rFonts w:ascii="Times New Roman" w:hAnsi="Times New Roman" w:cs="Times New Roman"/>
          <w:color w:val="auto"/>
          <w:sz w:val="24"/>
        </w:rPr>
      </w:pPr>
      <w:r w:rsidRPr="00775F68">
        <w:rPr>
          <w:rStyle w:val="Strong"/>
          <w:rFonts w:ascii="Times New Roman" w:hAnsi="Times New Roman" w:cs="Times New Roman"/>
          <w:b/>
          <w:bCs/>
          <w:color w:val="auto"/>
          <w:sz w:val="24"/>
        </w:rPr>
        <w:t>DAFTAR PUSTAKA</w:t>
      </w:r>
    </w:p>
    <w:p w:rsidR="00775F68" w:rsidRPr="00775F68" w:rsidRDefault="00775F68" w:rsidP="00775F68">
      <w:pPr>
        <w:pStyle w:val="Heading1"/>
        <w:ind w:left="567" w:hanging="567"/>
        <w:rPr>
          <w:rFonts w:ascii="Times New Roman" w:hAnsi="Times New Roman" w:cs="Times New Roman"/>
          <w:color w:val="auto"/>
          <w:sz w:val="24"/>
        </w:rPr>
      </w:pPr>
      <w:r w:rsidRPr="00775F68">
        <w:rPr>
          <w:rStyle w:val="Strong"/>
          <w:rFonts w:ascii="Times New Roman" w:hAnsi="Times New Roman" w:cs="Times New Roman"/>
          <w:b/>
          <w:bCs/>
          <w:color w:val="auto"/>
          <w:sz w:val="24"/>
        </w:rPr>
        <w:t xml:space="preserve">A. </w:t>
      </w:r>
      <w:r>
        <w:rPr>
          <w:rStyle w:val="Strong"/>
          <w:rFonts w:ascii="Times New Roman" w:hAnsi="Times New Roman" w:cs="Times New Roman"/>
          <w:b/>
          <w:bCs/>
          <w:color w:val="auto"/>
          <w:sz w:val="24"/>
        </w:rPr>
        <w:tab/>
      </w:r>
      <w:r w:rsidRPr="00775F68">
        <w:rPr>
          <w:rStyle w:val="Strong"/>
          <w:rFonts w:ascii="Times New Roman" w:hAnsi="Times New Roman" w:cs="Times New Roman"/>
          <w:b/>
          <w:bCs/>
          <w:color w:val="auto"/>
          <w:sz w:val="24"/>
        </w:rPr>
        <w:t>SUMBER BUKU</w:t>
      </w:r>
    </w:p>
    <w:p w:rsidR="00775F68" w:rsidRDefault="00775F68" w:rsidP="00775F68">
      <w:pPr>
        <w:pStyle w:val="NormalWeb"/>
        <w:spacing w:line="360" w:lineRule="auto"/>
        <w:ind w:left="567" w:hanging="567"/>
        <w:jc w:val="both"/>
      </w:pPr>
      <w:r>
        <w:t xml:space="preserve">Bandura, A. (1986). </w:t>
      </w:r>
      <w:r>
        <w:rPr>
          <w:rStyle w:val="Emphasis"/>
        </w:rPr>
        <w:t>Social foundations of thought and action: A social cognitive theory</w:t>
      </w:r>
      <w:r>
        <w:t>. Prentice-Hall.</w:t>
      </w:r>
    </w:p>
    <w:p w:rsidR="00775F68" w:rsidRDefault="00775F68" w:rsidP="00775F68">
      <w:pPr>
        <w:pStyle w:val="NormalWeb"/>
        <w:spacing w:line="360" w:lineRule="auto"/>
        <w:ind w:left="567" w:hanging="567"/>
        <w:jc w:val="both"/>
      </w:pPr>
      <w:r>
        <w:t xml:space="preserve">Bandura, A. (1997). </w:t>
      </w:r>
      <w:r>
        <w:rPr>
          <w:rStyle w:val="Emphasis"/>
        </w:rPr>
        <w:t>Self-efficacy: The exercise of control</w:t>
      </w:r>
      <w:r>
        <w:t>. Freeman.</w:t>
      </w:r>
    </w:p>
    <w:p w:rsidR="00775F68" w:rsidRDefault="00775F68" w:rsidP="00775F68">
      <w:pPr>
        <w:pStyle w:val="NormalWeb"/>
        <w:spacing w:line="360" w:lineRule="auto"/>
        <w:ind w:left="567" w:hanging="567"/>
        <w:jc w:val="both"/>
      </w:pPr>
      <w:r>
        <w:t xml:space="preserve">Barrows, H. S. (1985). </w:t>
      </w:r>
      <w:r>
        <w:rPr>
          <w:rStyle w:val="Emphasis"/>
        </w:rPr>
        <w:t>How to design a problem-based curriculum for the preclinical years</w:t>
      </w:r>
      <w:r>
        <w:t>. Springer.</w:t>
      </w:r>
    </w:p>
    <w:p w:rsidR="00775F68" w:rsidRDefault="00775F68" w:rsidP="00775F68">
      <w:pPr>
        <w:pStyle w:val="NormalWeb"/>
        <w:spacing w:line="360" w:lineRule="auto"/>
        <w:ind w:left="567" w:hanging="567"/>
        <w:jc w:val="both"/>
      </w:pPr>
      <w:r>
        <w:t xml:space="preserve">Barrows, H. S., &amp; Tamblyn, R. (1980). </w:t>
      </w:r>
      <w:r>
        <w:rPr>
          <w:rStyle w:val="Emphasis"/>
        </w:rPr>
        <w:t>Problem-based learning: An approach to medical education</w:t>
      </w:r>
      <w:r>
        <w:t>. Springer.</w:t>
      </w:r>
    </w:p>
    <w:p w:rsidR="00775F68" w:rsidRDefault="00775F68" w:rsidP="00775F68">
      <w:pPr>
        <w:pStyle w:val="NormalWeb"/>
        <w:spacing w:line="360" w:lineRule="auto"/>
        <w:ind w:left="567" w:hanging="567"/>
        <w:jc w:val="both"/>
      </w:pPr>
      <w:r>
        <w:t xml:space="preserve">Bruner, J. (1960). </w:t>
      </w:r>
      <w:r>
        <w:rPr>
          <w:rStyle w:val="Emphasis"/>
        </w:rPr>
        <w:t>The process of education</w:t>
      </w:r>
      <w:r>
        <w:t>. Harvard University Press.</w:t>
      </w:r>
    </w:p>
    <w:p w:rsidR="00775F68" w:rsidRDefault="00775F68" w:rsidP="00775F68">
      <w:pPr>
        <w:pStyle w:val="NormalWeb"/>
        <w:spacing w:line="360" w:lineRule="auto"/>
        <w:ind w:left="567" w:hanging="567"/>
        <w:jc w:val="both"/>
      </w:pPr>
      <w:r>
        <w:t xml:space="preserve">Creswell, J. W., &amp; Creswell, J. D. (2018). </w:t>
      </w:r>
      <w:r>
        <w:rPr>
          <w:rStyle w:val="Emphasis"/>
        </w:rPr>
        <w:t>Research design: Qualitative, quantitative, and mixed methods approaches</w:t>
      </w:r>
      <w:r>
        <w:t xml:space="preserve"> (5th ed.). SAGE.</w:t>
      </w:r>
    </w:p>
    <w:p w:rsidR="00775F68" w:rsidRDefault="00775F68" w:rsidP="00775F68">
      <w:pPr>
        <w:pStyle w:val="NormalWeb"/>
        <w:spacing w:line="360" w:lineRule="auto"/>
        <w:ind w:left="567" w:hanging="567"/>
        <w:jc w:val="both"/>
      </w:pPr>
      <w:r>
        <w:t xml:space="preserve">Deci, E. L., &amp; Ryan, R. M. (1985). </w:t>
      </w:r>
      <w:r>
        <w:rPr>
          <w:rStyle w:val="Emphasis"/>
        </w:rPr>
        <w:t>Intrinsic motivation and self-determination in human behavior</w:t>
      </w:r>
      <w:r>
        <w:t>. Plenum.</w:t>
      </w:r>
    </w:p>
    <w:p w:rsidR="00775F68" w:rsidRDefault="00775F68" w:rsidP="00775F68">
      <w:pPr>
        <w:pStyle w:val="NormalWeb"/>
        <w:spacing w:line="360" w:lineRule="auto"/>
        <w:ind w:left="567" w:hanging="567"/>
        <w:jc w:val="both"/>
      </w:pPr>
      <w:r>
        <w:t xml:space="preserve">Dewey, J. (1938). </w:t>
      </w:r>
      <w:r>
        <w:rPr>
          <w:rStyle w:val="Emphasis"/>
        </w:rPr>
        <w:t>Experience and education</w:t>
      </w:r>
      <w:r>
        <w:t>. Macmillan.</w:t>
      </w:r>
    </w:p>
    <w:p w:rsidR="00775F68" w:rsidRDefault="00775F68" w:rsidP="00775F68">
      <w:pPr>
        <w:pStyle w:val="NormalWeb"/>
        <w:spacing w:line="360" w:lineRule="auto"/>
        <w:ind w:left="567" w:hanging="567"/>
        <w:jc w:val="both"/>
      </w:pPr>
      <w:r>
        <w:lastRenderedPageBreak/>
        <w:t xml:space="preserve">Jeffries, P. R. (2012). </w:t>
      </w:r>
      <w:r>
        <w:rPr>
          <w:rStyle w:val="Emphasis"/>
        </w:rPr>
        <w:t>Simulation in nursing education: From conceptualization to evaluation</w:t>
      </w:r>
      <w:r>
        <w:t xml:space="preserve"> (2nd ed.). National League for Nursing.</w:t>
      </w:r>
    </w:p>
    <w:p w:rsidR="00775F68" w:rsidRDefault="00775F68" w:rsidP="00775F68">
      <w:pPr>
        <w:pStyle w:val="NormalWeb"/>
        <w:spacing w:line="360" w:lineRule="auto"/>
        <w:ind w:left="567" w:hanging="567"/>
        <w:jc w:val="both"/>
      </w:pPr>
      <w:r>
        <w:t xml:space="preserve">Kiger, A. M., &amp; Brown, P. (2018). </w:t>
      </w:r>
      <w:r>
        <w:rPr>
          <w:rStyle w:val="Emphasis"/>
        </w:rPr>
        <w:t>Introduction to evidence-based practice in nursing and health care</w:t>
      </w:r>
      <w:r>
        <w:t>. Routledge.</w:t>
      </w:r>
    </w:p>
    <w:p w:rsidR="00775F68" w:rsidRDefault="00775F68" w:rsidP="00775F68">
      <w:pPr>
        <w:pStyle w:val="NormalWeb"/>
        <w:spacing w:line="360" w:lineRule="auto"/>
        <w:ind w:left="567" w:hanging="567"/>
        <w:jc w:val="both"/>
      </w:pPr>
      <w:r>
        <w:t xml:space="preserve">Nursalam. (2023). </w:t>
      </w:r>
      <w:r>
        <w:rPr>
          <w:rStyle w:val="Emphasis"/>
        </w:rPr>
        <w:t>Manajemen keperawatan: Aplikasi dalam praktik keperawatan profesional</w:t>
      </w:r>
      <w:r>
        <w:t>. Salemba Medika.</w:t>
      </w:r>
    </w:p>
    <w:p w:rsidR="00775F68" w:rsidRDefault="00775F68" w:rsidP="00775F68">
      <w:pPr>
        <w:pStyle w:val="NormalWeb"/>
        <w:spacing w:line="360" w:lineRule="auto"/>
        <w:ind w:left="567" w:hanging="567"/>
        <w:jc w:val="both"/>
      </w:pPr>
      <w:r>
        <w:t xml:space="preserve">Oxford, R. (1990). </w:t>
      </w:r>
      <w:r>
        <w:rPr>
          <w:rStyle w:val="Emphasis"/>
        </w:rPr>
        <w:t>Language learning strategies</w:t>
      </w:r>
      <w:r>
        <w:t>. Heinle.</w:t>
      </w:r>
    </w:p>
    <w:p w:rsidR="00775F68" w:rsidRDefault="00775F68" w:rsidP="00775F68">
      <w:pPr>
        <w:pStyle w:val="NormalWeb"/>
        <w:spacing w:line="360" w:lineRule="auto"/>
        <w:ind w:left="567" w:hanging="567"/>
        <w:jc w:val="both"/>
      </w:pPr>
      <w:r>
        <w:t xml:space="preserve">Piaget, J. (1972). </w:t>
      </w:r>
      <w:r>
        <w:rPr>
          <w:rStyle w:val="Emphasis"/>
        </w:rPr>
        <w:t>The psychology of the child</w:t>
      </w:r>
      <w:r>
        <w:t>. Basic Books.</w:t>
      </w:r>
    </w:p>
    <w:p w:rsidR="00775F68" w:rsidRDefault="00775F68" w:rsidP="00775F68">
      <w:pPr>
        <w:pStyle w:val="NormalWeb"/>
        <w:spacing w:line="360" w:lineRule="auto"/>
        <w:ind w:left="567" w:hanging="567"/>
        <w:jc w:val="both"/>
      </w:pPr>
      <w:r>
        <w:t xml:space="preserve">Polya, G. (1973). </w:t>
      </w:r>
      <w:r>
        <w:rPr>
          <w:rStyle w:val="Emphasis"/>
        </w:rPr>
        <w:t>How to solve it: A new aspect of mathematical method</w:t>
      </w:r>
      <w:r>
        <w:t xml:space="preserve"> (2nd ed.). Princeton University Press.</w:t>
      </w:r>
    </w:p>
    <w:p w:rsidR="00775F68" w:rsidRDefault="00775F68" w:rsidP="00775F68">
      <w:pPr>
        <w:pStyle w:val="NormalWeb"/>
        <w:spacing w:line="360" w:lineRule="auto"/>
        <w:ind w:left="567" w:hanging="567"/>
        <w:jc w:val="both"/>
      </w:pPr>
      <w:r>
        <w:t xml:space="preserve">Potter, P. A., &amp; Perry, A. G. (2021). </w:t>
      </w:r>
      <w:r>
        <w:rPr>
          <w:rStyle w:val="Emphasis"/>
        </w:rPr>
        <w:t>Fundamentals of nursing</w:t>
      </w:r>
      <w:r>
        <w:t xml:space="preserve"> (10th ed.). Elsevier.</w:t>
      </w:r>
    </w:p>
    <w:p w:rsidR="00775F68" w:rsidRDefault="00775F68" w:rsidP="00775F68">
      <w:pPr>
        <w:pStyle w:val="NormalWeb"/>
        <w:spacing w:line="360" w:lineRule="auto"/>
        <w:ind w:left="567" w:hanging="567"/>
        <w:jc w:val="both"/>
      </w:pPr>
      <w:r>
        <w:t xml:space="preserve">Santrock, J. W. (2018). </w:t>
      </w:r>
      <w:r>
        <w:rPr>
          <w:rStyle w:val="Emphasis"/>
        </w:rPr>
        <w:t>Educational psychology</w:t>
      </w:r>
      <w:r>
        <w:t xml:space="preserve"> (6th ed.). McGraw-Hill.</w:t>
      </w:r>
    </w:p>
    <w:p w:rsidR="00775F68" w:rsidRDefault="00775F68" w:rsidP="00775F68">
      <w:pPr>
        <w:pStyle w:val="NormalWeb"/>
        <w:spacing w:line="360" w:lineRule="auto"/>
        <w:ind w:left="567" w:hanging="567"/>
        <w:jc w:val="both"/>
      </w:pPr>
      <w:r>
        <w:t xml:space="preserve">Sugiyono. (2019). </w:t>
      </w:r>
      <w:r>
        <w:rPr>
          <w:rStyle w:val="Emphasis"/>
        </w:rPr>
        <w:t>Metode penelitian kombinasi (mixed methods)</w:t>
      </w:r>
      <w:r>
        <w:t>. Alfabeta.</w:t>
      </w:r>
    </w:p>
    <w:p w:rsidR="00775F68" w:rsidRDefault="00775F68" w:rsidP="00775F68">
      <w:pPr>
        <w:pStyle w:val="NormalWeb"/>
        <w:spacing w:line="360" w:lineRule="auto"/>
        <w:ind w:left="567" w:hanging="567"/>
        <w:jc w:val="both"/>
      </w:pPr>
      <w:r>
        <w:t xml:space="preserve">Vygotsky, L. S. (1978). </w:t>
      </w:r>
      <w:r>
        <w:rPr>
          <w:rStyle w:val="Emphasis"/>
        </w:rPr>
        <w:t>Mind in society: The development of higher psychological processes</w:t>
      </w:r>
      <w:r>
        <w:t>. Harvard University Press.</w:t>
      </w:r>
    </w:p>
    <w:p w:rsidR="00775F68" w:rsidRPr="00775F68" w:rsidRDefault="00775F68" w:rsidP="00775F68">
      <w:pPr>
        <w:pStyle w:val="Heading1"/>
        <w:spacing w:line="360" w:lineRule="auto"/>
        <w:ind w:left="567" w:hanging="567"/>
        <w:jc w:val="both"/>
        <w:rPr>
          <w:rFonts w:ascii="Times New Roman" w:hAnsi="Times New Roman" w:cs="Times New Roman"/>
          <w:color w:val="auto"/>
          <w:sz w:val="24"/>
        </w:rPr>
      </w:pPr>
      <w:r w:rsidRPr="00775F68">
        <w:rPr>
          <w:rStyle w:val="Strong"/>
          <w:rFonts w:ascii="Times New Roman" w:hAnsi="Times New Roman" w:cs="Times New Roman"/>
          <w:b/>
          <w:bCs/>
          <w:color w:val="auto"/>
          <w:sz w:val="24"/>
        </w:rPr>
        <w:t xml:space="preserve">B. </w:t>
      </w:r>
      <w:r w:rsidR="00971D82">
        <w:rPr>
          <w:rStyle w:val="Strong"/>
          <w:rFonts w:ascii="Times New Roman" w:hAnsi="Times New Roman" w:cs="Times New Roman"/>
          <w:b/>
          <w:bCs/>
          <w:color w:val="auto"/>
          <w:sz w:val="24"/>
        </w:rPr>
        <w:tab/>
      </w:r>
      <w:r w:rsidRPr="00775F68">
        <w:rPr>
          <w:rStyle w:val="Strong"/>
          <w:rFonts w:ascii="Times New Roman" w:hAnsi="Times New Roman" w:cs="Times New Roman"/>
          <w:b/>
          <w:bCs/>
          <w:color w:val="auto"/>
          <w:sz w:val="24"/>
        </w:rPr>
        <w:t>SUMBER JURNAL</w:t>
      </w:r>
    </w:p>
    <w:p w:rsidR="00971D82" w:rsidRPr="00971D82" w:rsidRDefault="00971D82" w:rsidP="00971D82">
      <w:pPr>
        <w:pStyle w:val="NormalWeb"/>
        <w:spacing w:line="360" w:lineRule="auto"/>
        <w:ind w:left="567" w:hanging="567"/>
        <w:jc w:val="both"/>
      </w:pPr>
      <w:r w:rsidRPr="00971D82">
        <w:t xml:space="preserve">Facione, P. A. (2015). Critical thinking: What it is and why it counts. </w:t>
      </w:r>
      <w:r w:rsidRPr="00971D82">
        <w:rPr>
          <w:rStyle w:val="Emphasis"/>
        </w:rPr>
        <w:t>Insight Assessment</w:t>
      </w:r>
      <w:r w:rsidRPr="00971D82">
        <w:t>, 1–23.</w:t>
      </w:r>
    </w:p>
    <w:p w:rsidR="00971D82" w:rsidRPr="00971D82" w:rsidRDefault="00971D82" w:rsidP="00971D82">
      <w:pPr>
        <w:pStyle w:val="NormalWeb"/>
        <w:spacing w:line="360" w:lineRule="auto"/>
        <w:ind w:left="567" w:hanging="567"/>
        <w:jc w:val="both"/>
      </w:pPr>
      <w:r w:rsidRPr="00971D82">
        <w:t xml:space="preserve">Henneman, E. A., &amp; Gawlinski, A. (2004). Clinical decision making in critical care nursing. </w:t>
      </w:r>
      <w:r w:rsidRPr="00971D82">
        <w:rPr>
          <w:rStyle w:val="Emphasis"/>
        </w:rPr>
        <w:t>Journal of Nursing Scholarship, 36</w:t>
      </w:r>
      <w:r w:rsidRPr="00971D82">
        <w:t>(1), 1–7.</w:t>
      </w:r>
    </w:p>
    <w:p w:rsidR="00971D82" w:rsidRPr="00971D82" w:rsidRDefault="00971D82" w:rsidP="00971D82">
      <w:pPr>
        <w:pStyle w:val="NormalWeb"/>
        <w:spacing w:line="360" w:lineRule="auto"/>
        <w:ind w:left="567" w:hanging="567"/>
        <w:jc w:val="both"/>
      </w:pPr>
      <w:r w:rsidRPr="00971D82">
        <w:lastRenderedPageBreak/>
        <w:t xml:space="preserve">Hmelo-Silver, C. E. (2004). Problem-based learning: What and how do students learn? </w:t>
      </w:r>
      <w:r w:rsidRPr="00971D82">
        <w:rPr>
          <w:rStyle w:val="Emphasis"/>
        </w:rPr>
        <w:t>Educational Psychology Review, 16</w:t>
      </w:r>
      <w:r w:rsidRPr="00971D82">
        <w:t>(3), 235–266.</w:t>
      </w:r>
    </w:p>
    <w:p w:rsidR="00971D82" w:rsidRPr="00971D82" w:rsidRDefault="00971D82" w:rsidP="00971D82">
      <w:pPr>
        <w:pStyle w:val="NormalWeb"/>
        <w:spacing w:line="360" w:lineRule="auto"/>
        <w:ind w:left="567" w:hanging="567"/>
        <w:jc w:val="both"/>
      </w:pPr>
      <w:r w:rsidRPr="00971D82">
        <w:t xml:space="preserve">Hung, W., Jonassen, D., &amp; Liu, R. (2008). Problem-based learning. In J. Spector et al. (Eds.), Handbook of research on educational communications and technology (pp. 485–506). </w:t>
      </w:r>
      <w:r w:rsidRPr="00971D82">
        <w:rPr>
          <w:rStyle w:val="Emphasis"/>
        </w:rPr>
        <w:t>Educational Technology Research Journal</w:t>
      </w:r>
      <w:r w:rsidRPr="00971D82">
        <w:t>.</w:t>
      </w:r>
    </w:p>
    <w:p w:rsidR="00971D82" w:rsidRPr="00971D82" w:rsidRDefault="00971D82" w:rsidP="00971D82">
      <w:pPr>
        <w:pStyle w:val="NormalWeb"/>
        <w:spacing w:line="360" w:lineRule="auto"/>
        <w:ind w:left="567" w:hanging="567"/>
        <w:jc w:val="both"/>
      </w:pPr>
      <w:r w:rsidRPr="00971D82">
        <w:t xml:space="preserve">Rismayanti, F., &amp; Widayati, A. (2020). Pengaruh Problem Based Learning terhadap kemampuan berpikir kritis mahasiswa. </w:t>
      </w:r>
      <w:r w:rsidRPr="00971D82">
        <w:rPr>
          <w:rStyle w:val="Emphasis"/>
        </w:rPr>
        <w:t>Jurnal Keperawatan Indonesia, 23</w:t>
      </w:r>
      <w:r w:rsidRPr="00971D82">
        <w:t>(2), 90–98.</w:t>
      </w:r>
    </w:p>
    <w:p w:rsidR="00971D82" w:rsidRPr="00971D82" w:rsidRDefault="00971D82" w:rsidP="00971D82">
      <w:pPr>
        <w:pStyle w:val="NormalWeb"/>
        <w:spacing w:line="360" w:lineRule="auto"/>
        <w:ind w:left="567" w:hanging="567"/>
        <w:jc w:val="both"/>
      </w:pPr>
      <w:r w:rsidRPr="00971D82">
        <w:t xml:space="preserve">Yanti, R. N., &amp; Wulandari, I. (2022). Hubungan self-efficacy dengan kemampuan pengambilan keputusan klinis perawat. </w:t>
      </w:r>
      <w:r w:rsidRPr="00971D82">
        <w:rPr>
          <w:rStyle w:val="Emphasis"/>
        </w:rPr>
        <w:t>Jurnal Keperawatan Profesional, 5</w:t>
      </w:r>
      <w:r w:rsidRPr="00971D82">
        <w:t>(1), 55–63.</w:t>
      </w:r>
    </w:p>
    <w:p w:rsidR="00775F68" w:rsidRPr="00971D82" w:rsidRDefault="00775F68" w:rsidP="00971D82">
      <w:pPr>
        <w:pStyle w:val="Heading1"/>
        <w:spacing w:line="360" w:lineRule="auto"/>
        <w:ind w:hanging="567"/>
        <w:jc w:val="both"/>
        <w:rPr>
          <w:rFonts w:ascii="Times New Roman" w:hAnsi="Times New Roman" w:cs="Times New Roman"/>
          <w:color w:val="auto"/>
          <w:sz w:val="24"/>
        </w:rPr>
      </w:pPr>
      <w:r w:rsidRPr="00971D82">
        <w:rPr>
          <w:rStyle w:val="Strong"/>
          <w:rFonts w:ascii="Times New Roman" w:hAnsi="Times New Roman" w:cs="Times New Roman"/>
          <w:b/>
          <w:bCs/>
          <w:color w:val="auto"/>
          <w:sz w:val="24"/>
        </w:rPr>
        <w:t xml:space="preserve">C. </w:t>
      </w:r>
      <w:r w:rsidR="00971D82">
        <w:rPr>
          <w:rStyle w:val="Strong"/>
          <w:rFonts w:ascii="Times New Roman" w:hAnsi="Times New Roman" w:cs="Times New Roman"/>
          <w:b/>
          <w:bCs/>
          <w:color w:val="auto"/>
          <w:sz w:val="24"/>
        </w:rPr>
        <w:tab/>
      </w:r>
      <w:r w:rsidRPr="00971D82">
        <w:rPr>
          <w:rStyle w:val="Strong"/>
          <w:rFonts w:ascii="Times New Roman" w:hAnsi="Times New Roman" w:cs="Times New Roman"/>
          <w:b/>
          <w:bCs/>
          <w:color w:val="auto"/>
          <w:sz w:val="24"/>
        </w:rPr>
        <w:t xml:space="preserve">SUMBER LAINNYA </w:t>
      </w:r>
    </w:p>
    <w:p w:rsidR="00775F68" w:rsidRDefault="00775F68" w:rsidP="00775F68">
      <w:pPr>
        <w:pStyle w:val="NormalWeb"/>
      </w:pPr>
      <w:r>
        <w:t xml:space="preserve">World Health Organization. (2024). </w:t>
      </w:r>
      <w:r>
        <w:rPr>
          <w:rStyle w:val="Emphasis"/>
        </w:rPr>
        <w:t>Patient safety: Global status report</w:t>
      </w:r>
      <w:r>
        <w:t>. WHO Press.</w:t>
      </w:r>
    </w:p>
    <w:p w:rsidR="00F961AD" w:rsidRPr="00895CEF" w:rsidRDefault="006A0048" w:rsidP="00895CEF">
      <w:pPr>
        <w:spacing w:line="360" w:lineRule="auto"/>
        <w:jc w:val="both"/>
        <w:rPr>
          <w:rFonts w:ascii="Times New Roman" w:hAnsi="Times New Roman" w:cs="Times New Roman"/>
          <w:sz w:val="24"/>
        </w:rPr>
      </w:pPr>
      <w:bookmarkStart w:id="0" w:name="_GoBack"/>
      <w:bookmarkEnd w:id="0"/>
    </w:p>
    <w:sectPr w:rsidR="00F961AD" w:rsidRPr="00895CEF" w:rsidSect="003A40B1">
      <w:headerReference w:type="default" r:id="rId9"/>
      <w:pgSz w:w="11906" w:h="16838" w:code="9"/>
      <w:pgMar w:top="2268" w:right="1701"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48" w:rsidRDefault="006A0048" w:rsidP="003A40B1">
      <w:pPr>
        <w:spacing w:after="0" w:line="240" w:lineRule="auto"/>
      </w:pPr>
      <w:r>
        <w:separator/>
      </w:r>
    </w:p>
  </w:endnote>
  <w:endnote w:type="continuationSeparator" w:id="0">
    <w:p w:rsidR="006A0048" w:rsidRDefault="006A0048" w:rsidP="003A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48" w:rsidRDefault="006A0048" w:rsidP="003A40B1">
      <w:pPr>
        <w:spacing w:after="0" w:line="240" w:lineRule="auto"/>
      </w:pPr>
      <w:r>
        <w:separator/>
      </w:r>
    </w:p>
  </w:footnote>
  <w:footnote w:type="continuationSeparator" w:id="0">
    <w:p w:rsidR="006A0048" w:rsidRDefault="006A0048" w:rsidP="003A4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617622"/>
      <w:docPartObj>
        <w:docPartGallery w:val="Page Numbers (Top of Page)"/>
        <w:docPartUnique/>
      </w:docPartObj>
    </w:sdtPr>
    <w:sdtEndPr>
      <w:rPr>
        <w:rFonts w:ascii="Times New Roman" w:hAnsi="Times New Roman" w:cs="Times New Roman"/>
        <w:noProof/>
        <w:sz w:val="24"/>
      </w:rPr>
    </w:sdtEndPr>
    <w:sdtContent>
      <w:p w:rsidR="003A40B1" w:rsidRPr="003A40B1" w:rsidRDefault="003A40B1">
        <w:pPr>
          <w:pStyle w:val="Header"/>
          <w:jc w:val="right"/>
          <w:rPr>
            <w:rFonts w:ascii="Times New Roman" w:hAnsi="Times New Roman" w:cs="Times New Roman"/>
            <w:sz w:val="24"/>
          </w:rPr>
        </w:pPr>
        <w:r w:rsidRPr="003A40B1">
          <w:rPr>
            <w:rFonts w:ascii="Times New Roman" w:hAnsi="Times New Roman" w:cs="Times New Roman"/>
            <w:sz w:val="24"/>
          </w:rPr>
          <w:fldChar w:fldCharType="begin"/>
        </w:r>
        <w:r w:rsidRPr="003A40B1">
          <w:rPr>
            <w:rFonts w:ascii="Times New Roman" w:hAnsi="Times New Roman" w:cs="Times New Roman"/>
            <w:sz w:val="24"/>
          </w:rPr>
          <w:instrText xml:space="preserve"> PAGE   \* MERGEFORMAT </w:instrText>
        </w:r>
        <w:r w:rsidRPr="003A40B1">
          <w:rPr>
            <w:rFonts w:ascii="Times New Roman" w:hAnsi="Times New Roman" w:cs="Times New Roman"/>
            <w:sz w:val="24"/>
          </w:rPr>
          <w:fldChar w:fldCharType="separate"/>
        </w:r>
        <w:r w:rsidR="00DC4449">
          <w:rPr>
            <w:rFonts w:ascii="Times New Roman" w:hAnsi="Times New Roman" w:cs="Times New Roman"/>
            <w:noProof/>
            <w:sz w:val="24"/>
          </w:rPr>
          <w:t>19</w:t>
        </w:r>
        <w:r w:rsidRPr="003A40B1">
          <w:rPr>
            <w:rFonts w:ascii="Times New Roman" w:hAnsi="Times New Roman" w:cs="Times New Roman"/>
            <w:noProof/>
            <w:sz w:val="24"/>
          </w:rPr>
          <w:fldChar w:fldCharType="end"/>
        </w:r>
      </w:p>
    </w:sdtContent>
  </w:sdt>
  <w:p w:rsidR="003A40B1" w:rsidRDefault="003A4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C00"/>
    <w:multiLevelType w:val="multilevel"/>
    <w:tmpl w:val="2ED4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8023D"/>
    <w:multiLevelType w:val="multilevel"/>
    <w:tmpl w:val="0AD4BE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6EB228A"/>
    <w:multiLevelType w:val="multilevel"/>
    <w:tmpl w:val="838AB6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B4804B4"/>
    <w:multiLevelType w:val="multilevel"/>
    <w:tmpl w:val="3C24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212CA"/>
    <w:multiLevelType w:val="multilevel"/>
    <w:tmpl w:val="E88E17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40F3444"/>
    <w:multiLevelType w:val="multilevel"/>
    <w:tmpl w:val="956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00424"/>
    <w:multiLevelType w:val="multilevel"/>
    <w:tmpl w:val="18AA92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82E4D28"/>
    <w:multiLevelType w:val="multilevel"/>
    <w:tmpl w:val="96BC25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8925689"/>
    <w:multiLevelType w:val="multilevel"/>
    <w:tmpl w:val="2B9088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6106D8B"/>
    <w:multiLevelType w:val="multilevel"/>
    <w:tmpl w:val="943A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7829C3"/>
    <w:multiLevelType w:val="multilevel"/>
    <w:tmpl w:val="B302ED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F6C6F78"/>
    <w:multiLevelType w:val="multilevel"/>
    <w:tmpl w:val="256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E5326E"/>
    <w:multiLevelType w:val="multilevel"/>
    <w:tmpl w:val="C9EA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2A72FD"/>
    <w:multiLevelType w:val="multilevel"/>
    <w:tmpl w:val="6022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916FD9"/>
    <w:multiLevelType w:val="multilevel"/>
    <w:tmpl w:val="342AB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45516633"/>
    <w:multiLevelType w:val="multilevel"/>
    <w:tmpl w:val="E78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2E788D"/>
    <w:multiLevelType w:val="multilevel"/>
    <w:tmpl w:val="085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BA2E62"/>
    <w:multiLevelType w:val="multilevel"/>
    <w:tmpl w:val="306A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AD72C5"/>
    <w:multiLevelType w:val="multilevel"/>
    <w:tmpl w:val="8704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C65B06"/>
    <w:multiLevelType w:val="multilevel"/>
    <w:tmpl w:val="8B5009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505F0E38"/>
    <w:multiLevelType w:val="multilevel"/>
    <w:tmpl w:val="636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520398"/>
    <w:multiLevelType w:val="multilevel"/>
    <w:tmpl w:val="118802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7CA73A0"/>
    <w:multiLevelType w:val="multilevel"/>
    <w:tmpl w:val="468A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941326"/>
    <w:multiLevelType w:val="multilevel"/>
    <w:tmpl w:val="A0FE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822F3"/>
    <w:multiLevelType w:val="multilevel"/>
    <w:tmpl w:val="1D7441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6F2123BA"/>
    <w:multiLevelType w:val="multilevel"/>
    <w:tmpl w:val="B2C0FE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1506951"/>
    <w:multiLevelType w:val="multilevel"/>
    <w:tmpl w:val="07F4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A91B03"/>
    <w:multiLevelType w:val="multilevel"/>
    <w:tmpl w:val="CEC268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7B431875"/>
    <w:multiLevelType w:val="multilevel"/>
    <w:tmpl w:val="F7F87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20"/>
  </w:num>
  <w:num w:numId="3">
    <w:abstractNumId w:val="5"/>
  </w:num>
  <w:num w:numId="4">
    <w:abstractNumId w:val="13"/>
  </w:num>
  <w:num w:numId="5">
    <w:abstractNumId w:val="19"/>
  </w:num>
  <w:num w:numId="6">
    <w:abstractNumId w:val="27"/>
  </w:num>
  <w:num w:numId="7">
    <w:abstractNumId w:val="1"/>
  </w:num>
  <w:num w:numId="8">
    <w:abstractNumId w:val="16"/>
  </w:num>
  <w:num w:numId="9">
    <w:abstractNumId w:val="22"/>
  </w:num>
  <w:num w:numId="10">
    <w:abstractNumId w:val="23"/>
  </w:num>
  <w:num w:numId="11">
    <w:abstractNumId w:val="12"/>
  </w:num>
  <w:num w:numId="12">
    <w:abstractNumId w:val="26"/>
  </w:num>
  <w:num w:numId="13">
    <w:abstractNumId w:val="18"/>
  </w:num>
  <w:num w:numId="14">
    <w:abstractNumId w:val="15"/>
  </w:num>
  <w:num w:numId="15">
    <w:abstractNumId w:val="0"/>
  </w:num>
  <w:num w:numId="16">
    <w:abstractNumId w:val="11"/>
  </w:num>
  <w:num w:numId="17">
    <w:abstractNumId w:val="21"/>
  </w:num>
  <w:num w:numId="18">
    <w:abstractNumId w:val="6"/>
  </w:num>
  <w:num w:numId="19">
    <w:abstractNumId w:val="4"/>
  </w:num>
  <w:num w:numId="20">
    <w:abstractNumId w:val="28"/>
  </w:num>
  <w:num w:numId="21">
    <w:abstractNumId w:val="7"/>
  </w:num>
  <w:num w:numId="22">
    <w:abstractNumId w:val="14"/>
  </w:num>
  <w:num w:numId="23">
    <w:abstractNumId w:val="8"/>
  </w:num>
  <w:num w:numId="24">
    <w:abstractNumId w:val="25"/>
  </w:num>
  <w:num w:numId="25">
    <w:abstractNumId w:val="17"/>
  </w:num>
  <w:num w:numId="26">
    <w:abstractNumId w:val="3"/>
  </w:num>
  <w:num w:numId="27">
    <w:abstractNumId w:val="2"/>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70D"/>
    <w:rsid w:val="000F224C"/>
    <w:rsid w:val="00123826"/>
    <w:rsid w:val="0024524B"/>
    <w:rsid w:val="003A40B1"/>
    <w:rsid w:val="006A0048"/>
    <w:rsid w:val="006A01DF"/>
    <w:rsid w:val="00775F68"/>
    <w:rsid w:val="00831D4E"/>
    <w:rsid w:val="00895CEF"/>
    <w:rsid w:val="00971D82"/>
    <w:rsid w:val="00AF070D"/>
    <w:rsid w:val="00B02851"/>
    <w:rsid w:val="00C90D02"/>
    <w:rsid w:val="00DC44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2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1D4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831D4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831D4E"/>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D4E"/>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831D4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831D4E"/>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831D4E"/>
    <w:rPr>
      <w:b/>
      <w:bCs/>
    </w:rPr>
  </w:style>
  <w:style w:type="paragraph" w:styleId="NormalWeb">
    <w:name w:val="Normal (Web)"/>
    <w:basedOn w:val="Normal"/>
    <w:uiPriority w:val="99"/>
    <w:semiHidden/>
    <w:unhideWhenUsed/>
    <w:rsid w:val="00831D4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31D4E"/>
    <w:rPr>
      <w:i/>
      <w:iCs/>
    </w:rPr>
  </w:style>
  <w:style w:type="paragraph" w:customStyle="1" w:styleId="Default">
    <w:name w:val="Default"/>
    <w:rsid w:val="00831D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F22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4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24B"/>
    <w:rPr>
      <w:rFonts w:ascii="Tahoma" w:hAnsi="Tahoma" w:cs="Tahoma"/>
      <w:sz w:val="16"/>
      <w:szCs w:val="16"/>
    </w:rPr>
  </w:style>
  <w:style w:type="paragraph" w:styleId="Header">
    <w:name w:val="header"/>
    <w:basedOn w:val="Normal"/>
    <w:link w:val="HeaderChar"/>
    <w:uiPriority w:val="99"/>
    <w:unhideWhenUsed/>
    <w:rsid w:val="003A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0B1"/>
  </w:style>
  <w:style w:type="paragraph" w:styleId="Footer">
    <w:name w:val="footer"/>
    <w:basedOn w:val="Normal"/>
    <w:link w:val="FooterChar"/>
    <w:uiPriority w:val="99"/>
    <w:unhideWhenUsed/>
    <w:rsid w:val="003A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22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1D4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831D4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831D4E"/>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D4E"/>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831D4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831D4E"/>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831D4E"/>
    <w:rPr>
      <w:b/>
      <w:bCs/>
    </w:rPr>
  </w:style>
  <w:style w:type="paragraph" w:styleId="NormalWeb">
    <w:name w:val="Normal (Web)"/>
    <w:basedOn w:val="Normal"/>
    <w:uiPriority w:val="99"/>
    <w:semiHidden/>
    <w:unhideWhenUsed/>
    <w:rsid w:val="00831D4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31D4E"/>
    <w:rPr>
      <w:i/>
      <w:iCs/>
    </w:rPr>
  </w:style>
  <w:style w:type="paragraph" w:customStyle="1" w:styleId="Default">
    <w:name w:val="Default"/>
    <w:rsid w:val="00831D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F22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4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24B"/>
    <w:rPr>
      <w:rFonts w:ascii="Tahoma" w:hAnsi="Tahoma" w:cs="Tahoma"/>
      <w:sz w:val="16"/>
      <w:szCs w:val="16"/>
    </w:rPr>
  </w:style>
  <w:style w:type="paragraph" w:styleId="Header">
    <w:name w:val="header"/>
    <w:basedOn w:val="Normal"/>
    <w:link w:val="HeaderChar"/>
    <w:uiPriority w:val="99"/>
    <w:unhideWhenUsed/>
    <w:rsid w:val="003A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0B1"/>
  </w:style>
  <w:style w:type="paragraph" w:styleId="Footer">
    <w:name w:val="footer"/>
    <w:basedOn w:val="Normal"/>
    <w:link w:val="FooterChar"/>
    <w:uiPriority w:val="99"/>
    <w:unhideWhenUsed/>
    <w:rsid w:val="003A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7774">
      <w:bodyDiv w:val="1"/>
      <w:marLeft w:val="0"/>
      <w:marRight w:val="0"/>
      <w:marTop w:val="0"/>
      <w:marBottom w:val="0"/>
      <w:divBdr>
        <w:top w:val="none" w:sz="0" w:space="0" w:color="auto"/>
        <w:left w:val="none" w:sz="0" w:space="0" w:color="auto"/>
        <w:bottom w:val="none" w:sz="0" w:space="0" w:color="auto"/>
        <w:right w:val="none" w:sz="0" w:space="0" w:color="auto"/>
      </w:divBdr>
    </w:div>
    <w:div w:id="522789583">
      <w:bodyDiv w:val="1"/>
      <w:marLeft w:val="0"/>
      <w:marRight w:val="0"/>
      <w:marTop w:val="0"/>
      <w:marBottom w:val="0"/>
      <w:divBdr>
        <w:top w:val="none" w:sz="0" w:space="0" w:color="auto"/>
        <w:left w:val="none" w:sz="0" w:space="0" w:color="auto"/>
        <w:bottom w:val="none" w:sz="0" w:space="0" w:color="auto"/>
        <w:right w:val="none" w:sz="0" w:space="0" w:color="auto"/>
      </w:divBdr>
    </w:div>
    <w:div w:id="609700754">
      <w:bodyDiv w:val="1"/>
      <w:marLeft w:val="0"/>
      <w:marRight w:val="0"/>
      <w:marTop w:val="0"/>
      <w:marBottom w:val="0"/>
      <w:divBdr>
        <w:top w:val="none" w:sz="0" w:space="0" w:color="auto"/>
        <w:left w:val="none" w:sz="0" w:space="0" w:color="auto"/>
        <w:bottom w:val="none" w:sz="0" w:space="0" w:color="auto"/>
        <w:right w:val="none" w:sz="0" w:space="0" w:color="auto"/>
      </w:divBdr>
    </w:div>
    <w:div w:id="643973613">
      <w:bodyDiv w:val="1"/>
      <w:marLeft w:val="0"/>
      <w:marRight w:val="0"/>
      <w:marTop w:val="0"/>
      <w:marBottom w:val="0"/>
      <w:divBdr>
        <w:top w:val="none" w:sz="0" w:space="0" w:color="auto"/>
        <w:left w:val="none" w:sz="0" w:space="0" w:color="auto"/>
        <w:bottom w:val="none" w:sz="0" w:space="0" w:color="auto"/>
        <w:right w:val="none" w:sz="0" w:space="0" w:color="auto"/>
      </w:divBdr>
    </w:div>
    <w:div w:id="1238443330">
      <w:bodyDiv w:val="1"/>
      <w:marLeft w:val="0"/>
      <w:marRight w:val="0"/>
      <w:marTop w:val="0"/>
      <w:marBottom w:val="0"/>
      <w:divBdr>
        <w:top w:val="none" w:sz="0" w:space="0" w:color="auto"/>
        <w:left w:val="none" w:sz="0" w:space="0" w:color="auto"/>
        <w:bottom w:val="none" w:sz="0" w:space="0" w:color="auto"/>
        <w:right w:val="none" w:sz="0" w:space="0" w:color="auto"/>
      </w:divBdr>
    </w:div>
    <w:div w:id="1406415628">
      <w:bodyDiv w:val="1"/>
      <w:marLeft w:val="0"/>
      <w:marRight w:val="0"/>
      <w:marTop w:val="0"/>
      <w:marBottom w:val="0"/>
      <w:divBdr>
        <w:top w:val="none" w:sz="0" w:space="0" w:color="auto"/>
        <w:left w:val="none" w:sz="0" w:space="0" w:color="auto"/>
        <w:bottom w:val="none" w:sz="0" w:space="0" w:color="auto"/>
        <w:right w:val="none" w:sz="0" w:space="0" w:color="auto"/>
      </w:divBdr>
    </w:div>
    <w:div w:id="1507477226">
      <w:bodyDiv w:val="1"/>
      <w:marLeft w:val="0"/>
      <w:marRight w:val="0"/>
      <w:marTop w:val="0"/>
      <w:marBottom w:val="0"/>
      <w:divBdr>
        <w:top w:val="none" w:sz="0" w:space="0" w:color="auto"/>
        <w:left w:val="none" w:sz="0" w:space="0" w:color="auto"/>
        <w:bottom w:val="none" w:sz="0" w:space="0" w:color="auto"/>
        <w:right w:val="none" w:sz="0" w:space="0" w:color="auto"/>
      </w:divBdr>
    </w:div>
    <w:div w:id="2030334896">
      <w:bodyDiv w:val="1"/>
      <w:marLeft w:val="0"/>
      <w:marRight w:val="0"/>
      <w:marTop w:val="0"/>
      <w:marBottom w:val="0"/>
      <w:divBdr>
        <w:top w:val="none" w:sz="0" w:space="0" w:color="auto"/>
        <w:left w:val="none" w:sz="0" w:space="0" w:color="auto"/>
        <w:bottom w:val="none" w:sz="0" w:space="0" w:color="auto"/>
        <w:right w:val="none" w:sz="0" w:space="0" w:color="auto"/>
      </w:divBdr>
    </w:div>
    <w:div w:id="20822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2025-12-05T06:11:00Z</dcterms:created>
  <dcterms:modified xsi:type="dcterms:W3CDTF">2025-12-05T06:52:00Z</dcterms:modified>
</cp:coreProperties>
</file>