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1F" w:rsidRDefault="00607F1F" w:rsidP="00607F1F">
      <w:pPr>
        <w:framePr w:w="1880" w:wrap="auto" w:hAnchor="text" w:x="5657" w:y="2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ABSTRAK</w:t>
      </w:r>
    </w:p>
    <w:p w:rsidR="00607F1F" w:rsidRDefault="00607F1F" w:rsidP="00607F1F">
      <w:pPr>
        <w:framePr w:w="8658" w:wrap="auto" w:hAnchor="text" w:x="2268" w:y="3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Penelitian ini bertujuan untuk memperoleh bukti empiris mengenai</w:t>
      </w:r>
    </w:p>
    <w:p w:rsidR="00607F1F" w:rsidRDefault="00607F1F" w:rsidP="00607F1F">
      <w:pPr>
        <w:framePr w:w="8658" w:wrap="auto" w:hAnchor="text" w:x="2268" w:y="3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”Pengaruh Bauran Pemasaran Jasa Terhadap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Customer Value </w:t>
      </w:r>
      <w:r>
        <w:rPr>
          <w:rFonts w:ascii="Times New Roman" w:hAnsi="Times New Roman" w:cs="Times New Roman"/>
          <w:color w:val="000000"/>
          <w:sz w:val="21"/>
          <w:szCs w:val="21"/>
        </w:rPr>
        <w:t>Serta Implikasinya</w:t>
      </w:r>
    </w:p>
    <w:p w:rsidR="00607F1F" w:rsidRDefault="00607F1F" w:rsidP="00607F1F">
      <w:pPr>
        <w:framePr w:w="8658" w:wrap="auto" w:hAnchor="text" w:x="2268" w:y="3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Terhadap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Customer Trust </w:t>
      </w:r>
      <w:r>
        <w:rPr>
          <w:rFonts w:ascii="Times New Roman" w:hAnsi="Times New Roman" w:cs="Times New Roman"/>
          <w:color w:val="000000"/>
          <w:sz w:val="21"/>
          <w:szCs w:val="21"/>
        </w:rPr>
        <w:t>(Survey Pada Nasabah Bank BRI Cabang Naripan</w:t>
      </w:r>
    </w:p>
    <w:p w:rsidR="00607F1F" w:rsidRDefault="00607F1F" w:rsidP="00607F1F">
      <w:pPr>
        <w:framePr w:w="8658" w:wrap="auto" w:hAnchor="text" w:x="2268" w:y="3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Bandung). Hasil penelitian diharapkan dapat membantu manajemen pelaksana</w:t>
      </w:r>
    </w:p>
    <w:p w:rsidR="00607F1F" w:rsidRDefault="00607F1F" w:rsidP="00607F1F">
      <w:pPr>
        <w:framePr w:w="8658" w:wrap="auto" w:hAnchor="text" w:x="2268" w:y="3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yang beroperasi di wilayah kerja Bank BRI dalam menentukan kebijakan atau</w:t>
      </w:r>
    </w:p>
    <w:p w:rsidR="00607F1F" w:rsidRDefault="00607F1F" w:rsidP="00607F1F">
      <w:pPr>
        <w:framePr w:w="8658" w:wrap="auto" w:hAnchor="text" w:x="2268" w:y="3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mengkoordinir keputusan, serta mempermudah proses implementasi strategi</w:t>
      </w:r>
    </w:p>
    <w:p w:rsidR="00607F1F" w:rsidRDefault="00607F1F" w:rsidP="00607F1F">
      <w:pPr>
        <w:framePr w:w="8658" w:wrap="auto" w:hAnchor="text" w:x="2268" w:y="3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pemasaran dalam rangka mencapai tujuan perusahaan.</w:t>
      </w:r>
    </w:p>
    <w:p w:rsidR="00607F1F" w:rsidRDefault="00607F1F" w:rsidP="00607F1F">
      <w:pPr>
        <w:framePr w:w="8658" w:wrap="auto" w:hAnchor="text" w:x="2268" w:y="3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Metode penelitian yang digunakan adalah analisis deskriptif dan analisis</w:t>
      </w:r>
    </w:p>
    <w:p w:rsidR="00607F1F" w:rsidRDefault="00607F1F" w:rsidP="00607F1F">
      <w:pPr>
        <w:framePr w:w="8658" w:wrap="auto" w:hAnchor="text" w:x="2268" w:y="3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verifikatif. Pengumpulan data yang digunakan adalah wawancara dengan</w:t>
      </w:r>
    </w:p>
    <w:p w:rsidR="00607F1F" w:rsidRDefault="00607F1F" w:rsidP="00607F1F">
      <w:pPr>
        <w:framePr w:w="8658" w:wrap="auto" w:hAnchor="text" w:x="2268" w:y="3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menggunakan kuesioner disertai dengan teknik observasi. Pengumpulan data di</w:t>
      </w:r>
    </w:p>
    <w:p w:rsidR="00607F1F" w:rsidRDefault="00607F1F" w:rsidP="00607F1F">
      <w:pPr>
        <w:framePr w:w="8658" w:wrap="auto" w:hAnchor="text" w:x="2268" w:y="3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lapangan dilaksanakan pada tahun 2014. Teknik analisis data menggunakan</w:t>
      </w:r>
    </w:p>
    <w:p w:rsidR="00607F1F" w:rsidRDefault="00607F1F" w:rsidP="00607F1F">
      <w:pPr>
        <w:framePr w:w="8658" w:wrap="auto" w:hAnchor="text" w:x="2268" w:y="3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Analisis Jalur (Path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Analysis).</w:t>
      </w:r>
    </w:p>
    <w:p w:rsidR="00607F1F" w:rsidRDefault="00607F1F" w:rsidP="00607F1F">
      <w:pPr>
        <w:framePr w:w="8658" w:wrap="auto" w:hAnchor="text" w:x="2268" w:y="3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Hasil penelitian menunjukan bahwa bauran pemasaran jasa,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customer value</w:t>
      </w:r>
    </w:p>
    <w:p w:rsidR="00607F1F" w:rsidRDefault="00607F1F" w:rsidP="00607F1F">
      <w:pPr>
        <w:framePr w:w="8658" w:wrap="auto" w:hAnchor="text" w:x="2268" w:y="3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dan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customer trust </w:t>
      </w:r>
      <w:r>
        <w:rPr>
          <w:rFonts w:ascii="Times New Roman" w:hAnsi="Times New Roman" w:cs="Times New Roman"/>
          <w:color w:val="000000"/>
          <w:sz w:val="21"/>
          <w:szCs w:val="21"/>
        </w:rPr>
        <w:t>secara umum relatif sudah baik. Hasil penelitian menunjukan</w:t>
      </w:r>
    </w:p>
    <w:p w:rsidR="00607F1F" w:rsidRDefault="00607F1F" w:rsidP="00607F1F">
      <w:pPr>
        <w:framePr w:w="8658" w:wrap="auto" w:hAnchor="text" w:x="2268" w:y="3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bahwa bauran pemasaran jasa mempengaruhi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customer value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dan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customer trust</w:t>
      </w:r>
    </w:p>
    <w:p w:rsidR="00607F1F" w:rsidRDefault="00607F1F" w:rsidP="00607F1F">
      <w:pPr>
        <w:framePr w:w="8658" w:wrap="auto" w:hAnchor="text" w:x="2268" w:y="3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serta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customer value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mempengaruhi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customer trust </w:t>
      </w:r>
      <w:r>
        <w:rPr>
          <w:rFonts w:ascii="Times New Roman" w:hAnsi="Times New Roman" w:cs="Times New Roman"/>
          <w:color w:val="000000"/>
          <w:sz w:val="21"/>
          <w:szCs w:val="21"/>
        </w:rPr>
        <w:t>Bank BRI Cabang Naripan</w:t>
      </w:r>
    </w:p>
    <w:p w:rsidR="00607F1F" w:rsidRDefault="00607F1F" w:rsidP="00607F1F">
      <w:pPr>
        <w:framePr w:w="8658" w:wrap="auto" w:hAnchor="text" w:x="2268" w:y="3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Bandung.</w:t>
      </w:r>
    </w:p>
    <w:p w:rsidR="00607F1F" w:rsidRDefault="00607F1F" w:rsidP="00607F1F">
      <w:pPr>
        <w:framePr w:w="7541" w:wrap="auto" w:hAnchor="text" w:x="2268" w:y="8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Kata Kunci : Bauran Pemasaran Jasa, </w:t>
      </w:r>
      <w:r>
        <w:rPr>
          <w:rFonts w:ascii="Times New Roman Italic" w:hAnsi="Times New Roman Italic" w:cs="Times New Roman Italic"/>
          <w:color w:val="000000"/>
          <w:sz w:val="20"/>
          <w:szCs w:val="20"/>
        </w:rPr>
        <w:t xml:space="preserve">Customer Value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dan </w:t>
      </w:r>
      <w:r>
        <w:rPr>
          <w:rFonts w:ascii="Times New Roman Italic" w:hAnsi="Times New Roman Italic" w:cs="Times New Roman Italic"/>
          <w:color w:val="000000"/>
          <w:sz w:val="20"/>
          <w:szCs w:val="20"/>
        </w:rPr>
        <w:t>Customer Trust</w:t>
      </w:r>
    </w:p>
    <w:p w:rsidR="000A46DB" w:rsidRDefault="00607F1F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07F1F"/>
    <w:rsid w:val="00607F1F"/>
    <w:rsid w:val="008859FF"/>
    <w:rsid w:val="008C035D"/>
    <w:rsid w:val="00D11226"/>
    <w:rsid w:val="00D52FCE"/>
    <w:rsid w:val="00D7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1F"/>
    <w:rPr>
      <w:rFonts w:asciiTheme="minorHAnsi" w:eastAsiaTheme="minorEastAsia" w:hAnsiTheme="minorHAnsi" w:cstheme="minorBidi"/>
      <w:sz w:val="22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2016-03-21T04:02:00Z</dcterms:created>
  <dcterms:modified xsi:type="dcterms:W3CDTF">2016-03-21T04:02:00Z</dcterms:modified>
</cp:coreProperties>
</file>