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2" w:rsidRDefault="00BA7462" w:rsidP="00BA7462">
      <w:pPr>
        <w:tabs>
          <w:tab w:val="left" w:pos="709"/>
          <w:tab w:val="left" w:pos="993"/>
        </w:tabs>
        <w:ind w:left="993" w:hanging="568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778B5">
        <w:rPr>
          <w:rFonts w:ascii="Times New Roman" w:hAnsi="Times New Roman" w:cs="Times New Roman"/>
          <w:b/>
          <w:sz w:val="28"/>
        </w:rPr>
        <w:t>DAFTAR PUSTAKA</w:t>
      </w:r>
    </w:p>
    <w:p w:rsidR="00BA7462" w:rsidRPr="00BA7462" w:rsidRDefault="00BA7462" w:rsidP="00BA7462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A7462" w:rsidRDefault="00BA7462" w:rsidP="00183BF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 (2010). </w:t>
      </w:r>
      <w:r w:rsidRPr="00486F5C">
        <w:rPr>
          <w:rFonts w:ascii="Times New Roman" w:hAnsi="Times New Roman" w:cs="Times New Roman"/>
          <w:i/>
          <w:sz w:val="24"/>
          <w:szCs w:val="24"/>
          <w:lang w:val="id-ID"/>
        </w:rPr>
        <w:t>Pengertian Evaluasi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Dalam Skripsi Rizky</w:t>
      </w:r>
    </w:p>
    <w:p w:rsidR="0094081A" w:rsidRDefault="00BA7462" w:rsidP="00183BFE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Maulana.</w:t>
      </w:r>
    </w:p>
    <w:p w:rsidR="0094081A" w:rsidRDefault="0094081A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4081A" w:rsidRDefault="0094081A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25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A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E25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ACA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E25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AC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E25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AC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25ACA">
        <w:rPr>
          <w:rFonts w:ascii="Times New Roman" w:hAnsi="Times New Roman" w:cs="Times New Roman"/>
          <w:i/>
          <w:sz w:val="24"/>
          <w:szCs w:val="24"/>
        </w:rPr>
        <w:t>-PTK</w:t>
      </w:r>
      <w:r>
        <w:rPr>
          <w:rFonts w:ascii="Times New Roman" w:hAnsi="Times New Roman" w:cs="Times New Roman"/>
          <w:sz w:val="24"/>
          <w:szCs w:val="24"/>
        </w:rPr>
        <w:t xml:space="preserve">. Bandung: FKIP </w:t>
      </w:r>
    </w:p>
    <w:p w:rsidR="0094081A" w:rsidRDefault="0094081A" w:rsidP="00183BF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UNPAS PRESS.</w:t>
      </w:r>
      <w:proofErr w:type="gramEnd"/>
    </w:p>
    <w:p w:rsidR="00183BFE" w:rsidRPr="00183BFE" w:rsidRDefault="00183BFE" w:rsidP="00183BF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  <w:lang w:val="id-ID"/>
        </w:rPr>
      </w:pPr>
    </w:p>
    <w:p w:rsidR="00BA7462" w:rsidRPr="00BA7462" w:rsidRDefault="00BA7462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Dimyanti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(2013). </w:t>
      </w:r>
      <w:proofErr w:type="spellStart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BA74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94081A" w:rsidRDefault="0094081A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4081A" w:rsidRDefault="0094081A" w:rsidP="00183BFE">
      <w:p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Kerja</w:t>
      </w:r>
      <w:proofErr w:type="spellEnd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16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FKIP</w:t>
      </w:r>
    </w:p>
    <w:p w:rsidR="0094081A" w:rsidRDefault="0094081A" w:rsidP="00183BFE">
      <w:pPr>
        <w:spacing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UNPAS.</w:t>
      </w:r>
      <w:proofErr w:type="gramEnd"/>
    </w:p>
    <w:p w:rsidR="00183BFE" w:rsidRPr="00183BFE" w:rsidRDefault="00183BFE" w:rsidP="00183BFE">
      <w:pPr>
        <w:spacing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33F80" w:rsidRDefault="00BA7462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Hanafiah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M.M.Pd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(2009). </w:t>
      </w:r>
      <w:proofErr w:type="spellStart"/>
      <w:r w:rsidRPr="00F7164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F7164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7164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F7164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45.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33F80" w:rsidRDefault="00F33F80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Pr="00F33F80" w:rsidRDefault="00F33F80" w:rsidP="00183BFE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3F8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>, Abdul, M. (2013).</w:t>
      </w:r>
      <w:proofErr w:type="gramEnd"/>
      <w:r w:rsidRPr="00F33F80">
        <w:rPr>
          <w:rFonts w:ascii="Times New Roman" w:hAnsi="Times New Roman" w:cs="Times New Roman"/>
          <w:sz w:val="24"/>
          <w:szCs w:val="24"/>
        </w:rPr>
        <w:t xml:space="preserve"> </w:t>
      </w:r>
      <w:r w:rsidRPr="00F33F80">
        <w:rPr>
          <w:rFonts w:ascii="Times New Roman" w:hAnsi="Times New Roman" w:cs="Times New Roman"/>
          <w:i/>
          <w:sz w:val="24"/>
          <w:szCs w:val="24"/>
          <w:lang w:val="id-ID"/>
        </w:rPr>
        <w:t>Penerapan Model Proble</w:t>
      </w:r>
      <w:r w:rsidRPr="00F33F80">
        <w:rPr>
          <w:rFonts w:ascii="Times New Roman" w:hAnsi="Times New Roman" w:cs="Times New Roman"/>
          <w:i/>
          <w:sz w:val="24"/>
          <w:szCs w:val="24"/>
        </w:rPr>
        <w:t xml:space="preserve">m Based Learning </w:t>
      </w:r>
      <w:proofErr w:type="spellStart"/>
      <w:r w:rsidRPr="00F33F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33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F80">
        <w:rPr>
          <w:rFonts w:ascii="Times New Roman" w:hAnsi="Times New Roman" w:cs="Times New Roman"/>
          <w:i/>
          <w:sz w:val="24"/>
          <w:szCs w:val="24"/>
          <w:lang w:val="id-ID"/>
        </w:rPr>
        <w:t>Menumbuhkan Kemampuan Memecahkan Masalah dan Hasil Belajar Siswa</w:t>
      </w:r>
      <w:r w:rsidRPr="00F33F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33F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80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33F8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 xml:space="preserve"> 18 Mei 2016 </w:t>
      </w:r>
      <w:proofErr w:type="spellStart"/>
      <w:r w:rsidRPr="00F33F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3F80">
        <w:rPr>
          <w:rFonts w:ascii="Times New Roman" w:hAnsi="Times New Roman" w:cs="Times New Roman"/>
          <w:sz w:val="24"/>
          <w:szCs w:val="24"/>
        </w:rPr>
        <w:t>:</w:t>
      </w:r>
    </w:p>
    <w:p w:rsid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7" w:history="1">
        <w:r w:rsidRPr="00F33F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http://eprints.uny.ac.id/15968/1/Skripsi%20Muhammad%20Abdul%20Haris 20NIM%2009108244066.pdf</w:t>
        </w:r>
      </w:hyperlink>
      <w:r w:rsidRPr="00F3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FE" w:rsidRPr="00183BFE" w:rsidRDefault="00183BFE" w:rsidP="00183BFE">
      <w:pPr>
        <w:tabs>
          <w:tab w:val="left" w:pos="993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Heriyadi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(2002). </w:t>
      </w:r>
      <w:proofErr w:type="spellStart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F33F8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9-10. Bandung: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83BFE" w:rsidRPr="00183BFE" w:rsidRDefault="00183BFE" w:rsidP="00183BFE">
      <w:pPr>
        <w:tabs>
          <w:tab w:val="left" w:pos="993"/>
        </w:tabs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>isnu</w:t>
      </w:r>
      <w:proofErr w:type="spellEnd"/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>Tantya</w:t>
      </w:r>
      <w:proofErr w:type="spellEnd"/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Paket</w:t>
      </w:r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</w:t>
      </w:r>
      <w:proofErr w:type="spellEnd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Sosial</w:t>
      </w:r>
      <w:proofErr w:type="spellEnd"/>
      <w:r w:rsidRPr="007F306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7F3063">
        <w:rPr>
          <w:rFonts w:ascii="Times New Roman" w:eastAsia="Times New Roman" w:hAnsi="Times New Roman" w:cs="Times New Roman"/>
          <w:sz w:val="24"/>
          <w:szCs w:val="24"/>
          <w:lang w:eastAsia="id-ID"/>
        </w:rPr>
        <w:t>erbukuan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83BFE" w:rsidRPr="00183BFE" w:rsidRDefault="00183BFE" w:rsidP="00183BFE">
      <w:pPr>
        <w:tabs>
          <w:tab w:val="left" w:pos="993"/>
        </w:tabs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Default="00F33F80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Mustaji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Problem Based Learning.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150.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2A39BE" w:rsidRDefault="002A39BE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A39BE" w:rsidRPr="00BD4149" w:rsidRDefault="002A39BE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D414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Narsim, &amp; Iskandar, Dadang. (2015). </w:t>
      </w:r>
      <w:r w:rsidRPr="00BD414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Penelitian Tindakan Kelas dan Publikasinya. </w:t>
      </w:r>
      <w:r w:rsidR="00BD4149" w:rsidRPr="00BD414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Cilacap</w:t>
      </w:r>
      <w:r w:rsidR="00BD414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: Ihya Media. </w:t>
      </w:r>
    </w:p>
    <w:p w:rsidR="000627F8" w:rsidRPr="002A39BE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Langkah-langkah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Memecahkan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April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0627F8" w:rsidRDefault="00FD3DB8" w:rsidP="00183BFE">
      <w:pPr>
        <w:shd w:val="clear" w:color="auto" w:fill="FFFFFF"/>
        <w:spacing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hyperlink r:id="rId8" w:history="1">
        <w:r w:rsidR="000627F8" w:rsidRPr="000627F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http://www.infodiknas.com/langkah-langkah-umum-dalam-pemecahan-masalah.html</w:t>
        </w:r>
      </w:hyperlink>
      <w:r w:rsidR="000627F8" w:rsidRPr="000627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02A0F" w:rsidRDefault="00702A0F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B9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15FB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5F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15F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15F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FB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</w:t>
      </w:r>
    </w:p>
    <w:p w:rsidR="00702A0F" w:rsidRPr="00D15FB9" w:rsidRDefault="00702A0F" w:rsidP="00183BFE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D15FB9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Prima.</w:t>
      </w:r>
    </w:p>
    <w:p w:rsidR="00702A0F" w:rsidRDefault="00702A0F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Default="00F33F80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Risnawati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F024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F024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F024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F024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April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F33F80" w:rsidRDefault="00FD3DB8" w:rsidP="00183BFE">
      <w:pPr>
        <w:shd w:val="clear" w:color="auto" w:fill="FFFFFF"/>
        <w:spacing w:line="240" w:lineRule="auto"/>
        <w:ind w:left="993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F33F80" w:rsidRPr="00F33F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http://docplayer.info/411954-Bab-ii-kajian-teori-a-pengertian-kemampuan-pemecahan-masalah.html</w:t>
        </w:r>
      </w:hyperlink>
      <w:r w:rsidR="00F33F80" w:rsidRPr="00F3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Default="00F33F80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Roebyanto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Goenawan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(2013).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Langkah-langkah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Kemampuan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Memecahkan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April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F33F80" w:rsidRPr="00F33F80" w:rsidRDefault="00FD3DB8" w:rsidP="00183BFE">
      <w:pPr>
        <w:shd w:val="clear" w:color="auto" w:fill="FFFFFF"/>
        <w:spacing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hyperlink r:id="rId10" w:history="1">
        <w:r w:rsidR="00F33F80" w:rsidRPr="00F33F8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http://www.infodiknas.com/langkah-langkah-umum-dalam-pemecahan-masalah.html</w:t>
        </w:r>
      </w:hyperlink>
      <w:r w:rsidR="00F33F80" w:rsidRPr="00F33F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33F80" w:rsidRP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Default="00F33F80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N.K. (2008).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E7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E7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E77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132-133.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F80" w:rsidRDefault="00F33F80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CE6B02" w:rsidRDefault="00CE6B02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Rogers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58-87. Jakarta: PT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CE6B02" w:rsidRDefault="00CE6B02" w:rsidP="00183BFE">
      <w:pPr>
        <w:shd w:val="clear" w:color="auto" w:fill="FFFFFF"/>
        <w:tabs>
          <w:tab w:val="left" w:pos="123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CE6B02" w:rsidRDefault="00CE6B02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(2011). </w:t>
      </w:r>
      <w:r w:rsidRPr="00C0173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Model-model </w:t>
      </w:r>
      <w:proofErr w:type="spellStart"/>
      <w:r w:rsidRPr="00C0173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229-232.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CE6B02" w:rsidRDefault="00CE6B02" w:rsidP="00183BF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E6B02" w:rsidRDefault="00CE6B02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C975E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97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5E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97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5E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C975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5-14.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02" w:rsidRDefault="00CE6B02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CE6B02" w:rsidRDefault="00CE6B02" w:rsidP="00183BF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Sadjarudin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Susilawati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</w:t>
      </w:r>
    </w:p>
    <w:p w:rsidR="00CE6B02" w:rsidRDefault="00CE6B02" w:rsidP="00183BFE">
      <w:pPr>
        <w:spacing w:line="24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Yasindo</w:t>
      </w:r>
      <w:proofErr w:type="spellEnd"/>
      <w:r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6B02" w:rsidRDefault="00CE6B02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/>
          <w:sz w:val="24"/>
          <w:szCs w:val="24"/>
          <w:lang w:val="id-ID"/>
        </w:rPr>
      </w:pPr>
    </w:p>
    <w:p w:rsidR="00CE6B02" w:rsidRDefault="00CE6B02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A4A6E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3A4A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4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A6E">
        <w:rPr>
          <w:rFonts w:ascii="Times New Roman" w:hAnsi="Times New Roman" w:cs="Times New Roman"/>
          <w:sz w:val="24"/>
          <w:szCs w:val="24"/>
        </w:rPr>
        <w:t>(2013</w:t>
      </w:r>
      <w:r w:rsidRPr="003A4A6E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3A4A6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3A4A6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A4A6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3A4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A6E">
        <w:rPr>
          <w:rFonts w:ascii="Times New Roman" w:hAnsi="Times New Roman" w:cs="Times New Roman"/>
          <w:i/>
          <w:sz w:val="24"/>
          <w:szCs w:val="24"/>
        </w:rPr>
        <w:t>Pembe</w:t>
      </w:r>
      <w:r>
        <w:rPr>
          <w:rFonts w:ascii="Times New Roman" w:hAnsi="Times New Roman" w:cs="Times New Roman"/>
          <w:i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Based Learning.</w:t>
      </w:r>
      <w:proofErr w:type="gramEnd"/>
      <w:r w:rsidRPr="003A4A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Mei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11" w:history="1">
        <w:r w:rsidRPr="00CE6B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http://www.infoduniapendidikan.com/2015/06/pengertian-dan-langkah-model-pembelajaran-problem-based-learning.html</w:t>
        </w:r>
      </w:hyperlink>
      <w:r w:rsidRPr="00CE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C6" w:rsidRPr="00C11DC6" w:rsidRDefault="00C11DC6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11DC6" w:rsidRDefault="00C11DC6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Rahayu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(2013).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35C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3-4.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11DC6" w:rsidRDefault="00C11DC6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11DC6" w:rsidRDefault="00C11DC6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 (2011). </w:t>
      </w:r>
      <w:r w:rsidRPr="00486F5C">
        <w:rPr>
          <w:rFonts w:ascii="Times New Roman" w:hAnsi="Times New Roman" w:cs="Times New Roman"/>
          <w:i/>
          <w:sz w:val="24"/>
          <w:szCs w:val="24"/>
          <w:lang w:val="id-ID"/>
        </w:rPr>
        <w:t>Tujuan Evaluasi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Dalam Skripsi Rizky Maulana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DC6" w:rsidRDefault="00C11DC6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11DC6" w:rsidRDefault="00C11DC6" w:rsidP="00183BFE">
      <w:pPr>
        <w:spacing w:line="240" w:lineRule="auto"/>
        <w:ind w:left="993" w:hanging="993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C55D8D">
        <w:rPr>
          <w:rFonts w:ascii="Times New Roman" w:hAnsi="Times New Roman"/>
          <w:sz w:val="24"/>
          <w:szCs w:val="24"/>
        </w:rPr>
        <w:t>Sugiyono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Pendekatn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R&amp;D</w:t>
      </w:r>
      <w:r w:rsidRPr="00C55D8D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Alfabeta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C11DC6" w:rsidRDefault="00C11DC6" w:rsidP="00183BFE">
      <w:pPr>
        <w:spacing w:line="240" w:lineRule="auto"/>
        <w:ind w:left="993" w:hanging="993"/>
        <w:rPr>
          <w:rFonts w:ascii="Times New Roman" w:hAnsi="Times New Roman"/>
          <w:sz w:val="24"/>
          <w:szCs w:val="24"/>
          <w:lang w:val="id-ID"/>
        </w:rPr>
      </w:pPr>
    </w:p>
    <w:p w:rsidR="000627F8" w:rsidRDefault="000627F8" w:rsidP="00183BF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5B9F">
        <w:rPr>
          <w:rFonts w:ascii="Times New Roman" w:hAnsi="Times New Roman" w:cs="Times New Roman"/>
          <w:sz w:val="24"/>
          <w:szCs w:val="24"/>
          <w:lang w:val="id-ID"/>
        </w:rPr>
        <w:t xml:space="preserve">Sulivan, (2005). </w:t>
      </w:r>
      <w:r w:rsidRPr="000627F8">
        <w:rPr>
          <w:rFonts w:ascii="Times New Roman" w:hAnsi="Times New Roman" w:cs="Times New Roman"/>
          <w:i/>
          <w:sz w:val="24"/>
          <w:szCs w:val="24"/>
          <w:lang w:val="id-ID"/>
        </w:rPr>
        <w:t>Pengertian Bullying.</w:t>
      </w:r>
      <w:r w:rsidRPr="00F05B9F">
        <w:rPr>
          <w:rFonts w:ascii="Times New Roman" w:hAnsi="Times New Roman" w:cs="Times New Roman"/>
          <w:sz w:val="24"/>
          <w:szCs w:val="24"/>
          <w:lang w:val="id-ID"/>
        </w:rPr>
        <w:t xml:space="preserve"> Diakses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27F8" w:rsidRDefault="00FD3DB8" w:rsidP="00183BFE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0627F8" w:rsidRPr="000627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http://ayumaswindahpgsdunesa15.blogspot.co.id/2015/12/penyimpangan-sosial bullying-pada-anak.html</w:t>
        </w:r>
      </w:hyperlink>
      <w:r w:rsidR="000627F8" w:rsidRPr="000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F8" w:rsidRDefault="000627F8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Sumaatmadja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Model-model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Sosial</w:t>
      </w:r>
      <w:proofErr w:type="spellEnd"/>
      <w:r w:rsidRPr="009D24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28-29.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627F8" w:rsidRDefault="000627F8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Suprijono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(2010).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Fungsi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814F1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Hlm.46.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Suryatini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I. (2013). </w:t>
      </w:r>
      <w:proofErr w:type="spellStart"/>
      <w:proofErr w:type="gramStart"/>
      <w:r w:rsidRPr="00E912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Permendiknas</w:t>
      </w:r>
      <w:proofErr w:type="spellEnd"/>
      <w:r w:rsidRPr="00E912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No 22 </w:t>
      </w:r>
      <w:proofErr w:type="spellStart"/>
      <w:r w:rsidRPr="00E912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Tahun</w:t>
      </w:r>
      <w:proofErr w:type="spellEnd"/>
      <w:r w:rsidRPr="00E912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2006.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Mei 2016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hyperlink r:id="rId13" w:history="1">
        <w:r w:rsidRPr="000627F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http://iissuryatini.blogspot.co.id/2013/01/permendiknas-no-22-23-th-2006.html</w:t>
        </w:r>
      </w:hyperlink>
      <w:r w:rsidRPr="000627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Hisnu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Winardi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Paket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Sosial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Pr="000627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IV SD.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193-197.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Perbukuan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0627F8" w:rsidRDefault="000627F8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627F8" w:rsidRPr="000627F8" w:rsidRDefault="000627F8" w:rsidP="00183BFE">
      <w:pPr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(2003).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</w:p>
    <w:p w:rsidR="000627F8" w:rsidRPr="000627F8" w:rsidRDefault="000627F8" w:rsidP="00183BFE">
      <w:pPr>
        <w:spacing w:line="240" w:lineRule="auto"/>
        <w:ind w:left="99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Indonesia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0627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627F8" w:rsidRDefault="000627F8" w:rsidP="00183BFE">
      <w:pPr>
        <w:spacing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Jakarta: CV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183BFE" w:rsidRDefault="00183BFE" w:rsidP="00183BFE">
      <w:pPr>
        <w:spacing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02A0F" w:rsidRDefault="00702A0F" w:rsidP="00183BFE">
      <w:pPr>
        <w:spacing w:line="240" w:lineRule="auto"/>
        <w:ind w:left="993" w:hanging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Trianto. (2007). </w:t>
      </w:r>
      <w:r w:rsidRPr="00702A0F">
        <w:rPr>
          <w:rFonts w:ascii="Times New Roman" w:hAnsi="Times New Roman"/>
          <w:i/>
          <w:sz w:val="24"/>
          <w:szCs w:val="24"/>
          <w:lang w:val="id-ID"/>
        </w:rPr>
        <w:t>Model-Model Pembelajaran Inovatif berorientasi Konstruktivis.</w:t>
      </w:r>
      <w:r>
        <w:rPr>
          <w:rFonts w:ascii="Times New Roman" w:hAnsi="Times New Roman"/>
          <w:sz w:val="24"/>
          <w:szCs w:val="24"/>
          <w:lang w:val="id-ID"/>
        </w:rPr>
        <w:t xml:space="preserve"> Hlm. 10. Jakarta: Prestasi Pustaka.</w:t>
      </w:r>
    </w:p>
    <w:p w:rsidR="00702A0F" w:rsidRDefault="00702A0F" w:rsidP="00183BFE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702A0F" w:rsidRPr="00702A0F" w:rsidRDefault="00702A0F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E7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75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2A0F" w:rsidRDefault="00702A0F" w:rsidP="00183BFE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02A0F" w:rsidRDefault="00702A0F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2012). </w:t>
      </w:r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 </w:t>
      </w:r>
      <w:proofErr w:type="spellStart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702A0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Problem Based Learning.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152.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702A0F" w:rsidRPr="00702A0F" w:rsidRDefault="00702A0F" w:rsidP="00183BFE">
      <w:pPr>
        <w:shd w:val="clear" w:color="auto" w:fill="FFFFFF"/>
        <w:spacing w:line="240" w:lineRule="auto"/>
        <w:ind w:left="993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02A0F" w:rsidRDefault="00702A0F" w:rsidP="00183BFE">
      <w:p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Wiriaatmadja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Rochiati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(2010).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758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</w:t>
      </w:r>
    </w:p>
    <w:p w:rsidR="00702A0F" w:rsidRDefault="00702A0F" w:rsidP="00183BFE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183BFE" w:rsidRDefault="00183BFE" w:rsidP="00183BFE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02A0F" w:rsidRDefault="00702A0F" w:rsidP="00183BF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477">
        <w:rPr>
          <w:rFonts w:ascii="Times New Roman" w:eastAsia="Times New Roman" w:hAnsi="Times New Roman" w:cs="Times New Roman"/>
          <w:sz w:val="24"/>
          <w:szCs w:val="24"/>
        </w:rPr>
        <w:t>Zainul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Asmawi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Noehi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42477"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247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</w:p>
    <w:p w:rsidR="00CE6B02" w:rsidRPr="005859B3" w:rsidRDefault="00702A0F" w:rsidP="00183BFE">
      <w:pPr>
        <w:spacing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42477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4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2477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5859B3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5859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CE6B02" w:rsidRPr="00CE6B02" w:rsidRDefault="00CE6B02" w:rsidP="00183BFE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E6B02" w:rsidRPr="00F33F80" w:rsidRDefault="00CE6B02" w:rsidP="00183BF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P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Pr="00F33F80" w:rsidRDefault="00F33F80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Pr="00F33F80" w:rsidRDefault="00F33F80" w:rsidP="00183BFE">
      <w:pPr>
        <w:shd w:val="clear" w:color="auto" w:fill="FFFFFF"/>
        <w:tabs>
          <w:tab w:val="left" w:pos="2426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80">
        <w:rPr>
          <w:rFonts w:ascii="Times New Roman" w:hAnsi="Times New Roman" w:cs="Times New Roman"/>
          <w:sz w:val="24"/>
          <w:szCs w:val="24"/>
        </w:rPr>
        <w:tab/>
      </w:r>
    </w:p>
    <w:p w:rsidR="00F33F80" w:rsidRP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33F80" w:rsidRP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P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F33F80" w:rsidRPr="00F33F80" w:rsidRDefault="00F33F80" w:rsidP="00183BFE">
      <w:pPr>
        <w:tabs>
          <w:tab w:val="left" w:pos="993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BA7462" w:rsidRDefault="00BA7462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4081A" w:rsidRDefault="0094081A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A7462" w:rsidRPr="00BA7462" w:rsidRDefault="00BA7462" w:rsidP="00183BFE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A7462" w:rsidRDefault="00BA7462" w:rsidP="00183BFE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A7462" w:rsidRPr="00BA7462" w:rsidRDefault="00BA7462" w:rsidP="00183BFE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BA7462" w:rsidRDefault="00BA7462" w:rsidP="00183BF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7462" w:rsidRDefault="00BA7462" w:rsidP="00183BFE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BA7462" w:rsidRDefault="00BA7462" w:rsidP="00183BF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A7462" w:rsidRDefault="00BA7462" w:rsidP="00183BF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A7462" w:rsidRPr="00BA7462" w:rsidRDefault="00BA7462" w:rsidP="00183BFE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A7462" w:rsidRPr="00BA7462" w:rsidSect="006F09EF">
      <w:footerReference w:type="default" r:id="rId14"/>
      <w:pgSz w:w="11906" w:h="16838"/>
      <w:pgMar w:top="2268" w:right="1701" w:bottom="1701" w:left="2268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8" w:rsidRDefault="00FD3DB8" w:rsidP="006F09EF">
      <w:pPr>
        <w:spacing w:line="240" w:lineRule="auto"/>
      </w:pPr>
      <w:r>
        <w:separator/>
      </w:r>
    </w:p>
  </w:endnote>
  <w:endnote w:type="continuationSeparator" w:id="0">
    <w:p w:rsidR="00FD3DB8" w:rsidRDefault="00FD3DB8" w:rsidP="006F0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9EF" w:rsidRDefault="006F0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6F09EF" w:rsidRDefault="006F0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8" w:rsidRDefault="00FD3DB8" w:rsidP="006F09EF">
      <w:pPr>
        <w:spacing w:line="240" w:lineRule="auto"/>
      </w:pPr>
      <w:r>
        <w:separator/>
      </w:r>
    </w:p>
  </w:footnote>
  <w:footnote w:type="continuationSeparator" w:id="0">
    <w:p w:rsidR="00FD3DB8" w:rsidRDefault="00FD3DB8" w:rsidP="006F09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2"/>
    <w:rsid w:val="000627F8"/>
    <w:rsid w:val="00183BFE"/>
    <w:rsid w:val="001A4E33"/>
    <w:rsid w:val="002A39BE"/>
    <w:rsid w:val="005859B3"/>
    <w:rsid w:val="005B7645"/>
    <w:rsid w:val="006F09EF"/>
    <w:rsid w:val="00702A0F"/>
    <w:rsid w:val="0094081A"/>
    <w:rsid w:val="00B96343"/>
    <w:rsid w:val="00BA7462"/>
    <w:rsid w:val="00BD4149"/>
    <w:rsid w:val="00C11DC6"/>
    <w:rsid w:val="00CE6B02"/>
    <w:rsid w:val="00F33F80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62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9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9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62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9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9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iknas.com/langkah-langkah-umum-dalam-pemecahan-masalah.html" TargetMode="External"/><Relationship Id="rId13" Type="http://schemas.openxmlformats.org/officeDocument/2006/relationships/hyperlink" Target="http://iissuryatini.blogspot.co.id/2013/01/permendiknas-no-22-23-th-20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uny.ac.id/15968/1/Skripsi%20Muhammad%20Abdul%20Haris%2020NIM%2009108244066.pdf" TargetMode="External"/><Relationship Id="rId12" Type="http://schemas.openxmlformats.org/officeDocument/2006/relationships/hyperlink" Target="http://ayumaswindahpgsdunesa15.blogspot.co.id/2015/12/penyimpangan-sosial%20bullying-pada-anak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foduniapendidikan.com/2015/06/pengertian-dan-langkah-model-pembelajaran-problem-based-learn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fodiknas.com/langkah-langkah-umum-dalam-pemecahan-masal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player.info/411954-Bab-ii-kajian-teori-a-pengertian-kemampuan-pemecahan-masala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2016-06-01T06:25:00Z</cp:lastPrinted>
  <dcterms:created xsi:type="dcterms:W3CDTF">2016-06-17T06:06:00Z</dcterms:created>
  <dcterms:modified xsi:type="dcterms:W3CDTF">2016-06-17T06:06:00Z</dcterms:modified>
</cp:coreProperties>
</file>