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8AB" w:rsidRDefault="002758AB" w:rsidP="002758AB">
      <w:pPr>
        <w:autoSpaceDE w:val="0"/>
        <w:autoSpaceDN w:val="0"/>
        <w:adjustRightInd w:val="0"/>
        <w:spacing w:after="200"/>
        <w:ind w:left="0" w:firstLine="0"/>
        <w:jc w:val="center"/>
        <w:rPr>
          <w:rFonts w:ascii="Times New Roman" w:hAnsi="Times New Roman" w:cs="Times New Roman"/>
          <w:b/>
          <w:bCs/>
          <w:sz w:val="24"/>
          <w:szCs w:val="24"/>
          <w:lang/>
        </w:rPr>
      </w:pPr>
      <w:r>
        <w:rPr>
          <w:rFonts w:ascii="Times New Roman" w:hAnsi="Times New Roman" w:cs="Times New Roman"/>
          <w:b/>
          <w:bCs/>
          <w:sz w:val="24"/>
          <w:szCs w:val="24"/>
          <w:lang/>
        </w:rPr>
        <w:t>ABSTRAK</w:t>
      </w:r>
    </w:p>
    <w:p w:rsidR="002758AB" w:rsidRDefault="002758AB" w:rsidP="002758AB">
      <w:pPr>
        <w:autoSpaceDE w:val="0"/>
        <w:autoSpaceDN w:val="0"/>
        <w:adjustRightInd w:val="0"/>
        <w:spacing w:after="200" w:line="240" w:lineRule="auto"/>
        <w:ind w:left="0" w:firstLine="0"/>
        <w:rPr>
          <w:rFonts w:ascii="Times New Roman" w:hAnsi="Times New Roman" w:cs="Times New Roman"/>
          <w:sz w:val="24"/>
          <w:szCs w:val="24"/>
          <w:lang/>
        </w:rPr>
      </w:pPr>
      <w:r>
        <w:rPr>
          <w:rFonts w:ascii="Times New Roman" w:hAnsi="Times New Roman" w:cs="Times New Roman"/>
          <w:sz w:val="24"/>
          <w:szCs w:val="24"/>
          <w:lang/>
        </w:rPr>
        <w:tab/>
        <w:t>Skripsi ini berjudul “ANALISIS SEMIOTIKA FOTO JURNALISTIK BENCANA KABUT ASAP PADA HARIAN UMUM PIKIRAN RAKYAT EDISI OKTOBER 2015”. Foto Jurnalistik merupakan kegiatan jurnalistik dengan mengabadikan momen atau sebuah peristiwa yang mengandung unsur berita. Tanda-tanda dalam foto jurnalistik bencana kabut asap menjadi bahan pengamatan skripsi ini.</w:t>
      </w:r>
    </w:p>
    <w:p w:rsidR="002758AB" w:rsidRDefault="002758AB" w:rsidP="002758AB">
      <w:pPr>
        <w:autoSpaceDE w:val="0"/>
        <w:autoSpaceDN w:val="0"/>
        <w:adjustRightInd w:val="0"/>
        <w:spacing w:after="200" w:line="240" w:lineRule="auto"/>
        <w:ind w:left="0" w:firstLine="0"/>
        <w:rPr>
          <w:rFonts w:ascii="Times New Roman" w:hAnsi="Times New Roman" w:cs="Times New Roman"/>
          <w:sz w:val="24"/>
          <w:szCs w:val="24"/>
          <w:lang/>
        </w:rPr>
      </w:pPr>
      <w:r>
        <w:rPr>
          <w:rFonts w:ascii="Times New Roman" w:hAnsi="Times New Roman" w:cs="Times New Roman"/>
          <w:sz w:val="24"/>
          <w:szCs w:val="24"/>
          <w:lang/>
        </w:rPr>
        <w:tab/>
        <w:t xml:space="preserve">Tujuan dilaksanakan peneliti ini adalah untuk mengetahui dan menelaah lebih jauh mengenai bagaimana </w:t>
      </w:r>
      <w:r>
        <w:rPr>
          <w:rFonts w:ascii="Times New Roman" w:hAnsi="Times New Roman" w:cs="Times New Roman"/>
          <w:i/>
          <w:iCs/>
          <w:sz w:val="24"/>
          <w:szCs w:val="24"/>
          <w:lang/>
        </w:rPr>
        <w:t xml:space="preserve">Represement, object, Interpretan </w:t>
      </w:r>
      <w:r>
        <w:rPr>
          <w:rFonts w:ascii="Times New Roman" w:hAnsi="Times New Roman" w:cs="Times New Roman"/>
          <w:sz w:val="24"/>
          <w:szCs w:val="24"/>
          <w:lang/>
        </w:rPr>
        <w:t>yang terdapat dalam foto bencana kabut asap HU Pikiran Rakyat edisi Oktober 2015.</w:t>
      </w:r>
    </w:p>
    <w:p w:rsidR="002758AB" w:rsidRDefault="002758AB" w:rsidP="002758AB">
      <w:pPr>
        <w:autoSpaceDE w:val="0"/>
        <w:autoSpaceDN w:val="0"/>
        <w:adjustRightInd w:val="0"/>
        <w:spacing w:after="200" w:line="240" w:lineRule="auto"/>
        <w:ind w:left="0" w:firstLine="0"/>
        <w:rPr>
          <w:rFonts w:ascii="Times New Roman" w:hAnsi="Times New Roman" w:cs="Times New Roman"/>
          <w:sz w:val="24"/>
          <w:szCs w:val="24"/>
          <w:lang/>
        </w:rPr>
      </w:pPr>
      <w:r>
        <w:rPr>
          <w:rFonts w:ascii="Times New Roman" w:hAnsi="Times New Roman" w:cs="Times New Roman"/>
          <w:sz w:val="24"/>
          <w:szCs w:val="24"/>
          <w:lang/>
        </w:rPr>
        <w:tab/>
        <w:t>Teori yang digunakan dalam analisis semiotika C.S.Peirce adalah Teori Kontruksi Realitas Sosial yang diperkenalkan Peper L. Berger dan Thomas Lucman.</w:t>
      </w:r>
    </w:p>
    <w:p w:rsidR="002758AB" w:rsidRDefault="002758AB" w:rsidP="002758AB">
      <w:pPr>
        <w:autoSpaceDE w:val="0"/>
        <w:autoSpaceDN w:val="0"/>
        <w:adjustRightInd w:val="0"/>
        <w:spacing w:after="200" w:line="240" w:lineRule="auto"/>
        <w:ind w:left="0" w:firstLine="0"/>
        <w:rPr>
          <w:rFonts w:ascii="Times New Roman" w:hAnsi="Times New Roman" w:cs="Times New Roman"/>
          <w:sz w:val="24"/>
          <w:szCs w:val="24"/>
          <w:lang/>
        </w:rPr>
      </w:pPr>
      <w:r>
        <w:rPr>
          <w:rFonts w:ascii="Times New Roman" w:hAnsi="Times New Roman" w:cs="Times New Roman"/>
          <w:sz w:val="24"/>
          <w:szCs w:val="24"/>
          <w:lang/>
        </w:rPr>
        <w:tab/>
        <w:t>Metode yang digunakan dalam penelitian ini adalah menggunakan penelitian kualitatif metode analisis semiotika C.S.Peirce. Penelitian kualitatif biasanya digunakan untuk meneliti kehidupan masyarakat, sejarah, tingkah laku. Data yang terkumpul pada penelitian kualitatif bersifat subjek, sedangkan hasil penelitian kualitatif hanya berlaku untuk kasus situasi sosial tersebut</w:t>
      </w:r>
    </w:p>
    <w:p w:rsidR="002758AB" w:rsidRDefault="002758AB" w:rsidP="002758AB">
      <w:pPr>
        <w:autoSpaceDE w:val="0"/>
        <w:autoSpaceDN w:val="0"/>
        <w:adjustRightInd w:val="0"/>
        <w:spacing w:after="200" w:line="240" w:lineRule="auto"/>
        <w:ind w:left="0" w:firstLine="0"/>
        <w:rPr>
          <w:rFonts w:ascii="Times New Roman" w:hAnsi="Times New Roman" w:cs="Times New Roman"/>
          <w:sz w:val="24"/>
          <w:szCs w:val="24"/>
          <w:lang/>
        </w:rPr>
      </w:pPr>
      <w:r>
        <w:rPr>
          <w:rFonts w:ascii="Times New Roman" w:hAnsi="Times New Roman" w:cs="Times New Roman"/>
          <w:sz w:val="24"/>
          <w:szCs w:val="24"/>
          <w:lang/>
        </w:rPr>
        <w:tab/>
        <w:t>Berdasarkan hasil penelitian</w:t>
      </w:r>
      <w:r>
        <w:rPr>
          <w:rFonts w:ascii="Times New Roman" w:hAnsi="Times New Roman" w:cs="Times New Roman"/>
          <w:sz w:val="24"/>
          <w:szCs w:val="24"/>
          <w:lang/>
        </w:rPr>
        <w:tab/>
        <w:t xml:space="preserve">dapat disimpulkan bahwa foto jurnalistik HU Pikiran Rakyat Bandung edisi bulan Oktober 2015, secara garis besar dapat ditinjau dari tanda-tanda </w:t>
      </w:r>
      <w:r>
        <w:rPr>
          <w:rFonts w:ascii="Times New Roman" w:hAnsi="Times New Roman" w:cs="Times New Roman"/>
          <w:i/>
          <w:iCs/>
          <w:sz w:val="24"/>
          <w:szCs w:val="24"/>
          <w:lang/>
        </w:rPr>
        <w:t xml:space="preserve">Represement, object, Interpretan, </w:t>
      </w:r>
      <w:r>
        <w:rPr>
          <w:rFonts w:ascii="Times New Roman" w:hAnsi="Times New Roman" w:cs="Times New Roman"/>
          <w:sz w:val="24"/>
          <w:szCs w:val="24"/>
          <w:lang/>
        </w:rPr>
        <w:t>yang memberikan makna yang dilihat dari qualisign, sinsign dan legisign yang dimunculkan dari tanda represement, makna icon, index dan symbol yang terdapat pada tanda object, serta makna rheme, dicend, dan argument yang terdapat pada tanda interpretant.</w:t>
      </w:r>
    </w:p>
    <w:p w:rsidR="002758AB" w:rsidRDefault="002758AB" w:rsidP="002758AB">
      <w:pPr>
        <w:autoSpaceDE w:val="0"/>
        <w:autoSpaceDN w:val="0"/>
        <w:adjustRightInd w:val="0"/>
        <w:spacing w:after="200" w:line="240" w:lineRule="auto"/>
        <w:ind w:left="0" w:firstLine="0"/>
        <w:rPr>
          <w:rFonts w:ascii="Times New Roman" w:hAnsi="Times New Roman" w:cs="Times New Roman"/>
          <w:sz w:val="24"/>
          <w:szCs w:val="24"/>
          <w:lang/>
        </w:rPr>
      </w:pPr>
      <w:r>
        <w:rPr>
          <w:rFonts w:ascii="Times New Roman" w:hAnsi="Times New Roman" w:cs="Times New Roman"/>
          <w:sz w:val="24"/>
          <w:szCs w:val="24"/>
          <w:lang/>
        </w:rPr>
        <w:tab/>
        <w:t>Peneliti memberikan saran kepada HU Pikiran Rakyat Bandung yaitu sebaiknya HU Pikiran Rakyat dapat menambah kolom berita-berita yang lebih khusus, actual dan terpercaya.</w:t>
      </w:r>
    </w:p>
    <w:p w:rsidR="00E333FE" w:rsidRDefault="00E333FE"/>
    <w:sectPr w:rsidR="00E333FE" w:rsidSect="002758AB">
      <w:pgSz w:w="12240" w:h="15840"/>
      <w:pgMar w:top="2268" w:right="1701" w:bottom="1701" w:left="2268"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2758AB"/>
    <w:rsid w:val="00025F85"/>
    <w:rsid w:val="002758AB"/>
    <w:rsid w:val="0093101B"/>
    <w:rsid w:val="00E33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8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2016-09-01T06:27:00Z</dcterms:created>
  <dcterms:modified xsi:type="dcterms:W3CDTF">2016-09-01T06:28:00Z</dcterms:modified>
</cp:coreProperties>
</file>