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39" w:rsidRPr="00820F91" w:rsidRDefault="00663539" w:rsidP="00663539">
      <w:pPr>
        <w:jc w:val="center"/>
        <w:rPr>
          <w:b/>
          <w:sz w:val="28"/>
          <w:szCs w:val="28"/>
        </w:rPr>
      </w:pPr>
      <w:bookmarkStart w:id="0" w:name="_Toc438205725"/>
      <w:r w:rsidRPr="00820F91">
        <w:rPr>
          <w:rFonts w:ascii="Times New Roman" w:eastAsia="Calibri" w:hAnsi="Times New Roman" w:cs="Times New Roman"/>
          <w:b/>
          <w:sz w:val="28"/>
          <w:szCs w:val="28"/>
        </w:rPr>
        <w:t>DAFTAR PUSTAKA</w:t>
      </w:r>
      <w:bookmarkEnd w:id="0"/>
    </w:p>
    <w:p w:rsidR="00663539" w:rsidRDefault="00663539" w:rsidP="00663539">
      <w:pPr>
        <w:widowControl w:val="0"/>
        <w:autoSpaceDE w:val="0"/>
        <w:autoSpaceDN w:val="0"/>
        <w:adjustRightInd w:val="0"/>
        <w:spacing w:before="100" w:beforeAutospacing="1" w:after="120" w:line="240" w:lineRule="auto"/>
        <w:ind w:right="11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4F19" w:rsidRDefault="00864F19" w:rsidP="00663539">
      <w:pPr>
        <w:widowControl w:val="0"/>
        <w:autoSpaceDE w:val="0"/>
        <w:autoSpaceDN w:val="0"/>
        <w:adjustRightInd w:val="0"/>
        <w:spacing w:before="100" w:beforeAutospacing="1" w:after="120" w:line="240" w:lineRule="auto"/>
        <w:ind w:right="11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4F19" w:rsidRDefault="00864F19" w:rsidP="00864F19">
      <w:pPr>
        <w:tabs>
          <w:tab w:val="left" w:pos="810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Alwiyah, R.A. (2014). “</w:t>
      </w:r>
      <w:r w:rsidRPr="001A2E2F">
        <w:rPr>
          <w:rFonts w:ascii="Times New Roman" w:hAnsi="Times New Roman" w:cs="Times New Roman"/>
          <w:i/>
          <w:sz w:val="24"/>
          <w:szCs w:val="24"/>
        </w:rPr>
        <w:t>Pen</w:t>
      </w:r>
      <w:r>
        <w:rPr>
          <w:rFonts w:ascii="Times New Roman" w:hAnsi="Times New Roman" w:cs="Times New Roman"/>
          <w:i/>
          <w:sz w:val="24"/>
          <w:szCs w:val="24"/>
        </w:rPr>
        <w:t>ggunaan</w:t>
      </w:r>
      <w:r w:rsidRPr="001A2E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5235">
        <w:rPr>
          <w:rFonts w:ascii="Times New Roman" w:hAnsi="Times New Roman" w:cs="Times New Roman"/>
          <w:sz w:val="24"/>
          <w:szCs w:val="24"/>
        </w:rPr>
        <w:t>Model</w:t>
      </w:r>
      <w:r w:rsidRPr="001A2E2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Pembelajaran </w:t>
      </w:r>
      <w:r w:rsidRPr="001A2E2F">
        <w:rPr>
          <w:rFonts w:ascii="Times New Roman" w:hAnsi="Times New Roman" w:cs="Times New Roman"/>
          <w:i/>
          <w:sz w:val="24"/>
          <w:szCs w:val="24"/>
        </w:rPr>
        <w:t xml:space="preserve">Discovery Learning Untuk Meningkatkan </w:t>
      </w:r>
      <w:r>
        <w:rPr>
          <w:rFonts w:ascii="Times New Roman" w:hAnsi="Times New Roman" w:cs="Times New Roman"/>
          <w:i/>
          <w:sz w:val="24"/>
          <w:szCs w:val="24"/>
        </w:rPr>
        <w:t>Pemahaman Konsep</w:t>
      </w:r>
      <w:r w:rsidRPr="001A2E2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Keberagaman Budaya Indonesia</w:t>
      </w:r>
      <w:r w:rsidRPr="001A2E2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(Penelitian Tindakan Kelas Pembelajaran Tematik pada Tema Indahnya Kebersamaan, Subtema Keberagaman Budaya Bangsaku di Kelas IV B SD Pulojaya 1 Karawang</w:t>
      </w:r>
      <w:r>
        <w:rPr>
          <w:rFonts w:ascii="Times New Roman" w:hAnsi="Times New Roman" w:cs="Times New Roman"/>
          <w:sz w:val="24"/>
          <w:szCs w:val="24"/>
        </w:rPr>
        <w:t>”. Skripsi pada FKIP Universitas Pasundan. Bandung: Tidak Diterbitkan.</w:t>
      </w:r>
    </w:p>
    <w:p w:rsidR="00864F19" w:rsidRDefault="00864F19" w:rsidP="00864F19">
      <w:pPr>
        <w:tabs>
          <w:tab w:val="left" w:pos="810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864F19" w:rsidRDefault="00864F19" w:rsidP="00864F19">
      <w:pPr>
        <w:tabs>
          <w:tab w:val="left" w:pos="810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Arsyad, A. (2011). </w:t>
      </w:r>
      <w:r>
        <w:rPr>
          <w:rFonts w:ascii="Times New Roman" w:hAnsi="Times New Roman" w:cs="Times New Roman"/>
          <w:i/>
          <w:sz w:val="24"/>
          <w:szCs w:val="24"/>
        </w:rPr>
        <w:t>Media Pembelajaran.</w:t>
      </w:r>
      <w:r>
        <w:rPr>
          <w:rFonts w:ascii="Times New Roman" w:hAnsi="Times New Roman" w:cs="Times New Roman"/>
          <w:sz w:val="24"/>
          <w:szCs w:val="24"/>
        </w:rPr>
        <w:t xml:space="preserve"> Jakarta: RajaGrafindo Persada.</w:t>
      </w:r>
    </w:p>
    <w:p w:rsidR="00864F19" w:rsidRDefault="00864F19" w:rsidP="00864F19">
      <w:pPr>
        <w:tabs>
          <w:tab w:val="left" w:pos="810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864F19" w:rsidRDefault="00864F19" w:rsidP="00864F19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Cartono. (2015). </w:t>
      </w:r>
      <w:r>
        <w:rPr>
          <w:rFonts w:ascii="Times New Roman" w:hAnsi="Times New Roman" w:cs="Times New Roman"/>
          <w:i/>
          <w:sz w:val="24"/>
          <w:szCs w:val="24"/>
        </w:rPr>
        <w:t>Panduan Praktik Pengalaman Lapangan II.</w:t>
      </w:r>
      <w:r>
        <w:rPr>
          <w:rFonts w:ascii="Times New Roman" w:hAnsi="Times New Roman" w:cs="Times New Roman"/>
          <w:sz w:val="24"/>
          <w:szCs w:val="24"/>
        </w:rPr>
        <w:t xml:space="preserve"> Bandung: FKIP Universitas Pasundan Bandung.</w:t>
      </w:r>
    </w:p>
    <w:p w:rsidR="00864F19" w:rsidRDefault="00864F19" w:rsidP="00864F19">
      <w:pPr>
        <w:tabs>
          <w:tab w:val="left" w:pos="810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864F19" w:rsidRDefault="00864F19" w:rsidP="00864F19">
      <w:pPr>
        <w:tabs>
          <w:tab w:val="left" w:pos="810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Daryanto. (2012). </w:t>
      </w:r>
      <w:r>
        <w:rPr>
          <w:rFonts w:ascii="Times New Roman" w:hAnsi="Times New Roman" w:cs="Times New Roman"/>
          <w:i/>
          <w:sz w:val="24"/>
          <w:szCs w:val="24"/>
        </w:rPr>
        <w:t>Media Pembelajaran.</w:t>
      </w:r>
      <w:r>
        <w:rPr>
          <w:rFonts w:ascii="Times New Roman" w:hAnsi="Times New Roman" w:cs="Times New Roman"/>
          <w:sz w:val="24"/>
          <w:szCs w:val="24"/>
        </w:rPr>
        <w:t xml:space="preserve"> Bandung: Sarana Tutorial Nurani Sejahtera.</w:t>
      </w:r>
    </w:p>
    <w:p w:rsidR="00AF2047" w:rsidRDefault="00AF2047" w:rsidP="00AF2047">
      <w:pPr>
        <w:spacing w:before="100" w:beforeAutospacing="1" w:after="120" w:line="240" w:lineRule="auto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04A1" w:rsidRDefault="005114D4" w:rsidP="00B904A1">
      <w:pPr>
        <w:spacing w:before="100" w:beforeAutospacing="1" w:after="120" w:line="240" w:lineRule="auto"/>
        <w:ind w:left="360" w:hanging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Depdiknas. (2011). </w:t>
      </w:r>
      <w:r>
        <w:rPr>
          <w:rFonts w:ascii="Times New Roman" w:hAnsi="Times New Roman" w:cs="Times New Roman"/>
          <w:i/>
          <w:sz w:val="24"/>
          <w:szCs w:val="24"/>
        </w:rPr>
        <w:t>Pedoman Penyusunan Kuri</w:t>
      </w:r>
      <w:r w:rsidR="00B904A1">
        <w:rPr>
          <w:rFonts w:ascii="Times New Roman" w:hAnsi="Times New Roman" w:cs="Times New Roman"/>
          <w:i/>
          <w:sz w:val="24"/>
          <w:szCs w:val="24"/>
        </w:rPr>
        <w:t>kulum Tingkat Satuan Pendidikan</w:t>
      </w:r>
    </w:p>
    <w:p w:rsidR="005114D4" w:rsidRDefault="00136EAB" w:rsidP="00136EAB">
      <w:pPr>
        <w:tabs>
          <w:tab w:val="left" w:pos="450"/>
        </w:tabs>
        <w:spacing w:before="100" w:beforeAutospacing="1" w:after="120" w:line="240" w:lineRule="auto"/>
        <w:ind w:left="45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390E66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114D4">
        <w:rPr>
          <w:rFonts w:ascii="Times New Roman" w:hAnsi="Times New Roman" w:cs="Times New Roman"/>
          <w:i/>
          <w:sz w:val="24"/>
          <w:szCs w:val="24"/>
        </w:rPr>
        <w:t>Di Sekolah Dasar.</w:t>
      </w:r>
      <w:r w:rsidR="005114D4">
        <w:rPr>
          <w:rFonts w:ascii="Times New Roman" w:hAnsi="Times New Roman" w:cs="Times New Roman"/>
          <w:sz w:val="24"/>
          <w:szCs w:val="24"/>
        </w:rPr>
        <w:t xml:space="preserve"> Jakarta: Depdiknas.</w:t>
      </w:r>
    </w:p>
    <w:p w:rsidR="00864F19" w:rsidRDefault="00864F19" w:rsidP="00136EAB">
      <w:pPr>
        <w:tabs>
          <w:tab w:val="left" w:pos="450"/>
        </w:tabs>
        <w:spacing w:before="100" w:beforeAutospacing="1" w:after="120" w:line="240" w:lineRule="auto"/>
        <w:ind w:left="45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4F19" w:rsidRDefault="00864F19" w:rsidP="00864F19">
      <w:pPr>
        <w:widowControl w:val="0"/>
        <w:autoSpaceDE w:val="0"/>
        <w:autoSpaceDN w:val="0"/>
        <w:adjustRightInd w:val="0"/>
        <w:spacing w:after="0" w:line="240" w:lineRule="auto"/>
        <w:ind w:left="810" w:right="115" w:hanging="8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Efendi, S., dkk. (2004).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Belajar Pengetahuan Sosial. </w:t>
      </w:r>
      <w:r>
        <w:rPr>
          <w:rFonts w:ascii="Times New Roman" w:eastAsia="Calibri" w:hAnsi="Times New Roman" w:cs="Times New Roman"/>
          <w:sz w:val="24"/>
          <w:szCs w:val="24"/>
        </w:rPr>
        <w:t>Bandung: Sarana Panca Karya Nusa.</w:t>
      </w:r>
    </w:p>
    <w:p w:rsidR="00864F19" w:rsidRDefault="00864F19" w:rsidP="00864F19">
      <w:pPr>
        <w:widowControl w:val="0"/>
        <w:autoSpaceDE w:val="0"/>
        <w:autoSpaceDN w:val="0"/>
        <w:adjustRightInd w:val="0"/>
        <w:spacing w:after="0" w:line="240" w:lineRule="auto"/>
        <w:ind w:left="810" w:right="115" w:hanging="8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4F19" w:rsidRDefault="00864F19" w:rsidP="00864F19">
      <w:pPr>
        <w:widowControl w:val="0"/>
        <w:autoSpaceDE w:val="0"/>
        <w:autoSpaceDN w:val="0"/>
        <w:adjustRightInd w:val="0"/>
        <w:spacing w:after="0" w:line="240" w:lineRule="auto"/>
        <w:ind w:left="810" w:right="115" w:hanging="8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Gintings, A. (2008). </w:t>
      </w:r>
      <w:r>
        <w:rPr>
          <w:rFonts w:ascii="Times New Roman" w:eastAsia="Calibri" w:hAnsi="Times New Roman" w:cs="Times New Roman"/>
          <w:i/>
          <w:sz w:val="24"/>
          <w:szCs w:val="24"/>
        </w:rPr>
        <w:t>Esensi Praktis Belajar dan Pembelajaran.</w:t>
      </w:r>
      <w:r>
        <w:rPr>
          <w:rFonts w:ascii="Times New Roman" w:eastAsia="Calibri" w:hAnsi="Times New Roman" w:cs="Times New Roman"/>
          <w:sz w:val="24"/>
          <w:szCs w:val="24"/>
        </w:rPr>
        <w:t xml:space="preserve"> Bandung:  Humaniora.</w:t>
      </w:r>
    </w:p>
    <w:p w:rsidR="00864F19" w:rsidRDefault="00864F19" w:rsidP="00864F19">
      <w:pPr>
        <w:widowControl w:val="0"/>
        <w:autoSpaceDE w:val="0"/>
        <w:autoSpaceDN w:val="0"/>
        <w:adjustRightInd w:val="0"/>
        <w:spacing w:after="0" w:line="240" w:lineRule="auto"/>
        <w:ind w:left="360" w:right="11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4F19" w:rsidRDefault="00864F19" w:rsidP="00864F19">
      <w:pPr>
        <w:widowControl w:val="0"/>
        <w:autoSpaceDE w:val="0"/>
        <w:autoSpaceDN w:val="0"/>
        <w:adjustRightInd w:val="0"/>
        <w:spacing w:after="0" w:line="240" w:lineRule="auto"/>
        <w:ind w:left="810" w:right="115" w:hanging="8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Gunawan, R. (2011).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Pendidikan IPS Filosofi, Konsep, dan Aplikasi. </w:t>
      </w:r>
      <w:r>
        <w:rPr>
          <w:rFonts w:ascii="Times New Roman" w:eastAsia="Calibri" w:hAnsi="Times New Roman" w:cs="Times New Roman"/>
          <w:sz w:val="24"/>
          <w:szCs w:val="24"/>
        </w:rPr>
        <w:t>Bandung: Alfabeta.</w:t>
      </w:r>
    </w:p>
    <w:p w:rsidR="00B904A1" w:rsidRDefault="00B904A1" w:rsidP="0030308C">
      <w:pPr>
        <w:widowControl w:val="0"/>
        <w:autoSpaceDE w:val="0"/>
        <w:autoSpaceDN w:val="0"/>
        <w:adjustRightInd w:val="0"/>
        <w:spacing w:after="0" w:line="240" w:lineRule="auto"/>
        <w:ind w:left="360" w:right="115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36EAB" w:rsidRDefault="00663539" w:rsidP="00D81492">
      <w:pPr>
        <w:widowControl w:val="0"/>
        <w:autoSpaceDE w:val="0"/>
        <w:autoSpaceDN w:val="0"/>
        <w:adjustRightInd w:val="0"/>
        <w:spacing w:before="100" w:beforeAutospacing="1" w:after="120" w:line="240" w:lineRule="auto"/>
        <w:ind w:left="360" w:right="115" w:hanging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Illahi, M.T. (2012). </w:t>
      </w:r>
      <w:r>
        <w:rPr>
          <w:rFonts w:ascii="Times New Roman" w:eastAsia="Calibri" w:hAnsi="Times New Roman" w:cs="Times New Roman"/>
          <w:i/>
          <w:sz w:val="24"/>
          <w:szCs w:val="24"/>
        </w:rPr>
        <w:t>Pembelajaran Discovery</w:t>
      </w:r>
      <w:r w:rsidR="00136EAB">
        <w:rPr>
          <w:rFonts w:ascii="Times New Roman" w:eastAsia="Calibri" w:hAnsi="Times New Roman" w:cs="Times New Roman"/>
          <w:i/>
          <w:sz w:val="24"/>
          <w:szCs w:val="24"/>
        </w:rPr>
        <w:t xml:space="preserve"> Strategy dan Mental Vocational</w:t>
      </w:r>
    </w:p>
    <w:p w:rsidR="003B3712" w:rsidRDefault="00136EAB" w:rsidP="00390E66">
      <w:pPr>
        <w:widowControl w:val="0"/>
        <w:autoSpaceDE w:val="0"/>
        <w:autoSpaceDN w:val="0"/>
        <w:adjustRightInd w:val="0"/>
        <w:spacing w:before="100" w:beforeAutospacing="1" w:after="120" w:line="240" w:lineRule="auto"/>
        <w:ind w:left="810" w:right="115" w:hanging="8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</w:t>
      </w:r>
      <w:r w:rsidR="00390E6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663539">
        <w:rPr>
          <w:rFonts w:ascii="Times New Roman" w:eastAsia="Calibri" w:hAnsi="Times New Roman" w:cs="Times New Roman"/>
          <w:i/>
          <w:sz w:val="24"/>
          <w:szCs w:val="24"/>
        </w:rPr>
        <w:t>Skill</w:t>
      </w:r>
      <w:r w:rsidR="00663539">
        <w:rPr>
          <w:rFonts w:ascii="Times New Roman" w:eastAsia="Calibri" w:hAnsi="Times New Roman" w:cs="Times New Roman"/>
          <w:sz w:val="24"/>
          <w:szCs w:val="24"/>
        </w:rPr>
        <w:t>. Yogyakarta: Diva Press.</w:t>
      </w:r>
    </w:p>
    <w:p w:rsidR="00D81492" w:rsidRDefault="00D81492" w:rsidP="0030308C">
      <w:pPr>
        <w:widowControl w:val="0"/>
        <w:autoSpaceDE w:val="0"/>
        <w:autoSpaceDN w:val="0"/>
        <w:adjustRightInd w:val="0"/>
        <w:spacing w:after="0" w:line="240" w:lineRule="auto"/>
        <w:ind w:left="360" w:right="11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EAB" w:rsidRDefault="003B3712" w:rsidP="003B3712">
      <w:pPr>
        <w:widowControl w:val="0"/>
        <w:autoSpaceDE w:val="0"/>
        <w:autoSpaceDN w:val="0"/>
        <w:adjustRightInd w:val="0"/>
        <w:spacing w:before="100" w:beforeAutospacing="1" w:after="120" w:line="240" w:lineRule="auto"/>
        <w:ind w:left="360" w:right="115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Iskandar, D. &amp; Narsim. (2015). </w:t>
      </w:r>
      <w:r>
        <w:rPr>
          <w:rFonts w:ascii="Times New Roman" w:eastAsia="Calibri" w:hAnsi="Times New Roman" w:cs="Times New Roman"/>
          <w:i/>
          <w:sz w:val="24"/>
          <w:szCs w:val="24"/>
        </w:rPr>
        <w:t>Penelitian Tindakan Kelas dan Publikasinya.</w:t>
      </w:r>
    </w:p>
    <w:p w:rsidR="003B3712" w:rsidRDefault="00136EAB" w:rsidP="00390E66">
      <w:pPr>
        <w:widowControl w:val="0"/>
        <w:tabs>
          <w:tab w:val="left" w:pos="810"/>
        </w:tabs>
        <w:autoSpaceDE w:val="0"/>
        <w:autoSpaceDN w:val="0"/>
        <w:adjustRightInd w:val="0"/>
        <w:spacing w:before="100" w:beforeAutospacing="1" w:after="120" w:line="240" w:lineRule="auto"/>
        <w:ind w:left="360" w:right="115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390E66">
        <w:rPr>
          <w:rFonts w:ascii="Times New Roman" w:eastAsia="Calibri" w:hAnsi="Times New Roman" w:cs="Times New Roman"/>
          <w:sz w:val="24"/>
          <w:szCs w:val="24"/>
        </w:rPr>
        <w:tab/>
      </w:r>
      <w:r w:rsidR="003B3712">
        <w:rPr>
          <w:rFonts w:ascii="Times New Roman" w:eastAsia="Calibri" w:hAnsi="Times New Roman" w:cs="Times New Roman"/>
          <w:sz w:val="24"/>
          <w:szCs w:val="24"/>
        </w:rPr>
        <w:t>Cilacap: Ihya Media.</w:t>
      </w:r>
    </w:p>
    <w:p w:rsidR="00663539" w:rsidRPr="000B031C" w:rsidRDefault="00663539" w:rsidP="0030308C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360" w:right="11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90E66" w:rsidRDefault="00663539" w:rsidP="00303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Kosasih, E. (2014). </w:t>
      </w:r>
      <w:r>
        <w:rPr>
          <w:rFonts w:ascii="Times New Roman" w:hAnsi="Times New Roman" w:cs="Times New Roman"/>
          <w:i/>
          <w:sz w:val="24"/>
          <w:szCs w:val="24"/>
        </w:rPr>
        <w:t>Strategi Belajar dan Pembelajaran</w:t>
      </w:r>
      <w:r>
        <w:rPr>
          <w:rFonts w:ascii="Times New Roman" w:hAnsi="Times New Roman" w:cs="Times New Roman"/>
          <w:sz w:val="24"/>
          <w:szCs w:val="24"/>
        </w:rPr>
        <w:t>. Bandung: Yrama Widya.</w:t>
      </w:r>
    </w:p>
    <w:p w:rsidR="0030308C" w:rsidRDefault="0030308C" w:rsidP="00303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EAB" w:rsidRDefault="00CD512C" w:rsidP="00136EA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Kurniaty, B. (2013</w:t>
      </w:r>
      <w:r w:rsidR="008A4FE6" w:rsidRPr="008A4FE6">
        <w:rPr>
          <w:rFonts w:ascii="Times New Roman" w:hAnsi="Times New Roman" w:cs="Times New Roman"/>
          <w:sz w:val="24"/>
          <w:szCs w:val="24"/>
        </w:rPr>
        <w:t xml:space="preserve">). </w:t>
      </w:r>
      <w:r w:rsidR="008A4FE6" w:rsidRPr="00CD512C">
        <w:rPr>
          <w:rFonts w:ascii="Times New Roman" w:hAnsi="Times New Roman" w:cs="Times New Roman"/>
          <w:i/>
          <w:sz w:val="24"/>
          <w:szCs w:val="24"/>
        </w:rPr>
        <w:t xml:space="preserve">Undang-undang Nomor </w:t>
      </w:r>
      <w:r w:rsidR="00136EAB">
        <w:rPr>
          <w:rFonts w:ascii="Times New Roman" w:hAnsi="Times New Roman" w:cs="Times New Roman"/>
          <w:i/>
          <w:sz w:val="24"/>
          <w:szCs w:val="24"/>
        </w:rPr>
        <w:t>14 Tahun 2005, tentang Guru dan</w:t>
      </w:r>
    </w:p>
    <w:p w:rsidR="00136EAB" w:rsidRDefault="00136EAB" w:rsidP="00390E66">
      <w:pPr>
        <w:spacing w:after="0" w:line="240" w:lineRule="auto"/>
        <w:ind w:left="81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8A4FE6" w:rsidRPr="00CD512C">
        <w:rPr>
          <w:rFonts w:ascii="Times New Roman" w:hAnsi="Times New Roman" w:cs="Times New Roman"/>
          <w:i/>
          <w:sz w:val="24"/>
          <w:szCs w:val="24"/>
        </w:rPr>
        <w:t>Dosen</w:t>
      </w:r>
      <w:r w:rsidR="008A4FE6" w:rsidRPr="008A4FE6">
        <w:rPr>
          <w:rFonts w:ascii="Times New Roman" w:hAnsi="Times New Roman" w:cs="Times New Roman"/>
          <w:sz w:val="24"/>
          <w:szCs w:val="24"/>
        </w:rPr>
        <w:t>. (</w:t>
      </w:r>
      <w:r w:rsidR="008A4FE6" w:rsidRPr="008A4FE6">
        <w:rPr>
          <w:rFonts w:ascii="Times New Roman" w:hAnsi="Times New Roman" w:cs="Times New Roman"/>
          <w:i/>
          <w:sz w:val="24"/>
          <w:szCs w:val="24"/>
        </w:rPr>
        <w:t>Online</w:t>
      </w:r>
      <w:r w:rsidR="008A4FE6">
        <w:rPr>
          <w:rFonts w:ascii="Times New Roman" w:hAnsi="Times New Roman" w:cs="Times New Roman"/>
          <w:sz w:val="24"/>
          <w:szCs w:val="24"/>
        </w:rPr>
        <w:t>):</w:t>
      </w:r>
    </w:p>
    <w:p w:rsidR="00390E66" w:rsidRPr="00390E66" w:rsidRDefault="00136EAB" w:rsidP="00390E66">
      <w:pPr>
        <w:tabs>
          <w:tab w:val="left" w:pos="81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390E66">
        <w:rPr>
          <w:rFonts w:ascii="Times New Roman" w:hAnsi="Times New Roman" w:cs="Times New Roman"/>
          <w:i/>
          <w:sz w:val="24"/>
          <w:szCs w:val="24"/>
        </w:rPr>
        <w:tab/>
      </w:r>
      <w:r w:rsidR="00391B32" w:rsidRPr="00390E66">
        <w:rPr>
          <w:rFonts w:ascii="Times New Roman" w:hAnsi="Times New Roman" w:cs="Times New Roman"/>
          <w:sz w:val="24"/>
          <w:szCs w:val="24"/>
        </w:rPr>
        <w:fldChar w:fldCharType="begin"/>
      </w:r>
      <w:r w:rsidR="00390E66" w:rsidRPr="00390E66">
        <w:rPr>
          <w:rFonts w:ascii="Times New Roman" w:hAnsi="Times New Roman" w:cs="Times New Roman"/>
          <w:sz w:val="24"/>
          <w:szCs w:val="24"/>
        </w:rPr>
        <w:instrText xml:space="preserve"> HYPERLINK "https://bettykurniatytp.wordpress.com/2013/04/30/uu-guru-dan-dosen</w:instrText>
      </w:r>
    </w:p>
    <w:p w:rsidR="00390E66" w:rsidRPr="00390E66" w:rsidRDefault="00390E66" w:rsidP="00136EAB">
      <w:pPr>
        <w:spacing w:after="0" w:line="240" w:lineRule="auto"/>
        <w:ind w:left="360" w:hanging="36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90E66">
        <w:rPr>
          <w:rFonts w:ascii="Times New Roman" w:hAnsi="Times New Roman" w:cs="Times New Roman"/>
          <w:sz w:val="24"/>
          <w:szCs w:val="24"/>
        </w:rPr>
        <w:instrText xml:space="preserve">      kualifikasi-kompetensi-dan-sertifikasi/" </w:instrText>
      </w:r>
      <w:r w:rsidR="00391B32" w:rsidRPr="00390E66">
        <w:rPr>
          <w:rFonts w:ascii="Times New Roman" w:hAnsi="Times New Roman" w:cs="Times New Roman"/>
          <w:sz w:val="24"/>
          <w:szCs w:val="24"/>
        </w:rPr>
        <w:fldChar w:fldCharType="separate"/>
      </w:r>
      <w:r w:rsidRPr="00390E6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https://bettykurniatytp.wordpress.com/2013/04/30/uu-guru-dan-dosen</w:t>
      </w:r>
    </w:p>
    <w:p w:rsidR="008A4FE6" w:rsidRDefault="00390E66" w:rsidP="00390E66">
      <w:pPr>
        <w:tabs>
          <w:tab w:val="left" w:pos="810"/>
        </w:tabs>
        <w:spacing w:after="0" w:line="240" w:lineRule="auto"/>
        <w:ind w:left="8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E6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kualifikasi-kompetensi-dan-sertifikasi/</w:t>
      </w:r>
      <w:r w:rsidR="00391B32" w:rsidRPr="00390E66">
        <w:rPr>
          <w:rFonts w:ascii="Times New Roman" w:hAnsi="Times New Roman" w:cs="Times New Roman"/>
          <w:sz w:val="24"/>
          <w:szCs w:val="24"/>
        </w:rPr>
        <w:fldChar w:fldCharType="end"/>
      </w:r>
      <w:r w:rsidR="00CD512C" w:rsidRPr="00390E66">
        <w:rPr>
          <w:rFonts w:ascii="Times New Roman" w:hAnsi="Times New Roman" w:cs="Times New Roman"/>
          <w:sz w:val="24"/>
          <w:szCs w:val="24"/>
        </w:rPr>
        <w:t xml:space="preserve"> (diunduh pada tanggal 29</w:t>
      </w:r>
      <w:r w:rsidR="008A4FE6" w:rsidRPr="00390E66">
        <w:rPr>
          <w:rFonts w:ascii="Times New Roman" w:hAnsi="Times New Roman" w:cs="Times New Roman"/>
          <w:sz w:val="24"/>
          <w:szCs w:val="24"/>
        </w:rPr>
        <w:t xml:space="preserve"> April</w:t>
      </w:r>
      <w:r w:rsidR="00136EAB" w:rsidRPr="00390E66">
        <w:rPr>
          <w:rFonts w:ascii="Times New Roman" w:hAnsi="Times New Roman" w:cs="Times New Roman"/>
          <w:sz w:val="24"/>
          <w:szCs w:val="24"/>
        </w:rPr>
        <w:t xml:space="preserve"> </w:t>
      </w:r>
      <w:r w:rsidRPr="00390E66">
        <w:rPr>
          <w:rFonts w:ascii="Times New Roman" w:hAnsi="Times New Roman" w:cs="Times New Roman"/>
          <w:sz w:val="24"/>
          <w:szCs w:val="24"/>
        </w:rPr>
        <w:t xml:space="preserve">  </w:t>
      </w:r>
      <w:r w:rsidR="00136EAB" w:rsidRPr="00390E66">
        <w:rPr>
          <w:rFonts w:ascii="Times New Roman" w:hAnsi="Times New Roman" w:cs="Times New Roman"/>
          <w:sz w:val="24"/>
          <w:szCs w:val="24"/>
        </w:rPr>
        <w:t>2016,</w:t>
      </w:r>
      <w:r w:rsidRPr="00390E66">
        <w:rPr>
          <w:rFonts w:ascii="Times New Roman" w:hAnsi="Times New Roman" w:cs="Times New Roman"/>
          <w:sz w:val="24"/>
          <w:szCs w:val="24"/>
        </w:rPr>
        <w:t xml:space="preserve"> </w:t>
      </w:r>
      <w:r w:rsidR="008A4FE6" w:rsidRPr="00390E66">
        <w:rPr>
          <w:rFonts w:ascii="Times New Roman" w:hAnsi="Times New Roman" w:cs="Times New Roman"/>
          <w:sz w:val="24"/>
          <w:szCs w:val="24"/>
        </w:rPr>
        <w:t>pukul 17:00).</w:t>
      </w:r>
    </w:p>
    <w:p w:rsidR="00864F19" w:rsidRDefault="00864F19" w:rsidP="00390E66">
      <w:pPr>
        <w:tabs>
          <w:tab w:val="left" w:pos="810"/>
        </w:tabs>
        <w:spacing w:after="0" w:line="240" w:lineRule="auto"/>
        <w:ind w:left="81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64F19" w:rsidRDefault="00864F19" w:rsidP="00864F19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Kusumah, W. &amp; Dwitagama, D. (2011). </w:t>
      </w:r>
      <w:r>
        <w:rPr>
          <w:rFonts w:ascii="Times New Roman" w:hAnsi="Times New Roman" w:cs="Times New Roman"/>
          <w:i/>
          <w:sz w:val="24"/>
          <w:szCs w:val="24"/>
        </w:rPr>
        <w:t>Mengenal Penelitian Tindakan Kelas</w:t>
      </w:r>
      <w:r>
        <w:rPr>
          <w:rFonts w:ascii="Times New Roman" w:hAnsi="Times New Roman" w:cs="Times New Roman"/>
          <w:sz w:val="24"/>
          <w:szCs w:val="24"/>
        </w:rPr>
        <w:t>. Jakarta: Indeks.</w:t>
      </w:r>
    </w:p>
    <w:p w:rsidR="00D81492" w:rsidRPr="008A4FE6" w:rsidRDefault="00D81492" w:rsidP="00303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F19" w:rsidRDefault="00864F19" w:rsidP="00864F19">
      <w:pPr>
        <w:tabs>
          <w:tab w:val="left" w:pos="810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3B3712">
        <w:rPr>
          <w:rFonts w:ascii="Times New Roman" w:hAnsi="Times New Roman" w:cs="Times New Roman"/>
          <w:sz w:val="24"/>
          <w:szCs w:val="24"/>
        </w:rPr>
        <w:t xml:space="preserve">Miklotof. (2010). </w:t>
      </w:r>
      <w:r w:rsidRPr="003B3712">
        <w:rPr>
          <w:rFonts w:ascii="Times New Roman" w:hAnsi="Times New Roman" w:cs="Times New Roman"/>
          <w:i/>
          <w:sz w:val="24"/>
          <w:szCs w:val="24"/>
        </w:rPr>
        <w:t>Pengertian dan Faktor Percaya Diri.</w:t>
      </w:r>
      <w:r w:rsidRPr="003B3712">
        <w:rPr>
          <w:rFonts w:ascii="Times New Roman" w:hAnsi="Times New Roman" w:cs="Times New Roman"/>
          <w:sz w:val="24"/>
          <w:szCs w:val="24"/>
        </w:rPr>
        <w:t xml:space="preserve"> (</w:t>
      </w:r>
      <w:r w:rsidRPr="003B3712">
        <w:rPr>
          <w:rFonts w:ascii="Times New Roman" w:hAnsi="Times New Roman" w:cs="Times New Roman"/>
          <w:i/>
          <w:sz w:val="24"/>
          <w:szCs w:val="24"/>
        </w:rPr>
        <w:t>Online</w:t>
      </w:r>
      <w:r w:rsidRPr="003B3712">
        <w:rPr>
          <w:rFonts w:ascii="Times New Roman" w:hAnsi="Times New Roman" w:cs="Times New Roman"/>
          <w:sz w:val="24"/>
          <w:szCs w:val="24"/>
        </w:rPr>
        <w:t xml:space="preserve">). Tersedia di </w:t>
      </w:r>
      <w:hyperlink r:id="rId6" w:history="1">
        <w:r w:rsidRPr="006A211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https://miklotof.wordpress.com/tag/percaya-diri/</w:t>
        </w:r>
      </w:hyperlink>
      <w:r w:rsidRPr="003B3712">
        <w:rPr>
          <w:rFonts w:ascii="Times New Roman" w:hAnsi="Times New Roman" w:cs="Times New Roman"/>
          <w:sz w:val="24"/>
          <w:szCs w:val="24"/>
        </w:rPr>
        <w:t xml:space="preserve"> (diunduh pada tanggal 05 Maret 2016, pukul 20:00).</w:t>
      </w:r>
    </w:p>
    <w:p w:rsidR="00424F60" w:rsidRPr="003B3712" w:rsidRDefault="00424F60" w:rsidP="00864F19">
      <w:pPr>
        <w:tabs>
          <w:tab w:val="left" w:pos="810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864F19" w:rsidRDefault="00864F19" w:rsidP="00864F19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Mulyasari, I., dkk. (2013). </w:t>
      </w:r>
      <w:r>
        <w:rPr>
          <w:rFonts w:ascii="Times New Roman" w:hAnsi="Times New Roman" w:cs="Times New Roman"/>
          <w:i/>
          <w:sz w:val="24"/>
          <w:szCs w:val="24"/>
        </w:rPr>
        <w:t>Kreatif Ilmu Pengetahuan Sosial Kelas 4 untuk Sekolah Dasar.</w:t>
      </w:r>
      <w:r>
        <w:rPr>
          <w:rFonts w:ascii="Times New Roman" w:hAnsi="Times New Roman" w:cs="Times New Roman"/>
          <w:sz w:val="24"/>
          <w:szCs w:val="24"/>
        </w:rPr>
        <w:t xml:space="preserve"> Jakarta: Duta.</w:t>
      </w:r>
    </w:p>
    <w:p w:rsidR="00864F19" w:rsidRDefault="00864F19" w:rsidP="0086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712" w:rsidRDefault="00864F19" w:rsidP="00864F19">
      <w:pPr>
        <w:tabs>
          <w:tab w:val="left" w:pos="810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Nurandiani, S. (2014). “</w:t>
      </w:r>
      <w:r w:rsidRPr="001A2E2F">
        <w:rPr>
          <w:rFonts w:ascii="Times New Roman" w:hAnsi="Times New Roman" w:cs="Times New Roman"/>
          <w:i/>
          <w:sz w:val="24"/>
          <w:szCs w:val="24"/>
        </w:rPr>
        <w:t xml:space="preserve">Penerapan Model Discovery Learning Untuk Meningkatkan </w:t>
      </w:r>
      <w:r>
        <w:rPr>
          <w:rFonts w:ascii="Times New Roman" w:hAnsi="Times New Roman" w:cs="Times New Roman"/>
          <w:i/>
          <w:sz w:val="24"/>
          <w:szCs w:val="24"/>
        </w:rPr>
        <w:t>Pemahaman Konsep</w:t>
      </w:r>
      <w:r w:rsidRPr="001A2E2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Peserta Didik Tentang Sumber Energi Pada Pembelajaran Tematik </w:t>
      </w:r>
      <w:r w:rsidRPr="001A2E2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(Penelitian Tindakan Kelas pada Tema Selalu Berhemat Energi, Subtema Pemanfaatan Energi di Kelas IV SD Gentra Masekdas Kota Bandung</w:t>
      </w:r>
      <w:r>
        <w:rPr>
          <w:rFonts w:ascii="Times New Roman" w:hAnsi="Times New Roman" w:cs="Times New Roman"/>
          <w:sz w:val="24"/>
          <w:szCs w:val="24"/>
        </w:rPr>
        <w:t>”. Skripsi pada FKIP Universitas Pasundan. Bandung: Tidak Diterbitkan.</w:t>
      </w:r>
    </w:p>
    <w:p w:rsidR="00D81492" w:rsidRDefault="00D81492" w:rsidP="0030308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92" w:rsidRDefault="003B3712" w:rsidP="00136EAB">
      <w:pPr>
        <w:tabs>
          <w:tab w:val="left" w:pos="93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Purwanto. (2009). </w:t>
      </w:r>
      <w:r>
        <w:rPr>
          <w:rFonts w:ascii="Times New Roman" w:hAnsi="Times New Roman" w:cs="Times New Roman"/>
          <w:i/>
          <w:sz w:val="24"/>
          <w:szCs w:val="24"/>
        </w:rPr>
        <w:t>Evaluasi Hasil Belajar</w:t>
      </w:r>
      <w:r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864F19" w:rsidRDefault="00864F19" w:rsidP="00136EAB">
      <w:pPr>
        <w:tabs>
          <w:tab w:val="left" w:pos="93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64F19" w:rsidRDefault="00864F19" w:rsidP="00864F19">
      <w:pPr>
        <w:tabs>
          <w:tab w:val="left" w:pos="810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Purwanto, M.N. (2009). </w:t>
      </w:r>
      <w:r>
        <w:rPr>
          <w:rFonts w:ascii="Times New Roman" w:hAnsi="Times New Roman" w:cs="Times New Roman"/>
          <w:i/>
          <w:sz w:val="24"/>
          <w:szCs w:val="24"/>
        </w:rPr>
        <w:t>Prinsip-Prinsip dan Teknik Evaluasi Pengajaran.</w:t>
      </w:r>
      <w:r>
        <w:rPr>
          <w:rFonts w:ascii="Times New Roman" w:hAnsi="Times New Roman" w:cs="Times New Roman"/>
          <w:sz w:val="24"/>
          <w:szCs w:val="24"/>
        </w:rPr>
        <w:t xml:space="preserve"> Bandung: Remaja Rosdakarya.</w:t>
      </w:r>
    </w:p>
    <w:p w:rsidR="00136EAB" w:rsidRDefault="00136EAB" w:rsidP="0030308C">
      <w:pPr>
        <w:tabs>
          <w:tab w:val="left" w:pos="93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36EAB" w:rsidRDefault="008A4FE6" w:rsidP="00136EA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Puspasari, L. (2010). </w:t>
      </w:r>
      <w:r w:rsidRPr="00CD512C">
        <w:rPr>
          <w:rFonts w:ascii="Times New Roman" w:hAnsi="Times New Roman" w:cs="Times New Roman"/>
          <w:i/>
          <w:sz w:val="24"/>
          <w:szCs w:val="24"/>
        </w:rPr>
        <w:t>Undang-undang Nomor 12</w:t>
      </w:r>
      <w:r w:rsidR="00136EAB">
        <w:rPr>
          <w:rFonts w:ascii="Times New Roman" w:hAnsi="Times New Roman" w:cs="Times New Roman"/>
          <w:i/>
          <w:sz w:val="24"/>
          <w:szCs w:val="24"/>
        </w:rPr>
        <w:t xml:space="preserve"> Tahun 2003, tentang Pendidikan</w:t>
      </w:r>
    </w:p>
    <w:p w:rsidR="00136EAB" w:rsidRDefault="00136EAB" w:rsidP="00390E66">
      <w:pPr>
        <w:tabs>
          <w:tab w:val="left" w:pos="450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390E66">
        <w:rPr>
          <w:rFonts w:ascii="Times New Roman" w:hAnsi="Times New Roman" w:cs="Times New Roman"/>
          <w:i/>
          <w:sz w:val="24"/>
          <w:szCs w:val="24"/>
        </w:rPr>
        <w:tab/>
      </w:r>
      <w:r w:rsidR="00390E66">
        <w:rPr>
          <w:rFonts w:ascii="Times New Roman" w:hAnsi="Times New Roman" w:cs="Times New Roman"/>
          <w:i/>
          <w:sz w:val="24"/>
          <w:szCs w:val="24"/>
        </w:rPr>
        <w:tab/>
      </w:r>
      <w:r w:rsidR="008A4FE6" w:rsidRPr="00CD512C">
        <w:rPr>
          <w:rFonts w:ascii="Times New Roman" w:hAnsi="Times New Roman" w:cs="Times New Roman"/>
          <w:i/>
          <w:sz w:val="24"/>
          <w:szCs w:val="24"/>
        </w:rPr>
        <w:t>Nasional</w:t>
      </w:r>
      <w:r w:rsidR="008A4FE6">
        <w:rPr>
          <w:rFonts w:ascii="Times New Roman" w:hAnsi="Times New Roman" w:cs="Times New Roman"/>
          <w:sz w:val="24"/>
          <w:szCs w:val="24"/>
        </w:rPr>
        <w:t>. (</w:t>
      </w:r>
      <w:r w:rsidR="008A4FE6">
        <w:rPr>
          <w:rFonts w:ascii="Times New Roman" w:hAnsi="Times New Roman" w:cs="Times New Roman"/>
          <w:i/>
          <w:sz w:val="24"/>
          <w:szCs w:val="24"/>
        </w:rPr>
        <w:t>Online</w:t>
      </w:r>
      <w:r w:rsidR="008A4FE6">
        <w:rPr>
          <w:rFonts w:ascii="Times New Roman" w:hAnsi="Times New Roman" w:cs="Times New Roman"/>
          <w:sz w:val="24"/>
          <w:szCs w:val="24"/>
        </w:rPr>
        <w:t>):</w:t>
      </w:r>
    </w:p>
    <w:p w:rsidR="00390E66" w:rsidRPr="00390E66" w:rsidRDefault="00136EAB" w:rsidP="00136EAB">
      <w:pPr>
        <w:tabs>
          <w:tab w:val="left" w:pos="45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390E66">
        <w:rPr>
          <w:rFonts w:ascii="Times New Roman" w:hAnsi="Times New Roman" w:cs="Times New Roman"/>
          <w:i/>
          <w:sz w:val="24"/>
          <w:szCs w:val="24"/>
        </w:rPr>
        <w:tab/>
      </w:r>
      <w:r w:rsidR="00390E66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391B32" w:rsidRPr="00390E66">
        <w:rPr>
          <w:rFonts w:ascii="Times New Roman" w:hAnsi="Times New Roman" w:cs="Times New Roman"/>
          <w:sz w:val="24"/>
          <w:szCs w:val="24"/>
        </w:rPr>
        <w:fldChar w:fldCharType="begin"/>
      </w:r>
      <w:r w:rsidR="00390E66" w:rsidRPr="00390E66">
        <w:rPr>
          <w:rFonts w:ascii="Times New Roman" w:hAnsi="Times New Roman" w:cs="Times New Roman"/>
          <w:sz w:val="24"/>
          <w:szCs w:val="24"/>
        </w:rPr>
        <w:instrText xml:space="preserve"> HYPERLINK "http://lidyapuspasaripknr08.blogspot.co.id/2010/05/resume-uu-sisdiknas</w:instrText>
      </w:r>
    </w:p>
    <w:p w:rsidR="00390E66" w:rsidRPr="00390E66" w:rsidRDefault="00390E66" w:rsidP="00136EAB">
      <w:pPr>
        <w:tabs>
          <w:tab w:val="left" w:pos="450"/>
        </w:tabs>
        <w:spacing w:after="0" w:line="240" w:lineRule="auto"/>
        <w:ind w:left="360" w:hanging="36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90E66">
        <w:rPr>
          <w:rFonts w:ascii="Times New Roman" w:hAnsi="Times New Roman" w:cs="Times New Roman"/>
          <w:sz w:val="24"/>
          <w:szCs w:val="24"/>
        </w:rPr>
        <w:instrText xml:space="preserve">      pendidikan.html" </w:instrText>
      </w:r>
      <w:r w:rsidR="00391B32" w:rsidRPr="00390E66">
        <w:rPr>
          <w:rFonts w:ascii="Times New Roman" w:hAnsi="Times New Roman" w:cs="Times New Roman"/>
          <w:sz w:val="24"/>
          <w:szCs w:val="24"/>
        </w:rPr>
        <w:fldChar w:fldCharType="separate"/>
      </w:r>
      <w:r w:rsidRPr="00390E6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http://lidyapuspasaripknr08.blogspot.co.id/2010/05/resume-uu-sisdiknas</w:t>
      </w:r>
    </w:p>
    <w:p w:rsidR="00B277F7" w:rsidRDefault="00390E66" w:rsidP="00390E66">
      <w:pPr>
        <w:tabs>
          <w:tab w:val="left" w:pos="450"/>
        </w:tabs>
        <w:spacing w:after="0" w:line="240" w:lineRule="auto"/>
        <w:ind w:left="8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E6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pendidikan.html</w:t>
      </w:r>
      <w:r w:rsidR="00391B32" w:rsidRPr="00390E66">
        <w:rPr>
          <w:rFonts w:ascii="Times New Roman" w:hAnsi="Times New Roman" w:cs="Times New Roman"/>
          <w:sz w:val="24"/>
          <w:szCs w:val="24"/>
        </w:rPr>
        <w:fldChar w:fldCharType="end"/>
      </w:r>
      <w:r w:rsidR="008A4FE6">
        <w:rPr>
          <w:rFonts w:ascii="Times New Roman" w:hAnsi="Times New Roman" w:cs="Times New Roman"/>
          <w:sz w:val="24"/>
          <w:szCs w:val="24"/>
        </w:rPr>
        <w:t xml:space="preserve"> </w:t>
      </w:r>
      <w:r w:rsidR="008A4FE6" w:rsidRPr="008A4FE6">
        <w:rPr>
          <w:rFonts w:ascii="Times New Roman" w:hAnsi="Times New Roman" w:cs="Times New Roman"/>
          <w:sz w:val="24"/>
          <w:szCs w:val="24"/>
        </w:rPr>
        <w:t xml:space="preserve"> </w:t>
      </w:r>
      <w:r w:rsidR="00CD512C">
        <w:rPr>
          <w:rFonts w:ascii="Times New Roman" w:hAnsi="Times New Roman" w:cs="Times New Roman"/>
          <w:sz w:val="24"/>
          <w:szCs w:val="24"/>
        </w:rPr>
        <w:t>(diunduh pada tanggal 29</w:t>
      </w:r>
      <w:r w:rsidR="008A4FE6">
        <w:rPr>
          <w:rFonts w:ascii="Times New Roman" w:hAnsi="Times New Roman" w:cs="Times New Roman"/>
          <w:sz w:val="24"/>
          <w:szCs w:val="24"/>
        </w:rPr>
        <w:t xml:space="preserve"> April 2016 pukul 16:20).</w:t>
      </w:r>
    </w:p>
    <w:p w:rsidR="00864F19" w:rsidRDefault="00864F19" w:rsidP="00390E66">
      <w:pPr>
        <w:tabs>
          <w:tab w:val="left" w:pos="450"/>
        </w:tabs>
        <w:spacing w:after="0" w:line="240" w:lineRule="auto"/>
        <w:ind w:left="81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64F19" w:rsidRDefault="00864F19" w:rsidP="00864F19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Sadiman, A.S., dkk. (1996). </w:t>
      </w:r>
      <w:r>
        <w:rPr>
          <w:rFonts w:ascii="Times New Roman" w:hAnsi="Times New Roman" w:cs="Times New Roman"/>
          <w:i/>
          <w:sz w:val="24"/>
          <w:szCs w:val="24"/>
        </w:rPr>
        <w:t>Media Pendidikan Pengertian, Pengembangan dan Pemanfaatannya.</w:t>
      </w:r>
      <w:r>
        <w:rPr>
          <w:rFonts w:ascii="Times New Roman" w:hAnsi="Times New Roman" w:cs="Times New Roman"/>
          <w:sz w:val="24"/>
          <w:szCs w:val="24"/>
        </w:rPr>
        <w:t xml:space="preserve"> Jakarta: Pustekkom Dikbud dan RajaGrafindo Persada.</w:t>
      </w:r>
    </w:p>
    <w:p w:rsidR="00864F19" w:rsidRDefault="00864F19" w:rsidP="00864F1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64F19" w:rsidRDefault="00864F19" w:rsidP="00864F19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Sagala, S. (2011). </w:t>
      </w:r>
      <w:r>
        <w:rPr>
          <w:rFonts w:ascii="Times New Roman" w:hAnsi="Times New Roman" w:cs="Times New Roman"/>
          <w:i/>
          <w:sz w:val="24"/>
          <w:szCs w:val="24"/>
        </w:rPr>
        <w:t>Konsep dan Makna Pembelajaran Untuk Membantu Memecahkan Problematika Belajar dan Mengajar.</w:t>
      </w:r>
      <w:r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864F19" w:rsidRDefault="00864F19" w:rsidP="0086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F19" w:rsidRDefault="00864F19" w:rsidP="00864F19">
      <w:pPr>
        <w:tabs>
          <w:tab w:val="left" w:pos="810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N. (2011). </w:t>
      </w:r>
      <w:r>
        <w:rPr>
          <w:rFonts w:ascii="Times New Roman" w:hAnsi="Times New Roman" w:cs="Times New Roman"/>
          <w:i/>
          <w:sz w:val="24"/>
          <w:szCs w:val="24"/>
        </w:rPr>
        <w:t>Penilaian Hasil Proses Belajar Mengajar.</w:t>
      </w:r>
      <w:r>
        <w:rPr>
          <w:rFonts w:ascii="Times New Roman" w:hAnsi="Times New Roman" w:cs="Times New Roman"/>
          <w:sz w:val="24"/>
          <w:szCs w:val="24"/>
        </w:rPr>
        <w:t xml:space="preserve"> Bandung: Remaja Rosdakarya.</w:t>
      </w:r>
    </w:p>
    <w:p w:rsidR="00136EAB" w:rsidRDefault="00136EAB" w:rsidP="0030308C">
      <w:pPr>
        <w:tabs>
          <w:tab w:val="left" w:pos="45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36EAB" w:rsidRDefault="00B277F7" w:rsidP="00136EA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Toharudin, U., dkk. (2015). </w:t>
      </w:r>
      <w:r>
        <w:rPr>
          <w:rFonts w:ascii="Times New Roman" w:hAnsi="Times New Roman" w:cs="Times New Roman"/>
          <w:i/>
          <w:sz w:val="24"/>
          <w:szCs w:val="24"/>
        </w:rPr>
        <w:t xml:space="preserve">Pedoman Penyusunan </w:t>
      </w:r>
      <w:r w:rsidR="00136EAB">
        <w:rPr>
          <w:rFonts w:ascii="Times New Roman" w:hAnsi="Times New Roman" w:cs="Times New Roman"/>
          <w:i/>
          <w:sz w:val="24"/>
          <w:szCs w:val="24"/>
        </w:rPr>
        <w:t>Proposal Skripsi, Skripsi dan</w:t>
      </w:r>
    </w:p>
    <w:p w:rsidR="00B277F7" w:rsidRDefault="00390E66" w:rsidP="00390E66">
      <w:pPr>
        <w:tabs>
          <w:tab w:val="left" w:pos="810"/>
        </w:tabs>
        <w:spacing w:after="0" w:line="240" w:lineRule="auto"/>
        <w:ind w:left="81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B277F7">
        <w:rPr>
          <w:rFonts w:ascii="Times New Roman" w:hAnsi="Times New Roman" w:cs="Times New Roman"/>
          <w:i/>
          <w:sz w:val="24"/>
          <w:szCs w:val="24"/>
        </w:rPr>
        <w:t>Artikel Jurnal Ilmiah</w:t>
      </w:r>
      <w:r w:rsidR="00B277F7">
        <w:rPr>
          <w:rFonts w:ascii="Times New Roman" w:hAnsi="Times New Roman" w:cs="Times New Roman"/>
          <w:sz w:val="24"/>
          <w:szCs w:val="24"/>
        </w:rPr>
        <w:t>. Bandung: FKIP Unpas Press.</w:t>
      </w:r>
    </w:p>
    <w:p w:rsidR="00864F19" w:rsidRDefault="00864F19" w:rsidP="00390E66">
      <w:pPr>
        <w:tabs>
          <w:tab w:val="left" w:pos="810"/>
        </w:tabs>
        <w:spacing w:after="0" w:line="240" w:lineRule="auto"/>
        <w:ind w:left="81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64F19" w:rsidRDefault="00864F19" w:rsidP="00864F19">
      <w:pPr>
        <w:tabs>
          <w:tab w:val="left" w:pos="810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Uno, H.B. (2010). </w:t>
      </w:r>
      <w:r>
        <w:rPr>
          <w:rFonts w:ascii="Times New Roman" w:hAnsi="Times New Roman" w:cs="Times New Roman"/>
          <w:i/>
          <w:sz w:val="24"/>
          <w:szCs w:val="24"/>
        </w:rPr>
        <w:t>Model Pembelajaran Menciptakan Proses Belajar Mengajar yang Kreatif dan Efektif.</w:t>
      </w:r>
      <w:r>
        <w:rPr>
          <w:rFonts w:ascii="Times New Roman" w:hAnsi="Times New Roman" w:cs="Times New Roman"/>
          <w:sz w:val="24"/>
          <w:szCs w:val="24"/>
        </w:rPr>
        <w:t xml:space="preserve"> Jakarta: Bumi Aksara.</w:t>
      </w:r>
    </w:p>
    <w:p w:rsidR="00864F19" w:rsidRDefault="00864F19" w:rsidP="00864F19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F19" w:rsidRDefault="00864F19" w:rsidP="00864F19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Uno, H.B. (2012). </w:t>
      </w:r>
      <w:r>
        <w:rPr>
          <w:rFonts w:ascii="Times New Roman" w:hAnsi="Times New Roman" w:cs="Times New Roman"/>
          <w:i/>
          <w:sz w:val="24"/>
          <w:szCs w:val="24"/>
        </w:rPr>
        <w:t>Perencanaan Pembelajaran.</w:t>
      </w:r>
      <w:r>
        <w:rPr>
          <w:rFonts w:ascii="Times New Roman" w:hAnsi="Times New Roman" w:cs="Times New Roman"/>
          <w:sz w:val="24"/>
          <w:szCs w:val="24"/>
        </w:rPr>
        <w:t xml:space="preserve"> Jakarta: Bumi Aksara.</w:t>
      </w:r>
    </w:p>
    <w:p w:rsidR="003B3712" w:rsidRDefault="003B3712" w:rsidP="00663539">
      <w:pPr>
        <w:spacing w:before="100" w:beforeAutospacing="1" w:after="120" w:line="240" w:lineRule="auto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4FE6" w:rsidRPr="008A4FE6" w:rsidRDefault="008A4FE6" w:rsidP="008A4FE6">
      <w:pPr>
        <w:spacing w:before="100" w:beforeAutospacing="1"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  <w:sectPr w:rsidR="008A4FE6" w:rsidRPr="008A4FE6" w:rsidSect="007356C6">
          <w:headerReference w:type="default" r:id="rId7"/>
          <w:footerReference w:type="default" r:id="rId8"/>
          <w:footerReference w:type="first" r:id="rId9"/>
          <w:pgSz w:w="11909" w:h="16834" w:code="9"/>
          <w:pgMar w:top="2275" w:right="1699" w:bottom="1699" w:left="2275" w:header="1411" w:footer="850" w:gutter="0"/>
          <w:pgNumType w:start="191"/>
          <w:cols w:space="720"/>
          <w:titlePg/>
          <w:docGrid w:linePitch="360"/>
        </w:sectPr>
      </w:pPr>
    </w:p>
    <w:p w:rsidR="00864F19" w:rsidRDefault="00864F19" w:rsidP="00864F19">
      <w:pPr>
        <w:widowControl w:val="0"/>
        <w:autoSpaceDE w:val="0"/>
        <w:autoSpaceDN w:val="0"/>
        <w:adjustRightInd w:val="0"/>
        <w:spacing w:after="0" w:line="240" w:lineRule="auto"/>
        <w:ind w:left="360" w:right="115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64F19" w:rsidRDefault="00864F19" w:rsidP="0086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F19" w:rsidRDefault="00864F19" w:rsidP="0086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F19" w:rsidRDefault="00864F19" w:rsidP="00864F19">
      <w:pPr>
        <w:widowControl w:val="0"/>
        <w:autoSpaceDE w:val="0"/>
        <w:autoSpaceDN w:val="0"/>
        <w:adjustRightInd w:val="0"/>
        <w:spacing w:after="0" w:line="240" w:lineRule="auto"/>
        <w:ind w:left="360" w:right="11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4F19" w:rsidRDefault="00864F19" w:rsidP="0086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F19" w:rsidRDefault="00864F19" w:rsidP="00864F19">
      <w:pPr>
        <w:tabs>
          <w:tab w:val="left" w:pos="93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64F19" w:rsidRDefault="00864F19" w:rsidP="00864F19">
      <w:pPr>
        <w:tabs>
          <w:tab w:val="left" w:pos="93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C527E" w:rsidRPr="00663539" w:rsidRDefault="002C527E" w:rsidP="00663539">
      <w:pPr>
        <w:tabs>
          <w:tab w:val="left" w:pos="1170"/>
        </w:tabs>
      </w:pPr>
    </w:p>
    <w:sectPr w:rsidR="002C527E" w:rsidRPr="00663539" w:rsidSect="00663539">
      <w:headerReference w:type="default" r:id="rId10"/>
      <w:footerReference w:type="default" r:id="rId11"/>
      <w:pgSz w:w="11909" w:h="16834" w:code="9"/>
      <w:pgMar w:top="2275" w:right="1699" w:bottom="1699" w:left="2275" w:header="2880" w:footer="28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751" w:rsidRDefault="00033751" w:rsidP="00663539">
      <w:pPr>
        <w:spacing w:after="0" w:line="240" w:lineRule="auto"/>
      </w:pPr>
      <w:r>
        <w:separator/>
      </w:r>
    </w:p>
  </w:endnote>
  <w:endnote w:type="continuationSeparator" w:id="1">
    <w:p w:rsidR="00033751" w:rsidRDefault="00033751" w:rsidP="0066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20" w:rsidRDefault="00CA6020">
    <w:pPr>
      <w:pStyle w:val="Footer"/>
      <w:jc w:val="center"/>
    </w:pPr>
  </w:p>
  <w:p w:rsidR="00CA6020" w:rsidRDefault="00CA60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7990"/>
      <w:docPartObj>
        <w:docPartGallery w:val="Page Numbers (Bottom of Page)"/>
        <w:docPartUnique/>
      </w:docPartObj>
    </w:sdtPr>
    <w:sdtContent>
      <w:p w:rsidR="00CA6020" w:rsidRDefault="00CA6020">
        <w:pPr>
          <w:pStyle w:val="Footer"/>
          <w:jc w:val="center"/>
        </w:pPr>
        <w:fldSimple w:instr=" PAGE   \* MERGEFORMAT ">
          <w:r w:rsidR="007356C6">
            <w:rPr>
              <w:noProof/>
            </w:rPr>
            <w:t>191</w:t>
          </w:r>
        </w:fldSimple>
      </w:p>
    </w:sdtContent>
  </w:sdt>
  <w:p w:rsidR="00CA6020" w:rsidRDefault="00CA60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530" w:rsidRDefault="000337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751" w:rsidRDefault="00033751" w:rsidP="00663539">
      <w:pPr>
        <w:spacing w:after="0" w:line="240" w:lineRule="auto"/>
      </w:pPr>
      <w:r>
        <w:separator/>
      </w:r>
    </w:p>
  </w:footnote>
  <w:footnote w:type="continuationSeparator" w:id="1">
    <w:p w:rsidR="00033751" w:rsidRDefault="00033751" w:rsidP="0066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7987"/>
      <w:docPartObj>
        <w:docPartGallery w:val="Page Numbers (Top of Page)"/>
        <w:docPartUnique/>
      </w:docPartObj>
    </w:sdtPr>
    <w:sdtContent>
      <w:p w:rsidR="00CA6020" w:rsidRDefault="00CA6020">
        <w:pPr>
          <w:pStyle w:val="Header"/>
          <w:jc w:val="right"/>
        </w:pPr>
        <w:fldSimple w:instr=" PAGE   \* MERGEFORMAT ">
          <w:r w:rsidR="007356C6">
            <w:rPr>
              <w:noProof/>
            </w:rPr>
            <w:t>192</w:t>
          </w:r>
        </w:fldSimple>
      </w:p>
    </w:sdtContent>
  </w:sdt>
  <w:p w:rsidR="00D55C4A" w:rsidRDefault="000337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530" w:rsidRDefault="000337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539"/>
    <w:rsid w:val="00033751"/>
    <w:rsid w:val="000B69AB"/>
    <w:rsid w:val="000D542B"/>
    <w:rsid w:val="000E4D00"/>
    <w:rsid w:val="000F0629"/>
    <w:rsid w:val="00136EAB"/>
    <w:rsid w:val="00167CEE"/>
    <w:rsid w:val="001A0228"/>
    <w:rsid w:val="001C7B36"/>
    <w:rsid w:val="0021591D"/>
    <w:rsid w:val="002C527E"/>
    <w:rsid w:val="0030308C"/>
    <w:rsid w:val="00322478"/>
    <w:rsid w:val="00390E66"/>
    <w:rsid w:val="00391B32"/>
    <w:rsid w:val="003B3712"/>
    <w:rsid w:val="00424F60"/>
    <w:rsid w:val="00480793"/>
    <w:rsid w:val="005114D4"/>
    <w:rsid w:val="00534E3F"/>
    <w:rsid w:val="005974AE"/>
    <w:rsid w:val="00663539"/>
    <w:rsid w:val="006F24E5"/>
    <w:rsid w:val="007356C6"/>
    <w:rsid w:val="007C3D24"/>
    <w:rsid w:val="008040DB"/>
    <w:rsid w:val="0082730A"/>
    <w:rsid w:val="00864F19"/>
    <w:rsid w:val="008A4FE6"/>
    <w:rsid w:val="008C5DBF"/>
    <w:rsid w:val="00A23425"/>
    <w:rsid w:val="00AF2047"/>
    <w:rsid w:val="00B277F7"/>
    <w:rsid w:val="00B45285"/>
    <w:rsid w:val="00B904A1"/>
    <w:rsid w:val="00CA6020"/>
    <w:rsid w:val="00CD512C"/>
    <w:rsid w:val="00D03B5E"/>
    <w:rsid w:val="00D159DB"/>
    <w:rsid w:val="00D81492"/>
    <w:rsid w:val="00DA5BD4"/>
    <w:rsid w:val="00E6452A"/>
    <w:rsid w:val="00EF31FC"/>
    <w:rsid w:val="00F0438B"/>
    <w:rsid w:val="00F10A71"/>
    <w:rsid w:val="00F360BA"/>
    <w:rsid w:val="00FE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"/>
    <w:basedOn w:val="Normal"/>
    <w:link w:val="HeaderChar"/>
    <w:uiPriority w:val="99"/>
    <w:unhideWhenUsed/>
    <w:rsid w:val="0066353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HeaderChar">
    <w:name w:val="Header Char"/>
    <w:aliases w:val="Header Char Char Char"/>
    <w:basedOn w:val="DefaultParagraphFont"/>
    <w:link w:val="Header"/>
    <w:uiPriority w:val="99"/>
    <w:rsid w:val="00663539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6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539"/>
  </w:style>
  <w:style w:type="character" w:styleId="Hyperlink">
    <w:name w:val="Hyperlink"/>
    <w:basedOn w:val="DefaultParagraphFont"/>
    <w:uiPriority w:val="99"/>
    <w:unhideWhenUsed/>
    <w:rsid w:val="00663539"/>
    <w:rPr>
      <w:color w:val="17BBF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klotof.wordpress.com/tag/percaya-diri/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2016-06-14T22:13:00Z</cp:lastPrinted>
  <dcterms:created xsi:type="dcterms:W3CDTF">2016-06-14T19:23:00Z</dcterms:created>
  <dcterms:modified xsi:type="dcterms:W3CDTF">2016-06-14T22:15:00Z</dcterms:modified>
</cp:coreProperties>
</file>