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03" w:rsidRDefault="00013203" w:rsidP="00013203">
      <w:pPr>
        <w:jc w:val="center"/>
        <w:rPr>
          <w:rFonts w:ascii="Times New Roman" w:hAnsi="Times New Roman" w:cs="Times New Roman"/>
          <w:b/>
          <w:sz w:val="24"/>
          <w:szCs w:val="24"/>
        </w:rPr>
      </w:pPr>
      <w:r>
        <w:rPr>
          <w:rFonts w:ascii="Times New Roman" w:hAnsi="Times New Roman" w:cs="Times New Roman"/>
          <w:b/>
          <w:sz w:val="24"/>
          <w:szCs w:val="24"/>
        </w:rPr>
        <w:t>ABSTRAK</w:t>
      </w:r>
    </w:p>
    <w:p w:rsidR="00013203" w:rsidRDefault="00013203" w:rsidP="00013203">
      <w:pPr>
        <w:spacing w:line="240" w:lineRule="auto"/>
        <w:jc w:val="center"/>
        <w:rPr>
          <w:rFonts w:ascii="Times New Roman" w:hAnsi="Times New Roman" w:cs="Times New Roman"/>
          <w:sz w:val="24"/>
          <w:szCs w:val="24"/>
        </w:rPr>
      </w:pPr>
    </w:p>
    <w:p w:rsidR="00013203" w:rsidRDefault="00013203" w:rsidP="00013203">
      <w:pPr>
        <w:jc w:val="both"/>
        <w:rPr>
          <w:rFonts w:ascii="Times New Roman" w:hAnsi="Times New Roman" w:cs="Times New Roman"/>
          <w:sz w:val="24"/>
          <w:szCs w:val="24"/>
        </w:rPr>
      </w:pPr>
      <w:r>
        <w:rPr>
          <w:rFonts w:ascii="Times New Roman" w:hAnsi="Times New Roman" w:cs="Times New Roman"/>
          <w:b/>
          <w:sz w:val="24"/>
          <w:szCs w:val="24"/>
        </w:rPr>
        <w:t>Ena Nurliani</w:t>
      </w:r>
      <w:r>
        <w:rPr>
          <w:rFonts w:ascii="Times New Roman" w:hAnsi="Times New Roman" w:cs="Times New Roman"/>
          <w:sz w:val="24"/>
          <w:szCs w:val="24"/>
        </w:rPr>
        <w:t>. (2014). Meningkatkan Kemampuan Pemahaman dan Pemecahan Masalah Matematis Siswa melalui Model Pembelajaran Berbasis Masalah</w:t>
      </w:r>
    </w:p>
    <w:p w:rsidR="00013203" w:rsidRDefault="00013203" w:rsidP="00013203">
      <w:pPr>
        <w:ind w:firstLine="720"/>
        <w:jc w:val="both"/>
        <w:rPr>
          <w:rFonts w:ascii="Times New Roman" w:hAnsi="Times New Roman"/>
          <w:sz w:val="24"/>
          <w:szCs w:val="24"/>
        </w:rPr>
      </w:pPr>
      <w:r>
        <w:rPr>
          <w:rFonts w:ascii="Times New Roman" w:hAnsi="Times New Roman" w:cs="Times New Roman"/>
          <w:sz w:val="24"/>
          <w:szCs w:val="24"/>
        </w:rPr>
        <w:t xml:space="preserve">Penelitian ini bertujuan untuk mengetahui gambaran kemampuan pemahaman dan pemecahan masalah yang lebih baik antara yang menggunakan model pembelajaran berbasis masalah dan model pembelajaran konvensional; untuk mengetahui peningkatan kemampuan pemahaman dan pemecahan maslh yang lebih baik antara yang menggunakan model pembelajara berbasis masalah dan model pembelajaran konvensional; untuk mengetahui korelasi antara kemampuan pemecahan masalah dan pemahaman matematis siswa yang menggunakan model pembelajaran berbasis masalah;  untuk mengetahui sikap siswa terhadap model pembelajaran berbasis masalah. Desain penelitian yang digunakan adalah </w:t>
      </w:r>
      <w:r>
        <w:rPr>
          <w:rFonts w:ascii="Times New Roman" w:hAnsi="Times New Roman"/>
          <w:i/>
          <w:sz w:val="24"/>
          <w:szCs w:val="24"/>
          <w:lang w:val="nb-NO"/>
        </w:rPr>
        <w:t xml:space="preserve">pretest-posttest </w:t>
      </w:r>
      <w:r>
        <w:rPr>
          <w:rFonts w:ascii="Times New Roman" w:hAnsi="Times New Roman"/>
          <w:i/>
          <w:sz w:val="24"/>
          <w:szCs w:val="24"/>
        </w:rPr>
        <w:t>c</w:t>
      </w:r>
      <w:r>
        <w:rPr>
          <w:rFonts w:ascii="Times New Roman" w:hAnsi="Times New Roman"/>
          <w:i/>
          <w:sz w:val="24"/>
          <w:szCs w:val="24"/>
          <w:lang w:val="nb-NO"/>
        </w:rPr>
        <w:t xml:space="preserve">ontrol </w:t>
      </w:r>
      <w:r>
        <w:rPr>
          <w:rFonts w:ascii="Times New Roman" w:hAnsi="Times New Roman"/>
          <w:i/>
          <w:sz w:val="24"/>
          <w:szCs w:val="24"/>
        </w:rPr>
        <w:t>g</w:t>
      </w:r>
      <w:r>
        <w:rPr>
          <w:rFonts w:ascii="Times New Roman" w:hAnsi="Times New Roman"/>
          <w:i/>
          <w:sz w:val="24"/>
          <w:szCs w:val="24"/>
          <w:lang w:val="nb-NO"/>
        </w:rPr>
        <w:t>roup design</w:t>
      </w:r>
      <w:r>
        <w:rPr>
          <w:rFonts w:ascii="Times New Roman" w:hAnsi="Times New Roman"/>
          <w:sz w:val="24"/>
          <w:szCs w:val="24"/>
        </w:rPr>
        <w:t>. Populasi padapenelitian ini yaitu seluruh siswa kelas VIII SMP Negeri 1 Sidamulih. Peneliti mengambil 2 kelas sebagai sampel sebagai kelas eksperimen dan kelas kontrol. Kelas eksperimen sebanyak 24 orang dan kelas kontrol sebanyak 24 orang. Instrumen yang digunakan adalah soal tes kemampuan pemahaman dan pemecahan masalah matematis, angket skala sikap, dan pedoman observasi.</w:t>
      </w:r>
    </w:p>
    <w:p w:rsidR="00013203" w:rsidRDefault="00013203" w:rsidP="00013203">
      <w:pPr>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Dari penelitian ini diperoleh kesimpulan (1) k</w:t>
      </w:r>
      <w:r>
        <w:rPr>
          <w:rFonts w:ascii="Times New Roman" w:hAnsi="Times New Roman" w:cs="Times New Roman"/>
          <w:color w:val="000000" w:themeColor="text1"/>
          <w:sz w:val="24"/>
          <w:szCs w:val="24"/>
        </w:rPr>
        <w:t>emampuan pemahaman matematis siswa yang pembelajarannya menggunakan model pembelajaran berbasis masalah lebih baik dari model pembelajaran konvensional; (2) peningkatan kemampuan pemahaman matematis siswa yang pembelajarannya menggunakan model pembelajaran berbasis masalah lebih baik dari model pembelajaran konvensional; (3) kemampuan pemecahan masalah matematis siswa yang pembelajarannya menggunakan model pembelajaran berbasis masalah lebih baik dari model pembelajaran konvensional; (4) peningkatan kemampuan pemecahan masalah matematis siswa yang pembelajarannya menggunakan model pembelajaran berbasis masalah lebih baik dari model pembelajaran konvensional; (5) s</w:t>
      </w:r>
      <w:r>
        <w:rPr>
          <w:rFonts w:ascii="Times New Roman" w:hAnsi="Times New Roman" w:cs="Times New Roman"/>
          <w:sz w:val="24"/>
          <w:szCs w:val="24"/>
          <w:lang w:val="af-ZA"/>
        </w:rPr>
        <w:t>ikap siswa terhadap penerapan model pembelajaran berbasis masalah menunjukkan sikap positif</w:t>
      </w:r>
      <w:r>
        <w:rPr>
          <w:rFonts w:ascii="Times New Roman" w:hAnsi="Times New Roman" w:cs="Times New Roman"/>
          <w:sz w:val="24"/>
          <w:szCs w:val="24"/>
        </w:rPr>
        <w:t xml:space="preserve">; (6) </w:t>
      </w:r>
      <w:r>
        <w:rPr>
          <w:rFonts w:ascii="Times New Roman" w:hAnsi="Times New Roman" w:cs="Times New Roman"/>
          <w:color w:val="000000" w:themeColor="text1"/>
          <w:sz w:val="24"/>
          <w:szCs w:val="24"/>
        </w:rPr>
        <w:t>terdapat korelasi antara kemampuan pemecahan masalah dan pemahaman matematis siswa yang menggunakan model pembelajaran berbasis masalah.</w:t>
      </w:r>
    </w:p>
    <w:p w:rsidR="00013203" w:rsidRDefault="00013203" w:rsidP="00013203">
      <w:pPr>
        <w:jc w:val="both"/>
        <w:rPr>
          <w:rFonts w:ascii="Times New Roman" w:hAnsi="Times New Roman" w:cs="Times New Roman"/>
          <w:color w:val="000000" w:themeColor="text1"/>
          <w:sz w:val="24"/>
          <w:szCs w:val="24"/>
        </w:rPr>
      </w:pPr>
    </w:p>
    <w:p w:rsidR="00013203" w:rsidRDefault="00013203" w:rsidP="00013203">
      <w:pPr>
        <w:ind w:left="1418" w:hanging="1418"/>
        <w:jc w:val="both"/>
        <w:rPr>
          <w:rFonts w:ascii="Times New Roman" w:hAnsi="Times New Roman" w:cs="Times New Roman"/>
          <w:sz w:val="24"/>
          <w:szCs w:val="24"/>
        </w:rPr>
      </w:pPr>
      <w:r>
        <w:rPr>
          <w:rFonts w:ascii="Times New Roman" w:hAnsi="Times New Roman" w:cs="Times New Roman"/>
          <w:color w:val="000000" w:themeColor="text1"/>
          <w:sz w:val="24"/>
          <w:szCs w:val="24"/>
        </w:rPr>
        <w:t>Kata Kunci: Kemampuan pemahaman matematis, kemampuan pemecahan masalah matematis, pembelajaran berbasis masalah</w:t>
      </w:r>
    </w:p>
    <w:p w:rsidR="00013203" w:rsidRDefault="00013203" w:rsidP="00013203">
      <w:pPr>
        <w:jc w:val="center"/>
        <w:rPr>
          <w:rFonts w:ascii="Times New Roman" w:hAnsi="Times New Roman" w:cs="Times New Roman"/>
          <w:b/>
          <w:sz w:val="24"/>
          <w:szCs w:val="24"/>
          <w:lang w:val="id-ID"/>
        </w:rPr>
      </w:pPr>
      <w:r>
        <w:rPr>
          <w:rFonts w:ascii="Times New Roman" w:hAnsi="Times New Roman" w:cs="Times New Roman"/>
          <w:b/>
          <w:sz w:val="24"/>
          <w:szCs w:val="24"/>
        </w:rPr>
        <w:t>ABSTRACT</w:t>
      </w:r>
    </w:p>
    <w:p w:rsidR="00013203" w:rsidRDefault="00013203" w:rsidP="00013203">
      <w:pPr>
        <w:spacing w:line="240" w:lineRule="auto"/>
        <w:jc w:val="center"/>
        <w:rPr>
          <w:rFonts w:ascii="Times New Roman" w:hAnsi="Times New Roman" w:cs="Times New Roman"/>
          <w:b/>
          <w:sz w:val="24"/>
          <w:szCs w:val="24"/>
          <w:lang w:val="id-ID"/>
        </w:rPr>
      </w:pPr>
    </w:p>
    <w:p w:rsidR="00013203" w:rsidRDefault="00013203" w:rsidP="00013203">
      <w:pPr>
        <w:jc w:val="both"/>
        <w:rPr>
          <w:rFonts w:ascii="Times New Roman" w:hAnsi="Times New Roman" w:cs="Times New Roman"/>
          <w:sz w:val="24"/>
          <w:szCs w:val="24"/>
        </w:rPr>
      </w:pPr>
      <w:r>
        <w:rPr>
          <w:rFonts w:ascii="Times New Roman" w:hAnsi="Times New Roman" w:cs="Times New Roman"/>
          <w:b/>
          <w:sz w:val="24"/>
          <w:szCs w:val="24"/>
        </w:rPr>
        <w:t>Ena Nurliani</w:t>
      </w:r>
      <w:r>
        <w:rPr>
          <w:rFonts w:ascii="Times New Roman" w:hAnsi="Times New Roman" w:cs="Times New Roman"/>
          <w:sz w:val="24"/>
          <w:szCs w:val="24"/>
        </w:rPr>
        <w:t>. (2014). Increasing Mathematical Understanding and Mathematical Problem Solving Ability of Students through Problem-Based Learning Model</w:t>
      </w:r>
    </w:p>
    <w:p w:rsidR="00013203" w:rsidRDefault="00013203" w:rsidP="00013203">
      <w:pPr>
        <w:ind w:firstLine="720"/>
        <w:jc w:val="both"/>
        <w:rPr>
          <w:rFonts w:ascii="Times New Roman" w:hAnsi="Times New Roman"/>
          <w:sz w:val="24"/>
          <w:szCs w:val="24"/>
        </w:rPr>
      </w:pPr>
      <w:r>
        <w:rPr>
          <w:rFonts w:ascii="Times New Roman" w:hAnsi="Times New Roman" w:cs="Times New Roman"/>
          <w:sz w:val="24"/>
          <w:szCs w:val="24"/>
        </w:rPr>
        <w:t xml:space="preserve">The aims of this research are to know better description of understanding and mathematical problem solving abilities between the use Problem-Based Learning model aand </w:t>
      </w:r>
      <w:r>
        <w:rPr>
          <w:rFonts w:ascii="Times New Roman" w:hAnsi="Times New Roman" w:cs="Times New Roman"/>
          <w:sz w:val="24"/>
          <w:szCs w:val="24"/>
        </w:rPr>
        <w:lastRenderedPageBreak/>
        <w:t xml:space="preserve">conventional learning model; to know better increase of understanding and mathematical problem solving abilities between the use Problem-Based Learning model and conventional learning model; to know correlation between understanding and mathematical problem solving abilities of stundents the use Problem-Based learning model; and </w:t>
      </w:r>
      <w:r>
        <w:rPr>
          <w:rFonts w:ascii="Times New Roman" w:hAnsi="Times New Roman"/>
          <w:sz w:val="24"/>
          <w:szCs w:val="24"/>
        </w:rPr>
        <w:t xml:space="preserve">to know the students’ attitude toward the Problem-Based Learning model. Design of research that used is </w:t>
      </w:r>
      <w:r>
        <w:rPr>
          <w:rFonts w:ascii="Times New Roman" w:hAnsi="Times New Roman"/>
          <w:sz w:val="24"/>
          <w:szCs w:val="24"/>
          <w:lang w:val="nb-NO"/>
        </w:rPr>
        <w:t xml:space="preserve">pretest-posttest </w:t>
      </w:r>
      <w:r>
        <w:rPr>
          <w:rFonts w:ascii="Times New Roman" w:hAnsi="Times New Roman"/>
          <w:sz w:val="24"/>
          <w:szCs w:val="24"/>
        </w:rPr>
        <w:t>c</w:t>
      </w:r>
      <w:r>
        <w:rPr>
          <w:rFonts w:ascii="Times New Roman" w:hAnsi="Times New Roman"/>
          <w:sz w:val="24"/>
          <w:szCs w:val="24"/>
          <w:lang w:val="nb-NO"/>
        </w:rPr>
        <w:t xml:space="preserve">ontrol </w:t>
      </w:r>
      <w:r>
        <w:rPr>
          <w:rFonts w:ascii="Times New Roman" w:hAnsi="Times New Roman"/>
          <w:sz w:val="24"/>
          <w:szCs w:val="24"/>
        </w:rPr>
        <w:t>g</w:t>
      </w:r>
      <w:r>
        <w:rPr>
          <w:rFonts w:ascii="Times New Roman" w:hAnsi="Times New Roman"/>
          <w:sz w:val="24"/>
          <w:szCs w:val="24"/>
          <w:lang w:val="nb-NO"/>
        </w:rPr>
        <w:t>roup design</w:t>
      </w:r>
      <w:r>
        <w:rPr>
          <w:rFonts w:ascii="Times New Roman" w:hAnsi="Times New Roman"/>
          <w:sz w:val="24"/>
          <w:szCs w:val="24"/>
        </w:rPr>
        <w:t>. The population of research is students class VIII at SMPN 1 Sidamulih. The sample of research is 24 students as experiment class and 24 students as controlled class. Instruments used this for research are the test of students’ mathematical understanding and problem solving ability, and scale of attituds, and observation guidance.</w:t>
      </w:r>
    </w:p>
    <w:p w:rsidR="00013203" w:rsidRDefault="00013203" w:rsidP="00013203">
      <w:pPr>
        <w:ind w:firstLine="851"/>
        <w:jc w:val="both"/>
        <w:rPr>
          <w:rFonts w:ascii="Times New Roman" w:hAnsi="Times New Roman"/>
          <w:sz w:val="24"/>
          <w:szCs w:val="24"/>
        </w:rPr>
      </w:pPr>
      <w:r>
        <w:rPr>
          <w:rFonts w:ascii="Times New Roman" w:hAnsi="Times New Roman" w:cs="Times New Roman"/>
          <w:sz w:val="24"/>
          <w:szCs w:val="24"/>
        </w:rPr>
        <w:t xml:space="preserve">By this research we can get (1) Mathematical understanding ability of students with Problem-Based Learning model is better than </w:t>
      </w:r>
      <w:r>
        <w:rPr>
          <w:rFonts w:ascii="Times New Roman" w:hAnsi="Times New Roman"/>
          <w:sz w:val="24"/>
          <w:szCs w:val="24"/>
        </w:rPr>
        <w:t>those who use conventional learning model;</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(2) Enhancement mathematical understanding ability of students with </w:t>
      </w:r>
      <w:r>
        <w:rPr>
          <w:rFonts w:ascii="Times New Roman" w:hAnsi="Times New Roman" w:cs="Times New Roman"/>
          <w:sz w:val="24"/>
          <w:szCs w:val="24"/>
        </w:rPr>
        <w:t xml:space="preserve">Problem-Based Learning model is better than </w:t>
      </w:r>
      <w:r>
        <w:rPr>
          <w:rFonts w:ascii="Times New Roman" w:hAnsi="Times New Roman"/>
          <w:sz w:val="24"/>
          <w:szCs w:val="24"/>
        </w:rPr>
        <w:t>those who use conventional learning model;</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(3) </w:t>
      </w:r>
      <w:r>
        <w:rPr>
          <w:rFonts w:ascii="Times New Roman" w:hAnsi="Times New Roman" w:cs="Times New Roman"/>
          <w:sz w:val="24"/>
          <w:szCs w:val="24"/>
        </w:rPr>
        <w:t xml:space="preserve">Mathematical problem solving ability of students with Problem-Based Learning model is better than </w:t>
      </w:r>
      <w:r>
        <w:rPr>
          <w:rFonts w:ascii="Times New Roman" w:hAnsi="Times New Roman"/>
          <w:sz w:val="24"/>
          <w:szCs w:val="24"/>
        </w:rPr>
        <w:t>those who use conventional learning model;</w:t>
      </w:r>
      <w:r>
        <w:rPr>
          <w:rFonts w:ascii="Times New Roman" w:hAnsi="Times New Roman" w:cs="Times New Roman"/>
          <w:color w:val="000000" w:themeColor="text1"/>
          <w:sz w:val="24"/>
          <w:szCs w:val="24"/>
        </w:rPr>
        <w:t xml:space="preserve"> (4) Enhancement mathematical problem solving ability of students with </w:t>
      </w:r>
      <w:r>
        <w:rPr>
          <w:rFonts w:ascii="Times New Roman" w:hAnsi="Times New Roman" w:cs="Times New Roman"/>
          <w:sz w:val="24"/>
          <w:szCs w:val="24"/>
        </w:rPr>
        <w:t xml:space="preserve">Problem-Based Learning model is better than </w:t>
      </w:r>
      <w:r>
        <w:rPr>
          <w:rFonts w:ascii="Times New Roman" w:hAnsi="Times New Roman"/>
          <w:sz w:val="24"/>
          <w:szCs w:val="24"/>
        </w:rPr>
        <w:t>those who use conventional learning model;</w:t>
      </w:r>
      <w:r>
        <w:rPr>
          <w:rFonts w:ascii="Times New Roman" w:hAnsi="Times New Roman" w:cs="Times New Roman"/>
          <w:color w:val="000000" w:themeColor="text1"/>
          <w:sz w:val="24"/>
          <w:szCs w:val="24"/>
        </w:rPr>
        <w:t xml:space="preserve"> (5) </w:t>
      </w:r>
      <w:r>
        <w:rPr>
          <w:rFonts w:ascii="Times New Roman" w:hAnsi="Times New Roman"/>
          <w:sz w:val="24"/>
          <w:szCs w:val="24"/>
        </w:rPr>
        <w:t>The students’ attitudes toward the Problem-Based Learning model show a positive attitude</w:t>
      </w:r>
      <w:r>
        <w:rPr>
          <w:rFonts w:ascii="Times New Roman" w:hAnsi="Times New Roman" w:cs="Times New Roman"/>
          <w:sz w:val="24"/>
          <w:szCs w:val="24"/>
        </w:rPr>
        <w:t xml:space="preserve">; (6) </w:t>
      </w:r>
      <w:r>
        <w:rPr>
          <w:rFonts w:ascii="Times New Roman" w:hAnsi="Times New Roman"/>
          <w:sz w:val="24"/>
          <w:szCs w:val="24"/>
        </w:rPr>
        <w:t xml:space="preserve">The correlation between mathematical understanding ability and mathematical problem solving ability show a significant correlation. </w:t>
      </w:r>
    </w:p>
    <w:p w:rsidR="00013203" w:rsidRDefault="00013203" w:rsidP="00013203">
      <w:pPr>
        <w:ind w:firstLine="851"/>
        <w:jc w:val="both"/>
        <w:rPr>
          <w:rFonts w:ascii="Times New Roman" w:hAnsi="Times New Roman"/>
          <w:sz w:val="24"/>
          <w:szCs w:val="24"/>
        </w:rPr>
      </w:pPr>
      <w:r>
        <w:rPr>
          <w:rFonts w:ascii="Times New Roman" w:hAnsi="Times New Roman" w:cs="Times New Roman"/>
          <w:color w:val="000000" w:themeColor="text1"/>
          <w:sz w:val="24"/>
          <w:szCs w:val="24"/>
        </w:rPr>
        <w:t>.</w:t>
      </w:r>
    </w:p>
    <w:p w:rsidR="00013203" w:rsidRDefault="00013203" w:rsidP="00013203">
      <w:pPr>
        <w:ind w:left="1276" w:hanging="1276"/>
        <w:jc w:val="both"/>
        <w:rPr>
          <w:rFonts w:ascii="Times New Roman" w:hAnsi="Times New Roman" w:cs="Times New Roman"/>
          <w:sz w:val="24"/>
          <w:szCs w:val="24"/>
        </w:rPr>
      </w:pPr>
      <w:r>
        <w:rPr>
          <w:rFonts w:ascii="Times New Roman" w:hAnsi="Times New Roman" w:cs="Times New Roman"/>
          <w:color w:val="000000" w:themeColor="text1"/>
          <w:sz w:val="24"/>
          <w:szCs w:val="24"/>
        </w:rPr>
        <w:t>Key Word:</w:t>
      </w:r>
      <w:r>
        <w:rPr>
          <w:rFonts w:ascii="Times New Roman" w:hAnsi="Times New Roman" w:cs="Times New Roman"/>
          <w:color w:val="000000" w:themeColor="text1"/>
          <w:sz w:val="24"/>
          <w:szCs w:val="24"/>
        </w:rPr>
        <w:tab/>
        <w:t>Mathematical Understanding, Mathematical Problem Solving, Problem-Based Learning</w:t>
      </w:r>
    </w:p>
    <w:p w:rsidR="000A46DB" w:rsidRDefault="00013203"/>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13203"/>
    <w:rsid w:val="00013203"/>
    <w:rsid w:val="008859FF"/>
    <w:rsid w:val="008B1595"/>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03"/>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9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2016-08-25T08:01:00Z</dcterms:created>
  <dcterms:modified xsi:type="dcterms:W3CDTF">2016-08-25T08:02:00Z</dcterms:modified>
</cp:coreProperties>
</file>