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6E" w:rsidRDefault="0055496E" w:rsidP="0055496E">
      <w:pPr>
        <w:pStyle w:val="ListParagraph"/>
        <w:spacing w:line="480" w:lineRule="auto"/>
        <w:ind w:left="0"/>
        <w:jc w:val="center"/>
        <w:rPr>
          <w:rFonts w:cs="Times New Roman"/>
          <w:b/>
          <w:noProof w:val="0"/>
          <w:szCs w:val="24"/>
        </w:rPr>
      </w:pPr>
      <w:r>
        <w:rPr>
          <w:b/>
        </w:rPr>
        <w:t>DAFTAR PUSTA</w:t>
      </w:r>
      <w:r w:rsidRPr="001163F7">
        <w:rPr>
          <w:rFonts w:cs="Times New Roman"/>
          <w:b/>
          <w:noProof w:val="0"/>
          <w:szCs w:val="24"/>
        </w:rPr>
        <w:t>K</w:t>
      </w:r>
      <w:r>
        <w:rPr>
          <w:rFonts w:cs="Times New Roman"/>
          <w:b/>
          <w:noProof w:val="0"/>
          <w:szCs w:val="24"/>
        </w:rPr>
        <w:t>A</w:t>
      </w:r>
    </w:p>
    <w:p w:rsidR="0055496E" w:rsidRDefault="0055496E" w:rsidP="0055496E">
      <w:pPr>
        <w:pStyle w:val="ListParagraph"/>
        <w:spacing w:line="480" w:lineRule="auto"/>
        <w:ind w:left="0"/>
        <w:jc w:val="both"/>
        <w:rPr>
          <w:b/>
        </w:rPr>
      </w:pPr>
    </w:p>
    <w:p w:rsidR="00807707" w:rsidRDefault="00807707" w:rsidP="0055496E">
      <w:pPr>
        <w:pStyle w:val="ListParagraph"/>
        <w:spacing w:line="240" w:lineRule="auto"/>
        <w:ind w:left="567" w:hanging="567"/>
        <w:jc w:val="both"/>
      </w:pPr>
      <w:r>
        <w:t xml:space="preserve">Arikunto, S. (2008). </w:t>
      </w:r>
      <w:r>
        <w:rPr>
          <w:i/>
        </w:rPr>
        <w:t>Dasar-Dasar Evaluasi Pendidikan</w:t>
      </w:r>
      <w:r>
        <w:t>. Jakarta: Bumi Aksara.</w:t>
      </w:r>
    </w:p>
    <w:p w:rsidR="00807707" w:rsidRDefault="00807707" w:rsidP="0055496E">
      <w:pPr>
        <w:pStyle w:val="ListParagraph"/>
        <w:spacing w:line="240" w:lineRule="auto"/>
        <w:ind w:left="567" w:hanging="567"/>
        <w:jc w:val="both"/>
      </w:pPr>
    </w:p>
    <w:p w:rsidR="00807707" w:rsidRPr="00807707" w:rsidRDefault="00807707" w:rsidP="0055496E">
      <w:pPr>
        <w:pStyle w:val="ListParagraph"/>
        <w:spacing w:line="240" w:lineRule="auto"/>
        <w:ind w:left="567" w:hanging="567"/>
        <w:jc w:val="both"/>
      </w:pPr>
      <w:r>
        <w:t xml:space="preserve">Creswell, John W. (2010). </w:t>
      </w:r>
      <w:r>
        <w:rPr>
          <w:i/>
        </w:rPr>
        <w:t xml:space="preserve"> Research Design Pendekatan Kualitatif, Kuantitatif, dan Mixed</w:t>
      </w:r>
      <w:r>
        <w:t>. Jogjakarta: Pustaka Pelajar.</w:t>
      </w:r>
    </w:p>
    <w:p w:rsidR="00807707" w:rsidRDefault="00807707" w:rsidP="0055496E">
      <w:pPr>
        <w:pStyle w:val="ListParagraph"/>
        <w:spacing w:line="240" w:lineRule="auto"/>
        <w:ind w:left="567" w:hanging="567"/>
        <w:jc w:val="both"/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</w:pPr>
      <w:r>
        <w:t xml:space="preserve">Depdiknas Kurikulum Tingkat Satuan Pendidikan (KTSP). 2006. </w:t>
      </w:r>
      <w:r>
        <w:rPr>
          <w:i/>
        </w:rPr>
        <w:t>Tujuan Pendidikan Matematika</w:t>
      </w:r>
      <w:r>
        <w:t>. Badan Standar Nasional Pendidikan (BSNP).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</w:pPr>
    </w:p>
    <w:p w:rsidR="0055496E" w:rsidRPr="0055496E" w:rsidRDefault="0055496E" w:rsidP="0055496E">
      <w:pPr>
        <w:pStyle w:val="ListParagraph"/>
        <w:spacing w:line="240" w:lineRule="auto"/>
        <w:ind w:left="567" w:hanging="567"/>
        <w:jc w:val="both"/>
      </w:pPr>
      <w:r>
        <w:t xml:space="preserve">Departemen Pendidikan Nasional. (2006). </w:t>
      </w:r>
      <w:r w:rsidRPr="0055496E">
        <w:rPr>
          <w:i/>
        </w:rPr>
        <w:t>Standar Isi</w:t>
      </w:r>
      <w:r>
        <w:t>. Jakarta: Permendiknas 22 tahun 2006.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t xml:space="preserve">Ennis, R.H. (1995). </w:t>
      </w:r>
      <w:r>
        <w:rPr>
          <w:i/>
        </w:rPr>
        <w:t>Critical Thin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ing</w:t>
      </w:r>
      <w:r>
        <w:rPr>
          <w:rFonts w:cs="Times New Roman"/>
          <w:noProof w:val="0"/>
          <w:szCs w:val="24"/>
        </w:rPr>
        <w:t>. United States of America: University of Illinois.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807707" w:rsidRPr="00807707" w:rsidRDefault="00807707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Fisher, R. (1995). </w:t>
      </w:r>
      <w:r>
        <w:rPr>
          <w:rFonts w:cs="Times New Roman"/>
          <w:i/>
          <w:noProof w:val="0"/>
          <w:szCs w:val="24"/>
        </w:rPr>
        <w:t>Thinking Children to Think</w:t>
      </w:r>
      <w:r>
        <w:rPr>
          <w:rFonts w:cs="Times New Roman"/>
          <w:noProof w:val="0"/>
          <w:szCs w:val="24"/>
        </w:rPr>
        <w:t>. Cheltenham, United Kingdom: Stanley Thornes Ltd.</w:t>
      </w:r>
    </w:p>
    <w:p w:rsidR="00807707" w:rsidRDefault="00807707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>Ha</w:t>
      </w:r>
      <w:r w:rsidRPr="003D72F7">
        <w:rPr>
          <w:rFonts w:cs="Times New Roman"/>
          <w:noProof w:val="0"/>
          <w:szCs w:val="24"/>
        </w:rPr>
        <w:t>k</w:t>
      </w:r>
      <w:r>
        <w:rPr>
          <w:rFonts w:cs="Times New Roman"/>
          <w:noProof w:val="0"/>
          <w:szCs w:val="24"/>
        </w:rPr>
        <w:t xml:space="preserve">e, R. R. (1998). </w:t>
      </w:r>
      <w:r w:rsidRPr="00B9184B">
        <w:rPr>
          <w:rFonts w:cs="Times New Roman"/>
          <w:i/>
          <w:noProof w:val="0"/>
          <w:szCs w:val="24"/>
        </w:rPr>
        <w:t>Analyzing Change/ Gain Scores</w:t>
      </w:r>
      <w:r>
        <w:rPr>
          <w:rFonts w:cs="Times New Roman"/>
          <w:noProof w:val="0"/>
          <w:szCs w:val="24"/>
        </w:rPr>
        <w:t>. Dept of Physics, Indiana University.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Pr="003D72F7" w:rsidRDefault="0055496E" w:rsidP="0055496E">
      <w:pPr>
        <w:pStyle w:val="ListParagraph"/>
        <w:spacing w:line="240" w:lineRule="auto"/>
        <w:ind w:left="567" w:hanging="567"/>
        <w:jc w:val="both"/>
        <w:rPr>
          <w:i/>
        </w:rPr>
      </w:pPr>
      <w:r>
        <w:rPr>
          <w:rFonts w:cs="Times New Roman"/>
          <w:noProof w:val="0"/>
          <w:szCs w:val="24"/>
        </w:rPr>
        <w:t xml:space="preserve">Hassoubah, Z.I. (2004). </w:t>
      </w:r>
      <w:r>
        <w:rPr>
          <w:rFonts w:cs="Times New Roman"/>
          <w:i/>
          <w:noProof w:val="0"/>
          <w:szCs w:val="24"/>
        </w:rPr>
        <w:t>Develoving Creative &amp; Critical Thin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ing S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ills (Cara Berpi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 xml:space="preserve">ir 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 xml:space="preserve">reatif dan 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 xml:space="preserve">ritis). </w:t>
      </w:r>
      <w:r w:rsidRPr="003D72F7">
        <w:rPr>
          <w:rFonts w:cs="Times New Roman"/>
          <w:noProof w:val="0"/>
          <w:szCs w:val="24"/>
        </w:rPr>
        <w:t>Bandung: Yayasan Nuansa Cendekia.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t xml:space="preserve">Ismaimuza, D. (2010). 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emampuan Berpi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 xml:space="preserve">ir 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 xml:space="preserve">ritis dan 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reatif Matematis Siswa SMP melalui Pembelajaran Berbasis Masalah dengan Strategi</w:t>
      </w:r>
      <w:r w:rsidRPr="001163F7">
        <w:rPr>
          <w:rFonts w:cs="Times New Roman"/>
          <w:i/>
          <w:noProof w:val="0"/>
          <w:szCs w:val="24"/>
        </w:rPr>
        <w:t xml:space="preserve"> K</w:t>
      </w:r>
      <w:r>
        <w:rPr>
          <w:rFonts w:cs="Times New Roman"/>
          <w:i/>
          <w:noProof w:val="0"/>
          <w:szCs w:val="24"/>
        </w:rPr>
        <w:t>onfli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 xml:space="preserve"> 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ognitif</w:t>
      </w:r>
      <w:r>
        <w:rPr>
          <w:rFonts w:cs="Times New Roman"/>
          <w:noProof w:val="0"/>
          <w:szCs w:val="24"/>
        </w:rPr>
        <w:t>. Desertasi pada PPS UPI: Tidak diterbitkan.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Komalasari, E. (2011). </w:t>
      </w:r>
      <w:r>
        <w:rPr>
          <w:rFonts w:cs="Times New Roman"/>
          <w:i/>
          <w:noProof w:val="0"/>
          <w:szCs w:val="24"/>
        </w:rPr>
        <w:t>Pening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atan</w:t>
      </w:r>
      <w:r w:rsidRPr="003D72F7">
        <w:rPr>
          <w:rFonts w:cs="Times New Roman"/>
          <w:i/>
          <w:noProof w:val="0"/>
          <w:szCs w:val="24"/>
        </w:rPr>
        <w:t xml:space="preserve"> K</w:t>
      </w:r>
      <w:r>
        <w:rPr>
          <w:rFonts w:cs="Times New Roman"/>
          <w:i/>
          <w:noProof w:val="0"/>
          <w:szCs w:val="24"/>
        </w:rPr>
        <w:t>emampuan Berpi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 xml:space="preserve">ir 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ritis dan Pemecahan Masalah Matematis Siswa SMP melalui Pembelajaran Matemati</w:t>
      </w:r>
      <w:r w:rsidRPr="003D72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a Model CORE</w:t>
      </w:r>
      <w:r>
        <w:rPr>
          <w:rFonts w:cs="Times New Roman"/>
          <w:noProof w:val="0"/>
          <w:szCs w:val="24"/>
        </w:rPr>
        <w:t>. Tesis pada SPS UPI Bandung: Tidak diterbitkan.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3505D1" w:rsidRPr="003505D1" w:rsidRDefault="003505D1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Kwon J, Lee. </w:t>
      </w:r>
      <w:r>
        <w:rPr>
          <w:rFonts w:cs="Times New Roman"/>
          <w:i/>
          <w:noProof w:val="0"/>
          <w:szCs w:val="24"/>
        </w:rPr>
        <w:t>What do we know about students cognitive confict in science classroom: a theoritical model of cognitive conflict process</w:t>
      </w:r>
      <w:r>
        <w:rPr>
          <w:rFonts w:cs="Times New Roman"/>
          <w:noProof w:val="0"/>
          <w:szCs w:val="24"/>
        </w:rPr>
        <w:t>. Diakses dari http://www.ed.psu.edu/C1/Journals/2001.</w:t>
      </w:r>
    </w:p>
    <w:p w:rsidR="003505D1" w:rsidRDefault="003505D1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Pr="00666144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Lambertus, (2009). </w:t>
      </w:r>
      <w:r>
        <w:rPr>
          <w:rFonts w:cs="Times New Roman"/>
          <w:i/>
          <w:noProof w:val="0"/>
          <w:szCs w:val="24"/>
        </w:rPr>
        <w:t>Pentingnya Melatih</w:t>
      </w:r>
      <w:r w:rsidRPr="0018345C">
        <w:rPr>
          <w:rFonts w:cs="Times New Roman"/>
          <w:noProof w:val="0"/>
          <w:szCs w:val="24"/>
        </w:rPr>
        <w:t xml:space="preserve"> </w:t>
      </w:r>
      <w:r w:rsidRPr="0018345C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eterampilan Berpi</w:t>
      </w:r>
      <w:r w:rsidRPr="0018345C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 xml:space="preserve">ir </w:t>
      </w:r>
      <w:r w:rsidRPr="0018345C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ritis Dalam Pembelajaran Matemati</w:t>
      </w:r>
      <w:r w:rsidRPr="0018345C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a di SD</w:t>
      </w:r>
      <w:r>
        <w:rPr>
          <w:rFonts w:cs="Times New Roman"/>
          <w:noProof w:val="0"/>
          <w:szCs w:val="24"/>
        </w:rPr>
        <w:t xml:space="preserve">. Tersedia: </w:t>
      </w:r>
      <w:hyperlink r:id="rId6" w:history="1">
        <w:r w:rsidRPr="00666144">
          <w:rPr>
            <w:rStyle w:val="Hyperlink"/>
            <w:rFonts w:cs="Times New Roman"/>
            <w:noProof w:val="0"/>
            <w:color w:val="auto"/>
            <w:szCs w:val="24"/>
            <w:u w:val="none"/>
          </w:rPr>
          <w:t>http://isjd.pdii.lipi.go.id/ admin/jurnal/28208136142_0215-9392.pdf</w:t>
        </w:r>
      </w:hyperlink>
    </w:p>
    <w:p w:rsidR="0055496E" w:rsidRPr="0018345C" w:rsidRDefault="0055496E" w:rsidP="0055496E">
      <w:pPr>
        <w:pStyle w:val="ListParagraph"/>
        <w:spacing w:line="240" w:lineRule="auto"/>
        <w:ind w:left="567" w:hanging="567"/>
        <w:jc w:val="both"/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Meika, Ika. (2013). </w:t>
      </w:r>
      <w:r w:rsidRPr="00C062C7">
        <w:rPr>
          <w:rFonts w:cs="Times New Roman"/>
          <w:i/>
          <w:noProof w:val="0"/>
          <w:szCs w:val="24"/>
        </w:rPr>
        <w:t>Peningkatan Pemahaman Konsep dan Berpikir Kreatif Matematis Siswa SMA melalui Pembelajaran Konflik Kognitif pada Materi Turunan Fungsi</w:t>
      </w:r>
      <w:r>
        <w:rPr>
          <w:rFonts w:cs="Times New Roman"/>
          <w:noProof w:val="0"/>
          <w:szCs w:val="24"/>
        </w:rPr>
        <w:t>. Tesis pada PPS UPI: Tidak diterbitkan.</w:t>
      </w:r>
    </w:p>
    <w:p w:rsidR="0055496E" w:rsidRPr="00C062C7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i/>
          <w:noProof w:val="0"/>
          <w:szCs w:val="24"/>
        </w:rPr>
      </w:pPr>
      <w:r>
        <w:rPr>
          <w:rFonts w:cs="Times New Roman"/>
          <w:noProof w:val="0"/>
          <w:szCs w:val="24"/>
        </w:rPr>
        <w:lastRenderedPageBreak/>
        <w:t xml:space="preserve"> 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Mulyana, (2008). </w:t>
      </w:r>
      <w:r w:rsidRPr="00CA002C">
        <w:rPr>
          <w:rFonts w:cs="Times New Roman"/>
          <w:i/>
          <w:noProof w:val="0"/>
          <w:szCs w:val="24"/>
        </w:rPr>
        <w:t>Meningkatkan Kemampuan Berpikir Kritis dan Kreatif Matematis Siswa SMA dengan Pendekatan Pembelajaran PASID dan PASIK</w:t>
      </w:r>
      <w:r>
        <w:rPr>
          <w:rFonts w:cs="Times New Roman"/>
          <w:noProof w:val="0"/>
          <w:szCs w:val="24"/>
        </w:rPr>
        <w:t>. Tesis PPS UPI Bandung: Tida</w:t>
      </w:r>
      <w:r w:rsidRPr="003D72F7">
        <w:rPr>
          <w:rFonts w:cs="Times New Roman"/>
          <w:noProof w:val="0"/>
          <w:szCs w:val="24"/>
        </w:rPr>
        <w:t>k</w:t>
      </w:r>
      <w:r>
        <w:rPr>
          <w:rFonts w:cs="Times New Roman"/>
          <w:noProof w:val="0"/>
          <w:szCs w:val="24"/>
        </w:rPr>
        <w:t xml:space="preserve"> diterbit</w:t>
      </w:r>
      <w:r w:rsidRPr="003D72F7">
        <w:rPr>
          <w:rFonts w:cs="Times New Roman"/>
          <w:noProof w:val="0"/>
          <w:szCs w:val="24"/>
        </w:rPr>
        <w:t>k</w:t>
      </w:r>
      <w:r>
        <w:rPr>
          <w:rFonts w:cs="Times New Roman"/>
          <w:noProof w:val="0"/>
          <w:szCs w:val="24"/>
        </w:rPr>
        <w:t>an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Ruseffendi, E. T. (1998). </w:t>
      </w:r>
      <w:r>
        <w:rPr>
          <w:rFonts w:cs="Times New Roman"/>
          <w:i/>
          <w:noProof w:val="0"/>
          <w:szCs w:val="24"/>
        </w:rPr>
        <w:t>Statisti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a Dasar untu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 xml:space="preserve"> Penelitian Pendidi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an</w:t>
      </w:r>
      <w:r>
        <w:rPr>
          <w:rFonts w:cs="Times New Roman"/>
          <w:noProof w:val="0"/>
          <w:szCs w:val="24"/>
        </w:rPr>
        <w:t>. Bandung: IKIP Bandung Press.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6A3242" w:rsidRPr="006A3242" w:rsidRDefault="006A3242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Slavin, Robert R. (1997). </w:t>
      </w:r>
      <w:r>
        <w:rPr>
          <w:rFonts w:cs="Times New Roman"/>
          <w:i/>
          <w:noProof w:val="0"/>
          <w:szCs w:val="24"/>
        </w:rPr>
        <w:t>Educational Psychology-Theory and Pracitice: Fifth Edition</w:t>
      </w:r>
      <w:r>
        <w:rPr>
          <w:rFonts w:cs="Times New Roman"/>
          <w:noProof w:val="0"/>
          <w:szCs w:val="24"/>
        </w:rPr>
        <w:t>. Massachusetts: Allyn and Bacon</w:t>
      </w:r>
    </w:p>
    <w:p w:rsidR="006A3242" w:rsidRDefault="006A3242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666144" w:rsidRPr="00666144" w:rsidRDefault="00666144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Solihin. (2012). </w:t>
      </w:r>
      <w:r>
        <w:rPr>
          <w:rFonts w:cs="Times New Roman"/>
          <w:i/>
          <w:noProof w:val="0"/>
          <w:szCs w:val="24"/>
        </w:rPr>
        <w:t>Pembelajaran Berbasis Masalah Untu Meningkatkan Kemampuan Berpikir Kritis dan Kreatif Matematik Siswa Sekolah Menengah Atas</w:t>
      </w:r>
      <w:r>
        <w:rPr>
          <w:rFonts w:cs="Times New Roman"/>
          <w:noProof w:val="0"/>
          <w:szCs w:val="24"/>
        </w:rPr>
        <w:t>. Tesis pada FPS Unpas: tidak diterbitkan.</w:t>
      </w:r>
    </w:p>
    <w:p w:rsidR="00666144" w:rsidRDefault="00666144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4116DC" w:rsidRPr="004116DC" w:rsidRDefault="004116DC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Sugiono. 2008. </w:t>
      </w:r>
      <w:r>
        <w:rPr>
          <w:rFonts w:cs="Times New Roman"/>
          <w:i/>
          <w:noProof w:val="0"/>
          <w:szCs w:val="24"/>
        </w:rPr>
        <w:t>Metode Penelitian Pendidikan: Pendekatan Kuantitatif, Kualitatif, dan R&amp;D</w:t>
      </w:r>
      <w:r>
        <w:rPr>
          <w:rFonts w:cs="Times New Roman"/>
          <w:noProof w:val="0"/>
          <w:szCs w:val="24"/>
        </w:rPr>
        <w:t>. Bandung: Alfabeta.</w:t>
      </w:r>
    </w:p>
    <w:p w:rsidR="004116DC" w:rsidRDefault="004116DC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Sugiono. 2012. </w:t>
      </w:r>
      <w:r>
        <w:rPr>
          <w:rFonts w:cs="Times New Roman"/>
          <w:i/>
          <w:noProof w:val="0"/>
          <w:szCs w:val="24"/>
        </w:rPr>
        <w:t xml:space="preserve">Metode Penelitian </w:t>
      </w:r>
      <w:r w:rsidRPr="003D72F7">
        <w:rPr>
          <w:rFonts w:cs="Times New Roman"/>
          <w:noProof w:val="0"/>
          <w:szCs w:val="24"/>
        </w:rPr>
        <w:t>K</w:t>
      </w:r>
      <w:r>
        <w:rPr>
          <w:rFonts w:cs="Times New Roman"/>
          <w:noProof w:val="0"/>
          <w:szCs w:val="24"/>
        </w:rPr>
        <w:t>ombinasi (Mixed Methods). Bandung: Alfabeta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Suherman, E. (2003). </w:t>
      </w:r>
      <w:r>
        <w:rPr>
          <w:rFonts w:cs="Times New Roman"/>
          <w:i/>
          <w:noProof w:val="0"/>
          <w:szCs w:val="24"/>
        </w:rPr>
        <w:t>Evaluasi Pembelajaran Matemati</w:t>
      </w:r>
      <w:r w:rsidRPr="001163F7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a</w:t>
      </w:r>
      <w:r>
        <w:rPr>
          <w:rFonts w:cs="Times New Roman"/>
          <w:noProof w:val="0"/>
          <w:szCs w:val="24"/>
        </w:rPr>
        <w:t>. Bandung: UPI.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Sumarmo, U. (2010). </w:t>
      </w:r>
      <w:r w:rsidRPr="00136FE7">
        <w:rPr>
          <w:rFonts w:cs="Times New Roman"/>
          <w:i/>
          <w:noProof w:val="0"/>
          <w:szCs w:val="24"/>
        </w:rPr>
        <w:t>Berpikir dan Disposisi Matematik: Apa, Mengapa, dan Bagaimana Dikembangkan Pada Peserta Didik</w:t>
      </w:r>
      <w:r>
        <w:rPr>
          <w:rFonts w:cs="Times New Roman"/>
          <w:noProof w:val="0"/>
          <w:szCs w:val="24"/>
        </w:rPr>
        <w:t>. Ma</w:t>
      </w:r>
      <w:r w:rsidRPr="003D72F7">
        <w:rPr>
          <w:rFonts w:cs="Times New Roman"/>
          <w:noProof w:val="0"/>
          <w:szCs w:val="24"/>
        </w:rPr>
        <w:t>k</w:t>
      </w:r>
      <w:r>
        <w:rPr>
          <w:rFonts w:cs="Times New Roman"/>
          <w:noProof w:val="0"/>
          <w:szCs w:val="24"/>
        </w:rPr>
        <w:t>alah FMIPA UPI Bandung.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Sri Wardhani. (2008). </w:t>
      </w:r>
      <w:r>
        <w:rPr>
          <w:rFonts w:cs="Times New Roman"/>
          <w:i/>
          <w:noProof w:val="0"/>
          <w:szCs w:val="24"/>
        </w:rPr>
        <w:t>Analisis SI dan S</w:t>
      </w:r>
      <w:r w:rsidRPr="00E85D44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L Matemati</w:t>
      </w:r>
      <w:r w:rsidRPr="00E85D44">
        <w:rPr>
          <w:rFonts w:cs="Times New Roman"/>
          <w:i/>
          <w:noProof w:val="0"/>
          <w:szCs w:val="24"/>
        </w:rPr>
        <w:t>k</w:t>
      </w:r>
      <w:r>
        <w:rPr>
          <w:rFonts w:cs="Times New Roman"/>
          <w:i/>
          <w:noProof w:val="0"/>
          <w:szCs w:val="24"/>
        </w:rPr>
        <w:t>a</w:t>
      </w:r>
      <w:r>
        <w:rPr>
          <w:rFonts w:cs="Times New Roman"/>
          <w:noProof w:val="0"/>
          <w:szCs w:val="24"/>
        </w:rPr>
        <w:t>. Jogjakata: P4TK Matematika.</w:t>
      </w:r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P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  <w:r>
        <w:rPr>
          <w:rFonts w:cs="Times New Roman"/>
          <w:noProof w:val="0"/>
          <w:szCs w:val="24"/>
        </w:rPr>
        <w:t xml:space="preserve">Tall, D dan Bakar, M (2000). </w:t>
      </w:r>
      <w:r>
        <w:rPr>
          <w:rFonts w:cs="Times New Roman"/>
          <w:i/>
          <w:noProof w:val="0"/>
          <w:szCs w:val="24"/>
        </w:rPr>
        <w:t>Student’s Mental Prototype for Function and Graph</w:t>
      </w:r>
      <w:r>
        <w:rPr>
          <w:rFonts w:cs="Times New Roman"/>
          <w:noProof w:val="0"/>
          <w:szCs w:val="24"/>
        </w:rPr>
        <w:t xml:space="preserve">. Tersedia: </w:t>
      </w:r>
      <w:hyperlink r:id="rId7" w:history="1">
        <w:r w:rsidRPr="0055496E">
          <w:rPr>
            <w:rStyle w:val="Hyperlink"/>
            <w:rFonts w:cs="Times New Roman"/>
            <w:noProof w:val="0"/>
            <w:color w:val="auto"/>
            <w:szCs w:val="24"/>
            <w:u w:val="none"/>
          </w:rPr>
          <w:t>http://warwick.ac.uk/</w:t>
        </w:r>
      </w:hyperlink>
    </w:p>
    <w:p w:rsidR="0055496E" w:rsidRDefault="0055496E" w:rsidP="0055496E">
      <w:pPr>
        <w:pStyle w:val="ListParagraph"/>
        <w:spacing w:line="240" w:lineRule="auto"/>
        <w:ind w:left="567" w:hanging="567"/>
        <w:jc w:val="both"/>
        <w:rPr>
          <w:rFonts w:cs="Times New Roman"/>
          <w:noProof w:val="0"/>
          <w:szCs w:val="24"/>
        </w:rPr>
      </w:pPr>
    </w:p>
    <w:p w:rsidR="0055496E" w:rsidRPr="003275D8" w:rsidRDefault="003275D8" w:rsidP="0055496E">
      <w:pPr>
        <w:pStyle w:val="ListParagraph"/>
        <w:spacing w:line="240" w:lineRule="auto"/>
        <w:ind w:left="567" w:hanging="567"/>
        <w:jc w:val="both"/>
      </w:pPr>
      <w:r>
        <w:t xml:space="preserve">Wahyudin. (2012). </w:t>
      </w:r>
      <w:r>
        <w:rPr>
          <w:i/>
        </w:rPr>
        <w:t>Filsafat dan Model-Model Pembelajaran Matematika</w:t>
      </w:r>
      <w:r>
        <w:t>. Bandung: Mandiri.</w:t>
      </w:r>
    </w:p>
    <w:p w:rsidR="00837316" w:rsidRDefault="00837316" w:rsidP="0055496E">
      <w:pPr>
        <w:jc w:val="both"/>
      </w:pPr>
    </w:p>
    <w:sectPr w:rsidR="00837316" w:rsidSect="009B0978">
      <w:head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start="1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66D" w:rsidRDefault="006E066D" w:rsidP="00FE1BC0">
      <w:pPr>
        <w:pStyle w:val="ListParagraph"/>
        <w:spacing w:line="240" w:lineRule="auto"/>
      </w:pPr>
      <w:r>
        <w:separator/>
      </w:r>
    </w:p>
  </w:endnote>
  <w:endnote w:type="continuationSeparator" w:id="1">
    <w:p w:rsidR="006E066D" w:rsidRDefault="006E066D" w:rsidP="00FE1BC0">
      <w:pPr>
        <w:pStyle w:val="List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0" w:rsidRDefault="009B0978" w:rsidP="00FE1BC0">
    <w:pPr>
      <w:pStyle w:val="Footer"/>
      <w:jc w:val="center"/>
    </w:pPr>
    <w:r>
      <w:t>117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66D" w:rsidRDefault="006E066D" w:rsidP="00FE1BC0">
      <w:pPr>
        <w:pStyle w:val="ListParagraph"/>
        <w:spacing w:line="240" w:lineRule="auto"/>
      </w:pPr>
      <w:r>
        <w:separator/>
      </w:r>
    </w:p>
  </w:footnote>
  <w:footnote w:type="continuationSeparator" w:id="1">
    <w:p w:rsidR="006E066D" w:rsidRDefault="006E066D" w:rsidP="00FE1BC0">
      <w:pPr>
        <w:pStyle w:val="ListParagraph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0174"/>
      <w:docPartObj>
        <w:docPartGallery w:val="Page Numbers (Top of Page)"/>
        <w:docPartUnique/>
      </w:docPartObj>
    </w:sdtPr>
    <w:sdtContent>
      <w:p w:rsidR="00FB2E99" w:rsidRDefault="00CF3033">
        <w:pPr>
          <w:pStyle w:val="Header"/>
          <w:jc w:val="right"/>
        </w:pPr>
        <w:r>
          <w:fldChar w:fldCharType="begin"/>
        </w:r>
        <w:r w:rsidR="00573F69">
          <w:instrText xml:space="preserve"> PAGE   \* MERGEFORMAT </w:instrText>
        </w:r>
        <w:r>
          <w:fldChar w:fldCharType="separate"/>
        </w:r>
        <w:r w:rsidR="009B0978">
          <w:t>118</w:t>
        </w:r>
        <w:r>
          <w:fldChar w:fldCharType="end"/>
        </w:r>
      </w:p>
    </w:sdtContent>
  </w:sdt>
  <w:p w:rsidR="00FB2E99" w:rsidRDefault="006E06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96E"/>
    <w:rsid w:val="00085A6A"/>
    <w:rsid w:val="000D12B6"/>
    <w:rsid w:val="001A767B"/>
    <w:rsid w:val="003275D8"/>
    <w:rsid w:val="003505D1"/>
    <w:rsid w:val="00394293"/>
    <w:rsid w:val="003E5568"/>
    <w:rsid w:val="004116DC"/>
    <w:rsid w:val="004220F3"/>
    <w:rsid w:val="0055496E"/>
    <w:rsid w:val="00573F69"/>
    <w:rsid w:val="00666144"/>
    <w:rsid w:val="006A3242"/>
    <w:rsid w:val="006E066D"/>
    <w:rsid w:val="00753C9A"/>
    <w:rsid w:val="00807707"/>
    <w:rsid w:val="00832B70"/>
    <w:rsid w:val="00837316"/>
    <w:rsid w:val="009B0978"/>
    <w:rsid w:val="00A14A58"/>
    <w:rsid w:val="00AD3AB5"/>
    <w:rsid w:val="00C53EAC"/>
    <w:rsid w:val="00CF3033"/>
    <w:rsid w:val="00D13EE3"/>
    <w:rsid w:val="00FE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6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9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6E"/>
    <w:rPr>
      <w:noProof/>
    </w:rPr>
  </w:style>
  <w:style w:type="character" w:styleId="Hyperlink">
    <w:name w:val="Hyperlink"/>
    <w:basedOn w:val="DefaultParagraphFont"/>
    <w:uiPriority w:val="99"/>
    <w:unhideWhenUsed/>
    <w:rsid w:val="0055496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E1B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1BC0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arwick.ac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jd.pdii.lipi.go.id/%20admin/jurnal/28208136142_0215-9392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10</cp:revision>
  <dcterms:created xsi:type="dcterms:W3CDTF">2014-09-06T01:07:00Z</dcterms:created>
  <dcterms:modified xsi:type="dcterms:W3CDTF">2014-10-05T07:33:00Z</dcterms:modified>
</cp:coreProperties>
</file>