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70" w:rsidRPr="0033399D" w:rsidRDefault="00790170" w:rsidP="003339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99D">
        <w:rPr>
          <w:rFonts w:ascii="Times New Roman" w:hAnsi="Times New Roman" w:cs="Times New Roman"/>
          <w:b/>
        </w:rPr>
        <w:t>IMPLEMENTASI PEMBELAJARAN MATEMATIKA</w:t>
      </w:r>
    </w:p>
    <w:p w:rsidR="0033399D" w:rsidRDefault="00790170" w:rsidP="003339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99D">
        <w:rPr>
          <w:rFonts w:ascii="Times New Roman" w:hAnsi="Times New Roman" w:cs="Times New Roman"/>
          <w:b/>
        </w:rPr>
        <w:t xml:space="preserve"> </w:t>
      </w:r>
      <w:r w:rsidR="002C506C" w:rsidRPr="0033399D">
        <w:rPr>
          <w:rFonts w:ascii="Times New Roman" w:hAnsi="Times New Roman" w:cs="Times New Roman"/>
          <w:b/>
          <w:i/>
        </w:rPr>
        <w:t xml:space="preserve">GUIDED NOTE </w:t>
      </w:r>
      <w:proofErr w:type="gramStart"/>
      <w:r w:rsidR="002C506C" w:rsidRPr="0033399D">
        <w:rPr>
          <w:rFonts w:ascii="Times New Roman" w:hAnsi="Times New Roman" w:cs="Times New Roman"/>
          <w:b/>
          <w:i/>
        </w:rPr>
        <w:t>TAKING</w:t>
      </w:r>
      <w:r w:rsidRPr="0033399D">
        <w:rPr>
          <w:rFonts w:ascii="Times New Roman" w:hAnsi="Times New Roman" w:cs="Times New Roman"/>
          <w:b/>
        </w:rPr>
        <w:t xml:space="preserve">  DAN</w:t>
      </w:r>
      <w:proofErr w:type="gramEnd"/>
      <w:r w:rsidRPr="0033399D">
        <w:rPr>
          <w:rFonts w:ascii="Times New Roman" w:hAnsi="Times New Roman" w:cs="Times New Roman"/>
          <w:b/>
        </w:rPr>
        <w:t xml:space="preserve"> </w:t>
      </w:r>
      <w:r w:rsidRPr="0033399D">
        <w:rPr>
          <w:rFonts w:ascii="Times New Roman" w:hAnsi="Times New Roman" w:cs="Times New Roman"/>
          <w:b/>
          <w:i/>
        </w:rPr>
        <w:t>PROBLEM BASED LEARNING</w:t>
      </w:r>
      <w:r w:rsidRPr="0033399D">
        <w:rPr>
          <w:rFonts w:ascii="Times New Roman" w:hAnsi="Times New Roman" w:cs="Times New Roman"/>
          <w:b/>
        </w:rPr>
        <w:t xml:space="preserve"> </w:t>
      </w:r>
    </w:p>
    <w:p w:rsidR="0033399D" w:rsidRDefault="00790170" w:rsidP="003339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99D">
        <w:rPr>
          <w:rFonts w:ascii="Times New Roman" w:hAnsi="Times New Roman" w:cs="Times New Roman"/>
          <w:b/>
        </w:rPr>
        <w:t xml:space="preserve">DITINJAU DARI MOTIVASI BELAJAR UNTUK PENCAPAIAN </w:t>
      </w:r>
    </w:p>
    <w:p w:rsidR="00790170" w:rsidRPr="0033399D" w:rsidRDefault="00790170" w:rsidP="003339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99D">
        <w:rPr>
          <w:rFonts w:ascii="Times New Roman" w:hAnsi="Times New Roman" w:cs="Times New Roman"/>
          <w:b/>
        </w:rPr>
        <w:t>KEMAMPUAN PEMECAHAN MASALAH</w:t>
      </w:r>
    </w:p>
    <w:p w:rsidR="00790170" w:rsidRPr="0033399D" w:rsidRDefault="00790170" w:rsidP="003339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0170" w:rsidRPr="0033399D" w:rsidRDefault="00790170" w:rsidP="0033399D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33399D">
        <w:rPr>
          <w:rFonts w:ascii="Times New Roman" w:hAnsi="Times New Roman" w:cs="Times New Roman"/>
          <w:b/>
        </w:rPr>
        <w:t>Jaka</w:t>
      </w:r>
      <w:proofErr w:type="spellEnd"/>
      <w:r w:rsidRPr="0033399D">
        <w:rPr>
          <w:rFonts w:ascii="Times New Roman" w:hAnsi="Times New Roman" w:cs="Times New Roman"/>
          <w:b/>
        </w:rPr>
        <w:t xml:space="preserve"> </w:t>
      </w:r>
      <w:proofErr w:type="spellStart"/>
      <w:r w:rsidRPr="0033399D">
        <w:rPr>
          <w:rFonts w:ascii="Times New Roman" w:hAnsi="Times New Roman" w:cs="Times New Roman"/>
          <w:b/>
        </w:rPr>
        <w:t>Slamet</w:t>
      </w:r>
      <w:proofErr w:type="spellEnd"/>
      <w:r w:rsidRPr="0033399D">
        <w:rPr>
          <w:rFonts w:ascii="Times New Roman" w:hAnsi="Times New Roman" w:cs="Times New Roman"/>
          <w:b/>
        </w:rPr>
        <w:t xml:space="preserve"> </w:t>
      </w:r>
      <w:proofErr w:type="spellStart"/>
      <w:r w:rsidRPr="0033399D">
        <w:rPr>
          <w:rFonts w:ascii="Times New Roman" w:hAnsi="Times New Roman" w:cs="Times New Roman"/>
          <w:b/>
        </w:rPr>
        <w:t>Riyadi</w:t>
      </w:r>
      <w:proofErr w:type="spellEnd"/>
    </w:p>
    <w:p w:rsidR="00790170" w:rsidRPr="0033399D" w:rsidRDefault="00790170" w:rsidP="0033399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3399D">
        <w:rPr>
          <w:rFonts w:ascii="Times New Roman" w:hAnsi="Times New Roman" w:cs="Times New Roman"/>
          <w:b/>
        </w:rPr>
        <w:t xml:space="preserve"> ABSTRAK</w:t>
      </w:r>
    </w:p>
    <w:p w:rsidR="00790170" w:rsidRDefault="00C0735C" w:rsidP="0033399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4A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24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A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24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0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0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00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80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E7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8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7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80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E7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8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00073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="00000073" w:rsidRPr="00DC5858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000073" w:rsidRPr="00DC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06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C5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06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2C5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06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2C506C">
        <w:rPr>
          <w:rFonts w:ascii="Times New Roman" w:hAnsi="Times New Roman" w:cs="Times New Roman"/>
          <w:sz w:val="24"/>
          <w:szCs w:val="24"/>
        </w:rPr>
        <w:t xml:space="preserve"> yang</w:t>
      </w:r>
      <w:r w:rsidR="00000073" w:rsidRPr="00DC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DC5858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="00000073" w:rsidRPr="00DC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DC585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00073" w:rsidRPr="00DC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DC5858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000073" w:rsidRPr="00DC5858">
        <w:rPr>
          <w:rFonts w:ascii="Times New Roman" w:hAnsi="Times New Roman" w:cs="Times New Roman"/>
          <w:sz w:val="24"/>
          <w:szCs w:val="24"/>
        </w:rPr>
        <w:t xml:space="preserve"> </w:t>
      </w:r>
      <w:r w:rsidR="00000073" w:rsidRPr="00DC5858">
        <w:rPr>
          <w:rFonts w:ascii="Times New Roman" w:hAnsi="Times New Roman" w:cs="Times New Roman"/>
          <w:i/>
          <w:sz w:val="24"/>
          <w:szCs w:val="24"/>
        </w:rPr>
        <w:t xml:space="preserve">Guided Note Taking </w:t>
      </w:r>
      <w:r w:rsidR="00000073" w:rsidRPr="00DC5858">
        <w:rPr>
          <w:rFonts w:ascii="Times New Roman" w:hAnsi="Times New Roman" w:cs="Times New Roman"/>
          <w:sz w:val="24"/>
          <w:szCs w:val="24"/>
        </w:rPr>
        <w:t xml:space="preserve">(GNT) </w:t>
      </w:r>
      <w:proofErr w:type="spellStart"/>
      <w:r w:rsidR="00000073" w:rsidRPr="00DC58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0073" w:rsidRPr="00DC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DC5858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5C27E7">
        <w:rPr>
          <w:rFonts w:ascii="Times New Roman" w:hAnsi="Times New Roman" w:cs="Times New Roman"/>
          <w:sz w:val="24"/>
          <w:szCs w:val="24"/>
        </w:rPr>
        <w:t xml:space="preserve"> </w:t>
      </w:r>
      <w:r w:rsidR="00000073" w:rsidRPr="00DC5858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000073" w:rsidRPr="00DC5858">
        <w:rPr>
          <w:rFonts w:ascii="Times New Roman" w:hAnsi="Times New Roman" w:cs="Times New Roman"/>
          <w:sz w:val="24"/>
          <w:szCs w:val="24"/>
        </w:rPr>
        <w:t xml:space="preserve"> (PBL) </w:t>
      </w:r>
      <w:proofErr w:type="spellStart"/>
      <w:r w:rsidR="00000073" w:rsidRPr="00DC5858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="00000073" w:rsidRPr="00DC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DC585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00073" w:rsidRPr="00DC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DC585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000073" w:rsidRPr="00DC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8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7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80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E73580">
        <w:rPr>
          <w:rFonts w:ascii="Times New Roman" w:hAnsi="Times New Roman" w:cs="Times New Roman"/>
          <w:sz w:val="24"/>
          <w:szCs w:val="24"/>
        </w:rPr>
        <w:t>;</w:t>
      </w:r>
      <w:r w:rsidR="00000073">
        <w:rPr>
          <w:rFonts w:ascii="Times New Roman" w:hAnsi="Times New Roman" w:cs="Times New Roman"/>
          <w:sz w:val="24"/>
          <w:szCs w:val="24"/>
        </w:rPr>
        <w:t xml:space="preserve"> (2) </w:t>
      </w:r>
      <w:r w:rsidR="00000073" w:rsidRPr="0000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06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2C5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06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2C50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0073" w:rsidRPr="00000073">
        <w:rPr>
          <w:rFonts w:ascii="Times New Roman" w:hAnsi="Times New Roman" w:cs="Times New Roman"/>
          <w:sz w:val="24"/>
          <w:szCs w:val="24"/>
        </w:rPr>
        <w:t>pembe</w:t>
      </w:r>
      <w:r w:rsidR="00ED1FA3">
        <w:rPr>
          <w:rFonts w:ascii="Times New Roman" w:hAnsi="Times New Roman" w:cs="Times New Roman"/>
          <w:sz w:val="24"/>
          <w:szCs w:val="24"/>
        </w:rPr>
        <w:t>lajarannya</w:t>
      </w:r>
      <w:proofErr w:type="spellEnd"/>
      <w:r w:rsidR="00ED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FA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D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FA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ED1FA3">
        <w:rPr>
          <w:rFonts w:ascii="Times New Roman" w:hAnsi="Times New Roman" w:cs="Times New Roman"/>
          <w:sz w:val="24"/>
          <w:szCs w:val="24"/>
        </w:rPr>
        <w:t xml:space="preserve"> </w:t>
      </w:r>
      <w:r w:rsidR="00ED1FA3" w:rsidRPr="00ED1FA3">
        <w:rPr>
          <w:rFonts w:ascii="Times New Roman" w:hAnsi="Times New Roman" w:cs="Times New Roman"/>
          <w:i/>
          <w:sz w:val="24"/>
          <w:szCs w:val="24"/>
        </w:rPr>
        <w:t>PBL</w:t>
      </w:r>
      <w:r w:rsidR="00000073" w:rsidRPr="0000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00007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00073" w:rsidRPr="0000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00007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00073" w:rsidRPr="0000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00007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00073" w:rsidRPr="0000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00007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000073" w:rsidRPr="0000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00007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00073" w:rsidRPr="00000073">
        <w:rPr>
          <w:rFonts w:ascii="Times New Roman" w:hAnsi="Times New Roman" w:cs="Times New Roman"/>
          <w:sz w:val="24"/>
          <w:szCs w:val="24"/>
        </w:rPr>
        <w:t xml:space="preserve"> </w:t>
      </w:r>
      <w:r w:rsidR="00ED1FA3" w:rsidRPr="00ED1FA3">
        <w:rPr>
          <w:rFonts w:ascii="Times New Roman" w:hAnsi="Times New Roman" w:cs="Times New Roman"/>
          <w:i/>
          <w:sz w:val="24"/>
          <w:szCs w:val="24"/>
        </w:rPr>
        <w:t>GNT</w:t>
      </w:r>
      <w:r w:rsidR="00ED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000073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="00000073" w:rsidRPr="0000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00007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00073" w:rsidRPr="0000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00007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000073" w:rsidRPr="0000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00007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00073" w:rsidRPr="0000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00007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924AB5">
        <w:rPr>
          <w:rFonts w:ascii="Times New Roman" w:hAnsi="Times New Roman" w:cs="Times New Roman"/>
          <w:sz w:val="24"/>
          <w:szCs w:val="24"/>
        </w:rPr>
        <w:t xml:space="preserve">; </w:t>
      </w:r>
      <w:r w:rsidR="00E73580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000073" w:rsidRPr="00194F9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000073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194F9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000073" w:rsidRPr="00194F97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="00000073" w:rsidRPr="00194F97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="00000073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194F9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00073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194F97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000073" w:rsidRPr="00194F97">
        <w:rPr>
          <w:rFonts w:ascii="Times New Roman" w:hAnsi="Times New Roman" w:cs="Times New Roman"/>
          <w:sz w:val="24"/>
          <w:szCs w:val="24"/>
        </w:rPr>
        <w:t xml:space="preserve"> </w:t>
      </w:r>
      <w:r w:rsidR="00ED1FA3" w:rsidRPr="00ED1FA3">
        <w:rPr>
          <w:rFonts w:ascii="Times New Roman" w:hAnsi="Times New Roman" w:cs="Times New Roman"/>
          <w:i/>
          <w:sz w:val="24"/>
          <w:szCs w:val="24"/>
        </w:rPr>
        <w:t>PBL</w:t>
      </w:r>
      <w:r w:rsidR="00ED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194F9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00073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194F9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00073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194F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00073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194F9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00073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194F97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000073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194F97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="00000073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194F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00073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194F9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000073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194F9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00073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73" w:rsidRPr="00194F9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E73580">
        <w:rPr>
          <w:rFonts w:ascii="Times New Roman" w:hAnsi="Times New Roman" w:cs="Times New Roman"/>
          <w:sz w:val="24"/>
          <w:szCs w:val="24"/>
        </w:rPr>
        <w:t>;</w:t>
      </w:r>
      <w:r w:rsidR="00000073">
        <w:rPr>
          <w:rFonts w:ascii="Times New Roman" w:hAnsi="Times New Roman" w:cs="Times New Roman"/>
          <w:sz w:val="24"/>
          <w:szCs w:val="24"/>
        </w:rPr>
        <w:t xml:space="preserve"> (4)</w:t>
      </w:r>
      <w:r w:rsidR="00E7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91" w:rsidRPr="00194F9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4D7C91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91" w:rsidRPr="00194F9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4D7C91" w:rsidRPr="00194F97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="004D7C91" w:rsidRPr="00194F97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="004D7C91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91" w:rsidRPr="00194F9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D7C91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91" w:rsidRPr="00194F97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4D7C91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91" w:rsidRPr="00194F97">
        <w:rPr>
          <w:rFonts w:ascii="Times New Roman" w:hAnsi="Times New Roman" w:cs="Times New Roman"/>
          <w:sz w:val="24"/>
          <w:szCs w:val="24"/>
        </w:rPr>
        <w:t>pembela</w:t>
      </w:r>
      <w:r w:rsidR="00ED1FA3">
        <w:rPr>
          <w:rFonts w:ascii="Times New Roman" w:hAnsi="Times New Roman" w:cs="Times New Roman"/>
          <w:sz w:val="24"/>
          <w:szCs w:val="24"/>
        </w:rPr>
        <w:t>jaran</w:t>
      </w:r>
      <w:proofErr w:type="spellEnd"/>
      <w:r w:rsidR="00ED1FA3">
        <w:rPr>
          <w:rFonts w:ascii="Times New Roman" w:hAnsi="Times New Roman" w:cs="Times New Roman"/>
          <w:sz w:val="24"/>
          <w:szCs w:val="24"/>
        </w:rPr>
        <w:t xml:space="preserve"> </w:t>
      </w:r>
      <w:r w:rsidR="00ED1FA3" w:rsidRPr="00ED1FA3">
        <w:rPr>
          <w:rFonts w:ascii="Times New Roman" w:hAnsi="Times New Roman" w:cs="Times New Roman"/>
          <w:i/>
          <w:sz w:val="24"/>
          <w:szCs w:val="24"/>
        </w:rPr>
        <w:t>GNT</w:t>
      </w:r>
      <w:r w:rsidR="00ED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91" w:rsidRPr="00194F9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D7C91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91" w:rsidRPr="00194F9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D7C91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91" w:rsidRPr="00194F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D7C91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91" w:rsidRPr="00194F9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D7C91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91" w:rsidRPr="00194F97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4D7C91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91" w:rsidRPr="00194F97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="004D7C91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91" w:rsidRPr="00194F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D7C91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91" w:rsidRPr="00194F9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D7C91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91" w:rsidRPr="00194F9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D7C91" w:rsidRPr="0019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91" w:rsidRPr="00194F9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E73580">
        <w:rPr>
          <w:rFonts w:ascii="Times New Roman" w:hAnsi="Times New Roman" w:cs="Times New Roman"/>
          <w:sz w:val="24"/>
          <w:szCs w:val="24"/>
        </w:rPr>
        <w:t xml:space="preserve">, (5) </w:t>
      </w:r>
      <w:proofErr w:type="spellStart"/>
      <w:r w:rsidR="00830A92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="00830A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7C91" w:rsidRPr="001D33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D7C91" w:rsidRPr="001D3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91" w:rsidRPr="001D33F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D7C91" w:rsidRPr="001D33F6">
        <w:rPr>
          <w:rFonts w:ascii="Times New Roman" w:hAnsi="Times New Roman" w:cs="Times New Roman"/>
          <w:sz w:val="24"/>
          <w:szCs w:val="24"/>
        </w:rPr>
        <w:t xml:space="preserve"> </w:t>
      </w:r>
      <w:r w:rsidR="004D7C91" w:rsidRPr="00ED1FA3">
        <w:rPr>
          <w:rFonts w:ascii="Times New Roman" w:hAnsi="Times New Roman" w:cs="Times New Roman"/>
          <w:i/>
          <w:sz w:val="24"/>
          <w:szCs w:val="24"/>
        </w:rPr>
        <w:t>GNT</w:t>
      </w:r>
      <w:r w:rsidR="004D7C91" w:rsidRPr="001D3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91" w:rsidRPr="001D33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7C91">
        <w:rPr>
          <w:rFonts w:ascii="Times New Roman" w:hAnsi="Times New Roman" w:cs="Times New Roman"/>
          <w:sz w:val="24"/>
          <w:szCs w:val="24"/>
        </w:rPr>
        <w:t xml:space="preserve"> </w:t>
      </w:r>
      <w:r w:rsidR="004D7C91" w:rsidRPr="00ED1FA3">
        <w:rPr>
          <w:rFonts w:ascii="Times New Roman" w:hAnsi="Times New Roman" w:cs="Times New Roman"/>
          <w:i/>
          <w:sz w:val="24"/>
          <w:szCs w:val="24"/>
        </w:rPr>
        <w:t>PBL</w:t>
      </w:r>
      <w:r w:rsidR="00830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A9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30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A9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830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A9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830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A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30A92">
        <w:rPr>
          <w:rFonts w:ascii="Times New Roman" w:hAnsi="Times New Roman" w:cs="Times New Roman"/>
          <w:sz w:val="24"/>
          <w:szCs w:val="24"/>
        </w:rPr>
        <w:t xml:space="preserve"> </w:t>
      </w:r>
      <w:r w:rsidR="00D61582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, (6) </w:t>
      </w:r>
      <w:proofErr w:type="spellStart"/>
      <w:r w:rsidRPr="004D7C9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D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91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4D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9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D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9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D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9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D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9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D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9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D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9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4D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91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4D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9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D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91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4D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9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D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91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4D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9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D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C9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D7C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720DA">
        <w:rPr>
          <w:rFonts w:ascii="Times New Roman" w:hAnsi="Times New Roman" w:cs="Times New Roman"/>
          <w:sz w:val="24"/>
          <w:szCs w:val="24"/>
        </w:rPr>
        <w:t>opulasi</w:t>
      </w:r>
      <w:proofErr w:type="spellEnd"/>
      <w:r w:rsidR="00972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2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72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72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72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D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972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D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972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D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972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D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720DA">
        <w:rPr>
          <w:rFonts w:ascii="Times New Roman" w:hAnsi="Times New Roman" w:cs="Times New Roman"/>
          <w:sz w:val="24"/>
          <w:szCs w:val="24"/>
        </w:rPr>
        <w:t xml:space="preserve"> XI SMK </w:t>
      </w:r>
      <w:proofErr w:type="spellStart"/>
      <w:r w:rsidR="009720D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720D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720DA"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 w:rsidR="009720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20D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972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D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720DA">
        <w:rPr>
          <w:rFonts w:ascii="Times New Roman" w:hAnsi="Times New Roman" w:cs="Times New Roman"/>
          <w:sz w:val="24"/>
          <w:szCs w:val="24"/>
        </w:rPr>
        <w:t xml:space="preserve"> 9 program </w:t>
      </w:r>
      <w:proofErr w:type="spellStart"/>
      <w:r w:rsidR="009720DA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972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D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972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2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D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972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2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D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9720D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9720D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25C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5CB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2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CB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325CBC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325CB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2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CBC">
        <w:rPr>
          <w:rFonts w:ascii="Times New Roman" w:hAnsi="Times New Roman" w:cs="Times New Roman"/>
          <w:sz w:val="24"/>
          <w:szCs w:val="24"/>
        </w:rPr>
        <w:t>ekperimen</w:t>
      </w:r>
      <w:proofErr w:type="spellEnd"/>
      <w:r w:rsidR="00325CB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25C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5C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5CB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2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CBC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32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C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2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CB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2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06C">
        <w:rPr>
          <w:rFonts w:ascii="Times New Roman" w:hAnsi="Times New Roman" w:cs="Times New Roman"/>
          <w:sz w:val="24"/>
          <w:szCs w:val="24"/>
        </w:rPr>
        <w:t>k</w:t>
      </w:r>
      <w:r w:rsidR="004572DE">
        <w:rPr>
          <w:rFonts w:ascii="Times New Roman" w:hAnsi="Times New Roman" w:cs="Times New Roman"/>
          <w:sz w:val="24"/>
          <w:szCs w:val="24"/>
        </w:rPr>
        <w:t>ontrol</w:t>
      </w:r>
      <w:proofErr w:type="spellEnd"/>
      <w:r w:rsidR="0045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2D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45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2DE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4572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81FA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8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FA1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58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FA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81F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1FA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8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F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8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F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8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F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8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F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81FA1">
        <w:rPr>
          <w:rFonts w:ascii="Times New Roman" w:hAnsi="Times New Roman" w:cs="Times New Roman"/>
          <w:sz w:val="24"/>
          <w:szCs w:val="24"/>
        </w:rPr>
        <w:t xml:space="preserve"> </w:t>
      </w:r>
      <w:r w:rsidR="00D61582">
        <w:rPr>
          <w:rFonts w:ascii="Times New Roman" w:hAnsi="Times New Roman" w:cs="Times New Roman"/>
          <w:i/>
          <w:sz w:val="24"/>
          <w:szCs w:val="24"/>
        </w:rPr>
        <w:t xml:space="preserve">Cluster </w:t>
      </w:r>
      <w:r w:rsidR="00625D2D">
        <w:rPr>
          <w:rFonts w:ascii="Times New Roman" w:hAnsi="Times New Roman" w:cs="Times New Roman"/>
          <w:i/>
          <w:sz w:val="24"/>
          <w:szCs w:val="24"/>
        </w:rPr>
        <w:t>Sampling.</w:t>
      </w:r>
      <w:proofErr w:type="gramEnd"/>
      <w:r w:rsidR="00625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5D2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25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2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625D2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625D2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25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2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25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2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25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2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625D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5D2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25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2D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625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5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2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25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2D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625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28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7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282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07528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75282">
        <w:rPr>
          <w:rFonts w:ascii="Times New Roman" w:hAnsi="Times New Roman" w:cs="Times New Roman"/>
          <w:sz w:val="24"/>
          <w:szCs w:val="24"/>
        </w:rPr>
        <w:t>men</w:t>
      </w:r>
      <w:r w:rsidR="004572DE">
        <w:rPr>
          <w:rFonts w:ascii="Times New Roman" w:hAnsi="Times New Roman" w:cs="Times New Roman"/>
          <w:sz w:val="24"/>
          <w:szCs w:val="24"/>
        </w:rPr>
        <w:t>ggunakan</w:t>
      </w:r>
      <w:proofErr w:type="spellEnd"/>
      <w:r w:rsidR="0045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2D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45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2D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5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282">
        <w:rPr>
          <w:rFonts w:ascii="Times New Roman" w:hAnsi="Times New Roman" w:cs="Times New Roman"/>
          <w:sz w:val="24"/>
          <w:szCs w:val="24"/>
        </w:rPr>
        <w:t>variansi</w:t>
      </w:r>
      <w:proofErr w:type="spellEnd"/>
      <w:r w:rsidR="0007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28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07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282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07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2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7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282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07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28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7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5282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07528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075282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07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282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="0007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28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75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2DE">
        <w:rPr>
          <w:rFonts w:ascii="Times New Roman" w:hAnsi="Times New Roman" w:cs="Times New Roman"/>
          <w:sz w:val="24"/>
          <w:szCs w:val="24"/>
        </w:rPr>
        <w:t>prasarat</w:t>
      </w:r>
      <w:proofErr w:type="spellEnd"/>
      <w:r w:rsidR="0045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2D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5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2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2D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5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2DE">
        <w:rPr>
          <w:rFonts w:ascii="Times New Roman" w:hAnsi="Times New Roman" w:cs="Times New Roman"/>
          <w:i/>
          <w:sz w:val="24"/>
          <w:szCs w:val="24"/>
        </w:rPr>
        <w:t>lilliefors</w:t>
      </w:r>
      <w:proofErr w:type="spellEnd"/>
      <w:r w:rsidR="004572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0A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30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A9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830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A92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830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A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30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D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0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D6" w:rsidRPr="00A028D6">
        <w:rPr>
          <w:rFonts w:ascii="Times New Roman" w:hAnsi="Times New Roman" w:cs="Times New Roman"/>
          <w:i/>
          <w:sz w:val="24"/>
          <w:szCs w:val="24"/>
        </w:rPr>
        <w:t>bart</w:t>
      </w:r>
      <w:r w:rsidR="00A028D6">
        <w:rPr>
          <w:rFonts w:ascii="Times New Roman" w:hAnsi="Times New Roman" w:cs="Times New Roman"/>
          <w:i/>
          <w:sz w:val="24"/>
          <w:szCs w:val="24"/>
        </w:rPr>
        <w:t>let</w:t>
      </w:r>
      <w:proofErr w:type="spellEnd"/>
      <w:r w:rsidR="00A028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8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0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D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0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D6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="00A028D6">
        <w:rPr>
          <w:rFonts w:ascii="Times New Roman" w:hAnsi="Times New Roman" w:cs="Times New Roman"/>
          <w:sz w:val="24"/>
          <w:szCs w:val="24"/>
        </w:rPr>
        <w:t>.</w:t>
      </w:r>
      <w:r w:rsidR="00C763BE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C763B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C763B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763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7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3BE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="00C7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3BE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C763BE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="00C763B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C7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3B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73580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="00E7358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7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8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E7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80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E7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80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E7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8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7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80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E7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AB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24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AB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24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AB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24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AB5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924A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73580">
        <w:rPr>
          <w:rFonts w:ascii="Times New Roman" w:hAnsi="Times New Roman" w:cs="Times New Roman"/>
          <w:sz w:val="24"/>
          <w:szCs w:val="24"/>
        </w:rPr>
        <w:t>1</w:t>
      </w:r>
      <w:r w:rsidR="00830A92">
        <w:rPr>
          <w:rFonts w:ascii="Times New Roman" w:hAnsi="Times New Roman" w:cs="Times New Roman"/>
          <w:sz w:val="24"/>
          <w:szCs w:val="24"/>
        </w:rPr>
        <w:t>,</w:t>
      </w:r>
      <w:r w:rsidR="00E7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80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E7358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E73580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="00E7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7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8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4E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4E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2A64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64EF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2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8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7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80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E7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8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yang;</w:t>
      </w:r>
      <w:r w:rsidR="002A64EF">
        <w:rPr>
          <w:rFonts w:ascii="Times New Roman" w:hAnsi="Times New Roman" w:cs="Times New Roman"/>
          <w:sz w:val="24"/>
          <w:szCs w:val="24"/>
        </w:rPr>
        <w:t xml:space="preserve"> </w:t>
      </w:r>
      <w:r w:rsidR="00E73580">
        <w:rPr>
          <w:rFonts w:ascii="Times New Roman" w:hAnsi="Times New Roman" w:cs="Times New Roman"/>
          <w:sz w:val="24"/>
          <w:szCs w:val="24"/>
        </w:rPr>
        <w:t>(2)</w:t>
      </w:r>
      <w:r w:rsidR="00ED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FA3">
        <w:rPr>
          <w:rFonts w:ascii="Times New Roman" w:hAnsi="Times New Roman" w:cs="Times New Roman"/>
          <w:sz w:val="24"/>
          <w:szCs w:val="24"/>
        </w:rPr>
        <w:t>P</w:t>
      </w:r>
      <w:r w:rsidR="00BB2D46">
        <w:rPr>
          <w:rFonts w:ascii="Times New Roman" w:hAnsi="Times New Roman" w:cs="Times New Roman"/>
          <w:sz w:val="24"/>
          <w:szCs w:val="24"/>
        </w:rPr>
        <w:t>embelajarannya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r w:rsidR="00BB2D46" w:rsidRPr="00BB2D46">
        <w:rPr>
          <w:rFonts w:ascii="Times New Roman" w:hAnsi="Times New Roman" w:cs="Times New Roman"/>
          <w:i/>
          <w:sz w:val="24"/>
          <w:szCs w:val="24"/>
        </w:rPr>
        <w:t>PBL</w:t>
      </w:r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r w:rsidR="00BB2D46">
        <w:rPr>
          <w:rFonts w:ascii="Times New Roman" w:hAnsi="Times New Roman" w:cs="Times New Roman"/>
          <w:i/>
          <w:sz w:val="24"/>
          <w:szCs w:val="24"/>
        </w:rPr>
        <w:t>GNT</w:t>
      </w:r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D1FA3">
        <w:rPr>
          <w:rFonts w:ascii="Times New Roman" w:hAnsi="Times New Roman" w:cs="Times New Roman"/>
          <w:sz w:val="24"/>
          <w:szCs w:val="24"/>
        </w:rPr>
        <w:t>;</w:t>
      </w:r>
      <w:r w:rsidR="002A64EF">
        <w:rPr>
          <w:rFonts w:ascii="Times New Roman" w:hAnsi="Times New Roman" w:cs="Times New Roman"/>
          <w:sz w:val="24"/>
          <w:szCs w:val="24"/>
        </w:rPr>
        <w:t xml:space="preserve"> </w:t>
      </w:r>
      <w:r w:rsidR="00ED1FA3">
        <w:rPr>
          <w:rFonts w:ascii="Times New Roman" w:hAnsi="Times New Roman" w:cs="Times New Roman"/>
          <w:sz w:val="24"/>
          <w:szCs w:val="24"/>
        </w:rPr>
        <w:t>(3)</w:t>
      </w:r>
      <w:r w:rsidR="002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FA3">
        <w:rPr>
          <w:rFonts w:ascii="Times New Roman" w:hAnsi="Times New Roman" w:cs="Times New Roman"/>
          <w:sz w:val="24"/>
          <w:szCs w:val="24"/>
        </w:rPr>
        <w:t>P</w:t>
      </w:r>
      <w:r w:rsidR="00BB2D46">
        <w:rPr>
          <w:rFonts w:ascii="Times New Roman" w:hAnsi="Times New Roman" w:cs="Times New Roman"/>
          <w:sz w:val="24"/>
          <w:szCs w:val="24"/>
        </w:rPr>
        <w:t>embelajaranya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r w:rsidR="00BB2D46" w:rsidRPr="00BB2D46">
        <w:rPr>
          <w:rFonts w:ascii="Times New Roman" w:hAnsi="Times New Roman" w:cs="Times New Roman"/>
          <w:i/>
          <w:sz w:val="24"/>
          <w:szCs w:val="24"/>
        </w:rPr>
        <w:t>PBL</w:t>
      </w:r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>;</w:t>
      </w:r>
      <w:r w:rsidR="002A64EF">
        <w:rPr>
          <w:rFonts w:ascii="Times New Roman" w:hAnsi="Times New Roman" w:cs="Times New Roman"/>
          <w:sz w:val="24"/>
          <w:szCs w:val="24"/>
        </w:rPr>
        <w:t xml:space="preserve"> </w:t>
      </w:r>
      <w:r w:rsidR="00ED1FA3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="00ED1FA3">
        <w:rPr>
          <w:rFonts w:ascii="Times New Roman" w:hAnsi="Times New Roman" w:cs="Times New Roman"/>
          <w:sz w:val="24"/>
          <w:szCs w:val="24"/>
        </w:rPr>
        <w:t>P</w:t>
      </w:r>
      <w:r w:rsidR="00BB2D46">
        <w:rPr>
          <w:rFonts w:ascii="Times New Roman" w:hAnsi="Times New Roman" w:cs="Times New Roman"/>
          <w:sz w:val="24"/>
          <w:szCs w:val="24"/>
        </w:rPr>
        <w:t>embelajaranya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r w:rsidR="00BB2D46" w:rsidRPr="00BB2D46">
        <w:rPr>
          <w:rFonts w:ascii="Times New Roman" w:hAnsi="Times New Roman" w:cs="Times New Roman"/>
          <w:i/>
          <w:sz w:val="24"/>
          <w:szCs w:val="24"/>
        </w:rPr>
        <w:t>GNT</w:t>
      </w:r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>;</w:t>
      </w:r>
      <w:r w:rsidR="002A64EF">
        <w:rPr>
          <w:rFonts w:ascii="Times New Roman" w:hAnsi="Times New Roman" w:cs="Times New Roman"/>
          <w:sz w:val="24"/>
          <w:szCs w:val="24"/>
        </w:rPr>
        <w:t xml:space="preserve"> </w:t>
      </w:r>
      <w:r w:rsidR="00BB2D46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kemapuan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4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B2D46">
        <w:rPr>
          <w:rFonts w:ascii="Times New Roman" w:hAnsi="Times New Roman" w:cs="Times New Roman"/>
          <w:sz w:val="24"/>
          <w:szCs w:val="24"/>
        </w:rPr>
        <w:t xml:space="preserve"> </w:t>
      </w:r>
      <w:r w:rsidR="00BB2D46" w:rsidRPr="009A5E9D">
        <w:rPr>
          <w:rFonts w:ascii="Times New Roman" w:hAnsi="Times New Roman" w:cs="Times New Roman"/>
          <w:i/>
          <w:sz w:val="24"/>
          <w:szCs w:val="24"/>
        </w:rPr>
        <w:t xml:space="preserve">PBL </w:t>
      </w:r>
      <w:proofErr w:type="spellStart"/>
      <w:r w:rsidR="009A5E9D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="009A5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E9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A5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E9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A5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E9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9A5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E9D">
        <w:rPr>
          <w:rFonts w:ascii="Times New Roman" w:hAnsi="Times New Roman" w:cs="Times New Roman"/>
          <w:sz w:val="24"/>
          <w:szCs w:val="24"/>
        </w:rPr>
        <w:t>den</w:t>
      </w:r>
      <w:r w:rsidR="00D14A5A">
        <w:rPr>
          <w:rFonts w:ascii="Times New Roman" w:hAnsi="Times New Roman" w:cs="Times New Roman"/>
          <w:sz w:val="24"/>
          <w:szCs w:val="24"/>
        </w:rPr>
        <w:t>g</w:t>
      </w:r>
      <w:r w:rsidR="009A5E9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A5E9D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="009A5E9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9A5E9D">
        <w:rPr>
          <w:rFonts w:ascii="Times New Roman" w:hAnsi="Times New Roman" w:cs="Times New Roman"/>
          <w:sz w:val="24"/>
          <w:szCs w:val="24"/>
        </w:rPr>
        <w:t xml:space="preserve"> 20 0rang, </w:t>
      </w:r>
      <w:proofErr w:type="spellStart"/>
      <w:r w:rsidR="009A5E9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A5E9D">
        <w:rPr>
          <w:rFonts w:ascii="Times New Roman" w:hAnsi="Times New Roman" w:cs="Times New Roman"/>
          <w:sz w:val="24"/>
          <w:szCs w:val="24"/>
        </w:rPr>
        <w:t xml:space="preserve"> </w:t>
      </w:r>
      <w:r w:rsidR="009A5E9D" w:rsidRPr="009A5E9D">
        <w:rPr>
          <w:rFonts w:ascii="Times New Roman" w:hAnsi="Times New Roman" w:cs="Times New Roman"/>
          <w:i/>
          <w:sz w:val="24"/>
          <w:szCs w:val="24"/>
        </w:rPr>
        <w:t>GNT</w:t>
      </w:r>
      <w:r w:rsidR="009A5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E9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9A5E9D">
        <w:rPr>
          <w:rFonts w:ascii="Times New Roman" w:hAnsi="Times New Roman" w:cs="Times New Roman"/>
          <w:sz w:val="24"/>
          <w:szCs w:val="24"/>
        </w:rPr>
        <w:t xml:space="preserve"> 17 orang </w:t>
      </w:r>
      <w:proofErr w:type="spellStart"/>
      <w:r w:rsidR="009A5E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A5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4E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4EF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2A64EF">
        <w:rPr>
          <w:rFonts w:ascii="Times New Roman" w:hAnsi="Times New Roman" w:cs="Times New Roman"/>
          <w:sz w:val="24"/>
          <w:szCs w:val="24"/>
        </w:rPr>
        <w:t xml:space="preserve"> 17 orang;</w:t>
      </w:r>
      <w:r w:rsidR="009A5E9D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="009A5E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A5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E9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9A5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E9D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9A5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E9D">
        <w:rPr>
          <w:rFonts w:ascii="Times New Roman" w:hAnsi="Times New Roman" w:cs="Times New Roman"/>
          <w:sz w:val="24"/>
          <w:szCs w:val="24"/>
        </w:rPr>
        <w:t>an</w:t>
      </w:r>
      <w:r w:rsidR="00CE0190">
        <w:rPr>
          <w:rFonts w:ascii="Times New Roman" w:hAnsi="Times New Roman" w:cs="Times New Roman"/>
          <w:sz w:val="24"/>
          <w:szCs w:val="24"/>
        </w:rPr>
        <w:t>tar</w:t>
      </w:r>
      <w:r w:rsidR="009A5E9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A5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E9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A5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E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A5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E9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A5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E9D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9A5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E9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A5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E9D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="009A5E9D">
        <w:rPr>
          <w:rFonts w:ascii="Times New Roman" w:hAnsi="Times New Roman" w:cs="Times New Roman"/>
          <w:sz w:val="24"/>
          <w:szCs w:val="24"/>
        </w:rPr>
        <w:t>.</w:t>
      </w:r>
    </w:p>
    <w:p w:rsidR="00ED1FA3" w:rsidRDefault="00ED1FA3" w:rsidP="0033399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399D" w:rsidRPr="009A5E9D" w:rsidRDefault="0033399D" w:rsidP="0033399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5D8F" w:rsidRPr="0051610A" w:rsidRDefault="00A028D6" w:rsidP="0051610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99D">
        <w:rPr>
          <w:rFonts w:ascii="Times New Roman" w:hAnsi="Times New Roman" w:cs="Times New Roman"/>
          <w:b/>
          <w:i/>
          <w:sz w:val="24"/>
          <w:szCs w:val="24"/>
        </w:rPr>
        <w:t xml:space="preserve">Kata </w:t>
      </w:r>
      <w:proofErr w:type="spellStart"/>
      <w:proofErr w:type="gramStart"/>
      <w:r w:rsidRPr="0033399D">
        <w:rPr>
          <w:rFonts w:ascii="Times New Roman" w:hAnsi="Times New Roman" w:cs="Times New Roman"/>
          <w:b/>
          <w:i/>
          <w:sz w:val="24"/>
          <w:szCs w:val="24"/>
        </w:rPr>
        <w:t>Kunci</w:t>
      </w:r>
      <w:proofErr w:type="spellEnd"/>
      <w:r w:rsidRPr="0033399D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3339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6657">
        <w:rPr>
          <w:rFonts w:ascii="Times New Roman" w:hAnsi="Times New Roman" w:cs="Times New Roman"/>
          <w:i/>
          <w:sz w:val="24"/>
          <w:szCs w:val="24"/>
        </w:rPr>
        <w:t xml:space="preserve">Problem Based Learning, Guided Note Taking, </w:t>
      </w:r>
      <w:proofErr w:type="spellStart"/>
      <w:r w:rsidRPr="00066657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0666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665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666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6657">
        <w:rPr>
          <w:rFonts w:ascii="Times New Roman" w:hAnsi="Times New Roman" w:cs="Times New Roman"/>
          <w:i/>
          <w:sz w:val="24"/>
          <w:szCs w:val="24"/>
        </w:rPr>
        <w:t>Pencapaian</w:t>
      </w:r>
      <w:proofErr w:type="spellEnd"/>
      <w:r w:rsidRPr="000666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6657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0666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5E9D" w:rsidRPr="00066657">
        <w:rPr>
          <w:rFonts w:ascii="Times New Roman" w:hAnsi="Times New Roman" w:cs="Times New Roman"/>
          <w:i/>
          <w:sz w:val="24"/>
          <w:szCs w:val="24"/>
        </w:rPr>
        <w:t>p</w:t>
      </w:r>
      <w:r w:rsidRPr="00066657">
        <w:rPr>
          <w:rFonts w:ascii="Times New Roman" w:hAnsi="Times New Roman" w:cs="Times New Roman"/>
          <w:i/>
          <w:sz w:val="24"/>
          <w:szCs w:val="24"/>
        </w:rPr>
        <w:t>emecahan</w:t>
      </w:r>
      <w:proofErr w:type="spellEnd"/>
      <w:r w:rsidRPr="000666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6657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0666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6657">
        <w:rPr>
          <w:rFonts w:ascii="Times New Roman" w:hAnsi="Times New Roman" w:cs="Times New Roman"/>
          <w:i/>
          <w:sz w:val="24"/>
          <w:szCs w:val="24"/>
        </w:rPr>
        <w:t>matematik</w:t>
      </w:r>
      <w:proofErr w:type="spellEnd"/>
      <w:r w:rsidRPr="0006665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4B5D8F" w:rsidRPr="0051610A" w:rsidSect="008F5915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69" w:rsidRDefault="00CC0B69" w:rsidP="00066657">
      <w:pPr>
        <w:spacing w:after="0" w:line="240" w:lineRule="auto"/>
      </w:pPr>
      <w:r>
        <w:separator/>
      </w:r>
    </w:p>
  </w:endnote>
  <w:endnote w:type="continuationSeparator" w:id="0">
    <w:p w:rsidR="00CC0B69" w:rsidRDefault="00CC0B69" w:rsidP="0006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519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657" w:rsidRDefault="00066657">
        <w:pPr>
          <w:pStyle w:val="Footer"/>
          <w:jc w:val="center"/>
        </w:pPr>
        <w:proofErr w:type="gramStart"/>
        <w:r>
          <w:t>viii</w:t>
        </w:r>
        <w:proofErr w:type="gramEnd"/>
      </w:p>
    </w:sdtContent>
  </w:sdt>
  <w:p w:rsidR="00066657" w:rsidRDefault="00066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69" w:rsidRDefault="00CC0B69" w:rsidP="00066657">
      <w:pPr>
        <w:spacing w:after="0" w:line="240" w:lineRule="auto"/>
      </w:pPr>
      <w:r>
        <w:separator/>
      </w:r>
    </w:p>
  </w:footnote>
  <w:footnote w:type="continuationSeparator" w:id="0">
    <w:p w:rsidR="00CC0B69" w:rsidRDefault="00CC0B69" w:rsidP="00066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E3D"/>
    <w:multiLevelType w:val="hybridMultilevel"/>
    <w:tmpl w:val="472A72C6"/>
    <w:lvl w:ilvl="0" w:tplc="AC00F412">
      <w:start w:val="1"/>
      <w:numFmt w:val="decimal"/>
      <w:lvlText w:val="%1."/>
      <w:lvlJc w:val="left"/>
      <w:pPr>
        <w:ind w:left="17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A5"/>
    <w:rsid w:val="00000073"/>
    <w:rsid w:val="00066657"/>
    <w:rsid w:val="00075282"/>
    <w:rsid w:val="000D3F28"/>
    <w:rsid w:val="00242FA3"/>
    <w:rsid w:val="002467A5"/>
    <w:rsid w:val="00246E35"/>
    <w:rsid w:val="002A64EF"/>
    <w:rsid w:val="002C506C"/>
    <w:rsid w:val="00325CBC"/>
    <w:rsid w:val="0033399D"/>
    <w:rsid w:val="004572DE"/>
    <w:rsid w:val="004B5D8F"/>
    <w:rsid w:val="004D7C91"/>
    <w:rsid w:val="004E1BB5"/>
    <w:rsid w:val="004F6F31"/>
    <w:rsid w:val="0051610A"/>
    <w:rsid w:val="00581FA1"/>
    <w:rsid w:val="005C27E7"/>
    <w:rsid w:val="00625D2D"/>
    <w:rsid w:val="00790170"/>
    <w:rsid w:val="00830A92"/>
    <w:rsid w:val="00875186"/>
    <w:rsid w:val="008E63CE"/>
    <w:rsid w:val="008F5915"/>
    <w:rsid w:val="00924AB5"/>
    <w:rsid w:val="009720DA"/>
    <w:rsid w:val="009A5E9D"/>
    <w:rsid w:val="00A028D6"/>
    <w:rsid w:val="00BB2D46"/>
    <w:rsid w:val="00C0735C"/>
    <w:rsid w:val="00C479E8"/>
    <w:rsid w:val="00C763BE"/>
    <w:rsid w:val="00CC0B69"/>
    <w:rsid w:val="00CE0190"/>
    <w:rsid w:val="00D14A5A"/>
    <w:rsid w:val="00D61582"/>
    <w:rsid w:val="00DF0939"/>
    <w:rsid w:val="00E73580"/>
    <w:rsid w:val="00E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5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657"/>
  </w:style>
  <w:style w:type="paragraph" w:styleId="Footer">
    <w:name w:val="footer"/>
    <w:basedOn w:val="Normal"/>
    <w:link w:val="FooterChar"/>
    <w:uiPriority w:val="99"/>
    <w:unhideWhenUsed/>
    <w:rsid w:val="00066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5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657"/>
  </w:style>
  <w:style w:type="paragraph" w:styleId="Footer">
    <w:name w:val="footer"/>
    <w:basedOn w:val="Normal"/>
    <w:link w:val="FooterChar"/>
    <w:uiPriority w:val="99"/>
    <w:unhideWhenUsed/>
    <w:rsid w:val="00066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25</cp:revision>
  <cp:lastPrinted>2014-06-02T15:01:00Z</cp:lastPrinted>
  <dcterms:created xsi:type="dcterms:W3CDTF">2014-04-25T11:51:00Z</dcterms:created>
  <dcterms:modified xsi:type="dcterms:W3CDTF">2014-09-08T02:17:00Z</dcterms:modified>
</cp:coreProperties>
</file>