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2E" w:rsidRPr="00656C2E" w:rsidRDefault="00C16D93" w:rsidP="00B10ED5">
      <w:pPr>
        <w:jc w:val="center"/>
        <w:rPr>
          <w:rFonts w:ascii="Times New Roman" w:hAnsi="Times New Roman" w:cs="Times New Roman"/>
          <w:b/>
          <w:i/>
          <w:sz w:val="20"/>
          <w:szCs w:val="20"/>
          <w:lang w:val="en-US"/>
        </w:rPr>
      </w:pPr>
      <w:r w:rsidRPr="00656C2E">
        <w:rPr>
          <w:rFonts w:ascii="Times New Roman" w:hAnsi="Times New Roman" w:cs="Times New Roman"/>
          <w:b/>
          <w:i/>
          <w:sz w:val="20"/>
          <w:szCs w:val="20"/>
          <w:lang w:val="en-US"/>
        </w:rPr>
        <w:t>P</w:t>
      </w:r>
      <w:r w:rsidR="00656C2E" w:rsidRPr="00656C2E">
        <w:rPr>
          <w:rFonts w:ascii="Times New Roman" w:hAnsi="Times New Roman" w:cs="Times New Roman"/>
          <w:b/>
          <w:i/>
          <w:sz w:val="20"/>
          <w:szCs w:val="20"/>
          <w:lang w:val="en-US"/>
        </w:rPr>
        <w:t xml:space="preserve">ASUNDAN JOURNAL OF </w:t>
      </w:r>
      <w:r w:rsidRPr="00656C2E">
        <w:rPr>
          <w:rFonts w:ascii="Times New Roman" w:hAnsi="Times New Roman" w:cs="Times New Roman"/>
          <w:b/>
          <w:i/>
          <w:sz w:val="20"/>
          <w:szCs w:val="20"/>
          <w:lang w:val="en-US"/>
        </w:rPr>
        <w:t>M</w:t>
      </w:r>
      <w:r w:rsidR="00656C2E" w:rsidRPr="00656C2E">
        <w:rPr>
          <w:rFonts w:ascii="Times New Roman" w:hAnsi="Times New Roman" w:cs="Times New Roman"/>
          <w:b/>
          <w:i/>
          <w:sz w:val="20"/>
          <w:szCs w:val="20"/>
          <w:lang w:val="en-US"/>
        </w:rPr>
        <w:t xml:space="preserve">ATHEMATICS </w:t>
      </w:r>
      <w:r w:rsidRPr="00656C2E">
        <w:rPr>
          <w:rFonts w:ascii="Times New Roman" w:hAnsi="Times New Roman" w:cs="Times New Roman"/>
          <w:b/>
          <w:i/>
          <w:sz w:val="20"/>
          <w:szCs w:val="20"/>
          <w:lang w:val="en-US"/>
        </w:rPr>
        <w:t>E</w:t>
      </w:r>
      <w:r w:rsidR="00656C2E" w:rsidRPr="00656C2E">
        <w:rPr>
          <w:rFonts w:ascii="Times New Roman" w:hAnsi="Times New Roman" w:cs="Times New Roman"/>
          <w:b/>
          <w:i/>
          <w:sz w:val="20"/>
          <w:szCs w:val="20"/>
          <w:lang w:val="en-US"/>
        </w:rPr>
        <w:t>DUCATION (PJME)</w:t>
      </w:r>
    </w:p>
    <w:p w:rsidR="00656C2E" w:rsidRDefault="00656C2E" w:rsidP="00B10ED5">
      <w:pPr>
        <w:jc w:val="center"/>
        <w:rPr>
          <w:rFonts w:ascii="Times New Roman" w:hAnsi="Times New Roman" w:cs="Times New Roman"/>
          <w:b/>
          <w:i/>
          <w:szCs w:val="24"/>
          <w:lang w:val="en-US"/>
        </w:rPr>
      </w:pPr>
    </w:p>
    <w:p w:rsidR="00B10ED5" w:rsidRPr="00656C2E" w:rsidRDefault="00B10ED5" w:rsidP="00B10ED5">
      <w:pPr>
        <w:jc w:val="center"/>
        <w:rPr>
          <w:rFonts w:ascii="Times New Roman" w:hAnsi="Times New Roman" w:cs="Times New Roman"/>
          <w:b/>
          <w:i/>
          <w:sz w:val="28"/>
          <w:szCs w:val="28"/>
          <w:lang w:val="en-US"/>
        </w:rPr>
      </w:pPr>
      <w:r w:rsidRPr="00656C2E">
        <w:rPr>
          <w:rFonts w:ascii="Times New Roman" w:hAnsi="Times New Roman" w:cs="Times New Roman"/>
          <w:b/>
          <w:sz w:val="28"/>
          <w:szCs w:val="28"/>
        </w:rPr>
        <w:t>PEMBELAJARAN MATEMATIKA</w:t>
      </w:r>
    </w:p>
    <w:p w:rsidR="00B10ED5" w:rsidRPr="00656C2E" w:rsidRDefault="00B10ED5" w:rsidP="00B10ED5">
      <w:pPr>
        <w:jc w:val="center"/>
        <w:rPr>
          <w:rFonts w:ascii="Times New Roman" w:hAnsi="Times New Roman" w:cs="Times New Roman"/>
          <w:b/>
          <w:sz w:val="28"/>
          <w:szCs w:val="28"/>
        </w:rPr>
      </w:pPr>
      <w:r w:rsidRPr="00656C2E">
        <w:rPr>
          <w:rFonts w:ascii="Times New Roman" w:hAnsi="Times New Roman" w:cs="Times New Roman"/>
          <w:b/>
          <w:i/>
          <w:sz w:val="28"/>
          <w:szCs w:val="28"/>
        </w:rPr>
        <w:t xml:space="preserve">GUIDED NOTE TAKING </w:t>
      </w:r>
      <w:r w:rsidRPr="00656C2E">
        <w:rPr>
          <w:rFonts w:ascii="Times New Roman" w:hAnsi="Times New Roman" w:cs="Times New Roman"/>
          <w:b/>
          <w:sz w:val="28"/>
          <w:szCs w:val="28"/>
        </w:rPr>
        <w:t xml:space="preserve">DAN </w:t>
      </w:r>
      <w:r w:rsidRPr="00656C2E">
        <w:rPr>
          <w:rFonts w:ascii="Times New Roman" w:hAnsi="Times New Roman" w:cs="Times New Roman"/>
          <w:b/>
          <w:i/>
          <w:sz w:val="28"/>
          <w:szCs w:val="28"/>
        </w:rPr>
        <w:t>PROBLEM BASED LEARNING</w:t>
      </w:r>
      <w:r w:rsidRPr="00656C2E">
        <w:rPr>
          <w:rFonts w:ascii="Times New Roman" w:hAnsi="Times New Roman" w:cs="Times New Roman"/>
          <w:b/>
          <w:sz w:val="28"/>
          <w:szCs w:val="28"/>
        </w:rPr>
        <w:t xml:space="preserve"> </w:t>
      </w:r>
    </w:p>
    <w:p w:rsidR="00B10ED5" w:rsidRPr="00656C2E" w:rsidRDefault="00B10ED5" w:rsidP="00B10ED5">
      <w:pPr>
        <w:jc w:val="center"/>
        <w:rPr>
          <w:rFonts w:ascii="Times New Roman" w:hAnsi="Times New Roman" w:cs="Times New Roman"/>
          <w:b/>
          <w:sz w:val="28"/>
          <w:szCs w:val="28"/>
        </w:rPr>
      </w:pPr>
      <w:r w:rsidRPr="00656C2E">
        <w:rPr>
          <w:rFonts w:ascii="Times New Roman" w:hAnsi="Times New Roman" w:cs="Times New Roman"/>
          <w:b/>
          <w:sz w:val="28"/>
          <w:szCs w:val="28"/>
        </w:rPr>
        <w:t xml:space="preserve">DITINJAU DARI MOTIVASI BELAJAR UNTUK PENCAPAIAN </w:t>
      </w:r>
    </w:p>
    <w:p w:rsidR="00B10ED5" w:rsidRPr="00656C2E" w:rsidRDefault="00B10ED5" w:rsidP="00B10ED5">
      <w:pPr>
        <w:jc w:val="center"/>
        <w:rPr>
          <w:rFonts w:ascii="Times New Roman" w:hAnsi="Times New Roman" w:cs="Times New Roman"/>
          <w:b/>
          <w:sz w:val="28"/>
          <w:szCs w:val="28"/>
        </w:rPr>
      </w:pPr>
      <w:r w:rsidRPr="00656C2E">
        <w:rPr>
          <w:rFonts w:ascii="Times New Roman" w:hAnsi="Times New Roman" w:cs="Times New Roman"/>
          <w:b/>
          <w:sz w:val="28"/>
          <w:szCs w:val="28"/>
        </w:rPr>
        <w:t>KEMAMPUAN PEMECAHAN MASALAH</w:t>
      </w:r>
    </w:p>
    <w:p w:rsidR="00B10ED5" w:rsidRDefault="00B10ED5" w:rsidP="00B10ED5">
      <w:pPr>
        <w:jc w:val="center"/>
        <w:rPr>
          <w:rFonts w:ascii="Times New Roman" w:hAnsi="Times New Roman" w:cs="Times New Roman"/>
          <w:iCs/>
          <w:szCs w:val="24"/>
          <w:lang w:val="en-US"/>
        </w:rPr>
      </w:pPr>
    </w:p>
    <w:p w:rsidR="00B10ED5" w:rsidRDefault="00B10ED5" w:rsidP="00B10ED5">
      <w:pPr>
        <w:jc w:val="center"/>
        <w:rPr>
          <w:rFonts w:ascii="Times New Roman" w:hAnsi="Times New Roman" w:cs="Times New Roman"/>
          <w:iCs/>
          <w:szCs w:val="24"/>
          <w:lang w:val="en-US"/>
        </w:rPr>
      </w:pPr>
    </w:p>
    <w:p w:rsidR="00B10ED5" w:rsidRDefault="00B10ED5" w:rsidP="00B10ED5">
      <w:pPr>
        <w:jc w:val="center"/>
        <w:rPr>
          <w:rFonts w:ascii="Times New Roman" w:hAnsi="Times New Roman" w:cs="Times New Roman"/>
          <w:iCs/>
          <w:szCs w:val="24"/>
          <w:lang w:val="en-US"/>
        </w:rPr>
      </w:pPr>
    </w:p>
    <w:p w:rsidR="00B10ED5" w:rsidRPr="00CE15C4" w:rsidRDefault="00B10ED5" w:rsidP="00B10ED5">
      <w:pPr>
        <w:jc w:val="center"/>
        <w:rPr>
          <w:rFonts w:ascii="Times New Roman" w:hAnsi="Times New Roman" w:cs="Times New Roman"/>
          <w:iCs/>
          <w:szCs w:val="24"/>
        </w:rPr>
      </w:pPr>
      <w:r w:rsidRPr="00CE15C4">
        <w:rPr>
          <w:rFonts w:ascii="Times New Roman" w:hAnsi="Times New Roman" w:cs="Times New Roman"/>
          <w:iCs/>
          <w:szCs w:val="24"/>
        </w:rPr>
        <w:t>Jaka Slamet Riyadi*</w:t>
      </w:r>
    </w:p>
    <w:p w:rsidR="00B10ED5" w:rsidRPr="00B10ED5" w:rsidRDefault="00B10ED5" w:rsidP="00B10ED5">
      <w:pPr>
        <w:jc w:val="center"/>
        <w:rPr>
          <w:rFonts w:ascii="Times New Roman" w:hAnsi="Times New Roman" w:cs="Times New Roman"/>
          <w:iCs/>
          <w:szCs w:val="24"/>
          <w:lang w:val="en-US"/>
        </w:rPr>
      </w:pPr>
      <w:r>
        <w:rPr>
          <w:rFonts w:ascii="Times New Roman" w:hAnsi="Times New Roman" w:cs="Times New Roman"/>
          <w:iCs/>
          <w:szCs w:val="24"/>
        </w:rPr>
        <w:t xml:space="preserve">e-mail : </w:t>
      </w:r>
      <w:r w:rsidRPr="00B10ED5">
        <w:rPr>
          <w:rFonts w:ascii="Times New Roman" w:hAnsi="Times New Roman" w:cs="Times New Roman"/>
          <w:iCs/>
          <w:szCs w:val="24"/>
        </w:rPr>
        <w:t>riyadijaka</w:t>
      </w:r>
      <w:r w:rsidRPr="00B10ED5">
        <w:rPr>
          <w:rFonts w:ascii="Times New Roman" w:hAnsi="Times New Roman" w:cs="Times New Roman"/>
          <w:iCs/>
          <w:szCs w:val="24"/>
          <w:lang w:val="en-US"/>
        </w:rPr>
        <w:t>01</w:t>
      </w:r>
      <w:r w:rsidRPr="00B10ED5">
        <w:rPr>
          <w:rFonts w:ascii="Times New Roman" w:hAnsi="Times New Roman" w:cs="Times New Roman"/>
          <w:iCs/>
          <w:szCs w:val="24"/>
        </w:rPr>
        <w:t>@</w:t>
      </w:r>
      <w:r w:rsidRPr="00B10ED5">
        <w:rPr>
          <w:rFonts w:ascii="Times New Roman" w:hAnsi="Times New Roman" w:cs="Times New Roman"/>
          <w:iCs/>
          <w:szCs w:val="24"/>
          <w:lang w:val="en-US"/>
        </w:rPr>
        <w:t>gmail</w:t>
      </w:r>
      <w:r>
        <w:rPr>
          <w:rFonts w:ascii="Times New Roman" w:hAnsi="Times New Roman" w:cs="Times New Roman"/>
          <w:iCs/>
          <w:szCs w:val="24"/>
        </w:rPr>
        <w:t>.co</w:t>
      </w:r>
      <w:r>
        <w:rPr>
          <w:rFonts w:ascii="Times New Roman" w:hAnsi="Times New Roman" w:cs="Times New Roman"/>
          <w:iCs/>
          <w:szCs w:val="24"/>
          <w:lang w:val="en-US"/>
        </w:rPr>
        <w:t>m</w:t>
      </w:r>
    </w:p>
    <w:p w:rsidR="00B10ED5" w:rsidRPr="00831D18" w:rsidRDefault="00B10ED5" w:rsidP="00B10ED5">
      <w:pPr>
        <w:jc w:val="center"/>
        <w:rPr>
          <w:rFonts w:ascii="Times New Roman" w:hAnsi="Times New Roman" w:cs="Times New Roman"/>
          <w:iCs/>
          <w:szCs w:val="24"/>
          <w:lang w:val="en-US"/>
        </w:rPr>
      </w:pPr>
    </w:p>
    <w:p w:rsidR="00B10ED5" w:rsidRPr="00CE15C4" w:rsidRDefault="00B10ED5" w:rsidP="00B10ED5">
      <w:pPr>
        <w:jc w:val="center"/>
        <w:rPr>
          <w:rFonts w:ascii="Times New Roman" w:hAnsi="Times New Roman" w:cs="Times New Roman"/>
          <w:iCs/>
          <w:sz w:val="18"/>
          <w:szCs w:val="18"/>
        </w:rPr>
      </w:pPr>
      <w:r w:rsidRPr="00CE15C4">
        <w:rPr>
          <w:rFonts w:ascii="Times New Roman" w:hAnsi="Times New Roman" w:cs="Times New Roman"/>
          <w:iCs/>
          <w:szCs w:val="24"/>
        </w:rPr>
        <w:t xml:space="preserve"> </w:t>
      </w:r>
      <w:r w:rsidRPr="00CE15C4">
        <w:rPr>
          <w:rFonts w:ascii="Times New Roman" w:hAnsi="Times New Roman" w:cs="Times New Roman"/>
          <w:iCs/>
          <w:sz w:val="18"/>
          <w:szCs w:val="18"/>
        </w:rPr>
        <w:t>Program Magister Pendidikan Matematika Fakultas Pascasarjana</w:t>
      </w:r>
    </w:p>
    <w:p w:rsidR="00B10ED5" w:rsidRDefault="00B10ED5" w:rsidP="00B10ED5">
      <w:pPr>
        <w:jc w:val="center"/>
        <w:rPr>
          <w:rFonts w:ascii="Times New Roman" w:hAnsi="Times New Roman" w:cs="Times New Roman"/>
          <w:iCs/>
          <w:sz w:val="18"/>
          <w:szCs w:val="18"/>
        </w:rPr>
      </w:pPr>
      <w:r w:rsidRPr="00CE15C4">
        <w:rPr>
          <w:rFonts w:ascii="Times New Roman" w:hAnsi="Times New Roman" w:cs="Times New Roman"/>
          <w:iCs/>
          <w:sz w:val="18"/>
          <w:szCs w:val="18"/>
        </w:rPr>
        <w:t>Universitas Pasundan Bandung</w:t>
      </w:r>
    </w:p>
    <w:p w:rsidR="00B10ED5" w:rsidRDefault="00B10ED5" w:rsidP="00B10ED5">
      <w:pPr>
        <w:jc w:val="center"/>
        <w:rPr>
          <w:rFonts w:ascii="Times New Roman" w:hAnsi="Times New Roman" w:cs="Times New Roman"/>
          <w:iCs/>
          <w:sz w:val="18"/>
          <w:szCs w:val="18"/>
        </w:rPr>
      </w:pPr>
      <w:r>
        <w:rPr>
          <w:rFonts w:ascii="Times New Roman" w:hAnsi="Times New Roman" w:cs="Times New Roman"/>
          <w:iCs/>
          <w:sz w:val="18"/>
          <w:szCs w:val="18"/>
        </w:rPr>
        <w:t>Jl. Sumatera 41 Bandung</w:t>
      </w:r>
    </w:p>
    <w:p w:rsidR="00E032E6" w:rsidRDefault="00E032E6" w:rsidP="00B10ED5">
      <w:pPr>
        <w:spacing w:after="200"/>
        <w:jc w:val="center"/>
        <w:rPr>
          <w:rFonts w:ascii="Times New Roman" w:hAnsi="Times New Roman" w:cs="Times New Roman"/>
          <w:b/>
          <w:sz w:val="22"/>
          <w:lang w:val="en-US"/>
        </w:rPr>
      </w:pPr>
    </w:p>
    <w:p w:rsidR="00B10ED5" w:rsidRPr="00B10ED5" w:rsidRDefault="00B10ED5" w:rsidP="00B10ED5">
      <w:pPr>
        <w:spacing w:after="200"/>
        <w:jc w:val="center"/>
        <w:rPr>
          <w:rFonts w:ascii="Times New Roman" w:hAnsi="Times New Roman" w:cs="Times New Roman"/>
          <w:b/>
          <w:sz w:val="22"/>
          <w:lang w:val="en-US"/>
        </w:rPr>
      </w:pPr>
      <w:r w:rsidRPr="00B10ED5">
        <w:rPr>
          <w:rFonts w:ascii="Times New Roman" w:hAnsi="Times New Roman" w:cs="Times New Roman"/>
          <w:b/>
          <w:sz w:val="22"/>
          <w:lang w:val="en-US"/>
        </w:rPr>
        <w:t>ABSTRAK</w:t>
      </w:r>
    </w:p>
    <w:p w:rsidR="00B10ED5" w:rsidRPr="00B10ED5" w:rsidRDefault="00E032E6" w:rsidP="00B10ED5">
      <w:pPr>
        <w:contextualSpacing/>
        <w:rPr>
          <w:rFonts w:ascii="Times New Roman" w:hAnsi="Times New Roman" w:cs="Times New Roman"/>
          <w:szCs w:val="24"/>
          <w:lang w:val="en-US"/>
        </w:rPr>
      </w:pPr>
      <w:r>
        <w:rPr>
          <w:rFonts w:ascii="Times New Roman" w:hAnsi="Times New Roman" w:cs="Times New Roman"/>
          <w:szCs w:val="24"/>
          <w:lang w:val="en-US"/>
        </w:rPr>
        <w:t>Artikel ini membahas temuan dari</w:t>
      </w:r>
      <w:r w:rsidR="00885712">
        <w:rPr>
          <w:rFonts w:ascii="Times New Roman" w:hAnsi="Times New Roman" w:cs="Times New Roman"/>
          <w:szCs w:val="24"/>
          <w:lang w:val="en-US"/>
        </w:rPr>
        <w:t xml:space="preserve"> penelitian</w:t>
      </w:r>
      <w:r w:rsidR="00B10ED5">
        <w:rPr>
          <w:rFonts w:ascii="Times New Roman" w:hAnsi="Times New Roman" w:cs="Times New Roman"/>
          <w:szCs w:val="24"/>
          <w:lang w:val="en-US"/>
        </w:rPr>
        <w:t xml:space="preserve"> kuasi eksperimen</w:t>
      </w:r>
      <w:r w:rsidR="00B10ED5" w:rsidRPr="00B10ED5">
        <w:rPr>
          <w:rFonts w:ascii="Times New Roman" w:hAnsi="Times New Roman" w:cs="Times New Roman"/>
          <w:szCs w:val="24"/>
          <w:lang w:val="en-US"/>
        </w:rPr>
        <w:t xml:space="preserve"> untuk</w:t>
      </w:r>
      <w:r>
        <w:rPr>
          <w:rFonts w:ascii="Times New Roman" w:hAnsi="Times New Roman" w:cs="Times New Roman"/>
          <w:szCs w:val="24"/>
          <w:lang w:val="en-US"/>
        </w:rPr>
        <w:t xml:space="preserve"> </w:t>
      </w:r>
      <w:r w:rsidR="00885712">
        <w:rPr>
          <w:rFonts w:ascii="Times New Roman" w:hAnsi="Times New Roman" w:cs="Times New Roman"/>
          <w:szCs w:val="24"/>
          <w:lang w:val="en-US"/>
        </w:rPr>
        <w:t>mengetahui pencapaian Kemampuan Pemecahan M</w:t>
      </w:r>
      <w:r w:rsidR="00B10ED5" w:rsidRPr="00B10ED5">
        <w:rPr>
          <w:rFonts w:ascii="Times New Roman" w:hAnsi="Times New Roman" w:cs="Times New Roman"/>
          <w:szCs w:val="24"/>
          <w:lang w:val="en-US"/>
        </w:rPr>
        <w:t>asalah</w:t>
      </w:r>
      <w:r w:rsidR="00793E5D">
        <w:rPr>
          <w:rFonts w:ascii="Times New Roman" w:hAnsi="Times New Roman" w:cs="Times New Roman"/>
          <w:szCs w:val="24"/>
          <w:lang w:val="en-US"/>
        </w:rPr>
        <w:t xml:space="preserve"> Matematik peserta didik SMK Negeri 1 P</w:t>
      </w:r>
      <w:r w:rsidR="00C00FB6">
        <w:rPr>
          <w:rFonts w:ascii="Times New Roman" w:hAnsi="Times New Roman" w:cs="Times New Roman"/>
          <w:szCs w:val="24"/>
          <w:lang w:val="en-US"/>
        </w:rPr>
        <w:t>urwakarta kelas XI</w:t>
      </w:r>
      <w:r>
        <w:rPr>
          <w:rFonts w:ascii="Times New Roman" w:hAnsi="Times New Roman" w:cs="Times New Roman"/>
          <w:szCs w:val="24"/>
          <w:lang w:val="en-US"/>
        </w:rPr>
        <w:t>,</w:t>
      </w:r>
      <w:r w:rsidR="00C00FB6">
        <w:rPr>
          <w:rFonts w:ascii="Times New Roman" w:hAnsi="Times New Roman" w:cs="Times New Roman"/>
          <w:szCs w:val="24"/>
          <w:lang w:val="en-US"/>
        </w:rPr>
        <w:t xml:space="preserve"> </w:t>
      </w:r>
      <w:r w:rsidR="00793E5D">
        <w:rPr>
          <w:rFonts w:ascii="Times New Roman" w:hAnsi="Times New Roman" w:cs="Times New Roman"/>
          <w:szCs w:val="24"/>
          <w:lang w:val="en-US"/>
        </w:rPr>
        <w:t>sampel penelitian terdiri dari 3 kelas seb</w:t>
      </w:r>
      <w:r>
        <w:rPr>
          <w:rFonts w:ascii="Times New Roman" w:hAnsi="Times New Roman" w:cs="Times New Roman"/>
          <w:szCs w:val="24"/>
          <w:lang w:val="en-US"/>
        </w:rPr>
        <w:t>agai kelas eksperimen 1, dengan</w:t>
      </w:r>
      <w:r w:rsidR="00793E5D">
        <w:rPr>
          <w:rFonts w:ascii="Times New Roman" w:hAnsi="Times New Roman" w:cs="Times New Roman"/>
          <w:szCs w:val="24"/>
          <w:lang w:val="en-US"/>
        </w:rPr>
        <w:t xml:space="preserve"> strategi pembelajaran </w:t>
      </w:r>
      <w:r w:rsidR="00F65B6A" w:rsidRPr="00B10ED5">
        <w:rPr>
          <w:rFonts w:ascii="Times New Roman" w:hAnsi="Times New Roman" w:cs="Times New Roman"/>
          <w:i/>
          <w:szCs w:val="24"/>
          <w:lang w:val="en-US"/>
        </w:rPr>
        <w:t>Problem Based Learning</w:t>
      </w:r>
      <w:r w:rsidR="00F65B6A">
        <w:rPr>
          <w:rFonts w:ascii="Times New Roman" w:hAnsi="Times New Roman" w:cs="Times New Roman"/>
          <w:szCs w:val="24"/>
          <w:lang w:val="en-US"/>
        </w:rPr>
        <w:t xml:space="preserve"> (PBL), kelas eksperimen 2 dengan strategi </w:t>
      </w:r>
      <w:r w:rsidR="00F65B6A" w:rsidRPr="00B10ED5">
        <w:rPr>
          <w:rFonts w:ascii="Times New Roman" w:hAnsi="Times New Roman" w:cs="Times New Roman"/>
          <w:i/>
          <w:szCs w:val="24"/>
          <w:lang w:val="en-US"/>
        </w:rPr>
        <w:t xml:space="preserve">Guided Note Taking </w:t>
      </w:r>
      <w:r w:rsidR="00F65B6A" w:rsidRPr="00B10ED5">
        <w:rPr>
          <w:rFonts w:ascii="Times New Roman" w:hAnsi="Times New Roman" w:cs="Times New Roman"/>
          <w:szCs w:val="24"/>
          <w:lang w:val="en-US"/>
        </w:rPr>
        <w:t xml:space="preserve">(GNT) </w:t>
      </w:r>
      <w:r w:rsidR="00F65B6A">
        <w:rPr>
          <w:rFonts w:ascii="Times New Roman" w:hAnsi="Times New Roman" w:cs="Times New Roman"/>
          <w:szCs w:val="24"/>
          <w:lang w:val="en-US"/>
        </w:rPr>
        <w:t xml:space="preserve">dan kelas kontrol tanpa perlakuan dengan pembelajaran konvensional. </w:t>
      </w:r>
      <w:proofErr w:type="gramStart"/>
      <w:r w:rsidR="00F65B6A">
        <w:rPr>
          <w:rFonts w:ascii="Times New Roman" w:hAnsi="Times New Roman" w:cs="Times New Roman"/>
          <w:szCs w:val="24"/>
          <w:lang w:val="en-US"/>
        </w:rPr>
        <w:t xml:space="preserve">Teknik pengambilan sampel </w:t>
      </w:r>
      <w:r w:rsidR="00B10ED5" w:rsidRPr="00B10ED5">
        <w:rPr>
          <w:rFonts w:ascii="Times New Roman" w:hAnsi="Times New Roman" w:cs="Times New Roman"/>
          <w:szCs w:val="24"/>
          <w:lang w:val="en-US"/>
        </w:rPr>
        <w:t xml:space="preserve">adalah </w:t>
      </w:r>
      <w:r w:rsidR="00B10ED5" w:rsidRPr="00B10ED5">
        <w:rPr>
          <w:rFonts w:ascii="Times New Roman" w:hAnsi="Times New Roman" w:cs="Times New Roman"/>
          <w:i/>
          <w:szCs w:val="24"/>
          <w:lang w:val="en-US"/>
        </w:rPr>
        <w:t>Cluster Sampling.</w:t>
      </w:r>
      <w:proofErr w:type="gramEnd"/>
      <w:r w:rsidR="00F65B6A">
        <w:rPr>
          <w:rFonts w:ascii="Times New Roman" w:hAnsi="Times New Roman" w:cs="Times New Roman"/>
          <w:szCs w:val="24"/>
          <w:lang w:val="en-US"/>
        </w:rPr>
        <w:t xml:space="preserve"> </w:t>
      </w:r>
      <w:proofErr w:type="gramStart"/>
      <w:r w:rsidR="00F65B6A">
        <w:rPr>
          <w:rFonts w:ascii="Times New Roman" w:hAnsi="Times New Roman" w:cs="Times New Roman"/>
          <w:szCs w:val="24"/>
          <w:lang w:val="en-US"/>
        </w:rPr>
        <w:t>D</w:t>
      </w:r>
      <w:r w:rsidR="00B10ED5" w:rsidRPr="00B10ED5">
        <w:rPr>
          <w:rFonts w:ascii="Times New Roman" w:hAnsi="Times New Roman" w:cs="Times New Roman"/>
          <w:szCs w:val="24"/>
          <w:lang w:val="en-US"/>
        </w:rPr>
        <w:t>ata yang digu</w:t>
      </w:r>
      <w:r w:rsidR="00C00FB6">
        <w:rPr>
          <w:rFonts w:ascii="Times New Roman" w:hAnsi="Times New Roman" w:cs="Times New Roman"/>
          <w:szCs w:val="24"/>
          <w:lang w:val="en-US"/>
        </w:rPr>
        <w:t xml:space="preserve">nakan adalah metode tes, angket dan </w:t>
      </w:r>
      <w:r w:rsidR="00B10ED5" w:rsidRPr="00B10ED5">
        <w:rPr>
          <w:rFonts w:ascii="Times New Roman" w:hAnsi="Times New Roman" w:cs="Times New Roman"/>
          <w:szCs w:val="24"/>
          <w:lang w:val="en-US"/>
        </w:rPr>
        <w:t>dokumentasi.</w:t>
      </w:r>
      <w:proofErr w:type="gramEnd"/>
      <w:r w:rsidR="00B10ED5" w:rsidRPr="00B10ED5">
        <w:rPr>
          <w:rFonts w:ascii="Times New Roman" w:hAnsi="Times New Roman" w:cs="Times New Roman"/>
          <w:szCs w:val="24"/>
          <w:lang w:val="en-US"/>
        </w:rPr>
        <w:t xml:space="preserve"> Teknik analisa data menggunakan uji analisis variansi dua jalan dengan sel tidak </w:t>
      </w:r>
      <w:proofErr w:type="gramStart"/>
      <w:r w:rsidR="00B10ED5" w:rsidRPr="00B10ED5">
        <w:rPr>
          <w:rFonts w:ascii="Times New Roman" w:hAnsi="Times New Roman" w:cs="Times New Roman"/>
          <w:szCs w:val="24"/>
          <w:lang w:val="en-US"/>
        </w:rPr>
        <w:t>sama</w:t>
      </w:r>
      <w:proofErr w:type="gramEnd"/>
      <w:r w:rsidR="00B10ED5" w:rsidRPr="00B10ED5">
        <w:rPr>
          <w:rFonts w:ascii="Times New Roman" w:hAnsi="Times New Roman" w:cs="Times New Roman"/>
          <w:szCs w:val="24"/>
          <w:lang w:val="en-US"/>
        </w:rPr>
        <w:t xml:space="preserve">, yang sebelumnya mengunakan uji prasarat analisis dengan metode </w:t>
      </w:r>
      <w:r w:rsidR="00B10ED5" w:rsidRPr="00B10ED5">
        <w:rPr>
          <w:rFonts w:ascii="Times New Roman" w:hAnsi="Times New Roman" w:cs="Times New Roman"/>
          <w:i/>
          <w:szCs w:val="24"/>
          <w:lang w:val="en-US"/>
        </w:rPr>
        <w:t xml:space="preserve">lilliefors </w:t>
      </w:r>
      <w:r w:rsidR="00B10ED5" w:rsidRPr="00B10ED5">
        <w:rPr>
          <w:rFonts w:ascii="Times New Roman" w:hAnsi="Times New Roman" w:cs="Times New Roman"/>
          <w:szCs w:val="24"/>
          <w:lang w:val="en-US"/>
        </w:rPr>
        <w:t xml:space="preserve">untuk uji normalitas dengan metode </w:t>
      </w:r>
      <w:r w:rsidR="00B10ED5" w:rsidRPr="00B10ED5">
        <w:rPr>
          <w:rFonts w:ascii="Times New Roman" w:hAnsi="Times New Roman" w:cs="Times New Roman"/>
          <w:i/>
          <w:szCs w:val="24"/>
          <w:lang w:val="en-US"/>
        </w:rPr>
        <w:t xml:space="preserve">bartlet </w:t>
      </w:r>
      <w:r w:rsidR="00C00FB6">
        <w:rPr>
          <w:rFonts w:ascii="Times New Roman" w:hAnsi="Times New Roman" w:cs="Times New Roman"/>
          <w:szCs w:val="24"/>
          <w:lang w:val="en-US"/>
        </w:rPr>
        <w:t>untuk uji homogenitas. A</w:t>
      </w:r>
      <w:r w:rsidR="00B10ED5" w:rsidRPr="00B10ED5">
        <w:rPr>
          <w:rFonts w:ascii="Times New Roman" w:hAnsi="Times New Roman" w:cs="Times New Roman"/>
          <w:szCs w:val="24"/>
          <w:lang w:val="en-US"/>
        </w:rPr>
        <w:t>nalisis data dengan taraf signi</w:t>
      </w:r>
      <w:r w:rsidR="00F65B6A">
        <w:rPr>
          <w:rFonts w:ascii="Times New Roman" w:hAnsi="Times New Roman" w:cs="Times New Roman"/>
          <w:szCs w:val="24"/>
          <w:lang w:val="en-US"/>
        </w:rPr>
        <w:t xml:space="preserve">fikansi 5% diperoleh bahwa: </w:t>
      </w:r>
      <w:r w:rsidR="00B10ED5" w:rsidRPr="00B10ED5">
        <w:rPr>
          <w:rFonts w:ascii="Times New Roman" w:hAnsi="Times New Roman" w:cs="Times New Roman"/>
          <w:szCs w:val="24"/>
          <w:lang w:val="en-US"/>
        </w:rPr>
        <w:t>Tidak terdapat perbedaan pencapaian kemampuan pemecahan masalah antara kelas eksperimen 1, dengan eksperimen 2 ditinjau dari motivasi belajar matematika. Pencapaian kemampuan pemecahan</w:t>
      </w:r>
      <w:r w:rsidR="00C00FB6">
        <w:rPr>
          <w:rFonts w:ascii="Times New Roman" w:hAnsi="Times New Roman" w:cs="Times New Roman"/>
          <w:szCs w:val="24"/>
          <w:lang w:val="en-US"/>
        </w:rPr>
        <w:t xml:space="preserve"> masalah peserta didik yang p</w:t>
      </w:r>
      <w:r w:rsidR="00B10ED5" w:rsidRPr="00B10ED5">
        <w:rPr>
          <w:rFonts w:ascii="Times New Roman" w:hAnsi="Times New Roman" w:cs="Times New Roman"/>
          <w:szCs w:val="24"/>
          <w:lang w:val="en-US"/>
        </w:rPr>
        <w:t xml:space="preserve">embelajarannya menggunakan </w:t>
      </w:r>
      <w:r w:rsidR="00B10ED5" w:rsidRPr="00B10ED5">
        <w:rPr>
          <w:rFonts w:ascii="Times New Roman" w:hAnsi="Times New Roman" w:cs="Times New Roman"/>
          <w:i/>
          <w:szCs w:val="24"/>
          <w:lang w:val="en-US"/>
        </w:rPr>
        <w:t>PBL</w:t>
      </w:r>
      <w:r w:rsidR="00B10ED5" w:rsidRPr="00B10ED5">
        <w:rPr>
          <w:rFonts w:ascii="Times New Roman" w:hAnsi="Times New Roman" w:cs="Times New Roman"/>
          <w:szCs w:val="24"/>
          <w:lang w:val="en-US"/>
        </w:rPr>
        <w:t xml:space="preserve"> lebih baik dari pada </w:t>
      </w:r>
      <w:r w:rsidR="00B10ED5" w:rsidRPr="00B10ED5">
        <w:rPr>
          <w:rFonts w:ascii="Times New Roman" w:hAnsi="Times New Roman" w:cs="Times New Roman"/>
          <w:i/>
          <w:szCs w:val="24"/>
          <w:lang w:val="en-US"/>
        </w:rPr>
        <w:t>GNT</w:t>
      </w:r>
      <w:r w:rsidR="00C00FB6">
        <w:rPr>
          <w:rFonts w:ascii="Times New Roman" w:hAnsi="Times New Roman" w:cs="Times New Roman"/>
          <w:szCs w:val="24"/>
          <w:lang w:val="en-US"/>
        </w:rPr>
        <w:t xml:space="preserve">, </w:t>
      </w:r>
      <w:r w:rsidR="00B10ED5" w:rsidRPr="00B10ED5">
        <w:rPr>
          <w:rFonts w:ascii="Times New Roman" w:hAnsi="Times New Roman" w:cs="Times New Roman"/>
          <w:szCs w:val="24"/>
          <w:lang w:val="en-US"/>
        </w:rPr>
        <w:t xml:space="preserve">Pembelajaranya menggunakan </w:t>
      </w:r>
      <w:r w:rsidR="00B10ED5" w:rsidRPr="00B10ED5">
        <w:rPr>
          <w:rFonts w:ascii="Times New Roman" w:hAnsi="Times New Roman" w:cs="Times New Roman"/>
          <w:i/>
          <w:szCs w:val="24"/>
          <w:lang w:val="en-US"/>
        </w:rPr>
        <w:t>PBL</w:t>
      </w:r>
      <w:r w:rsidR="00B10ED5" w:rsidRPr="00B10ED5">
        <w:rPr>
          <w:rFonts w:ascii="Times New Roman" w:hAnsi="Times New Roman" w:cs="Times New Roman"/>
          <w:szCs w:val="24"/>
          <w:lang w:val="en-US"/>
        </w:rPr>
        <w:t xml:space="preserve"> lebih baik </w:t>
      </w:r>
      <w:r w:rsidR="00C00FB6">
        <w:rPr>
          <w:rFonts w:ascii="Times New Roman" w:hAnsi="Times New Roman" w:cs="Times New Roman"/>
          <w:szCs w:val="24"/>
          <w:lang w:val="en-US"/>
        </w:rPr>
        <w:t>dari konvensional,  p</w:t>
      </w:r>
      <w:r w:rsidR="00B10ED5" w:rsidRPr="00B10ED5">
        <w:rPr>
          <w:rFonts w:ascii="Times New Roman" w:hAnsi="Times New Roman" w:cs="Times New Roman"/>
          <w:szCs w:val="24"/>
          <w:lang w:val="en-US"/>
        </w:rPr>
        <w:t xml:space="preserve">embelajaranya menggunakan </w:t>
      </w:r>
      <w:r w:rsidR="00B10ED5" w:rsidRPr="00B10ED5">
        <w:rPr>
          <w:rFonts w:ascii="Times New Roman" w:hAnsi="Times New Roman" w:cs="Times New Roman"/>
          <w:i/>
          <w:szCs w:val="24"/>
          <w:lang w:val="en-US"/>
        </w:rPr>
        <w:t>GNT</w:t>
      </w:r>
      <w:r w:rsidR="00B10ED5" w:rsidRPr="00B10ED5">
        <w:rPr>
          <w:rFonts w:ascii="Times New Roman" w:hAnsi="Times New Roman" w:cs="Times New Roman"/>
          <w:szCs w:val="24"/>
          <w:lang w:val="en-US"/>
        </w:rPr>
        <w:t xml:space="preserve"> tidak l</w:t>
      </w:r>
      <w:r w:rsidR="00C00FB6">
        <w:rPr>
          <w:rFonts w:ascii="Times New Roman" w:hAnsi="Times New Roman" w:cs="Times New Roman"/>
          <w:szCs w:val="24"/>
          <w:lang w:val="en-US"/>
        </w:rPr>
        <w:t>ebih baik dari konvensional,</w:t>
      </w:r>
      <w:r w:rsidR="00B10ED5" w:rsidRPr="00B10ED5">
        <w:rPr>
          <w:rFonts w:ascii="Times New Roman" w:hAnsi="Times New Roman" w:cs="Times New Roman"/>
          <w:szCs w:val="24"/>
          <w:lang w:val="en-US"/>
        </w:rPr>
        <w:t xml:space="preserve"> Pencapaian kemapuan pemecahan masalah  matematik yang pembelajarannya menggunakan </w:t>
      </w:r>
      <w:r w:rsidR="00B10ED5" w:rsidRPr="00B10ED5">
        <w:rPr>
          <w:rFonts w:ascii="Times New Roman" w:hAnsi="Times New Roman" w:cs="Times New Roman"/>
          <w:i/>
          <w:szCs w:val="24"/>
          <w:lang w:val="en-US"/>
        </w:rPr>
        <w:t xml:space="preserve">PBL </w:t>
      </w:r>
      <w:r w:rsidR="00B10ED5" w:rsidRPr="00B10ED5">
        <w:rPr>
          <w:rFonts w:ascii="Times New Roman" w:hAnsi="Times New Roman" w:cs="Times New Roman"/>
          <w:szCs w:val="24"/>
          <w:lang w:val="en-US"/>
        </w:rPr>
        <w:t>nilainya leb</w:t>
      </w:r>
      <w:r w:rsidR="00C00FB6">
        <w:rPr>
          <w:rFonts w:ascii="Times New Roman" w:hAnsi="Times New Roman" w:cs="Times New Roman"/>
          <w:szCs w:val="24"/>
          <w:lang w:val="en-US"/>
        </w:rPr>
        <w:t xml:space="preserve">ih besar sama denan 70, </w:t>
      </w:r>
      <w:r w:rsidR="00B10ED5" w:rsidRPr="00B10ED5">
        <w:rPr>
          <w:rFonts w:ascii="Times New Roman" w:hAnsi="Times New Roman" w:cs="Times New Roman"/>
          <w:szCs w:val="24"/>
          <w:lang w:val="en-US"/>
        </w:rPr>
        <w:t xml:space="preserve">20 0rang, menggunakan </w:t>
      </w:r>
      <w:r w:rsidR="00B10ED5" w:rsidRPr="00B10ED5">
        <w:rPr>
          <w:rFonts w:ascii="Times New Roman" w:hAnsi="Times New Roman" w:cs="Times New Roman"/>
          <w:i/>
          <w:szCs w:val="24"/>
          <w:lang w:val="en-US"/>
        </w:rPr>
        <w:t>GNT</w:t>
      </w:r>
      <w:r w:rsidR="00C00FB6">
        <w:rPr>
          <w:rFonts w:ascii="Times New Roman" w:hAnsi="Times New Roman" w:cs="Times New Roman"/>
          <w:szCs w:val="24"/>
          <w:lang w:val="en-US"/>
        </w:rPr>
        <w:t>,</w:t>
      </w:r>
      <w:r w:rsidR="00B10ED5" w:rsidRPr="00B10ED5">
        <w:rPr>
          <w:rFonts w:ascii="Times New Roman" w:hAnsi="Times New Roman" w:cs="Times New Roman"/>
          <w:szCs w:val="24"/>
          <w:lang w:val="en-US"/>
        </w:rPr>
        <w:t xml:space="preserve"> 17 orang dan k</w:t>
      </w:r>
      <w:r w:rsidR="00C00FB6">
        <w:rPr>
          <w:rFonts w:ascii="Times New Roman" w:hAnsi="Times New Roman" w:cs="Times New Roman"/>
          <w:szCs w:val="24"/>
          <w:lang w:val="en-US"/>
        </w:rPr>
        <w:t xml:space="preserve">elas Konvensional 17 orang, </w:t>
      </w:r>
      <w:r w:rsidR="00B10ED5" w:rsidRPr="00B10ED5">
        <w:rPr>
          <w:rFonts w:ascii="Times New Roman" w:hAnsi="Times New Roman" w:cs="Times New Roman"/>
          <w:szCs w:val="24"/>
          <w:lang w:val="en-US"/>
        </w:rPr>
        <w:t>Tidak terdapat interaksi antara motivasi dengan kemampuan pemecahan masalah matematik.</w:t>
      </w:r>
    </w:p>
    <w:p w:rsidR="00AF5A8C" w:rsidRDefault="00AF5A8C" w:rsidP="00B10ED5">
      <w:pPr>
        <w:contextualSpacing/>
        <w:rPr>
          <w:rFonts w:ascii="Times New Roman" w:hAnsi="Times New Roman" w:cs="Times New Roman"/>
          <w:szCs w:val="24"/>
          <w:lang w:val="en-US"/>
        </w:rPr>
      </w:pPr>
    </w:p>
    <w:p w:rsidR="00E032E6" w:rsidRDefault="00E032E6" w:rsidP="00B10ED5">
      <w:pPr>
        <w:contextualSpacing/>
        <w:rPr>
          <w:rFonts w:ascii="Times New Roman" w:hAnsi="Times New Roman" w:cs="Times New Roman"/>
          <w:szCs w:val="24"/>
          <w:lang w:val="en-US"/>
        </w:rPr>
      </w:pPr>
    </w:p>
    <w:p w:rsidR="00AF5A8C" w:rsidRPr="00B10ED5" w:rsidRDefault="00AF5A8C" w:rsidP="00B10ED5">
      <w:pPr>
        <w:contextualSpacing/>
        <w:rPr>
          <w:rFonts w:ascii="Times New Roman" w:hAnsi="Times New Roman" w:cs="Times New Roman"/>
          <w:szCs w:val="24"/>
          <w:lang w:val="en-US"/>
        </w:rPr>
      </w:pPr>
    </w:p>
    <w:p w:rsidR="009719F6" w:rsidRPr="00AF5A8C" w:rsidRDefault="00B10ED5" w:rsidP="00AF5A8C">
      <w:pPr>
        <w:spacing w:after="200"/>
        <w:rPr>
          <w:rFonts w:ascii="Times New Roman" w:hAnsi="Times New Roman" w:cs="Times New Roman"/>
          <w:b/>
          <w:i/>
          <w:szCs w:val="24"/>
          <w:lang w:val="en-US"/>
        </w:rPr>
      </w:pPr>
      <w:r w:rsidRPr="00B10ED5">
        <w:rPr>
          <w:rFonts w:ascii="Times New Roman" w:hAnsi="Times New Roman" w:cs="Times New Roman"/>
          <w:b/>
          <w:i/>
          <w:szCs w:val="24"/>
          <w:lang w:val="en-US"/>
        </w:rPr>
        <w:t xml:space="preserve">Kata </w:t>
      </w:r>
      <w:proofErr w:type="gramStart"/>
      <w:r w:rsidRPr="00B10ED5">
        <w:rPr>
          <w:rFonts w:ascii="Times New Roman" w:hAnsi="Times New Roman" w:cs="Times New Roman"/>
          <w:b/>
          <w:i/>
          <w:szCs w:val="24"/>
          <w:lang w:val="en-US"/>
        </w:rPr>
        <w:t>Kunci :</w:t>
      </w:r>
      <w:proofErr w:type="gramEnd"/>
      <w:r w:rsidRPr="00B10ED5">
        <w:rPr>
          <w:rFonts w:ascii="Times New Roman" w:hAnsi="Times New Roman" w:cs="Times New Roman"/>
          <w:b/>
          <w:i/>
          <w:szCs w:val="24"/>
          <w:lang w:val="en-US"/>
        </w:rPr>
        <w:t xml:space="preserve"> </w:t>
      </w:r>
      <w:r w:rsidR="00656C2E">
        <w:rPr>
          <w:rFonts w:ascii="Times New Roman" w:hAnsi="Times New Roman" w:cs="Times New Roman"/>
          <w:i/>
          <w:szCs w:val="24"/>
          <w:lang w:val="en-US"/>
        </w:rPr>
        <w:t>PBL, GNT, Motivasi, Kemampuan Pemecahan Masalah M</w:t>
      </w:r>
      <w:r w:rsidRPr="00B10ED5">
        <w:rPr>
          <w:rFonts w:ascii="Times New Roman" w:hAnsi="Times New Roman" w:cs="Times New Roman"/>
          <w:i/>
          <w:szCs w:val="24"/>
          <w:lang w:val="en-US"/>
        </w:rPr>
        <w:t>atematik.</w:t>
      </w:r>
    </w:p>
    <w:p w:rsidR="009719F6" w:rsidRDefault="009719F6" w:rsidP="009719F6">
      <w:pPr>
        <w:jc w:val="center"/>
        <w:rPr>
          <w:rFonts w:ascii="Times New Roman" w:eastAsia="Times New Roman" w:hAnsi="Times New Roman" w:cs="Times New Roman"/>
          <w:szCs w:val="24"/>
          <w:lang w:val="en"/>
        </w:rPr>
      </w:pPr>
    </w:p>
    <w:p w:rsidR="009719F6" w:rsidRDefault="009719F6" w:rsidP="009719F6">
      <w:pPr>
        <w:jc w:val="center"/>
        <w:rPr>
          <w:rFonts w:ascii="Times New Roman" w:eastAsia="Times New Roman" w:hAnsi="Times New Roman" w:cs="Times New Roman"/>
          <w:szCs w:val="24"/>
          <w:lang w:val="en"/>
        </w:rPr>
      </w:pPr>
      <w:r w:rsidRPr="009719F6">
        <w:rPr>
          <w:rFonts w:ascii="Times New Roman" w:eastAsia="Times New Roman" w:hAnsi="Times New Roman" w:cs="Times New Roman"/>
          <w:szCs w:val="24"/>
          <w:lang w:val="en"/>
        </w:rPr>
        <w:t>LEARNING MATHEMATICS</w:t>
      </w:r>
      <w:r w:rsidRPr="009719F6">
        <w:rPr>
          <w:rFonts w:ascii="Times New Roman" w:eastAsia="Times New Roman" w:hAnsi="Times New Roman" w:cs="Times New Roman"/>
          <w:szCs w:val="24"/>
          <w:lang w:val="en"/>
        </w:rPr>
        <w:br/>
        <w:t>GUIDED NOTE TAKING AND PROBLEM BASED LEARNING</w:t>
      </w:r>
      <w:r w:rsidRPr="009719F6">
        <w:rPr>
          <w:rFonts w:ascii="Times New Roman" w:eastAsia="Times New Roman" w:hAnsi="Times New Roman" w:cs="Times New Roman"/>
          <w:szCs w:val="24"/>
          <w:lang w:val="en"/>
        </w:rPr>
        <w:br/>
        <w:t>VIEWED FROM THE MOTIVATION FOR LEARNING ACHIE</w:t>
      </w:r>
      <w:r w:rsidR="00AF5A8C">
        <w:rPr>
          <w:rFonts w:ascii="Times New Roman" w:eastAsia="Times New Roman" w:hAnsi="Times New Roman" w:cs="Times New Roman"/>
          <w:szCs w:val="24"/>
          <w:lang w:val="en"/>
        </w:rPr>
        <w:t>VEMENTS</w:t>
      </w:r>
      <w:r w:rsidR="00AF5A8C">
        <w:rPr>
          <w:rFonts w:ascii="Times New Roman" w:eastAsia="Times New Roman" w:hAnsi="Times New Roman" w:cs="Times New Roman"/>
          <w:szCs w:val="24"/>
          <w:lang w:val="en"/>
        </w:rPr>
        <w:br/>
        <w:t>PROBLEM SOLVING SKILLS</w:t>
      </w:r>
      <w:r w:rsidR="00AF5A8C">
        <w:rPr>
          <w:rFonts w:ascii="Times New Roman" w:eastAsia="Times New Roman" w:hAnsi="Times New Roman" w:cs="Times New Roman"/>
          <w:szCs w:val="24"/>
          <w:lang w:val="en"/>
        </w:rPr>
        <w:br/>
      </w:r>
      <w:r w:rsidR="00E032E6">
        <w:rPr>
          <w:rFonts w:ascii="Times New Roman" w:eastAsia="Times New Roman" w:hAnsi="Times New Roman" w:cs="Times New Roman"/>
          <w:szCs w:val="24"/>
          <w:lang w:val="en"/>
        </w:rPr>
        <w:br/>
      </w:r>
      <w:r w:rsidR="00E032E6">
        <w:rPr>
          <w:rFonts w:ascii="Times New Roman" w:eastAsia="Times New Roman" w:hAnsi="Times New Roman" w:cs="Times New Roman"/>
          <w:szCs w:val="24"/>
          <w:lang w:val="en"/>
        </w:rPr>
        <w:br/>
        <w:t>Jaka</w:t>
      </w:r>
      <w:r w:rsidRPr="009719F6">
        <w:rPr>
          <w:rFonts w:ascii="Times New Roman" w:eastAsia="Times New Roman" w:hAnsi="Times New Roman" w:cs="Times New Roman"/>
          <w:szCs w:val="24"/>
          <w:lang w:val="en"/>
        </w:rPr>
        <w:t xml:space="preserve"> Slamet Riyadi *</w:t>
      </w:r>
      <w:r w:rsidRPr="009719F6">
        <w:rPr>
          <w:rFonts w:ascii="Times New Roman" w:eastAsia="Times New Roman" w:hAnsi="Times New Roman" w:cs="Times New Roman"/>
          <w:szCs w:val="24"/>
          <w:lang w:val="en"/>
        </w:rPr>
        <w:br/>
        <w:t>e - mail : riyadijaka01@gmail.com</w:t>
      </w:r>
      <w:r w:rsidRPr="009719F6">
        <w:rPr>
          <w:rFonts w:ascii="Times New Roman" w:eastAsia="Times New Roman" w:hAnsi="Times New Roman" w:cs="Times New Roman"/>
          <w:szCs w:val="24"/>
          <w:lang w:val="en"/>
        </w:rPr>
        <w:br/>
      </w:r>
      <w:r w:rsidRPr="009719F6">
        <w:rPr>
          <w:rFonts w:ascii="Times New Roman" w:eastAsia="Times New Roman" w:hAnsi="Times New Roman" w:cs="Times New Roman"/>
          <w:szCs w:val="24"/>
          <w:lang w:val="en"/>
        </w:rPr>
        <w:br/>
        <w:t> Master Program in Mathematics Education Graduate Facul</w:t>
      </w:r>
      <w:r>
        <w:rPr>
          <w:rFonts w:ascii="Times New Roman" w:eastAsia="Times New Roman" w:hAnsi="Times New Roman" w:cs="Times New Roman"/>
          <w:szCs w:val="24"/>
          <w:lang w:val="en"/>
        </w:rPr>
        <w:t>ty</w:t>
      </w:r>
      <w:r>
        <w:rPr>
          <w:rFonts w:ascii="Times New Roman" w:eastAsia="Times New Roman" w:hAnsi="Times New Roman" w:cs="Times New Roman"/>
          <w:szCs w:val="24"/>
          <w:lang w:val="en"/>
        </w:rPr>
        <w:br/>
        <w:t>Pasundan University of Bandung</w:t>
      </w:r>
      <w:r>
        <w:rPr>
          <w:rFonts w:ascii="Times New Roman" w:eastAsia="Times New Roman" w:hAnsi="Times New Roman" w:cs="Times New Roman"/>
          <w:szCs w:val="24"/>
          <w:lang w:val="en"/>
        </w:rPr>
        <w:br/>
        <w:t xml:space="preserve">Jl . </w:t>
      </w:r>
      <w:r w:rsidRPr="009719F6">
        <w:rPr>
          <w:rFonts w:ascii="Times New Roman" w:eastAsia="Times New Roman" w:hAnsi="Times New Roman" w:cs="Times New Roman"/>
          <w:szCs w:val="24"/>
          <w:lang w:val="en"/>
        </w:rPr>
        <w:t>Sumatra</w:t>
      </w:r>
      <w:r>
        <w:rPr>
          <w:rFonts w:ascii="Times New Roman" w:eastAsia="Times New Roman" w:hAnsi="Times New Roman" w:cs="Times New Roman"/>
          <w:szCs w:val="24"/>
          <w:lang w:val="en"/>
        </w:rPr>
        <w:t xml:space="preserve"> 41 Bandung</w:t>
      </w:r>
    </w:p>
    <w:p w:rsidR="00AF5A8C" w:rsidRDefault="009719F6" w:rsidP="00AF5A8C">
      <w:pPr>
        <w:jc w:val="center"/>
        <w:rPr>
          <w:rFonts w:ascii="Times New Roman" w:eastAsia="Times New Roman" w:hAnsi="Times New Roman" w:cs="Times New Roman"/>
          <w:szCs w:val="24"/>
          <w:lang w:val="en"/>
        </w:rPr>
      </w:pPr>
      <w:r w:rsidRPr="009719F6">
        <w:rPr>
          <w:rFonts w:ascii="Times New Roman" w:eastAsia="Times New Roman" w:hAnsi="Times New Roman" w:cs="Times New Roman"/>
          <w:szCs w:val="24"/>
          <w:lang w:val="en"/>
        </w:rPr>
        <w:br/>
        <w:t>ABSTRACT</w:t>
      </w:r>
    </w:p>
    <w:p w:rsidR="00AF5A8C" w:rsidRDefault="009719F6" w:rsidP="00AF5A8C">
      <w:pPr>
        <w:rPr>
          <w:rFonts w:ascii="Times New Roman" w:eastAsia="Times New Roman" w:hAnsi="Times New Roman" w:cs="Times New Roman"/>
          <w:szCs w:val="24"/>
          <w:lang w:val="en"/>
        </w:rPr>
      </w:pPr>
      <w:r w:rsidRPr="009719F6">
        <w:rPr>
          <w:rFonts w:ascii="Times New Roman" w:eastAsia="Times New Roman" w:hAnsi="Times New Roman" w:cs="Times New Roman"/>
          <w:szCs w:val="24"/>
          <w:lang w:val="en"/>
        </w:rPr>
        <w:br/>
        <w:t>This quasi-experimental study to determine the achievement of Mathematical problem solving abilities of students of SMK Negeri 1 Purwakarta class XI study sample consisted of 3 classes as a class experiment 1, the subject of learning strategies</w:t>
      </w:r>
      <w:r w:rsidR="00AF5A8C">
        <w:rPr>
          <w:rFonts w:ascii="Times New Roman" w:eastAsia="Times New Roman" w:hAnsi="Times New Roman" w:cs="Times New Roman"/>
          <w:szCs w:val="24"/>
          <w:lang w:val="en"/>
        </w:rPr>
        <w:t xml:space="preserve"> Problem Based Learning ( PBL )</w:t>
      </w:r>
      <w:r w:rsidRPr="009719F6">
        <w:rPr>
          <w:rFonts w:ascii="Times New Roman" w:eastAsia="Times New Roman" w:hAnsi="Times New Roman" w:cs="Times New Roman"/>
          <w:szCs w:val="24"/>
          <w:lang w:val="en"/>
        </w:rPr>
        <w:t>, the experimental class 2 with strategy Guided Note Taking ( GNT ) and control classes without treat</w:t>
      </w:r>
      <w:r w:rsidR="00AF5A8C">
        <w:rPr>
          <w:rFonts w:ascii="Times New Roman" w:eastAsia="Times New Roman" w:hAnsi="Times New Roman" w:cs="Times New Roman"/>
          <w:szCs w:val="24"/>
          <w:lang w:val="en"/>
        </w:rPr>
        <w:t>ment with conventional learning</w:t>
      </w:r>
      <w:r w:rsidRPr="009719F6">
        <w:rPr>
          <w:rFonts w:ascii="Times New Roman" w:eastAsia="Times New Roman" w:hAnsi="Times New Roman" w:cs="Times New Roman"/>
          <w:szCs w:val="24"/>
          <w:lang w:val="en"/>
        </w:rPr>
        <w:t xml:space="preserve">. The sampling technique is cluster </w:t>
      </w:r>
      <w:proofErr w:type="gramStart"/>
      <w:r w:rsidRPr="009719F6">
        <w:rPr>
          <w:rFonts w:ascii="Times New Roman" w:eastAsia="Times New Roman" w:hAnsi="Times New Roman" w:cs="Times New Roman"/>
          <w:szCs w:val="24"/>
          <w:lang w:val="en"/>
        </w:rPr>
        <w:t>sampling .</w:t>
      </w:r>
      <w:proofErr w:type="gramEnd"/>
      <w:r w:rsidRPr="009719F6">
        <w:rPr>
          <w:rFonts w:ascii="Times New Roman" w:eastAsia="Times New Roman" w:hAnsi="Times New Roman" w:cs="Times New Roman"/>
          <w:szCs w:val="24"/>
          <w:lang w:val="en"/>
        </w:rPr>
        <w:t xml:space="preserve"> The data used is the method of </w:t>
      </w:r>
      <w:proofErr w:type="gramStart"/>
      <w:r w:rsidRPr="009719F6">
        <w:rPr>
          <w:rFonts w:ascii="Times New Roman" w:eastAsia="Times New Roman" w:hAnsi="Times New Roman" w:cs="Times New Roman"/>
          <w:szCs w:val="24"/>
          <w:lang w:val="en"/>
        </w:rPr>
        <w:t>testing ,</w:t>
      </w:r>
      <w:proofErr w:type="gramEnd"/>
      <w:r w:rsidRPr="009719F6">
        <w:rPr>
          <w:rFonts w:ascii="Times New Roman" w:eastAsia="Times New Roman" w:hAnsi="Times New Roman" w:cs="Times New Roman"/>
          <w:szCs w:val="24"/>
          <w:lang w:val="en"/>
        </w:rPr>
        <w:t xml:space="preserve"> q</w:t>
      </w:r>
      <w:r w:rsidR="00AF5A8C">
        <w:rPr>
          <w:rFonts w:ascii="Times New Roman" w:eastAsia="Times New Roman" w:hAnsi="Times New Roman" w:cs="Times New Roman"/>
          <w:szCs w:val="24"/>
          <w:lang w:val="en"/>
        </w:rPr>
        <w:t>uestionnaires and documentation</w:t>
      </w:r>
      <w:r w:rsidRPr="009719F6">
        <w:rPr>
          <w:rFonts w:ascii="Times New Roman" w:eastAsia="Times New Roman" w:hAnsi="Times New Roman" w:cs="Times New Roman"/>
          <w:szCs w:val="24"/>
          <w:lang w:val="en"/>
        </w:rPr>
        <w:t>. Data analysis techniques using two- way analysis of varian</w:t>
      </w:r>
      <w:r w:rsidR="00AF5A8C">
        <w:rPr>
          <w:rFonts w:ascii="Times New Roman" w:eastAsia="Times New Roman" w:hAnsi="Times New Roman" w:cs="Times New Roman"/>
          <w:szCs w:val="24"/>
          <w:lang w:val="en"/>
        </w:rPr>
        <w:t>ce test with cells not the same</w:t>
      </w:r>
      <w:r w:rsidRPr="009719F6">
        <w:rPr>
          <w:rFonts w:ascii="Times New Roman" w:eastAsia="Times New Roman" w:hAnsi="Times New Roman" w:cs="Times New Roman"/>
          <w:szCs w:val="24"/>
          <w:lang w:val="en"/>
        </w:rPr>
        <w:t xml:space="preserve">, the previous analysis using prerequisite test with </w:t>
      </w:r>
      <w:r w:rsidRPr="00F10FFE">
        <w:rPr>
          <w:rFonts w:ascii="Times New Roman" w:eastAsia="Times New Roman" w:hAnsi="Times New Roman" w:cs="Times New Roman"/>
          <w:i/>
          <w:szCs w:val="24"/>
          <w:lang w:val="en"/>
        </w:rPr>
        <w:t>Lilliefors</w:t>
      </w:r>
      <w:r w:rsidRPr="009719F6">
        <w:rPr>
          <w:rFonts w:ascii="Times New Roman" w:eastAsia="Times New Roman" w:hAnsi="Times New Roman" w:cs="Times New Roman"/>
          <w:szCs w:val="24"/>
          <w:lang w:val="en"/>
        </w:rPr>
        <w:t xml:space="preserve"> method to test for normality with </w:t>
      </w:r>
      <w:r w:rsidRPr="00F10FFE">
        <w:rPr>
          <w:rFonts w:ascii="Times New Roman" w:eastAsia="Times New Roman" w:hAnsi="Times New Roman" w:cs="Times New Roman"/>
          <w:i/>
          <w:szCs w:val="24"/>
          <w:lang w:val="en"/>
        </w:rPr>
        <w:t>Bartlet</w:t>
      </w:r>
      <w:r w:rsidRPr="009719F6">
        <w:rPr>
          <w:rFonts w:ascii="Times New Roman" w:eastAsia="Times New Roman" w:hAnsi="Times New Roman" w:cs="Times New Roman"/>
          <w:szCs w:val="24"/>
          <w:lang w:val="en"/>
        </w:rPr>
        <w:t xml:space="preserve"> method for testing </w:t>
      </w:r>
      <w:proofErr w:type="gramStart"/>
      <w:r w:rsidRPr="009719F6">
        <w:rPr>
          <w:rFonts w:ascii="Times New Roman" w:eastAsia="Times New Roman" w:hAnsi="Times New Roman" w:cs="Times New Roman"/>
          <w:szCs w:val="24"/>
          <w:lang w:val="en"/>
        </w:rPr>
        <w:t>homogeneity .</w:t>
      </w:r>
      <w:proofErr w:type="gramEnd"/>
      <w:r w:rsidRPr="009719F6">
        <w:rPr>
          <w:rFonts w:ascii="Times New Roman" w:eastAsia="Times New Roman" w:hAnsi="Times New Roman" w:cs="Times New Roman"/>
          <w:szCs w:val="24"/>
          <w:lang w:val="en"/>
        </w:rPr>
        <w:t xml:space="preserve"> Data analysis with a significance level of 5% was obtained </w:t>
      </w:r>
      <w:proofErr w:type="gramStart"/>
      <w:r w:rsidRPr="009719F6">
        <w:rPr>
          <w:rFonts w:ascii="Times New Roman" w:eastAsia="Times New Roman" w:hAnsi="Times New Roman" w:cs="Times New Roman"/>
          <w:szCs w:val="24"/>
          <w:lang w:val="en"/>
        </w:rPr>
        <w:t>that :</w:t>
      </w:r>
      <w:proofErr w:type="gramEnd"/>
      <w:r w:rsidRPr="009719F6">
        <w:rPr>
          <w:rFonts w:ascii="Times New Roman" w:eastAsia="Times New Roman" w:hAnsi="Times New Roman" w:cs="Times New Roman"/>
          <w:szCs w:val="24"/>
          <w:lang w:val="en"/>
        </w:rPr>
        <w:t xml:space="preserve"> There were no differences between the attainment of problem-solvi</w:t>
      </w:r>
      <w:r w:rsidR="00AF5A8C">
        <w:rPr>
          <w:rFonts w:ascii="Times New Roman" w:eastAsia="Times New Roman" w:hAnsi="Times New Roman" w:cs="Times New Roman"/>
          <w:szCs w:val="24"/>
          <w:lang w:val="en"/>
        </w:rPr>
        <w:t>ng abilities class experiment 1</w:t>
      </w:r>
      <w:r w:rsidRPr="009719F6">
        <w:rPr>
          <w:rFonts w:ascii="Times New Roman" w:eastAsia="Times New Roman" w:hAnsi="Times New Roman" w:cs="Times New Roman"/>
          <w:szCs w:val="24"/>
          <w:lang w:val="en"/>
        </w:rPr>
        <w:t>, experiment 2 in terms of motivat</w:t>
      </w:r>
      <w:r w:rsidR="00AF5A8C">
        <w:rPr>
          <w:rFonts w:ascii="Times New Roman" w:eastAsia="Times New Roman" w:hAnsi="Times New Roman" w:cs="Times New Roman"/>
          <w:szCs w:val="24"/>
          <w:lang w:val="en"/>
        </w:rPr>
        <w:t>ion to learn mathematics</w:t>
      </w:r>
      <w:r w:rsidRPr="009719F6">
        <w:rPr>
          <w:rFonts w:ascii="Times New Roman" w:eastAsia="Times New Roman" w:hAnsi="Times New Roman" w:cs="Times New Roman"/>
          <w:szCs w:val="24"/>
          <w:lang w:val="en"/>
        </w:rPr>
        <w:t>. Achievement of problem solving ability</w:t>
      </w:r>
      <w:r w:rsidR="001E0C6E">
        <w:rPr>
          <w:rFonts w:ascii="Times New Roman" w:eastAsia="Times New Roman" w:hAnsi="Times New Roman" w:cs="Times New Roman"/>
          <w:szCs w:val="24"/>
          <w:lang w:val="en"/>
        </w:rPr>
        <w:t xml:space="preserve"> of</w:t>
      </w:r>
      <w:r w:rsidRPr="009719F6">
        <w:rPr>
          <w:rFonts w:ascii="Times New Roman" w:eastAsia="Times New Roman" w:hAnsi="Times New Roman" w:cs="Times New Roman"/>
          <w:szCs w:val="24"/>
          <w:lang w:val="en"/>
        </w:rPr>
        <w:t xml:space="preserve"> lear</w:t>
      </w:r>
      <w:r w:rsidR="001E0C6E">
        <w:rPr>
          <w:rFonts w:ascii="Times New Roman" w:eastAsia="Times New Roman" w:hAnsi="Times New Roman" w:cs="Times New Roman"/>
          <w:szCs w:val="24"/>
          <w:lang w:val="en"/>
        </w:rPr>
        <w:t xml:space="preserve">ners is </w:t>
      </w:r>
      <w:r w:rsidR="00AF5A8C">
        <w:rPr>
          <w:rFonts w:ascii="Times New Roman" w:eastAsia="Times New Roman" w:hAnsi="Times New Roman" w:cs="Times New Roman"/>
          <w:szCs w:val="24"/>
          <w:lang w:val="en"/>
        </w:rPr>
        <w:t>using PBL better than the GNT</w:t>
      </w:r>
      <w:r w:rsidRPr="009719F6">
        <w:rPr>
          <w:rFonts w:ascii="Times New Roman" w:eastAsia="Times New Roman" w:hAnsi="Times New Roman" w:cs="Times New Roman"/>
          <w:szCs w:val="24"/>
          <w:lang w:val="en"/>
        </w:rPr>
        <w:t>, Pembelajaranya using PBL better than convention</w:t>
      </w:r>
      <w:r w:rsidR="001E0C6E">
        <w:rPr>
          <w:rFonts w:ascii="Times New Roman" w:eastAsia="Times New Roman" w:hAnsi="Times New Roman" w:cs="Times New Roman"/>
          <w:szCs w:val="24"/>
          <w:lang w:val="en"/>
        </w:rPr>
        <w:t>al, learning uses  GNT is not</w:t>
      </w:r>
      <w:r w:rsidRPr="009719F6">
        <w:rPr>
          <w:rFonts w:ascii="Times New Roman" w:eastAsia="Times New Roman" w:hAnsi="Times New Roman" w:cs="Times New Roman"/>
          <w:szCs w:val="24"/>
          <w:lang w:val="en"/>
        </w:rPr>
        <w:t xml:space="preserve"> better than conventional , Traffic Achieving learning mathematical problem solving using the </w:t>
      </w:r>
      <w:r w:rsidR="00AF5A8C">
        <w:rPr>
          <w:rFonts w:ascii="Times New Roman" w:eastAsia="Times New Roman" w:hAnsi="Times New Roman" w:cs="Times New Roman"/>
          <w:szCs w:val="24"/>
          <w:lang w:val="en"/>
        </w:rPr>
        <w:t>same value greater PBL denan 70, 20 0rang, using the GNT</w:t>
      </w:r>
      <w:r w:rsidRPr="009719F6">
        <w:rPr>
          <w:rFonts w:ascii="Times New Roman" w:eastAsia="Times New Roman" w:hAnsi="Times New Roman" w:cs="Times New Roman"/>
          <w:szCs w:val="24"/>
          <w:lang w:val="en"/>
        </w:rPr>
        <w:t>, 1</w:t>
      </w:r>
      <w:r w:rsidR="00AF5A8C">
        <w:rPr>
          <w:rFonts w:ascii="Times New Roman" w:eastAsia="Times New Roman" w:hAnsi="Times New Roman" w:cs="Times New Roman"/>
          <w:szCs w:val="24"/>
          <w:lang w:val="en"/>
        </w:rPr>
        <w:t>7 men and 17 Conventional class</w:t>
      </w:r>
      <w:r w:rsidRPr="009719F6">
        <w:rPr>
          <w:rFonts w:ascii="Times New Roman" w:eastAsia="Times New Roman" w:hAnsi="Times New Roman" w:cs="Times New Roman"/>
          <w:szCs w:val="24"/>
          <w:lang w:val="en"/>
        </w:rPr>
        <w:t>, There is no interaction between motivation and</w:t>
      </w:r>
    </w:p>
    <w:p w:rsidR="00AF5A8C" w:rsidRDefault="00AF5A8C" w:rsidP="00AF5A8C">
      <w:pPr>
        <w:tabs>
          <w:tab w:val="left" w:pos="1985"/>
          <w:tab w:val="left" w:pos="6237"/>
          <w:tab w:val="left" w:pos="6379"/>
        </w:tabs>
        <w:jc w:val="left"/>
        <w:rPr>
          <w:rFonts w:ascii="Times New Roman" w:eastAsia="Times New Roman" w:hAnsi="Times New Roman" w:cs="Times New Roman"/>
          <w:szCs w:val="24"/>
          <w:lang w:val="en"/>
        </w:rPr>
      </w:pPr>
      <w:proofErr w:type="gramStart"/>
      <w:r>
        <w:rPr>
          <w:rFonts w:ascii="Times New Roman" w:eastAsia="Times New Roman" w:hAnsi="Times New Roman" w:cs="Times New Roman"/>
          <w:szCs w:val="24"/>
          <w:lang w:val="en"/>
        </w:rPr>
        <w:t>m</w:t>
      </w:r>
      <w:r w:rsidR="009719F6" w:rsidRPr="009719F6">
        <w:rPr>
          <w:rFonts w:ascii="Times New Roman" w:eastAsia="Times New Roman" w:hAnsi="Times New Roman" w:cs="Times New Roman"/>
          <w:szCs w:val="24"/>
          <w:lang w:val="en"/>
        </w:rPr>
        <w:t>athem</w:t>
      </w:r>
      <w:r>
        <w:rPr>
          <w:rFonts w:ascii="Times New Roman" w:eastAsia="Times New Roman" w:hAnsi="Times New Roman" w:cs="Times New Roman"/>
          <w:szCs w:val="24"/>
          <w:lang w:val="en"/>
        </w:rPr>
        <w:t>atical</w:t>
      </w:r>
      <w:proofErr w:type="gramEnd"/>
      <w:r>
        <w:rPr>
          <w:rFonts w:ascii="Times New Roman" w:eastAsia="Times New Roman" w:hAnsi="Times New Roman" w:cs="Times New Roman"/>
          <w:szCs w:val="24"/>
          <w:lang w:val="en"/>
        </w:rPr>
        <w:t xml:space="preserve"> problem solving ability.</w:t>
      </w:r>
      <w:r w:rsidR="009719F6" w:rsidRPr="009719F6">
        <w:rPr>
          <w:rFonts w:ascii="Times New Roman" w:eastAsia="Times New Roman" w:hAnsi="Times New Roman" w:cs="Times New Roman"/>
          <w:szCs w:val="24"/>
          <w:lang w:val="en"/>
        </w:rPr>
        <w:br/>
      </w:r>
      <w:r w:rsidR="009719F6" w:rsidRPr="009719F6">
        <w:rPr>
          <w:rFonts w:ascii="Times New Roman" w:eastAsia="Times New Roman" w:hAnsi="Times New Roman" w:cs="Times New Roman"/>
          <w:szCs w:val="24"/>
          <w:lang w:val="en"/>
        </w:rPr>
        <w:br/>
      </w:r>
    </w:p>
    <w:p w:rsidR="00AF5A8C" w:rsidRDefault="00AF5A8C" w:rsidP="00AF5A8C">
      <w:pPr>
        <w:rPr>
          <w:rFonts w:ascii="Times New Roman" w:eastAsia="Times New Roman" w:hAnsi="Times New Roman" w:cs="Times New Roman"/>
          <w:szCs w:val="24"/>
          <w:lang w:val="en"/>
        </w:rPr>
      </w:pPr>
    </w:p>
    <w:p w:rsidR="00AF5A8C" w:rsidRDefault="00AF5A8C" w:rsidP="00AF5A8C">
      <w:pPr>
        <w:rPr>
          <w:rFonts w:ascii="Times New Roman" w:eastAsia="Times New Roman" w:hAnsi="Times New Roman" w:cs="Times New Roman"/>
          <w:szCs w:val="24"/>
          <w:lang w:val="en"/>
        </w:rPr>
      </w:pPr>
    </w:p>
    <w:p w:rsidR="00AF5A8C" w:rsidRDefault="00AF5A8C" w:rsidP="00AF5A8C">
      <w:pPr>
        <w:rPr>
          <w:rFonts w:ascii="Times New Roman" w:eastAsia="Times New Roman" w:hAnsi="Times New Roman" w:cs="Times New Roman"/>
          <w:szCs w:val="24"/>
          <w:lang w:val="en"/>
        </w:rPr>
      </w:pPr>
    </w:p>
    <w:p w:rsidR="00AF5A8C" w:rsidRDefault="00AF5A8C" w:rsidP="00AF5A8C">
      <w:pPr>
        <w:rPr>
          <w:rFonts w:ascii="Times New Roman" w:eastAsia="Times New Roman" w:hAnsi="Times New Roman" w:cs="Times New Roman"/>
          <w:szCs w:val="24"/>
          <w:lang w:val="en"/>
        </w:rPr>
      </w:pPr>
    </w:p>
    <w:p w:rsidR="009719F6" w:rsidRPr="009719F6" w:rsidRDefault="009719F6" w:rsidP="00AF5A8C">
      <w:pPr>
        <w:rPr>
          <w:rFonts w:ascii="Times New Roman" w:eastAsia="Times New Roman" w:hAnsi="Times New Roman" w:cs="Times New Roman"/>
          <w:szCs w:val="24"/>
          <w:lang w:val="en"/>
        </w:rPr>
      </w:pPr>
      <w:r w:rsidRPr="009719F6">
        <w:rPr>
          <w:rFonts w:ascii="Times New Roman" w:eastAsia="Times New Roman" w:hAnsi="Times New Roman" w:cs="Times New Roman"/>
          <w:szCs w:val="24"/>
          <w:lang w:val="en"/>
        </w:rPr>
        <w:br/>
      </w:r>
      <w:proofErr w:type="gramStart"/>
      <w:r w:rsidRPr="009719F6">
        <w:rPr>
          <w:rFonts w:ascii="Times New Roman" w:eastAsia="Times New Roman" w:hAnsi="Times New Roman" w:cs="Times New Roman"/>
          <w:szCs w:val="24"/>
          <w:lang w:val="en"/>
        </w:rPr>
        <w:t>Keywords :</w:t>
      </w:r>
      <w:proofErr w:type="gramEnd"/>
      <w:r w:rsidRPr="009719F6">
        <w:rPr>
          <w:rFonts w:ascii="Times New Roman" w:eastAsia="Times New Roman" w:hAnsi="Times New Roman" w:cs="Times New Roman"/>
          <w:szCs w:val="24"/>
          <w:lang w:val="en"/>
        </w:rPr>
        <w:t xml:space="preserve"> </w:t>
      </w:r>
      <w:r w:rsidRPr="009719F6">
        <w:rPr>
          <w:rFonts w:ascii="Times New Roman" w:eastAsia="Times New Roman" w:hAnsi="Times New Roman" w:cs="Times New Roman"/>
          <w:i/>
          <w:szCs w:val="24"/>
          <w:lang w:val="en"/>
        </w:rPr>
        <w:t>PBL , GNT , Motivation , Ability of Mathematical Problem Solving .</w:t>
      </w:r>
    </w:p>
    <w:p w:rsidR="009719F6" w:rsidRPr="009719F6" w:rsidRDefault="009719F6" w:rsidP="009719F6">
      <w:pPr>
        <w:jc w:val="left"/>
        <w:rPr>
          <w:rFonts w:ascii="Times New Roman" w:eastAsia="Times New Roman" w:hAnsi="Times New Roman" w:cs="Times New Roman"/>
          <w:i/>
          <w:szCs w:val="24"/>
          <w:lang w:val="en-US"/>
        </w:rPr>
      </w:pPr>
    </w:p>
    <w:p w:rsidR="00F07AA0" w:rsidRDefault="006C773C" w:rsidP="00F07AA0">
      <w:pPr>
        <w:pStyle w:val="ListParagraph"/>
        <w:spacing w:line="480" w:lineRule="auto"/>
        <w:ind w:left="0" w:firstLine="709"/>
        <w:jc w:val="both"/>
        <w:rPr>
          <w:rFonts w:ascii="Times New Roman" w:hAnsi="Times New Roman" w:cs="Times New Roman"/>
          <w:szCs w:val="24"/>
        </w:rPr>
      </w:pPr>
      <w:proofErr w:type="gramStart"/>
      <w:r>
        <w:rPr>
          <w:rFonts w:ascii="Times New Roman" w:hAnsi="Times New Roman" w:cs="Times New Roman"/>
          <w:sz w:val="24"/>
          <w:szCs w:val="24"/>
        </w:rPr>
        <w:lastRenderedPageBreak/>
        <w:t>Kebutuhan yang hakiki dan mendasar bagi setiap manusia sejak lahir hingga akhir hayat adalah ilmu</w:t>
      </w:r>
      <w:r w:rsidRPr="006C773C">
        <w:rPr>
          <w:rFonts w:ascii="Times New Roman" w:hAnsi="Times New Roman" w:cs="Times New Roman"/>
          <w:szCs w:val="24"/>
        </w:rPr>
        <w:t xml:space="preserve"> </w:t>
      </w:r>
      <w:r w:rsidR="00E83B96">
        <w:rPr>
          <w:rFonts w:ascii="Times New Roman" w:hAnsi="Times New Roman" w:cs="Times New Roman"/>
          <w:sz w:val="24"/>
          <w:szCs w:val="24"/>
        </w:rPr>
        <w:t xml:space="preserve">pendapat (Muhammad &amp; Aziz, </w:t>
      </w:r>
      <w:r>
        <w:rPr>
          <w:rFonts w:ascii="Times New Roman" w:hAnsi="Times New Roman" w:cs="Times New Roman"/>
          <w:sz w:val="24"/>
          <w:szCs w:val="24"/>
        </w:rPr>
        <w:t>2005:9) Ilmu adalah mengetahui sesuatu sesuai dengan hakikat sebenarnya dengan pengetahuan yang pasti.</w:t>
      </w:r>
      <w:proofErr w:type="gramEnd"/>
      <w:r>
        <w:rPr>
          <w:rFonts w:ascii="Times New Roman" w:hAnsi="Times New Roman" w:cs="Times New Roman"/>
          <w:sz w:val="24"/>
          <w:szCs w:val="24"/>
        </w:rPr>
        <w:t xml:space="preserve"> Menurut sifatnya ilmu dibagi menjadi dua, </w:t>
      </w:r>
      <w:r w:rsidRPr="00D55391">
        <w:rPr>
          <w:rFonts w:ascii="Times New Roman" w:hAnsi="Times New Roman" w:cs="Times New Roman"/>
          <w:i/>
          <w:sz w:val="24"/>
          <w:szCs w:val="24"/>
        </w:rPr>
        <w:t>Ilmu Dhahuri</w:t>
      </w:r>
      <w:r>
        <w:rPr>
          <w:rFonts w:ascii="Times New Roman" w:hAnsi="Times New Roman" w:cs="Times New Roman"/>
          <w:sz w:val="24"/>
          <w:szCs w:val="24"/>
        </w:rPr>
        <w:t xml:space="preserve"> adalah ilmu yang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mengetahuinya tanpa melakukan penelitian dan </w:t>
      </w:r>
      <w:r w:rsidRPr="00D55391">
        <w:rPr>
          <w:rFonts w:ascii="Times New Roman" w:hAnsi="Times New Roman" w:cs="Times New Roman"/>
          <w:i/>
          <w:sz w:val="24"/>
          <w:szCs w:val="24"/>
        </w:rPr>
        <w:t>Ilmu Nadhri</w:t>
      </w:r>
      <w:r>
        <w:rPr>
          <w:rFonts w:ascii="Times New Roman" w:hAnsi="Times New Roman" w:cs="Times New Roman"/>
          <w:sz w:val="24"/>
          <w:szCs w:val="24"/>
        </w:rPr>
        <w:t xml:space="preserve"> adalah ilmu yang cara mengetahuinya dengan penelitian. Pendidikan</w:t>
      </w:r>
      <w:r w:rsidR="00F671E0">
        <w:rPr>
          <w:rFonts w:ascii="Times New Roman" w:hAnsi="Times New Roman" w:cs="Times New Roman"/>
          <w:sz w:val="24"/>
          <w:szCs w:val="24"/>
        </w:rPr>
        <w:t xml:space="preserve"> merupakan</w:t>
      </w:r>
      <w:r>
        <w:rPr>
          <w:rFonts w:ascii="Times New Roman" w:hAnsi="Times New Roman" w:cs="Times New Roman"/>
          <w:sz w:val="24"/>
          <w:szCs w:val="24"/>
        </w:rPr>
        <w:t xml:space="preserve"> sarana</w:t>
      </w:r>
      <w:r w:rsidR="00F671E0">
        <w:rPr>
          <w:rFonts w:ascii="Times New Roman" w:hAnsi="Times New Roman" w:cs="Times New Roman"/>
          <w:sz w:val="24"/>
          <w:szCs w:val="24"/>
        </w:rPr>
        <w:t xml:space="preserve"> memperoleh ilmu maka</w:t>
      </w:r>
      <w:r>
        <w:rPr>
          <w:rFonts w:ascii="Times New Roman" w:hAnsi="Times New Roman" w:cs="Times New Roman"/>
          <w:sz w:val="24"/>
          <w:szCs w:val="24"/>
        </w:rPr>
        <w:t xml:space="preserve"> pendidikan juga untuk mengembangkan potensi peserta didik agar menjadi manusia yang beriman dan bertaqwa kepada Tuhan Yang Maha Esa, berakhlak mulia, sehat, berilmu, cakap, kreatif, mandiri, dan menjadi warga negara yang demokratis serta bertanggung jawab hal ini sesuai lampiran (Peraturan Menteri Pendidikan Nasional No 22 tahun 2006:3).</w:t>
      </w:r>
      <w:r w:rsidR="00F07AA0" w:rsidRPr="00F07AA0">
        <w:rPr>
          <w:rFonts w:ascii="Times New Roman" w:hAnsi="Times New Roman" w:cs="Times New Roman"/>
          <w:szCs w:val="24"/>
        </w:rPr>
        <w:t xml:space="preserve"> </w:t>
      </w:r>
    </w:p>
    <w:p w:rsidR="00527C95" w:rsidRDefault="00F07AA0" w:rsidP="00F07AA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Tidak sedikit peserta didik yang menyenangi pelajaran matematika namun kebanyakan peserta didik, matematika dirasakan sulit sehingga cenderung tidak disenangi.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tidak jarang peserta didik memandang pelajaran matematika sebagai momok yang menakutkan.</w:t>
      </w:r>
      <w:proofErr w:type="gramEnd"/>
      <w:r>
        <w:rPr>
          <w:rFonts w:ascii="Times New Roman" w:hAnsi="Times New Roman" w:cs="Times New Roman"/>
          <w:sz w:val="24"/>
          <w:szCs w:val="24"/>
        </w:rPr>
        <w:t xml:space="preserve"> Ada beberapa peserta didik yang menyenangi atau bahkan justru ”</w:t>
      </w:r>
      <w:r w:rsidRPr="00552CBD">
        <w:rPr>
          <w:rFonts w:ascii="Times New Roman" w:hAnsi="Times New Roman" w:cs="Times New Roman"/>
          <w:i/>
          <w:sz w:val="24"/>
          <w:szCs w:val="24"/>
        </w:rPr>
        <w:t>jagoan</w:t>
      </w:r>
      <w:r>
        <w:rPr>
          <w:rFonts w:ascii="Times New Roman" w:hAnsi="Times New Roman" w:cs="Times New Roman"/>
          <w:sz w:val="24"/>
          <w:szCs w:val="24"/>
        </w:rPr>
        <w:t>” di bidang matematika, tetapi selalu saja ada peserta didik yang mengatakan bahwa matematika itu ibarat ”</w:t>
      </w:r>
      <w:r>
        <w:rPr>
          <w:rFonts w:ascii="Times New Roman" w:hAnsi="Times New Roman" w:cs="Times New Roman"/>
          <w:i/>
          <w:sz w:val="24"/>
          <w:szCs w:val="24"/>
        </w:rPr>
        <w:t>monster</w:t>
      </w:r>
      <w:r w:rsidR="00527C95">
        <w:rPr>
          <w:rFonts w:ascii="Times New Roman" w:hAnsi="Times New Roman" w:cs="Times New Roman"/>
          <w:sz w:val="24"/>
          <w:szCs w:val="24"/>
        </w:rPr>
        <w:t>” yang menakutkan.</w:t>
      </w:r>
    </w:p>
    <w:p w:rsidR="00F07AA0" w:rsidRDefault="00831899" w:rsidP="00F07AA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Ada beberapa</w:t>
      </w:r>
      <w:r w:rsidR="00F07AA0">
        <w:rPr>
          <w:rFonts w:ascii="Times New Roman" w:hAnsi="Times New Roman" w:cs="Times New Roman"/>
          <w:sz w:val="24"/>
          <w:szCs w:val="24"/>
        </w:rPr>
        <w:t xml:space="preserve"> peserta didik yang malas untuk mempelajari matematika yang pada akhirnya menjadi peserta didik yang mengalami kesulitan belajar matematika.</w:t>
      </w:r>
      <w:proofErr w:type="gramEnd"/>
      <w:r w:rsidR="00F07AA0">
        <w:rPr>
          <w:rFonts w:ascii="Times New Roman" w:hAnsi="Times New Roman" w:cs="Times New Roman"/>
          <w:sz w:val="24"/>
          <w:szCs w:val="24"/>
        </w:rPr>
        <w:t xml:space="preserve"> Kesulitan belajar matematika ini sering disebut </w:t>
      </w:r>
      <w:proofErr w:type="gramStart"/>
      <w:r w:rsidR="00F07AA0">
        <w:rPr>
          <w:rFonts w:ascii="Times New Roman" w:hAnsi="Times New Roman" w:cs="Times New Roman"/>
          <w:sz w:val="24"/>
          <w:szCs w:val="24"/>
        </w:rPr>
        <w:t>dengan ”</w:t>
      </w:r>
      <w:proofErr w:type="gramEnd"/>
      <w:r w:rsidR="00F07AA0" w:rsidRPr="00DF135F">
        <w:rPr>
          <w:rFonts w:ascii="Times New Roman" w:hAnsi="Times New Roman" w:cs="Times New Roman"/>
          <w:i/>
          <w:sz w:val="24"/>
          <w:szCs w:val="24"/>
        </w:rPr>
        <w:t>diskalkula</w:t>
      </w:r>
      <w:r w:rsidR="00F07AA0">
        <w:rPr>
          <w:rFonts w:ascii="Times New Roman" w:hAnsi="Times New Roman" w:cs="Times New Roman"/>
          <w:sz w:val="24"/>
          <w:szCs w:val="24"/>
        </w:rPr>
        <w:t>” (M Asrori, 2007 : 241).</w:t>
      </w:r>
      <w:r w:rsidR="00527C95">
        <w:rPr>
          <w:rFonts w:ascii="Times New Roman" w:hAnsi="Times New Roman" w:cs="Times New Roman"/>
          <w:sz w:val="24"/>
          <w:szCs w:val="24"/>
        </w:rPr>
        <w:t xml:space="preserve"> Matematika dirasakan sulit ini juga di alami oleh peserta didik di SMK Negeri </w:t>
      </w:r>
      <w:r w:rsidR="00527C95">
        <w:rPr>
          <w:rFonts w:ascii="Times New Roman" w:hAnsi="Times New Roman" w:cs="Times New Roman"/>
          <w:sz w:val="24"/>
          <w:szCs w:val="24"/>
        </w:rPr>
        <w:lastRenderedPageBreak/>
        <w:t>1 Purwakarta</w:t>
      </w:r>
      <w:r w:rsidR="004F5096">
        <w:rPr>
          <w:rFonts w:ascii="Times New Roman" w:hAnsi="Times New Roman" w:cs="Times New Roman"/>
          <w:sz w:val="24"/>
          <w:szCs w:val="24"/>
        </w:rPr>
        <w:t xml:space="preserve"> yang merupakan sekolah teknologi dan industi</w:t>
      </w:r>
      <w:proofErr w:type="gramStart"/>
      <w:r w:rsidR="00527C95">
        <w:rPr>
          <w:rFonts w:ascii="Times New Roman" w:hAnsi="Times New Roman" w:cs="Times New Roman"/>
          <w:sz w:val="24"/>
          <w:szCs w:val="24"/>
        </w:rPr>
        <w:t>,</w:t>
      </w:r>
      <w:r w:rsidR="004F5096">
        <w:rPr>
          <w:rFonts w:ascii="Times New Roman" w:hAnsi="Times New Roman" w:cs="Times New Roman"/>
          <w:sz w:val="24"/>
          <w:szCs w:val="24"/>
        </w:rPr>
        <w:t xml:space="preserve"> </w:t>
      </w:r>
      <w:r>
        <w:rPr>
          <w:rFonts w:ascii="Times New Roman" w:hAnsi="Times New Roman" w:cs="Times New Roman"/>
          <w:sz w:val="24"/>
          <w:szCs w:val="24"/>
        </w:rPr>
        <w:t xml:space="preserve"> dimana</w:t>
      </w:r>
      <w:proofErr w:type="gramEnd"/>
      <w:r>
        <w:rPr>
          <w:rFonts w:ascii="Times New Roman" w:hAnsi="Times New Roman" w:cs="Times New Roman"/>
          <w:sz w:val="24"/>
          <w:szCs w:val="24"/>
        </w:rPr>
        <w:t xml:space="preserve"> </w:t>
      </w:r>
      <w:r w:rsidR="00527C95">
        <w:rPr>
          <w:rFonts w:ascii="Times New Roman" w:hAnsi="Times New Roman" w:cs="Times New Roman"/>
          <w:sz w:val="24"/>
          <w:szCs w:val="24"/>
        </w:rPr>
        <w:t xml:space="preserve">matematika menjadi </w:t>
      </w:r>
      <w:r w:rsidR="004F5096">
        <w:rPr>
          <w:rFonts w:ascii="Times New Roman" w:hAnsi="Times New Roman" w:cs="Times New Roman"/>
          <w:sz w:val="24"/>
          <w:szCs w:val="24"/>
        </w:rPr>
        <w:t xml:space="preserve">dasar untuk pelajaran teknologi. </w:t>
      </w:r>
    </w:p>
    <w:p w:rsidR="00A470C2" w:rsidRDefault="00A470C2" w:rsidP="006C773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Matematika di SMK </w:t>
      </w:r>
      <w:r w:rsidR="004F5096">
        <w:rPr>
          <w:rFonts w:ascii="Times New Roman" w:hAnsi="Times New Roman" w:cs="Times New Roman"/>
          <w:sz w:val="24"/>
          <w:szCs w:val="24"/>
        </w:rPr>
        <w:t xml:space="preserve"> juga </w:t>
      </w:r>
      <w:r>
        <w:rPr>
          <w:rFonts w:ascii="Times New Roman" w:hAnsi="Times New Roman" w:cs="Times New Roman"/>
          <w:sz w:val="24"/>
          <w:szCs w:val="24"/>
        </w:rPr>
        <w:t>menjadi salah satu mata pelajaran yang menentukan kelulusan peserta didik, walau Ujian Nasional bukan satu-satunya alat evaluasi namun dapat sebagai gambaran bahwa perolehan nilai matematika peserta didik dari tahun ke tahun masih fluktuatif, berikut peroleha</w:t>
      </w:r>
      <w:r w:rsidR="004F5096">
        <w:rPr>
          <w:rFonts w:ascii="Times New Roman" w:hAnsi="Times New Roman" w:cs="Times New Roman"/>
          <w:sz w:val="24"/>
          <w:szCs w:val="24"/>
        </w:rPr>
        <w:t>n Nilai Ujian nasional peserta d</w:t>
      </w:r>
      <w:r>
        <w:rPr>
          <w:rFonts w:ascii="Times New Roman" w:hAnsi="Times New Roman" w:cs="Times New Roman"/>
          <w:sz w:val="24"/>
          <w:szCs w:val="24"/>
        </w:rPr>
        <w:t>idik SMK Negeri 1 Purwakarta</w:t>
      </w:r>
      <w:r w:rsidR="004F5096">
        <w:rPr>
          <w:rFonts w:ascii="Times New Roman" w:hAnsi="Times New Roman" w:cs="Times New Roman"/>
          <w:sz w:val="24"/>
          <w:szCs w:val="24"/>
        </w:rPr>
        <w:t>.</w:t>
      </w:r>
      <w:r w:rsidR="00E83B96">
        <w:rPr>
          <w:rFonts w:ascii="Times New Roman" w:hAnsi="Times New Roman" w:cs="Times New Roman"/>
          <w:sz w:val="24"/>
          <w:szCs w:val="24"/>
        </w:rPr>
        <w:t xml:space="preserve"> </w:t>
      </w:r>
      <w:r w:rsidR="004F5096">
        <w:rPr>
          <w:rFonts w:ascii="Times New Roman" w:hAnsi="Times New Roman" w:cs="Times New Roman"/>
          <w:sz w:val="24"/>
          <w:szCs w:val="24"/>
        </w:rPr>
        <w:t>Data berikut diperoleh dari Daftar Kolektif Hasil Ujian Nasional</w:t>
      </w:r>
      <w:r>
        <w:rPr>
          <w:rFonts w:ascii="Times New Roman" w:hAnsi="Times New Roman" w:cs="Times New Roman"/>
          <w:sz w:val="24"/>
          <w:szCs w:val="24"/>
        </w:rPr>
        <w:t xml:space="preserve"> (Kementrian Pendidikan Nasional </w:t>
      </w:r>
      <w:proofErr w:type="gramStart"/>
      <w:r>
        <w:rPr>
          <w:rFonts w:ascii="Times New Roman" w:hAnsi="Times New Roman" w:cs="Times New Roman"/>
          <w:i/>
          <w:sz w:val="24"/>
          <w:szCs w:val="24"/>
        </w:rPr>
        <w:t>DKHUN</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4B5856" w:rsidRDefault="004B5856" w:rsidP="006C773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Daftar Nilai Ujian Nasional </w:t>
      </w:r>
    </w:p>
    <w:tbl>
      <w:tblPr>
        <w:tblStyle w:val="TableGrid1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27"/>
        <w:gridCol w:w="1701"/>
        <w:gridCol w:w="1559"/>
        <w:gridCol w:w="1560"/>
      </w:tblGrid>
      <w:tr w:rsidR="00F671E0" w:rsidRPr="00F671E0" w:rsidTr="00EB5E0A">
        <w:trPr>
          <w:trHeight w:val="454"/>
        </w:trPr>
        <w:tc>
          <w:tcPr>
            <w:tcW w:w="2727"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Hasil/Tahun Pelajaran</w:t>
            </w:r>
          </w:p>
        </w:tc>
        <w:tc>
          <w:tcPr>
            <w:tcW w:w="1701"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2011</w:t>
            </w:r>
          </w:p>
        </w:tc>
        <w:tc>
          <w:tcPr>
            <w:tcW w:w="1559"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2012</w:t>
            </w:r>
          </w:p>
        </w:tc>
        <w:tc>
          <w:tcPr>
            <w:tcW w:w="1560"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2013</w:t>
            </w:r>
          </w:p>
        </w:tc>
      </w:tr>
      <w:tr w:rsidR="00F671E0" w:rsidRPr="00F671E0" w:rsidTr="00EB5E0A">
        <w:trPr>
          <w:trHeight w:val="454"/>
        </w:trPr>
        <w:tc>
          <w:tcPr>
            <w:tcW w:w="2727"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Rata-rata</w:t>
            </w:r>
          </w:p>
        </w:tc>
        <w:tc>
          <w:tcPr>
            <w:tcW w:w="1701"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8,78</w:t>
            </w:r>
          </w:p>
        </w:tc>
        <w:tc>
          <w:tcPr>
            <w:tcW w:w="1559"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8,78</w:t>
            </w:r>
          </w:p>
        </w:tc>
        <w:tc>
          <w:tcPr>
            <w:tcW w:w="1560"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6,11</w:t>
            </w:r>
          </w:p>
        </w:tc>
      </w:tr>
      <w:tr w:rsidR="00F671E0" w:rsidRPr="00014710" w:rsidTr="00EB5E0A">
        <w:trPr>
          <w:trHeight w:val="454"/>
        </w:trPr>
        <w:tc>
          <w:tcPr>
            <w:tcW w:w="2727"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Nilai tertinggi</w:t>
            </w:r>
          </w:p>
        </w:tc>
        <w:tc>
          <w:tcPr>
            <w:tcW w:w="1701"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9,75</w:t>
            </w:r>
          </w:p>
        </w:tc>
        <w:tc>
          <w:tcPr>
            <w:tcW w:w="1559"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10,00</w:t>
            </w:r>
          </w:p>
        </w:tc>
        <w:tc>
          <w:tcPr>
            <w:tcW w:w="1560"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9,50</w:t>
            </w:r>
          </w:p>
        </w:tc>
      </w:tr>
      <w:tr w:rsidR="00F671E0" w:rsidRPr="00F671E0" w:rsidTr="00EB5E0A">
        <w:trPr>
          <w:trHeight w:val="522"/>
        </w:trPr>
        <w:tc>
          <w:tcPr>
            <w:tcW w:w="2727"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Nilai terendah</w:t>
            </w:r>
          </w:p>
        </w:tc>
        <w:tc>
          <w:tcPr>
            <w:tcW w:w="1701"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5,50</w:t>
            </w:r>
          </w:p>
        </w:tc>
        <w:tc>
          <w:tcPr>
            <w:tcW w:w="1559"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5,75</w:t>
            </w:r>
          </w:p>
        </w:tc>
        <w:tc>
          <w:tcPr>
            <w:tcW w:w="1560"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3,75</w:t>
            </w:r>
          </w:p>
        </w:tc>
      </w:tr>
      <w:tr w:rsidR="00F671E0" w:rsidRPr="00F671E0" w:rsidTr="00EB5E0A">
        <w:trPr>
          <w:trHeight w:val="454"/>
        </w:trPr>
        <w:tc>
          <w:tcPr>
            <w:tcW w:w="2727"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Standar Deviasi</w:t>
            </w:r>
          </w:p>
        </w:tc>
        <w:tc>
          <w:tcPr>
            <w:tcW w:w="1701"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0,79</w:t>
            </w:r>
          </w:p>
        </w:tc>
        <w:tc>
          <w:tcPr>
            <w:tcW w:w="1559"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0,77</w:t>
            </w:r>
          </w:p>
        </w:tc>
        <w:tc>
          <w:tcPr>
            <w:tcW w:w="1560" w:type="dxa"/>
          </w:tcPr>
          <w:p w:rsidR="00F671E0" w:rsidRPr="00F671E0" w:rsidRDefault="00F671E0" w:rsidP="00F671E0">
            <w:pPr>
              <w:spacing w:line="480" w:lineRule="auto"/>
              <w:ind w:right="-46"/>
              <w:jc w:val="center"/>
              <w:rPr>
                <w:rFonts w:ascii="Times New Roman" w:eastAsiaTheme="minorEastAsia" w:hAnsi="Times New Roman" w:cs="Times New Roman"/>
                <w:szCs w:val="24"/>
                <w:lang w:val="en-US"/>
              </w:rPr>
            </w:pPr>
            <w:r w:rsidRPr="00F671E0">
              <w:rPr>
                <w:rFonts w:ascii="Times New Roman" w:eastAsiaTheme="minorEastAsia" w:hAnsi="Times New Roman" w:cs="Times New Roman"/>
                <w:szCs w:val="24"/>
                <w:lang w:val="en-US"/>
              </w:rPr>
              <w:t>0,80</w:t>
            </w:r>
          </w:p>
        </w:tc>
      </w:tr>
    </w:tbl>
    <w:p w:rsidR="008C1CFB" w:rsidRDefault="00831899" w:rsidP="008C1CFB">
      <w:pPr>
        <w:pStyle w:val="ListParagraph"/>
        <w:spacing w:line="480" w:lineRule="auto"/>
        <w:ind w:left="0"/>
        <w:jc w:val="both"/>
        <w:rPr>
          <w:rFonts w:ascii="Times New Roman" w:hAnsi="Times New Roman" w:cs="Times New Roman"/>
          <w:szCs w:val="24"/>
        </w:rPr>
      </w:pPr>
      <w:r>
        <w:rPr>
          <w:rFonts w:ascii="Times New Roman" w:hAnsi="Times New Roman" w:cs="Times New Roman"/>
          <w:sz w:val="24"/>
          <w:szCs w:val="24"/>
        </w:rPr>
        <w:tab/>
      </w:r>
      <w:r w:rsidR="00F07AA0">
        <w:rPr>
          <w:rFonts w:ascii="Times New Roman" w:hAnsi="Times New Roman" w:cs="Times New Roman"/>
          <w:sz w:val="24"/>
          <w:szCs w:val="24"/>
        </w:rPr>
        <w:t xml:space="preserve">Pendidik sebagai agen perubahan </w:t>
      </w:r>
      <w:r w:rsidR="00921551">
        <w:rPr>
          <w:rFonts w:ascii="Times New Roman" w:hAnsi="Times New Roman" w:cs="Times New Roman"/>
          <w:sz w:val="24"/>
          <w:szCs w:val="24"/>
        </w:rPr>
        <w:t>harus mempunyai inovasi</w:t>
      </w:r>
      <w:r w:rsidR="00E83B96">
        <w:rPr>
          <w:rFonts w:ascii="Times New Roman" w:hAnsi="Times New Roman" w:cs="Times New Roman"/>
          <w:sz w:val="24"/>
          <w:szCs w:val="24"/>
        </w:rPr>
        <w:t>, improvisasi</w:t>
      </w:r>
      <w:r w:rsidR="00921551">
        <w:rPr>
          <w:rFonts w:ascii="Times New Roman" w:hAnsi="Times New Roman" w:cs="Times New Roman"/>
          <w:sz w:val="24"/>
          <w:szCs w:val="24"/>
        </w:rPr>
        <w:t xml:space="preserve"> dan kratifitas dalam </w:t>
      </w:r>
      <w:r>
        <w:rPr>
          <w:rFonts w:ascii="Times New Roman" w:hAnsi="Times New Roman" w:cs="Times New Roman"/>
          <w:sz w:val="24"/>
          <w:szCs w:val="24"/>
        </w:rPr>
        <w:t xml:space="preserve">mengantarkan pesert didik </w:t>
      </w:r>
      <w:r w:rsidR="00921551">
        <w:rPr>
          <w:rFonts w:ascii="Times New Roman" w:hAnsi="Times New Roman" w:cs="Times New Roman"/>
          <w:sz w:val="24"/>
          <w:szCs w:val="24"/>
        </w:rPr>
        <w:t>mencapai tujuan pembelajaran</w:t>
      </w:r>
      <w:proofErr w:type="gramStart"/>
      <w:r>
        <w:rPr>
          <w:rFonts w:ascii="Times New Roman" w:hAnsi="Times New Roman" w:cs="Times New Roman"/>
          <w:sz w:val="24"/>
          <w:szCs w:val="24"/>
        </w:rPr>
        <w:t xml:space="preserve">, </w:t>
      </w:r>
      <w:r w:rsidR="00921551">
        <w:rPr>
          <w:rFonts w:ascii="Times New Roman" w:hAnsi="Times New Roman" w:cs="Times New Roman"/>
          <w:sz w:val="24"/>
          <w:szCs w:val="24"/>
        </w:rPr>
        <w:t xml:space="preserve"> diantaranya</w:t>
      </w:r>
      <w:proofErr w:type="gramEnd"/>
      <w:r w:rsidR="00921551">
        <w:rPr>
          <w:rFonts w:ascii="Times New Roman" w:hAnsi="Times New Roman" w:cs="Times New Roman"/>
          <w:sz w:val="24"/>
          <w:szCs w:val="24"/>
        </w:rPr>
        <w:t xml:space="preserve"> dengan menggunakan model pembelajaran yang dapat </w:t>
      </w:r>
      <w:r w:rsidR="00F07AA0">
        <w:rPr>
          <w:rFonts w:ascii="Times New Roman" w:hAnsi="Times New Roman" w:cs="Times New Roman"/>
          <w:sz w:val="24"/>
          <w:szCs w:val="24"/>
        </w:rPr>
        <w:t>meni</w:t>
      </w:r>
      <w:r w:rsidR="00921551">
        <w:rPr>
          <w:rFonts w:ascii="Times New Roman" w:hAnsi="Times New Roman" w:cs="Times New Roman"/>
          <w:sz w:val="24"/>
          <w:szCs w:val="24"/>
        </w:rPr>
        <w:t>ng</w:t>
      </w:r>
      <w:r w:rsidR="00F07AA0">
        <w:rPr>
          <w:rFonts w:ascii="Times New Roman" w:hAnsi="Times New Roman" w:cs="Times New Roman"/>
          <w:sz w:val="24"/>
          <w:szCs w:val="24"/>
        </w:rPr>
        <w:t>katkan</w:t>
      </w:r>
      <w:r w:rsidR="00921551">
        <w:rPr>
          <w:rFonts w:ascii="Times New Roman" w:hAnsi="Times New Roman" w:cs="Times New Roman"/>
          <w:sz w:val="24"/>
          <w:szCs w:val="24"/>
        </w:rPr>
        <w:t xml:space="preserve"> motivasi belajar, </w:t>
      </w:r>
      <w:r>
        <w:rPr>
          <w:rFonts w:ascii="Times New Roman" w:hAnsi="Times New Roman" w:cs="Times New Roman"/>
          <w:sz w:val="24"/>
          <w:szCs w:val="24"/>
        </w:rPr>
        <w:t xml:space="preserve">dengan harapan </w:t>
      </w:r>
      <w:r w:rsidR="00E83B96">
        <w:rPr>
          <w:rFonts w:ascii="Times New Roman" w:hAnsi="Times New Roman" w:cs="Times New Roman"/>
          <w:sz w:val="24"/>
          <w:szCs w:val="24"/>
        </w:rPr>
        <w:t>peserta didik aktif mengikuti</w:t>
      </w:r>
      <w:r w:rsidR="00921551">
        <w:rPr>
          <w:rFonts w:ascii="Times New Roman" w:hAnsi="Times New Roman" w:cs="Times New Roman"/>
          <w:sz w:val="24"/>
          <w:szCs w:val="24"/>
        </w:rPr>
        <w:t xml:space="preserve"> proses pembelajaran</w:t>
      </w:r>
      <w:r>
        <w:rPr>
          <w:rFonts w:ascii="Times New Roman" w:hAnsi="Times New Roman" w:cs="Times New Roman"/>
          <w:sz w:val="24"/>
          <w:szCs w:val="24"/>
        </w:rPr>
        <w:t xml:space="preserve"> sehingga pembelajaran</w:t>
      </w:r>
      <w:r w:rsidR="00E83B96">
        <w:rPr>
          <w:rFonts w:ascii="Times New Roman" w:hAnsi="Times New Roman" w:cs="Times New Roman"/>
          <w:sz w:val="24"/>
          <w:szCs w:val="24"/>
        </w:rPr>
        <w:t xml:space="preserve"> berpusat pada siswa </w:t>
      </w:r>
      <w:r w:rsidR="00921551">
        <w:rPr>
          <w:rFonts w:ascii="Times New Roman" w:hAnsi="Times New Roman" w:cs="Times New Roman"/>
          <w:sz w:val="24"/>
          <w:szCs w:val="24"/>
        </w:rPr>
        <w:t xml:space="preserve"> </w:t>
      </w:r>
      <w:r w:rsidR="00E83B96">
        <w:rPr>
          <w:rFonts w:ascii="Times New Roman" w:hAnsi="Times New Roman" w:cs="Times New Roman"/>
          <w:sz w:val="24"/>
          <w:szCs w:val="24"/>
        </w:rPr>
        <w:t>(</w:t>
      </w:r>
      <w:r w:rsidR="00921551">
        <w:rPr>
          <w:rFonts w:ascii="Times New Roman" w:hAnsi="Times New Roman" w:cs="Times New Roman"/>
          <w:i/>
          <w:sz w:val="24"/>
          <w:szCs w:val="24"/>
        </w:rPr>
        <w:t>s</w:t>
      </w:r>
      <w:r w:rsidR="00921551" w:rsidRPr="00921551">
        <w:rPr>
          <w:rFonts w:ascii="Times New Roman" w:hAnsi="Times New Roman" w:cs="Times New Roman"/>
          <w:i/>
          <w:sz w:val="24"/>
          <w:szCs w:val="24"/>
        </w:rPr>
        <w:t>tudent centered</w:t>
      </w:r>
      <w:r w:rsidR="00E83B9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dan pembelajaran</w:t>
      </w:r>
      <w:r>
        <w:rPr>
          <w:rFonts w:ascii="Times New Roman" w:hAnsi="Times New Roman" w:cs="Times New Roman"/>
          <w:i/>
          <w:sz w:val="24"/>
          <w:szCs w:val="24"/>
        </w:rPr>
        <w:t xml:space="preserve"> </w:t>
      </w:r>
      <w:r w:rsidRPr="00831899">
        <w:rPr>
          <w:rFonts w:ascii="Times New Roman" w:hAnsi="Times New Roman" w:cs="Times New Roman"/>
          <w:sz w:val="24"/>
          <w:szCs w:val="24"/>
        </w:rPr>
        <w:t>tidak</w:t>
      </w:r>
      <w:r>
        <w:rPr>
          <w:rFonts w:ascii="Times New Roman" w:hAnsi="Times New Roman" w:cs="Times New Roman"/>
          <w:i/>
          <w:sz w:val="24"/>
          <w:szCs w:val="24"/>
        </w:rPr>
        <w:t xml:space="preserve"> </w:t>
      </w:r>
      <w:r w:rsidR="0066797A">
        <w:rPr>
          <w:rFonts w:ascii="Times New Roman" w:hAnsi="Times New Roman" w:cs="Times New Roman"/>
          <w:sz w:val="24"/>
          <w:szCs w:val="24"/>
        </w:rPr>
        <w:t>berpusat pada guru (</w:t>
      </w:r>
      <w:r w:rsidR="0066797A">
        <w:rPr>
          <w:rFonts w:ascii="Times New Roman" w:hAnsi="Times New Roman" w:cs="Times New Roman"/>
          <w:i/>
          <w:sz w:val="24"/>
          <w:szCs w:val="24"/>
        </w:rPr>
        <w:t>taecher centered)</w:t>
      </w:r>
      <w:r w:rsidR="00921551">
        <w:rPr>
          <w:rFonts w:ascii="Times New Roman" w:hAnsi="Times New Roman" w:cs="Times New Roman"/>
          <w:sz w:val="24"/>
          <w:szCs w:val="24"/>
        </w:rPr>
        <w:t>. Pada artikel ini merupakan</w:t>
      </w:r>
      <w:r w:rsidR="00E83B96">
        <w:rPr>
          <w:rFonts w:ascii="Times New Roman" w:hAnsi="Times New Roman" w:cs="Times New Roman"/>
          <w:sz w:val="24"/>
          <w:szCs w:val="24"/>
        </w:rPr>
        <w:t xml:space="preserve"> penelitian kuasi eksperimen yang menggunakan</w:t>
      </w:r>
      <w:r w:rsidR="00921551">
        <w:rPr>
          <w:rFonts w:ascii="Times New Roman" w:hAnsi="Times New Roman" w:cs="Times New Roman"/>
          <w:sz w:val="24"/>
          <w:szCs w:val="24"/>
        </w:rPr>
        <w:t xml:space="preserve"> pembelajaran ber</w:t>
      </w:r>
      <w:r w:rsidR="009670AE">
        <w:rPr>
          <w:rFonts w:ascii="Times New Roman" w:hAnsi="Times New Roman" w:cs="Times New Roman"/>
          <w:sz w:val="24"/>
          <w:szCs w:val="24"/>
        </w:rPr>
        <w:t xml:space="preserve">basis masalah dengan strategi </w:t>
      </w:r>
      <w:r w:rsidR="009670AE">
        <w:rPr>
          <w:rFonts w:ascii="Times New Roman" w:hAnsi="Times New Roman" w:cs="Times New Roman"/>
          <w:i/>
          <w:sz w:val="24"/>
          <w:szCs w:val="24"/>
        </w:rPr>
        <w:lastRenderedPageBreak/>
        <w:t>Problem Based Learning</w:t>
      </w:r>
      <w:r w:rsidR="009670AE">
        <w:rPr>
          <w:rFonts w:ascii="Times New Roman" w:hAnsi="Times New Roman" w:cs="Times New Roman"/>
          <w:sz w:val="24"/>
          <w:szCs w:val="24"/>
        </w:rPr>
        <w:t xml:space="preserve"> (PBL) untuk kelas eksperimen 1, </w:t>
      </w:r>
      <w:r w:rsidR="009670AE">
        <w:rPr>
          <w:rFonts w:ascii="Times New Roman" w:hAnsi="Times New Roman" w:cs="Times New Roman"/>
          <w:i/>
          <w:sz w:val="24"/>
          <w:szCs w:val="24"/>
        </w:rPr>
        <w:t xml:space="preserve">Guided Note Taking </w:t>
      </w:r>
      <w:r w:rsidR="009670AE">
        <w:rPr>
          <w:rFonts w:ascii="Times New Roman" w:hAnsi="Times New Roman" w:cs="Times New Roman"/>
          <w:sz w:val="24"/>
          <w:szCs w:val="24"/>
        </w:rPr>
        <w:t>(GNT) untuk kelas eksperimen 2, dan pembelajaran konvensional untuk kelas kontrol</w:t>
      </w:r>
      <w:r w:rsidR="00E83B96">
        <w:rPr>
          <w:rFonts w:ascii="Times New Roman" w:hAnsi="Times New Roman" w:cs="Times New Roman"/>
          <w:sz w:val="24"/>
          <w:szCs w:val="24"/>
        </w:rPr>
        <w:t xml:space="preserve"> tanpa perlakuan</w:t>
      </w:r>
      <w:r w:rsidR="009670AE">
        <w:rPr>
          <w:rFonts w:ascii="Times New Roman" w:hAnsi="Times New Roman" w:cs="Times New Roman"/>
          <w:sz w:val="24"/>
          <w:szCs w:val="24"/>
        </w:rPr>
        <w:t xml:space="preserve">. </w:t>
      </w:r>
      <w:proofErr w:type="gramStart"/>
      <w:r w:rsidR="009670AE">
        <w:rPr>
          <w:rFonts w:ascii="Times New Roman" w:hAnsi="Times New Roman" w:cs="Times New Roman"/>
          <w:sz w:val="24"/>
          <w:szCs w:val="24"/>
        </w:rPr>
        <w:t>Penelitian ini untuk mengetahui pencapaian kemampuan pemecahan masalah matematika peserta didik</w:t>
      </w:r>
      <w:r w:rsidR="00527C95">
        <w:rPr>
          <w:rFonts w:ascii="Times New Roman" w:hAnsi="Times New Roman" w:cs="Times New Roman"/>
          <w:sz w:val="24"/>
          <w:szCs w:val="24"/>
        </w:rPr>
        <w:t xml:space="preserve"> ditinjau dari motivasi belajarnya.</w:t>
      </w:r>
      <w:proofErr w:type="gramEnd"/>
      <w:r w:rsidR="008C1CFB" w:rsidRPr="008C1CFB">
        <w:rPr>
          <w:rFonts w:ascii="Times New Roman" w:hAnsi="Times New Roman" w:cs="Times New Roman"/>
          <w:szCs w:val="24"/>
        </w:rPr>
        <w:t xml:space="preserve"> </w:t>
      </w:r>
    </w:p>
    <w:p w:rsidR="008C1CFB" w:rsidRPr="008C1CFB" w:rsidRDefault="008C1CFB" w:rsidP="008C1CFB">
      <w:pPr>
        <w:pStyle w:val="ListParagraph"/>
        <w:spacing w:line="480" w:lineRule="auto"/>
        <w:ind w:left="0"/>
        <w:jc w:val="both"/>
        <w:rPr>
          <w:rFonts w:ascii="Times New Roman" w:hAnsi="Times New Roman" w:cs="Times New Roman"/>
          <w:szCs w:val="24"/>
        </w:rPr>
      </w:pPr>
      <w:r>
        <w:rPr>
          <w:rFonts w:ascii="Times New Roman" w:hAnsi="Times New Roman" w:cs="Times New Roman"/>
          <w:szCs w:val="24"/>
        </w:rPr>
        <w:tab/>
      </w:r>
      <w:proofErr w:type="gramStart"/>
      <w:r w:rsidRPr="008C1CFB">
        <w:rPr>
          <w:rFonts w:ascii="Times New Roman" w:hAnsi="Times New Roman" w:cs="Times New Roman"/>
          <w:szCs w:val="24"/>
        </w:rPr>
        <w:t>Pembelajaran berbasis pememecahan masalah diharapkan peserta didik dapat memiliki pemahaman konsep lebih awal sehingga mampu mengembangkan prosedur dan ketrampilan yang belum diajarkan sebelumnya.</w:t>
      </w:r>
      <w:proofErr w:type="gramEnd"/>
      <w:r w:rsidRPr="008C1CFB">
        <w:rPr>
          <w:rFonts w:ascii="Times New Roman" w:hAnsi="Times New Roman" w:cs="Times New Roman"/>
          <w:szCs w:val="24"/>
        </w:rPr>
        <w:t xml:space="preserve"> </w:t>
      </w:r>
      <w:proofErr w:type="gramStart"/>
      <w:r w:rsidRPr="008C1CFB">
        <w:rPr>
          <w:rFonts w:ascii="Times New Roman" w:hAnsi="Times New Roman" w:cs="Times New Roman"/>
          <w:szCs w:val="24"/>
        </w:rPr>
        <w:t>Peserta didik membutuhkan kesempatan untuk menemukan gagasan dan mempraktekannya</w:t>
      </w:r>
      <w:r w:rsidR="00E83B96">
        <w:rPr>
          <w:rFonts w:ascii="Times New Roman" w:hAnsi="Times New Roman" w:cs="Times New Roman"/>
          <w:szCs w:val="24"/>
        </w:rPr>
        <w:t>,</w:t>
      </w:r>
      <w:r w:rsidRPr="008C1CFB">
        <w:rPr>
          <w:rFonts w:ascii="Times New Roman" w:hAnsi="Times New Roman" w:cs="Times New Roman"/>
          <w:szCs w:val="24"/>
        </w:rPr>
        <w:t xml:space="preserve"> untuk itu pendidik harus sering memberikan permasalahan yang tidak rutin secara berkala sehingga peserta didik terbiasa dengan pemecahan masalah.</w:t>
      </w:r>
      <w:proofErr w:type="gramEnd"/>
    </w:p>
    <w:p w:rsidR="00F671E0" w:rsidRDefault="008C1CFB" w:rsidP="008C1CFB">
      <w:pPr>
        <w:pStyle w:val="ListParagraph"/>
        <w:tabs>
          <w:tab w:val="left" w:pos="851"/>
        </w:tabs>
        <w:spacing w:line="480" w:lineRule="auto"/>
        <w:ind w:left="0" w:firstLine="851"/>
        <w:jc w:val="both"/>
        <w:rPr>
          <w:rFonts w:ascii="Times New Roman" w:hAnsi="Times New Roman" w:cs="Times New Roman"/>
          <w:sz w:val="24"/>
          <w:szCs w:val="24"/>
        </w:rPr>
      </w:pPr>
      <w:r w:rsidRPr="008C1CFB">
        <w:rPr>
          <w:rFonts w:ascii="Times New Roman" w:hAnsi="Times New Roman" w:cs="Times New Roman"/>
          <w:sz w:val="24"/>
          <w:szCs w:val="24"/>
        </w:rPr>
        <w:t>Masalah dalam pembelajaran</w:t>
      </w:r>
      <w:r w:rsidR="00E83B96">
        <w:rPr>
          <w:rFonts w:ascii="Times New Roman" w:hAnsi="Times New Roman" w:cs="Times New Roman"/>
          <w:sz w:val="24"/>
          <w:szCs w:val="24"/>
        </w:rPr>
        <w:t xml:space="preserve"> matematika menurut (Ruseffendi, </w:t>
      </w:r>
      <w:r w:rsidRPr="008C1CFB">
        <w:rPr>
          <w:rFonts w:ascii="Times New Roman" w:hAnsi="Times New Roman" w:cs="Times New Roman"/>
          <w:sz w:val="24"/>
          <w:szCs w:val="24"/>
        </w:rPr>
        <w:t>2006) bahwa suatu persoalan merupakan masalah bag</w:t>
      </w:r>
      <w:r w:rsidR="00E83B96">
        <w:rPr>
          <w:rFonts w:ascii="Times New Roman" w:hAnsi="Times New Roman" w:cs="Times New Roman"/>
          <w:sz w:val="24"/>
          <w:szCs w:val="24"/>
        </w:rPr>
        <w:t xml:space="preserve">i seseorang jika persoalan itu </w:t>
      </w:r>
      <w:r w:rsidRPr="008C1CFB">
        <w:rPr>
          <w:rFonts w:ascii="Times New Roman" w:hAnsi="Times New Roman" w:cs="Times New Roman"/>
          <w:sz w:val="24"/>
          <w:szCs w:val="24"/>
        </w:rPr>
        <w:t xml:space="preserve">tidak dikenalnya, dan orang tersebut mempunyai keinginan untuk menyelasaikannya, terlepas apakah pada akhirnya </w:t>
      </w:r>
      <w:proofErr w:type="gramStart"/>
      <w:r w:rsidRPr="008C1CFB">
        <w:rPr>
          <w:rFonts w:ascii="Times New Roman" w:hAnsi="Times New Roman" w:cs="Times New Roman"/>
          <w:sz w:val="24"/>
          <w:szCs w:val="24"/>
        </w:rPr>
        <w:t>ia</w:t>
      </w:r>
      <w:proofErr w:type="gramEnd"/>
      <w:r w:rsidRPr="008C1CFB">
        <w:rPr>
          <w:rFonts w:ascii="Times New Roman" w:hAnsi="Times New Roman" w:cs="Times New Roman"/>
          <w:sz w:val="24"/>
          <w:szCs w:val="24"/>
        </w:rPr>
        <w:t xml:space="preserve"> sampai atau tidak kepada jawaban masalah tersebut</w:t>
      </w:r>
      <w:r w:rsidR="00E83B96">
        <w:rPr>
          <w:rFonts w:ascii="Times New Roman" w:hAnsi="Times New Roman" w:cs="Times New Roman"/>
          <w:sz w:val="24"/>
          <w:szCs w:val="24"/>
        </w:rPr>
        <w:t>.</w:t>
      </w:r>
      <w:r w:rsidRPr="008C1CFB">
        <w:rPr>
          <w:rFonts w:ascii="Times New Roman" w:hAnsi="Times New Roman" w:cs="Times New Roman"/>
          <w:sz w:val="24"/>
          <w:szCs w:val="24"/>
        </w:rPr>
        <w:t xml:space="preserve"> </w:t>
      </w:r>
      <w:r w:rsidRPr="00665E8D">
        <w:rPr>
          <w:rFonts w:ascii="Times New Roman" w:hAnsi="Times New Roman" w:cs="Times New Roman"/>
          <w:sz w:val="24"/>
          <w:szCs w:val="24"/>
        </w:rPr>
        <w:t>Prestasi dan pemahaman peserta didik akan mengalami perbaikan secara signifikan apabila pendidik memahami dan menyadari bagaimana seorang peserta didik membangun pengetahuan dengan metode intuitif ketika meng</w:t>
      </w:r>
      <w:r w:rsidRPr="00DD4507">
        <w:rPr>
          <w:rFonts w:ascii="Times New Roman" w:hAnsi="Times New Roman" w:cs="Times New Roman"/>
          <w:sz w:val="24"/>
          <w:szCs w:val="24"/>
        </w:rPr>
        <w:t>ha</w:t>
      </w:r>
      <w:r>
        <w:rPr>
          <w:rFonts w:ascii="Times New Roman" w:hAnsi="Times New Roman" w:cs="Times New Roman"/>
          <w:sz w:val="24"/>
          <w:szCs w:val="24"/>
        </w:rPr>
        <w:t>dap</w:t>
      </w:r>
      <w:r w:rsidRPr="00DD4507">
        <w:rPr>
          <w:rFonts w:ascii="Times New Roman" w:hAnsi="Times New Roman" w:cs="Times New Roman"/>
          <w:sz w:val="24"/>
          <w:szCs w:val="24"/>
        </w:rPr>
        <w:t xml:space="preserve">i </w:t>
      </w:r>
      <w:r w:rsidRPr="00665E8D">
        <w:rPr>
          <w:rFonts w:ascii="Times New Roman" w:hAnsi="Times New Roman" w:cs="Times New Roman"/>
          <w:sz w:val="24"/>
          <w:szCs w:val="24"/>
        </w:rPr>
        <w:t>masalah dengan cara menyiapkan dan merencanakan pembelajaran matematika, sehingga peserta didik dapat mengembangkan kemampuan pemecahan masalah secara bebas dibawah bimbingan pendidik.</w:t>
      </w:r>
    </w:p>
    <w:p w:rsidR="008C1CFB" w:rsidRPr="001703AD" w:rsidRDefault="008C1CFB" w:rsidP="008C1CFB">
      <w:pPr>
        <w:pStyle w:val="ListParagraph"/>
        <w:spacing w:after="0" w:line="480" w:lineRule="auto"/>
        <w:ind w:left="0" w:firstLine="709"/>
        <w:jc w:val="both"/>
        <w:rPr>
          <w:rFonts w:ascii="Times New Roman" w:hAnsi="Times New Roman" w:cs="Times New Roman"/>
          <w:b/>
          <w:sz w:val="24"/>
          <w:szCs w:val="24"/>
        </w:rPr>
      </w:pPr>
      <w:r w:rsidRPr="001703AD">
        <w:rPr>
          <w:rFonts w:ascii="Times New Roman" w:hAnsi="Times New Roman" w:cs="Times New Roman"/>
          <w:sz w:val="24"/>
          <w:szCs w:val="24"/>
        </w:rPr>
        <w:t>Menurut John Dewey</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 Suprihatiningrum</w:t>
      </w:r>
      <w:proofErr w:type="gramEnd"/>
      <w:r w:rsidR="00E83B96">
        <w:rPr>
          <w:rFonts w:ascii="Times New Roman" w:hAnsi="Times New Roman" w:cs="Times New Roman"/>
          <w:sz w:val="24"/>
          <w:szCs w:val="24"/>
        </w:rPr>
        <w:t xml:space="preserve">, </w:t>
      </w:r>
      <w:r>
        <w:rPr>
          <w:rFonts w:ascii="Times New Roman" w:hAnsi="Times New Roman" w:cs="Times New Roman"/>
          <w:sz w:val="24"/>
          <w:szCs w:val="24"/>
        </w:rPr>
        <w:t>2012:28) m</w:t>
      </w:r>
      <w:r w:rsidRPr="001703AD">
        <w:rPr>
          <w:rFonts w:ascii="Times New Roman" w:hAnsi="Times New Roman" w:cs="Times New Roman"/>
          <w:sz w:val="24"/>
          <w:szCs w:val="24"/>
        </w:rPr>
        <w:t>etode reflektif didalam memecahkan masalah</w:t>
      </w:r>
      <w:r>
        <w:rPr>
          <w:rFonts w:ascii="Times New Roman" w:hAnsi="Times New Roman" w:cs="Times New Roman"/>
          <w:sz w:val="24"/>
          <w:szCs w:val="24"/>
        </w:rPr>
        <w:t>, adalah</w:t>
      </w:r>
      <w:r w:rsidRPr="001703AD">
        <w:rPr>
          <w:rFonts w:ascii="Times New Roman" w:hAnsi="Times New Roman" w:cs="Times New Roman"/>
          <w:sz w:val="24"/>
          <w:szCs w:val="24"/>
        </w:rPr>
        <w:t xml:space="preserve"> suatu proses berfikir aktif, </w:t>
      </w:r>
      <w:r>
        <w:rPr>
          <w:rFonts w:ascii="Times New Roman" w:hAnsi="Times New Roman" w:cs="Times New Roman"/>
          <w:sz w:val="24"/>
          <w:szCs w:val="24"/>
        </w:rPr>
        <w:t>hati-hati</w:t>
      </w:r>
      <w:r w:rsidRPr="001703AD">
        <w:rPr>
          <w:rFonts w:ascii="Times New Roman" w:hAnsi="Times New Roman" w:cs="Times New Roman"/>
          <w:sz w:val="24"/>
          <w:szCs w:val="24"/>
        </w:rPr>
        <w:t xml:space="preserve">, yang </w:t>
      </w:r>
      <w:r w:rsidRPr="001703AD">
        <w:rPr>
          <w:rFonts w:ascii="Times New Roman" w:hAnsi="Times New Roman" w:cs="Times New Roman"/>
          <w:sz w:val="24"/>
          <w:szCs w:val="24"/>
        </w:rPr>
        <w:lastRenderedPageBreak/>
        <w:t>dilandasi proses berfiki</w:t>
      </w:r>
      <w:r>
        <w:rPr>
          <w:rFonts w:ascii="Times New Roman" w:hAnsi="Times New Roman" w:cs="Times New Roman"/>
          <w:sz w:val="24"/>
          <w:szCs w:val="24"/>
        </w:rPr>
        <w:t>r ke arah kesimpulan-kesimpulan yang definitif melalui lima langkah. Langkah-langkah tersebut adalah:</w:t>
      </w:r>
    </w:p>
    <w:p w:rsidR="008C1CFB" w:rsidRDefault="008C1CFB" w:rsidP="008C1CFB">
      <w:pPr>
        <w:pStyle w:val="ListParagraph"/>
        <w:numPr>
          <w:ilvl w:val="0"/>
          <w:numId w:val="1"/>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didik mengenali masalah, masalah tersebut datang dari luar diri peserta didik itu sendiri;</w:t>
      </w:r>
    </w:p>
    <w:p w:rsidR="008C1CFB" w:rsidRDefault="008C1CFB" w:rsidP="008C1CFB">
      <w:pPr>
        <w:pStyle w:val="ListParagraph"/>
        <w:numPr>
          <w:ilvl w:val="0"/>
          <w:numId w:val="1"/>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didik akan menyelidiki dan menganalisa kesulitannya dan menentukan masalah yang dihadapi;</w:t>
      </w:r>
    </w:p>
    <w:p w:rsidR="008C1CFB" w:rsidRDefault="008C1CFB" w:rsidP="008C1CFB">
      <w:pPr>
        <w:pStyle w:val="ListParagraph"/>
        <w:numPr>
          <w:ilvl w:val="0"/>
          <w:numId w:val="1"/>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pengalamannya sendiri peserta didik menganalisa berbagai kemungkinan untuk memecahkan masalah;</w:t>
      </w:r>
    </w:p>
    <w:p w:rsidR="008C1CFB" w:rsidRDefault="008C1CFB" w:rsidP="008C1CFB">
      <w:pPr>
        <w:pStyle w:val="ListParagraph"/>
        <w:numPr>
          <w:ilvl w:val="0"/>
          <w:numId w:val="1"/>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didik menimbang kemungkinan jawaban atau hipotesis dengan akibatnya masing-masing;</w:t>
      </w:r>
    </w:p>
    <w:p w:rsidR="008C1CFB" w:rsidRDefault="008C1CFB" w:rsidP="008C1CFB">
      <w:pPr>
        <w:pStyle w:val="ListParagraph"/>
        <w:numPr>
          <w:ilvl w:val="0"/>
          <w:numId w:val="1"/>
        </w:numPr>
        <w:tabs>
          <w:tab w:val="left" w:pos="567"/>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peserta</w:t>
      </w:r>
      <w:proofErr w:type="gramEnd"/>
      <w:r>
        <w:rPr>
          <w:rFonts w:ascii="Times New Roman" w:hAnsi="Times New Roman" w:cs="Times New Roman"/>
          <w:sz w:val="24"/>
          <w:szCs w:val="24"/>
        </w:rPr>
        <w:t xml:space="preserve"> didik memilih salah satu pemecahan masalah yang dipandang tepat, setelah mendapatkan jawaban kemudian diperiksa ulang dan ternyata salah maka berikutnya menggunakan cara lain sampai mendapatkan pemecahan masalah yang tepat.</w:t>
      </w:r>
    </w:p>
    <w:p w:rsidR="008C1CFB" w:rsidRDefault="00A126EF" w:rsidP="00A126EF">
      <w:pPr>
        <w:pStyle w:val="ListParagraph"/>
        <w:tabs>
          <w:tab w:val="left" w:pos="567"/>
        </w:tabs>
        <w:spacing w:after="0" w:line="48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teori  tersebut</w:t>
      </w:r>
      <w:proofErr w:type="gramEnd"/>
      <w:r>
        <w:rPr>
          <w:rFonts w:ascii="Times New Roman" w:hAnsi="Times New Roman" w:cs="Times New Roman"/>
          <w:sz w:val="24"/>
          <w:szCs w:val="24"/>
        </w:rPr>
        <w:t xml:space="preserve"> maka </w:t>
      </w:r>
      <w:r w:rsidR="005658CB">
        <w:rPr>
          <w:rFonts w:ascii="Times New Roman" w:hAnsi="Times New Roman" w:cs="Times New Roman"/>
          <w:sz w:val="24"/>
          <w:szCs w:val="24"/>
        </w:rPr>
        <w:t xml:space="preserve">pemecahan masalah sangat </w:t>
      </w:r>
      <w:r>
        <w:rPr>
          <w:rFonts w:ascii="Times New Roman" w:hAnsi="Times New Roman" w:cs="Times New Roman"/>
          <w:sz w:val="24"/>
          <w:szCs w:val="24"/>
        </w:rPr>
        <w:t xml:space="preserve">berkaitan dengan matematika, jadi pengertian matematika menurut </w:t>
      </w:r>
      <w:r w:rsidR="005658CB">
        <w:rPr>
          <w:rFonts w:ascii="Times New Roman" w:hAnsi="Times New Roman" w:cs="Times New Roman"/>
          <w:sz w:val="24"/>
          <w:szCs w:val="24"/>
        </w:rPr>
        <w:t xml:space="preserve">(Uno, </w:t>
      </w:r>
      <w:r w:rsidRPr="006B398C">
        <w:rPr>
          <w:rFonts w:ascii="Times New Roman" w:hAnsi="Times New Roman" w:cs="Times New Roman"/>
          <w:sz w:val="24"/>
          <w:szCs w:val="24"/>
        </w:rPr>
        <w:t>2007)</w:t>
      </w:r>
      <w:r>
        <w:rPr>
          <w:rFonts w:ascii="Times New Roman" w:hAnsi="Times New Roman" w:cs="Times New Roman"/>
          <w:sz w:val="24"/>
          <w:szCs w:val="24"/>
        </w:rPr>
        <w:t>.</w:t>
      </w:r>
      <w:r w:rsidRPr="006B398C">
        <w:rPr>
          <w:rFonts w:ascii="Times New Roman" w:hAnsi="Times New Roman" w:cs="Times New Roman"/>
          <w:sz w:val="24"/>
          <w:szCs w:val="24"/>
        </w:rPr>
        <w:t xml:space="preserve"> adalah sebagai suatu bidang Ilmu yang merupakan alat pikir, berkomunikasi, alat untuk memecahkan berbagai persoalan praktis, yang unsur-unsurnya logika dan intuisi, analisis dan kunstruksi, generalitas dan individualitas</w:t>
      </w:r>
      <w:r>
        <w:rPr>
          <w:rFonts w:ascii="Times New Roman" w:hAnsi="Times New Roman" w:cs="Times New Roman"/>
          <w:sz w:val="24"/>
          <w:szCs w:val="24"/>
        </w:rPr>
        <w:t xml:space="preserve">. </w:t>
      </w:r>
      <w:r w:rsidRPr="006B398C">
        <w:rPr>
          <w:rFonts w:ascii="Times New Roman" w:hAnsi="Times New Roman" w:cs="Times New Roman"/>
          <w:sz w:val="24"/>
          <w:szCs w:val="24"/>
        </w:rPr>
        <w:t xml:space="preserve">Belajar matematika berkaitan dengan </w:t>
      </w:r>
      <w:proofErr w:type="gramStart"/>
      <w:r w:rsidRPr="006B398C">
        <w:rPr>
          <w:rFonts w:ascii="Times New Roman" w:hAnsi="Times New Roman" w:cs="Times New Roman"/>
          <w:sz w:val="24"/>
          <w:szCs w:val="24"/>
        </w:rPr>
        <w:t>apa</w:t>
      </w:r>
      <w:proofErr w:type="gramEnd"/>
      <w:r w:rsidRPr="006B398C">
        <w:rPr>
          <w:rFonts w:ascii="Times New Roman" w:hAnsi="Times New Roman" w:cs="Times New Roman"/>
          <w:sz w:val="24"/>
          <w:szCs w:val="24"/>
        </w:rPr>
        <w:t xml:space="preserve"> dan bagaimana menggunakannya dalam membuat keputusan untuk memecahkan suatu masalah yang melibatkan pengamatan, penyelidikan, </w:t>
      </w:r>
      <w:r w:rsidRPr="006B398C">
        <w:rPr>
          <w:rFonts w:ascii="Times New Roman" w:hAnsi="Times New Roman" w:cs="Times New Roman"/>
          <w:i/>
          <w:sz w:val="24"/>
          <w:szCs w:val="24"/>
        </w:rPr>
        <w:t>Mathematical Problem Solving</w:t>
      </w:r>
      <w:r>
        <w:rPr>
          <w:rFonts w:ascii="Times New Roman" w:hAnsi="Times New Roman" w:cs="Times New Roman"/>
          <w:i/>
          <w:sz w:val="24"/>
          <w:szCs w:val="24"/>
        </w:rPr>
        <w:t>.</w:t>
      </w:r>
    </w:p>
    <w:p w:rsidR="00CF156A" w:rsidRPr="00CF156A" w:rsidRDefault="00CF156A" w:rsidP="00A55236">
      <w:pPr>
        <w:spacing w:line="480" w:lineRule="auto"/>
        <w:contextualSpacing/>
        <w:rPr>
          <w:rFonts w:ascii="Times New Roman" w:hAnsi="Times New Roman" w:cs="Times New Roman"/>
          <w:b/>
          <w:szCs w:val="24"/>
          <w:lang w:val="en-US"/>
        </w:rPr>
      </w:pPr>
      <w:r w:rsidRPr="00CF156A">
        <w:rPr>
          <w:rFonts w:ascii="Times New Roman" w:hAnsi="Times New Roman" w:cs="Times New Roman"/>
          <w:b/>
          <w:szCs w:val="24"/>
          <w:lang w:val="en-US"/>
        </w:rPr>
        <w:lastRenderedPageBreak/>
        <w:t>Metode</w:t>
      </w:r>
    </w:p>
    <w:p w:rsidR="00F027C2" w:rsidRPr="00F027C2" w:rsidRDefault="00F027C2" w:rsidP="00F027C2">
      <w:pPr>
        <w:spacing w:line="480" w:lineRule="auto"/>
        <w:ind w:firstLine="709"/>
        <w:contextualSpacing/>
        <w:rPr>
          <w:rFonts w:ascii="Times New Roman" w:hAnsi="Times New Roman" w:cs="Times New Roman"/>
          <w:szCs w:val="24"/>
          <w:lang w:val="en-US"/>
        </w:rPr>
      </w:pPr>
      <w:proofErr w:type="gramStart"/>
      <w:r w:rsidRPr="00F027C2">
        <w:rPr>
          <w:rFonts w:ascii="Times New Roman" w:hAnsi="Times New Roman" w:cs="Times New Roman"/>
          <w:szCs w:val="24"/>
          <w:lang w:val="en-US"/>
        </w:rPr>
        <w:t xml:space="preserve">Desain penelitiannya adalah sebagai berikut; rancangan alternatif </w:t>
      </w:r>
      <w:r w:rsidRPr="00F027C2">
        <w:rPr>
          <w:rFonts w:ascii="Times New Roman" w:hAnsi="Times New Roman" w:cs="Times New Roman"/>
          <w:i/>
          <w:szCs w:val="24"/>
          <w:lang w:val="en-US"/>
        </w:rPr>
        <w:t>pos-tes Treatment</w:t>
      </w:r>
      <w:r w:rsidRPr="00F027C2">
        <w:rPr>
          <w:rFonts w:ascii="Times New Roman" w:hAnsi="Times New Roman" w:cs="Times New Roman"/>
          <w:szCs w:val="24"/>
          <w:lang w:val="en-US"/>
        </w:rPr>
        <w:t xml:space="preserve"> dengan kelompok-kelompok Non-Ekuivalen (</w:t>
      </w:r>
      <w:r w:rsidRPr="00F027C2">
        <w:rPr>
          <w:rFonts w:ascii="Times New Roman" w:hAnsi="Times New Roman" w:cs="Times New Roman"/>
          <w:i/>
          <w:szCs w:val="24"/>
          <w:lang w:val="en-US"/>
        </w:rPr>
        <w:t>Alternative Treatment Pos-Tes Only with Nonequivalent Groups Design)</w:t>
      </w:r>
      <w:r w:rsidRPr="00F027C2">
        <w:rPr>
          <w:rFonts w:ascii="Times New Roman" w:hAnsi="Times New Roman" w:cs="Times New Roman"/>
          <w:szCs w:val="24"/>
          <w:lang w:val="en-US"/>
        </w:rPr>
        <w:t>.</w:t>
      </w:r>
      <w:proofErr w:type="gramEnd"/>
      <w:r w:rsidRPr="00F027C2">
        <w:rPr>
          <w:rFonts w:ascii="Times New Roman" w:hAnsi="Times New Roman" w:cs="Times New Roman"/>
          <w:szCs w:val="24"/>
          <w:lang w:val="en-US"/>
        </w:rPr>
        <w:t xml:space="preserve"> Melakukan </w:t>
      </w:r>
      <w:r w:rsidRPr="00F027C2">
        <w:rPr>
          <w:rFonts w:ascii="Times New Roman" w:hAnsi="Times New Roman" w:cs="Times New Roman"/>
          <w:i/>
          <w:szCs w:val="24"/>
          <w:lang w:val="en-US"/>
        </w:rPr>
        <w:t xml:space="preserve">treatment </w:t>
      </w:r>
      <w:r w:rsidRPr="00F027C2">
        <w:rPr>
          <w:rFonts w:ascii="Times New Roman" w:hAnsi="Times New Roman" w:cs="Times New Roman"/>
          <w:szCs w:val="24"/>
          <w:lang w:val="en-US"/>
        </w:rPr>
        <w:t xml:space="preserve">pada satu kelompok eksperimen 1, dengan strategi pembelajaran berbasis masalah </w:t>
      </w:r>
      <w:r w:rsidRPr="00F027C2">
        <w:rPr>
          <w:rFonts w:ascii="Times New Roman" w:hAnsi="Times New Roman" w:cs="Times New Roman"/>
          <w:i/>
          <w:szCs w:val="24"/>
          <w:lang w:val="en-US"/>
        </w:rPr>
        <w:t>Problem Based leraning</w:t>
      </w:r>
      <w:r w:rsidRPr="00F027C2">
        <w:rPr>
          <w:rFonts w:ascii="Times New Roman" w:hAnsi="Times New Roman" w:cs="Times New Roman"/>
          <w:szCs w:val="24"/>
          <w:lang w:val="en-US"/>
        </w:rPr>
        <w:t xml:space="preserve"> (PBL), peneliti memilih satu kelompok eksperimen 2, sebagai pembanding  dengan penerapan strategi </w:t>
      </w:r>
      <w:r w:rsidRPr="00F027C2">
        <w:rPr>
          <w:rFonts w:ascii="Times New Roman" w:hAnsi="Times New Roman" w:cs="Times New Roman"/>
          <w:i/>
          <w:szCs w:val="24"/>
          <w:lang w:val="en-US"/>
        </w:rPr>
        <w:t>Guided Note Taking</w:t>
      </w:r>
      <w:r w:rsidRPr="00F027C2">
        <w:rPr>
          <w:rFonts w:ascii="Times New Roman" w:hAnsi="Times New Roman" w:cs="Times New Roman"/>
          <w:szCs w:val="24"/>
          <w:lang w:val="en-US"/>
        </w:rPr>
        <w:t xml:space="preserve"> (GNT), ditinjau dari tinggi</w:t>
      </w:r>
      <w:r w:rsidR="00A50917">
        <w:rPr>
          <w:rFonts w:ascii="Times New Roman" w:hAnsi="Times New Roman" w:cs="Times New Roman"/>
          <w:szCs w:val="24"/>
          <w:lang w:val="en-US"/>
        </w:rPr>
        <w:t>, sedang dan</w:t>
      </w:r>
      <w:r w:rsidRPr="00F027C2">
        <w:rPr>
          <w:rFonts w:ascii="Times New Roman" w:hAnsi="Times New Roman" w:cs="Times New Roman"/>
          <w:szCs w:val="24"/>
          <w:lang w:val="en-US"/>
        </w:rPr>
        <w:t xml:space="preserve"> rendahnya motivasi belajar matematik lalu melakukan </w:t>
      </w:r>
      <w:r w:rsidRPr="00F027C2">
        <w:rPr>
          <w:rFonts w:ascii="Times New Roman" w:hAnsi="Times New Roman" w:cs="Times New Roman"/>
          <w:i/>
          <w:szCs w:val="24"/>
          <w:lang w:val="en-US"/>
        </w:rPr>
        <w:t>post-test</w:t>
      </w:r>
      <w:r w:rsidRPr="00F027C2">
        <w:rPr>
          <w:rFonts w:ascii="Times New Roman" w:hAnsi="Times New Roman" w:cs="Times New Roman"/>
          <w:szCs w:val="24"/>
          <w:lang w:val="en-US"/>
        </w:rPr>
        <w:t xml:space="preserve"> kemampuan pemecahan masalah matematik pada kelompok eksperimen l, dan kelompok eksperimen 2, serta kelas konvensional sebagai kontrol</w:t>
      </w:r>
      <w:r w:rsidR="00E02C06">
        <w:rPr>
          <w:rFonts w:ascii="Times New Roman" w:hAnsi="Times New Roman" w:cs="Times New Roman"/>
          <w:szCs w:val="24"/>
          <w:lang w:val="en-US"/>
        </w:rPr>
        <w:t>.</w:t>
      </w:r>
      <w:r w:rsidRPr="00F027C2">
        <w:rPr>
          <w:rFonts w:ascii="Times New Roman" w:hAnsi="Times New Roman" w:cs="Times New Roman"/>
          <w:szCs w:val="24"/>
          <w:lang w:val="en-US"/>
        </w:rPr>
        <w:t xml:space="preserve"> </w:t>
      </w:r>
    </w:p>
    <w:p w:rsidR="00F027C2" w:rsidRPr="0066797A" w:rsidRDefault="004B5856" w:rsidP="004B5856">
      <w:pPr>
        <w:contextualSpacing/>
        <w:jc w:val="center"/>
        <w:rPr>
          <w:rFonts w:ascii="Times New Roman" w:hAnsi="Times New Roman" w:cs="Times New Roman"/>
          <w:szCs w:val="24"/>
          <w:lang w:val="en-US"/>
        </w:rPr>
      </w:pPr>
      <w:r>
        <w:rPr>
          <w:rFonts w:ascii="Times New Roman" w:hAnsi="Times New Roman" w:cs="Times New Roman"/>
          <w:szCs w:val="24"/>
          <w:lang w:val="en-US"/>
        </w:rPr>
        <w:t>Tabel.2 R</w:t>
      </w:r>
      <w:r w:rsidR="00F027C2" w:rsidRPr="0066797A">
        <w:rPr>
          <w:rFonts w:ascii="Times New Roman" w:hAnsi="Times New Roman" w:cs="Times New Roman"/>
          <w:szCs w:val="24"/>
          <w:lang w:val="en-US"/>
        </w:rPr>
        <w:t>ancangan Penelitian</w:t>
      </w:r>
    </w:p>
    <w:p w:rsidR="00F027C2" w:rsidRPr="0066797A" w:rsidRDefault="00F027C2" w:rsidP="00F027C2">
      <w:pPr>
        <w:spacing w:after="100" w:afterAutospacing="1"/>
        <w:contextualSpacing/>
        <w:jc w:val="center"/>
        <w:rPr>
          <w:rFonts w:ascii="Times New Roman" w:hAnsi="Times New Roman" w:cs="Times New Roman"/>
          <w:szCs w:val="24"/>
          <w:lang w:val="en-US"/>
        </w:rPr>
      </w:pPr>
    </w:p>
    <w:tbl>
      <w:tblPr>
        <w:tblStyle w:val="TableGrid1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663"/>
        <w:gridCol w:w="2039"/>
        <w:gridCol w:w="2039"/>
      </w:tblGrid>
      <w:tr w:rsidR="00F027C2" w:rsidRPr="00F027C2" w:rsidTr="00425FB6">
        <w:tc>
          <w:tcPr>
            <w:tcW w:w="1788" w:type="dxa"/>
            <w:vMerge w:val="restart"/>
            <w:tcBorders>
              <w:top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Motivasi</w:t>
            </w:r>
          </w:p>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berprestasi</w:t>
            </w:r>
          </w:p>
        </w:tc>
        <w:tc>
          <w:tcPr>
            <w:tcW w:w="5741" w:type="dxa"/>
            <w:gridSpan w:val="3"/>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Kemampuan Pemecahan Masalah Matematika</w:t>
            </w:r>
          </w:p>
        </w:tc>
      </w:tr>
      <w:tr w:rsidR="00F027C2" w:rsidRPr="00F027C2" w:rsidTr="00425FB6">
        <w:tc>
          <w:tcPr>
            <w:tcW w:w="1788" w:type="dxa"/>
            <w:vMerge/>
            <w:tcBorders>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p>
        </w:tc>
        <w:tc>
          <w:tcPr>
            <w:tcW w:w="1663"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Eksperimen 1</w:t>
            </w:r>
          </w:p>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(X</w:t>
            </w:r>
            <w:r w:rsidRPr="00F027C2">
              <w:rPr>
                <w:rFonts w:ascii="Times New Roman" w:hAnsi="Times New Roman" w:cs="Times New Roman"/>
                <w:sz w:val="22"/>
                <w:vertAlign w:val="subscript"/>
                <w:lang w:val="en-US"/>
              </w:rPr>
              <w:t>1</w:t>
            </w:r>
            <w:r w:rsidRPr="00F027C2">
              <w:rPr>
                <w:rFonts w:ascii="Times New Roman" w:hAnsi="Times New Roman" w:cs="Times New Roman"/>
                <w:sz w:val="22"/>
                <w:lang w:val="en-US"/>
              </w:rPr>
              <w:t>)</w:t>
            </w:r>
          </w:p>
        </w:tc>
        <w:tc>
          <w:tcPr>
            <w:tcW w:w="2039"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Eksperimen 2</w:t>
            </w:r>
          </w:p>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(X</w:t>
            </w:r>
            <w:r w:rsidRPr="00F027C2">
              <w:rPr>
                <w:rFonts w:ascii="Times New Roman" w:hAnsi="Times New Roman" w:cs="Times New Roman"/>
                <w:sz w:val="22"/>
                <w:vertAlign w:val="subscript"/>
                <w:lang w:val="en-US"/>
              </w:rPr>
              <w:t>2</w:t>
            </w:r>
            <w:r w:rsidRPr="00F027C2">
              <w:rPr>
                <w:rFonts w:ascii="Times New Roman" w:hAnsi="Times New Roman" w:cs="Times New Roman"/>
                <w:sz w:val="22"/>
                <w:lang w:val="en-US"/>
              </w:rPr>
              <w:t>)</w:t>
            </w:r>
          </w:p>
        </w:tc>
        <w:tc>
          <w:tcPr>
            <w:tcW w:w="2039"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Kontrol</w:t>
            </w:r>
          </w:p>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Tidak ada Perlakuan</w:t>
            </w:r>
          </w:p>
        </w:tc>
      </w:tr>
      <w:tr w:rsidR="00F027C2" w:rsidRPr="00F027C2" w:rsidTr="00425FB6">
        <w:tc>
          <w:tcPr>
            <w:tcW w:w="1788"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Tinggi</w:t>
            </w:r>
          </w:p>
        </w:tc>
        <w:tc>
          <w:tcPr>
            <w:tcW w:w="1663"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KPM-E</w:t>
            </w:r>
            <w:r w:rsidRPr="00F027C2">
              <w:rPr>
                <w:rFonts w:ascii="Times New Roman" w:hAnsi="Times New Roman" w:cs="Times New Roman"/>
                <w:sz w:val="22"/>
                <w:vertAlign w:val="subscript"/>
                <w:lang w:val="en-US"/>
              </w:rPr>
              <w:t>1</w:t>
            </w:r>
            <w:r w:rsidRPr="00F027C2">
              <w:rPr>
                <w:rFonts w:ascii="Times New Roman" w:hAnsi="Times New Roman" w:cs="Times New Roman"/>
                <w:sz w:val="22"/>
                <w:lang w:val="en-US"/>
              </w:rPr>
              <w:t>-T</w:t>
            </w:r>
          </w:p>
        </w:tc>
        <w:tc>
          <w:tcPr>
            <w:tcW w:w="2039"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KPM-E</w:t>
            </w:r>
            <w:r w:rsidRPr="00F027C2">
              <w:rPr>
                <w:rFonts w:ascii="Times New Roman" w:hAnsi="Times New Roman" w:cs="Times New Roman"/>
                <w:sz w:val="22"/>
                <w:vertAlign w:val="subscript"/>
                <w:lang w:val="en-US"/>
              </w:rPr>
              <w:t>2</w:t>
            </w:r>
            <w:r w:rsidRPr="00F027C2">
              <w:rPr>
                <w:rFonts w:ascii="Times New Roman" w:hAnsi="Times New Roman" w:cs="Times New Roman"/>
                <w:sz w:val="22"/>
                <w:lang w:val="en-US"/>
              </w:rPr>
              <w:t>-T</w:t>
            </w:r>
          </w:p>
        </w:tc>
        <w:tc>
          <w:tcPr>
            <w:tcW w:w="2039"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KPM-K-T</w:t>
            </w:r>
          </w:p>
        </w:tc>
      </w:tr>
      <w:tr w:rsidR="00F027C2" w:rsidRPr="00F027C2" w:rsidTr="00425FB6">
        <w:tc>
          <w:tcPr>
            <w:tcW w:w="1788"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Sedang</w:t>
            </w:r>
          </w:p>
        </w:tc>
        <w:tc>
          <w:tcPr>
            <w:tcW w:w="1663"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KPM-E</w:t>
            </w:r>
            <w:r w:rsidRPr="00F027C2">
              <w:rPr>
                <w:rFonts w:ascii="Times New Roman" w:hAnsi="Times New Roman" w:cs="Times New Roman"/>
                <w:sz w:val="22"/>
                <w:vertAlign w:val="subscript"/>
                <w:lang w:val="en-US"/>
              </w:rPr>
              <w:t>1</w:t>
            </w:r>
            <w:r w:rsidRPr="00F027C2">
              <w:rPr>
                <w:rFonts w:ascii="Times New Roman" w:hAnsi="Times New Roman" w:cs="Times New Roman"/>
                <w:sz w:val="22"/>
                <w:lang w:val="en-US"/>
              </w:rPr>
              <w:t>-S</w:t>
            </w:r>
          </w:p>
        </w:tc>
        <w:tc>
          <w:tcPr>
            <w:tcW w:w="2039"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KPM-E</w:t>
            </w:r>
            <w:r w:rsidRPr="00F027C2">
              <w:rPr>
                <w:rFonts w:ascii="Times New Roman" w:hAnsi="Times New Roman" w:cs="Times New Roman"/>
                <w:sz w:val="22"/>
                <w:vertAlign w:val="subscript"/>
                <w:lang w:val="en-US"/>
              </w:rPr>
              <w:t>2</w:t>
            </w:r>
            <w:r w:rsidRPr="00F027C2">
              <w:rPr>
                <w:rFonts w:ascii="Times New Roman" w:hAnsi="Times New Roman" w:cs="Times New Roman"/>
                <w:sz w:val="22"/>
                <w:lang w:val="en-US"/>
              </w:rPr>
              <w:t>-S</w:t>
            </w:r>
          </w:p>
        </w:tc>
        <w:tc>
          <w:tcPr>
            <w:tcW w:w="2039" w:type="dxa"/>
            <w:tcBorders>
              <w:top w:val="single" w:sz="4" w:space="0" w:color="auto"/>
              <w:bottom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KPM-K-S</w:t>
            </w:r>
          </w:p>
        </w:tc>
      </w:tr>
      <w:tr w:rsidR="00F027C2" w:rsidRPr="00F027C2" w:rsidTr="00425FB6">
        <w:tc>
          <w:tcPr>
            <w:tcW w:w="1788" w:type="dxa"/>
            <w:tcBorders>
              <w:top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Rendah</w:t>
            </w:r>
          </w:p>
        </w:tc>
        <w:tc>
          <w:tcPr>
            <w:tcW w:w="1663" w:type="dxa"/>
            <w:tcBorders>
              <w:top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KPM-E</w:t>
            </w:r>
            <w:r w:rsidRPr="00F027C2">
              <w:rPr>
                <w:rFonts w:ascii="Times New Roman" w:hAnsi="Times New Roman" w:cs="Times New Roman"/>
                <w:sz w:val="22"/>
                <w:vertAlign w:val="subscript"/>
                <w:lang w:val="en-US"/>
              </w:rPr>
              <w:t>1</w:t>
            </w:r>
            <w:r w:rsidRPr="00F027C2">
              <w:rPr>
                <w:rFonts w:ascii="Times New Roman" w:hAnsi="Times New Roman" w:cs="Times New Roman"/>
                <w:sz w:val="22"/>
                <w:lang w:val="en-US"/>
              </w:rPr>
              <w:t>-R</w:t>
            </w:r>
          </w:p>
        </w:tc>
        <w:tc>
          <w:tcPr>
            <w:tcW w:w="2039" w:type="dxa"/>
            <w:tcBorders>
              <w:top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KPM-E</w:t>
            </w:r>
            <w:r w:rsidRPr="00F027C2">
              <w:rPr>
                <w:rFonts w:ascii="Times New Roman" w:hAnsi="Times New Roman" w:cs="Times New Roman"/>
                <w:sz w:val="22"/>
                <w:vertAlign w:val="subscript"/>
                <w:lang w:val="en-US"/>
              </w:rPr>
              <w:t>2</w:t>
            </w:r>
            <w:r w:rsidRPr="00F027C2">
              <w:rPr>
                <w:rFonts w:ascii="Times New Roman" w:hAnsi="Times New Roman" w:cs="Times New Roman"/>
                <w:sz w:val="22"/>
                <w:lang w:val="en-US"/>
              </w:rPr>
              <w:t>-R</w:t>
            </w:r>
          </w:p>
        </w:tc>
        <w:tc>
          <w:tcPr>
            <w:tcW w:w="2039" w:type="dxa"/>
            <w:tcBorders>
              <w:top w:val="single" w:sz="4" w:space="0" w:color="auto"/>
            </w:tcBorders>
          </w:tcPr>
          <w:p w:rsidR="00F027C2" w:rsidRPr="00F027C2" w:rsidRDefault="00F027C2" w:rsidP="00F027C2">
            <w:pPr>
              <w:spacing w:after="100" w:afterAutospacing="1" w:line="480" w:lineRule="auto"/>
              <w:jc w:val="center"/>
              <w:rPr>
                <w:rFonts w:ascii="Times New Roman" w:hAnsi="Times New Roman" w:cs="Times New Roman"/>
                <w:sz w:val="22"/>
                <w:lang w:val="en-US"/>
              </w:rPr>
            </w:pPr>
            <w:r w:rsidRPr="00F027C2">
              <w:rPr>
                <w:rFonts w:ascii="Times New Roman" w:hAnsi="Times New Roman" w:cs="Times New Roman"/>
                <w:sz w:val="22"/>
                <w:lang w:val="en-US"/>
              </w:rPr>
              <w:t>KPM-K-R</w:t>
            </w:r>
          </w:p>
        </w:tc>
      </w:tr>
    </w:tbl>
    <w:p w:rsidR="00F027C2" w:rsidRPr="00F027C2" w:rsidRDefault="00F027C2" w:rsidP="00F027C2">
      <w:pPr>
        <w:spacing w:after="100" w:afterAutospacing="1" w:line="360" w:lineRule="auto"/>
        <w:contextualSpacing/>
        <w:jc w:val="left"/>
        <w:rPr>
          <w:rFonts w:ascii="Times New Roman" w:hAnsi="Times New Roman" w:cs="Times New Roman"/>
          <w:szCs w:val="24"/>
          <w:lang w:val="en-US"/>
        </w:rPr>
      </w:pPr>
    </w:p>
    <w:p w:rsidR="00A50917" w:rsidRDefault="00F027C2" w:rsidP="00A50917">
      <w:pPr>
        <w:spacing w:after="100" w:afterAutospacing="1" w:line="360" w:lineRule="auto"/>
        <w:contextualSpacing/>
        <w:rPr>
          <w:rFonts w:ascii="Times New Roman" w:hAnsi="Times New Roman" w:cs="Times New Roman"/>
          <w:szCs w:val="24"/>
          <w:lang w:val="en-US"/>
        </w:rPr>
      </w:pPr>
      <w:proofErr w:type="gramStart"/>
      <w:r w:rsidRPr="00F027C2">
        <w:rPr>
          <w:rFonts w:ascii="Times New Roman" w:hAnsi="Times New Roman" w:cs="Times New Roman"/>
          <w:szCs w:val="24"/>
          <w:lang w:val="en-US"/>
        </w:rPr>
        <w:t>KPM :</w:t>
      </w:r>
      <w:proofErr w:type="gramEnd"/>
      <w:r w:rsidRPr="00F027C2">
        <w:rPr>
          <w:rFonts w:ascii="Times New Roman" w:hAnsi="Times New Roman" w:cs="Times New Roman"/>
          <w:szCs w:val="24"/>
          <w:lang w:val="en-US"/>
        </w:rPr>
        <w:tab/>
        <w:t>Kemampuan pemecahan masalah matematika</w:t>
      </w:r>
      <w:r>
        <w:rPr>
          <w:rFonts w:ascii="Times New Roman" w:hAnsi="Times New Roman" w:cs="Times New Roman"/>
          <w:szCs w:val="24"/>
          <w:lang w:val="en-US"/>
        </w:rPr>
        <w:t xml:space="preserve">, </w:t>
      </w:r>
      <w:r w:rsidRPr="00F027C2">
        <w:rPr>
          <w:rFonts w:ascii="Times New Roman" w:hAnsi="Times New Roman" w:cs="Times New Roman"/>
          <w:szCs w:val="24"/>
          <w:lang w:val="en-US"/>
        </w:rPr>
        <w:t>E</w:t>
      </w:r>
      <w:r>
        <w:rPr>
          <w:rFonts w:ascii="Times New Roman" w:hAnsi="Times New Roman" w:cs="Times New Roman"/>
          <w:szCs w:val="24"/>
          <w:vertAlign w:val="subscript"/>
          <w:lang w:val="en-US"/>
        </w:rPr>
        <w:t xml:space="preserve">1: </w:t>
      </w:r>
      <w:r>
        <w:rPr>
          <w:rFonts w:ascii="Times New Roman" w:hAnsi="Times New Roman" w:cs="Times New Roman"/>
          <w:szCs w:val="24"/>
          <w:lang w:val="en-US"/>
        </w:rPr>
        <w:t xml:space="preserve">Eksperimen </w:t>
      </w:r>
      <w:r w:rsidRPr="00F027C2">
        <w:rPr>
          <w:rFonts w:ascii="Times New Roman" w:hAnsi="Times New Roman" w:cs="Times New Roman"/>
          <w:szCs w:val="24"/>
          <w:lang w:val="en-US"/>
        </w:rPr>
        <w:t>1</w:t>
      </w:r>
      <w:r w:rsidRPr="00F027C2">
        <w:rPr>
          <w:rFonts w:ascii="Times New Roman" w:hAnsi="Times New Roman" w:cs="Times New Roman"/>
          <w:szCs w:val="24"/>
          <w:vertAlign w:val="subscript"/>
          <w:lang w:val="en-US"/>
        </w:rPr>
        <w:t xml:space="preserve">, </w:t>
      </w:r>
      <w:r w:rsidRPr="00F027C2">
        <w:rPr>
          <w:rFonts w:ascii="Times New Roman" w:hAnsi="Times New Roman" w:cs="Times New Roman"/>
          <w:szCs w:val="24"/>
          <w:lang w:val="en-US"/>
        </w:rPr>
        <w:t xml:space="preserve">Pembelajaran berbasis masalah dengan pendekatan </w:t>
      </w:r>
      <w:r>
        <w:rPr>
          <w:rFonts w:ascii="Times New Roman" w:hAnsi="Times New Roman" w:cs="Times New Roman"/>
          <w:i/>
          <w:szCs w:val="24"/>
          <w:lang w:val="en-US"/>
        </w:rPr>
        <w:t xml:space="preserve">Problem </w:t>
      </w:r>
      <w:r w:rsidRPr="00F027C2">
        <w:rPr>
          <w:rFonts w:ascii="Times New Roman" w:hAnsi="Times New Roman" w:cs="Times New Roman"/>
          <w:i/>
          <w:szCs w:val="24"/>
          <w:lang w:val="en-US"/>
        </w:rPr>
        <w:t>Based Learning</w:t>
      </w:r>
      <w:r w:rsidRPr="00F027C2">
        <w:rPr>
          <w:rFonts w:ascii="Times New Roman" w:hAnsi="Times New Roman" w:cs="Times New Roman"/>
          <w:szCs w:val="24"/>
          <w:lang w:val="en-US"/>
        </w:rPr>
        <w:t xml:space="preserve"> (PBL)</w:t>
      </w:r>
      <w:r>
        <w:rPr>
          <w:rFonts w:ascii="Times New Roman" w:hAnsi="Times New Roman" w:cs="Times New Roman"/>
          <w:szCs w:val="24"/>
          <w:lang w:val="en-US"/>
        </w:rPr>
        <w:t xml:space="preserve">, </w:t>
      </w:r>
      <w:r w:rsidRPr="00F027C2">
        <w:rPr>
          <w:rFonts w:ascii="Times New Roman" w:hAnsi="Times New Roman" w:cs="Times New Roman"/>
          <w:szCs w:val="24"/>
          <w:lang w:val="en-US"/>
        </w:rPr>
        <w:t>E</w:t>
      </w:r>
      <w:r w:rsidRPr="00F027C2">
        <w:rPr>
          <w:rFonts w:ascii="Times New Roman" w:hAnsi="Times New Roman" w:cs="Times New Roman"/>
          <w:szCs w:val="24"/>
          <w:vertAlign w:val="subscript"/>
          <w:lang w:val="en-US"/>
        </w:rPr>
        <w:t xml:space="preserve">2 </w:t>
      </w:r>
      <w:r w:rsidR="00A50917">
        <w:rPr>
          <w:rFonts w:ascii="Times New Roman" w:hAnsi="Times New Roman" w:cs="Times New Roman"/>
          <w:szCs w:val="24"/>
          <w:lang w:val="en-US"/>
        </w:rPr>
        <w:t xml:space="preserve">: </w:t>
      </w:r>
      <w:r w:rsidRPr="00F027C2">
        <w:rPr>
          <w:rFonts w:ascii="Times New Roman" w:hAnsi="Times New Roman" w:cs="Times New Roman"/>
          <w:szCs w:val="24"/>
          <w:lang w:val="en-US"/>
        </w:rPr>
        <w:t>Eksperimen</w:t>
      </w:r>
      <w:r w:rsidR="00CF156A">
        <w:rPr>
          <w:rFonts w:ascii="Times New Roman" w:hAnsi="Times New Roman" w:cs="Times New Roman"/>
          <w:szCs w:val="24"/>
          <w:lang w:val="en-US"/>
        </w:rPr>
        <w:t xml:space="preserve"> </w:t>
      </w:r>
      <w:r w:rsidRPr="00F027C2">
        <w:rPr>
          <w:rFonts w:ascii="Times New Roman" w:hAnsi="Times New Roman" w:cs="Times New Roman"/>
          <w:szCs w:val="24"/>
          <w:lang w:val="en-US"/>
        </w:rPr>
        <w:t>2</w:t>
      </w:r>
      <w:r w:rsidRPr="00F027C2">
        <w:rPr>
          <w:rFonts w:ascii="Times New Roman" w:hAnsi="Times New Roman" w:cs="Times New Roman"/>
          <w:szCs w:val="24"/>
          <w:vertAlign w:val="subscript"/>
          <w:lang w:val="en-US"/>
        </w:rPr>
        <w:t>,</w:t>
      </w:r>
      <w:r w:rsidRPr="00F027C2">
        <w:rPr>
          <w:rFonts w:ascii="Times New Roman" w:hAnsi="Times New Roman" w:cs="Times New Roman"/>
          <w:szCs w:val="24"/>
          <w:lang w:val="en-US"/>
        </w:rPr>
        <w:t xml:space="preserve"> dengan strategi pembelajaran </w:t>
      </w:r>
      <w:r w:rsidRPr="00F027C2">
        <w:rPr>
          <w:rFonts w:ascii="Times New Roman" w:hAnsi="Times New Roman" w:cs="Times New Roman"/>
          <w:i/>
          <w:szCs w:val="24"/>
          <w:lang w:val="en-US"/>
        </w:rPr>
        <w:t>Guided Note Taking</w:t>
      </w:r>
      <w:r w:rsidRPr="00F027C2">
        <w:rPr>
          <w:rFonts w:ascii="Times New Roman" w:hAnsi="Times New Roman" w:cs="Times New Roman"/>
          <w:szCs w:val="24"/>
          <w:lang w:val="en-US"/>
        </w:rPr>
        <w:t xml:space="preserve"> (GNT)</w:t>
      </w:r>
      <w:r>
        <w:rPr>
          <w:rFonts w:ascii="Times New Roman" w:hAnsi="Times New Roman" w:cs="Times New Roman"/>
          <w:szCs w:val="24"/>
          <w:lang w:val="en-US"/>
        </w:rPr>
        <w:t>, K :</w:t>
      </w:r>
      <w:r w:rsidRPr="00F027C2">
        <w:rPr>
          <w:rFonts w:ascii="Times New Roman" w:hAnsi="Times New Roman" w:cs="Times New Roman"/>
          <w:szCs w:val="24"/>
          <w:lang w:val="en-US"/>
        </w:rPr>
        <w:t>Kelas yang pemb</w:t>
      </w:r>
      <w:r>
        <w:rPr>
          <w:rFonts w:ascii="Times New Roman" w:hAnsi="Times New Roman" w:cs="Times New Roman"/>
          <w:szCs w:val="24"/>
          <w:lang w:val="en-US"/>
        </w:rPr>
        <w:t xml:space="preserve">elajarannya konvensional dengan </w:t>
      </w:r>
      <w:r w:rsidRPr="00F027C2">
        <w:rPr>
          <w:rFonts w:ascii="Times New Roman" w:hAnsi="Times New Roman" w:cs="Times New Roman"/>
          <w:szCs w:val="24"/>
          <w:lang w:val="en-US"/>
        </w:rPr>
        <w:t>tidak ada perlakuan.</w:t>
      </w:r>
      <w:r>
        <w:rPr>
          <w:rFonts w:ascii="Times New Roman" w:hAnsi="Times New Roman" w:cs="Times New Roman"/>
          <w:szCs w:val="24"/>
          <w:lang w:val="en-US"/>
        </w:rPr>
        <w:t xml:space="preserve"> T: </w:t>
      </w:r>
      <w:r w:rsidRPr="00F027C2">
        <w:rPr>
          <w:rFonts w:ascii="Times New Roman" w:hAnsi="Times New Roman" w:cs="Times New Roman"/>
          <w:szCs w:val="24"/>
          <w:lang w:val="en-US"/>
        </w:rPr>
        <w:t>Tinggi</w:t>
      </w:r>
      <w:r>
        <w:rPr>
          <w:rFonts w:ascii="Times New Roman" w:hAnsi="Times New Roman" w:cs="Times New Roman"/>
          <w:szCs w:val="24"/>
          <w:lang w:val="en-US"/>
        </w:rPr>
        <w:t xml:space="preserve">, S: </w:t>
      </w:r>
      <w:r w:rsidRPr="00F027C2">
        <w:rPr>
          <w:rFonts w:ascii="Times New Roman" w:hAnsi="Times New Roman" w:cs="Times New Roman"/>
          <w:szCs w:val="24"/>
          <w:lang w:val="en-US"/>
        </w:rPr>
        <w:t>Sedang</w:t>
      </w:r>
      <w:r>
        <w:rPr>
          <w:rFonts w:ascii="Times New Roman" w:hAnsi="Times New Roman" w:cs="Times New Roman"/>
          <w:szCs w:val="24"/>
          <w:lang w:val="en-US"/>
        </w:rPr>
        <w:t xml:space="preserve">, R: </w:t>
      </w:r>
      <w:r w:rsidRPr="00F027C2">
        <w:rPr>
          <w:rFonts w:ascii="Times New Roman" w:hAnsi="Times New Roman" w:cs="Times New Roman"/>
          <w:szCs w:val="24"/>
          <w:lang w:val="en-US"/>
        </w:rPr>
        <w:t>Rendah</w:t>
      </w:r>
      <w:r w:rsidR="00A50917">
        <w:rPr>
          <w:rFonts w:ascii="Times New Roman" w:hAnsi="Times New Roman" w:cs="Times New Roman"/>
          <w:szCs w:val="24"/>
          <w:lang w:val="en-US"/>
        </w:rPr>
        <w:t>.</w:t>
      </w:r>
    </w:p>
    <w:p w:rsidR="00E02C06" w:rsidRDefault="00A50917" w:rsidP="008622AD">
      <w:pPr>
        <w:pStyle w:val="ListParagraph"/>
        <w:autoSpaceDE w:val="0"/>
        <w:autoSpaceDN w:val="0"/>
        <w:adjustRightInd w:val="0"/>
        <w:spacing w:after="0" w:line="480" w:lineRule="auto"/>
        <w:ind w:left="0" w:firstLine="646"/>
        <w:jc w:val="both"/>
        <w:rPr>
          <w:rFonts w:ascii="Times New Roman" w:hAnsi="Times New Roman" w:cs="Times New Roman"/>
          <w:iCs/>
          <w:sz w:val="24"/>
          <w:szCs w:val="24"/>
        </w:rPr>
      </w:pPr>
      <w:r>
        <w:rPr>
          <w:rFonts w:ascii="Times New Roman" w:hAnsi="Times New Roman" w:cs="Times New Roman"/>
          <w:szCs w:val="24"/>
        </w:rPr>
        <w:lastRenderedPageBreak/>
        <w:tab/>
      </w:r>
      <w:r w:rsidRPr="00BE1376">
        <w:rPr>
          <w:rFonts w:ascii="Times New Roman" w:hAnsi="Times New Roman" w:cs="Times New Roman"/>
          <w:sz w:val="24"/>
          <w:szCs w:val="24"/>
        </w:rPr>
        <w:t>Sampel  pada penelitian ini</w:t>
      </w:r>
      <w:r>
        <w:rPr>
          <w:rFonts w:ascii="Times New Roman" w:hAnsi="Times New Roman" w:cs="Times New Roman"/>
          <w:sz w:val="24"/>
          <w:szCs w:val="24"/>
        </w:rPr>
        <w:t xml:space="preserve"> dari peserta didik SMK Negeri 1 Purwakarta</w:t>
      </w:r>
      <w:r w:rsidRPr="00BE1376">
        <w:rPr>
          <w:rFonts w:ascii="Times New Roman" w:hAnsi="Times New Roman" w:cs="Times New Roman"/>
          <w:sz w:val="24"/>
          <w:szCs w:val="24"/>
        </w:rPr>
        <w:t xml:space="preserve">  diambil tiga kelas, satu kelas sebagai kelas eksperimen 1, dengan strategi pembelajaran berbasis masalah dengan pendekatan </w:t>
      </w:r>
      <w:r w:rsidRPr="00BE1376">
        <w:rPr>
          <w:rFonts w:ascii="Times New Roman" w:hAnsi="Times New Roman" w:cs="Times New Roman"/>
          <w:i/>
          <w:sz w:val="24"/>
          <w:szCs w:val="24"/>
        </w:rPr>
        <w:t xml:space="preserve">Problem Based Learning </w:t>
      </w:r>
      <w:r w:rsidRPr="00BE1376">
        <w:rPr>
          <w:rFonts w:ascii="Times New Roman" w:hAnsi="Times New Roman" w:cs="Times New Roman"/>
          <w:sz w:val="24"/>
          <w:szCs w:val="24"/>
        </w:rPr>
        <w:t>(PBL),  satu kel</w:t>
      </w:r>
      <w:r>
        <w:rPr>
          <w:rFonts w:ascii="Times New Roman" w:hAnsi="Times New Roman" w:cs="Times New Roman"/>
          <w:szCs w:val="24"/>
        </w:rPr>
        <w:t xml:space="preserve">as sebagai kelas eksperimen 2, </w:t>
      </w:r>
      <w:r w:rsidRPr="00BE1376">
        <w:rPr>
          <w:rFonts w:ascii="Times New Roman" w:hAnsi="Times New Roman" w:cs="Times New Roman"/>
          <w:sz w:val="24"/>
          <w:szCs w:val="24"/>
        </w:rPr>
        <w:t xml:space="preserve">dengan strategi pembelajaran </w:t>
      </w:r>
      <w:r w:rsidRPr="00BE1376">
        <w:rPr>
          <w:rFonts w:ascii="Times New Roman" w:hAnsi="Times New Roman" w:cs="Times New Roman"/>
          <w:i/>
          <w:sz w:val="24"/>
          <w:szCs w:val="24"/>
        </w:rPr>
        <w:t>Guided Note Taking</w:t>
      </w:r>
      <w:r w:rsidRPr="00BE1376">
        <w:rPr>
          <w:rFonts w:ascii="Times New Roman" w:hAnsi="Times New Roman" w:cs="Times New Roman"/>
          <w:sz w:val="24"/>
          <w:szCs w:val="24"/>
        </w:rPr>
        <w:t xml:space="preserve"> (GNT)</w:t>
      </w:r>
      <w:r w:rsidRPr="00BE1376">
        <w:rPr>
          <w:rFonts w:ascii="Times New Roman" w:hAnsi="Times New Roman" w:cs="Times New Roman"/>
          <w:i/>
          <w:sz w:val="24"/>
          <w:szCs w:val="24"/>
        </w:rPr>
        <w:t xml:space="preserve">, </w:t>
      </w:r>
      <w:r w:rsidRPr="00BE1376">
        <w:rPr>
          <w:rFonts w:ascii="Times New Roman" w:hAnsi="Times New Roman" w:cs="Times New Roman"/>
          <w:sz w:val="24"/>
          <w:szCs w:val="24"/>
        </w:rPr>
        <w:t xml:space="preserve">sedangkan untuk kelas konvensional tanpa perlakuan. </w:t>
      </w:r>
      <w:proofErr w:type="gramStart"/>
      <w:r w:rsidRPr="00BE1376">
        <w:rPr>
          <w:rFonts w:ascii="Times New Roman" w:hAnsi="Times New Roman" w:cs="Times New Roman"/>
          <w:sz w:val="24"/>
          <w:szCs w:val="24"/>
        </w:rPr>
        <w:t>Sampling adalah merupakan teknik pengambilan sampel</w:t>
      </w:r>
      <w:r>
        <w:rPr>
          <w:rFonts w:ascii="Times New Roman" w:hAnsi="Times New Roman" w:cs="Times New Roman"/>
          <w:szCs w:val="24"/>
        </w:rPr>
        <w:t xml:space="preserve"> (Sugiyono,</w:t>
      </w:r>
      <w:r w:rsidR="008622AD">
        <w:rPr>
          <w:rFonts w:ascii="Times New Roman" w:hAnsi="Times New Roman" w:cs="Times New Roman"/>
          <w:szCs w:val="24"/>
        </w:rPr>
        <w:t xml:space="preserve"> </w:t>
      </w:r>
      <w:r w:rsidRPr="00BE1376">
        <w:rPr>
          <w:rFonts w:ascii="Times New Roman" w:hAnsi="Times New Roman" w:cs="Times New Roman"/>
          <w:sz w:val="24"/>
          <w:szCs w:val="24"/>
        </w:rPr>
        <w:t>2013:65).</w:t>
      </w:r>
      <w:proofErr w:type="gramEnd"/>
      <w:r w:rsidRPr="00BE1376">
        <w:rPr>
          <w:rFonts w:ascii="Times New Roman" w:hAnsi="Times New Roman" w:cs="Times New Roman"/>
          <w:sz w:val="24"/>
          <w:szCs w:val="24"/>
        </w:rPr>
        <w:t xml:space="preserve"> Cara pengambilan sampel dalam penelitian ini adalah </w:t>
      </w:r>
      <w:r w:rsidRPr="00BE1376">
        <w:rPr>
          <w:rFonts w:ascii="Times New Roman" w:hAnsi="Times New Roman" w:cs="Times New Roman"/>
          <w:i/>
          <w:iCs/>
          <w:sz w:val="24"/>
          <w:szCs w:val="24"/>
        </w:rPr>
        <w:t>cluster sampling. Cluster sampling</w:t>
      </w:r>
      <w:r w:rsidRPr="00BE1376">
        <w:rPr>
          <w:rFonts w:ascii="Times New Roman" w:hAnsi="Times New Roman" w:cs="Times New Roman"/>
          <w:iCs/>
          <w:sz w:val="24"/>
          <w:szCs w:val="24"/>
        </w:rPr>
        <w:t xml:space="preserve"> yaitu sampel random sederhana dengan sampling berupa kumpulan atau kelompok elemen. </w:t>
      </w:r>
    </w:p>
    <w:p w:rsidR="000B4A56" w:rsidRDefault="008622AD" w:rsidP="00EB5E0A">
      <w:pPr>
        <w:pStyle w:val="ListParagraph"/>
        <w:tabs>
          <w:tab w:val="left" w:pos="-426"/>
          <w:tab w:val="left" w:pos="426"/>
        </w:tabs>
        <w:spacing w:line="480" w:lineRule="auto"/>
        <w:ind w:left="0" w:firstLine="709"/>
        <w:jc w:val="both"/>
        <w:rPr>
          <w:rFonts w:ascii="Times New Roman" w:hAnsi="Times New Roman" w:cs="Times New Roman"/>
          <w:sz w:val="24"/>
          <w:szCs w:val="24"/>
        </w:rPr>
      </w:pPr>
      <w:r w:rsidRPr="00BE1376">
        <w:rPr>
          <w:rFonts w:ascii="Times New Roman" w:hAnsi="Times New Roman" w:cs="Times New Roman"/>
          <w:sz w:val="24"/>
          <w:szCs w:val="24"/>
        </w:rPr>
        <w:t xml:space="preserve">Sebelum diberikan perlakuan pembelajaran ketiga kelas diberikan tes kemampuan awal dari hasil </w:t>
      </w:r>
      <w:proofErr w:type="gramStart"/>
      <w:r w:rsidRPr="00BE1376">
        <w:rPr>
          <w:rFonts w:ascii="Times New Roman" w:hAnsi="Times New Roman" w:cs="Times New Roman"/>
          <w:sz w:val="24"/>
          <w:szCs w:val="24"/>
        </w:rPr>
        <w:t>tes  kemampuan</w:t>
      </w:r>
      <w:proofErr w:type="gramEnd"/>
      <w:r w:rsidRPr="00BE1376">
        <w:rPr>
          <w:rFonts w:ascii="Times New Roman" w:hAnsi="Times New Roman" w:cs="Times New Roman"/>
          <w:sz w:val="24"/>
          <w:szCs w:val="24"/>
        </w:rPr>
        <w:t xml:space="preserve"> awal tersebut, akan dihitung nilai rata-rata dan standar deviasi berdasakan jumlah siswa. Bahan tes kemampuan awal tentang materi kubus dan balok, materi kubus dan balok dipilih karena materi ini pernah dipelajari peserta didik ketika masih di tingkat SMP, adapun bentuk soal berupa soal pilihan ganda yang terdiri dari 20 soal, deng</w:t>
      </w:r>
      <w:r>
        <w:rPr>
          <w:rFonts w:ascii="Times New Roman" w:hAnsi="Times New Roman" w:cs="Times New Roman"/>
          <w:sz w:val="24"/>
          <w:szCs w:val="24"/>
        </w:rPr>
        <w:t>an  empat pilihan jawaban</w:t>
      </w:r>
      <w:r w:rsidRPr="00BE1376">
        <w:rPr>
          <w:rFonts w:ascii="Times New Roman" w:hAnsi="Times New Roman" w:cs="Times New Roman"/>
          <w:sz w:val="24"/>
          <w:szCs w:val="24"/>
        </w:rPr>
        <w:t>.</w:t>
      </w:r>
      <w:r w:rsidR="00E02C06" w:rsidRPr="00E02C06">
        <w:rPr>
          <w:rFonts w:ascii="Times New Roman" w:hAnsi="Times New Roman" w:cs="Times New Roman"/>
          <w:szCs w:val="24"/>
        </w:rPr>
        <w:t xml:space="preserve"> </w:t>
      </w:r>
      <w:r w:rsidR="00E02C06">
        <w:rPr>
          <w:rFonts w:ascii="Times New Roman" w:hAnsi="Times New Roman" w:cs="Times New Roman"/>
          <w:szCs w:val="24"/>
        </w:rPr>
        <w:tab/>
      </w:r>
      <w:r w:rsidR="00E02C06" w:rsidRPr="00B10ED5">
        <w:rPr>
          <w:rFonts w:ascii="Times New Roman" w:hAnsi="Times New Roman" w:cs="Times New Roman"/>
          <w:szCs w:val="24"/>
        </w:rPr>
        <w:t xml:space="preserve">Teknik analisa data menggunakan uji analisis variansi dua jalan dengan sel tidak </w:t>
      </w:r>
      <w:proofErr w:type="gramStart"/>
      <w:r w:rsidR="00E02C06" w:rsidRPr="00B10ED5">
        <w:rPr>
          <w:rFonts w:ascii="Times New Roman" w:hAnsi="Times New Roman" w:cs="Times New Roman"/>
          <w:szCs w:val="24"/>
        </w:rPr>
        <w:t>sama</w:t>
      </w:r>
      <w:proofErr w:type="gramEnd"/>
      <w:r w:rsidR="00E02C06" w:rsidRPr="00B10ED5">
        <w:rPr>
          <w:rFonts w:ascii="Times New Roman" w:hAnsi="Times New Roman" w:cs="Times New Roman"/>
          <w:szCs w:val="24"/>
        </w:rPr>
        <w:t xml:space="preserve">, yang sebelumnya mengunakan uji prasarat analisis dengan metode </w:t>
      </w:r>
      <w:r w:rsidR="00E02C06" w:rsidRPr="00B10ED5">
        <w:rPr>
          <w:rFonts w:ascii="Times New Roman" w:hAnsi="Times New Roman" w:cs="Times New Roman"/>
          <w:i/>
          <w:szCs w:val="24"/>
        </w:rPr>
        <w:t xml:space="preserve">lilliefors </w:t>
      </w:r>
      <w:r w:rsidR="00E02C06" w:rsidRPr="00B10ED5">
        <w:rPr>
          <w:rFonts w:ascii="Times New Roman" w:hAnsi="Times New Roman" w:cs="Times New Roman"/>
          <w:szCs w:val="24"/>
        </w:rPr>
        <w:t xml:space="preserve">untuk uji normalitas dengan metode </w:t>
      </w:r>
      <w:r w:rsidR="00E02C06" w:rsidRPr="00B10ED5">
        <w:rPr>
          <w:rFonts w:ascii="Times New Roman" w:hAnsi="Times New Roman" w:cs="Times New Roman"/>
          <w:i/>
          <w:szCs w:val="24"/>
        </w:rPr>
        <w:t xml:space="preserve">bartlet </w:t>
      </w:r>
      <w:r w:rsidR="00E02C06">
        <w:rPr>
          <w:rFonts w:ascii="Times New Roman" w:hAnsi="Times New Roman" w:cs="Times New Roman"/>
          <w:szCs w:val="24"/>
        </w:rPr>
        <w:t xml:space="preserve">untuk uji homogenitas. </w:t>
      </w:r>
      <w:proofErr w:type="gramStart"/>
      <w:r w:rsidR="00E02C06">
        <w:rPr>
          <w:rFonts w:ascii="Times New Roman" w:hAnsi="Times New Roman" w:cs="Times New Roman"/>
          <w:szCs w:val="24"/>
        </w:rPr>
        <w:t>A</w:t>
      </w:r>
      <w:r w:rsidR="00E02C06" w:rsidRPr="00B10ED5">
        <w:rPr>
          <w:rFonts w:ascii="Times New Roman" w:hAnsi="Times New Roman" w:cs="Times New Roman"/>
          <w:szCs w:val="24"/>
        </w:rPr>
        <w:t>nalisis data dengan taraf signi</w:t>
      </w:r>
      <w:r w:rsidR="00E02C06">
        <w:rPr>
          <w:rFonts w:ascii="Times New Roman" w:hAnsi="Times New Roman" w:cs="Times New Roman"/>
          <w:szCs w:val="24"/>
        </w:rPr>
        <w:t>fikan</w:t>
      </w:r>
      <w:r w:rsidR="000C4A87">
        <w:rPr>
          <w:rFonts w:ascii="Times New Roman" w:hAnsi="Times New Roman" w:cs="Times New Roman"/>
          <w:szCs w:val="24"/>
        </w:rPr>
        <w:t>si 5%.</w:t>
      </w:r>
      <w:proofErr w:type="gramEnd"/>
      <w:r w:rsidR="000C4A87">
        <w:rPr>
          <w:rFonts w:ascii="Times New Roman" w:hAnsi="Times New Roman" w:cs="Times New Roman"/>
          <w:szCs w:val="24"/>
        </w:rPr>
        <w:t xml:space="preserve"> </w:t>
      </w:r>
      <w:proofErr w:type="gramStart"/>
      <w:r w:rsidR="00E02C06">
        <w:rPr>
          <w:rFonts w:ascii="Times New Roman" w:hAnsi="Times New Roman" w:cs="Times New Roman"/>
          <w:szCs w:val="24"/>
        </w:rPr>
        <w:t>Pencapain Kemempuan pemecahan masalah matematika</w:t>
      </w:r>
      <w:r w:rsidR="000C4A87">
        <w:rPr>
          <w:rFonts w:ascii="Times New Roman" w:hAnsi="Times New Roman" w:cs="Times New Roman"/>
          <w:szCs w:val="24"/>
        </w:rPr>
        <w:t xml:space="preserve"> karena adanya motivasi, </w:t>
      </w:r>
      <w:r w:rsidR="000C4A87">
        <w:rPr>
          <w:rFonts w:ascii="Times New Roman" w:hAnsi="Times New Roman" w:cs="Times New Roman"/>
          <w:sz w:val="24"/>
          <w:szCs w:val="24"/>
        </w:rPr>
        <w:t>m</w:t>
      </w:r>
      <w:r w:rsidR="000C4A87" w:rsidRPr="00BE1376">
        <w:rPr>
          <w:rFonts w:ascii="Times New Roman" w:hAnsi="Times New Roman" w:cs="Times New Roman"/>
          <w:sz w:val="24"/>
          <w:szCs w:val="24"/>
        </w:rPr>
        <w:t>otivasi belajar adalah suatu dorongan yang timbul dari diri seseorang untuk melakukan suatu aktivitas yang memberikan perubahan bagi diri seseorang baik berupa ilmu, kecakapan pemahaman maupun keterampilan (Sardiman 2012).</w:t>
      </w:r>
      <w:proofErr w:type="gramEnd"/>
      <w:r w:rsidR="000C4A87">
        <w:rPr>
          <w:rFonts w:ascii="Times New Roman" w:hAnsi="Times New Roman" w:cs="Times New Roman"/>
          <w:sz w:val="24"/>
          <w:szCs w:val="24"/>
        </w:rPr>
        <w:t xml:space="preserve"> </w:t>
      </w:r>
      <w:proofErr w:type="gramStart"/>
      <w:r w:rsidR="000C4A87" w:rsidRPr="00BE1376">
        <w:rPr>
          <w:rFonts w:ascii="Times New Roman" w:hAnsi="Times New Roman" w:cs="Times New Roman"/>
          <w:sz w:val="24"/>
          <w:szCs w:val="24"/>
        </w:rPr>
        <w:lastRenderedPageBreak/>
        <w:t>Indikator</w:t>
      </w:r>
      <w:r w:rsidR="000C4A87">
        <w:rPr>
          <w:rFonts w:ascii="Times New Roman" w:hAnsi="Times New Roman" w:cs="Times New Roman"/>
          <w:sz w:val="24"/>
          <w:szCs w:val="24"/>
        </w:rPr>
        <w:t xml:space="preserve"> angket motivasi yang meliputi; </w:t>
      </w:r>
      <w:r w:rsidR="000C4A87" w:rsidRPr="00BE1376">
        <w:rPr>
          <w:rFonts w:ascii="Times New Roman" w:hAnsi="Times New Roman" w:cs="Times New Roman"/>
          <w:sz w:val="24"/>
          <w:szCs w:val="24"/>
        </w:rPr>
        <w:t>minat belajar</w:t>
      </w:r>
      <w:r w:rsidR="000C4A87">
        <w:rPr>
          <w:rFonts w:ascii="Times New Roman" w:hAnsi="Times New Roman" w:cs="Times New Roman"/>
          <w:sz w:val="24"/>
          <w:szCs w:val="24"/>
        </w:rPr>
        <w:t xml:space="preserve">, </w:t>
      </w:r>
      <w:r w:rsidR="000C4A87" w:rsidRPr="00BE1376">
        <w:rPr>
          <w:rFonts w:ascii="Times New Roman" w:hAnsi="Times New Roman" w:cs="Times New Roman"/>
          <w:sz w:val="24"/>
          <w:szCs w:val="24"/>
        </w:rPr>
        <w:t>ketekuanan belajar</w:t>
      </w:r>
      <w:r w:rsidR="000C4A87">
        <w:rPr>
          <w:rFonts w:ascii="Times New Roman" w:hAnsi="Times New Roman" w:cs="Times New Roman"/>
          <w:sz w:val="24"/>
          <w:szCs w:val="24"/>
        </w:rPr>
        <w:t xml:space="preserve">, </w:t>
      </w:r>
      <w:r w:rsidR="000C4A87" w:rsidRPr="00BE1376">
        <w:rPr>
          <w:rFonts w:ascii="Times New Roman" w:hAnsi="Times New Roman" w:cs="Times New Roman"/>
          <w:sz w:val="24"/>
          <w:szCs w:val="24"/>
        </w:rPr>
        <w:t>motivasi berprestasi</w:t>
      </w:r>
      <w:r w:rsidR="000C4A87">
        <w:rPr>
          <w:rFonts w:ascii="Times New Roman" w:hAnsi="Times New Roman" w:cs="Times New Roman"/>
          <w:sz w:val="24"/>
          <w:szCs w:val="24"/>
        </w:rPr>
        <w:t xml:space="preserve">, </w:t>
      </w:r>
      <w:r w:rsidR="000C4A87" w:rsidRPr="00BE1376">
        <w:rPr>
          <w:rFonts w:ascii="Times New Roman" w:hAnsi="Times New Roman" w:cs="Times New Roman"/>
          <w:sz w:val="24"/>
          <w:szCs w:val="24"/>
        </w:rPr>
        <w:t>motivasi untuk belajar bersama teman.</w:t>
      </w:r>
      <w:proofErr w:type="gramEnd"/>
      <w:r w:rsidR="000C4A87">
        <w:rPr>
          <w:rFonts w:ascii="Times New Roman" w:hAnsi="Times New Roman" w:cs="Times New Roman"/>
          <w:sz w:val="24"/>
          <w:szCs w:val="24"/>
        </w:rPr>
        <w:t xml:space="preserve"> </w:t>
      </w:r>
    </w:p>
    <w:p w:rsidR="00A55236" w:rsidRPr="00EB5E0A" w:rsidRDefault="000C4A87" w:rsidP="000B4A56">
      <w:pPr>
        <w:pStyle w:val="ListParagraph"/>
        <w:tabs>
          <w:tab w:val="left" w:pos="-426"/>
          <w:tab w:val="left" w:pos="426"/>
        </w:tabs>
        <w:spacing w:line="480" w:lineRule="auto"/>
        <w:ind w:left="0" w:firstLine="993"/>
        <w:jc w:val="both"/>
        <w:rPr>
          <w:rFonts w:ascii="Times New Roman" w:hAnsi="Times New Roman" w:cs="Times New Roman"/>
          <w:sz w:val="24"/>
          <w:szCs w:val="24"/>
        </w:rPr>
      </w:pPr>
      <w:r w:rsidRPr="00EB5E0A">
        <w:rPr>
          <w:rFonts w:ascii="Times New Roman" w:hAnsi="Times New Roman" w:cs="Times New Roman"/>
          <w:sz w:val="24"/>
          <w:szCs w:val="24"/>
        </w:rPr>
        <w:t>Kemampuan pemecahan masalah</w:t>
      </w:r>
      <w:r w:rsidR="000B4A56" w:rsidRPr="00EB5E0A">
        <w:rPr>
          <w:rFonts w:ascii="Times New Roman" w:hAnsi="Times New Roman" w:cs="Times New Roman"/>
          <w:sz w:val="24"/>
          <w:szCs w:val="24"/>
        </w:rPr>
        <w:t xml:space="preserve"> dengan Indikator pemecahan masalah berupa nilai tes prestasi belajar peserta didik dalam pencapaian kemampuan pemecahan masalah matemati</w:t>
      </w:r>
      <w:r w:rsidR="00D42EA1">
        <w:rPr>
          <w:rFonts w:ascii="Times New Roman" w:hAnsi="Times New Roman" w:cs="Times New Roman"/>
          <w:sz w:val="24"/>
          <w:szCs w:val="24"/>
        </w:rPr>
        <w:t>k adalah</w:t>
      </w:r>
      <w:r w:rsidR="000B4A56" w:rsidRPr="00EB5E0A">
        <w:rPr>
          <w:rFonts w:ascii="Times New Roman" w:hAnsi="Times New Roman" w:cs="Times New Roman"/>
          <w:sz w:val="24"/>
          <w:szCs w:val="24"/>
        </w:rPr>
        <w:t xml:space="preserve">: </w:t>
      </w:r>
      <w:r w:rsidR="000B4A56" w:rsidRPr="000B4A56">
        <w:rPr>
          <w:rFonts w:ascii="Times New Roman" w:hAnsi="Times New Roman" w:cs="Times New Roman"/>
          <w:sz w:val="24"/>
          <w:szCs w:val="24"/>
        </w:rPr>
        <w:t>mengidentifikasi kecukupan data untuk pemecahan masalah</w:t>
      </w:r>
      <w:r w:rsidR="000B4A56" w:rsidRPr="00EB5E0A">
        <w:rPr>
          <w:rFonts w:ascii="Times New Roman" w:hAnsi="Times New Roman" w:cs="Times New Roman"/>
          <w:sz w:val="24"/>
          <w:szCs w:val="24"/>
        </w:rPr>
        <w:t xml:space="preserve">, </w:t>
      </w:r>
      <w:r w:rsidR="000B4A56" w:rsidRPr="000B4A56">
        <w:rPr>
          <w:rFonts w:ascii="Times New Roman" w:hAnsi="Times New Roman" w:cs="Times New Roman"/>
          <w:sz w:val="24"/>
          <w:szCs w:val="24"/>
        </w:rPr>
        <w:t>membuat model matematika dari suatu situasi atau masalah sehari-hari dan menyelesaikannya</w:t>
      </w:r>
      <w:r w:rsidR="000B4A56" w:rsidRPr="00EB5E0A">
        <w:rPr>
          <w:rFonts w:ascii="Times New Roman" w:hAnsi="Times New Roman" w:cs="Times New Roman"/>
          <w:sz w:val="24"/>
          <w:szCs w:val="24"/>
        </w:rPr>
        <w:t xml:space="preserve">, </w:t>
      </w:r>
      <w:r w:rsidR="000B4A56" w:rsidRPr="000B4A56">
        <w:rPr>
          <w:rFonts w:ascii="Times New Roman" w:hAnsi="Times New Roman" w:cs="Times New Roman"/>
          <w:sz w:val="24"/>
          <w:szCs w:val="24"/>
        </w:rPr>
        <w:t>memilih dan menerapkan strategi untuk menyelesaikan masalah matematika atau diluar matematika</w:t>
      </w:r>
      <w:r w:rsidR="000B4A56" w:rsidRPr="00EB5E0A">
        <w:rPr>
          <w:rFonts w:ascii="Times New Roman" w:hAnsi="Times New Roman" w:cs="Times New Roman"/>
          <w:sz w:val="24"/>
          <w:szCs w:val="24"/>
        </w:rPr>
        <w:t xml:space="preserve">, </w:t>
      </w:r>
      <w:r w:rsidR="000B4A56" w:rsidRPr="000B4A56">
        <w:rPr>
          <w:rFonts w:ascii="Times New Roman" w:hAnsi="Times New Roman" w:cs="Times New Roman"/>
          <w:sz w:val="24"/>
          <w:szCs w:val="24"/>
        </w:rPr>
        <w:t>menjelaskan atau menginterprestasikan hasil sesuai</w:t>
      </w:r>
      <w:r w:rsidR="000B4A56" w:rsidRPr="00EB5E0A">
        <w:rPr>
          <w:rFonts w:ascii="Times New Roman" w:hAnsi="Times New Roman" w:cs="Times New Roman"/>
          <w:sz w:val="24"/>
          <w:szCs w:val="24"/>
        </w:rPr>
        <w:t xml:space="preserve"> </w:t>
      </w:r>
      <w:r w:rsidR="000B4A56" w:rsidRPr="000B4A56">
        <w:rPr>
          <w:rFonts w:ascii="Times New Roman" w:hAnsi="Times New Roman" w:cs="Times New Roman"/>
          <w:sz w:val="24"/>
          <w:szCs w:val="24"/>
        </w:rPr>
        <w:t>permasalahan semula serta memeriksa kebenaran hasil jawaban</w:t>
      </w:r>
      <w:r w:rsidR="000B4A56" w:rsidRPr="00EB5E0A">
        <w:rPr>
          <w:rFonts w:ascii="Times New Roman" w:hAnsi="Times New Roman" w:cs="Times New Roman"/>
          <w:sz w:val="24"/>
          <w:szCs w:val="24"/>
        </w:rPr>
        <w:t xml:space="preserve">, </w:t>
      </w:r>
      <w:r w:rsidR="000B4A56" w:rsidRPr="000B4A56">
        <w:rPr>
          <w:rFonts w:ascii="Times New Roman" w:hAnsi="Times New Roman" w:cs="Times New Roman"/>
          <w:sz w:val="24"/>
          <w:szCs w:val="24"/>
        </w:rPr>
        <w:t>menerapkan matematika secara bermakna.</w:t>
      </w:r>
    </w:p>
    <w:p w:rsidR="000B4A56" w:rsidRPr="000B4A56" w:rsidRDefault="000B4A56" w:rsidP="00A55236">
      <w:pPr>
        <w:pStyle w:val="ListParagraph"/>
        <w:tabs>
          <w:tab w:val="left" w:pos="-426"/>
          <w:tab w:val="left" w:pos="426"/>
        </w:tabs>
        <w:spacing w:line="480" w:lineRule="auto"/>
        <w:ind w:left="0"/>
        <w:jc w:val="both"/>
        <w:rPr>
          <w:rFonts w:ascii="Times New Roman" w:hAnsi="Times New Roman" w:cs="Times New Roman"/>
          <w:b/>
          <w:szCs w:val="24"/>
        </w:rPr>
      </w:pPr>
      <w:r w:rsidRPr="00EB5E0A">
        <w:rPr>
          <w:rFonts w:ascii="Times New Roman" w:hAnsi="Times New Roman" w:cs="Times New Roman"/>
          <w:b/>
          <w:sz w:val="24"/>
          <w:szCs w:val="24"/>
        </w:rPr>
        <w:t xml:space="preserve">Hasil dan </w:t>
      </w:r>
      <w:r w:rsidRPr="000B4A56">
        <w:rPr>
          <w:rFonts w:ascii="Times New Roman" w:hAnsi="Times New Roman" w:cs="Times New Roman"/>
          <w:b/>
          <w:szCs w:val="24"/>
        </w:rPr>
        <w:t>Pembahasan</w:t>
      </w:r>
    </w:p>
    <w:p w:rsidR="00CD7B3C" w:rsidRDefault="000C4A87" w:rsidP="00A55236">
      <w:pPr>
        <w:pStyle w:val="ListParagraph"/>
        <w:tabs>
          <w:tab w:val="left" w:pos="426"/>
        </w:tabs>
        <w:spacing w:after="0" w:line="480" w:lineRule="auto"/>
        <w:ind w:left="0" w:firstLine="709"/>
        <w:jc w:val="both"/>
        <w:rPr>
          <w:rFonts w:ascii="Times New Roman" w:hAnsi="Times New Roman" w:cs="Times New Roman"/>
          <w:color w:val="000000"/>
          <w:szCs w:val="24"/>
        </w:rPr>
      </w:pPr>
      <w:r>
        <w:rPr>
          <w:rFonts w:ascii="Times New Roman" w:hAnsi="Times New Roman" w:cs="Times New Roman"/>
          <w:sz w:val="24"/>
          <w:szCs w:val="24"/>
        </w:rPr>
        <w:t xml:space="preserve"> </w:t>
      </w:r>
      <w:proofErr w:type="gramStart"/>
      <w:r w:rsidR="009676FC">
        <w:rPr>
          <w:rFonts w:ascii="Times New Roman" w:hAnsi="Times New Roman" w:cs="Times New Roman"/>
          <w:sz w:val="24"/>
          <w:szCs w:val="24"/>
        </w:rPr>
        <w:t xml:space="preserve">Hasil </w:t>
      </w:r>
      <w:r w:rsidR="009676FC">
        <w:rPr>
          <w:rFonts w:ascii="Times New Roman" w:hAnsi="Times New Roman" w:cs="Times New Roman"/>
          <w:color w:val="000000"/>
          <w:sz w:val="24"/>
          <w:szCs w:val="24"/>
        </w:rPr>
        <w:t>u</w:t>
      </w:r>
      <w:r w:rsidR="009676FC" w:rsidRPr="00756553">
        <w:rPr>
          <w:rFonts w:ascii="Times New Roman" w:hAnsi="Times New Roman" w:cs="Times New Roman"/>
          <w:color w:val="000000"/>
          <w:sz w:val="24"/>
          <w:szCs w:val="24"/>
        </w:rPr>
        <w:t xml:space="preserve">ji coba </w:t>
      </w:r>
      <w:r w:rsidR="009676FC" w:rsidRPr="00AF6C18">
        <w:rPr>
          <w:rFonts w:ascii="Times New Roman" w:hAnsi="Times New Roman" w:cs="Times New Roman"/>
          <w:i/>
          <w:color w:val="000000"/>
          <w:sz w:val="24"/>
          <w:szCs w:val="24"/>
        </w:rPr>
        <w:t>(try out)</w:t>
      </w:r>
      <w:r w:rsidR="009676FC">
        <w:rPr>
          <w:rFonts w:ascii="Times New Roman" w:hAnsi="Times New Roman" w:cs="Times New Roman"/>
          <w:color w:val="000000"/>
          <w:sz w:val="24"/>
          <w:szCs w:val="24"/>
        </w:rPr>
        <w:t xml:space="preserve"> instrumen kepada peserta didik d</w:t>
      </w:r>
      <w:r w:rsidR="009676FC" w:rsidRPr="00756553">
        <w:rPr>
          <w:rFonts w:ascii="Times New Roman" w:hAnsi="Times New Roman" w:cs="Times New Roman"/>
          <w:color w:val="000000"/>
          <w:sz w:val="24"/>
          <w:szCs w:val="24"/>
        </w:rPr>
        <w:t xml:space="preserve">i </w:t>
      </w:r>
      <w:r w:rsidR="009676FC">
        <w:rPr>
          <w:rFonts w:ascii="Times New Roman" w:hAnsi="Times New Roman" w:cs="Times New Roman"/>
          <w:color w:val="000000"/>
          <w:sz w:val="24"/>
          <w:szCs w:val="24"/>
        </w:rPr>
        <w:t>kelas XII Teknik Sepeda Motor (TSM) di SMK Negri 1 kecamatan Babakan Cikao, kabupaten Purwakarta tahun ajaran 2013/2014.</w:t>
      </w:r>
      <w:proofErr w:type="gramEnd"/>
      <w:r w:rsidR="009676FC">
        <w:rPr>
          <w:rFonts w:ascii="Times New Roman" w:hAnsi="Times New Roman" w:cs="Times New Roman"/>
          <w:color w:val="000000"/>
          <w:sz w:val="24"/>
          <w:szCs w:val="24"/>
        </w:rPr>
        <w:t xml:space="preserve"> </w:t>
      </w:r>
      <w:proofErr w:type="gramStart"/>
      <w:r w:rsidR="009676FC" w:rsidRPr="00756553">
        <w:rPr>
          <w:rFonts w:ascii="Times New Roman" w:hAnsi="Times New Roman" w:cs="Times New Roman"/>
          <w:color w:val="000000"/>
          <w:sz w:val="24"/>
          <w:szCs w:val="24"/>
        </w:rPr>
        <w:t>Hasil uji coba instrumen adalah se</w:t>
      </w:r>
      <w:r w:rsidR="009676FC">
        <w:rPr>
          <w:rFonts w:ascii="Times New Roman" w:hAnsi="Times New Roman" w:cs="Times New Roman"/>
          <w:color w:val="000000"/>
          <w:sz w:val="24"/>
          <w:szCs w:val="24"/>
        </w:rPr>
        <w:t>bagai berikut.</w:t>
      </w:r>
      <w:proofErr w:type="gramEnd"/>
      <w:r w:rsidR="009676FC">
        <w:rPr>
          <w:rFonts w:ascii="Times New Roman" w:hAnsi="Times New Roman" w:cs="Times New Roman"/>
          <w:color w:val="000000"/>
          <w:sz w:val="24"/>
          <w:szCs w:val="24"/>
        </w:rPr>
        <w:t xml:space="preserve"> Uji Coba tes Kemapuan Pemecahan Masalah </w:t>
      </w:r>
      <w:r w:rsidR="009676FC" w:rsidRPr="007D2413">
        <w:rPr>
          <w:rFonts w:ascii="Times New Roman" w:hAnsi="Times New Roman" w:cs="Times New Roman"/>
          <w:color w:val="000000"/>
          <w:sz w:val="24"/>
          <w:szCs w:val="24"/>
        </w:rPr>
        <w:t>Matematika</w:t>
      </w:r>
      <w:r w:rsidR="009676FC">
        <w:rPr>
          <w:rFonts w:ascii="Times New Roman" w:hAnsi="Times New Roman" w:cs="Times New Roman"/>
          <w:color w:val="000000"/>
          <w:sz w:val="24"/>
          <w:szCs w:val="24"/>
        </w:rPr>
        <w:t xml:space="preserve">: (a) </w:t>
      </w:r>
      <w:r w:rsidR="009676FC" w:rsidRPr="00756553">
        <w:rPr>
          <w:rFonts w:ascii="Times New Roman" w:hAnsi="Times New Roman" w:cs="Times New Roman"/>
          <w:color w:val="000000"/>
          <w:sz w:val="24"/>
          <w:szCs w:val="24"/>
        </w:rPr>
        <w:t xml:space="preserve">Uji validitas soal tes prestasi belajar </w:t>
      </w:r>
      <w:r w:rsidR="009676FC">
        <w:rPr>
          <w:rFonts w:ascii="Times New Roman" w:hAnsi="Times New Roman" w:cs="Times New Roman"/>
          <w:color w:val="000000"/>
          <w:sz w:val="24"/>
          <w:szCs w:val="24"/>
        </w:rPr>
        <w:t xml:space="preserve">berupa tes kemampuan pemecahan masalah </w:t>
      </w:r>
      <w:r w:rsidR="009676FC" w:rsidRPr="00756553">
        <w:rPr>
          <w:rFonts w:ascii="Times New Roman" w:hAnsi="Times New Roman" w:cs="Times New Roman"/>
          <w:color w:val="000000"/>
          <w:sz w:val="24"/>
          <w:szCs w:val="24"/>
        </w:rPr>
        <w:t xml:space="preserve">matematika digunakan untuk mengetahui valid </w:t>
      </w:r>
      <w:r w:rsidR="009676FC">
        <w:rPr>
          <w:rFonts w:ascii="Times New Roman" w:hAnsi="Times New Roman" w:cs="Times New Roman"/>
          <w:color w:val="000000"/>
          <w:sz w:val="24"/>
          <w:szCs w:val="24"/>
        </w:rPr>
        <w:t xml:space="preserve">atau </w:t>
      </w:r>
      <w:r w:rsidR="009676FC" w:rsidRPr="00756553">
        <w:rPr>
          <w:rFonts w:ascii="Times New Roman" w:hAnsi="Times New Roman" w:cs="Times New Roman"/>
          <w:color w:val="000000"/>
          <w:sz w:val="24"/>
          <w:szCs w:val="24"/>
        </w:rPr>
        <w:t xml:space="preserve">tidaknya item soal tes yaitu menggunakan korelasi </w:t>
      </w:r>
      <w:r w:rsidR="009676FC" w:rsidRPr="00756553">
        <w:rPr>
          <w:rFonts w:ascii="Times New Roman" w:hAnsi="Times New Roman" w:cs="Times New Roman"/>
          <w:i/>
          <w:iCs/>
          <w:color w:val="000000"/>
          <w:sz w:val="24"/>
          <w:szCs w:val="24"/>
        </w:rPr>
        <w:t xml:space="preserve">product </w:t>
      </w:r>
      <w:r w:rsidR="009676FC" w:rsidRPr="00D9159D">
        <w:rPr>
          <w:rFonts w:ascii="Times New Roman" w:hAnsi="Times New Roman" w:cs="Times New Roman"/>
          <w:i/>
          <w:iCs/>
          <w:color w:val="000000"/>
          <w:sz w:val="24"/>
          <w:szCs w:val="24"/>
        </w:rPr>
        <w:t>moment</w:t>
      </w:r>
      <w:r w:rsidR="009676FC" w:rsidRPr="00D9159D">
        <w:rPr>
          <w:rFonts w:ascii="Times New Roman" w:hAnsi="Times New Roman" w:cs="Times New Roman"/>
          <w:iCs/>
          <w:color w:val="000000"/>
          <w:sz w:val="24"/>
          <w:szCs w:val="24"/>
        </w:rPr>
        <w:t xml:space="preserve">. </w:t>
      </w:r>
      <w:r w:rsidR="009676FC" w:rsidRPr="00D9159D">
        <w:rPr>
          <w:rFonts w:ascii="Times New Roman" w:hAnsi="Times New Roman" w:cs="Times New Roman"/>
          <w:color w:val="000000"/>
          <w:sz w:val="24"/>
          <w:szCs w:val="24"/>
        </w:rPr>
        <w:t xml:space="preserve">Nilai dari masing-masing item soal dibandingkan dengan nilai koefisien tabel pada N = 24 </w:t>
      </w:r>
      <w:r w:rsidR="009676FC" w:rsidRPr="00D9159D">
        <w:rPr>
          <w:rFonts w:ascii="Times New Roman" w:hAnsi="Times New Roman" w:cs="Times New Roman"/>
          <w:color w:val="FF0000"/>
          <w:sz w:val="24"/>
          <w:szCs w:val="24"/>
        </w:rPr>
        <w:t xml:space="preserve">  </w:t>
      </w:r>
      <w:r w:rsidR="009676FC" w:rsidRPr="00D9159D">
        <w:rPr>
          <w:rFonts w:ascii="Times New Roman" w:hAnsi="Times New Roman" w:cs="Times New Roman"/>
          <w:color w:val="000000"/>
          <w:sz w:val="24"/>
          <w:szCs w:val="24"/>
        </w:rPr>
        <w:t xml:space="preserve">dan tingkat signifikansi 5% sebesar </w:t>
      </w:r>
      <w:r w:rsidR="009676FC" w:rsidRPr="00D9159D">
        <w:rPr>
          <w:rFonts w:ascii="Times New Roman" w:hAnsi="Times New Roman" w:cs="Times New Roman"/>
          <w:sz w:val="24"/>
          <w:szCs w:val="24"/>
        </w:rPr>
        <w:t>0,404</w:t>
      </w:r>
      <w:r w:rsidR="009676FC" w:rsidRPr="00D9159D">
        <w:rPr>
          <w:rFonts w:ascii="Times New Roman" w:hAnsi="Times New Roman" w:cs="Times New Roman"/>
          <w:color w:val="000000"/>
          <w:sz w:val="24"/>
          <w:szCs w:val="24"/>
        </w:rPr>
        <w:t xml:space="preserve">. Soal tes dinyatakan valid </w:t>
      </w:r>
      <w:proofErr w:type="gramStart"/>
      <w:r w:rsidR="009676FC" w:rsidRPr="00D9159D">
        <w:rPr>
          <w:rFonts w:ascii="Times New Roman" w:hAnsi="Times New Roman" w:cs="Times New Roman"/>
          <w:color w:val="000000"/>
          <w:sz w:val="24"/>
          <w:szCs w:val="24"/>
        </w:rPr>
        <w:t xml:space="preserve">apabila </w:t>
      </w:r>
      <w:proofErr w:type="gramEnd"/>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xy</m:t>
            </m:r>
          </m:sub>
        </m:sSub>
        <m:r>
          <m:rPr>
            <m:sty m:val="p"/>
          </m:rPr>
          <w:rPr>
            <w:rFonts w:ascii="Cambria Math" w:hAnsi="Cambria Math" w:cs="Times New Roman"/>
            <w:color w:val="000000"/>
            <w:sz w:val="24"/>
            <w:szCs w:val="24"/>
          </w:rPr>
          <m:t>&gt;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tabel</m:t>
            </m:r>
          </m:sub>
        </m:sSub>
      </m:oMath>
      <w:r w:rsidR="009676FC">
        <w:rPr>
          <w:rFonts w:ascii="Times New Roman" w:eastAsiaTheme="minorEastAsia" w:hAnsi="Times New Roman" w:cs="Times New Roman"/>
          <w:color w:val="000000"/>
          <w:sz w:val="24"/>
          <w:szCs w:val="24"/>
        </w:rPr>
        <w:t xml:space="preserve">. </w:t>
      </w:r>
      <w:r w:rsidR="009676FC" w:rsidRPr="00D9159D">
        <w:rPr>
          <w:rFonts w:ascii="Times New Roman" w:hAnsi="Times New Roman" w:cs="Times New Roman"/>
          <w:color w:val="000000"/>
          <w:sz w:val="24"/>
          <w:szCs w:val="24"/>
        </w:rPr>
        <w:t>Melalui perhitungan yang telah dilakukan</w:t>
      </w:r>
      <w:proofErr w:type="gramStart"/>
      <w:r w:rsidR="009676FC" w:rsidRPr="00D9159D">
        <w:rPr>
          <w:rFonts w:ascii="Times New Roman" w:hAnsi="Times New Roman" w:cs="Times New Roman"/>
          <w:color w:val="000000"/>
          <w:sz w:val="24"/>
          <w:szCs w:val="24"/>
        </w:rPr>
        <w:t>,  dari</w:t>
      </w:r>
      <w:proofErr w:type="gramEnd"/>
      <w:r w:rsidR="009676FC" w:rsidRPr="00D9159D">
        <w:rPr>
          <w:rFonts w:ascii="Times New Roman" w:hAnsi="Times New Roman" w:cs="Times New Roman"/>
          <w:color w:val="000000"/>
          <w:sz w:val="24"/>
          <w:szCs w:val="24"/>
        </w:rPr>
        <w:t xml:space="preserve"> 10 soal tes diperoleh hasil </w:t>
      </w:r>
      <w:r w:rsidR="009676FC">
        <w:rPr>
          <w:rFonts w:ascii="Times New Roman" w:hAnsi="Times New Roman" w:cs="Times New Roman"/>
          <w:color w:val="000000"/>
          <w:sz w:val="24"/>
          <w:szCs w:val="24"/>
        </w:rPr>
        <w:t>6</w:t>
      </w:r>
      <w:r w:rsidR="009676FC" w:rsidRPr="00D9159D">
        <w:rPr>
          <w:rFonts w:ascii="Times New Roman" w:hAnsi="Times New Roman" w:cs="Times New Roman"/>
          <w:color w:val="000000"/>
          <w:sz w:val="24"/>
          <w:szCs w:val="24"/>
        </w:rPr>
        <w:t xml:space="preserve"> item dinyatakan valid dan </w:t>
      </w:r>
      <w:r w:rsidR="009676FC">
        <w:rPr>
          <w:rFonts w:ascii="Times New Roman" w:hAnsi="Times New Roman" w:cs="Times New Roman"/>
          <w:color w:val="000000"/>
          <w:sz w:val="24"/>
          <w:szCs w:val="24"/>
        </w:rPr>
        <w:t>4</w:t>
      </w:r>
      <w:r w:rsidR="009676FC" w:rsidRPr="00D9159D">
        <w:rPr>
          <w:rFonts w:ascii="Times New Roman" w:hAnsi="Times New Roman" w:cs="Times New Roman"/>
          <w:color w:val="000000"/>
          <w:sz w:val="24"/>
          <w:szCs w:val="24"/>
        </w:rPr>
        <w:t xml:space="preserve"> soal yang dinyatakan tidak </w:t>
      </w:r>
      <w:r w:rsidR="009676FC" w:rsidRPr="00D9159D">
        <w:rPr>
          <w:rFonts w:ascii="Times New Roman" w:hAnsi="Times New Roman" w:cs="Times New Roman"/>
          <w:color w:val="000000"/>
          <w:sz w:val="24"/>
          <w:szCs w:val="24"/>
        </w:rPr>
        <w:lastRenderedPageBreak/>
        <w:t xml:space="preserve">valid. </w:t>
      </w:r>
      <w:proofErr w:type="gramStart"/>
      <w:r w:rsidR="009676FC" w:rsidRPr="00D9159D">
        <w:rPr>
          <w:rFonts w:ascii="Times New Roman" w:hAnsi="Times New Roman" w:cs="Times New Roman"/>
          <w:color w:val="000000"/>
          <w:sz w:val="24"/>
          <w:szCs w:val="24"/>
        </w:rPr>
        <w:t xml:space="preserve">Untuk mengambil data dari sampel hanya digunakan </w:t>
      </w:r>
      <w:r w:rsidR="009676FC">
        <w:rPr>
          <w:rFonts w:ascii="Times New Roman" w:hAnsi="Times New Roman" w:cs="Times New Roman"/>
          <w:color w:val="000000"/>
          <w:sz w:val="24"/>
          <w:szCs w:val="24"/>
        </w:rPr>
        <w:t>6</w:t>
      </w:r>
      <w:r w:rsidR="009676FC" w:rsidRPr="00D9159D">
        <w:rPr>
          <w:rFonts w:ascii="Times New Roman" w:hAnsi="Times New Roman" w:cs="Times New Roman"/>
          <w:color w:val="000000"/>
          <w:sz w:val="24"/>
          <w:szCs w:val="24"/>
        </w:rPr>
        <w:t xml:space="preserve"> soal.</w:t>
      </w:r>
      <w:proofErr w:type="gramEnd"/>
      <w:r w:rsidR="009676FC">
        <w:rPr>
          <w:rFonts w:ascii="Times New Roman" w:hAnsi="Times New Roman" w:cs="Times New Roman"/>
          <w:color w:val="000000"/>
          <w:sz w:val="24"/>
          <w:szCs w:val="24"/>
        </w:rPr>
        <w:t xml:space="preserve"> </w:t>
      </w:r>
      <w:r w:rsidR="00A55236">
        <w:rPr>
          <w:rFonts w:ascii="Times New Roman" w:hAnsi="Times New Roman" w:cs="Times New Roman"/>
          <w:color w:val="000000"/>
          <w:sz w:val="24"/>
          <w:szCs w:val="24"/>
        </w:rPr>
        <w:t>(b).</w:t>
      </w:r>
      <w:r w:rsidR="00A55236" w:rsidRPr="00756553">
        <w:rPr>
          <w:rFonts w:ascii="Times New Roman" w:hAnsi="Times New Roman" w:cs="Times New Roman"/>
          <w:color w:val="000000"/>
          <w:sz w:val="24"/>
          <w:szCs w:val="24"/>
        </w:rPr>
        <w:t>Uji Reliabilitas Soal Tes</w:t>
      </w:r>
      <w:r w:rsidR="00A55236">
        <w:rPr>
          <w:rFonts w:ascii="Times New Roman" w:hAnsi="Times New Roman" w:cs="Times New Roman"/>
          <w:color w:val="000000"/>
          <w:sz w:val="24"/>
          <w:szCs w:val="24"/>
        </w:rPr>
        <w:t>,</w:t>
      </w:r>
      <w:r w:rsidR="00A55236" w:rsidRPr="00756553">
        <w:rPr>
          <w:rFonts w:ascii="Times New Roman" w:hAnsi="Times New Roman" w:cs="Times New Roman"/>
          <w:color w:val="000000"/>
          <w:sz w:val="24"/>
          <w:szCs w:val="24"/>
        </w:rPr>
        <w:t xml:space="preserve"> </w:t>
      </w:r>
      <w:r w:rsidR="00A55236">
        <w:rPr>
          <w:rFonts w:ascii="Times New Roman" w:hAnsi="Times New Roman" w:cs="Times New Roman"/>
          <w:color w:val="000000"/>
          <w:sz w:val="24"/>
          <w:szCs w:val="24"/>
        </w:rPr>
        <w:t>s</w:t>
      </w:r>
      <w:r w:rsidR="00A55236" w:rsidRPr="00AD3A74">
        <w:rPr>
          <w:rFonts w:ascii="Times New Roman" w:hAnsi="Times New Roman" w:cs="Times New Roman"/>
          <w:color w:val="000000"/>
          <w:sz w:val="24"/>
          <w:szCs w:val="24"/>
        </w:rPr>
        <w:t xml:space="preserve">oal tes yang valid kemudian di uji reliabilitasnya </w:t>
      </w:r>
      <w:r w:rsidR="00A55236" w:rsidRPr="00DF14A9">
        <w:rPr>
          <w:rFonts w:ascii="Times New Roman" w:hAnsi="Times New Roman" w:cs="Times New Roman"/>
          <w:color w:val="000000"/>
          <w:sz w:val="24"/>
          <w:szCs w:val="24"/>
        </w:rPr>
        <w:t xml:space="preserve">menggunakan rumus KR–20. </w:t>
      </w:r>
      <w:proofErr w:type="gramStart"/>
      <w:r w:rsidR="00A55236" w:rsidRPr="00DF14A9">
        <w:rPr>
          <w:rFonts w:ascii="Times New Roman" w:hAnsi="Times New Roman" w:cs="Times New Roman"/>
          <w:color w:val="000000"/>
          <w:sz w:val="24"/>
          <w:szCs w:val="24"/>
        </w:rPr>
        <w:t xml:space="preserve">Berdasarkan perhitungan diperoleh </w:t>
      </w:r>
      <m:oMath>
        <m:sSub>
          <m:sSubPr>
            <m:ctrlPr>
              <w:rPr>
                <w:rFonts w:ascii="Cambria Math" w:eastAsiaTheme="minorEastAsia" w:hAnsi="Cambria Math" w:cs="Times New Roman"/>
                <w:color w:val="000000"/>
                <w:sz w:val="24"/>
                <w:szCs w:val="24"/>
              </w:rPr>
            </m:ctrlPr>
          </m:sSubPr>
          <m:e>
            <m:r>
              <m:rPr>
                <m:sty m:val="p"/>
              </m:rPr>
              <w:rPr>
                <w:rFonts w:ascii="Cambria Math" w:eastAsiaTheme="minorEastAsia" w:hAnsi="Cambria Math" w:cs="Times New Roman"/>
                <w:color w:val="000000"/>
                <w:sz w:val="24"/>
                <w:szCs w:val="24"/>
              </w:rPr>
              <m:t>r</m:t>
            </m:r>
          </m:e>
          <m:sub>
            <m:r>
              <m:rPr>
                <m:sty m:val="p"/>
              </m:rPr>
              <w:rPr>
                <w:rFonts w:ascii="Cambria Math" w:eastAsiaTheme="minorEastAsia" w:hAnsi="Cambria Math" w:cs="Times New Roman"/>
                <w:color w:val="000000"/>
                <w:sz w:val="24"/>
                <w:szCs w:val="24"/>
              </w:rPr>
              <m:t>11</m:t>
            </m:r>
          </m:sub>
        </m:sSub>
        <m:r>
          <m:rPr>
            <m:sty m:val="b"/>
          </m:rP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0,741</m:t>
        </m:r>
      </m:oMath>
      <w:r w:rsidR="00A55236" w:rsidRPr="00DF14A9">
        <w:rPr>
          <w:rFonts w:ascii="Times New Roman" w:hAnsi="Times New Roman" w:cs="Times New Roman"/>
          <w:color w:val="000000"/>
          <w:sz w:val="24"/>
          <w:szCs w:val="24"/>
        </w:rPr>
        <w:t xml:space="preserve"> Hasil perhitungan reliabilitas tersebut diinterpretasikan menggunakan patokan Arikunto yang menyatakan reliabilitas tes tinggi, maka dapat disimpulkan bahwa soal tes dinyatakan reliabel.</w:t>
      </w:r>
      <w:proofErr w:type="gramEnd"/>
      <w:r w:rsidR="00A55236" w:rsidRPr="00A55236">
        <w:rPr>
          <w:rFonts w:ascii="Times New Roman" w:hAnsi="Times New Roman" w:cs="Times New Roman"/>
          <w:color w:val="000000"/>
          <w:szCs w:val="24"/>
        </w:rPr>
        <w:t xml:space="preserve"> </w:t>
      </w:r>
    </w:p>
    <w:p w:rsidR="00A55236" w:rsidRPr="00A55236" w:rsidRDefault="00A55236" w:rsidP="00A55236">
      <w:pPr>
        <w:pStyle w:val="ListParagraph"/>
        <w:tabs>
          <w:tab w:val="left" w:pos="426"/>
        </w:tabs>
        <w:spacing w:after="0" w:line="480" w:lineRule="auto"/>
        <w:ind w:left="0" w:firstLine="709"/>
        <w:jc w:val="both"/>
        <w:rPr>
          <w:rFonts w:ascii="Times New Roman" w:hAnsi="Times New Roman" w:cs="Times New Roman"/>
          <w:color w:val="000000"/>
          <w:sz w:val="24"/>
          <w:szCs w:val="24"/>
        </w:rPr>
      </w:pPr>
      <w:proofErr w:type="gramStart"/>
      <w:r w:rsidRPr="000A5983">
        <w:rPr>
          <w:rFonts w:ascii="Times New Roman" w:hAnsi="Times New Roman" w:cs="Times New Roman"/>
          <w:color w:val="000000"/>
          <w:sz w:val="24"/>
          <w:szCs w:val="24"/>
        </w:rPr>
        <w:t>Nilai uji keseimbangan diamb</w:t>
      </w:r>
      <w:r>
        <w:rPr>
          <w:rFonts w:ascii="Times New Roman" w:hAnsi="Times New Roman" w:cs="Times New Roman"/>
          <w:color w:val="000000"/>
          <w:sz w:val="24"/>
          <w:szCs w:val="24"/>
        </w:rPr>
        <w:t>il dari nilai tes kemampuan awal matematik</w:t>
      </w:r>
      <w:r w:rsidRPr="000A5983">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0A5983">
        <w:rPr>
          <w:rFonts w:ascii="Times New Roman" w:hAnsi="Times New Roman" w:cs="Times New Roman"/>
          <w:color w:val="000000"/>
          <w:sz w:val="24"/>
          <w:szCs w:val="24"/>
        </w:rPr>
        <w:t>Setelah dilakukan perhitungan di</w:t>
      </w:r>
      <w:r>
        <w:rPr>
          <w:rFonts w:ascii="Times New Roman" w:hAnsi="Times New Roman" w:cs="Times New Roman"/>
          <w:color w:val="000000"/>
          <w:sz w:val="24"/>
          <w:szCs w:val="24"/>
        </w:rPr>
        <w:t xml:space="preserve"> peroleh hasil sebagai berikut.</w:t>
      </w:r>
      <w:proofErr w:type="gramEnd"/>
      <w:r>
        <w:rPr>
          <w:rFonts w:ascii="Times New Roman" w:hAnsi="Times New Roman" w:cs="Times New Roman"/>
          <w:color w:val="000000"/>
          <w:sz w:val="24"/>
          <w:szCs w:val="24"/>
        </w:rPr>
        <w:t xml:space="preserve"> </w:t>
      </w:r>
      <w:r w:rsidRPr="00756553">
        <w:rPr>
          <w:rFonts w:ascii="Times New Roman" w:hAnsi="Times New Roman" w:cs="Times New Roman"/>
          <w:color w:val="000000"/>
          <w:sz w:val="24"/>
          <w:szCs w:val="24"/>
        </w:rPr>
        <w:t xml:space="preserve">Dari hasil perhitungan diperoleh </w:t>
      </w:r>
      <m:oMath>
        <m:sSub>
          <m:sSubPr>
            <m:ctrlPr>
              <w:rPr>
                <w:rFonts w:ascii="Cambria Math" w:eastAsiaTheme="minorEastAsia" w:hAnsi="Times New Roman" w:cs="Times New Roman"/>
                <w:color w:val="000000"/>
                <w:sz w:val="24"/>
                <w:szCs w:val="24"/>
              </w:rPr>
            </m:ctrlPr>
          </m:sSubPr>
          <m:e>
            <m:r>
              <m:rPr>
                <m:sty m:val="p"/>
              </m:rPr>
              <w:rPr>
                <w:rFonts w:ascii="Cambria Math" w:eastAsiaTheme="minorEastAsia" w:hAnsi="Times New Roman" w:cs="Times New Roman"/>
                <w:color w:val="000000"/>
                <w:sz w:val="24"/>
                <w:szCs w:val="24"/>
              </w:rPr>
              <m:t>t</m:t>
            </m:r>
          </m:e>
          <m:sub>
            <m:r>
              <m:rPr>
                <m:sty m:val="p"/>
              </m:rPr>
              <w:rPr>
                <w:rFonts w:ascii="Cambria Math" w:eastAsiaTheme="minorEastAsia" w:hAnsi="Times New Roman" w:cs="Times New Roman"/>
                <w:color w:val="000000"/>
                <w:sz w:val="24"/>
                <w:szCs w:val="24"/>
              </w:rPr>
              <m:t>hitung</m:t>
            </m:r>
          </m:sub>
        </m:sSub>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 xml:space="preserve">2,354 </m:t>
        </m:r>
      </m:oMath>
      <w:r>
        <w:rPr>
          <w:rFonts w:ascii="Times New Roman" w:eastAsiaTheme="minorEastAsia" w:hAnsi="Times New Roman" w:cs="Times New Roman"/>
          <w:color w:val="FF0000"/>
          <w:sz w:val="24"/>
          <w:szCs w:val="24"/>
        </w:rPr>
        <w:t xml:space="preserve"> </w:t>
      </w:r>
      <w:proofErr w:type="gramStart"/>
      <w:r w:rsidRPr="00756553">
        <w:rPr>
          <w:rFonts w:ascii="Times New Roman" w:hAnsi="Times New Roman" w:cs="Times New Roman"/>
          <w:color w:val="000000"/>
          <w:sz w:val="24"/>
          <w:szCs w:val="24"/>
        </w:rPr>
        <w:t xml:space="preserve">kemudian </w:t>
      </w:r>
      <w:proofErr w:type="gramEnd"/>
      <m:oMath>
        <m:sSub>
          <m:sSubPr>
            <m:ctrlPr>
              <w:rPr>
                <w:rFonts w:ascii="Cambria Math" w:eastAsiaTheme="minorEastAsia" w:hAnsi="Cambria Math" w:cs="Times New Roman"/>
                <w:color w:val="000000"/>
                <w:sz w:val="24"/>
                <w:szCs w:val="24"/>
              </w:rPr>
            </m:ctrlPr>
          </m:sSubPr>
          <m:e>
            <m:r>
              <m:rPr>
                <m:sty m:val="p"/>
              </m:rPr>
              <w:rPr>
                <w:rFonts w:ascii="Cambria Math" w:eastAsiaTheme="minorEastAsia" w:hAnsi="Cambria Math" w:cs="Times New Roman"/>
                <w:color w:val="000000"/>
                <w:sz w:val="24"/>
                <w:szCs w:val="24"/>
              </w:rPr>
              <m:t>t</m:t>
            </m:r>
          </m:e>
          <m:sub>
            <m:r>
              <m:rPr>
                <m:sty m:val="p"/>
              </m:rPr>
              <w:rPr>
                <w:rFonts w:ascii="Cambria Math" w:eastAsiaTheme="minorEastAsia" w:hAnsi="Cambria Math" w:cs="Times New Roman"/>
                <w:color w:val="000000"/>
                <w:sz w:val="24"/>
                <w:szCs w:val="24"/>
              </w:rPr>
              <m:t>tabel</m:t>
            </m:r>
          </m:sub>
        </m:sSub>
        <m:r>
          <m:rPr>
            <m:sty m:val="p"/>
          </m:rPr>
          <w:rPr>
            <w:rFonts w:ascii="Cambria Math" w:eastAsiaTheme="minorEastAsia" w:hAnsi="Cambria Math" w:cs="Times New Roman"/>
            <w:color w:val="000000"/>
            <w:sz w:val="24"/>
            <w:szCs w:val="24"/>
          </w:rPr>
          <m:t xml:space="preserve"> =1,645</m:t>
        </m:r>
      </m:oMath>
      <w:r w:rsidRPr="00756553">
        <w:rPr>
          <w:rFonts w:ascii="Times New Roman" w:hAnsi="Times New Roman" w:cs="Times New Roman"/>
          <w:color w:val="000000"/>
          <w:sz w:val="24"/>
          <w:szCs w:val="24"/>
        </w:rPr>
        <w:t xml:space="preserve">, karena </w:t>
      </w:r>
      <m:oMath>
        <m:sSub>
          <m:sSubPr>
            <m:ctrlPr>
              <w:rPr>
                <w:rFonts w:ascii="Cambria Math" w:eastAsiaTheme="minorEastAsia" w:hAnsi="Cambria Math" w:cs="Times New Roman"/>
                <w:color w:val="000000"/>
                <w:sz w:val="24"/>
                <w:szCs w:val="24"/>
              </w:rPr>
            </m:ctrlPr>
          </m:sSubPr>
          <m:e>
            <m:r>
              <m:rPr>
                <m:sty m:val="p"/>
              </m:rPr>
              <w:rPr>
                <w:rFonts w:ascii="Cambria Math" w:eastAsiaTheme="minorEastAsia" w:hAnsi="Cambria Math" w:cs="Times New Roman"/>
                <w:color w:val="000000"/>
                <w:sz w:val="24"/>
                <w:szCs w:val="24"/>
              </w:rPr>
              <m:t>t</m:t>
            </m:r>
          </m:e>
          <m:sub>
            <m:r>
              <m:rPr>
                <m:sty m:val="p"/>
              </m:rPr>
              <w:rPr>
                <w:rFonts w:ascii="Cambria Math" w:eastAsiaTheme="minorEastAsia" w:hAnsi="Cambria Math" w:cs="Times New Roman"/>
                <w:color w:val="000000"/>
                <w:sz w:val="24"/>
                <w:szCs w:val="24"/>
              </w:rPr>
              <m:t>hitung</m:t>
            </m:r>
          </m:sub>
        </m:sSub>
        <m:r>
          <w:rPr>
            <w:rFonts w:ascii="Cambria Math" w:hAnsi="Cambria Math" w:cs="Times New Roman"/>
            <w:color w:val="000000"/>
            <w:sz w:val="24"/>
            <w:szCs w:val="24"/>
          </w:rPr>
          <m:t>&lt;</m:t>
        </m:r>
        <m:sSub>
          <m:sSubPr>
            <m:ctrlPr>
              <w:rPr>
                <w:rFonts w:ascii="Cambria Math" w:eastAsiaTheme="minorEastAsia" w:hAnsi="Cambria Math" w:cs="Times New Roman"/>
                <w:color w:val="000000"/>
                <w:sz w:val="24"/>
                <w:szCs w:val="24"/>
              </w:rPr>
            </m:ctrlPr>
          </m:sSubPr>
          <m:e>
            <m:r>
              <m:rPr>
                <m:sty m:val="p"/>
              </m:rPr>
              <w:rPr>
                <w:rFonts w:ascii="Cambria Math" w:eastAsiaTheme="minorEastAsia" w:hAnsi="Cambria Math" w:cs="Times New Roman"/>
                <w:color w:val="000000"/>
                <w:sz w:val="24"/>
                <w:szCs w:val="24"/>
              </w:rPr>
              <m:t xml:space="preserve"> t</m:t>
            </m:r>
          </m:e>
          <m:sub>
            <m:r>
              <m:rPr>
                <m:sty m:val="p"/>
              </m:rPr>
              <w:rPr>
                <w:rFonts w:ascii="Cambria Math" w:eastAsiaTheme="minorEastAsia" w:hAnsi="Cambria Math" w:cs="Times New Roman"/>
                <w:color w:val="000000"/>
                <w:sz w:val="24"/>
                <w:szCs w:val="24"/>
              </w:rPr>
              <m:t>tabel</m:t>
            </m:r>
          </m:sub>
        </m:sSub>
      </m:oMath>
      <w:r w:rsidRPr="00756553">
        <w:rPr>
          <w:rFonts w:ascii="Times New Roman" w:hAnsi="Times New Roman" w:cs="Times New Roman"/>
          <w:color w:val="000000"/>
          <w:sz w:val="24"/>
          <w:szCs w:val="24"/>
        </w:rPr>
        <w:t xml:space="preserve"> maka </w:t>
      </w:r>
      <w:r w:rsidRPr="00DC68CE">
        <w:rPr>
          <w:rFonts w:ascii="Times New Roman" w:hAnsi="Times New Roman" w:cs="Times New Roman"/>
          <w:sz w:val="24"/>
          <w:szCs w:val="24"/>
        </w:rPr>
        <w:t xml:space="preserve">dapat disimpulkan kelas eksperimen1 dan kelas eksperimen 2 memiliki nilai rata-rata yang seimbang. Jadi kedua kelas tersebut dalam keadaan seimbang atau mempunyai kemampuan awal yang </w:t>
      </w:r>
      <w:proofErr w:type="gramStart"/>
      <w:r w:rsidRPr="00DC68CE">
        <w:rPr>
          <w:rFonts w:ascii="Times New Roman" w:hAnsi="Times New Roman" w:cs="Times New Roman"/>
          <w:sz w:val="24"/>
          <w:szCs w:val="24"/>
        </w:rPr>
        <w:t>sama</w:t>
      </w:r>
      <w:proofErr w:type="gramEnd"/>
      <w:r w:rsidRPr="00DC68CE">
        <w:rPr>
          <w:rFonts w:ascii="Times New Roman" w:hAnsi="Times New Roman" w:cs="Times New Roman"/>
          <w:sz w:val="24"/>
          <w:szCs w:val="24"/>
        </w:rPr>
        <w:t xml:space="preserve"> sebelum dikenai perlakuan. </w:t>
      </w:r>
    </w:p>
    <w:p w:rsidR="00EB19B6" w:rsidRDefault="00EB19B6" w:rsidP="00EB19B6">
      <w:pPr>
        <w:tabs>
          <w:tab w:val="left" w:pos="709"/>
        </w:tabs>
        <w:autoSpaceDE w:val="0"/>
        <w:autoSpaceDN w:val="0"/>
        <w:adjustRightInd w:val="0"/>
        <w:spacing w:line="480" w:lineRule="auto"/>
        <w:ind w:firstLine="851"/>
        <w:rPr>
          <w:rFonts w:ascii="Times New Roman" w:hAnsi="Times New Roman" w:cs="Times New Roman"/>
          <w:color w:val="000000"/>
          <w:szCs w:val="24"/>
        </w:rPr>
      </w:pPr>
      <w:r>
        <w:rPr>
          <w:rFonts w:ascii="Times New Roman" w:hAnsi="Times New Roman" w:cs="Times New Roman"/>
          <w:color w:val="000000"/>
          <w:szCs w:val="24"/>
        </w:rPr>
        <w:t xml:space="preserve">Hasil </w:t>
      </w:r>
      <w:r>
        <w:rPr>
          <w:rFonts w:ascii="Times New Roman" w:hAnsi="Times New Roman" w:cs="Times New Roman"/>
          <w:color w:val="000000"/>
          <w:szCs w:val="24"/>
          <w:lang w:val="en-US"/>
        </w:rPr>
        <w:t>T</w:t>
      </w:r>
      <w:r w:rsidR="00CD7B3C">
        <w:rPr>
          <w:rFonts w:ascii="Times New Roman" w:hAnsi="Times New Roman" w:cs="Times New Roman"/>
          <w:color w:val="000000"/>
          <w:szCs w:val="24"/>
        </w:rPr>
        <w:t>es Kemampuan Pemecahan masalah</w:t>
      </w:r>
      <w:r>
        <w:rPr>
          <w:rFonts w:ascii="Times New Roman" w:hAnsi="Times New Roman" w:cs="Times New Roman"/>
          <w:color w:val="000000"/>
          <w:szCs w:val="24"/>
          <w:lang w:val="en-US"/>
        </w:rPr>
        <w:t>;</w:t>
      </w:r>
      <w:r w:rsidR="00CD7B3C">
        <w:rPr>
          <w:rFonts w:ascii="Times New Roman" w:hAnsi="Times New Roman" w:cs="Times New Roman"/>
          <w:color w:val="000000"/>
          <w:szCs w:val="24"/>
        </w:rPr>
        <w:t xml:space="preserve"> kelas eksperimen 1 yang pembelajaranya berbasis masalah dengan strategi </w:t>
      </w:r>
      <w:r w:rsidR="00CD7B3C">
        <w:rPr>
          <w:rFonts w:ascii="Times New Roman" w:hAnsi="Times New Roman" w:cs="Times New Roman"/>
          <w:i/>
          <w:color w:val="000000"/>
          <w:szCs w:val="24"/>
        </w:rPr>
        <w:t xml:space="preserve">Problem Based Learning </w:t>
      </w:r>
      <w:r w:rsidR="00CD7B3C">
        <w:rPr>
          <w:rFonts w:ascii="Times New Roman" w:hAnsi="Times New Roman" w:cs="Times New Roman"/>
          <w:color w:val="000000"/>
          <w:szCs w:val="24"/>
        </w:rPr>
        <w:t>(PBL)</w:t>
      </w:r>
      <w:r w:rsidR="00CD7B3C" w:rsidRPr="00CD7B3C">
        <w:rPr>
          <w:rFonts w:ascii="Times New Roman" w:hAnsi="Times New Roman" w:cs="Times New Roman"/>
          <w:szCs w:val="24"/>
        </w:rPr>
        <w:t xml:space="preserve"> </w:t>
      </w:r>
      <w:r w:rsidR="00CD7B3C">
        <w:rPr>
          <w:rFonts w:ascii="Times New Roman" w:hAnsi="Times New Roman" w:cs="Times New Roman"/>
          <w:szCs w:val="24"/>
        </w:rPr>
        <w:t xml:space="preserve">prestasi </w:t>
      </w:r>
      <w:r w:rsidR="00CD7B3C" w:rsidRPr="00332530">
        <w:rPr>
          <w:rFonts w:ascii="Times New Roman" w:hAnsi="Times New Roman" w:cs="Times New Roman"/>
          <w:szCs w:val="24"/>
        </w:rPr>
        <w:t xml:space="preserve">hasil belajar tertinggi </w:t>
      </w:r>
      <w:r w:rsidR="00CD7B3C">
        <w:rPr>
          <w:rFonts w:ascii="Times New Roman" w:hAnsi="Times New Roman" w:cs="Times New Roman"/>
          <w:szCs w:val="24"/>
        </w:rPr>
        <w:t xml:space="preserve">100 dan </w:t>
      </w:r>
      <w:r w:rsidR="00CD7B3C" w:rsidRPr="00332530">
        <w:rPr>
          <w:rFonts w:ascii="Times New Roman" w:hAnsi="Times New Roman" w:cs="Times New Roman"/>
          <w:szCs w:val="24"/>
        </w:rPr>
        <w:t xml:space="preserve">terendah </w:t>
      </w:r>
      <w:r w:rsidR="00CD7B3C">
        <w:rPr>
          <w:rFonts w:ascii="Times New Roman" w:hAnsi="Times New Roman" w:cs="Times New Roman"/>
          <w:szCs w:val="24"/>
        </w:rPr>
        <w:t xml:space="preserve">55; </w:t>
      </w:r>
      <w:r w:rsidR="00CD7B3C" w:rsidRPr="00332530">
        <w:rPr>
          <w:rFonts w:ascii="Times New Roman" w:hAnsi="Times New Roman" w:cs="Times New Roman"/>
          <w:szCs w:val="24"/>
        </w:rPr>
        <w:t xml:space="preserve"> nilai rata-rata (</w:t>
      </w:r>
      <w:r w:rsidR="00CD7B3C" w:rsidRPr="00332530">
        <w:rPr>
          <w:rFonts w:ascii="Times New Roman" w:hAnsi="Times New Roman" w:cs="Times New Roman"/>
          <w:i/>
          <w:szCs w:val="24"/>
        </w:rPr>
        <w:t>mean</w:t>
      </w:r>
      <w:r w:rsidR="00CD7B3C" w:rsidRPr="00332530">
        <w:rPr>
          <w:rFonts w:ascii="Times New Roman" w:hAnsi="Times New Roman" w:cs="Times New Roman"/>
          <w:szCs w:val="24"/>
        </w:rPr>
        <w:t xml:space="preserve">) sebesar </w:t>
      </w:r>
      <w:r w:rsidR="00CD7B3C">
        <w:rPr>
          <w:rFonts w:ascii="Times New Roman" w:eastAsia="Times New Roman" w:hAnsi="Times New Roman" w:cs="Times New Roman"/>
          <w:szCs w:val="24"/>
        </w:rPr>
        <w:t>75,18</w:t>
      </w:r>
      <w:r w:rsidR="00CD7B3C">
        <w:rPr>
          <w:rFonts w:ascii="Times New Roman" w:hAnsi="Times New Roman" w:cs="Times New Roman"/>
          <w:szCs w:val="24"/>
        </w:rPr>
        <w:t xml:space="preserve">; median = 75; </w:t>
      </w:r>
      <w:r w:rsidR="00CD7B3C" w:rsidRPr="00332530">
        <w:rPr>
          <w:rFonts w:ascii="Times New Roman" w:hAnsi="Times New Roman" w:cs="Times New Roman"/>
          <w:szCs w:val="24"/>
        </w:rPr>
        <w:t>modus</w:t>
      </w:r>
      <w:r w:rsidR="00CD7B3C">
        <w:rPr>
          <w:rFonts w:ascii="Times New Roman" w:hAnsi="Times New Roman" w:cs="Times New Roman"/>
          <w:szCs w:val="24"/>
        </w:rPr>
        <w:t xml:space="preserve"> </w:t>
      </w:r>
      <w:r w:rsidR="00CD7B3C" w:rsidRPr="00332530">
        <w:rPr>
          <w:rFonts w:ascii="Times New Roman" w:hAnsi="Times New Roman" w:cs="Times New Roman"/>
          <w:szCs w:val="24"/>
        </w:rPr>
        <w:t>=</w:t>
      </w:r>
      <w:r>
        <w:rPr>
          <w:rFonts w:ascii="Times New Roman" w:hAnsi="Times New Roman" w:cs="Times New Roman"/>
          <w:szCs w:val="24"/>
          <w:lang w:val="en-US"/>
        </w:rPr>
        <w:t xml:space="preserve"> </w:t>
      </w:r>
      <w:r w:rsidR="00CD7B3C" w:rsidRPr="00332530">
        <w:rPr>
          <w:rFonts w:ascii="Times New Roman" w:hAnsi="Times New Roman" w:cs="Times New Roman"/>
          <w:szCs w:val="24"/>
        </w:rPr>
        <w:t>7</w:t>
      </w:r>
      <w:r w:rsidR="00CD7B3C">
        <w:rPr>
          <w:rFonts w:ascii="Times New Roman" w:hAnsi="Times New Roman" w:cs="Times New Roman"/>
          <w:color w:val="000000"/>
          <w:szCs w:val="24"/>
        </w:rPr>
        <w:t>0</w:t>
      </w:r>
      <w:r w:rsidR="00CD7B3C" w:rsidRPr="00756553">
        <w:rPr>
          <w:rFonts w:ascii="Times New Roman" w:hAnsi="Times New Roman" w:cs="Times New Roman"/>
          <w:color w:val="000000"/>
          <w:szCs w:val="24"/>
        </w:rPr>
        <w:t xml:space="preserve"> </w:t>
      </w:r>
      <w:r w:rsidR="00CD7B3C">
        <w:rPr>
          <w:rFonts w:ascii="Times New Roman" w:hAnsi="Times New Roman" w:cs="Times New Roman"/>
          <w:color w:val="000000"/>
          <w:szCs w:val="24"/>
        </w:rPr>
        <w:t xml:space="preserve">  </w:t>
      </w:r>
      <w:r w:rsidR="00CD7B3C" w:rsidRPr="00756553">
        <w:rPr>
          <w:rFonts w:ascii="Times New Roman" w:hAnsi="Times New Roman" w:cs="Times New Roman"/>
          <w:color w:val="000000"/>
          <w:szCs w:val="24"/>
        </w:rPr>
        <w:t xml:space="preserve">dan nilai standar deviasi (SD) = </w:t>
      </w:r>
      <w:r w:rsidR="00CD7B3C">
        <w:rPr>
          <w:rFonts w:ascii="Times New Roman" w:hAnsi="Times New Roman" w:cs="Times New Roman"/>
          <w:color w:val="000000"/>
          <w:szCs w:val="24"/>
        </w:rPr>
        <w:t>13,02</w:t>
      </w:r>
      <w:r w:rsidR="00CD7B3C" w:rsidRPr="00756553">
        <w:rPr>
          <w:rFonts w:ascii="Times New Roman" w:hAnsi="Times New Roman" w:cs="Times New Roman"/>
          <w:color w:val="000000"/>
          <w:szCs w:val="24"/>
        </w:rPr>
        <w:t xml:space="preserve">. </w:t>
      </w:r>
      <w:r w:rsidR="00CD7B3C">
        <w:rPr>
          <w:rFonts w:ascii="Times New Roman" w:hAnsi="Times New Roman" w:cs="Times New Roman"/>
          <w:color w:val="000000"/>
          <w:szCs w:val="24"/>
        </w:rPr>
        <w:t xml:space="preserve">Kelas eksperimen 2, </w:t>
      </w:r>
      <w:r w:rsidR="00CD7B3C" w:rsidRPr="00DC68CE">
        <w:rPr>
          <w:rFonts w:ascii="Times New Roman" w:hAnsi="Times New Roman" w:cs="Times New Roman"/>
          <w:color w:val="000000"/>
          <w:szCs w:val="24"/>
        </w:rPr>
        <w:t>hasil belajar tertinggi</w:t>
      </w:r>
      <w:r w:rsidR="00CD7B3C">
        <w:rPr>
          <w:rFonts w:ascii="Times New Roman" w:hAnsi="Times New Roman" w:cs="Times New Roman"/>
          <w:color w:val="000000"/>
          <w:szCs w:val="24"/>
        </w:rPr>
        <w:t xml:space="preserve"> </w:t>
      </w:r>
      <w:r w:rsidR="00CD7B3C" w:rsidRPr="00DC68CE">
        <w:rPr>
          <w:rFonts w:ascii="Times New Roman" w:hAnsi="Times New Roman" w:cs="Times New Roman"/>
          <w:color w:val="000000"/>
          <w:szCs w:val="24"/>
        </w:rPr>
        <w:t>=</w:t>
      </w:r>
      <w:r>
        <w:rPr>
          <w:rFonts w:ascii="Times New Roman" w:hAnsi="Times New Roman" w:cs="Times New Roman"/>
          <w:color w:val="000000"/>
          <w:szCs w:val="24"/>
          <w:lang w:val="en-US"/>
        </w:rPr>
        <w:t xml:space="preserve"> </w:t>
      </w:r>
      <w:r w:rsidR="00CD7B3C">
        <w:rPr>
          <w:rFonts w:ascii="Times New Roman" w:hAnsi="Times New Roman" w:cs="Times New Roman"/>
          <w:color w:val="000000"/>
          <w:szCs w:val="24"/>
        </w:rPr>
        <w:t>100</w:t>
      </w:r>
      <w:r w:rsidR="00CD7B3C" w:rsidRPr="00DC68CE">
        <w:rPr>
          <w:rFonts w:ascii="Times New Roman" w:hAnsi="Times New Roman" w:cs="Times New Roman"/>
          <w:color w:val="000000"/>
          <w:szCs w:val="24"/>
        </w:rPr>
        <w:t xml:space="preserve">  dan terendah =</w:t>
      </w:r>
      <w:r w:rsidR="00CD7B3C">
        <w:rPr>
          <w:rFonts w:ascii="Times New Roman" w:hAnsi="Times New Roman" w:cs="Times New Roman"/>
          <w:color w:val="000000"/>
          <w:szCs w:val="24"/>
        </w:rPr>
        <w:t xml:space="preserve"> 40</w:t>
      </w:r>
      <w:r w:rsidR="00CD7B3C" w:rsidRPr="00DC68CE">
        <w:rPr>
          <w:rFonts w:ascii="Times New Roman" w:hAnsi="Times New Roman" w:cs="Times New Roman"/>
          <w:color w:val="000000"/>
          <w:szCs w:val="24"/>
        </w:rPr>
        <w:t xml:space="preserve"> nilai rata-rata (</w:t>
      </w:r>
      <w:r w:rsidR="00CD7B3C" w:rsidRPr="00DC68CE">
        <w:rPr>
          <w:rFonts w:ascii="Times New Roman" w:hAnsi="Times New Roman" w:cs="Times New Roman"/>
          <w:i/>
          <w:color w:val="000000"/>
          <w:szCs w:val="24"/>
        </w:rPr>
        <w:t>mean</w:t>
      </w:r>
      <w:r w:rsidR="00CD7B3C" w:rsidRPr="00DC68CE">
        <w:rPr>
          <w:rFonts w:ascii="Times New Roman" w:hAnsi="Times New Roman" w:cs="Times New Roman"/>
          <w:color w:val="000000"/>
          <w:szCs w:val="24"/>
        </w:rPr>
        <w:t xml:space="preserve">) sebesar </w:t>
      </w:r>
      <w:r w:rsidR="00CD7B3C">
        <w:rPr>
          <w:rFonts w:ascii="Times New Roman" w:hAnsi="Times New Roman" w:cs="Times New Roman"/>
          <w:color w:val="000000"/>
          <w:szCs w:val="24"/>
        </w:rPr>
        <w:t>68,39</w:t>
      </w:r>
      <w:r w:rsidR="00CD7B3C" w:rsidRPr="00DC68CE">
        <w:rPr>
          <w:rFonts w:ascii="Times New Roman" w:hAnsi="Times New Roman" w:cs="Times New Roman"/>
          <w:color w:val="000000"/>
          <w:szCs w:val="24"/>
        </w:rPr>
        <w:t>;  median</w:t>
      </w:r>
      <w:r>
        <w:rPr>
          <w:rFonts w:ascii="Times New Roman" w:hAnsi="Times New Roman" w:cs="Times New Roman"/>
          <w:color w:val="000000"/>
          <w:szCs w:val="24"/>
          <w:lang w:val="en-US"/>
        </w:rPr>
        <w:t xml:space="preserve"> </w:t>
      </w:r>
      <w:r w:rsidR="00CD7B3C">
        <w:rPr>
          <w:rFonts w:ascii="Times New Roman" w:hAnsi="Times New Roman" w:cs="Times New Roman"/>
          <w:color w:val="000000"/>
          <w:szCs w:val="24"/>
        </w:rPr>
        <w:t>=</w:t>
      </w:r>
      <w:r>
        <w:rPr>
          <w:rFonts w:ascii="Times New Roman" w:hAnsi="Times New Roman" w:cs="Times New Roman"/>
          <w:color w:val="000000"/>
          <w:szCs w:val="24"/>
          <w:lang w:val="en-US"/>
        </w:rPr>
        <w:t xml:space="preserve"> </w:t>
      </w:r>
      <w:r w:rsidR="00CD7B3C">
        <w:rPr>
          <w:rFonts w:ascii="Times New Roman" w:eastAsia="Times New Roman" w:hAnsi="Times New Roman" w:cs="Times New Roman"/>
          <w:szCs w:val="24"/>
        </w:rPr>
        <w:t>7</w:t>
      </w:r>
      <w:r w:rsidR="00CD7B3C" w:rsidRPr="00DC68CE">
        <w:rPr>
          <w:rFonts w:ascii="Times New Roman" w:eastAsia="Times New Roman" w:hAnsi="Times New Roman" w:cs="Times New Roman"/>
          <w:szCs w:val="24"/>
        </w:rPr>
        <w:t>0</w:t>
      </w:r>
      <w:r w:rsidR="00CD7B3C">
        <w:rPr>
          <w:rFonts w:ascii="Times New Roman" w:hAnsi="Times New Roman" w:cs="Times New Roman"/>
          <w:color w:val="000000"/>
          <w:szCs w:val="24"/>
        </w:rPr>
        <w:t>;  modus = 7</w:t>
      </w:r>
      <w:r w:rsidR="00CD7B3C" w:rsidRPr="00DC68CE">
        <w:rPr>
          <w:rFonts w:ascii="Times New Roman" w:hAnsi="Times New Roman" w:cs="Times New Roman"/>
          <w:color w:val="000000"/>
          <w:szCs w:val="24"/>
        </w:rPr>
        <w:t xml:space="preserve">0;  dan nilai Standar Deviasi (SD) = </w:t>
      </w:r>
      <w:r w:rsidR="00CD7B3C">
        <w:rPr>
          <w:rFonts w:ascii="Times New Roman" w:hAnsi="Times New Roman" w:cs="Times New Roman"/>
          <w:color w:val="000000"/>
          <w:szCs w:val="24"/>
        </w:rPr>
        <w:t>17,48</w:t>
      </w:r>
      <w:r w:rsidR="00CD7B3C" w:rsidRPr="00DC68CE">
        <w:rPr>
          <w:rFonts w:ascii="Times New Roman" w:hAnsi="Times New Roman" w:cs="Times New Roman"/>
          <w:color w:val="000000"/>
          <w:szCs w:val="24"/>
        </w:rPr>
        <w:t>.</w:t>
      </w:r>
      <w:r>
        <w:rPr>
          <w:rFonts w:ascii="Times New Roman" w:hAnsi="Times New Roman" w:cs="Times New Roman"/>
          <w:color w:val="000000"/>
          <w:szCs w:val="24"/>
          <w:lang w:val="en-US"/>
        </w:rPr>
        <w:t xml:space="preserve"> </w:t>
      </w:r>
      <w:r w:rsidR="00CD7B3C" w:rsidRPr="00DC68CE">
        <w:rPr>
          <w:rFonts w:ascii="Times New Roman" w:hAnsi="Times New Roman" w:cs="Times New Roman"/>
          <w:color w:val="000000"/>
          <w:szCs w:val="24"/>
        </w:rPr>
        <w:t xml:space="preserve"> </w:t>
      </w:r>
      <w:r>
        <w:rPr>
          <w:rFonts w:ascii="Times New Roman" w:hAnsi="Times New Roman" w:cs="Times New Roman"/>
          <w:color w:val="000000"/>
          <w:szCs w:val="24"/>
          <w:lang w:val="en-US"/>
        </w:rPr>
        <w:t xml:space="preserve">Kelas kontrol </w:t>
      </w:r>
      <w:r w:rsidRPr="00756553">
        <w:rPr>
          <w:rFonts w:ascii="Times New Roman" w:hAnsi="Times New Roman" w:cs="Times New Roman"/>
          <w:color w:val="000000"/>
          <w:szCs w:val="24"/>
        </w:rPr>
        <w:t>hasil belajar tertinggi</w:t>
      </w:r>
      <w:r>
        <w:rPr>
          <w:rFonts w:ascii="Times New Roman" w:hAnsi="Times New Roman" w:cs="Times New Roman"/>
          <w:color w:val="000000"/>
          <w:szCs w:val="24"/>
        </w:rPr>
        <w:t xml:space="preserve"> =</w:t>
      </w:r>
      <w:r>
        <w:rPr>
          <w:rFonts w:ascii="Times New Roman" w:hAnsi="Times New Roman" w:cs="Times New Roman"/>
          <w:color w:val="000000"/>
          <w:szCs w:val="24"/>
          <w:lang w:val="en-US"/>
        </w:rPr>
        <w:t xml:space="preserve"> </w:t>
      </w:r>
      <w:r>
        <w:rPr>
          <w:rFonts w:ascii="Times New Roman" w:hAnsi="Times New Roman" w:cs="Times New Roman"/>
          <w:color w:val="000000"/>
          <w:szCs w:val="24"/>
        </w:rPr>
        <w:t xml:space="preserve">100, </w:t>
      </w:r>
      <w:r w:rsidRPr="00756553">
        <w:rPr>
          <w:rFonts w:ascii="Times New Roman" w:hAnsi="Times New Roman" w:cs="Times New Roman"/>
          <w:color w:val="000000"/>
          <w:szCs w:val="24"/>
        </w:rPr>
        <w:t>dan terendah</w:t>
      </w:r>
      <w:r>
        <w:rPr>
          <w:rFonts w:ascii="Times New Roman" w:hAnsi="Times New Roman" w:cs="Times New Roman"/>
          <w:color w:val="000000"/>
          <w:szCs w:val="24"/>
        </w:rPr>
        <w:t xml:space="preserve"> = 30</w:t>
      </w:r>
      <w:r w:rsidRPr="00756553">
        <w:rPr>
          <w:rFonts w:ascii="Times New Roman" w:hAnsi="Times New Roman" w:cs="Times New Roman"/>
          <w:color w:val="000000"/>
          <w:szCs w:val="24"/>
        </w:rPr>
        <w:t>, nilai rata-rata (</w:t>
      </w:r>
      <w:r w:rsidRPr="00DC68CE">
        <w:rPr>
          <w:rFonts w:ascii="Times New Roman" w:hAnsi="Times New Roman" w:cs="Times New Roman"/>
          <w:i/>
          <w:color w:val="000000"/>
          <w:szCs w:val="24"/>
        </w:rPr>
        <w:t>mean</w:t>
      </w:r>
      <w:r w:rsidRPr="00756553">
        <w:rPr>
          <w:rFonts w:ascii="Times New Roman" w:hAnsi="Times New Roman" w:cs="Times New Roman"/>
          <w:color w:val="000000"/>
          <w:szCs w:val="24"/>
        </w:rPr>
        <w:t xml:space="preserve">) sebesar </w:t>
      </w:r>
      <w:r>
        <w:rPr>
          <w:rFonts w:ascii="Times New Roman" w:hAnsi="Times New Roman" w:cs="Times New Roman"/>
          <w:color w:val="000000"/>
          <w:szCs w:val="24"/>
        </w:rPr>
        <w:t>69</w:t>
      </w:r>
      <w:proofErr w:type="gramStart"/>
      <w:r>
        <w:rPr>
          <w:rFonts w:ascii="Times New Roman" w:hAnsi="Times New Roman" w:cs="Times New Roman"/>
          <w:color w:val="000000"/>
          <w:szCs w:val="24"/>
        </w:rPr>
        <w:t>,64</w:t>
      </w:r>
      <w:proofErr w:type="gramEnd"/>
      <w:r w:rsidRPr="00756553">
        <w:rPr>
          <w:rFonts w:ascii="Times New Roman" w:hAnsi="Times New Roman" w:cs="Times New Roman"/>
          <w:color w:val="000000"/>
          <w:szCs w:val="24"/>
        </w:rPr>
        <w:t>, median</w:t>
      </w:r>
      <w:r>
        <w:rPr>
          <w:rFonts w:ascii="Times New Roman" w:hAnsi="Times New Roman" w:cs="Times New Roman"/>
          <w:color w:val="000000"/>
          <w:szCs w:val="24"/>
          <w:lang w:val="en-US"/>
        </w:rPr>
        <w:t xml:space="preserve"> </w:t>
      </w:r>
      <w:r>
        <w:rPr>
          <w:rFonts w:ascii="Times New Roman" w:hAnsi="Times New Roman" w:cs="Times New Roman"/>
          <w:color w:val="000000"/>
          <w:szCs w:val="24"/>
        </w:rPr>
        <w:t>= 70</w:t>
      </w:r>
      <w:r>
        <w:rPr>
          <w:rFonts w:ascii="Times New Roman" w:eastAsiaTheme="minorEastAsia" w:hAnsi="Times New Roman" w:cs="Times New Roman"/>
          <w:color w:val="FF0000"/>
          <w:szCs w:val="24"/>
        </w:rPr>
        <w:t xml:space="preserve"> </w:t>
      </w:r>
      <w:r w:rsidRPr="00756553">
        <w:rPr>
          <w:rFonts w:ascii="Times New Roman" w:hAnsi="Times New Roman" w:cs="Times New Roman"/>
          <w:color w:val="000000"/>
          <w:szCs w:val="24"/>
        </w:rPr>
        <w:t xml:space="preserve">, modus </w:t>
      </w:r>
      <w:r>
        <w:rPr>
          <w:rFonts w:ascii="Times New Roman" w:hAnsi="Times New Roman" w:cs="Times New Roman"/>
          <w:color w:val="000000"/>
          <w:szCs w:val="24"/>
        </w:rPr>
        <w:t>= 70</w:t>
      </w:r>
      <w:r>
        <w:rPr>
          <w:rFonts w:ascii="Times New Roman" w:eastAsiaTheme="minorEastAsia" w:hAnsi="Times New Roman" w:cs="Times New Roman"/>
          <w:color w:val="FF0000"/>
          <w:szCs w:val="24"/>
        </w:rPr>
        <w:t xml:space="preserve"> </w:t>
      </w:r>
      <w:r w:rsidRPr="00756553">
        <w:rPr>
          <w:rFonts w:ascii="Times New Roman" w:hAnsi="Times New Roman" w:cs="Times New Roman"/>
          <w:color w:val="000000"/>
          <w:szCs w:val="24"/>
        </w:rPr>
        <w:t xml:space="preserve"> dan nilai standar deviasi (SD) </w:t>
      </w:r>
      <w:r w:rsidRPr="00DC68CE">
        <w:rPr>
          <w:rFonts w:ascii="Times New Roman" w:hAnsi="Times New Roman" w:cs="Times New Roman"/>
          <w:szCs w:val="24"/>
        </w:rPr>
        <w:t xml:space="preserve">= </w:t>
      </w:r>
      <w:r>
        <w:rPr>
          <w:rFonts w:ascii="Times New Roman" w:eastAsiaTheme="minorEastAsia" w:hAnsi="Times New Roman" w:cs="Times New Roman"/>
          <w:szCs w:val="24"/>
        </w:rPr>
        <w:t>17,48</w:t>
      </w:r>
      <w:r>
        <w:rPr>
          <w:rFonts w:ascii="Times New Roman" w:hAnsi="Times New Roman" w:cs="Times New Roman"/>
          <w:color w:val="000000"/>
          <w:szCs w:val="24"/>
        </w:rPr>
        <w:t>.</w:t>
      </w:r>
    </w:p>
    <w:p w:rsidR="00EB19B6" w:rsidRPr="00756553" w:rsidRDefault="00EB19B6" w:rsidP="00EB19B6">
      <w:pPr>
        <w:autoSpaceDE w:val="0"/>
        <w:autoSpaceDN w:val="0"/>
        <w:adjustRightInd w:val="0"/>
        <w:spacing w:line="480" w:lineRule="auto"/>
        <w:ind w:firstLine="567"/>
        <w:rPr>
          <w:rFonts w:ascii="Times New Roman" w:hAnsi="Times New Roman" w:cs="Times New Roman"/>
          <w:color w:val="000000"/>
          <w:szCs w:val="24"/>
        </w:rPr>
      </w:pPr>
      <w:proofErr w:type="gramStart"/>
      <w:r>
        <w:rPr>
          <w:rFonts w:ascii="Times New Roman" w:hAnsi="Times New Roman" w:cs="Times New Roman"/>
          <w:color w:val="000000"/>
          <w:szCs w:val="24"/>
          <w:lang w:val="en-US"/>
        </w:rPr>
        <w:lastRenderedPageBreak/>
        <w:t xml:space="preserve">Diskripsi data hasil motivasi peserta didik, kelas eksperimen 1; </w:t>
      </w:r>
      <w:r w:rsidRPr="00C03172">
        <w:rPr>
          <w:rFonts w:ascii="Times New Roman" w:hAnsi="Times New Roman" w:cs="Times New Roman"/>
          <w:szCs w:val="24"/>
        </w:rPr>
        <w:t>diperoleh skor motivasi belajar matematika peserta didik tertinggi 80 dan terendah 42.</w:t>
      </w:r>
      <w:proofErr w:type="gramEnd"/>
      <w:r>
        <w:rPr>
          <w:rFonts w:ascii="Times New Roman" w:hAnsi="Times New Roman" w:cs="Times New Roman"/>
          <w:szCs w:val="24"/>
          <w:lang w:val="en-US"/>
        </w:rPr>
        <w:t xml:space="preserve"> </w:t>
      </w:r>
      <w:r w:rsidRPr="00756553">
        <w:rPr>
          <w:rFonts w:ascii="Times New Roman" w:hAnsi="Times New Roman" w:cs="Times New Roman"/>
          <w:color w:val="000000"/>
          <w:szCs w:val="24"/>
        </w:rPr>
        <w:t>D</w:t>
      </w:r>
      <w:r w:rsidR="00441B55">
        <w:rPr>
          <w:rFonts w:ascii="Times New Roman" w:hAnsi="Times New Roman" w:cs="Times New Roman"/>
          <w:color w:val="000000"/>
          <w:szCs w:val="24"/>
        </w:rPr>
        <w:t xml:space="preserve">ari perhitungan </w:t>
      </w:r>
      <w:r w:rsidRPr="00756553">
        <w:rPr>
          <w:rFonts w:ascii="Times New Roman" w:hAnsi="Times New Roman" w:cs="Times New Roman"/>
          <w:color w:val="000000"/>
          <w:szCs w:val="24"/>
        </w:rPr>
        <w:t>diperoleh mean =</w:t>
      </w:r>
      <w:r>
        <w:rPr>
          <w:rFonts w:ascii="Times New Roman" w:hAnsi="Times New Roman" w:cs="Times New Roman"/>
          <w:color w:val="000000"/>
          <w:szCs w:val="24"/>
        </w:rPr>
        <w:t xml:space="preserve"> 63,93</w:t>
      </w:r>
      <w:r w:rsidRPr="009B04FB">
        <w:rPr>
          <w:rFonts w:ascii="Times New Roman" w:hAnsi="Times New Roman" w:cs="Times New Roman"/>
          <w:color w:val="FF0000"/>
          <w:szCs w:val="24"/>
        </w:rPr>
        <w:t xml:space="preserve"> </w:t>
      </w:r>
      <w:r w:rsidRPr="00756553">
        <w:rPr>
          <w:rFonts w:ascii="Times New Roman" w:hAnsi="Times New Roman" w:cs="Times New Roman"/>
          <w:color w:val="000000"/>
          <w:szCs w:val="24"/>
        </w:rPr>
        <w:t>dan standar deviasi (</w:t>
      </w:r>
      <w:r w:rsidRPr="00756553">
        <w:rPr>
          <w:rFonts w:ascii="Times New Roman" w:hAnsi="Times New Roman" w:cs="Times New Roman"/>
          <w:iCs/>
          <w:color w:val="000000"/>
          <w:szCs w:val="24"/>
        </w:rPr>
        <w:t xml:space="preserve">SD) </w:t>
      </w:r>
      <w:r w:rsidRPr="00756553">
        <w:rPr>
          <w:rFonts w:ascii="Times New Roman" w:hAnsi="Times New Roman" w:cs="Times New Roman"/>
          <w:color w:val="000000"/>
          <w:szCs w:val="24"/>
        </w:rPr>
        <w:t xml:space="preserve">= </w:t>
      </w:r>
      <w:r>
        <w:rPr>
          <w:rFonts w:ascii="Times New Roman" w:hAnsi="Times New Roman" w:cs="Times New Roman"/>
          <w:color w:val="000000"/>
          <w:szCs w:val="24"/>
        </w:rPr>
        <w:t>9,13</w:t>
      </w:r>
      <w:r>
        <w:rPr>
          <w:rFonts w:ascii="Times New Roman" w:hAnsi="Times New Roman" w:cs="Times New Roman"/>
          <w:color w:val="FF0000"/>
          <w:szCs w:val="24"/>
        </w:rPr>
        <w:t xml:space="preserve"> </w:t>
      </w:r>
      <w:r w:rsidRPr="00756553">
        <w:rPr>
          <w:rFonts w:ascii="Times New Roman" w:hAnsi="Times New Roman" w:cs="Times New Roman"/>
          <w:color w:val="000000"/>
          <w:szCs w:val="24"/>
        </w:rPr>
        <w:t xml:space="preserve">yang selanjutnya dikelompokkan ke dalam </w:t>
      </w:r>
      <w:r>
        <w:rPr>
          <w:rFonts w:ascii="Times New Roman" w:hAnsi="Times New Roman" w:cs="Times New Roman"/>
          <w:color w:val="000000"/>
          <w:szCs w:val="24"/>
        </w:rPr>
        <w:t>tiga</w:t>
      </w:r>
      <w:r w:rsidRPr="00756553">
        <w:rPr>
          <w:rFonts w:ascii="Times New Roman" w:hAnsi="Times New Roman" w:cs="Times New Roman"/>
          <w:color w:val="000000"/>
          <w:szCs w:val="24"/>
        </w:rPr>
        <w:t xml:space="preserve"> kategori berdasarkan standar deviasi (</w:t>
      </w:r>
      <w:r w:rsidRPr="00756553">
        <w:rPr>
          <w:rFonts w:ascii="Times New Roman" w:hAnsi="Times New Roman" w:cs="Times New Roman"/>
          <w:i/>
          <w:iCs/>
          <w:color w:val="000000"/>
          <w:szCs w:val="24"/>
        </w:rPr>
        <w:t>SD</w:t>
      </w:r>
      <w:r w:rsidRPr="00756553">
        <w:rPr>
          <w:rFonts w:ascii="Times New Roman" w:hAnsi="Times New Roman" w:cs="Times New Roman"/>
          <w:color w:val="000000"/>
          <w:szCs w:val="24"/>
        </w:rPr>
        <w:t>). Kriteria batas kelompok adalah sebagai berikut:</w:t>
      </w:r>
    </w:p>
    <w:p w:rsidR="00EB19B6" w:rsidRDefault="00EB19B6" w:rsidP="00EB19B6">
      <w:pPr>
        <w:autoSpaceDE w:val="0"/>
        <w:autoSpaceDN w:val="0"/>
        <w:adjustRightInd w:val="0"/>
        <w:spacing w:line="480" w:lineRule="auto"/>
        <w:ind w:firstLine="567"/>
        <w:rPr>
          <w:rFonts w:ascii="Times New Roman" w:eastAsiaTheme="minorEastAsia" w:hAnsi="Times New Roman" w:cs="Times New Roman"/>
          <w:sz w:val="23"/>
          <w:szCs w:val="23"/>
        </w:rPr>
      </w:pPr>
      <w:r>
        <w:rPr>
          <w:rFonts w:ascii="Times New Roman" w:hAnsi="Times New Roman" w:cs="Times New Roman"/>
          <w:color w:val="000000"/>
          <w:szCs w:val="24"/>
        </w:rPr>
        <w:t>Kategori t</w:t>
      </w:r>
      <w:r w:rsidRPr="00756553">
        <w:rPr>
          <w:rFonts w:ascii="Times New Roman" w:hAnsi="Times New Roman" w:cs="Times New Roman"/>
          <w:color w:val="000000"/>
          <w:szCs w:val="24"/>
        </w:rPr>
        <w:t xml:space="preserve">inggi    </w:t>
      </w:r>
      <w:r>
        <w:rPr>
          <w:rFonts w:ascii="Times New Roman" w:hAnsi="Times New Roman" w:cs="Times New Roman"/>
          <w:color w:val="000000"/>
          <w:szCs w:val="24"/>
        </w:rPr>
        <w:t xml:space="preserve"> </w:t>
      </w:r>
      <w:r w:rsidRPr="00756553">
        <w:rPr>
          <w:rFonts w:ascii="Times New Roman" w:hAnsi="Times New Roman" w:cs="Times New Roman"/>
          <w:color w:val="000000"/>
          <w:szCs w:val="24"/>
        </w:rPr>
        <w:t>:</w:t>
      </w:r>
      <w:r w:rsidRPr="00756553">
        <w:rPr>
          <w:rFonts w:ascii="Times New Roman" w:hAnsi="Times New Roman" w:cs="Times New Roman"/>
          <w:color w:val="000000"/>
          <w:szCs w:val="24"/>
        </w:rPr>
        <w:fldChar w:fldCharType="begin"/>
      </w:r>
      <w:r w:rsidRPr="00756553">
        <w:rPr>
          <w:rFonts w:ascii="Times New Roman" w:hAnsi="Times New Roman" w:cs="Times New Roman"/>
          <w:color w:val="000000"/>
          <w:szCs w:val="24"/>
        </w:rPr>
        <w:instrText xml:space="preserve"> QUOTE </w:instrText>
      </w:r>
      <w:r w:rsidRPr="00756553">
        <w:rPr>
          <w:rFonts w:ascii="Times New Roman" w:hAnsi="Times New Roman" w:cs="Times New Roman"/>
          <w:color w:val="000000"/>
          <w:szCs w:val="24"/>
        </w:rPr>
        <w:fldChar w:fldCharType="begin"/>
      </w:r>
      <w:r w:rsidRPr="00756553">
        <w:rPr>
          <w:rFonts w:ascii="Times New Roman" w:hAnsi="Times New Roman" w:cs="Times New Roman"/>
          <w:color w:val="000000"/>
          <w:szCs w:val="24"/>
        </w:rPr>
        <w:instrText xml:space="preserve"> QUOTE </w:instrText>
      </w:r>
      <w:r w:rsidRPr="00756553">
        <w:rPr>
          <w:rFonts w:ascii="Times New Roman" w:hAnsi="Times New Roman" w:cs="Times New Roman"/>
          <w:noProof/>
          <w:color w:val="000000"/>
          <w:szCs w:val="24"/>
          <w:lang w:val="en-US"/>
        </w:rPr>
        <w:drawing>
          <wp:inline distT="0" distB="0" distL="0" distR="0" wp14:anchorId="1796963D" wp14:editId="070E5F28">
            <wp:extent cx="895350" cy="285750"/>
            <wp:effectExtent l="0" t="0" r="0" b="0"/>
            <wp:docPr id="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95350" cy="285750"/>
                    </a:xfrm>
                    <a:prstGeom prst="rect">
                      <a:avLst/>
                    </a:prstGeom>
                    <a:noFill/>
                    <a:ln w="9525">
                      <a:noFill/>
                      <a:miter lim="800000"/>
                      <a:headEnd/>
                      <a:tailEnd/>
                    </a:ln>
                  </pic:spPr>
                </pic:pic>
              </a:graphicData>
            </a:graphic>
          </wp:inline>
        </w:drawing>
      </w:r>
      <w:r w:rsidRPr="00756553">
        <w:rPr>
          <w:rFonts w:ascii="Times New Roman" w:hAnsi="Times New Roman" w:cs="Times New Roman"/>
          <w:color w:val="000000"/>
          <w:szCs w:val="24"/>
        </w:rPr>
        <w:fldChar w:fldCharType="separate"/>
      </w:r>
      <w:r w:rsidRPr="00756553">
        <w:rPr>
          <w:rFonts w:ascii="Times New Roman" w:hAnsi="Times New Roman" w:cs="Times New Roman"/>
          <w:noProof/>
          <w:color w:val="000000"/>
          <w:szCs w:val="24"/>
          <w:lang w:val="en-US"/>
        </w:rPr>
        <w:drawing>
          <wp:inline distT="0" distB="0" distL="0" distR="0" wp14:anchorId="4D652F76" wp14:editId="3DDAA8F8">
            <wp:extent cx="895350" cy="285750"/>
            <wp:effectExtent l="0" t="0" r="0" b="0"/>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95350" cy="285750"/>
                    </a:xfrm>
                    <a:prstGeom prst="rect">
                      <a:avLst/>
                    </a:prstGeom>
                    <a:noFill/>
                    <a:ln w="9525">
                      <a:noFill/>
                      <a:miter lim="800000"/>
                      <a:headEnd/>
                      <a:tailEnd/>
                    </a:ln>
                  </pic:spPr>
                </pic:pic>
              </a:graphicData>
            </a:graphic>
          </wp:inline>
        </w:drawing>
      </w:r>
      <w:r w:rsidRPr="00756553">
        <w:rPr>
          <w:rFonts w:ascii="Times New Roman" w:hAnsi="Times New Roman" w:cs="Times New Roman"/>
          <w:color w:val="000000"/>
          <w:szCs w:val="24"/>
        </w:rPr>
        <w:fldChar w:fldCharType="end"/>
      </w:r>
      <w:r w:rsidRPr="00756553">
        <w:rPr>
          <w:rFonts w:ascii="Times New Roman" w:hAnsi="Times New Roman" w:cs="Times New Roman"/>
          <w:color w:val="000000"/>
          <w:szCs w:val="24"/>
        </w:rPr>
        <w:fldChar w:fldCharType="end"/>
      </w:r>
      <m:oMath>
        <m:r>
          <w:rPr>
            <w:rFonts w:ascii="Cambria Math" w:hAnsi="Cambria Math" w:cs="Times New Roman"/>
            <w:sz w:val="23"/>
            <w:szCs w:val="23"/>
          </w:rPr>
          <m:t xml:space="preserve"> X&gt;</m:t>
        </m:r>
        <m:acc>
          <m:accPr>
            <m:chr m:val="̅"/>
            <m:ctrlPr>
              <w:rPr>
                <w:rFonts w:ascii="Cambria Math" w:hAnsi="Cambria Math" w:cs="Times New Roman"/>
                <w:i/>
                <w:sz w:val="23"/>
                <w:szCs w:val="23"/>
              </w:rPr>
            </m:ctrlPr>
          </m:accPr>
          <m:e>
            <m:r>
              <w:rPr>
                <w:rFonts w:ascii="Cambria Math" w:hAnsi="Cambria Math" w:cs="Times New Roman"/>
                <w:sz w:val="23"/>
                <w:szCs w:val="23"/>
              </w:rPr>
              <m:t>X</m:t>
            </m:r>
          </m:e>
        </m:acc>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r>
          <w:rPr>
            <w:rFonts w:ascii="Cambria Math" w:hAnsi="Cambria Math" w:cs="Times New Roman"/>
            <w:sz w:val="23"/>
            <w:szCs w:val="23"/>
          </w:rPr>
          <m:t>SD=63,9+</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d>
          <m:dPr>
            <m:ctrlPr>
              <w:rPr>
                <w:rFonts w:ascii="Cambria Math" w:hAnsi="Cambria Math" w:cs="Times New Roman"/>
                <w:i/>
                <w:sz w:val="23"/>
                <w:szCs w:val="23"/>
              </w:rPr>
            </m:ctrlPr>
          </m:dPr>
          <m:e>
            <m:r>
              <w:rPr>
                <w:rFonts w:ascii="Cambria Math" w:hAnsi="Cambria Math" w:cs="Times New Roman"/>
                <w:sz w:val="23"/>
                <w:szCs w:val="23"/>
              </w:rPr>
              <m:t>9,13</m:t>
            </m:r>
          </m:e>
        </m:d>
        <m:r>
          <w:rPr>
            <w:rFonts w:ascii="Cambria Math" w:hAnsi="Cambria Math" w:cs="Times New Roman"/>
            <w:sz w:val="23"/>
            <w:szCs w:val="23"/>
          </w:rPr>
          <m:t>=63,90+4,57=68,5</m:t>
        </m:r>
      </m:oMath>
    </w:p>
    <w:p w:rsidR="00EB19B6" w:rsidRDefault="00EB19B6" w:rsidP="00EB19B6">
      <w:pPr>
        <w:autoSpaceDE w:val="0"/>
        <w:autoSpaceDN w:val="0"/>
        <w:adjustRightInd w:val="0"/>
        <w:spacing w:line="480" w:lineRule="auto"/>
        <w:ind w:firstLine="567"/>
        <w:rPr>
          <w:rFonts w:ascii="Times New Roman" w:eastAsiaTheme="minorEastAsia" w:hAnsi="Times New Roman" w:cs="Times New Roman"/>
          <w:sz w:val="23"/>
          <w:szCs w:val="23"/>
        </w:rPr>
      </w:pPr>
      <w:r>
        <w:rPr>
          <w:rFonts w:ascii="Times New Roman" w:eastAsiaTheme="minorEastAsia" w:hAnsi="Times New Roman" w:cs="Times New Roman"/>
          <w:sz w:val="23"/>
          <w:szCs w:val="23"/>
        </w:rPr>
        <w:t>Kategori sedang:</w:t>
      </w:r>
      <m:oMath>
        <m:r>
          <w:rPr>
            <w:rFonts w:ascii="Cambria Math" w:eastAsiaTheme="minorEastAsia" w:hAnsi="Cambria Math" w:cs="Times New Roman"/>
            <w:sz w:val="23"/>
            <w:szCs w:val="23"/>
          </w:rPr>
          <m:t xml:space="preserve"> </m:t>
        </m:r>
        <m:acc>
          <m:accPr>
            <m:chr m:val="̅"/>
            <m:ctrlPr>
              <w:rPr>
                <w:rFonts w:ascii="Cambria Math" w:hAnsi="Cambria Math" w:cs="Times New Roman"/>
                <w:i/>
                <w:sz w:val="23"/>
                <w:szCs w:val="23"/>
              </w:rPr>
            </m:ctrlPr>
          </m:accPr>
          <m:e>
            <m:r>
              <w:rPr>
                <w:rFonts w:ascii="Cambria Math" w:hAnsi="Cambria Math" w:cs="Times New Roman"/>
                <w:sz w:val="23"/>
                <w:szCs w:val="23"/>
              </w:rPr>
              <m:t>X</m:t>
            </m:r>
          </m:e>
        </m:acc>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r>
          <w:rPr>
            <w:rFonts w:ascii="Cambria Math" w:hAnsi="Cambria Math" w:cs="Times New Roman"/>
            <w:sz w:val="23"/>
            <w:szCs w:val="23"/>
          </w:rPr>
          <m:t xml:space="preserve">SD&lt; X ≤ </m:t>
        </m:r>
        <m:acc>
          <m:accPr>
            <m:chr m:val="̅"/>
            <m:ctrlPr>
              <w:rPr>
                <w:rFonts w:ascii="Cambria Math" w:eastAsiaTheme="minorEastAsia" w:hAnsi="Cambria Math" w:cs="Times New Roman"/>
                <w:i/>
                <w:sz w:val="23"/>
                <w:szCs w:val="23"/>
              </w:rPr>
            </m:ctrlPr>
          </m:accPr>
          <m:e>
            <m:r>
              <w:rPr>
                <w:rFonts w:ascii="Cambria Math" w:eastAsiaTheme="minorEastAsia" w:hAnsi="Cambria Math" w:cs="Times New Roman"/>
                <w:sz w:val="23"/>
                <w:szCs w:val="23"/>
              </w:rPr>
              <m:t>X</m:t>
            </m:r>
          </m:e>
        </m:acc>
        <m:r>
          <w:rPr>
            <w:rFonts w:ascii="Cambria Math" w:eastAsiaTheme="minorEastAsia" w:hAnsi="Cambria Math" w:cs="Times New Roman"/>
            <w:sz w:val="23"/>
            <w:szCs w:val="23"/>
          </w:rPr>
          <m:t>+</m:t>
        </m:r>
        <m:f>
          <m:fPr>
            <m:ctrlPr>
              <w:rPr>
                <w:rFonts w:ascii="Cambria Math" w:eastAsiaTheme="minorEastAsia" w:hAnsi="Cambria Math" w:cs="Times New Roman"/>
                <w:i/>
                <w:sz w:val="23"/>
                <w:szCs w:val="23"/>
              </w:rPr>
            </m:ctrlPr>
          </m:fPr>
          <m:num>
            <m:r>
              <w:rPr>
                <w:rFonts w:ascii="Cambria Math" w:eastAsiaTheme="minorEastAsia" w:hAnsi="Cambria Math" w:cs="Times New Roman"/>
                <w:sz w:val="23"/>
                <w:szCs w:val="23"/>
              </w:rPr>
              <m:t>1</m:t>
            </m:r>
          </m:num>
          <m:den>
            <m:r>
              <w:rPr>
                <w:rFonts w:ascii="Cambria Math" w:eastAsiaTheme="minorEastAsia" w:hAnsi="Cambria Math" w:cs="Times New Roman"/>
                <w:sz w:val="23"/>
                <w:szCs w:val="23"/>
              </w:rPr>
              <m:t>2</m:t>
            </m:r>
          </m:den>
        </m:f>
        <m:r>
          <w:rPr>
            <w:rFonts w:ascii="Cambria Math" w:eastAsiaTheme="minorEastAsia" w:hAnsi="Cambria Math" w:cs="Times New Roman"/>
            <w:sz w:val="23"/>
            <w:szCs w:val="23"/>
          </w:rPr>
          <m:t xml:space="preserve">SD= </m:t>
        </m:r>
        <m:r>
          <w:rPr>
            <w:rFonts w:ascii="Cambria Math" w:hAnsi="Cambria Math" w:cs="Times New Roman"/>
            <w:sz w:val="23"/>
            <w:szCs w:val="23"/>
          </w:rPr>
          <m:t xml:space="preserve"> 59,3</m:t>
        </m:r>
        <m:r>
          <w:rPr>
            <w:rFonts w:ascii="Cambria Math" w:eastAsiaTheme="minorEastAsia" w:hAnsi="Cambria Math" w:cs="Times New Roman"/>
            <w:sz w:val="23"/>
            <w:szCs w:val="23"/>
          </w:rPr>
          <m:t xml:space="preserve"> &lt; </m:t>
        </m:r>
        <m:r>
          <w:rPr>
            <w:rFonts w:ascii="Cambria Math" w:hAnsi="Cambria Math" w:cs="Times New Roman"/>
            <w:sz w:val="23"/>
            <w:szCs w:val="23"/>
          </w:rPr>
          <m:t xml:space="preserve">X ≤ </m:t>
        </m:r>
        <m:r>
          <w:rPr>
            <w:rFonts w:ascii="Cambria Math" w:eastAsiaTheme="minorEastAsia" w:hAnsi="Cambria Math" w:cs="Times New Roman"/>
            <w:sz w:val="23"/>
            <w:szCs w:val="23"/>
          </w:rPr>
          <m:t>68,5</m:t>
        </m:r>
        <m:r>
          <w:rPr>
            <w:rFonts w:ascii="Cambria Math" w:hAnsi="Cambria Math" w:cs="Times New Roman"/>
            <w:sz w:val="23"/>
            <w:szCs w:val="23"/>
          </w:rPr>
          <m:t xml:space="preserve">  </m:t>
        </m:r>
      </m:oMath>
    </w:p>
    <w:p w:rsidR="00EB19B6" w:rsidRDefault="00EB19B6" w:rsidP="00EB19B6">
      <w:pPr>
        <w:autoSpaceDE w:val="0"/>
        <w:autoSpaceDN w:val="0"/>
        <w:adjustRightInd w:val="0"/>
        <w:spacing w:line="480" w:lineRule="auto"/>
        <w:ind w:firstLine="567"/>
        <w:rPr>
          <w:rFonts w:ascii="Times New Roman" w:eastAsiaTheme="minorEastAsia" w:hAnsi="Times New Roman" w:cs="Times New Roman"/>
          <w:sz w:val="23"/>
          <w:szCs w:val="23"/>
          <w:lang w:val="en-US"/>
        </w:rPr>
      </w:pPr>
      <w:r>
        <w:rPr>
          <w:rFonts w:ascii="Times New Roman" w:hAnsi="Times New Roman" w:cs="Times New Roman"/>
          <w:color w:val="000000"/>
          <w:szCs w:val="24"/>
        </w:rPr>
        <w:t>Kategori r</w:t>
      </w:r>
      <w:r w:rsidRPr="00756553">
        <w:rPr>
          <w:rFonts w:ascii="Times New Roman" w:hAnsi="Times New Roman" w:cs="Times New Roman"/>
          <w:color w:val="000000"/>
          <w:szCs w:val="24"/>
        </w:rPr>
        <w:t xml:space="preserve">endah </w:t>
      </w:r>
      <w:r>
        <w:rPr>
          <w:rFonts w:ascii="Times New Roman" w:hAnsi="Times New Roman" w:cs="Times New Roman"/>
          <w:color w:val="000000"/>
          <w:szCs w:val="24"/>
        </w:rPr>
        <w:t xml:space="preserve">  </w:t>
      </w:r>
      <w:r w:rsidRPr="00756553">
        <w:rPr>
          <w:rFonts w:ascii="Times New Roman" w:hAnsi="Times New Roman" w:cs="Times New Roman"/>
          <w:color w:val="000000"/>
          <w:szCs w:val="24"/>
        </w:rPr>
        <w:t>:</w:t>
      </w:r>
      <w:r w:rsidRPr="00756553">
        <w:rPr>
          <w:rFonts w:ascii="Times New Roman" w:hAnsi="Times New Roman" w:cs="Times New Roman"/>
          <w:color w:val="000000"/>
          <w:szCs w:val="24"/>
        </w:rPr>
        <w:fldChar w:fldCharType="begin"/>
      </w:r>
      <w:r w:rsidRPr="00756553">
        <w:rPr>
          <w:rFonts w:ascii="Times New Roman" w:hAnsi="Times New Roman" w:cs="Times New Roman"/>
          <w:color w:val="000000"/>
          <w:szCs w:val="24"/>
        </w:rPr>
        <w:instrText xml:space="preserve"> QUOTE </w:instrText>
      </w:r>
      <w:r w:rsidRPr="00756553">
        <w:rPr>
          <w:rFonts w:ascii="Times New Roman" w:hAnsi="Times New Roman" w:cs="Times New Roman"/>
          <w:color w:val="000000"/>
          <w:szCs w:val="24"/>
        </w:rPr>
        <w:fldChar w:fldCharType="begin"/>
      </w:r>
      <w:r w:rsidRPr="00756553">
        <w:rPr>
          <w:rFonts w:ascii="Times New Roman" w:hAnsi="Times New Roman" w:cs="Times New Roman"/>
          <w:color w:val="000000"/>
          <w:szCs w:val="24"/>
        </w:rPr>
        <w:instrText xml:space="preserve"> QUOTE </w:instrText>
      </w:r>
      <w:r w:rsidRPr="00756553">
        <w:rPr>
          <w:rFonts w:ascii="Times New Roman" w:hAnsi="Times New Roman" w:cs="Times New Roman"/>
          <w:noProof/>
          <w:color w:val="000000"/>
          <w:szCs w:val="24"/>
          <w:lang w:val="en-US"/>
        </w:rPr>
        <w:drawing>
          <wp:inline distT="0" distB="0" distL="0" distR="0" wp14:anchorId="0891098A" wp14:editId="3F27A5A3">
            <wp:extent cx="895350" cy="285750"/>
            <wp:effectExtent l="0" t="0" r="0" b="0"/>
            <wp:docPr id="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895350" cy="285750"/>
                    </a:xfrm>
                    <a:prstGeom prst="rect">
                      <a:avLst/>
                    </a:prstGeom>
                    <a:noFill/>
                    <a:ln w="9525">
                      <a:noFill/>
                      <a:miter lim="800000"/>
                      <a:headEnd/>
                      <a:tailEnd/>
                    </a:ln>
                  </pic:spPr>
                </pic:pic>
              </a:graphicData>
            </a:graphic>
          </wp:inline>
        </w:drawing>
      </w:r>
      <w:r w:rsidRPr="00756553">
        <w:rPr>
          <w:rFonts w:ascii="Times New Roman" w:hAnsi="Times New Roman" w:cs="Times New Roman"/>
          <w:color w:val="000000"/>
          <w:szCs w:val="24"/>
        </w:rPr>
        <w:fldChar w:fldCharType="separate"/>
      </w:r>
      <w:r w:rsidRPr="00756553">
        <w:rPr>
          <w:rFonts w:ascii="Times New Roman" w:hAnsi="Times New Roman" w:cs="Times New Roman"/>
          <w:noProof/>
          <w:color w:val="000000"/>
          <w:szCs w:val="24"/>
          <w:lang w:val="en-US"/>
        </w:rPr>
        <w:drawing>
          <wp:inline distT="0" distB="0" distL="0" distR="0" wp14:anchorId="6F0A2206" wp14:editId="72C828C7">
            <wp:extent cx="895350" cy="285750"/>
            <wp:effectExtent l="0" t="0" r="0" b="0"/>
            <wp:docPr id="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895350" cy="285750"/>
                    </a:xfrm>
                    <a:prstGeom prst="rect">
                      <a:avLst/>
                    </a:prstGeom>
                    <a:noFill/>
                    <a:ln w="9525">
                      <a:noFill/>
                      <a:miter lim="800000"/>
                      <a:headEnd/>
                      <a:tailEnd/>
                    </a:ln>
                  </pic:spPr>
                </pic:pic>
              </a:graphicData>
            </a:graphic>
          </wp:inline>
        </w:drawing>
      </w:r>
      <w:r w:rsidRPr="00756553">
        <w:rPr>
          <w:rFonts w:ascii="Times New Roman" w:hAnsi="Times New Roman" w:cs="Times New Roman"/>
          <w:color w:val="000000"/>
          <w:szCs w:val="24"/>
        </w:rPr>
        <w:fldChar w:fldCharType="end"/>
      </w:r>
      <w:r w:rsidRPr="00756553">
        <w:rPr>
          <w:rFonts w:ascii="Times New Roman" w:hAnsi="Times New Roman" w:cs="Times New Roman"/>
          <w:color w:val="000000"/>
          <w:szCs w:val="24"/>
        </w:rPr>
        <w:fldChar w:fldCharType="end"/>
      </w:r>
      <m:oMath>
        <m:r>
          <w:rPr>
            <w:rFonts w:ascii="Cambria Math" w:hAnsi="Cambria Math" w:cs="Times New Roman"/>
            <w:sz w:val="23"/>
            <w:szCs w:val="23"/>
          </w:rPr>
          <m:t xml:space="preserve"> X≤</m:t>
        </m:r>
        <m:acc>
          <m:accPr>
            <m:chr m:val="̅"/>
            <m:ctrlPr>
              <w:rPr>
                <w:rFonts w:ascii="Cambria Math" w:eastAsiaTheme="minorEastAsia" w:hAnsi="Cambria Math" w:cs="Times New Roman"/>
                <w:i/>
                <w:sz w:val="23"/>
                <w:szCs w:val="23"/>
              </w:rPr>
            </m:ctrlPr>
          </m:accPr>
          <m:e>
            <m:r>
              <w:rPr>
                <w:rFonts w:ascii="Cambria Math" w:eastAsiaTheme="minorEastAsia" w:hAnsi="Cambria Math" w:cs="Times New Roman"/>
                <w:sz w:val="23"/>
                <w:szCs w:val="23"/>
              </w:rPr>
              <m:t>X</m:t>
            </m:r>
          </m:e>
        </m:acc>
        <m:r>
          <w:rPr>
            <w:rFonts w:ascii="Cambria Math" w:eastAsiaTheme="minorEastAsia" w:hAnsi="Cambria Math" w:cs="Times New Roman"/>
            <w:sz w:val="23"/>
            <w:szCs w:val="23"/>
          </w:rPr>
          <m:t>-</m:t>
        </m:r>
        <m:f>
          <m:fPr>
            <m:ctrlPr>
              <w:rPr>
                <w:rFonts w:ascii="Cambria Math" w:eastAsiaTheme="minorEastAsia" w:hAnsi="Cambria Math" w:cs="Times New Roman"/>
                <w:i/>
                <w:sz w:val="23"/>
                <w:szCs w:val="23"/>
              </w:rPr>
            </m:ctrlPr>
          </m:fPr>
          <m:num>
            <m:r>
              <w:rPr>
                <w:rFonts w:ascii="Cambria Math" w:eastAsiaTheme="minorEastAsia" w:hAnsi="Cambria Math" w:cs="Times New Roman"/>
                <w:sz w:val="23"/>
                <w:szCs w:val="23"/>
              </w:rPr>
              <m:t>1</m:t>
            </m:r>
          </m:num>
          <m:den>
            <m:r>
              <w:rPr>
                <w:rFonts w:ascii="Cambria Math" w:eastAsiaTheme="minorEastAsia" w:hAnsi="Cambria Math" w:cs="Times New Roman"/>
                <w:sz w:val="23"/>
                <w:szCs w:val="23"/>
              </w:rPr>
              <m:t>2</m:t>
            </m:r>
          </m:den>
        </m:f>
        <m:r>
          <w:rPr>
            <w:rFonts w:ascii="Cambria Math" w:eastAsiaTheme="minorEastAsia" w:hAnsi="Cambria Math" w:cs="Times New Roman"/>
            <w:sz w:val="23"/>
            <w:szCs w:val="23"/>
          </w:rPr>
          <m:t>SD=</m:t>
        </m:r>
        <m:r>
          <w:rPr>
            <w:rFonts w:ascii="Cambria Math" w:hAnsi="Cambria Math" w:cs="Times New Roman"/>
            <w:sz w:val="23"/>
            <w:szCs w:val="23"/>
          </w:rPr>
          <m:t xml:space="preserve">56,7- </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d>
          <m:dPr>
            <m:ctrlPr>
              <w:rPr>
                <w:rFonts w:ascii="Cambria Math" w:hAnsi="Cambria Math" w:cs="Times New Roman"/>
                <w:i/>
                <w:sz w:val="23"/>
                <w:szCs w:val="23"/>
              </w:rPr>
            </m:ctrlPr>
          </m:dPr>
          <m:e>
            <m:r>
              <w:rPr>
                <w:rFonts w:ascii="Cambria Math" w:hAnsi="Cambria Math" w:cs="Times New Roman"/>
                <w:sz w:val="23"/>
                <w:szCs w:val="23"/>
              </w:rPr>
              <m:t>9,13</m:t>
            </m:r>
          </m:e>
        </m:d>
        <m:r>
          <w:rPr>
            <w:rFonts w:ascii="Cambria Math" w:hAnsi="Cambria Math" w:cs="Times New Roman"/>
            <w:sz w:val="23"/>
            <w:szCs w:val="23"/>
          </w:rPr>
          <m:t xml:space="preserve"> =63,90-4,57= 59,3</m:t>
        </m:r>
      </m:oMath>
      <w:r w:rsidRPr="00846E73">
        <w:rPr>
          <w:rFonts w:ascii="Times New Roman" w:eastAsiaTheme="minorEastAsia" w:hAnsi="Times New Roman" w:cs="Times New Roman"/>
          <w:sz w:val="23"/>
          <w:szCs w:val="23"/>
        </w:rPr>
        <w:t xml:space="preserve">  </w:t>
      </w:r>
    </w:p>
    <w:p w:rsidR="004B5856" w:rsidRPr="004B5856" w:rsidRDefault="004B5856" w:rsidP="00EB5E0A">
      <w:pPr>
        <w:autoSpaceDE w:val="0"/>
        <w:autoSpaceDN w:val="0"/>
        <w:adjustRightInd w:val="0"/>
        <w:spacing w:line="480" w:lineRule="auto"/>
        <w:ind w:firstLine="567"/>
        <w:jc w:val="center"/>
        <w:rPr>
          <w:rFonts w:ascii="Times New Roman" w:eastAsiaTheme="minorEastAsia" w:hAnsi="Times New Roman" w:cs="Times New Roman"/>
          <w:sz w:val="23"/>
          <w:szCs w:val="23"/>
          <w:lang w:val="en-US"/>
        </w:rPr>
      </w:pPr>
      <w:proofErr w:type="gramStart"/>
      <w:r>
        <w:rPr>
          <w:rFonts w:ascii="Times New Roman" w:eastAsiaTheme="minorEastAsia" w:hAnsi="Times New Roman" w:cs="Times New Roman"/>
          <w:sz w:val="23"/>
          <w:szCs w:val="23"/>
          <w:lang w:val="en-US"/>
        </w:rPr>
        <w:t>Tabel 3.</w:t>
      </w:r>
      <w:proofErr w:type="gramEnd"/>
      <w:r>
        <w:rPr>
          <w:rFonts w:ascii="Times New Roman" w:eastAsiaTheme="minorEastAsia" w:hAnsi="Times New Roman" w:cs="Times New Roman"/>
          <w:sz w:val="23"/>
          <w:szCs w:val="23"/>
          <w:lang w:val="en-US"/>
        </w:rPr>
        <w:t xml:space="preserve"> Motivasi Peserta didik kelas Eksperimen 1</w:t>
      </w:r>
    </w:p>
    <w:tbl>
      <w:tblPr>
        <w:tblW w:w="6352" w:type="dxa"/>
        <w:tblInd w:w="959" w:type="dxa"/>
        <w:tblBorders>
          <w:insideH w:val="single" w:sz="4" w:space="0" w:color="auto"/>
        </w:tblBorders>
        <w:tblLook w:val="04A0" w:firstRow="1" w:lastRow="0" w:firstColumn="1" w:lastColumn="0" w:noHBand="0" w:noVBand="1"/>
      </w:tblPr>
      <w:tblGrid>
        <w:gridCol w:w="2241"/>
        <w:gridCol w:w="2126"/>
        <w:gridCol w:w="1985"/>
      </w:tblGrid>
      <w:tr w:rsidR="00441B55" w:rsidRPr="005242EE" w:rsidTr="00441B55">
        <w:trPr>
          <w:trHeight w:val="330"/>
        </w:trPr>
        <w:tc>
          <w:tcPr>
            <w:tcW w:w="2241"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Kategori</w:t>
            </w:r>
          </w:p>
        </w:tc>
        <w:tc>
          <w:tcPr>
            <w:tcW w:w="2126" w:type="dxa"/>
            <w:shd w:val="clear" w:color="auto" w:fill="auto"/>
            <w:noWrap/>
            <w:vAlign w:val="center"/>
            <w:hideMark/>
          </w:tcPr>
          <w:p w:rsidR="00441B55" w:rsidRPr="005242EE" w:rsidRDefault="00441B55" w:rsidP="00A92E90">
            <w:pPr>
              <w:jc w:val="center"/>
              <w:rPr>
                <w:rFonts w:ascii="Times New Roman" w:eastAsia="Times New Roman" w:hAnsi="Times New Roman" w:cs="Times New Roman"/>
                <w:szCs w:val="24"/>
              </w:rPr>
            </w:pPr>
            <w:r w:rsidRPr="005242EE">
              <w:rPr>
                <w:rFonts w:ascii="Times New Roman" w:eastAsia="Times New Roman" w:hAnsi="Times New Roman" w:cs="Times New Roman"/>
                <w:szCs w:val="24"/>
              </w:rPr>
              <w:t>Jumlah</w:t>
            </w:r>
          </w:p>
        </w:tc>
        <w:tc>
          <w:tcPr>
            <w:tcW w:w="1985" w:type="dxa"/>
            <w:shd w:val="clear" w:color="auto" w:fill="auto"/>
            <w:noWrap/>
            <w:vAlign w:val="center"/>
            <w:hideMark/>
          </w:tcPr>
          <w:p w:rsidR="00441B55" w:rsidRPr="005242EE" w:rsidRDefault="00441B55" w:rsidP="00A92E90">
            <w:pPr>
              <w:jc w:val="center"/>
              <w:rPr>
                <w:rFonts w:ascii="Times New Roman" w:eastAsia="Times New Roman" w:hAnsi="Times New Roman" w:cs="Times New Roman"/>
                <w:szCs w:val="24"/>
              </w:rPr>
            </w:pPr>
            <w:r w:rsidRPr="005242EE">
              <w:rPr>
                <w:rFonts w:ascii="Times New Roman" w:eastAsia="Times New Roman" w:hAnsi="Times New Roman" w:cs="Times New Roman"/>
                <w:szCs w:val="24"/>
              </w:rPr>
              <w:t>Persentase</w:t>
            </w:r>
          </w:p>
        </w:tc>
      </w:tr>
      <w:tr w:rsidR="00441B55" w:rsidRPr="005242EE" w:rsidTr="00441B55">
        <w:trPr>
          <w:trHeight w:val="315"/>
        </w:trPr>
        <w:tc>
          <w:tcPr>
            <w:tcW w:w="2241"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Tinggi</w:t>
            </w:r>
          </w:p>
        </w:tc>
        <w:tc>
          <w:tcPr>
            <w:tcW w:w="2126" w:type="dxa"/>
            <w:shd w:val="clear" w:color="auto" w:fill="auto"/>
            <w:noWrap/>
            <w:vAlign w:val="center"/>
          </w:tcPr>
          <w:p w:rsidR="00441B55" w:rsidRPr="005242EE" w:rsidRDefault="00441B55" w:rsidP="00A92E90">
            <w:pPr>
              <w:jc w:val="center"/>
              <w:rPr>
                <w:rFonts w:ascii="Times New Roman" w:eastAsia="Times New Roman" w:hAnsi="Times New Roman" w:cs="Times New Roman"/>
                <w:szCs w:val="24"/>
              </w:rPr>
            </w:pPr>
            <w:r w:rsidRPr="005242EE">
              <w:rPr>
                <w:rFonts w:ascii="Times New Roman" w:eastAsia="Times New Roman" w:hAnsi="Times New Roman" w:cs="Times New Roman"/>
                <w:szCs w:val="24"/>
              </w:rPr>
              <w:t>9</w:t>
            </w:r>
          </w:p>
        </w:tc>
        <w:tc>
          <w:tcPr>
            <w:tcW w:w="1985" w:type="dxa"/>
            <w:shd w:val="clear" w:color="auto" w:fill="auto"/>
            <w:noWrap/>
            <w:vAlign w:val="center"/>
          </w:tcPr>
          <w:p w:rsidR="00441B55" w:rsidRPr="005242EE" w:rsidRDefault="00441B55" w:rsidP="00A92E90">
            <w:pPr>
              <w:jc w:val="center"/>
              <w:rPr>
                <w:rFonts w:ascii="Times New Roman" w:eastAsia="Times New Roman" w:hAnsi="Times New Roman" w:cs="Times New Roman"/>
                <w:szCs w:val="24"/>
              </w:rPr>
            </w:pPr>
            <w:r w:rsidRPr="005242EE">
              <w:rPr>
                <w:rFonts w:ascii="Times New Roman" w:eastAsia="Times New Roman" w:hAnsi="Times New Roman" w:cs="Times New Roman"/>
                <w:szCs w:val="24"/>
              </w:rPr>
              <w:t>32,1%</w:t>
            </w:r>
          </w:p>
        </w:tc>
      </w:tr>
      <w:tr w:rsidR="00441B55" w:rsidRPr="005242EE" w:rsidTr="00441B55">
        <w:trPr>
          <w:trHeight w:val="330"/>
        </w:trPr>
        <w:tc>
          <w:tcPr>
            <w:tcW w:w="2241"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Sedang</w:t>
            </w:r>
          </w:p>
        </w:tc>
        <w:tc>
          <w:tcPr>
            <w:tcW w:w="2126" w:type="dxa"/>
            <w:shd w:val="clear" w:color="auto" w:fill="auto"/>
            <w:noWrap/>
            <w:vAlign w:val="center"/>
          </w:tcPr>
          <w:p w:rsidR="00441B55" w:rsidRPr="005242EE" w:rsidRDefault="00441B55" w:rsidP="00A92E90">
            <w:pPr>
              <w:jc w:val="center"/>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1985" w:type="dxa"/>
            <w:shd w:val="clear" w:color="auto" w:fill="auto"/>
            <w:noWrap/>
            <w:vAlign w:val="center"/>
          </w:tcPr>
          <w:p w:rsidR="00441B55" w:rsidRPr="005242EE" w:rsidRDefault="00441B55" w:rsidP="00A92E90">
            <w:pPr>
              <w:jc w:val="center"/>
              <w:rPr>
                <w:rFonts w:ascii="Times New Roman" w:eastAsia="Times New Roman" w:hAnsi="Times New Roman" w:cs="Times New Roman"/>
                <w:szCs w:val="24"/>
              </w:rPr>
            </w:pPr>
            <w:r>
              <w:rPr>
                <w:rFonts w:ascii="Times New Roman" w:eastAsia="Times New Roman" w:hAnsi="Times New Roman" w:cs="Times New Roman"/>
                <w:szCs w:val="24"/>
              </w:rPr>
              <w:t>33,8%</w:t>
            </w:r>
          </w:p>
        </w:tc>
      </w:tr>
      <w:tr w:rsidR="00441B55" w:rsidRPr="005242EE" w:rsidTr="00441B55">
        <w:trPr>
          <w:trHeight w:val="330"/>
        </w:trPr>
        <w:tc>
          <w:tcPr>
            <w:tcW w:w="2241"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Rendah</w:t>
            </w:r>
          </w:p>
        </w:tc>
        <w:tc>
          <w:tcPr>
            <w:tcW w:w="2126" w:type="dxa"/>
            <w:shd w:val="clear" w:color="auto" w:fill="auto"/>
            <w:noWrap/>
            <w:vAlign w:val="center"/>
          </w:tcPr>
          <w:p w:rsidR="00441B55" w:rsidRPr="005242EE" w:rsidRDefault="00441B55" w:rsidP="00A92E90">
            <w:pPr>
              <w:jc w:val="center"/>
              <w:rPr>
                <w:rFonts w:ascii="Times New Roman" w:eastAsia="Times New Roman" w:hAnsi="Times New Roman" w:cs="Times New Roman"/>
                <w:szCs w:val="24"/>
              </w:rPr>
            </w:pPr>
            <w:r w:rsidRPr="005242EE">
              <w:rPr>
                <w:rFonts w:ascii="Times New Roman" w:eastAsia="Times New Roman" w:hAnsi="Times New Roman" w:cs="Times New Roman"/>
                <w:szCs w:val="24"/>
              </w:rPr>
              <w:t>9</w:t>
            </w:r>
          </w:p>
        </w:tc>
        <w:tc>
          <w:tcPr>
            <w:tcW w:w="1985" w:type="dxa"/>
            <w:shd w:val="clear" w:color="auto" w:fill="auto"/>
            <w:noWrap/>
            <w:vAlign w:val="center"/>
          </w:tcPr>
          <w:p w:rsidR="00441B55" w:rsidRPr="005242EE" w:rsidRDefault="00441B55" w:rsidP="00A92E90">
            <w:pPr>
              <w:jc w:val="center"/>
              <w:rPr>
                <w:rFonts w:ascii="Times New Roman" w:eastAsia="Times New Roman" w:hAnsi="Times New Roman" w:cs="Times New Roman"/>
                <w:szCs w:val="24"/>
              </w:rPr>
            </w:pPr>
            <w:r w:rsidRPr="005242EE">
              <w:rPr>
                <w:rFonts w:ascii="Times New Roman" w:eastAsia="Times New Roman" w:hAnsi="Times New Roman" w:cs="Times New Roman"/>
                <w:szCs w:val="24"/>
              </w:rPr>
              <w:t>32,1%</w:t>
            </w:r>
          </w:p>
        </w:tc>
      </w:tr>
      <w:tr w:rsidR="00441B55" w:rsidRPr="005242EE" w:rsidTr="00441B55">
        <w:trPr>
          <w:trHeight w:val="330"/>
        </w:trPr>
        <w:tc>
          <w:tcPr>
            <w:tcW w:w="2241"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Jumlah</w:t>
            </w:r>
          </w:p>
        </w:tc>
        <w:tc>
          <w:tcPr>
            <w:tcW w:w="2126" w:type="dxa"/>
            <w:shd w:val="clear" w:color="auto" w:fill="auto"/>
            <w:noWrap/>
            <w:vAlign w:val="center"/>
          </w:tcPr>
          <w:p w:rsidR="00441B55" w:rsidRPr="005242EE" w:rsidRDefault="00441B55" w:rsidP="00A92E90">
            <w:pPr>
              <w:jc w:val="center"/>
              <w:rPr>
                <w:rFonts w:ascii="Times New Roman" w:eastAsia="Times New Roman" w:hAnsi="Times New Roman" w:cs="Times New Roman"/>
                <w:szCs w:val="24"/>
              </w:rPr>
            </w:pPr>
            <w:r>
              <w:rPr>
                <w:rFonts w:ascii="Times New Roman" w:eastAsia="Times New Roman" w:hAnsi="Times New Roman" w:cs="Times New Roman"/>
                <w:szCs w:val="24"/>
              </w:rPr>
              <w:t>2</w:t>
            </w:r>
            <w:r w:rsidRPr="005242EE">
              <w:rPr>
                <w:rFonts w:ascii="Times New Roman" w:eastAsia="Times New Roman" w:hAnsi="Times New Roman" w:cs="Times New Roman"/>
                <w:szCs w:val="24"/>
              </w:rPr>
              <w:t>8</w:t>
            </w:r>
          </w:p>
        </w:tc>
        <w:tc>
          <w:tcPr>
            <w:tcW w:w="1985" w:type="dxa"/>
            <w:shd w:val="clear" w:color="auto" w:fill="auto"/>
            <w:noWrap/>
            <w:vAlign w:val="center"/>
          </w:tcPr>
          <w:p w:rsidR="00441B55" w:rsidRPr="005242EE" w:rsidRDefault="00441B55" w:rsidP="00A92E90">
            <w:p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100</w:t>
            </w:r>
            <w:r w:rsidRPr="005242EE">
              <w:rPr>
                <w:rFonts w:ascii="Times New Roman" w:eastAsia="Times New Roman" w:hAnsi="Times New Roman" w:cs="Times New Roman"/>
                <w:szCs w:val="24"/>
              </w:rPr>
              <w:t>%</w:t>
            </w:r>
          </w:p>
        </w:tc>
      </w:tr>
    </w:tbl>
    <w:p w:rsidR="00441B55" w:rsidRDefault="00441B55" w:rsidP="00EB19B6">
      <w:pPr>
        <w:autoSpaceDE w:val="0"/>
        <w:autoSpaceDN w:val="0"/>
        <w:adjustRightInd w:val="0"/>
        <w:spacing w:line="480" w:lineRule="auto"/>
        <w:ind w:firstLine="567"/>
        <w:rPr>
          <w:rFonts w:ascii="Times New Roman" w:eastAsiaTheme="minorEastAsia" w:hAnsi="Times New Roman" w:cs="Times New Roman"/>
          <w:sz w:val="23"/>
          <w:szCs w:val="23"/>
          <w:lang w:val="en-US"/>
        </w:rPr>
      </w:pPr>
    </w:p>
    <w:p w:rsidR="00441B55" w:rsidRPr="00846E73" w:rsidRDefault="00EB19B6" w:rsidP="00441B55">
      <w:pPr>
        <w:autoSpaceDE w:val="0"/>
        <w:autoSpaceDN w:val="0"/>
        <w:adjustRightInd w:val="0"/>
        <w:spacing w:line="480" w:lineRule="auto"/>
        <w:ind w:firstLine="567"/>
        <w:rPr>
          <w:rFonts w:ascii="Times New Roman" w:hAnsi="Times New Roman" w:cs="Times New Roman"/>
          <w:sz w:val="23"/>
          <w:szCs w:val="23"/>
          <w:vertAlign w:val="subscript"/>
        </w:rPr>
      </w:pPr>
      <w:r>
        <w:rPr>
          <w:rFonts w:ascii="Times New Roman" w:eastAsiaTheme="minorEastAsia" w:hAnsi="Times New Roman" w:cs="Times New Roman"/>
          <w:sz w:val="23"/>
          <w:szCs w:val="23"/>
          <w:lang w:val="en-US"/>
        </w:rPr>
        <w:t xml:space="preserve">Kelas eksperimen 2, </w:t>
      </w:r>
      <w:r w:rsidR="00441B55" w:rsidRPr="005242EE">
        <w:rPr>
          <w:rFonts w:ascii="Times New Roman" w:hAnsi="Times New Roman" w:cs="Times New Roman"/>
          <w:szCs w:val="24"/>
        </w:rPr>
        <w:t>diperoleh skor motivasi belajar matematika peserta didik tertinggi 8</w:t>
      </w:r>
      <w:r w:rsidR="00441B55">
        <w:rPr>
          <w:rFonts w:ascii="Times New Roman" w:hAnsi="Times New Roman" w:cs="Times New Roman"/>
          <w:szCs w:val="24"/>
        </w:rPr>
        <w:t>1 dan terendah 42,</w:t>
      </w:r>
      <w:r w:rsidR="00441B55">
        <w:rPr>
          <w:rFonts w:ascii="Times New Roman" w:hAnsi="Times New Roman" w:cs="Times New Roman"/>
          <w:szCs w:val="24"/>
          <w:lang w:val="en-US"/>
        </w:rPr>
        <w:t xml:space="preserve"> </w:t>
      </w:r>
      <w:r w:rsidR="00441B55" w:rsidRPr="00846E73">
        <w:rPr>
          <w:rFonts w:ascii="Times New Roman" w:hAnsi="Times New Roman" w:cs="Times New Roman"/>
          <w:sz w:val="23"/>
          <w:szCs w:val="23"/>
        </w:rPr>
        <w:t>D</w:t>
      </w:r>
      <w:r w:rsidR="00441B55">
        <w:rPr>
          <w:rFonts w:ascii="Times New Roman" w:hAnsi="Times New Roman" w:cs="Times New Roman"/>
          <w:sz w:val="23"/>
          <w:szCs w:val="23"/>
        </w:rPr>
        <w:t>ari perhitungan</w:t>
      </w:r>
      <w:r w:rsidR="00441B55" w:rsidRPr="00846E73">
        <w:rPr>
          <w:rFonts w:ascii="Times New Roman" w:hAnsi="Times New Roman" w:cs="Times New Roman"/>
          <w:sz w:val="23"/>
          <w:szCs w:val="23"/>
        </w:rPr>
        <w:t xml:space="preserve"> diperoleh mean = 56</w:t>
      </w:r>
      <w:proofErr w:type="gramStart"/>
      <w:r w:rsidR="00441B55" w:rsidRPr="00846E73">
        <w:rPr>
          <w:rFonts w:ascii="Times New Roman" w:hAnsi="Times New Roman" w:cs="Times New Roman"/>
          <w:sz w:val="23"/>
          <w:szCs w:val="23"/>
        </w:rPr>
        <w:t>,7</w:t>
      </w:r>
      <w:proofErr w:type="gramEnd"/>
      <w:r w:rsidR="00441B55" w:rsidRPr="00846E73">
        <w:rPr>
          <w:rFonts w:ascii="Times New Roman" w:hAnsi="Times New Roman" w:cs="Times New Roman"/>
          <w:sz w:val="23"/>
          <w:szCs w:val="23"/>
        </w:rPr>
        <w:t xml:space="preserve">  dan standar deviasi (</w:t>
      </w:r>
      <w:r w:rsidR="00441B55" w:rsidRPr="00846E73">
        <w:rPr>
          <w:rFonts w:ascii="Times New Roman" w:hAnsi="Times New Roman" w:cs="Times New Roman"/>
          <w:iCs/>
          <w:sz w:val="23"/>
          <w:szCs w:val="23"/>
        </w:rPr>
        <w:t xml:space="preserve">SD) </w:t>
      </w:r>
      <w:r w:rsidR="00441B55" w:rsidRPr="00846E73">
        <w:rPr>
          <w:rFonts w:ascii="Times New Roman" w:hAnsi="Times New Roman" w:cs="Times New Roman"/>
          <w:sz w:val="23"/>
          <w:szCs w:val="23"/>
        </w:rPr>
        <w:t xml:space="preserve">= 9,7 yang selanjutnya dikelompokkan ke dalam </w:t>
      </w:r>
      <w:r w:rsidR="00441B55">
        <w:rPr>
          <w:rFonts w:ascii="Times New Roman" w:hAnsi="Times New Roman" w:cs="Times New Roman"/>
          <w:sz w:val="23"/>
          <w:szCs w:val="23"/>
        </w:rPr>
        <w:t>tiga</w:t>
      </w:r>
      <w:r w:rsidR="00441B55" w:rsidRPr="00846E73">
        <w:rPr>
          <w:rFonts w:ascii="Times New Roman" w:hAnsi="Times New Roman" w:cs="Times New Roman"/>
          <w:sz w:val="23"/>
          <w:szCs w:val="23"/>
        </w:rPr>
        <w:t xml:space="preserve"> kategori berdasarkan standar deviasi (</w:t>
      </w:r>
      <w:r w:rsidR="00441B55" w:rsidRPr="00846E73">
        <w:rPr>
          <w:rFonts w:ascii="Times New Roman" w:hAnsi="Times New Roman" w:cs="Times New Roman"/>
          <w:i/>
          <w:iCs/>
          <w:sz w:val="23"/>
          <w:szCs w:val="23"/>
        </w:rPr>
        <w:t>SD</w:t>
      </w:r>
      <w:r w:rsidR="00441B55" w:rsidRPr="00846E73">
        <w:rPr>
          <w:rFonts w:ascii="Times New Roman" w:hAnsi="Times New Roman" w:cs="Times New Roman"/>
          <w:sz w:val="23"/>
          <w:szCs w:val="23"/>
        </w:rPr>
        <w:t>). Kriteria batas kelompok adalah sebagai berikut:</w:t>
      </w:r>
    </w:p>
    <w:p w:rsidR="00441B55" w:rsidRDefault="00441B55" w:rsidP="00441B55">
      <w:pPr>
        <w:autoSpaceDE w:val="0"/>
        <w:autoSpaceDN w:val="0"/>
        <w:adjustRightInd w:val="0"/>
        <w:spacing w:line="480" w:lineRule="auto"/>
        <w:ind w:firstLine="567"/>
        <w:rPr>
          <w:rFonts w:ascii="Times New Roman" w:eastAsiaTheme="minorEastAsia" w:hAnsi="Times New Roman" w:cs="Times New Roman"/>
          <w:sz w:val="23"/>
          <w:szCs w:val="23"/>
        </w:rPr>
      </w:pPr>
      <w:r w:rsidRPr="00846E73">
        <w:rPr>
          <w:rFonts w:ascii="Times New Roman" w:hAnsi="Times New Roman" w:cs="Times New Roman"/>
          <w:sz w:val="23"/>
          <w:szCs w:val="23"/>
        </w:rPr>
        <w:t>Kategori tinggi</w:t>
      </w:r>
      <w:r>
        <w:rPr>
          <w:rFonts w:ascii="Times New Roman" w:hAnsi="Times New Roman" w:cs="Times New Roman"/>
          <w:sz w:val="23"/>
          <w:szCs w:val="23"/>
        </w:rPr>
        <w:t xml:space="preserve">   </w:t>
      </w:r>
      <w:r w:rsidRPr="00846E73">
        <w:rPr>
          <w:rFonts w:ascii="Times New Roman" w:hAnsi="Times New Roman" w:cs="Times New Roman"/>
          <w:sz w:val="23"/>
          <w:szCs w:val="23"/>
        </w:rPr>
        <w:t xml:space="preserve">: </w:t>
      </w:r>
      <m:oMath>
        <m:r>
          <w:rPr>
            <w:rFonts w:ascii="Cambria Math" w:hAnsi="Cambria Math" w:cs="Times New Roman"/>
            <w:sz w:val="23"/>
            <w:szCs w:val="23"/>
          </w:rPr>
          <m:t>X&gt;</m:t>
        </m:r>
        <m:acc>
          <m:accPr>
            <m:chr m:val="̅"/>
            <m:ctrlPr>
              <w:rPr>
                <w:rFonts w:ascii="Cambria Math" w:hAnsi="Cambria Math" w:cs="Times New Roman"/>
                <w:i/>
                <w:sz w:val="23"/>
                <w:szCs w:val="23"/>
              </w:rPr>
            </m:ctrlPr>
          </m:accPr>
          <m:e>
            <m:r>
              <w:rPr>
                <w:rFonts w:ascii="Cambria Math" w:hAnsi="Cambria Math" w:cs="Times New Roman"/>
                <w:sz w:val="23"/>
                <w:szCs w:val="23"/>
              </w:rPr>
              <m:t>X</m:t>
            </m:r>
          </m:e>
        </m:acc>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r>
          <w:rPr>
            <w:rFonts w:ascii="Cambria Math" w:hAnsi="Cambria Math" w:cs="Times New Roman"/>
            <w:sz w:val="23"/>
            <w:szCs w:val="23"/>
          </w:rPr>
          <m:t>SD=56,7+</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d>
          <m:dPr>
            <m:ctrlPr>
              <w:rPr>
                <w:rFonts w:ascii="Cambria Math" w:hAnsi="Cambria Math" w:cs="Times New Roman"/>
                <w:i/>
                <w:sz w:val="23"/>
                <w:szCs w:val="23"/>
              </w:rPr>
            </m:ctrlPr>
          </m:dPr>
          <m:e>
            <m:r>
              <w:rPr>
                <w:rFonts w:ascii="Cambria Math" w:hAnsi="Cambria Math" w:cs="Times New Roman"/>
                <w:sz w:val="23"/>
                <w:szCs w:val="23"/>
              </w:rPr>
              <m:t>9,7</m:t>
            </m:r>
          </m:e>
        </m:d>
        <m:r>
          <w:rPr>
            <w:rFonts w:ascii="Cambria Math" w:hAnsi="Cambria Math" w:cs="Times New Roman"/>
            <w:sz w:val="23"/>
            <w:szCs w:val="23"/>
          </w:rPr>
          <m:t>=61,55</m:t>
        </m:r>
      </m:oMath>
    </w:p>
    <w:p w:rsidR="00441B55" w:rsidRPr="00846E73" w:rsidRDefault="00441B55" w:rsidP="00441B55">
      <w:pPr>
        <w:autoSpaceDE w:val="0"/>
        <w:autoSpaceDN w:val="0"/>
        <w:adjustRightInd w:val="0"/>
        <w:spacing w:line="480" w:lineRule="auto"/>
        <w:ind w:firstLine="567"/>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Kategori Sedang :  </w:t>
      </w:r>
      <m:oMath>
        <m:r>
          <w:rPr>
            <w:rFonts w:ascii="Cambria Math" w:eastAsiaTheme="minorEastAsia" w:hAnsi="Cambria Math" w:cs="Times New Roman"/>
            <w:sz w:val="23"/>
            <w:szCs w:val="23"/>
          </w:rPr>
          <m:t xml:space="preserve"> </m:t>
        </m:r>
        <m:acc>
          <m:accPr>
            <m:chr m:val="̅"/>
            <m:ctrlPr>
              <w:rPr>
                <w:rFonts w:ascii="Cambria Math" w:hAnsi="Cambria Math" w:cs="Times New Roman"/>
                <w:i/>
                <w:sz w:val="23"/>
                <w:szCs w:val="23"/>
              </w:rPr>
            </m:ctrlPr>
          </m:accPr>
          <m:e>
            <m:r>
              <w:rPr>
                <w:rFonts w:ascii="Cambria Math" w:hAnsi="Cambria Math" w:cs="Times New Roman"/>
                <w:sz w:val="23"/>
                <w:szCs w:val="23"/>
              </w:rPr>
              <m:t>X</m:t>
            </m:r>
          </m:e>
        </m:acc>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r>
          <w:rPr>
            <w:rFonts w:ascii="Cambria Math" w:hAnsi="Cambria Math" w:cs="Times New Roman"/>
            <w:sz w:val="23"/>
            <w:szCs w:val="23"/>
          </w:rPr>
          <m:t xml:space="preserve">SD&lt; X ≤ </m:t>
        </m:r>
        <m:acc>
          <m:accPr>
            <m:chr m:val="̅"/>
            <m:ctrlPr>
              <w:rPr>
                <w:rFonts w:ascii="Cambria Math" w:eastAsiaTheme="minorEastAsia" w:hAnsi="Cambria Math" w:cs="Times New Roman"/>
                <w:i/>
                <w:sz w:val="23"/>
                <w:szCs w:val="23"/>
              </w:rPr>
            </m:ctrlPr>
          </m:accPr>
          <m:e>
            <m:r>
              <w:rPr>
                <w:rFonts w:ascii="Cambria Math" w:eastAsiaTheme="minorEastAsia" w:hAnsi="Cambria Math" w:cs="Times New Roman"/>
                <w:sz w:val="23"/>
                <w:szCs w:val="23"/>
              </w:rPr>
              <m:t>X</m:t>
            </m:r>
          </m:e>
        </m:acc>
        <m:r>
          <w:rPr>
            <w:rFonts w:ascii="Cambria Math" w:eastAsiaTheme="minorEastAsia" w:hAnsi="Cambria Math" w:cs="Times New Roman"/>
            <w:sz w:val="23"/>
            <w:szCs w:val="23"/>
          </w:rPr>
          <m:t>+</m:t>
        </m:r>
        <m:f>
          <m:fPr>
            <m:ctrlPr>
              <w:rPr>
                <w:rFonts w:ascii="Cambria Math" w:eastAsiaTheme="minorEastAsia" w:hAnsi="Cambria Math" w:cs="Times New Roman"/>
                <w:i/>
                <w:sz w:val="23"/>
                <w:szCs w:val="23"/>
              </w:rPr>
            </m:ctrlPr>
          </m:fPr>
          <m:num>
            <m:r>
              <w:rPr>
                <w:rFonts w:ascii="Cambria Math" w:eastAsiaTheme="minorEastAsia" w:hAnsi="Cambria Math" w:cs="Times New Roman"/>
                <w:sz w:val="23"/>
                <w:szCs w:val="23"/>
              </w:rPr>
              <m:t>1</m:t>
            </m:r>
          </m:num>
          <m:den>
            <m:r>
              <w:rPr>
                <w:rFonts w:ascii="Cambria Math" w:eastAsiaTheme="minorEastAsia" w:hAnsi="Cambria Math" w:cs="Times New Roman"/>
                <w:sz w:val="23"/>
                <w:szCs w:val="23"/>
              </w:rPr>
              <m:t>2</m:t>
            </m:r>
          </m:den>
        </m:f>
        <m:r>
          <w:rPr>
            <w:rFonts w:ascii="Cambria Math" w:eastAsiaTheme="minorEastAsia" w:hAnsi="Cambria Math" w:cs="Times New Roman"/>
            <w:sz w:val="23"/>
            <w:szCs w:val="23"/>
          </w:rPr>
          <m:t xml:space="preserve">SD= </m:t>
        </m:r>
        <m:r>
          <w:rPr>
            <w:rFonts w:ascii="Cambria Math" w:hAnsi="Cambria Math" w:cs="Times New Roman"/>
            <w:sz w:val="23"/>
            <w:szCs w:val="23"/>
          </w:rPr>
          <m:t xml:space="preserve"> 51,85</m:t>
        </m:r>
        <m:r>
          <w:rPr>
            <w:rFonts w:ascii="Cambria Math" w:eastAsiaTheme="minorEastAsia" w:hAnsi="Cambria Math" w:cs="Times New Roman"/>
            <w:sz w:val="23"/>
            <w:szCs w:val="23"/>
          </w:rPr>
          <m:t xml:space="preserve"> &lt; </m:t>
        </m:r>
        <m:r>
          <w:rPr>
            <w:rFonts w:ascii="Cambria Math" w:hAnsi="Cambria Math" w:cs="Times New Roman"/>
            <w:sz w:val="23"/>
            <w:szCs w:val="23"/>
          </w:rPr>
          <m:t xml:space="preserve">X ≤ </m:t>
        </m:r>
        <m:r>
          <w:rPr>
            <w:rFonts w:ascii="Cambria Math" w:eastAsiaTheme="minorEastAsia" w:hAnsi="Cambria Math" w:cs="Times New Roman"/>
            <w:sz w:val="23"/>
            <w:szCs w:val="23"/>
          </w:rPr>
          <m:t>61,55</m:t>
        </m:r>
        <m:r>
          <w:rPr>
            <w:rFonts w:ascii="Cambria Math" w:hAnsi="Cambria Math" w:cs="Times New Roman"/>
            <w:sz w:val="23"/>
            <w:szCs w:val="23"/>
          </w:rPr>
          <m:t xml:space="preserve">  </m:t>
        </m:r>
      </m:oMath>
    </w:p>
    <w:p w:rsidR="00441B55" w:rsidRPr="00DA1388" w:rsidRDefault="00441B55" w:rsidP="00441B55">
      <w:pPr>
        <w:autoSpaceDE w:val="0"/>
        <w:autoSpaceDN w:val="0"/>
        <w:adjustRightInd w:val="0"/>
        <w:spacing w:line="480" w:lineRule="auto"/>
        <w:ind w:firstLine="567"/>
        <w:rPr>
          <w:rFonts w:ascii="Times New Roman" w:eastAsiaTheme="minorEastAsia" w:hAnsi="Times New Roman" w:cs="Times New Roman"/>
          <w:sz w:val="23"/>
          <w:szCs w:val="23"/>
        </w:rPr>
      </w:pPr>
      <w:r w:rsidRPr="00846E73">
        <w:rPr>
          <w:rFonts w:ascii="Times New Roman" w:hAnsi="Times New Roman" w:cs="Times New Roman"/>
          <w:sz w:val="23"/>
          <w:szCs w:val="23"/>
        </w:rPr>
        <w:t>Kategori rendah</w:t>
      </w:r>
      <w:r>
        <w:rPr>
          <w:rFonts w:ascii="Times New Roman" w:hAnsi="Times New Roman" w:cs="Times New Roman"/>
          <w:sz w:val="23"/>
          <w:szCs w:val="23"/>
        </w:rPr>
        <w:t xml:space="preserve">   </w:t>
      </w:r>
      <w:r w:rsidRPr="00846E73">
        <w:rPr>
          <w:rFonts w:ascii="Times New Roman" w:hAnsi="Times New Roman" w:cs="Times New Roman"/>
          <w:sz w:val="23"/>
          <w:szCs w:val="23"/>
        </w:rPr>
        <w:t xml:space="preserve">: </w:t>
      </w:r>
      <m:oMath>
        <m:r>
          <w:rPr>
            <w:rFonts w:ascii="Cambria Math" w:hAnsi="Cambria Math" w:cs="Times New Roman"/>
            <w:sz w:val="23"/>
            <w:szCs w:val="23"/>
          </w:rPr>
          <m:t>X≤</m:t>
        </m:r>
        <m:acc>
          <m:accPr>
            <m:chr m:val="̅"/>
            <m:ctrlPr>
              <w:rPr>
                <w:rFonts w:ascii="Cambria Math" w:eastAsiaTheme="minorEastAsia" w:hAnsi="Cambria Math" w:cs="Times New Roman"/>
                <w:i/>
                <w:sz w:val="23"/>
                <w:szCs w:val="23"/>
              </w:rPr>
            </m:ctrlPr>
          </m:accPr>
          <m:e>
            <m:r>
              <w:rPr>
                <w:rFonts w:ascii="Cambria Math" w:eastAsiaTheme="minorEastAsia" w:hAnsi="Cambria Math" w:cs="Times New Roman"/>
                <w:sz w:val="23"/>
                <w:szCs w:val="23"/>
              </w:rPr>
              <m:t>X</m:t>
            </m:r>
          </m:e>
        </m:acc>
        <m:r>
          <w:rPr>
            <w:rFonts w:ascii="Cambria Math" w:eastAsiaTheme="minorEastAsia" w:hAnsi="Cambria Math" w:cs="Times New Roman"/>
            <w:sz w:val="23"/>
            <w:szCs w:val="23"/>
          </w:rPr>
          <m:t>-</m:t>
        </m:r>
        <m:f>
          <m:fPr>
            <m:ctrlPr>
              <w:rPr>
                <w:rFonts w:ascii="Cambria Math" w:eastAsiaTheme="minorEastAsia" w:hAnsi="Cambria Math" w:cs="Times New Roman"/>
                <w:i/>
                <w:sz w:val="23"/>
                <w:szCs w:val="23"/>
              </w:rPr>
            </m:ctrlPr>
          </m:fPr>
          <m:num>
            <m:r>
              <w:rPr>
                <w:rFonts w:ascii="Cambria Math" w:eastAsiaTheme="minorEastAsia" w:hAnsi="Cambria Math" w:cs="Times New Roman"/>
                <w:sz w:val="23"/>
                <w:szCs w:val="23"/>
              </w:rPr>
              <m:t>1</m:t>
            </m:r>
          </m:num>
          <m:den>
            <m:r>
              <w:rPr>
                <w:rFonts w:ascii="Cambria Math" w:eastAsiaTheme="minorEastAsia" w:hAnsi="Cambria Math" w:cs="Times New Roman"/>
                <w:sz w:val="23"/>
                <w:szCs w:val="23"/>
              </w:rPr>
              <m:t>2</m:t>
            </m:r>
          </m:den>
        </m:f>
        <m:r>
          <w:rPr>
            <w:rFonts w:ascii="Cambria Math" w:eastAsiaTheme="minorEastAsia" w:hAnsi="Cambria Math" w:cs="Times New Roman"/>
            <w:sz w:val="23"/>
            <w:szCs w:val="23"/>
          </w:rPr>
          <m:t>SD=</m:t>
        </m:r>
        <m:r>
          <w:rPr>
            <w:rFonts w:ascii="Cambria Math" w:hAnsi="Cambria Math" w:cs="Times New Roman"/>
            <w:sz w:val="23"/>
            <w:szCs w:val="23"/>
          </w:rPr>
          <m:t xml:space="preserve">56,7- </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d>
          <m:dPr>
            <m:ctrlPr>
              <w:rPr>
                <w:rFonts w:ascii="Cambria Math" w:hAnsi="Cambria Math" w:cs="Times New Roman"/>
                <w:i/>
                <w:sz w:val="23"/>
                <w:szCs w:val="23"/>
              </w:rPr>
            </m:ctrlPr>
          </m:dPr>
          <m:e>
            <m:r>
              <w:rPr>
                <w:rFonts w:ascii="Cambria Math" w:hAnsi="Cambria Math" w:cs="Times New Roman"/>
                <w:sz w:val="23"/>
                <w:szCs w:val="23"/>
              </w:rPr>
              <m:t>9,7</m:t>
            </m:r>
          </m:e>
        </m:d>
        <m:r>
          <w:rPr>
            <w:rFonts w:ascii="Cambria Math" w:hAnsi="Cambria Math" w:cs="Times New Roman"/>
            <w:sz w:val="23"/>
            <w:szCs w:val="23"/>
          </w:rPr>
          <m:t xml:space="preserve"> =51,85</m:t>
        </m:r>
      </m:oMath>
      <w:r>
        <w:rPr>
          <w:rFonts w:ascii="Times New Roman" w:eastAsiaTheme="minorEastAsia" w:hAnsi="Times New Roman" w:cs="Times New Roman"/>
          <w:sz w:val="23"/>
          <w:szCs w:val="23"/>
        </w:rPr>
        <w:t xml:space="preserve">  </w:t>
      </w:r>
    </w:p>
    <w:p w:rsidR="00441B55" w:rsidRDefault="00441B55" w:rsidP="00441B55">
      <w:pPr>
        <w:pStyle w:val="ListParagraph"/>
        <w:autoSpaceDE w:val="0"/>
        <w:autoSpaceDN w:val="0"/>
        <w:adjustRightInd w:val="0"/>
        <w:spacing w:after="0" w:line="240" w:lineRule="auto"/>
        <w:ind w:left="0" w:firstLine="1323"/>
        <w:jc w:val="center"/>
        <w:rPr>
          <w:rFonts w:ascii="Times New Roman" w:hAnsi="Times New Roman" w:cs="Times New Roman"/>
          <w:b/>
          <w:color w:val="000000"/>
          <w:sz w:val="24"/>
          <w:szCs w:val="24"/>
        </w:rPr>
      </w:pPr>
    </w:p>
    <w:p w:rsidR="00441B55" w:rsidRPr="004B5856" w:rsidRDefault="004B5856" w:rsidP="00EB5E0A">
      <w:pPr>
        <w:pStyle w:val="ListParagraph"/>
        <w:autoSpaceDE w:val="0"/>
        <w:autoSpaceDN w:val="0"/>
        <w:adjustRightInd w:val="0"/>
        <w:spacing w:after="0" w:line="480" w:lineRule="auto"/>
        <w:ind w:left="0" w:firstLine="595"/>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Tabel 4.</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Motivasi Peserta didik kelas Eksperimen 2.</w:t>
      </w:r>
      <w:proofErr w:type="gramEnd"/>
    </w:p>
    <w:tbl>
      <w:tblPr>
        <w:tblW w:w="7655" w:type="dxa"/>
        <w:tblInd w:w="250" w:type="dxa"/>
        <w:tblBorders>
          <w:insideH w:val="single" w:sz="4" w:space="0" w:color="auto"/>
        </w:tblBorders>
        <w:tblLook w:val="04A0" w:firstRow="1" w:lastRow="0" w:firstColumn="1" w:lastColumn="0" w:noHBand="0" w:noVBand="1"/>
      </w:tblPr>
      <w:tblGrid>
        <w:gridCol w:w="2835"/>
        <w:gridCol w:w="2552"/>
        <w:gridCol w:w="2268"/>
      </w:tblGrid>
      <w:tr w:rsidR="00441B55" w:rsidRPr="00756553" w:rsidTr="00441B55">
        <w:trPr>
          <w:trHeight w:val="330"/>
        </w:trPr>
        <w:tc>
          <w:tcPr>
            <w:tcW w:w="2835"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Kategori</w:t>
            </w:r>
          </w:p>
        </w:tc>
        <w:tc>
          <w:tcPr>
            <w:tcW w:w="2552"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Jumlah</w:t>
            </w:r>
          </w:p>
        </w:tc>
        <w:tc>
          <w:tcPr>
            <w:tcW w:w="2268"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Persentase</w:t>
            </w:r>
          </w:p>
        </w:tc>
      </w:tr>
      <w:tr w:rsidR="00441B55" w:rsidRPr="003C51A9" w:rsidTr="00441B55">
        <w:trPr>
          <w:trHeight w:val="315"/>
        </w:trPr>
        <w:tc>
          <w:tcPr>
            <w:tcW w:w="2835"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Tinggi</w:t>
            </w:r>
          </w:p>
        </w:tc>
        <w:tc>
          <w:tcPr>
            <w:tcW w:w="2552" w:type="dxa"/>
            <w:shd w:val="clear" w:color="auto" w:fill="auto"/>
            <w:noWrap/>
            <w:vAlign w:val="center"/>
          </w:tcPr>
          <w:p w:rsidR="00441B55" w:rsidRPr="003C51A9" w:rsidRDefault="00441B55" w:rsidP="00A92E90">
            <w:pPr>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2268" w:type="dxa"/>
            <w:shd w:val="clear" w:color="auto" w:fill="auto"/>
            <w:noWrap/>
            <w:vAlign w:val="center"/>
          </w:tcPr>
          <w:p w:rsidR="00441B55" w:rsidRPr="003C51A9" w:rsidRDefault="00441B55" w:rsidP="00A92E90">
            <w:pPr>
              <w:jc w:val="center"/>
              <w:rPr>
                <w:rFonts w:ascii="Times New Roman" w:eastAsia="Times New Roman" w:hAnsi="Times New Roman" w:cs="Times New Roman"/>
                <w:szCs w:val="24"/>
              </w:rPr>
            </w:pPr>
            <w:r>
              <w:rPr>
                <w:rFonts w:ascii="Times New Roman" w:eastAsia="Times New Roman" w:hAnsi="Times New Roman" w:cs="Times New Roman"/>
                <w:szCs w:val="24"/>
              </w:rPr>
              <w:t>9,7</w:t>
            </w:r>
            <w:r w:rsidRPr="003C51A9">
              <w:rPr>
                <w:rFonts w:ascii="Times New Roman" w:eastAsia="Times New Roman" w:hAnsi="Times New Roman" w:cs="Times New Roman"/>
                <w:szCs w:val="24"/>
              </w:rPr>
              <w:t>%</w:t>
            </w:r>
          </w:p>
        </w:tc>
      </w:tr>
      <w:tr w:rsidR="00441B55" w:rsidRPr="003C51A9" w:rsidTr="00441B55">
        <w:trPr>
          <w:trHeight w:val="330"/>
        </w:trPr>
        <w:tc>
          <w:tcPr>
            <w:tcW w:w="2835"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Sedang</w:t>
            </w:r>
          </w:p>
        </w:tc>
        <w:tc>
          <w:tcPr>
            <w:tcW w:w="2552" w:type="dxa"/>
            <w:shd w:val="clear" w:color="auto" w:fill="auto"/>
            <w:noWrap/>
            <w:vAlign w:val="center"/>
          </w:tcPr>
          <w:p w:rsidR="00441B55" w:rsidRPr="003C51A9" w:rsidRDefault="00441B55" w:rsidP="00A92E90">
            <w:pPr>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2268" w:type="dxa"/>
            <w:shd w:val="clear" w:color="auto" w:fill="auto"/>
            <w:noWrap/>
            <w:vAlign w:val="center"/>
          </w:tcPr>
          <w:p w:rsidR="00441B55" w:rsidRPr="003C51A9" w:rsidRDefault="00441B55" w:rsidP="00A92E90">
            <w:pPr>
              <w:rPr>
                <w:rFonts w:ascii="Times New Roman" w:eastAsia="Times New Roman" w:hAnsi="Times New Roman" w:cs="Times New Roman"/>
                <w:szCs w:val="24"/>
              </w:rPr>
            </w:pPr>
            <w:r>
              <w:rPr>
                <w:rFonts w:ascii="Times New Roman" w:eastAsia="Times New Roman" w:hAnsi="Times New Roman" w:cs="Times New Roman"/>
                <w:szCs w:val="24"/>
              </w:rPr>
              <w:t xml:space="preserve">           25,8%</w:t>
            </w:r>
          </w:p>
        </w:tc>
      </w:tr>
      <w:tr w:rsidR="00441B55" w:rsidRPr="003C51A9" w:rsidTr="00441B55">
        <w:trPr>
          <w:trHeight w:val="330"/>
        </w:trPr>
        <w:tc>
          <w:tcPr>
            <w:tcW w:w="2835"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Rendah</w:t>
            </w:r>
          </w:p>
        </w:tc>
        <w:tc>
          <w:tcPr>
            <w:tcW w:w="2552" w:type="dxa"/>
            <w:shd w:val="clear" w:color="auto" w:fill="auto"/>
            <w:noWrap/>
            <w:vAlign w:val="center"/>
          </w:tcPr>
          <w:p w:rsidR="00441B55" w:rsidRPr="003C51A9" w:rsidRDefault="00441B55" w:rsidP="00A92E90">
            <w:pPr>
              <w:rPr>
                <w:rFonts w:ascii="Times New Roman" w:eastAsia="Times New Roman" w:hAnsi="Times New Roman" w:cs="Times New Roman"/>
                <w:szCs w:val="24"/>
              </w:rPr>
            </w:pPr>
            <w:r>
              <w:rPr>
                <w:rFonts w:ascii="Times New Roman" w:eastAsia="Times New Roman" w:hAnsi="Times New Roman" w:cs="Times New Roman"/>
                <w:szCs w:val="24"/>
              </w:rPr>
              <w:t xml:space="preserve">                 20</w:t>
            </w:r>
          </w:p>
        </w:tc>
        <w:tc>
          <w:tcPr>
            <w:tcW w:w="2268" w:type="dxa"/>
            <w:shd w:val="clear" w:color="auto" w:fill="auto"/>
            <w:noWrap/>
            <w:vAlign w:val="center"/>
          </w:tcPr>
          <w:p w:rsidR="00441B55" w:rsidRPr="003C51A9" w:rsidRDefault="00441B55" w:rsidP="00A92E90">
            <w:pPr>
              <w:rPr>
                <w:rFonts w:ascii="Times New Roman" w:eastAsia="Times New Roman" w:hAnsi="Times New Roman" w:cs="Times New Roman"/>
                <w:szCs w:val="24"/>
              </w:rPr>
            </w:pPr>
            <w:r>
              <w:rPr>
                <w:rFonts w:ascii="Times New Roman" w:eastAsia="Times New Roman" w:hAnsi="Times New Roman" w:cs="Times New Roman"/>
                <w:szCs w:val="24"/>
              </w:rPr>
              <w:t xml:space="preserve">           64</w:t>
            </w:r>
            <w:r w:rsidRPr="003C51A9">
              <w:rPr>
                <w:rFonts w:ascii="Times New Roman" w:eastAsia="Times New Roman" w:hAnsi="Times New Roman" w:cs="Times New Roman"/>
                <w:szCs w:val="24"/>
              </w:rPr>
              <w:t>,5%</w:t>
            </w:r>
          </w:p>
        </w:tc>
      </w:tr>
      <w:tr w:rsidR="00441B55" w:rsidRPr="003C51A9" w:rsidTr="00441B55">
        <w:trPr>
          <w:trHeight w:val="330"/>
        </w:trPr>
        <w:tc>
          <w:tcPr>
            <w:tcW w:w="2835" w:type="dxa"/>
            <w:shd w:val="clear" w:color="auto" w:fill="auto"/>
            <w:noWrap/>
            <w:vAlign w:val="center"/>
            <w:hideMark/>
          </w:tcPr>
          <w:p w:rsidR="00441B55" w:rsidRPr="00756553" w:rsidRDefault="00441B55" w:rsidP="00A92E90">
            <w:pPr>
              <w:jc w:val="center"/>
              <w:rPr>
                <w:rFonts w:ascii="Times New Roman" w:eastAsia="Times New Roman" w:hAnsi="Times New Roman" w:cs="Times New Roman"/>
                <w:color w:val="000000"/>
                <w:szCs w:val="24"/>
              </w:rPr>
            </w:pPr>
            <w:r w:rsidRPr="00756553">
              <w:rPr>
                <w:rFonts w:ascii="Times New Roman" w:eastAsia="Times New Roman" w:hAnsi="Times New Roman" w:cs="Times New Roman"/>
                <w:color w:val="000000"/>
                <w:szCs w:val="24"/>
              </w:rPr>
              <w:t>Jumlah</w:t>
            </w:r>
          </w:p>
        </w:tc>
        <w:tc>
          <w:tcPr>
            <w:tcW w:w="2552" w:type="dxa"/>
            <w:shd w:val="clear" w:color="auto" w:fill="auto"/>
            <w:noWrap/>
            <w:vAlign w:val="center"/>
          </w:tcPr>
          <w:p w:rsidR="00441B55" w:rsidRPr="003C51A9" w:rsidRDefault="00441B55" w:rsidP="00A92E90">
            <w:pPr>
              <w:jc w:val="center"/>
              <w:rPr>
                <w:rFonts w:ascii="Times New Roman" w:eastAsia="Times New Roman" w:hAnsi="Times New Roman" w:cs="Times New Roman"/>
                <w:szCs w:val="24"/>
              </w:rPr>
            </w:pPr>
            <w:r>
              <w:rPr>
                <w:rFonts w:ascii="Times New Roman" w:eastAsia="Times New Roman" w:hAnsi="Times New Roman" w:cs="Times New Roman"/>
                <w:szCs w:val="24"/>
              </w:rPr>
              <w:t>31</w:t>
            </w:r>
          </w:p>
        </w:tc>
        <w:tc>
          <w:tcPr>
            <w:tcW w:w="2268" w:type="dxa"/>
            <w:shd w:val="clear" w:color="auto" w:fill="auto"/>
            <w:noWrap/>
            <w:vAlign w:val="center"/>
          </w:tcPr>
          <w:p w:rsidR="00441B55" w:rsidRPr="003C51A9" w:rsidRDefault="00441B55" w:rsidP="00A92E90">
            <w:pPr>
              <w:rPr>
                <w:rFonts w:ascii="Times New Roman" w:eastAsia="Times New Roman" w:hAnsi="Times New Roman" w:cs="Times New Roman"/>
                <w:szCs w:val="24"/>
              </w:rPr>
            </w:pPr>
            <w:r>
              <w:rPr>
                <w:rFonts w:ascii="Times New Roman" w:eastAsia="Times New Roman" w:hAnsi="Times New Roman" w:cs="Times New Roman"/>
                <w:szCs w:val="24"/>
              </w:rPr>
              <w:t xml:space="preserve">          100</w:t>
            </w:r>
            <w:r w:rsidRPr="003C51A9">
              <w:rPr>
                <w:rFonts w:ascii="Times New Roman" w:eastAsia="Times New Roman" w:hAnsi="Times New Roman" w:cs="Times New Roman"/>
                <w:szCs w:val="24"/>
              </w:rPr>
              <w:t>%</w:t>
            </w:r>
          </w:p>
        </w:tc>
      </w:tr>
    </w:tbl>
    <w:p w:rsidR="00EB19B6" w:rsidRDefault="00EB19B6" w:rsidP="00EB19B6">
      <w:pPr>
        <w:autoSpaceDE w:val="0"/>
        <w:autoSpaceDN w:val="0"/>
        <w:adjustRightInd w:val="0"/>
        <w:spacing w:line="480" w:lineRule="auto"/>
        <w:ind w:firstLine="567"/>
        <w:rPr>
          <w:rFonts w:ascii="Times New Roman" w:eastAsiaTheme="minorEastAsia" w:hAnsi="Times New Roman" w:cs="Times New Roman"/>
          <w:sz w:val="23"/>
          <w:szCs w:val="23"/>
          <w:lang w:val="en-US"/>
        </w:rPr>
      </w:pPr>
    </w:p>
    <w:p w:rsidR="004B5856" w:rsidRDefault="00441B55" w:rsidP="004B5856">
      <w:pPr>
        <w:spacing w:line="480" w:lineRule="auto"/>
        <w:rPr>
          <w:rFonts w:ascii="Times New Roman" w:hAnsi="Times New Roman" w:cs="Times New Roman"/>
          <w:bCs/>
          <w:szCs w:val="24"/>
        </w:rPr>
      </w:pPr>
      <w:proofErr w:type="gramStart"/>
      <w:r>
        <w:rPr>
          <w:rFonts w:ascii="Times New Roman" w:eastAsiaTheme="minorEastAsia" w:hAnsi="Times New Roman" w:cs="Times New Roman"/>
          <w:sz w:val="23"/>
          <w:szCs w:val="23"/>
          <w:lang w:val="en-US"/>
        </w:rPr>
        <w:t>Hasil uji Prasarat</w:t>
      </w:r>
      <w:r w:rsidR="004B5856">
        <w:rPr>
          <w:rFonts w:ascii="Times New Roman" w:eastAsiaTheme="minorEastAsia" w:hAnsi="Times New Roman" w:cs="Times New Roman"/>
          <w:sz w:val="23"/>
          <w:szCs w:val="23"/>
          <w:lang w:val="en-US"/>
        </w:rPr>
        <w:t xml:space="preserve">, </w:t>
      </w:r>
      <w:r w:rsidR="004B5856">
        <w:rPr>
          <w:rFonts w:ascii="Times New Roman" w:hAnsi="Times New Roman" w:cs="Times New Roman"/>
          <w:szCs w:val="24"/>
          <w:lang w:val="sv-SE"/>
        </w:rPr>
        <w:t>p</w:t>
      </w:r>
      <w:r w:rsidR="004B5856" w:rsidRPr="009C6C19">
        <w:rPr>
          <w:rFonts w:ascii="Times New Roman" w:hAnsi="Times New Roman" w:cs="Times New Roman"/>
          <w:szCs w:val="24"/>
          <w:lang w:val="sv-SE"/>
        </w:rPr>
        <w:t xml:space="preserve">engujian normalitas menggunakan uji </w:t>
      </w:r>
      <w:r w:rsidR="004B5856" w:rsidRPr="00647DF6">
        <w:rPr>
          <w:rFonts w:ascii="Times New Roman" w:hAnsi="Times New Roman" w:cs="Times New Roman"/>
          <w:i/>
          <w:szCs w:val="24"/>
          <w:lang w:val="sv-SE"/>
        </w:rPr>
        <w:t>Kolmogorov-Smirnov</w:t>
      </w:r>
      <w:r w:rsidR="004B5856" w:rsidRPr="009C6C19">
        <w:rPr>
          <w:rFonts w:ascii="Times New Roman" w:hAnsi="Times New Roman" w:cs="Times New Roman"/>
          <w:szCs w:val="24"/>
          <w:lang w:val="sv-SE"/>
        </w:rPr>
        <w:t xml:space="preserve"> dan uji homogenitas variansi menggunakan uji </w:t>
      </w:r>
      <w:r w:rsidR="004B5856" w:rsidRPr="00647DF6">
        <w:rPr>
          <w:rFonts w:ascii="Times New Roman" w:hAnsi="Times New Roman" w:cs="Times New Roman"/>
          <w:i/>
          <w:szCs w:val="24"/>
          <w:lang w:val="sv-SE"/>
        </w:rPr>
        <w:t>Levene.</w:t>
      </w:r>
      <w:proofErr w:type="gramEnd"/>
      <w:r w:rsidR="004B5856">
        <w:rPr>
          <w:rFonts w:ascii="Times New Roman" w:hAnsi="Times New Roman" w:cs="Times New Roman"/>
          <w:szCs w:val="24"/>
          <w:lang w:val="sv-SE"/>
        </w:rPr>
        <w:t xml:space="preserve"> </w:t>
      </w:r>
      <w:r w:rsidR="004B5856" w:rsidRPr="00945BD0">
        <w:rPr>
          <w:rFonts w:ascii="Times New Roman" w:hAnsi="Times New Roman" w:cs="Times New Roman"/>
          <w:bCs/>
          <w:szCs w:val="24"/>
        </w:rPr>
        <w:t>Uji-</w:t>
      </w:r>
      <w:r w:rsidR="004B5856" w:rsidRPr="006B0B86">
        <w:rPr>
          <w:rFonts w:ascii="Times New Roman" w:hAnsi="Times New Roman" w:cs="Times New Roman"/>
          <w:bCs/>
          <w:i/>
          <w:szCs w:val="24"/>
        </w:rPr>
        <w:t>Levene.</w:t>
      </w:r>
      <w:r w:rsidR="004B5856" w:rsidRPr="00945BD0">
        <w:rPr>
          <w:rFonts w:ascii="Times New Roman" w:hAnsi="Times New Roman" w:cs="Times New Roman"/>
          <w:bCs/>
          <w:szCs w:val="24"/>
        </w:rPr>
        <w:t xml:space="preserve"> </w:t>
      </w:r>
      <w:r w:rsidR="004B5856" w:rsidRPr="00945BD0">
        <w:rPr>
          <w:rFonts w:ascii="Times New Roman" w:hAnsi="Times New Roman" w:cs="Times New Roman"/>
          <w:szCs w:val="24"/>
        </w:rPr>
        <w:t>Dengan kriteria pengujian: jika nilai probabilitas (</w:t>
      </w:r>
      <w:r w:rsidR="004B5856" w:rsidRPr="00945BD0">
        <w:rPr>
          <w:rFonts w:ascii="Times New Roman" w:hAnsi="Times New Roman" w:cs="Times New Roman"/>
          <w:i/>
          <w:szCs w:val="24"/>
        </w:rPr>
        <w:t>sig</w:t>
      </w:r>
      <w:r w:rsidR="004B5856" w:rsidRPr="00945BD0">
        <w:rPr>
          <w:rFonts w:ascii="Times New Roman" w:hAnsi="Times New Roman" w:cs="Times New Roman"/>
          <w:szCs w:val="24"/>
        </w:rPr>
        <w:t>.)</w:t>
      </w:r>
      <w:r w:rsidR="004B5856">
        <w:rPr>
          <w:rFonts w:ascii="Times New Roman" w:hAnsi="Times New Roman" w:cs="Times New Roman"/>
          <w:szCs w:val="24"/>
        </w:rPr>
        <w:t xml:space="preserve"> = 0,787</w:t>
      </w:r>
      <w:r w:rsidR="004B5856" w:rsidRPr="00945BD0">
        <w:rPr>
          <w:rFonts w:ascii="Times New Roman" w:hAnsi="Times New Roman" w:cs="Times New Roman"/>
          <w:szCs w:val="24"/>
        </w:rPr>
        <w:t xml:space="preserve"> lebih besar dari </w:t>
      </w:r>
      <w:r w:rsidR="004B5856" w:rsidRPr="00945BD0">
        <w:rPr>
          <w:rFonts w:ascii="Times New Roman" w:hAnsi="Times New Roman" w:cs="Times New Roman"/>
          <w:position w:val="-6"/>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1" o:title=""/>
          </v:shape>
          <o:OLEObject Type="Embed" ProgID="Equation.3" ShapeID="_x0000_i1025" DrawAspect="Content" ObjectID="_1463683656" r:id="rId12"/>
        </w:object>
      </w:r>
      <w:r w:rsidR="004B5856" w:rsidRPr="00945BD0">
        <w:rPr>
          <w:rFonts w:ascii="Times New Roman" w:hAnsi="Times New Roman" w:cs="Times New Roman"/>
          <w:szCs w:val="24"/>
        </w:rPr>
        <w:t xml:space="preserve"> = 0,05, maka hipotesis nol diterima. </w:t>
      </w:r>
      <w:r w:rsidR="004B5856">
        <w:rPr>
          <w:rFonts w:ascii="Times New Roman" w:hAnsi="Times New Roman" w:cs="Times New Roman"/>
          <w:szCs w:val="24"/>
        </w:rPr>
        <w:t xml:space="preserve"> </w:t>
      </w:r>
      <w:r w:rsidR="004B5856" w:rsidRPr="00945BD0">
        <w:rPr>
          <w:rFonts w:ascii="Times New Roman" w:hAnsi="Times New Roman" w:cs="Times New Roman"/>
          <w:bCs/>
          <w:szCs w:val="24"/>
        </w:rPr>
        <w:t xml:space="preserve">Hasil pengujian menunjukkan bahwa </w:t>
      </w:r>
      <w:r w:rsidR="004B5856" w:rsidRPr="00945BD0">
        <w:rPr>
          <w:rFonts w:ascii="Times New Roman" w:hAnsi="Times New Roman" w:cs="Times New Roman"/>
          <w:szCs w:val="24"/>
        </w:rPr>
        <w:t xml:space="preserve">tingkat kemampuan awal </w:t>
      </w:r>
      <w:r w:rsidR="004B5856" w:rsidRPr="00945BD0">
        <w:rPr>
          <w:rFonts w:ascii="Times New Roman" w:hAnsi="Times New Roman" w:cs="Times New Roman"/>
          <w:bCs/>
          <w:szCs w:val="24"/>
        </w:rPr>
        <w:t>adalah homogen.</w:t>
      </w:r>
    </w:p>
    <w:p w:rsidR="004B5856" w:rsidRPr="00980EB3" w:rsidRDefault="00980EB3" w:rsidP="004B5856">
      <w:pPr>
        <w:pStyle w:val="ListParagraph"/>
        <w:autoSpaceDE w:val="0"/>
        <w:autoSpaceDN w:val="0"/>
        <w:adjustRightInd w:val="0"/>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Hasil Homogenitas</w:t>
      </w:r>
    </w:p>
    <w:p w:rsidR="004B5856" w:rsidRPr="00980956" w:rsidRDefault="004B5856" w:rsidP="004B5856">
      <w:pPr>
        <w:pStyle w:val="ListParagraph"/>
        <w:autoSpaceDE w:val="0"/>
        <w:autoSpaceDN w:val="0"/>
        <w:adjustRightInd w:val="0"/>
        <w:spacing w:after="0" w:line="240" w:lineRule="auto"/>
        <w:ind w:left="0" w:firstLine="1323"/>
        <w:rPr>
          <w:rFonts w:ascii="Times New Roman" w:hAnsi="Times New Roman" w:cs="Times New Roman"/>
          <w:b/>
          <w:sz w:val="24"/>
          <w:szCs w:val="24"/>
        </w:rPr>
      </w:pPr>
    </w:p>
    <w:tbl>
      <w:tblPr>
        <w:tblpPr w:leftFromText="180" w:rightFromText="180" w:vertAnchor="text" w:tblpX="-9" w:tblpY="1"/>
        <w:tblOverlap w:val="neve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418"/>
        <w:gridCol w:w="1701"/>
        <w:gridCol w:w="2551"/>
      </w:tblGrid>
      <w:tr w:rsidR="004B5856" w:rsidRPr="00945BD0" w:rsidTr="00A92E90">
        <w:trPr>
          <w:cantSplit/>
        </w:trPr>
        <w:tc>
          <w:tcPr>
            <w:tcW w:w="7938" w:type="dxa"/>
            <w:gridSpan w:val="4"/>
            <w:tcBorders>
              <w:top w:val="nil"/>
              <w:left w:val="nil"/>
              <w:bottom w:val="nil"/>
              <w:right w:val="nil"/>
            </w:tcBorders>
            <w:shd w:val="clear" w:color="auto" w:fill="FFFFFF"/>
          </w:tcPr>
          <w:p w:rsidR="004B5856" w:rsidRPr="00FB7086" w:rsidRDefault="004B5856" w:rsidP="00A92E90">
            <w:pPr>
              <w:autoSpaceDE w:val="0"/>
              <w:autoSpaceDN w:val="0"/>
              <w:adjustRightInd w:val="0"/>
              <w:spacing w:line="480" w:lineRule="auto"/>
              <w:ind w:right="60"/>
              <w:jc w:val="center"/>
              <w:rPr>
                <w:rFonts w:ascii="Arial" w:hAnsi="Arial" w:cs="Arial"/>
                <w:b/>
                <w:color w:val="000000"/>
                <w:szCs w:val="24"/>
              </w:rPr>
            </w:pPr>
            <w:r w:rsidRPr="00FB7086">
              <w:rPr>
                <w:rFonts w:ascii="Arial" w:hAnsi="Arial" w:cs="Arial"/>
                <w:b/>
                <w:color w:val="000000"/>
                <w:szCs w:val="24"/>
              </w:rPr>
              <w:t>Test of homogenetley of variance</w:t>
            </w:r>
          </w:p>
        </w:tc>
      </w:tr>
      <w:tr w:rsidR="004B5856" w:rsidRPr="00945BD0" w:rsidTr="00A92E90">
        <w:trPr>
          <w:cantSplit/>
        </w:trPr>
        <w:tc>
          <w:tcPr>
            <w:tcW w:w="7938" w:type="dxa"/>
            <w:gridSpan w:val="4"/>
            <w:tcBorders>
              <w:top w:val="nil"/>
              <w:left w:val="nil"/>
              <w:bottom w:val="nil"/>
              <w:right w:val="nil"/>
            </w:tcBorders>
            <w:shd w:val="clear" w:color="auto" w:fill="FFFFFF"/>
            <w:vAlign w:val="bottom"/>
          </w:tcPr>
          <w:p w:rsidR="004B5856" w:rsidRPr="00FB7086" w:rsidRDefault="004B5856" w:rsidP="00A92E90">
            <w:pPr>
              <w:autoSpaceDE w:val="0"/>
              <w:autoSpaceDN w:val="0"/>
              <w:adjustRightInd w:val="0"/>
              <w:spacing w:line="480" w:lineRule="auto"/>
              <w:jc w:val="center"/>
              <w:rPr>
                <w:rFonts w:ascii="Times New Roman" w:hAnsi="Times New Roman" w:cs="Times New Roman"/>
                <w:b/>
                <w:szCs w:val="24"/>
              </w:rPr>
            </w:pPr>
            <w:r w:rsidRPr="000E5886">
              <w:rPr>
                <w:rFonts w:ascii="Arial" w:hAnsi="Arial" w:cs="Arial"/>
                <w:b/>
                <w:bCs/>
                <w:color w:val="000000"/>
                <w:sz w:val="18"/>
                <w:szCs w:val="18"/>
              </w:rPr>
              <w:t>Descriptive</w:t>
            </w:r>
            <w:r>
              <w:rPr>
                <w:rFonts w:ascii="Arial" w:hAnsi="Arial" w:cs="Arial"/>
                <w:b/>
                <w:color w:val="000000"/>
                <w:sz w:val="18"/>
                <w:szCs w:val="18"/>
                <w:highlight w:val="white"/>
              </w:rPr>
              <w:t xml:space="preserve"> </w:t>
            </w:r>
            <w:r w:rsidRPr="00FB7086">
              <w:rPr>
                <w:rFonts w:ascii="Arial" w:hAnsi="Arial" w:cs="Arial"/>
                <w:b/>
                <w:color w:val="000000"/>
                <w:sz w:val="18"/>
                <w:szCs w:val="18"/>
                <w:highlight w:val="white"/>
              </w:rPr>
              <w:t>prestasi</w:t>
            </w:r>
          </w:p>
        </w:tc>
      </w:tr>
      <w:tr w:rsidR="004B5856" w:rsidRPr="00945BD0" w:rsidTr="00A92E90">
        <w:trPr>
          <w:cantSplit/>
        </w:trPr>
        <w:tc>
          <w:tcPr>
            <w:tcW w:w="2268" w:type="dxa"/>
            <w:tcBorders>
              <w:top w:val="single" w:sz="16" w:space="0" w:color="000000"/>
              <w:left w:val="single" w:sz="16" w:space="0" w:color="000000"/>
              <w:bottom w:val="single" w:sz="16" w:space="0" w:color="000000"/>
            </w:tcBorders>
            <w:shd w:val="clear" w:color="auto" w:fill="FFFFFF"/>
          </w:tcPr>
          <w:p w:rsidR="004B5856" w:rsidRPr="00945BD0" w:rsidRDefault="004B5856" w:rsidP="00A92E90">
            <w:pPr>
              <w:autoSpaceDE w:val="0"/>
              <w:autoSpaceDN w:val="0"/>
              <w:adjustRightInd w:val="0"/>
              <w:spacing w:line="480" w:lineRule="auto"/>
              <w:ind w:left="60" w:right="60"/>
              <w:jc w:val="center"/>
              <w:rPr>
                <w:rFonts w:ascii="Arial" w:hAnsi="Arial" w:cs="Arial"/>
                <w:color w:val="000000"/>
                <w:sz w:val="18"/>
                <w:szCs w:val="18"/>
              </w:rPr>
            </w:pPr>
            <w:r>
              <w:rPr>
                <w:rFonts w:ascii="Arial" w:hAnsi="Arial" w:cs="Arial"/>
                <w:b/>
                <w:bCs/>
                <w:color w:val="000000"/>
                <w:sz w:val="18"/>
                <w:szCs w:val="18"/>
              </w:rPr>
              <w:t>Levene's statistc</w:t>
            </w:r>
          </w:p>
        </w:tc>
        <w:tc>
          <w:tcPr>
            <w:tcW w:w="1418" w:type="dxa"/>
            <w:tcBorders>
              <w:top w:val="single" w:sz="16" w:space="0" w:color="000000"/>
              <w:bottom w:val="single" w:sz="16" w:space="0" w:color="000000"/>
            </w:tcBorders>
            <w:shd w:val="clear" w:color="auto" w:fill="FFFFFF"/>
          </w:tcPr>
          <w:p w:rsidR="004B5856" w:rsidRPr="00945BD0" w:rsidRDefault="004B5856" w:rsidP="00A92E90">
            <w:pPr>
              <w:autoSpaceDE w:val="0"/>
              <w:autoSpaceDN w:val="0"/>
              <w:adjustRightInd w:val="0"/>
              <w:spacing w:line="480" w:lineRule="auto"/>
              <w:ind w:left="60" w:right="60"/>
              <w:jc w:val="center"/>
              <w:rPr>
                <w:rFonts w:ascii="Arial" w:hAnsi="Arial" w:cs="Arial"/>
                <w:color w:val="000000"/>
                <w:sz w:val="18"/>
                <w:szCs w:val="18"/>
              </w:rPr>
            </w:pPr>
            <w:r w:rsidRPr="00945BD0">
              <w:rPr>
                <w:rFonts w:ascii="Arial" w:hAnsi="Arial" w:cs="Arial"/>
                <w:color w:val="000000"/>
                <w:sz w:val="18"/>
                <w:szCs w:val="18"/>
              </w:rPr>
              <w:t>df1</w:t>
            </w:r>
          </w:p>
        </w:tc>
        <w:tc>
          <w:tcPr>
            <w:tcW w:w="1701" w:type="dxa"/>
            <w:tcBorders>
              <w:top w:val="single" w:sz="16" w:space="0" w:color="000000"/>
              <w:bottom w:val="single" w:sz="16" w:space="0" w:color="000000"/>
            </w:tcBorders>
            <w:shd w:val="clear" w:color="auto" w:fill="FFFFFF"/>
          </w:tcPr>
          <w:p w:rsidR="004B5856" w:rsidRPr="00945BD0" w:rsidRDefault="004B5856" w:rsidP="00A92E90">
            <w:pPr>
              <w:autoSpaceDE w:val="0"/>
              <w:autoSpaceDN w:val="0"/>
              <w:adjustRightInd w:val="0"/>
              <w:spacing w:line="480" w:lineRule="auto"/>
              <w:ind w:left="60" w:right="60"/>
              <w:jc w:val="center"/>
              <w:rPr>
                <w:rFonts w:ascii="Arial" w:hAnsi="Arial" w:cs="Arial"/>
                <w:color w:val="000000"/>
                <w:sz w:val="18"/>
                <w:szCs w:val="18"/>
              </w:rPr>
            </w:pPr>
            <w:r w:rsidRPr="00945BD0">
              <w:rPr>
                <w:rFonts w:ascii="Arial" w:hAnsi="Arial" w:cs="Arial"/>
                <w:color w:val="000000"/>
                <w:sz w:val="18"/>
                <w:szCs w:val="18"/>
              </w:rPr>
              <w:t>df2</w:t>
            </w:r>
          </w:p>
        </w:tc>
        <w:tc>
          <w:tcPr>
            <w:tcW w:w="2551" w:type="dxa"/>
            <w:tcBorders>
              <w:top w:val="single" w:sz="16" w:space="0" w:color="000000"/>
              <w:bottom w:val="single" w:sz="16" w:space="0" w:color="000000"/>
              <w:right w:val="single" w:sz="16" w:space="0" w:color="000000"/>
            </w:tcBorders>
            <w:shd w:val="clear" w:color="auto" w:fill="FFFFFF"/>
          </w:tcPr>
          <w:p w:rsidR="004B5856" w:rsidRPr="00945BD0" w:rsidRDefault="004B5856" w:rsidP="00A92E90">
            <w:pPr>
              <w:autoSpaceDE w:val="0"/>
              <w:autoSpaceDN w:val="0"/>
              <w:adjustRightInd w:val="0"/>
              <w:spacing w:line="480" w:lineRule="auto"/>
              <w:ind w:left="60" w:right="60"/>
              <w:jc w:val="center"/>
              <w:rPr>
                <w:rFonts w:ascii="Arial" w:hAnsi="Arial" w:cs="Arial"/>
                <w:color w:val="000000"/>
                <w:sz w:val="18"/>
                <w:szCs w:val="18"/>
              </w:rPr>
            </w:pPr>
            <w:r w:rsidRPr="00945BD0">
              <w:rPr>
                <w:rFonts w:ascii="Arial" w:hAnsi="Arial" w:cs="Arial"/>
                <w:color w:val="000000"/>
                <w:sz w:val="18"/>
                <w:szCs w:val="18"/>
              </w:rPr>
              <w:t>Sig.</w:t>
            </w:r>
          </w:p>
        </w:tc>
      </w:tr>
      <w:tr w:rsidR="004B5856" w:rsidRPr="00945BD0" w:rsidTr="00A92E90">
        <w:trPr>
          <w:cantSplit/>
        </w:trPr>
        <w:tc>
          <w:tcPr>
            <w:tcW w:w="2268" w:type="dxa"/>
            <w:tcBorders>
              <w:top w:val="single" w:sz="16" w:space="0" w:color="000000"/>
              <w:left w:val="single" w:sz="16" w:space="0" w:color="000000"/>
              <w:bottom w:val="single" w:sz="16" w:space="0" w:color="000000"/>
            </w:tcBorders>
            <w:shd w:val="clear" w:color="auto" w:fill="FFFFFF"/>
          </w:tcPr>
          <w:p w:rsidR="004B5856" w:rsidRPr="00945BD0" w:rsidRDefault="004B5856" w:rsidP="00A92E90">
            <w:pPr>
              <w:autoSpaceDE w:val="0"/>
              <w:autoSpaceDN w:val="0"/>
              <w:adjustRightInd w:val="0"/>
              <w:spacing w:line="480" w:lineRule="auto"/>
              <w:ind w:left="118" w:right="60"/>
              <w:jc w:val="right"/>
              <w:rPr>
                <w:rFonts w:ascii="Arial" w:hAnsi="Arial" w:cs="Arial"/>
                <w:color w:val="000000"/>
                <w:sz w:val="18"/>
                <w:szCs w:val="18"/>
              </w:rPr>
            </w:pPr>
            <w:r>
              <w:rPr>
                <w:rFonts w:ascii="Arial" w:hAnsi="Arial" w:cs="Arial"/>
                <w:color w:val="000000"/>
                <w:sz w:val="18"/>
                <w:szCs w:val="18"/>
              </w:rPr>
              <w:t>.073</w:t>
            </w:r>
          </w:p>
        </w:tc>
        <w:tc>
          <w:tcPr>
            <w:tcW w:w="1418" w:type="dxa"/>
            <w:tcBorders>
              <w:top w:val="single" w:sz="16" w:space="0" w:color="000000"/>
              <w:bottom w:val="single" w:sz="16" w:space="0" w:color="000000"/>
            </w:tcBorders>
            <w:shd w:val="clear" w:color="auto" w:fill="FFFFFF"/>
          </w:tcPr>
          <w:p w:rsidR="004B5856" w:rsidRPr="00945BD0" w:rsidRDefault="004B5856" w:rsidP="00A92E90">
            <w:pPr>
              <w:autoSpaceDE w:val="0"/>
              <w:autoSpaceDN w:val="0"/>
              <w:adjustRightInd w:val="0"/>
              <w:spacing w:line="480" w:lineRule="auto"/>
              <w:ind w:left="60" w:right="60"/>
              <w:jc w:val="right"/>
              <w:rPr>
                <w:rFonts w:ascii="Arial" w:hAnsi="Arial" w:cs="Arial"/>
                <w:color w:val="000000"/>
                <w:sz w:val="18"/>
                <w:szCs w:val="18"/>
              </w:rPr>
            </w:pPr>
            <w:r>
              <w:rPr>
                <w:rFonts w:ascii="Arial" w:hAnsi="Arial" w:cs="Arial"/>
                <w:color w:val="000000"/>
                <w:sz w:val="18"/>
                <w:szCs w:val="18"/>
              </w:rPr>
              <w:t>1</w:t>
            </w:r>
          </w:p>
        </w:tc>
        <w:tc>
          <w:tcPr>
            <w:tcW w:w="1701" w:type="dxa"/>
            <w:tcBorders>
              <w:top w:val="single" w:sz="16" w:space="0" w:color="000000"/>
              <w:bottom w:val="single" w:sz="16" w:space="0" w:color="000000"/>
            </w:tcBorders>
            <w:shd w:val="clear" w:color="auto" w:fill="FFFFFF"/>
          </w:tcPr>
          <w:p w:rsidR="004B5856" w:rsidRPr="00945BD0" w:rsidRDefault="004B5856" w:rsidP="00A92E90">
            <w:pPr>
              <w:autoSpaceDE w:val="0"/>
              <w:autoSpaceDN w:val="0"/>
              <w:adjustRightInd w:val="0"/>
              <w:spacing w:line="480" w:lineRule="auto"/>
              <w:ind w:left="60" w:right="60"/>
              <w:jc w:val="right"/>
              <w:rPr>
                <w:rFonts w:ascii="Arial" w:hAnsi="Arial" w:cs="Arial"/>
                <w:color w:val="000000"/>
                <w:sz w:val="18"/>
                <w:szCs w:val="18"/>
              </w:rPr>
            </w:pPr>
            <w:r>
              <w:rPr>
                <w:rFonts w:ascii="Arial" w:hAnsi="Arial" w:cs="Arial"/>
                <w:color w:val="000000"/>
                <w:sz w:val="18"/>
                <w:szCs w:val="18"/>
              </w:rPr>
              <w:t>56</w:t>
            </w:r>
          </w:p>
        </w:tc>
        <w:tc>
          <w:tcPr>
            <w:tcW w:w="2551" w:type="dxa"/>
            <w:tcBorders>
              <w:top w:val="single" w:sz="16" w:space="0" w:color="000000"/>
              <w:bottom w:val="single" w:sz="16" w:space="0" w:color="000000"/>
              <w:right w:val="single" w:sz="16" w:space="0" w:color="000000"/>
            </w:tcBorders>
            <w:shd w:val="clear" w:color="auto" w:fill="FFFFFF"/>
          </w:tcPr>
          <w:p w:rsidR="004B5856" w:rsidRPr="00945BD0" w:rsidRDefault="004B5856" w:rsidP="00A92E90">
            <w:pPr>
              <w:autoSpaceDE w:val="0"/>
              <w:autoSpaceDN w:val="0"/>
              <w:adjustRightInd w:val="0"/>
              <w:spacing w:line="480" w:lineRule="auto"/>
              <w:ind w:left="60" w:right="60"/>
              <w:jc w:val="right"/>
              <w:rPr>
                <w:rFonts w:ascii="Arial" w:hAnsi="Arial" w:cs="Arial"/>
                <w:color w:val="000000"/>
                <w:sz w:val="18"/>
                <w:szCs w:val="18"/>
              </w:rPr>
            </w:pPr>
            <w:r>
              <w:rPr>
                <w:rFonts w:ascii="Arial" w:hAnsi="Arial" w:cs="Arial"/>
                <w:color w:val="000000"/>
                <w:sz w:val="18"/>
                <w:szCs w:val="18"/>
              </w:rPr>
              <w:t>.787</w:t>
            </w:r>
          </w:p>
        </w:tc>
      </w:tr>
      <w:tr w:rsidR="004B5856" w:rsidRPr="00945BD0" w:rsidTr="00A92E90">
        <w:trPr>
          <w:cantSplit/>
        </w:trPr>
        <w:tc>
          <w:tcPr>
            <w:tcW w:w="7938" w:type="dxa"/>
            <w:gridSpan w:val="4"/>
            <w:tcBorders>
              <w:top w:val="nil"/>
              <w:left w:val="nil"/>
              <w:bottom w:val="nil"/>
              <w:right w:val="nil"/>
            </w:tcBorders>
            <w:shd w:val="clear" w:color="auto" w:fill="FFFFFF"/>
            <w:vAlign w:val="center"/>
          </w:tcPr>
          <w:p w:rsidR="004B5856" w:rsidRPr="00945BD0" w:rsidRDefault="004B5856" w:rsidP="00A92E90">
            <w:pPr>
              <w:autoSpaceDE w:val="0"/>
              <w:autoSpaceDN w:val="0"/>
              <w:adjustRightInd w:val="0"/>
              <w:ind w:left="60" w:right="60"/>
              <w:rPr>
                <w:rFonts w:ascii="Arial" w:hAnsi="Arial" w:cs="Arial"/>
                <w:color w:val="000000"/>
                <w:sz w:val="18"/>
                <w:szCs w:val="18"/>
              </w:rPr>
            </w:pPr>
            <w:r w:rsidRPr="00945BD0">
              <w:rPr>
                <w:rFonts w:ascii="Arial" w:hAnsi="Arial" w:cs="Arial"/>
                <w:color w:val="000000"/>
                <w:sz w:val="18"/>
                <w:szCs w:val="18"/>
              </w:rPr>
              <w:t>Tests the null hypothesis that the error variance of the dependent variable is equal across groups.</w:t>
            </w:r>
          </w:p>
        </w:tc>
      </w:tr>
      <w:tr w:rsidR="004B5856" w:rsidRPr="00945BD0" w:rsidTr="00A92E90">
        <w:trPr>
          <w:cantSplit/>
        </w:trPr>
        <w:tc>
          <w:tcPr>
            <w:tcW w:w="7938" w:type="dxa"/>
            <w:gridSpan w:val="4"/>
            <w:tcBorders>
              <w:top w:val="nil"/>
              <w:left w:val="nil"/>
              <w:bottom w:val="nil"/>
              <w:right w:val="nil"/>
            </w:tcBorders>
            <w:shd w:val="clear" w:color="auto" w:fill="FFFFFF"/>
          </w:tcPr>
          <w:p w:rsidR="004B5856" w:rsidRPr="00945BD0" w:rsidRDefault="004B5856" w:rsidP="00A92E90">
            <w:pPr>
              <w:autoSpaceDE w:val="0"/>
              <w:autoSpaceDN w:val="0"/>
              <w:adjustRightInd w:val="0"/>
              <w:ind w:left="60" w:right="60"/>
              <w:rPr>
                <w:rFonts w:ascii="Arial" w:hAnsi="Arial" w:cs="Arial"/>
                <w:color w:val="000000"/>
                <w:sz w:val="18"/>
                <w:szCs w:val="18"/>
              </w:rPr>
            </w:pPr>
            <w:r w:rsidRPr="00945BD0">
              <w:rPr>
                <w:rFonts w:ascii="Arial" w:hAnsi="Arial" w:cs="Arial"/>
                <w:color w:val="000000"/>
                <w:sz w:val="18"/>
                <w:szCs w:val="18"/>
              </w:rPr>
              <w:t>a. Design: Intercept + kelas + motivasi + kelas * motivasi</w:t>
            </w:r>
          </w:p>
        </w:tc>
      </w:tr>
    </w:tbl>
    <w:p w:rsidR="00441B55" w:rsidRDefault="00441B55" w:rsidP="00EB19B6">
      <w:pPr>
        <w:autoSpaceDE w:val="0"/>
        <w:autoSpaceDN w:val="0"/>
        <w:adjustRightInd w:val="0"/>
        <w:spacing w:line="480" w:lineRule="auto"/>
        <w:ind w:firstLine="567"/>
        <w:rPr>
          <w:rFonts w:ascii="Times New Roman" w:eastAsiaTheme="minorEastAsia" w:hAnsi="Times New Roman" w:cs="Times New Roman"/>
          <w:sz w:val="23"/>
          <w:szCs w:val="23"/>
          <w:lang w:val="en-US"/>
        </w:rPr>
      </w:pPr>
    </w:p>
    <w:p w:rsidR="00980EB3" w:rsidRDefault="00980EB3" w:rsidP="00980EB3">
      <w:pPr>
        <w:pStyle w:val="ListParagraph"/>
        <w:spacing w:after="0" w:line="480" w:lineRule="auto"/>
        <w:ind w:left="0" w:firstLine="709"/>
        <w:jc w:val="both"/>
        <w:rPr>
          <w:rFonts w:ascii="Times New Roman" w:hAnsi="Times New Roman"/>
          <w:color w:val="000000"/>
          <w:sz w:val="24"/>
          <w:szCs w:val="24"/>
          <w:lang w:val="it-IT"/>
        </w:rPr>
      </w:pPr>
      <w:r>
        <w:rPr>
          <w:rFonts w:ascii="Times New Roman" w:hAnsi="Times New Roman"/>
          <w:color w:val="000000"/>
          <w:sz w:val="24"/>
          <w:szCs w:val="24"/>
          <w:lang w:val="it-IT"/>
        </w:rPr>
        <w:t>H</w:t>
      </w:r>
      <w:r w:rsidRPr="00756553">
        <w:rPr>
          <w:rFonts w:ascii="Times New Roman" w:hAnsi="Times New Roman"/>
          <w:color w:val="000000"/>
          <w:sz w:val="24"/>
          <w:szCs w:val="24"/>
          <w:lang w:val="it-IT"/>
        </w:rPr>
        <w:t>asil uji analisis variansi dua jalan dengan sel tak sama dapat dii</w:t>
      </w:r>
      <w:r>
        <w:rPr>
          <w:rFonts w:ascii="Times New Roman" w:hAnsi="Times New Roman"/>
          <w:color w:val="000000"/>
          <w:sz w:val="24"/>
          <w:szCs w:val="24"/>
          <w:lang w:val="it-IT"/>
        </w:rPr>
        <w:t xml:space="preserve">nterpretasikan sebagai berikut: </w:t>
      </w:r>
      <w:r w:rsidRPr="00756553">
        <w:rPr>
          <w:rFonts w:ascii="Times New Roman" w:hAnsi="Times New Roman"/>
          <w:color w:val="000000"/>
          <w:sz w:val="24"/>
          <w:szCs w:val="24"/>
        </w:rPr>
        <w:t>Uji Antar Baris (A)</w:t>
      </w:r>
      <w:r>
        <w:rPr>
          <w:rFonts w:ascii="Times New Roman" w:hAnsi="Times New Roman"/>
          <w:color w:val="000000"/>
          <w:sz w:val="24"/>
          <w:szCs w:val="24"/>
          <w:lang w:val="it-IT"/>
        </w:rPr>
        <w:t xml:space="preserve"> </w:t>
      </w:r>
      <w:r w:rsidRPr="00756553">
        <w:rPr>
          <w:rFonts w:ascii="Times New Roman" w:hAnsi="Times New Roman"/>
          <w:color w:val="000000"/>
          <w:sz w:val="24"/>
          <w:szCs w:val="24"/>
        </w:rPr>
        <w:t>Hasil perhitungan uji ANAVA diperoleh</w:t>
      </w:r>
      <w:r>
        <w:rPr>
          <w:rFonts w:ascii="Times New Roman" w:hAnsi="Times New Roman"/>
          <w:color w:val="000000"/>
          <w:sz w:val="24"/>
          <w:szCs w:val="24"/>
        </w:rPr>
        <w:t xml:space="preserve"> </w:t>
      </w:r>
      <w:r w:rsidRPr="00756553">
        <w:rPr>
          <w:rFonts w:ascii="Times New Roman" w:eastAsia="Calibri" w:hAnsi="Times New Roman" w:cs="Times New Roman"/>
          <w:color w:val="000000"/>
          <w:position w:val="-10"/>
          <w:sz w:val="24"/>
          <w:szCs w:val="24"/>
          <w:lang w:val="sv-SE"/>
        </w:rPr>
        <w:object w:dxaOrig="1060" w:dyaOrig="340">
          <v:shape id="_x0000_i1026" type="#_x0000_t75" style="width:53.25pt;height:18.75pt" o:ole="">
            <v:imagedata r:id="rId13" o:title=""/>
          </v:shape>
          <o:OLEObject Type="Embed" ProgID="Equation.3" ShapeID="_x0000_i1026" DrawAspect="Content" ObjectID="_1463683657" r:id="rId14"/>
        </w:object>
      </w:r>
      <w:r w:rsidRPr="00756553">
        <w:rPr>
          <w:rFonts w:ascii="Times New Roman" w:hAnsi="Times New Roman" w:cs="Times New Roman"/>
          <w:color w:val="000000"/>
          <w:sz w:val="24"/>
          <w:szCs w:val="24"/>
        </w:rPr>
        <w:t xml:space="preserve"> dan </w:t>
      </w:r>
      <w:r w:rsidRPr="00756553">
        <w:rPr>
          <w:rFonts w:ascii="Times New Roman" w:eastAsia="Calibri" w:hAnsi="Times New Roman" w:cs="Times New Roman"/>
          <w:color w:val="000000"/>
          <w:position w:val="-12"/>
          <w:sz w:val="24"/>
          <w:szCs w:val="24"/>
          <w:lang w:val="sv-SE"/>
        </w:rPr>
        <w:object w:dxaOrig="499" w:dyaOrig="360">
          <v:shape id="_x0000_i1027" type="#_x0000_t75" style="width:29.25pt;height:18.75pt" o:ole="">
            <v:imagedata r:id="rId15" o:title=""/>
          </v:shape>
          <o:OLEObject Type="Embed" ProgID="Equation.3" ShapeID="_x0000_i1027" DrawAspect="Content" ObjectID="_1463683658" r:id="rId16"/>
        </w:object>
      </w:r>
      <w:r>
        <w:rPr>
          <w:rFonts w:ascii="Times New Roman" w:hAnsi="Times New Roman"/>
          <w:color w:val="000000"/>
          <w:sz w:val="24"/>
          <w:szCs w:val="24"/>
        </w:rPr>
        <w:t>= 4,02 p</w:t>
      </w:r>
      <w:r w:rsidRPr="00756553">
        <w:rPr>
          <w:rFonts w:ascii="Times New Roman" w:hAnsi="Times New Roman"/>
          <w:color w:val="000000"/>
          <w:sz w:val="24"/>
          <w:szCs w:val="24"/>
        </w:rPr>
        <w:t>ada taraf signi</w:t>
      </w:r>
      <w:r>
        <w:rPr>
          <w:rFonts w:ascii="Times New Roman" w:hAnsi="Times New Roman"/>
          <w:color w:val="000000"/>
          <w:sz w:val="24"/>
          <w:szCs w:val="24"/>
        </w:rPr>
        <w:t>fikasi 5%</w:t>
      </w:r>
      <w:r w:rsidRPr="00A13EE7">
        <w:rPr>
          <w:rFonts w:ascii="Times New Roman" w:hAnsi="Times New Roman"/>
          <w:color w:val="FF0000"/>
          <w:sz w:val="24"/>
          <w:szCs w:val="24"/>
        </w:rPr>
        <w:t>.</w:t>
      </w:r>
      <w:r w:rsidRPr="00756553">
        <w:rPr>
          <w:rFonts w:ascii="Times New Roman" w:hAnsi="Times New Roman"/>
          <w:color w:val="000000"/>
          <w:sz w:val="24"/>
          <w:szCs w:val="24"/>
        </w:rPr>
        <w:t xml:space="preserve"> </w:t>
      </w:r>
      <w:proofErr w:type="gramStart"/>
      <w:r w:rsidRPr="00756553">
        <w:rPr>
          <w:rFonts w:ascii="Times New Roman" w:hAnsi="Times New Roman"/>
          <w:color w:val="000000"/>
          <w:sz w:val="24"/>
          <w:szCs w:val="24"/>
        </w:rPr>
        <w:t xml:space="preserve">Karena </w:t>
      </w:r>
      <w:r w:rsidRPr="00A13EE7">
        <w:rPr>
          <w:rFonts w:ascii="Times New Roman" w:eastAsia="Calibri" w:hAnsi="Times New Roman"/>
          <w:color w:val="FF0000"/>
          <w:position w:val="-14"/>
          <w:sz w:val="24"/>
          <w:szCs w:val="24"/>
          <w:lang w:val="sv-SE"/>
        </w:rPr>
        <w:object w:dxaOrig="2380" w:dyaOrig="380">
          <v:shape id="_x0000_i1028" type="#_x0000_t75" style="width:119.25pt;height:18pt" o:ole="">
            <v:imagedata r:id="rId17" o:title=""/>
          </v:shape>
          <o:OLEObject Type="Embed" ProgID="Equation.3" ShapeID="_x0000_i1028" DrawAspect="Content" ObjectID="_1463683659" r:id="rId18"/>
        </w:object>
      </w:r>
      <w:r w:rsidRPr="00756553">
        <w:rPr>
          <w:rFonts w:ascii="Times New Roman" w:hAnsi="Times New Roman"/>
          <w:color w:val="000000"/>
          <w:sz w:val="24"/>
          <w:szCs w:val="24"/>
        </w:rPr>
        <w:t xml:space="preserve"> maka</w:t>
      </w:r>
      <w:r>
        <w:rPr>
          <w:rFonts w:ascii="Times New Roman" w:hAnsi="Times New Roman"/>
          <w:color w:val="000000"/>
          <w:sz w:val="24"/>
          <w:szCs w:val="24"/>
        </w:rPr>
        <w:t xml:space="preserve"> dapat di</w:t>
      </w:r>
      <w:r w:rsidRPr="00756553">
        <w:rPr>
          <w:rFonts w:ascii="Times New Roman" w:hAnsi="Times New Roman"/>
          <w:color w:val="000000"/>
          <w:sz w:val="24"/>
          <w:szCs w:val="24"/>
        </w:rPr>
        <w:t xml:space="preserve">nyatakan bahwa terdapat pengaruh </w:t>
      </w:r>
      <w:r>
        <w:rPr>
          <w:rFonts w:ascii="Times New Roman" w:hAnsi="Times New Roman"/>
          <w:color w:val="000000"/>
          <w:sz w:val="24"/>
          <w:szCs w:val="24"/>
          <w:lang w:val="sv-SE"/>
        </w:rPr>
        <w:t>strategi</w:t>
      </w:r>
      <w:r w:rsidRPr="00756553">
        <w:rPr>
          <w:rFonts w:ascii="Times New Roman" w:hAnsi="Times New Roman"/>
          <w:color w:val="000000"/>
          <w:sz w:val="24"/>
          <w:szCs w:val="24"/>
          <w:lang w:val="sv-SE"/>
        </w:rPr>
        <w:t xml:space="preserve"> </w:t>
      </w:r>
      <w:r w:rsidRPr="00756553">
        <w:rPr>
          <w:rFonts w:ascii="Times New Roman" w:hAnsi="Times New Roman"/>
          <w:color w:val="000000"/>
          <w:sz w:val="24"/>
          <w:szCs w:val="24"/>
          <w:lang w:val="sv-SE"/>
        </w:rPr>
        <w:lastRenderedPageBreak/>
        <w:t>pembelajaran</w:t>
      </w:r>
      <w:r w:rsidRPr="00756553">
        <w:rPr>
          <w:rFonts w:ascii="Times New Roman" w:hAnsi="Times New Roman"/>
          <w:color w:val="000000"/>
          <w:sz w:val="24"/>
          <w:szCs w:val="24"/>
        </w:rPr>
        <w:t xml:space="preserve"> terhadap prestasi belajar</w:t>
      </w:r>
      <w:r>
        <w:rPr>
          <w:rFonts w:ascii="Times New Roman" w:hAnsi="Times New Roman"/>
          <w:color w:val="000000"/>
          <w:sz w:val="24"/>
          <w:szCs w:val="24"/>
        </w:rPr>
        <w:t xml:space="preserve"> kemampuan pemecahan masalah</w:t>
      </w:r>
      <w:r w:rsidRPr="00756553">
        <w:rPr>
          <w:rFonts w:ascii="Times New Roman" w:hAnsi="Times New Roman"/>
          <w:color w:val="000000"/>
          <w:sz w:val="24"/>
          <w:szCs w:val="24"/>
        </w:rPr>
        <w:t xml:space="preserve"> matematika</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756553">
        <w:rPr>
          <w:rFonts w:ascii="Times New Roman" w:hAnsi="Times New Roman"/>
          <w:color w:val="000000"/>
          <w:sz w:val="24"/>
          <w:szCs w:val="24"/>
        </w:rPr>
        <w:t>Dengan demikian</w:t>
      </w:r>
      <w:r>
        <w:rPr>
          <w:rFonts w:ascii="Times New Roman" w:hAnsi="Times New Roman"/>
          <w:color w:val="000000"/>
          <w:sz w:val="24"/>
          <w:szCs w:val="24"/>
        </w:rPr>
        <w:t xml:space="preserve"> a</w:t>
      </w:r>
      <w:r w:rsidRPr="00756553">
        <w:rPr>
          <w:rFonts w:ascii="Times New Roman" w:hAnsi="Times New Roman"/>
          <w:color w:val="000000"/>
          <w:sz w:val="24"/>
          <w:szCs w:val="24"/>
        </w:rPr>
        <w:t xml:space="preserve">da dampak yang berarti dari penggunaan </w:t>
      </w:r>
      <w:r>
        <w:rPr>
          <w:rFonts w:ascii="Times New Roman" w:hAnsi="Times New Roman"/>
          <w:color w:val="000000"/>
          <w:sz w:val="24"/>
          <w:szCs w:val="24"/>
          <w:lang w:val="sv-SE"/>
        </w:rPr>
        <w:t>strategi</w:t>
      </w:r>
      <w:r w:rsidRPr="00756553">
        <w:rPr>
          <w:rFonts w:ascii="Times New Roman" w:hAnsi="Times New Roman"/>
          <w:color w:val="000000"/>
          <w:sz w:val="24"/>
          <w:szCs w:val="24"/>
          <w:lang w:val="sv-SE"/>
        </w:rPr>
        <w:t xml:space="preserve"> pembelajaran</w:t>
      </w:r>
      <w:r>
        <w:rPr>
          <w:rFonts w:ascii="Times New Roman" w:hAnsi="Times New Roman"/>
          <w:color w:val="000000"/>
          <w:sz w:val="24"/>
          <w:szCs w:val="24"/>
          <w:lang w:val="sv-SE"/>
        </w:rPr>
        <w:t xml:space="preserve"> </w:t>
      </w:r>
      <w:r w:rsidRPr="00756553">
        <w:rPr>
          <w:rFonts w:ascii="Times New Roman" w:hAnsi="Times New Roman"/>
          <w:i/>
          <w:color w:val="000000"/>
          <w:sz w:val="24"/>
          <w:szCs w:val="24"/>
        </w:rPr>
        <w:t>Guided Note Taking</w:t>
      </w:r>
      <w:r>
        <w:rPr>
          <w:rFonts w:ascii="Times New Roman" w:hAnsi="Times New Roman"/>
          <w:i/>
          <w:color w:val="000000"/>
          <w:sz w:val="24"/>
          <w:szCs w:val="24"/>
        </w:rPr>
        <w:t xml:space="preserve"> </w:t>
      </w:r>
      <w:r>
        <w:rPr>
          <w:rFonts w:ascii="Times New Roman" w:hAnsi="Times New Roman"/>
          <w:color w:val="000000"/>
          <w:sz w:val="24"/>
          <w:szCs w:val="24"/>
        </w:rPr>
        <w:t xml:space="preserve">(GNT) </w:t>
      </w:r>
      <w:r w:rsidRPr="00756553">
        <w:rPr>
          <w:rFonts w:ascii="Times New Roman" w:hAnsi="Times New Roman"/>
          <w:color w:val="000000"/>
          <w:sz w:val="24"/>
          <w:szCs w:val="24"/>
        </w:rPr>
        <w:t xml:space="preserve">dan </w:t>
      </w:r>
      <w:r>
        <w:rPr>
          <w:rFonts w:ascii="Times New Roman" w:hAnsi="Times New Roman"/>
          <w:color w:val="000000"/>
          <w:sz w:val="24"/>
          <w:szCs w:val="24"/>
          <w:lang w:val="sv-SE"/>
        </w:rPr>
        <w:t>strategi</w:t>
      </w:r>
      <w:r w:rsidRPr="00756553">
        <w:rPr>
          <w:rFonts w:ascii="Times New Roman" w:hAnsi="Times New Roman"/>
          <w:color w:val="000000"/>
          <w:sz w:val="24"/>
          <w:szCs w:val="24"/>
          <w:lang w:val="sv-SE"/>
        </w:rPr>
        <w:t xml:space="preserve"> pembelajaran</w:t>
      </w:r>
      <w:r>
        <w:rPr>
          <w:rFonts w:ascii="Times New Roman" w:hAnsi="Times New Roman"/>
          <w:color w:val="000000"/>
          <w:sz w:val="24"/>
          <w:szCs w:val="24"/>
          <w:lang w:val="sv-SE"/>
        </w:rPr>
        <w:t xml:space="preserve"> berbasis masalah </w:t>
      </w:r>
      <w:r w:rsidRPr="00756553">
        <w:rPr>
          <w:rFonts w:ascii="Times New Roman" w:hAnsi="Times New Roman"/>
          <w:i/>
          <w:color w:val="000000"/>
          <w:sz w:val="24"/>
          <w:szCs w:val="24"/>
        </w:rPr>
        <w:t>Problem Based Learning</w:t>
      </w:r>
      <w:r>
        <w:rPr>
          <w:rFonts w:ascii="Times New Roman" w:hAnsi="Times New Roman"/>
          <w:i/>
          <w:color w:val="000000"/>
          <w:sz w:val="24"/>
          <w:szCs w:val="24"/>
        </w:rPr>
        <w:t xml:space="preserve"> </w:t>
      </w:r>
      <w:r>
        <w:rPr>
          <w:rFonts w:ascii="Times New Roman" w:hAnsi="Times New Roman"/>
          <w:color w:val="000000"/>
          <w:sz w:val="24"/>
          <w:szCs w:val="24"/>
        </w:rPr>
        <w:t>(PBL) terhadap prestasi pencapaian kemampuan pemecahan masalah</w:t>
      </w:r>
      <w:r w:rsidRPr="00756553">
        <w:rPr>
          <w:rFonts w:ascii="Times New Roman" w:hAnsi="Times New Roman"/>
          <w:color w:val="000000"/>
          <w:sz w:val="24"/>
          <w:szCs w:val="24"/>
        </w:rPr>
        <w:t xml:space="preserve"> matematik</w:t>
      </w:r>
      <w:r>
        <w:rPr>
          <w:rFonts w:ascii="Times New Roman" w:hAnsi="Times New Roman"/>
          <w:color w:val="000000"/>
          <w:sz w:val="24"/>
          <w:szCs w:val="24"/>
        </w:rPr>
        <w:t>a pokok bahasan balok dan kubus.</w:t>
      </w:r>
      <w:r>
        <w:rPr>
          <w:rFonts w:ascii="Times New Roman" w:hAnsi="Times New Roman"/>
          <w:color w:val="000000"/>
          <w:sz w:val="24"/>
          <w:szCs w:val="24"/>
          <w:lang w:val="it-IT"/>
        </w:rPr>
        <w:t xml:space="preserve"> </w:t>
      </w:r>
    </w:p>
    <w:p w:rsidR="00980EB3" w:rsidRDefault="00980EB3" w:rsidP="00980EB3">
      <w:pPr>
        <w:pStyle w:val="ListParagraph"/>
        <w:spacing w:after="0" w:line="480" w:lineRule="auto"/>
        <w:ind w:left="0" w:firstLine="709"/>
        <w:jc w:val="both"/>
        <w:rPr>
          <w:rFonts w:ascii="Times New Roman" w:hAnsi="Times New Roman" w:cs="Times New Roman"/>
          <w:sz w:val="24"/>
          <w:szCs w:val="24"/>
          <w:lang w:val="af-ZA"/>
        </w:rPr>
      </w:pPr>
      <w:r w:rsidRPr="00756553">
        <w:rPr>
          <w:rFonts w:ascii="Times New Roman" w:hAnsi="Times New Roman" w:cs="Times New Roman"/>
          <w:color w:val="000000"/>
          <w:sz w:val="24"/>
          <w:szCs w:val="24"/>
        </w:rPr>
        <w:t xml:space="preserve">Hasil perhitungan uji ANAVA diperoleh </w:t>
      </w:r>
      <w:r w:rsidRPr="00756553">
        <w:rPr>
          <w:rFonts w:ascii="Times New Roman" w:eastAsia="Calibri" w:hAnsi="Times New Roman" w:cs="Times New Roman"/>
          <w:color w:val="000000"/>
          <w:position w:val="-10"/>
          <w:sz w:val="24"/>
          <w:szCs w:val="24"/>
          <w:lang w:val="sv-SE"/>
        </w:rPr>
        <w:object w:dxaOrig="1100" w:dyaOrig="340">
          <v:shape id="_x0000_i1029" type="#_x0000_t75" style="width:54pt;height:18.75pt" o:ole="">
            <v:imagedata r:id="rId19" o:title=""/>
          </v:shape>
          <o:OLEObject Type="Embed" ProgID="Equation.3" ShapeID="_x0000_i1029" DrawAspect="Content" ObjectID="_1463683660" r:id="rId20"/>
        </w:object>
      </w:r>
      <w:r w:rsidRPr="00756553">
        <w:rPr>
          <w:rFonts w:ascii="Times New Roman" w:hAnsi="Times New Roman" w:cs="Times New Roman"/>
          <w:color w:val="000000"/>
          <w:sz w:val="24"/>
          <w:szCs w:val="24"/>
        </w:rPr>
        <w:t xml:space="preserve"> dan </w:t>
      </w:r>
      <w:r w:rsidRPr="00756553">
        <w:rPr>
          <w:rFonts w:ascii="Times New Roman" w:eastAsia="Calibri" w:hAnsi="Times New Roman" w:cs="Times New Roman"/>
          <w:color w:val="000000"/>
          <w:position w:val="-12"/>
          <w:sz w:val="24"/>
          <w:szCs w:val="24"/>
          <w:lang w:val="sv-SE"/>
        </w:rPr>
        <w:object w:dxaOrig="499" w:dyaOrig="360">
          <v:shape id="_x0000_i1030" type="#_x0000_t75" style="width:29.25pt;height:18.75pt" o:ole="">
            <v:imagedata r:id="rId15" o:title=""/>
          </v:shape>
          <o:OLEObject Type="Embed" ProgID="Equation.3" ShapeID="_x0000_i1030" DrawAspect="Content" ObjectID="_1463683661" r:id="rId21"/>
        </w:object>
      </w:r>
      <w:r w:rsidRPr="007565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3</w:t>
      </w:r>
      <w:proofErr w:type="gramStart"/>
      <w:r>
        <w:rPr>
          <w:rFonts w:ascii="Times New Roman" w:hAnsi="Times New Roman" w:cs="Times New Roman"/>
          <w:color w:val="000000"/>
          <w:sz w:val="24"/>
          <w:szCs w:val="24"/>
        </w:rPr>
        <w:t>,18</w:t>
      </w:r>
      <w:proofErr w:type="gramEnd"/>
      <w:r>
        <w:rPr>
          <w:rFonts w:ascii="Times New Roman" w:hAnsi="Times New Roman" w:cs="Times New Roman"/>
          <w:color w:val="000000"/>
          <w:sz w:val="24"/>
          <w:szCs w:val="24"/>
        </w:rPr>
        <w:t xml:space="preserve"> </w:t>
      </w:r>
      <w:r w:rsidRPr="00756553">
        <w:rPr>
          <w:rFonts w:ascii="Times New Roman" w:hAnsi="Times New Roman" w:cs="Times New Roman"/>
          <w:color w:val="000000"/>
          <w:sz w:val="24"/>
          <w:szCs w:val="24"/>
        </w:rPr>
        <w:t>pada taraf signi</w:t>
      </w:r>
      <w:r>
        <w:rPr>
          <w:rFonts w:ascii="Times New Roman" w:hAnsi="Times New Roman" w:cs="Times New Roman"/>
          <w:color w:val="000000"/>
          <w:sz w:val="24"/>
          <w:szCs w:val="24"/>
        </w:rPr>
        <w:t xml:space="preserve">fikasi 5%,  </w:t>
      </w:r>
      <w:r w:rsidRPr="00CF14AF">
        <w:rPr>
          <w:rFonts w:ascii="Times New Roman" w:hAnsi="Times New Roman" w:cs="Times New Roman"/>
          <w:sz w:val="24"/>
          <w:szCs w:val="24"/>
        </w:rPr>
        <w:t xml:space="preserve">Karena </w:t>
      </w:r>
      <w:r w:rsidRPr="00CF14AF">
        <w:rPr>
          <w:rFonts w:ascii="Times New Roman" w:eastAsia="Calibri" w:hAnsi="Times New Roman" w:cs="Times New Roman"/>
          <w:position w:val="-14"/>
          <w:sz w:val="24"/>
          <w:szCs w:val="24"/>
          <w:lang w:val="sv-SE"/>
        </w:rPr>
        <w:object w:dxaOrig="2320" w:dyaOrig="380">
          <v:shape id="_x0000_i1031" type="#_x0000_t75" style="width:117pt;height:18pt" o:ole="">
            <v:imagedata r:id="rId22" o:title=""/>
          </v:shape>
          <o:OLEObject Type="Embed" ProgID="Equation.3" ShapeID="_x0000_i1031" DrawAspect="Content" ObjectID="_1463683662" r:id="rId23"/>
        </w:object>
      </w:r>
      <w:r w:rsidRPr="00CF14AF">
        <w:rPr>
          <w:rFonts w:ascii="Times New Roman" w:hAnsi="Times New Roman" w:cs="Times New Roman"/>
          <w:sz w:val="24"/>
          <w:szCs w:val="24"/>
        </w:rPr>
        <w:t xml:space="preserve"> mak</w:t>
      </w:r>
      <w:r>
        <w:rPr>
          <w:rFonts w:ascii="Times New Roman" w:hAnsi="Times New Roman" w:cs="Times New Roman"/>
          <w:sz w:val="24"/>
          <w:szCs w:val="24"/>
        </w:rPr>
        <w:t>a hipotesis</w:t>
      </w:r>
      <w:r w:rsidRPr="00CF14AF">
        <w:rPr>
          <w:rFonts w:ascii="Times New Roman" w:hAnsi="Times New Roman" w:cs="Times New Roman"/>
          <w:sz w:val="24"/>
          <w:szCs w:val="24"/>
        </w:rPr>
        <w:t xml:space="preserve"> </w:t>
      </w:r>
      <w:r>
        <w:rPr>
          <w:rFonts w:ascii="Times New Roman" w:hAnsi="Times New Roman" w:cs="Times New Roman"/>
          <w:sz w:val="24"/>
          <w:szCs w:val="24"/>
        </w:rPr>
        <w:t xml:space="preserve">diterima </w:t>
      </w:r>
      <w:r w:rsidRPr="00756553">
        <w:rPr>
          <w:rFonts w:ascii="Times New Roman" w:hAnsi="Times New Roman" w:cs="Times New Roman"/>
          <w:color w:val="000000"/>
          <w:sz w:val="24"/>
          <w:szCs w:val="24"/>
        </w:rPr>
        <w:t xml:space="preserve">artinya ada perbedaan prestasi belajar matematika pokok bahasan </w:t>
      </w:r>
      <w:r w:rsidRPr="00756553">
        <w:rPr>
          <w:rFonts w:ascii="Times New Roman" w:hAnsi="Times New Roman"/>
          <w:color w:val="000000"/>
          <w:sz w:val="24"/>
          <w:szCs w:val="24"/>
        </w:rPr>
        <w:t>balok dan kubus</w:t>
      </w:r>
      <w:r w:rsidRPr="00756553">
        <w:rPr>
          <w:rFonts w:ascii="Times New Roman" w:hAnsi="Times New Roman" w:cs="Times New Roman"/>
          <w:color w:val="000000"/>
          <w:sz w:val="24"/>
          <w:szCs w:val="24"/>
        </w:rPr>
        <w:t xml:space="preserve"> ditinjau dari motivasi belajar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Hipotesis d</w:t>
      </w:r>
      <w:r w:rsidRPr="00756553">
        <w:rPr>
          <w:rFonts w:ascii="Times New Roman" w:hAnsi="Times New Roman" w:cs="Times New Roman"/>
          <w:color w:val="000000"/>
          <w:sz w:val="24"/>
          <w:szCs w:val="24"/>
        </w:rPr>
        <w:t>i</w:t>
      </w:r>
      <w:r>
        <w:rPr>
          <w:rFonts w:ascii="Times New Roman" w:hAnsi="Times New Roman" w:cs="Times New Roman"/>
          <w:color w:val="000000"/>
          <w:sz w:val="24"/>
          <w:szCs w:val="24"/>
        </w:rPr>
        <w:t>terima</w:t>
      </w:r>
      <w:r w:rsidRPr="00756553">
        <w:rPr>
          <w:rFonts w:ascii="Times New Roman" w:hAnsi="Times New Roman" w:cs="Times New Roman"/>
          <w:color w:val="000000"/>
          <w:sz w:val="24"/>
          <w:szCs w:val="24"/>
        </w:rPr>
        <w:t xml:space="preserve">, maka ini berarti </w:t>
      </w:r>
      <w:r>
        <w:rPr>
          <w:rFonts w:ascii="Times New Roman" w:hAnsi="Times New Roman" w:cs="Times New Roman"/>
          <w:color w:val="000000"/>
          <w:sz w:val="24"/>
          <w:szCs w:val="24"/>
        </w:rPr>
        <w:t>sebagian besar</w:t>
      </w:r>
      <w:r w:rsidRPr="00756553">
        <w:rPr>
          <w:rFonts w:ascii="Times New Roman" w:hAnsi="Times New Roman" w:cs="Times New Roman"/>
          <w:color w:val="000000"/>
          <w:sz w:val="24"/>
          <w:szCs w:val="24"/>
        </w:rPr>
        <w:t xml:space="preserve"> tingkat motivasi belajar </w:t>
      </w:r>
      <w:r>
        <w:rPr>
          <w:rFonts w:ascii="Times New Roman" w:hAnsi="Times New Roman" w:cs="Times New Roman"/>
          <w:color w:val="000000"/>
          <w:sz w:val="24"/>
          <w:szCs w:val="24"/>
        </w:rPr>
        <w:t xml:space="preserve">peserta didik (tinggi, sedang, </w:t>
      </w:r>
      <w:r w:rsidRPr="00756553">
        <w:rPr>
          <w:rFonts w:ascii="Times New Roman" w:hAnsi="Times New Roman" w:cs="Times New Roman"/>
          <w:color w:val="000000"/>
          <w:sz w:val="24"/>
          <w:szCs w:val="24"/>
        </w:rPr>
        <w:t xml:space="preserve">rendah) memberikan efek yang </w:t>
      </w:r>
      <w:proofErr w:type="gramStart"/>
      <w:r w:rsidRPr="00756553">
        <w:rPr>
          <w:rFonts w:ascii="Times New Roman" w:hAnsi="Times New Roman" w:cs="Times New Roman"/>
          <w:color w:val="000000"/>
          <w:sz w:val="24"/>
          <w:szCs w:val="24"/>
        </w:rPr>
        <w:t>sama</w:t>
      </w:r>
      <w:proofErr w:type="gramEnd"/>
      <w:r w:rsidRPr="00756553">
        <w:rPr>
          <w:rFonts w:ascii="Times New Roman" w:hAnsi="Times New Roman" w:cs="Times New Roman"/>
          <w:color w:val="000000"/>
          <w:sz w:val="24"/>
          <w:szCs w:val="24"/>
        </w:rPr>
        <w:t xml:space="preserve"> terhadap prestasi bela</w:t>
      </w:r>
      <w:r>
        <w:rPr>
          <w:rFonts w:ascii="Times New Roman" w:hAnsi="Times New Roman" w:cs="Times New Roman"/>
          <w:color w:val="000000"/>
          <w:sz w:val="24"/>
          <w:szCs w:val="24"/>
        </w:rPr>
        <w:t xml:space="preserve">jar. </w:t>
      </w:r>
      <w:r w:rsidRPr="002E01C4">
        <w:rPr>
          <w:rFonts w:ascii="Times New Roman" w:hAnsi="Times New Roman" w:cs="Times New Roman"/>
          <w:sz w:val="24"/>
          <w:szCs w:val="24"/>
          <w:lang w:val="af-ZA"/>
        </w:rPr>
        <w:t>Hal ini ditunjukkan oleh nilai probabilitas (</w:t>
      </w:r>
      <w:r w:rsidRPr="002E01C4">
        <w:rPr>
          <w:rFonts w:ascii="Times New Roman" w:hAnsi="Times New Roman" w:cs="Times New Roman"/>
          <w:i/>
          <w:sz w:val="24"/>
          <w:szCs w:val="24"/>
          <w:lang w:val="af-ZA"/>
        </w:rPr>
        <w:t>sig</w:t>
      </w:r>
      <w:r>
        <w:rPr>
          <w:rFonts w:ascii="Times New Roman" w:hAnsi="Times New Roman" w:cs="Times New Roman"/>
          <w:sz w:val="24"/>
          <w:szCs w:val="24"/>
          <w:lang w:val="af-ZA"/>
        </w:rPr>
        <w:t>. = 0,04</w:t>
      </w:r>
      <w:r w:rsidRPr="002E01C4">
        <w:rPr>
          <w:rFonts w:ascii="Times New Roman" w:hAnsi="Times New Roman" w:cs="Times New Roman"/>
          <w:sz w:val="24"/>
          <w:szCs w:val="24"/>
          <w:lang w:val="af-ZA"/>
        </w:rPr>
        <w:t xml:space="preserve">) lebih </w:t>
      </w:r>
      <w:r>
        <w:rPr>
          <w:rFonts w:ascii="Times New Roman" w:hAnsi="Times New Roman" w:cs="Times New Roman"/>
          <w:sz w:val="24"/>
          <w:szCs w:val="24"/>
          <w:lang w:val="af-ZA"/>
        </w:rPr>
        <w:t>kecil</w:t>
      </w:r>
      <w:r w:rsidRPr="002E01C4">
        <w:rPr>
          <w:rFonts w:ascii="Times New Roman" w:hAnsi="Times New Roman" w:cs="Times New Roman"/>
          <w:sz w:val="24"/>
          <w:szCs w:val="24"/>
          <w:lang w:val="af-ZA"/>
        </w:rPr>
        <w:t xml:space="preserve"> dari</w:t>
      </w:r>
      <w:r>
        <w:rPr>
          <w:rFonts w:ascii="Times New Roman" w:hAnsi="Times New Roman" w:cs="Times New Roman"/>
          <w:sz w:val="24"/>
          <w:szCs w:val="24"/>
          <w:lang w:val="af-ZA"/>
        </w:rPr>
        <w:t xml:space="preserve"> 0,05. Dan pembelajaran </w:t>
      </w:r>
      <w:r w:rsidRPr="002E01C4">
        <w:rPr>
          <w:rFonts w:ascii="Times New Roman" w:hAnsi="Times New Roman" w:cs="Times New Roman"/>
          <w:i/>
          <w:sz w:val="24"/>
          <w:szCs w:val="24"/>
          <w:lang w:val="af-ZA"/>
        </w:rPr>
        <w:t>Guided Note Taking (GNT)</w:t>
      </w:r>
      <w:r w:rsidRPr="002E01C4">
        <w:rPr>
          <w:rFonts w:ascii="Times New Roman" w:hAnsi="Times New Roman" w:cs="Times New Roman"/>
          <w:sz w:val="24"/>
          <w:szCs w:val="24"/>
          <w:lang w:val="af-ZA"/>
        </w:rPr>
        <w:t xml:space="preserve"> </w:t>
      </w:r>
      <w:r>
        <w:rPr>
          <w:rFonts w:ascii="Times New Roman" w:hAnsi="Times New Roman" w:cs="Times New Roman"/>
          <w:sz w:val="24"/>
          <w:szCs w:val="24"/>
          <w:lang w:val="af-ZA"/>
        </w:rPr>
        <w:t xml:space="preserve"> juga </w:t>
      </w:r>
      <w:r w:rsidRPr="002E01C4">
        <w:rPr>
          <w:rFonts w:ascii="Times New Roman" w:hAnsi="Times New Roman" w:cs="Times New Roman"/>
          <w:sz w:val="24"/>
          <w:szCs w:val="24"/>
          <w:lang w:val="af-ZA"/>
        </w:rPr>
        <w:t xml:space="preserve">tidak memberikan pengaruh yang signifikan terhadap </w:t>
      </w:r>
      <w:r>
        <w:rPr>
          <w:rFonts w:ascii="Times New Roman" w:hAnsi="Times New Roman" w:cs="Times New Roman"/>
          <w:sz w:val="24"/>
          <w:szCs w:val="24"/>
          <w:lang w:val="af-ZA"/>
        </w:rPr>
        <w:t>motivasi peserta didik</w:t>
      </w:r>
      <w:r w:rsidRPr="002E01C4">
        <w:rPr>
          <w:rFonts w:ascii="Times New Roman" w:hAnsi="Times New Roman" w:cs="Times New Roman"/>
          <w:sz w:val="24"/>
          <w:szCs w:val="24"/>
          <w:lang w:val="af-ZA"/>
        </w:rPr>
        <w:t>. Hal ini ditunjukkan oleh nilai probabilitas (</w:t>
      </w:r>
      <w:r w:rsidRPr="002E01C4">
        <w:rPr>
          <w:rFonts w:ascii="Times New Roman" w:hAnsi="Times New Roman" w:cs="Times New Roman"/>
          <w:i/>
          <w:sz w:val="24"/>
          <w:szCs w:val="24"/>
          <w:lang w:val="af-ZA"/>
        </w:rPr>
        <w:t>sig</w:t>
      </w:r>
      <w:r w:rsidRPr="002E01C4">
        <w:rPr>
          <w:rFonts w:ascii="Times New Roman" w:hAnsi="Times New Roman" w:cs="Times New Roman"/>
          <w:sz w:val="24"/>
          <w:szCs w:val="24"/>
          <w:lang w:val="af-ZA"/>
        </w:rPr>
        <w:t>. = 0,</w:t>
      </w:r>
      <w:r>
        <w:rPr>
          <w:rFonts w:ascii="Times New Roman" w:hAnsi="Times New Roman" w:cs="Times New Roman"/>
          <w:sz w:val="24"/>
          <w:szCs w:val="24"/>
          <w:lang w:val="af-ZA"/>
        </w:rPr>
        <w:t>288</w:t>
      </w:r>
      <w:r w:rsidRPr="002E01C4">
        <w:rPr>
          <w:rFonts w:ascii="Times New Roman" w:hAnsi="Times New Roman" w:cs="Times New Roman"/>
          <w:sz w:val="24"/>
          <w:szCs w:val="24"/>
          <w:lang w:val="af-ZA"/>
        </w:rPr>
        <w:t xml:space="preserve">) lebih besar dari 0,05. </w:t>
      </w:r>
    </w:p>
    <w:p w:rsidR="00980EB3" w:rsidRDefault="00980EB3" w:rsidP="00980EB3">
      <w:pPr>
        <w:pStyle w:val="ListParagraph"/>
        <w:spacing w:after="0" w:line="480" w:lineRule="auto"/>
        <w:ind w:left="0" w:firstLine="709"/>
        <w:jc w:val="both"/>
        <w:rPr>
          <w:rFonts w:ascii="Times New Roman" w:hAnsi="Times New Roman" w:cs="Times New Roman"/>
          <w:sz w:val="24"/>
          <w:szCs w:val="24"/>
          <w:lang w:val="af-ZA"/>
        </w:rPr>
      </w:pPr>
      <w:r w:rsidRPr="002E01C4">
        <w:rPr>
          <w:rFonts w:ascii="Times New Roman" w:hAnsi="Times New Roman" w:cs="Times New Roman"/>
          <w:sz w:val="24"/>
          <w:szCs w:val="24"/>
          <w:lang w:val="af-ZA"/>
        </w:rPr>
        <w:t>Berarti</w:t>
      </w:r>
      <w:r>
        <w:rPr>
          <w:rFonts w:ascii="Times New Roman" w:hAnsi="Times New Roman" w:cs="Times New Roman"/>
          <w:sz w:val="24"/>
          <w:szCs w:val="24"/>
          <w:lang w:val="af-ZA"/>
        </w:rPr>
        <w:t xml:space="preserve"> tidak</w:t>
      </w:r>
      <w:r w:rsidRPr="002E01C4">
        <w:rPr>
          <w:rFonts w:ascii="Times New Roman" w:hAnsi="Times New Roman" w:cs="Times New Roman"/>
          <w:sz w:val="24"/>
          <w:szCs w:val="24"/>
          <w:lang w:val="af-ZA"/>
        </w:rPr>
        <w:t xml:space="preserve"> terdapat perbedaan yang signifikan </w:t>
      </w:r>
      <w:r>
        <w:rPr>
          <w:rFonts w:ascii="Times New Roman" w:hAnsi="Times New Roman" w:cs="Times New Roman"/>
          <w:sz w:val="24"/>
          <w:szCs w:val="24"/>
          <w:lang w:val="af-ZA"/>
        </w:rPr>
        <w:t>motivasi peserta didik</w:t>
      </w:r>
      <w:r w:rsidRPr="002E01C4">
        <w:rPr>
          <w:rFonts w:ascii="Times New Roman" w:hAnsi="Times New Roman" w:cs="Times New Roman"/>
          <w:sz w:val="24"/>
          <w:szCs w:val="24"/>
          <w:lang w:val="af-ZA"/>
        </w:rPr>
        <w:t xml:space="preserve"> berdasarkan pendekatan pembelajaran</w:t>
      </w:r>
      <w:r>
        <w:rPr>
          <w:rFonts w:ascii="Times New Roman" w:hAnsi="Times New Roman" w:cs="Times New Roman"/>
          <w:sz w:val="24"/>
          <w:szCs w:val="24"/>
          <w:lang w:val="af-ZA"/>
        </w:rPr>
        <w:t>. Atau tidak terdapat interaksi yang signifikan antara pendekatan pembelajaran dengan prestasi belajar berdasarkan motivasi belajar matematika.  Jadi pendekatan pembelajaran yang digunakan mempunyai pengaruh yang tidak berbeda terhadap prestasi peserta didik yang memiliki motivasi tinggi, sedang atau rendah.</w:t>
      </w:r>
      <w:r w:rsidR="00033E4D">
        <w:rPr>
          <w:rFonts w:ascii="Times New Roman" w:hAnsi="Times New Roman" w:cs="Times New Roman"/>
          <w:sz w:val="24"/>
          <w:szCs w:val="24"/>
          <w:lang w:val="af-ZA"/>
        </w:rPr>
        <w:t xml:space="preserve"> </w:t>
      </w:r>
    </w:p>
    <w:p w:rsidR="00033E4D" w:rsidRPr="00980EB3" w:rsidRDefault="00033E4D" w:rsidP="00980EB3">
      <w:pPr>
        <w:pStyle w:val="ListParagraph"/>
        <w:spacing w:after="0" w:line="480" w:lineRule="auto"/>
        <w:ind w:left="0" w:firstLine="709"/>
        <w:jc w:val="both"/>
        <w:rPr>
          <w:rFonts w:ascii="Times New Roman" w:hAnsi="Times New Roman"/>
          <w:color w:val="000000"/>
          <w:sz w:val="24"/>
          <w:szCs w:val="24"/>
          <w:lang w:val="it-IT"/>
        </w:rPr>
      </w:pPr>
    </w:p>
    <w:p w:rsidR="00EB19B6" w:rsidRPr="00EB5E0A" w:rsidRDefault="00033E4D" w:rsidP="00033E4D">
      <w:pPr>
        <w:autoSpaceDE w:val="0"/>
        <w:autoSpaceDN w:val="0"/>
        <w:adjustRightInd w:val="0"/>
        <w:spacing w:line="480" w:lineRule="auto"/>
        <w:ind w:firstLine="426"/>
        <w:rPr>
          <w:rFonts w:ascii="Times New Roman" w:hAnsi="Times New Roman" w:cs="Times New Roman"/>
          <w:b/>
          <w:color w:val="000000"/>
          <w:szCs w:val="24"/>
          <w:lang w:val="en-US"/>
        </w:rPr>
      </w:pPr>
      <w:r w:rsidRPr="00EB5E0A">
        <w:rPr>
          <w:rFonts w:ascii="Times New Roman" w:hAnsi="Times New Roman" w:cs="Times New Roman"/>
          <w:b/>
          <w:color w:val="000000"/>
          <w:szCs w:val="24"/>
          <w:lang w:val="en-US"/>
        </w:rPr>
        <w:lastRenderedPageBreak/>
        <w:t>Pembahasan hasil anal</w:t>
      </w:r>
      <w:r w:rsidR="00EB5E0A">
        <w:rPr>
          <w:rFonts w:ascii="Times New Roman" w:hAnsi="Times New Roman" w:cs="Times New Roman"/>
          <w:b/>
          <w:color w:val="000000"/>
          <w:szCs w:val="24"/>
          <w:lang w:val="en-US"/>
        </w:rPr>
        <w:t>isa data adalah sebagai berikut:</w:t>
      </w:r>
    </w:p>
    <w:p w:rsidR="00033E4D" w:rsidRPr="00756553" w:rsidRDefault="00033E4D" w:rsidP="00033E4D">
      <w:pPr>
        <w:pStyle w:val="ListParagraph"/>
        <w:numPr>
          <w:ilvl w:val="0"/>
          <w:numId w:val="7"/>
        </w:numPr>
        <w:spacing w:after="0" w:line="480" w:lineRule="auto"/>
        <w:ind w:hanging="294"/>
        <w:contextualSpacing w:val="0"/>
        <w:jc w:val="both"/>
        <w:rPr>
          <w:rFonts w:ascii="Times New Roman" w:hAnsi="Times New Roman" w:cs="Times New Roman"/>
          <w:color w:val="000000"/>
          <w:sz w:val="24"/>
          <w:szCs w:val="24"/>
        </w:rPr>
      </w:pPr>
      <w:r w:rsidRPr="00756553">
        <w:rPr>
          <w:rFonts w:ascii="Times New Roman" w:hAnsi="Times New Roman" w:cs="Times New Roman"/>
          <w:color w:val="000000"/>
          <w:sz w:val="24"/>
          <w:szCs w:val="24"/>
        </w:rPr>
        <w:t>Hipotesis Pertama</w:t>
      </w:r>
    </w:p>
    <w:p w:rsidR="00033E4D" w:rsidRPr="002C5881" w:rsidRDefault="00033E4D" w:rsidP="00033E4D">
      <w:pPr>
        <w:pStyle w:val="ListParagraph"/>
        <w:spacing w:after="0" w:line="480" w:lineRule="auto"/>
        <w:ind w:left="0" w:firstLine="709"/>
        <w:jc w:val="both"/>
        <w:rPr>
          <w:rFonts w:ascii="Times New Roman" w:hAnsi="Times New Roman" w:cs="Times New Roman"/>
          <w:sz w:val="24"/>
          <w:szCs w:val="24"/>
        </w:rPr>
      </w:pPr>
      <w:r w:rsidRPr="00756553">
        <w:rPr>
          <w:rFonts w:ascii="Times New Roman" w:hAnsi="Times New Roman" w:cs="Times New Roman"/>
          <w:color w:val="000000"/>
          <w:sz w:val="24"/>
          <w:szCs w:val="24"/>
        </w:rPr>
        <w:t xml:space="preserve">Dari hasil ANAVA dua jalan sel tak sama dengan taraf signifikasi </w:t>
      </w:r>
      <w:r w:rsidRPr="002C5881">
        <w:rPr>
          <w:rFonts w:ascii="Times New Roman" w:hAnsi="Times New Roman" w:cs="Times New Roman"/>
          <w:sz w:val="24"/>
          <w:szCs w:val="24"/>
        </w:rPr>
        <w:t>5% diperoleh</w:t>
      </w:r>
      <w:r w:rsidRPr="009A7896">
        <w:rPr>
          <w:rFonts w:ascii="Times New Roman" w:hAnsi="Times New Roman" w:cs="Times New Roman"/>
          <w:color w:val="FF0000"/>
          <w:sz w:val="24"/>
          <w:szCs w:val="24"/>
        </w:rPr>
        <w:t xml:space="preserve"> </w:t>
      </w:r>
      <w:r w:rsidRPr="009A7896">
        <w:rPr>
          <w:rFonts w:ascii="Times New Roman" w:eastAsia="Calibri" w:hAnsi="Times New Roman" w:cs="Times New Roman"/>
          <w:color w:val="FF0000"/>
          <w:position w:val="-10"/>
          <w:sz w:val="24"/>
          <w:szCs w:val="24"/>
          <w:lang w:val="sv-SE"/>
        </w:rPr>
        <w:object w:dxaOrig="980" w:dyaOrig="340">
          <v:shape id="_x0000_i1032" type="#_x0000_t75" style="width:49.5pt;height:18.75pt" o:ole="">
            <v:imagedata r:id="rId24" o:title=""/>
          </v:shape>
          <o:OLEObject Type="Embed" ProgID="Equation.3" ShapeID="_x0000_i1032" DrawAspect="Content" ObjectID="_1463683663" r:id="rId25"/>
        </w:object>
      </w:r>
      <w:r>
        <w:rPr>
          <w:rFonts w:ascii="Times New Roman" w:eastAsia="Calibri" w:hAnsi="Times New Roman" w:cs="Times New Roman"/>
          <w:color w:val="FF0000"/>
          <w:position w:val="-10"/>
          <w:sz w:val="24"/>
          <w:szCs w:val="24"/>
          <w:lang w:val="sv-SE"/>
        </w:rPr>
        <w:t xml:space="preserve"> </w:t>
      </w:r>
      <w:proofErr w:type="gramStart"/>
      <w:r w:rsidRPr="001256B9">
        <w:rPr>
          <w:rFonts w:ascii="Times New Roman" w:hAnsi="Times New Roman" w:cs="Times New Roman"/>
          <w:sz w:val="24"/>
          <w:szCs w:val="24"/>
        </w:rPr>
        <w:t xml:space="preserve">dan </w:t>
      </w:r>
      <w:proofErr w:type="gramEnd"/>
      <w:r w:rsidRPr="001256B9">
        <w:rPr>
          <w:rFonts w:ascii="Times New Roman" w:eastAsia="Calibri" w:hAnsi="Times New Roman" w:cs="Times New Roman"/>
          <w:position w:val="-12"/>
          <w:sz w:val="24"/>
          <w:szCs w:val="24"/>
          <w:lang w:val="sv-SE"/>
        </w:rPr>
        <w:object w:dxaOrig="1180" w:dyaOrig="360">
          <v:shape id="_x0000_i1033" type="#_x0000_t75" style="width:57.75pt;height:18.75pt" o:ole="">
            <v:imagedata r:id="rId26" o:title=""/>
          </v:shape>
          <o:OLEObject Type="Embed" ProgID="Equation.3" ShapeID="_x0000_i1033" DrawAspect="Content" ObjectID="_1463683664" r:id="rId27"/>
        </w:object>
      </w:r>
      <w:r w:rsidRPr="009A7896">
        <w:rPr>
          <w:rFonts w:ascii="Times New Roman" w:hAnsi="Times New Roman" w:cs="Times New Roman"/>
          <w:color w:val="FF0000"/>
          <w:sz w:val="24"/>
          <w:szCs w:val="24"/>
        </w:rPr>
        <w:t xml:space="preserve">. </w:t>
      </w:r>
      <w:r w:rsidRPr="002C5881">
        <w:rPr>
          <w:rFonts w:ascii="Times New Roman" w:hAnsi="Times New Roman" w:cs="Times New Roman"/>
          <w:sz w:val="24"/>
          <w:szCs w:val="24"/>
        </w:rPr>
        <w:t xml:space="preserve">Karena </w:t>
      </w:r>
      <w:r w:rsidRPr="002C5881">
        <w:rPr>
          <w:rFonts w:ascii="Times New Roman" w:eastAsia="Calibri" w:hAnsi="Times New Roman" w:cs="Times New Roman"/>
          <w:position w:val="-14"/>
          <w:sz w:val="24"/>
          <w:szCs w:val="24"/>
          <w:lang w:val="sv-SE"/>
        </w:rPr>
        <w:object w:dxaOrig="1080" w:dyaOrig="380">
          <v:shape id="_x0000_i1034" type="#_x0000_t75" style="width:55.5pt;height:18pt" o:ole="">
            <v:imagedata r:id="rId28" o:title=""/>
          </v:shape>
          <o:OLEObject Type="Embed" ProgID="Equation.3" ShapeID="_x0000_i1034" DrawAspect="Content" ObjectID="_1463683665" r:id="rId29"/>
        </w:object>
      </w:r>
      <w:r w:rsidRPr="002C5881">
        <w:rPr>
          <w:rFonts w:ascii="Times New Roman" w:hAnsi="Times New Roman" w:cs="Times New Roman"/>
          <w:sz w:val="24"/>
          <w:szCs w:val="24"/>
        </w:rPr>
        <w:fldChar w:fldCharType="begin"/>
      </w:r>
      <w:r w:rsidRPr="002C5881">
        <w:rPr>
          <w:rFonts w:ascii="Times New Roman" w:hAnsi="Times New Roman" w:cs="Times New Roman"/>
          <w:sz w:val="24"/>
          <w:szCs w:val="24"/>
        </w:rPr>
        <w:instrText xml:space="preserve"> QUOTE </w:instrText>
      </w:r>
      <w:r w:rsidRPr="002C5881">
        <w:rPr>
          <w:rFonts w:ascii="Times New Roman" w:hAnsi="Times New Roman" w:cs="Times New Roman"/>
          <w:sz w:val="24"/>
          <w:szCs w:val="24"/>
        </w:rPr>
        <w:fldChar w:fldCharType="begin"/>
      </w:r>
      <w:r w:rsidRPr="002C5881">
        <w:rPr>
          <w:rFonts w:ascii="Times New Roman" w:hAnsi="Times New Roman" w:cs="Times New Roman"/>
          <w:sz w:val="24"/>
          <w:szCs w:val="24"/>
        </w:rPr>
        <w:instrText xml:space="preserve"> QUOTE </w:instrText>
      </w:r>
      <w:r w:rsidRPr="002C5881">
        <w:rPr>
          <w:rFonts w:ascii="Times New Roman" w:hAnsi="Times New Roman" w:cs="Times New Roman"/>
          <w:noProof/>
          <w:sz w:val="24"/>
          <w:szCs w:val="24"/>
        </w:rPr>
        <w:drawing>
          <wp:inline distT="0" distB="0" distL="0" distR="0" wp14:anchorId="5F7E968F" wp14:editId="1662E2A3">
            <wp:extent cx="773430" cy="140970"/>
            <wp:effectExtent l="19050" t="0" r="7620" b="0"/>
            <wp:docPr id="1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73430" cy="140970"/>
                    </a:xfrm>
                    <a:prstGeom prst="rect">
                      <a:avLst/>
                    </a:prstGeom>
                    <a:noFill/>
                    <a:ln w="9525">
                      <a:noFill/>
                      <a:miter lim="800000"/>
                      <a:headEnd/>
                      <a:tailEnd/>
                    </a:ln>
                  </pic:spPr>
                </pic:pic>
              </a:graphicData>
            </a:graphic>
          </wp:inline>
        </w:drawing>
      </w:r>
      <w:r w:rsidRPr="002C5881">
        <w:rPr>
          <w:rFonts w:ascii="Times New Roman" w:hAnsi="Times New Roman" w:cs="Times New Roman"/>
          <w:sz w:val="24"/>
          <w:szCs w:val="24"/>
        </w:rPr>
        <w:fldChar w:fldCharType="separate"/>
      </w:r>
      <w:r w:rsidRPr="002C5881">
        <w:rPr>
          <w:rFonts w:ascii="Times New Roman" w:hAnsi="Times New Roman" w:cs="Times New Roman"/>
          <w:noProof/>
          <w:sz w:val="24"/>
          <w:szCs w:val="24"/>
        </w:rPr>
        <w:drawing>
          <wp:inline distT="0" distB="0" distL="0" distR="0" wp14:anchorId="6A9D5643" wp14:editId="31033A62">
            <wp:extent cx="773430" cy="140970"/>
            <wp:effectExtent l="1905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73430" cy="140970"/>
                    </a:xfrm>
                    <a:prstGeom prst="rect">
                      <a:avLst/>
                    </a:prstGeom>
                    <a:noFill/>
                    <a:ln w="9525">
                      <a:noFill/>
                      <a:miter lim="800000"/>
                      <a:headEnd/>
                      <a:tailEnd/>
                    </a:ln>
                  </pic:spPr>
                </pic:pic>
              </a:graphicData>
            </a:graphic>
          </wp:inline>
        </w:drawing>
      </w:r>
      <w:r w:rsidRPr="002C5881">
        <w:rPr>
          <w:rFonts w:ascii="Times New Roman" w:hAnsi="Times New Roman" w:cs="Times New Roman"/>
          <w:sz w:val="24"/>
          <w:szCs w:val="24"/>
        </w:rPr>
        <w:fldChar w:fldCharType="end"/>
      </w:r>
      <w:r w:rsidRPr="002C5881">
        <w:rPr>
          <w:rFonts w:ascii="Times New Roman" w:hAnsi="Times New Roman" w:cs="Times New Roman"/>
          <w:sz w:val="24"/>
          <w:szCs w:val="24"/>
        </w:rPr>
        <w:fldChar w:fldCharType="end"/>
      </w:r>
      <w:r w:rsidRPr="002C5881">
        <w:rPr>
          <w:rFonts w:ascii="Times New Roman" w:hAnsi="Times New Roman" w:cs="Times New Roman"/>
          <w:sz w:val="24"/>
          <w:szCs w:val="24"/>
        </w:rPr>
        <w:t>, maka  artinya</w:t>
      </w:r>
      <w:r>
        <w:rPr>
          <w:rFonts w:ascii="Times New Roman" w:hAnsi="Times New Roman" w:cs="Times New Roman"/>
          <w:sz w:val="24"/>
          <w:szCs w:val="24"/>
        </w:rPr>
        <w:t xml:space="preserve"> tidak</w:t>
      </w:r>
      <w:r w:rsidRPr="002C5881">
        <w:rPr>
          <w:rFonts w:ascii="Times New Roman" w:hAnsi="Times New Roman" w:cs="Times New Roman"/>
          <w:sz w:val="24"/>
          <w:szCs w:val="24"/>
        </w:rPr>
        <w:t xml:space="preserve"> ada pengaruh yang signifika</w:t>
      </w:r>
      <w:r w:rsidRPr="00756553">
        <w:rPr>
          <w:rFonts w:ascii="Times New Roman" w:hAnsi="Times New Roman" w:cs="Times New Roman"/>
          <w:color w:val="000000"/>
          <w:sz w:val="24"/>
          <w:szCs w:val="24"/>
        </w:rPr>
        <w:t xml:space="preserve">n antara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yang diberi </w:t>
      </w:r>
      <w:r>
        <w:rPr>
          <w:rFonts w:ascii="Times New Roman" w:hAnsi="Times New Roman" w:cs="Times New Roman"/>
          <w:color w:val="000000"/>
          <w:sz w:val="24"/>
          <w:szCs w:val="24"/>
          <w:lang w:val="sv-SE"/>
        </w:rPr>
        <w:t>strategi</w:t>
      </w:r>
      <w:r w:rsidRPr="00756553">
        <w:rPr>
          <w:rFonts w:ascii="Times New Roman" w:hAnsi="Times New Roman" w:cs="Times New Roman"/>
          <w:color w:val="000000"/>
          <w:sz w:val="24"/>
          <w:szCs w:val="24"/>
          <w:lang w:val="sv-SE"/>
        </w:rPr>
        <w:t xml:space="preserve"> pembelajaran</w:t>
      </w:r>
      <w:r>
        <w:rPr>
          <w:rFonts w:ascii="Times New Roman" w:hAnsi="Times New Roman" w:cs="Times New Roman"/>
          <w:color w:val="000000"/>
          <w:sz w:val="24"/>
          <w:szCs w:val="24"/>
          <w:lang w:val="sv-SE"/>
        </w:rPr>
        <w:t xml:space="preserve"> </w:t>
      </w:r>
      <w:r w:rsidRPr="00756553">
        <w:rPr>
          <w:rFonts w:ascii="Times New Roman" w:hAnsi="Times New Roman" w:cs="Times New Roman"/>
          <w:i/>
          <w:color w:val="000000"/>
          <w:sz w:val="24"/>
          <w:szCs w:val="24"/>
        </w:rPr>
        <w:t xml:space="preserve">Guided Note </w:t>
      </w:r>
      <w:r w:rsidRPr="00891E8A">
        <w:rPr>
          <w:rFonts w:ascii="Times New Roman" w:hAnsi="Times New Roman" w:cs="Times New Roman"/>
          <w:i/>
          <w:color w:val="000000"/>
          <w:sz w:val="24"/>
          <w:szCs w:val="24"/>
        </w:rPr>
        <w:t>Taking (GNT)</w:t>
      </w:r>
      <w:r>
        <w:rPr>
          <w:rFonts w:ascii="Times New Roman" w:hAnsi="Times New Roman" w:cs="Times New Roman"/>
          <w:color w:val="000000"/>
          <w:sz w:val="24"/>
          <w:szCs w:val="24"/>
        </w:rPr>
        <w:t xml:space="preserve"> </w:t>
      </w:r>
      <w:r w:rsidRPr="00756553">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yang diberi pembelajaran dengan </w:t>
      </w:r>
      <w:r>
        <w:rPr>
          <w:rFonts w:ascii="Times New Roman" w:hAnsi="Times New Roman" w:cs="Times New Roman"/>
          <w:color w:val="000000"/>
          <w:sz w:val="24"/>
          <w:szCs w:val="24"/>
          <w:lang w:val="sv-SE"/>
        </w:rPr>
        <w:t>strategi</w:t>
      </w:r>
      <w:r w:rsidRPr="00756553">
        <w:rPr>
          <w:rFonts w:ascii="Times New Roman" w:hAnsi="Times New Roman" w:cs="Times New Roman"/>
          <w:color w:val="000000"/>
          <w:sz w:val="24"/>
          <w:szCs w:val="24"/>
          <w:lang w:val="sv-SE"/>
        </w:rPr>
        <w:t xml:space="preserve"> pembelajaran</w:t>
      </w:r>
      <w:r>
        <w:rPr>
          <w:rFonts w:ascii="Times New Roman" w:hAnsi="Times New Roman" w:cs="Times New Roman"/>
          <w:color w:val="000000"/>
          <w:sz w:val="24"/>
          <w:szCs w:val="24"/>
          <w:lang w:val="sv-SE"/>
        </w:rPr>
        <w:t xml:space="preserve"> </w:t>
      </w:r>
      <w:r w:rsidRPr="00756553">
        <w:rPr>
          <w:rFonts w:ascii="Times New Roman" w:hAnsi="Times New Roman" w:cs="Times New Roman"/>
          <w:i/>
          <w:color w:val="000000"/>
          <w:sz w:val="24"/>
          <w:szCs w:val="24"/>
        </w:rPr>
        <w:t>Problem Based Learning</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(PBL) </w:t>
      </w:r>
      <w:r w:rsidRPr="00756553">
        <w:rPr>
          <w:rFonts w:ascii="Times New Roman" w:hAnsi="Times New Roman" w:cs="Times New Roman"/>
          <w:color w:val="000000"/>
          <w:sz w:val="24"/>
          <w:szCs w:val="24"/>
        </w:rPr>
        <w:t>pada pokok bahasan balok dan</w:t>
      </w:r>
      <w:r>
        <w:rPr>
          <w:rFonts w:ascii="Times New Roman" w:hAnsi="Times New Roman" w:cs="Times New Roman"/>
          <w:color w:val="000000"/>
          <w:sz w:val="24"/>
          <w:szCs w:val="24"/>
        </w:rPr>
        <w:t xml:space="preserve"> kubus terhadap pencapaian kemampuan pemecahan masalah</w:t>
      </w:r>
      <w:r w:rsidRPr="00756553">
        <w:rPr>
          <w:rFonts w:ascii="Times New Roman" w:hAnsi="Times New Roman" w:cs="Times New Roman"/>
          <w:color w:val="000000"/>
          <w:sz w:val="24"/>
          <w:szCs w:val="24"/>
        </w:rPr>
        <w:t xml:space="preserve"> matematika </w:t>
      </w:r>
      <w:r>
        <w:rPr>
          <w:rFonts w:ascii="Times New Roman" w:hAnsi="Times New Roman" w:cs="Times New Roman"/>
          <w:color w:val="000000"/>
          <w:sz w:val="24"/>
          <w:szCs w:val="24"/>
        </w:rPr>
        <w:t>peserta</w:t>
      </w:r>
      <w:r w:rsidRPr="002C5881">
        <w:rPr>
          <w:rFonts w:ascii="Times New Roman" w:hAnsi="Times New Roman" w:cs="Times New Roman"/>
          <w:sz w:val="24"/>
          <w:szCs w:val="24"/>
        </w:rPr>
        <w:t xml:space="preserve"> didik.</w:t>
      </w:r>
    </w:p>
    <w:p w:rsidR="00033E4D" w:rsidRDefault="00033E4D" w:rsidP="00033E4D">
      <w:pPr>
        <w:pStyle w:val="ListParagraph"/>
        <w:numPr>
          <w:ilvl w:val="0"/>
          <w:numId w:val="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Hipotesis kedua</w:t>
      </w:r>
    </w:p>
    <w:p w:rsidR="00033E4D" w:rsidRPr="009A49FF" w:rsidRDefault="00033E4D" w:rsidP="00033E4D">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Dari hasil tes </w:t>
      </w:r>
      <w:r>
        <w:rPr>
          <w:rFonts w:ascii="Times New Roman" w:hAnsi="Times New Roman" w:cs="Times New Roman"/>
          <w:color w:val="000000"/>
          <w:sz w:val="24"/>
          <w:szCs w:val="24"/>
        </w:rPr>
        <w:t>pada kelas eksperimen</w:t>
      </w:r>
      <w:r w:rsidRPr="009A49FF">
        <w:rPr>
          <w:rFonts w:ascii="Times New Roman" w:hAnsi="Times New Roman" w:cs="Times New Roman"/>
          <w:color w:val="000000"/>
          <w:sz w:val="24"/>
          <w:szCs w:val="24"/>
        </w:rPr>
        <w:t>1 diperoleh rata-rata nilai pencapaian kemampuan pemecahan masalah matematika sebesar</w:t>
      </w:r>
      <w:r>
        <w:rPr>
          <w:rFonts w:ascii="Times New Roman" w:hAnsi="Times New Roman" w:cs="Times New Roman"/>
          <w:color w:val="000000"/>
          <w:sz w:val="24"/>
          <w:szCs w:val="24"/>
        </w:rPr>
        <w:t xml:space="preserve"> 75</w:t>
      </w:r>
      <w:proofErr w:type="gramStart"/>
      <w:r>
        <w:rPr>
          <w:rFonts w:ascii="Times New Roman" w:hAnsi="Times New Roman" w:cs="Times New Roman"/>
          <w:color w:val="000000"/>
          <w:sz w:val="24"/>
          <w:szCs w:val="24"/>
        </w:rPr>
        <w:t>,18</w:t>
      </w:r>
      <w:proofErr w:type="gramEnd"/>
      <w:r w:rsidRPr="007E24EE">
        <w:rPr>
          <w:rFonts w:ascii="Times New Roman" w:hAnsi="Times New Roman" w:cs="Times New Roman"/>
          <w:color w:val="000000"/>
          <w:sz w:val="24"/>
          <w:szCs w:val="24"/>
        </w:rPr>
        <w:t>,</w:t>
      </w:r>
      <w:r w:rsidRPr="009A49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sedangkan pada kelas eksperimen</w:t>
      </w:r>
      <w:r w:rsidRPr="009A49FF">
        <w:rPr>
          <w:rFonts w:ascii="Times New Roman" w:hAnsi="Times New Roman" w:cs="Times New Roman"/>
          <w:color w:val="000000"/>
          <w:sz w:val="24"/>
          <w:szCs w:val="24"/>
        </w:rPr>
        <w:t>2 diperoleh rata-rata nilai prestasi belajar matematika sebesar</w:t>
      </w:r>
      <w:r>
        <w:rPr>
          <w:rFonts w:ascii="Times New Roman" w:hAnsi="Times New Roman" w:cs="Times New Roman"/>
          <w:color w:val="000000"/>
          <w:sz w:val="24"/>
          <w:szCs w:val="24"/>
        </w:rPr>
        <w:t xml:space="preserve"> 68,39</w:t>
      </w:r>
      <w:r w:rsidRPr="009A49FF">
        <w:rPr>
          <w:rFonts w:ascii="Times New Roman" w:hAnsi="Times New Roman" w:cs="Times New Roman"/>
          <w:color w:val="000000"/>
          <w:sz w:val="24"/>
          <w:szCs w:val="24"/>
        </w:rPr>
        <w:t xml:space="preserve">. Ini berarti bahwa pencapaian kemampuan pemcahan masalah matematika peserta didik yang </w:t>
      </w:r>
      <w:r>
        <w:rPr>
          <w:rFonts w:ascii="Times New Roman" w:hAnsi="Times New Roman" w:cs="Times New Roman"/>
          <w:color w:val="000000"/>
          <w:sz w:val="24"/>
          <w:szCs w:val="24"/>
        </w:rPr>
        <w:t>diberikan pembelajaran</w:t>
      </w:r>
      <w:r w:rsidRPr="009A49FF">
        <w:rPr>
          <w:rFonts w:ascii="Times New Roman" w:hAnsi="Times New Roman" w:cs="Times New Roman"/>
          <w:color w:val="000000"/>
          <w:sz w:val="24"/>
          <w:szCs w:val="24"/>
        </w:rPr>
        <w:t xml:space="preserve"> dengan </w:t>
      </w:r>
      <w:r w:rsidRPr="009A49FF">
        <w:rPr>
          <w:rFonts w:ascii="Times New Roman" w:hAnsi="Times New Roman" w:cs="Times New Roman"/>
          <w:color w:val="000000"/>
          <w:sz w:val="24"/>
          <w:szCs w:val="24"/>
          <w:lang w:val="sv-SE"/>
        </w:rPr>
        <w:t>strategi</w:t>
      </w:r>
      <w:r>
        <w:rPr>
          <w:rFonts w:ascii="Times New Roman" w:hAnsi="Times New Roman" w:cs="Times New Roman"/>
          <w:color w:val="000000"/>
          <w:sz w:val="24"/>
          <w:szCs w:val="24"/>
          <w:lang w:val="sv-SE"/>
        </w:rPr>
        <w:t xml:space="preserve"> </w:t>
      </w:r>
      <w:r w:rsidRPr="009A49FF">
        <w:rPr>
          <w:rFonts w:ascii="Times New Roman" w:hAnsi="Times New Roman" w:cs="Times New Roman"/>
          <w:color w:val="000000"/>
          <w:sz w:val="24"/>
          <w:szCs w:val="24"/>
          <w:lang w:val="sv-SE"/>
        </w:rPr>
        <w:t>pembelajaran</w:t>
      </w:r>
      <w:r>
        <w:rPr>
          <w:rFonts w:ascii="Times New Roman" w:hAnsi="Times New Roman" w:cs="Times New Roman"/>
          <w:color w:val="000000"/>
          <w:sz w:val="24"/>
          <w:szCs w:val="24"/>
          <w:lang w:val="sv-SE"/>
        </w:rPr>
        <w:t xml:space="preserve"> </w:t>
      </w:r>
      <w:r w:rsidRPr="009A49FF">
        <w:rPr>
          <w:rFonts w:ascii="Times New Roman" w:hAnsi="Times New Roman" w:cs="Times New Roman"/>
          <w:i/>
          <w:color w:val="000000"/>
          <w:sz w:val="24"/>
          <w:szCs w:val="24"/>
        </w:rPr>
        <w:t xml:space="preserve">Problem Based Learning </w:t>
      </w:r>
      <w:r w:rsidRPr="009A49FF">
        <w:rPr>
          <w:rFonts w:ascii="Times New Roman" w:hAnsi="Times New Roman" w:cs="Times New Roman"/>
          <w:color w:val="000000"/>
          <w:sz w:val="24"/>
          <w:szCs w:val="24"/>
        </w:rPr>
        <w:t xml:space="preserve">(PBL) </w:t>
      </w:r>
      <w:r w:rsidRPr="00FE5195">
        <w:rPr>
          <w:rFonts w:ascii="Times New Roman" w:hAnsi="Times New Roman" w:cs="Times New Roman"/>
          <w:sz w:val="24"/>
          <w:szCs w:val="24"/>
        </w:rPr>
        <w:t>lebih tinggi atau lebih baik dibandingkan dengan pencapain kemampuan pemecahan masalah matematika</w:t>
      </w:r>
      <w:r>
        <w:rPr>
          <w:rFonts w:ascii="Times New Roman" w:hAnsi="Times New Roman" w:cs="Times New Roman"/>
          <w:sz w:val="24"/>
          <w:szCs w:val="24"/>
        </w:rPr>
        <w:t xml:space="preserve"> </w:t>
      </w:r>
      <w:r w:rsidRPr="00FE5195">
        <w:rPr>
          <w:rFonts w:ascii="Times New Roman" w:hAnsi="Times New Roman" w:cs="Times New Roman"/>
          <w:sz w:val="24"/>
          <w:szCs w:val="24"/>
        </w:rPr>
        <w:t>peserta didik yang</w:t>
      </w:r>
      <w:r w:rsidRPr="009A49FF">
        <w:rPr>
          <w:rFonts w:ascii="Times New Roman" w:hAnsi="Times New Roman" w:cs="Times New Roman"/>
          <w:color w:val="000000"/>
          <w:sz w:val="24"/>
          <w:szCs w:val="24"/>
        </w:rPr>
        <w:t xml:space="preserve"> pembelajarannya dengan </w:t>
      </w:r>
      <w:r w:rsidRPr="009A49FF">
        <w:rPr>
          <w:rFonts w:ascii="Times New Roman" w:hAnsi="Times New Roman" w:cs="Times New Roman"/>
          <w:color w:val="000000"/>
          <w:sz w:val="24"/>
          <w:szCs w:val="24"/>
          <w:lang w:val="sv-SE"/>
        </w:rPr>
        <w:t>strategi pembelajaran</w:t>
      </w:r>
      <w:r>
        <w:rPr>
          <w:rFonts w:ascii="Times New Roman" w:hAnsi="Times New Roman" w:cs="Times New Roman"/>
          <w:color w:val="000000"/>
          <w:sz w:val="24"/>
          <w:szCs w:val="24"/>
          <w:lang w:val="sv-SE"/>
        </w:rPr>
        <w:t xml:space="preserve"> </w:t>
      </w:r>
      <w:r w:rsidRPr="009A49FF">
        <w:rPr>
          <w:rFonts w:ascii="Times New Roman" w:hAnsi="Times New Roman" w:cs="Times New Roman"/>
          <w:i/>
          <w:color w:val="000000"/>
          <w:sz w:val="24"/>
          <w:szCs w:val="24"/>
        </w:rPr>
        <w:t>Guided Note Taking</w:t>
      </w:r>
      <w:r w:rsidRPr="009A49FF">
        <w:rPr>
          <w:rFonts w:ascii="Times New Roman" w:hAnsi="Times New Roman" w:cs="Times New Roman"/>
          <w:color w:val="000000"/>
          <w:sz w:val="24"/>
          <w:szCs w:val="24"/>
        </w:rPr>
        <w:t xml:space="preserve"> (GNT).</w:t>
      </w:r>
    </w:p>
    <w:p w:rsidR="00033E4D" w:rsidRDefault="00033E4D" w:rsidP="00033E4D">
      <w:pPr>
        <w:pStyle w:val="ListParagraph"/>
        <w:spacing w:after="0" w:line="480" w:lineRule="auto"/>
        <w:ind w:left="0" w:firstLine="709"/>
        <w:jc w:val="both"/>
        <w:rPr>
          <w:rFonts w:ascii="Times New Roman" w:hAnsi="Times New Roman" w:cs="Times New Roman"/>
          <w:color w:val="000000"/>
          <w:sz w:val="24"/>
          <w:szCs w:val="24"/>
        </w:rPr>
      </w:pPr>
      <w:r w:rsidRPr="00756553">
        <w:rPr>
          <w:rFonts w:ascii="Times New Roman" w:hAnsi="Times New Roman" w:cs="Times New Roman"/>
          <w:color w:val="000000"/>
          <w:sz w:val="24"/>
          <w:szCs w:val="24"/>
        </w:rPr>
        <w:t xml:space="preserve">Hasil tersebut didukung di lapangan bahwa selama proses pembelajaran dengan </w:t>
      </w:r>
      <w:r w:rsidRPr="00756553">
        <w:rPr>
          <w:rFonts w:ascii="Times New Roman" w:hAnsi="Times New Roman" w:cs="Times New Roman"/>
          <w:color w:val="000000"/>
          <w:sz w:val="24"/>
          <w:szCs w:val="24"/>
          <w:lang w:val="sv-SE"/>
        </w:rPr>
        <w:t>model pembelajaran</w:t>
      </w:r>
      <w:r>
        <w:rPr>
          <w:rFonts w:ascii="Times New Roman" w:hAnsi="Times New Roman" w:cs="Times New Roman"/>
          <w:color w:val="000000"/>
          <w:sz w:val="24"/>
          <w:szCs w:val="24"/>
          <w:lang w:val="sv-SE"/>
        </w:rPr>
        <w:t xml:space="preserve"> </w:t>
      </w:r>
      <w:r w:rsidRPr="00756553">
        <w:rPr>
          <w:rFonts w:ascii="Times New Roman" w:hAnsi="Times New Roman" w:cs="Times New Roman"/>
          <w:i/>
          <w:color w:val="000000"/>
          <w:sz w:val="24"/>
          <w:szCs w:val="24"/>
        </w:rPr>
        <w:t>Problem Based Learning</w:t>
      </w:r>
      <w:r w:rsidRPr="00756553">
        <w:rPr>
          <w:rFonts w:ascii="Times New Roman" w:hAnsi="Times New Roman" w:cs="Times New Roman"/>
          <w:color w:val="000000"/>
          <w:sz w:val="24"/>
          <w:szCs w:val="24"/>
        </w:rPr>
        <w:t xml:space="preserve"> pokok bahasan balok dan kubus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terlihat berpartisipasi aktif dalam kegiatan pembelajaran. </w:t>
      </w:r>
      <w:proofErr w:type="gramStart"/>
      <w:r w:rsidRPr="00756553">
        <w:rPr>
          <w:rFonts w:ascii="Times New Roman" w:hAnsi="Times New Roman" w:cs="Times New Roman"/>
          <w:color w:val="000000"/>
          <w:sz w:val="24"/>
          <w:szCs w:val="24"/>
        </w:rPr>
        <w:t>Sa</w:t>
      </w:r>
      <w:r>
        <w:rPr>
          <w:rFonts w:ascii="Times New Roman" w:hAnsi="Times New Roman" w:cs="Times New Roman"/>
          <w:color w:val="000000"/>
          <w:sz w:val="24"/>
          <w:szCs w:val="24"/>
        </w:rPr>
        <w:t xml:space="preserve">at </w:t>
      </w:r>
      <w:r>
        <w:rPr>
          <w:rFonts w:ascii="Times New Roman" w:hAnsi="Times New Roman" w:cs="Times New Roman"/>
          <w:color w:val="000000"/>
          <w:sz w:val="24"/>
          <w:szCs w:val="24"/>
        </w:rPr>
        <w:lastRenderedPageBreak/>
        <w:t xml:space="preserve">pendidik </w:t>
      </w:r>
      <w:r w:rsidRPr="00756553">
        <w:rPr>
          <w:rFonts w:ascii="Times New Roman" w:hAnsi="Times New Roman" w:cs="Times New Roman"/>
          <w:color w:val="000000"/>
          <w:sz w:val="24"/>
          <w:szCs w:val="24"/>
        </w:rPr>
        <w:t xml:space="preserve">memberikan permasalahan yang harus dipecahkan,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bersama dengan kelompoknya saling bekerjasama, belajar mandiri materi yang berkaitan dengan pemecahan masalah, berdiskusi dan mengumpulkan berbagai informasi-informasi yang dibutuhkan dari berbagai sumber untuk memecahkan permasalahan yang diberikan.</w:t>
      </w:r>
      <w:proofErr w:type="gramEnd"/>
      <w:r>
        <w:rPr>
          <w:rFonts w:ascii="Times New Roman" w:hAnsi="Times New Roman" w:cs="Times New Roman"/>
          <w:color w:val="000000"/>
          <w:sz w:val="24"/>
          <w:szCs w:val="24"/>
        </w:rPr>
        <w:t xml:space="preserve"> </w:t>
      </w:r>
    </w:p>
    <w:p w:rsidR="00033E4D" w:rsidRPr="00756553" w:rsidRDefault="00033E4D" w:rsidP="00033E4D">
      <w:pPr>
        <w:pStyle w:val="ListParagraph"/>
        <w:spacing w:after="0" w:line="480" w:lineRule="auto"/>
        <w:ind w:left="0" w:firstLine="851"/>
        <w:jc w:val="both"/>
        <w:rPr>
          <w:rFonts w:ascii="Times New Roman" w:hAnsi="Times New Roman" w:cs="Times New Roman"/>
          <w:color w:val="000000"/>
          <w:sz w:val="24"/>
          <w:szCs w:val="24"/>
        </w:rPr>
      </w:pPr>
      <w:proofErr w:type="gramStart"/>
      <w:r w:rsidRPr="00756553">
        <w:rPr>
          <w:rFonts w:ascii="Times New Roman" w:hAnsi="Times New Roman" w:cs="Times New Roman"/>
          <w:color w:val="000000"/>
          <w:sz w:val="24"/>
          <w:szCs w:val="24"/>
        </w:rPr>
        <w:t xml:space="preserve">Selain itu,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juga menyampaikan hasil pemikirannya kepada kelompok lainnya diakhir kegiatan pembelajaran.</w:t>
      </w:r>
      <w:proofErr w:type="gramEnd"/>
      <w:r w:rsidRPr="00756553">
        <w:rPr>
          <w:rFonts w:ascii="Times New Roman" w:hAnsi="Times New Roman" w:cs="Times New Roman"/>
          <w:color w:val="000000"/>
          <w:sz w:val="24"/>
          <w:szCs w:val="24"/>
        </w:rPr>
        <w:t xml:space="preserve"> Sehingga kegiatan pembelajaran lebih menarik,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lebih bersemangat mengikuti pelajaran dan materi pelajaran </w:t>
      </w:r>
      <w:proofErr w:type="gramStart"/>
      <w:r w:rsidRPr="00756553">
        <w:rPr>
          <w:rFonts w:ascii="Times New Roman" w:hAnsi="Times New Roman" w:cs="Times New Roman"/>
          <w:color w:val="000000"/>
          <w:sz w:val="24"/>
          <w:szCs w:val="24"/>
        </w:rPr>
        <w:t>akan</w:t>
      </w:r>
      <w:proofErr w:type="gramEnd"/>
      <w:r w:rsidRPr="00756553">
        <w:rPr>
          <w:rFonts w:ascii="Times New Roman" w:hAnsi="Times New Roman" w:cs="Times New Roman"/>
          <w:color w:val="000000"/>
          <w:sz w:val="24"/>
          <w:szCs w:val="24"/>
        </w:rPr>
        <w:t xml:space="preserve"> lebih diingat karena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belajar dan menemukan sendiri materi yang akan disampaikan.</w:t>
      </w:r>
    </w:p>
    <w:p w:rsidR="00033E4D" w:rsidRPr="00756553" w:rsidRDefault="00033E4D" w:rsidP="00033E4D">
      <w:pPr>
        <w:pStyle w:val="ListParagraph"/>
        <w:spacing w:after="0" w:line="480" w:lineRule="auto"/>
        <w:ind w:left="0" w:firstLine="851"/>
        <w:jc w:val="both"/>
        <w:rPr>
          <w:rFonts w:ascii="Times New Roman" w:hAnsi="Times New Roman" w:cs="Times New Roman"/>
          <w:color w:val="000000"/>
          <w:sz w:val="24"/>
          <w:szCs w:val="24"/>
        </w:rPr>
      </w:pPr>
      <w:r w:rsidRPr="00756553">
        <w:rPr>
          <w:rFonts w:ascii="Times New Roman" w:hAnsi="Times New Roman" w:cs="Times New Roman"/>
          <w:color w:val="000000"/>
          <w:sz w:val="24"/>
          <w:szCs w:val="24"/>
        </w:rPr>
        <w:t xml:space="preserve">Sedangkan pembelajaran matematika pokok bahasan balok dan kubus menggunakan </w:t>
      </w:r>
      <w:r w:rsidRPr="00756553">
        <w:rPr>
          <w:rFonts w:ascii="Times New Roman" w:hAnsi="Times New Roman" w:cs="Times New Roman"/>
          <w:color w:val="000000"/>
          <w:sz w:val="24"/>
          <w:szCs w:val="24"/>
          <w:lang w:val="sv-SE"/>
        </w:rPr>
        <w:t>model pembelajaran</w:t>
      </w:r>
      <w:r w:rsidRPr="00756553">
        <w:rPr>
          <w:rFonts w:ascii="Times New Roman" w:hAnsi="Times New Roman" w:cs="Times New Roman"/>
          <w:i/>
          <w:color w:val="000000"/>
          <w:sz w:val="24"/>
          <w:szCs w:val="24"/>
        </w:rPr>
        <w:t xml:space="preserve"> Guided Note Taking</w:t>
      </w:r>
      <w:r w:rsidRPr="00756553">
        <w:rPr>
          <w:rFonts w:ascii="Times New Roman" w:hAnsi="Times New Roman" w:cs="Times New Roman"/>
          <w:color w:val="000000"/>
          <w:sz w:val="24"/>
          <w:szCs w:val="24"/>
        </w:rPr>
        <w:t xml:space="preserve">, selama proses pembelajaran </w:t>
      </w:r>
      <w:r>
        <w:rPr>
          <w:rFonts w:ascii="Times New Roman" w:hAnsi="Times New Roman" w:cs="Times New Roman"/>
          <w:color w:val="000000"/>
          <w:sz w:val="24"/>
          <w:szCs w:val="24"/>
        </w:rPr>
        <w:t xml:space="preserve">peserta didik </w:t>
      </w:r>
      <w:r w:rsidRPr="00756553">
        <w:rPr>
          <w:rFonts w:ascii="Times New Roman" w:hAnsi="Times New Roman" w:cs="Times New Roman"/>
          <w:color w:val="000000"/>
          <w:sz w:val="24"/>
          <w:szCs w:val="24"/>
        </w:rPr>
        <w:t>kurang fokus dalam mengik</w:t>
      </w:r>
      <w:r>
        <w:rPr>
          <w:rFonts w:ascii="Times New Roman" w:hAnsi="Times New Roman" w:cs="Times New Roman"/>
          <w:color w:val="000000"/>
          <w:sz w:val="24"/>
          <w:szCs w:val="24"/>
        </w:rPr>
        <w:t>uti materi yang disampaikan pendidik</w:t>
      </w:r>
      <w:r w:rsidRPr="0075655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cenderung sibuk mengisi</w:t>
      </w:r>
      <w:r w:rsidRPr="00756553">
        <w:rPr>
          <w:rFonts w:ascii="Times New Roman" w:hAnsi="Times New Roman" w:cs="Times New Roman"/>
          <w:i/>
          <w:color w:val="000000"/>
          <w:sz w:val="24"/>
          <w:szCs w:val="24"/>
        </w:rPr>
        <w:t xml:space="preserve"> handout</w:t>
      </w:r>
      <w:r w:rsidRPr="00756553">
        <w:rPr>
          <w:rFonts w:ascii="Times New Roman" w:hAnsi="Times New Roman" w:cs="Times New Roman"/>
          <w:color w:val="000000"/>
          <w:sz w:val="24"/>
          <w:szCs w:val="24"/>
        </w:rPr>
        <w:t xml:space="preserve"> yang harus dilengkapi dan saat diminta membacakan </w:t>
      </w:r>
      <w:r w:rsidRPr="00756553">
        <w:rPr>
          <w:rFonts w:ascii="Times New Roman" w:hAnsi="Times New Roman" w:cs="Times New Roman"/>
          <w:i/>
          <w:color w:val="000000"/>
          <w:sz w:val="24"/>
          <w:szCs w:val="24"/>
        </w:rPr>
        <w:t>handout</w:t>
      </w:r>
      <w:r>
        <w:rPr>
          <w:rFonts w:ascii="Times New Roman" w:hAnsi="Times New Roman" w:cs="Times New Roman"/>
          <w:i/>
          <w:color w:val="000000"/>
          <w:sz w:val="24"/>
          <w:szCs w:val="24"/>
        </w:rPr>
        <w:t xml:space="preserve"> </w:t>
      </w:r>
      <w:r w:rsidRPr="00756553">
        <w:rPr>
          <w:rFonts w:ascii="Times New Roman" w:hAnsi="Times New Roman" w:cs="Times New Roman"/>
          <w:color w:val="000000"/>
          <w:sz w:val="24"/>
          <w:szCs w:val="24"/>
        </w:rPr>
        <w:t>yang telah dilengkapi masih ada bagian-bagian dari handout yang belum diisi.</w:t>
      </w:r>
      <w:proofErr w:type="gramEnd"/>
    </w:p>
    <w:p w:rsidR="00033E4D" w:rsidRDefault="00033E4D" w:rsidP="00033E4D">
      <w:pPr>
        <w:pStyle w:val="ListParagraph"/>
        <w:spacing w:after="0" w:line="480" w:lineRule="auto"/>
        <w:ind w:left="0" w:firstLine="851"/>
        <w:jc w:val="both"/>
        <w:rPr>
          <w:rFonts w:ascii="Times New Roman" w:hAnsi="Times New Roman" w:cs="Times New Roman"/>
          <w:color w:val="000000"/>
          <w:sz w:val="24"/>
          <w:szCs w:val="24"/>
        </w:rPr>
      </w:pPr>
      <w:r w:rsidRPr="00756553">
        <w:rPr>
          <w:rFonts w:ascii="Times New Roman" w:hAnsi="Times New Roman" w:cs="Times New Roman"/>
          <w:color w:val="000000"/>
          <w:sz w:val="24"/>
          <w:szCs w:val="24"/>
        </w:rPr>
        <w:t xml:space="preserve">Berdasarkan hasil analisis di atas dapat ditarik </w:t>
      </w:r>
      <w:r w:rsidRPr="00811B8C">
        <w:rPr>
          <w:rFonts w:ascii="Times New Roman" w:hAnsi="Times New Roman" w:cs="Times New Roman"/>
          <w:sz w:val="24"/>
          <w:szCs w:val="24"/>
        </w:rPr>
        <w:t xml:space="preserve">kesimpulan </w:t>
      </w:r>
      <w:r w:rsidRPr="00756553">
        <w:rPr>
          <w:rFonts w:ascii="Times New Roman" w:hAnsi="Times New Roman" w:cs="Times New Roman"/>
          <w:color w:val="000000"/>
          <w:sz w:val="24"/>
          <w:szCs w:val="24"/>
        </w:rPr>
        <w:t>bahwa ada perbedaan</w:t>
      </w:r>
      <w:r>
        <w:rPr>
          <w:rFonts w:ascii="Times New Roman" w:hAnsi="Times New Roman" w:cs="Times New Roman"/>
          <w:color w:val="000000"/>
          <w:sz w:val="24"/>
          <w:szCs w:val="24"/>
        </w:rPr>
        <w:t xml:space="preserve"> pencapaian kemampuan pemecahan masalah matematika</w:t>
      </w:r>
      <w:r w:rsidRPr="00756553">
        <w:rPr>
          <w:rFonts w:ascii="Times New Roman" w:hAnsi="Times New Roman" w:cs="Times New Roman"/>
          <w:color w:val="000000"/>
          <w:sz w:val="24"/>
          <w:szCs w:val="24"/>
        </w:rPr>
        <w:t xml:space="preserve"> yang signifikan antara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yang dikenai </w:t>
      </w:r>
      <w:r w:rsidRPr="00756553">
        <w:rPr>
          <w:rFonts w:ascii="Times New Roman" w:hAnsi="Times New Roman" w:cs="Times New Roman"/>
          <w:color w:val="000000"/>
          <w:sz w:val="24"/>
          <w:szCs w:val="24"/>
          <w:lang w:val="sv-SE"/>
        </w:rPr>
        <w:t>model pembelajaran</w:t>
      </w:r>
      <w:r>
        <w:rPr>
          <w:rFonts w:ascii="Times New Roman" w:hAnsi="Times New Roman" w:cs="Times New Roman"/>
          <w:color w:val="000000"/>
          <w:sz w:val="24"/>
          <w:szCs w:val="24"/>
          <w:lang w:val="sv-SE"/>
        </w:rPr>
        <w:t xml:space="preserve"> </w:t>
      </w:r>
      <w:r w:rsidRPr="00756553">
        <w:rPr>
          <w:rFonts w:ascii="Times New Roman" w:hAnsi="Times New Roman" w:cs="Times New Roman"/>
          <w:i/>
          <w:color w:val="000000"/>
          <w:sz w:val="24"/>
          <w:szCs w:val="24"/>
        </w:rPr>
        <w:t xml:space="preserve">Guided Note </w:t>
      </w:r>
      <w:proofErr w:type="gramStart"/>
      <w:r w:rsidRPr="00756553">
        <w:rPr>
          <w:rFonts w:ascii="Times New Roman" w:hAnsi="Times New Roman" w:cs="Times New Roman"/>
          <w:i/>
          <w:color w:val="000000"/>
          <w:sz w:val="24"/>
          <w:szCs w:val="24"/>
        </w:rPr>
        <w:t>Taking</w:t>
      </w:r>
      <w:r w:rsidRPr="007565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56553">
        <w:rPr>
          <w:rFonts w:ascii="Times New Roman" w:hAnsi="Times New Roman" w:cs="Times New Roman"/>
          <w:color w:val="000000"/>
          <w:sz w:val="24"/>
          <w:szCs w:val="24"/>
        </w:rPr>
        <w:t>dan</w:t>
      </w:r>
      <w:proofErr w:type="gramEnd"/>
      <w:r w:rsidRPr="007565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yang dikenai </w:t>
      </w:r>
      <w:r w:rsidRPr="00756553">
        <w:rPr>
          <w:rFonts w:ascii="Times New Roman" w:hAnsi="Times New Roman" w:cs="Times New Roman"/>
          <w:color w:val="000000"/>
          <w:sz w:val="24"/>
          <w:szCs w:val="24"/>
          <w:lang w:val="sv-SE"/>
        </w:rPr>
        <w:t>model pembelajaran</w:t>
      </w:r>
      <w:r w:rsidRPr="00756553">
        <w:rPr>
          <w:rFonts w:ascii="Times New Roman" w:hAnsi="Times New Roman" w:cs="Times New Roman"/>
          <w:i/>
          <w:color w:val="000000"/>
          <w:sz w:val="24"/>
          <w:szCs w:val="24"/>
        </w:rPr>
        <w:t xml:space="preserve"> Problem Based Learning</w:t>
      </w:r>
      <w:r w:rsidRPr="00756553">
        <w:rPr>
          <w:rFonts w:ascii="Times New Roman" w:hAnsi="Times New Roman" w:cs="Times New Roman"/>
          <w:color w:val="000000"/>
          <w:sz w:val="24"/>
          <w:szCs w:val="24"/>
        </w:rPr>
        <w:t>. Hal ter</w:t>
      </w:r>
      <w:r>
        <w:rPr>
          <w:rFonts w:ascii="Times New Roman" w:hAnsi="Times New Roman" w:cs="Times New Roman"/>
          <w:color w:val="000000"/>
          <w:sz w:val="24"/>
          <w:szCs w:val="24"/>
        </w:rPr>
        <w:t>sebut sesuai dengan (Kemendikbud 2013) bahwa strategi</w:t>
      </w:r>
      <w:r w:rsidRPr="00756553">
        <w:rPr>
          <w:rFonts w:ascii="Times New Roman" w:hAnsi="Times New Roman" w:cs="Times New Roman"/>
          <w:color w:val="000000"/>
          <w:sz w:val="24"/>
          <w:szCs w:val="24"/>
        </w:rPr>
        <w:t xml:space="preserve"> pembelajaran </w:t>
      </w:r>
      <w:r w:rsidRPr="00756553">
        <w:rPr>
          <w:rFonts w:ascii="Times New Roman" w:hAnsi="Times New Roman" w:cs="Times New Roman"/>
          <w:i/>
          <w:color w:val="000000"/>
          <w:sz w:val="24"/>
          <w:szCs w:val="24"/>
        </w:rPr>
        <w:t>Problem Based Learning</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(PBL) tujuannya mendorong peserta didik</w:t>
      </w:r>
      <w:r w:rsidRPr="00756553">
        <w:rPr>
          <w:rFonts w:ascii="Times New Roman" w:hAnsi="Times New Roman" w:cs="Times New Roman"/>
          <w:color w:val="000000"/>
          <w:sz w:val="24"/>
          <w:szCs w:val="24"/>
        </w:rPr>
        <w:t xml:space="preserve"> lebih aktif dalam proses </w:t>
      </w:r>
      <w:r w:rsidRPr="00756553">
        <w:rPr>
          <w:rFonts w:ascii="Times New Roman" w:hAnsi="Times New Roman" w:cs="Times New Roman"/>
          <w:color w:val="000000"/>
          <w:sz w:val="24"/>
          <w:szCs w:val="24"/>
        </w:rPr>
        <w:lastRenderedPageBreak/>
        <w:t xml:space="preserve">pembelajaran dan mengkondisikan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dalam kelompok belajar yang salin</w:t>
      </w:r>
      <w:r>
        <w:rPr>
          <w:rFonts w:ascii="Times New Roman" w:hAnsi="Times New Roman" w:cs="Times New Roman"/>
          <w:color w:val="000000"/>
          <w:sz w:val="24"/>
          <w:szCs w:val="24"/>
        </w:rPr>
        <w:t>g berinteraksi, baik dengan pendidik</w:t>
      </w:r>
      <w:r w:rsidRPr="00756553">
        <w:rPr>
          <w:rFonts w:ascii="Times New Roman" w:hAnsi="Times New Roman" w:cs="Times New Roman"/>
          <w:color w:val="000000"/>
          <w:sz w:val="24"/>
          <w:szCs w:val="24"/>
        </w:rPr>
        <w:t xml:space="preserve"> maupun </w:t>
      </w:r>
      <w:r>
        <w:rPr>
          <w:rFonts w:ascii="Times New Roman" w:hAnsi="Times New Roman" w:cs="Times New Roman"/>
          <w:color w:val="000000"/>
          <w:sz w:val="24"/>
          <w:szCs w:val="24"/>
        </w:rPr>
        <w:t>peserta didik</w:t>
      </w:r>
      <w:r w:rsidRPr="00756553">
        <w:rPr>
          <w:rFonts w:ascii="Times New Roman" w:hAnsi="Times New Roman" w:cs="Times New Roman"/>
          <w:color w:val="000000"/>
          <w:sz w:val="24"/>
          <w:szCs w:val="24"/>
        </w:rPr>
        <w:t xml:space="preserve"> lain sehingga</w:t>
      </w:r>
      <w:r>
        <w:rPr>
          <w:rFonts w:ascii="Times New Roman" w:hAnsi="Times New Roman" w:cs="Times New Roman"/>
          <w:color w:val="000000"/>
          <w:sz w:val="24"/>
          <w:szCs w:val="24"/>
        </w:rPr>
        <w:t xml:space="preserve"> peserta didik</w:t>
      </w:r>
      <w:r w:rsidRPr="00756553">
        <w:rPr>
          <w:rFonts w:ascii="Times New Roman" w:hAnsi="Times New Roman" w:cs="Times New Roman"/>
          <w:color w:val="000000"/>
          <w:sz w:val="24"/>
          <w:szCs w:val="24"/>
        </w:rPr>
        <w:t xml:space="preserve"> mencapai prestasi belajar yang lebih baik.</w:t>
      </w:r>
    </w:p>
    <w:p w:rsidR="00033E4D" w:rsidRDefault="00033E4D" w:rsidP="00033E4D">
      <w:pPr>
        <w:pStyle w:val="ListParagraph"/>
        <w:numPr>
          <w:ilvl w:val="0"/>
          <w:numId w:val="7"/>
        </w:numPr>
        <w:spacing w:after="0" w:line="480" w:lineRule="auto"/>
        <w:contextualSpacing w:val="0"/>
        <w:jc w:val="both"/>
        <w:rPr>
          <w:rFonts w:ascii="Times New Roman" w:hAnsi="Times New Roman"/>
          <w:color w:val="000000"/>
          <w:sz w:val="24"/>
          <w:szCs w:val="24"/>
        </w:rPr>
      </w:pPr>
      <w:r>
        <w:rPr>
          <w:rFonts w:ascii="Times New Roman" w:hAnsi="Times New Roman"/>
          <w:color w:val="000000"/>
          <w:sz w:val="24"/>
          <w:szCs w:val="24"/>
        </w:rPr>
        <w:t xml:space="preserve">Hipotesis ketiga </w:t>
      </w:r>
    </w:p>
    <w:p w:rsidR="00033E4D" w:rsidRPr="003328CC" w:rsidRDefault="00033E4D" w:rsidP="00033E4D">
      <w:pPr>
        <w:pStyle w:val="ListParagraph"/>
        <w:spacing w:after="0" w:line="480" w:lineRule="auto"/>
        <w:ind w:left="0"/>
        <w:jc w:val="both"/>
        <w:rPr>
          <w:rFonts w:ascii="Times New Roman" w:hAnsi="Times New Roman" w:cs="Times New Roman"/>
          <w:color w:val="000000"/>
          <w:sz w:val="24"/>
          <w:szCs w:val="24"/>
        </w:rPr>
      </w:pPr>
      <w:r>
        <w:rPr>
          <w:rFonts w:ascii="Times New Roman" w:hAnsi="Times New Roman"/>
          <w:color w:val="000000"/>
          <w:sz w:val="24"/>
          <w:szCs w:val="24"/>
        </w:rPr>
        <w:tab/>
        <w:t xml:space="preserve">Berdasarkan hasil analisis, rata-rata kemampuan pemecahan masalah kelas ekperimen yang memperoleh pembelajaran </w:t>
      </w:r>
      <w:r w:rsidRPr="001D6C4E">
        <w:rPr>
          <w:rFonts w:ascii="Times New Roman" w:hAnsi="Times New Roman"/>
          <w:i/>
          <w:color w:val="000000"/>
          <w:sz w:val="24"/>
          <w:szCs w:val="24"/>
        </w:rPr>
        <w:t>Problem Base Learning</w:t>
      </w:r>
      <w:r>
        <w:rPr>
          <w:rFonts w:ascii="Times New Roman" w:hAnsi="Times New Roman"/>
          <w:color w:val="000000"/>
          <w:sz w:val="24"/>
          <w:szCs w:val="24"/>
        </w:rPr>
        <w:t xml:space="preserve"> sebesar 75</w:t>
      </w:r>
      <w:proofErr w:type="gramStart"/>
      <w:r>
        <w:rPr>
          <w:rFonts w:ascii="Times New Roman" w:hAnsi="Times New Roman"/>
          <w:color w:val="000000"/>
          <w:sz w:val="24"/>
          <w:szCs w:val="24"/>
        </w:rPr>
        <w:t>,19</w:t>
      </w:r>
      <w:proofErr w:type="gramEnd"/>
      <w:r>
        <w:rPr>
          <w:rFonts w:ascii="Times New Roman" w:hAnsi="Times New Roman"/>
          <w:color w:val="000000"/>
          <w:sz w:val="24"/>
          <w:szCs w:val="24"/>
        </w:rPr>
        <w:t xml:space="preserve">; sedangkan nilai rata-rata yang memperoleh pembelajaran konvensional sebesar 69,64. </w:t>
      </w:r>
      <w:proofErr w:type="gramStart"/>
      <w:r w:rsidRPr="009A49FF">
        <w:rPr>
          <w:rFonts w:ascii="Times New Roman" w:hAnsi="Times New Roman" w:cs="Times New Roman"/>
          <w:color w:val="000000"/>
          <w:sz w:val="24"/>
          <w:szCs w:val="24"/>
        </w:rPr>
        <w:t xml:space="preserve">Ini berarti bahwa pencapaian kemampuan pemcahan masalah matematika peserta didik yang diajar dengan </w:t>
      </w:r>
      <w:r w:rsidRPr="009A49FF">
        <w:rPr>
          <w:rFonts w:ascii="Times New Roman" w:hAnsi="Times New Roman" w:cs="Times New Roman"/>
          <w:color w:val="000000"/>
          <w:sz w:val="24"/>
          <w:szCs w:val="24"/>
          <w:lang w:val="sv-SE"/>
        </w:rPr>
        <w:t>strategi</w:t>
      </w:r>
      <w:r>
        <w:rPr>
          <w:rFonts w:ascii="Times New Roman" w:hAnsi="Times New Roman" w:cs="Times New Roman"/>
          <w:color w:val="000000"/>
          <w:sz w:val="24"/>
          <w:szCs w:val="24"/>
          <w:lang w:val="sv-SE"/>
        </w:rPr>
        <w:t xml:space="preserve"> </w:t>
      </w:r>
      <w:r w:rsidRPr="009A49FF">
        <w:rPr>
          <w:rFonts w:ascii="Times New Roman" w:hAnsi="Times New Roman" w:cs="Times New Roman"/>
          <w:color w:val="000000"/>
          <w:sz w:val="24"/>
          <w:szCs w:val="24"/>
          <w:lang w:val="sv-SE"/>
        </w:rPr>
        <w:t>pembelajaran</w:t>
      </w:r>
      <w:r>
        <w:rPr>
          <w:rFonts w:ascii="Times New Roman" w:hAnsi="Times New Roman" w:cs="Times New Roman"/>
          <w:color w:val="000000"/>
          <w:sz w:val="24"/>
          <w:szCs w:val="24"/>
          <w:lang w:val="sv-SE"/>
        </w:rPr>
        <w:t xml:space="preserve"> </w:t>
      </w:r>
      <w:r w:rsidRPr="009A49FF">
        <w:rPr>
          <w:rFonts w:ascii="Times New Roman" w:hAnsi="Times New Roman" w:cs="Times New Roman"/>
          <w:i/>
          <w:color w:val="000000"/>
          <w:sz w:val="24"/>
          <w:szCs w:val="24"/>
        </w:rPr>
        <w:t xml:space="preserve">Problem Based Learning </w:t>
      </w:r>
      <w:r w:rsidRPr="009A49FF">
        <w:rPr>
          <w:rFonts w:ascii="Times New Roman" w:hAnsi="Times New Roman" w:cs="Times New Roman"/>
          <w:color w:val="000000"/>
          <w:sz w:val="24"/>
          <w:szCs w:val="24"/>
        </w:rPr>
        <w:t xml:space="preserve">(PBL) </w:t>
      </w:r>
      <w:r w:rsidRPr="00FE5195">
        <w:rPr>
          <w:rFonts w:ascii="Times New Roman" w:hAnsi="Times New Roman" w:cs="Times New Roman"/>
          <w:sz w:val="24"/>
          <w:szCs w:val="24"/>
        </w:rPr>
        <w:t>lebih tinggi atau lebih baik dibandingkan dengan pencapai</w:t>
      </w:r>
      <w:r>
        <w:rPr>
          <w:rFonts w:ascii="Times New Roman" w:hAnsi="Times New Roman" w:cs="Times New Roman"/>
          <w:sz w:val="24"/>
          <w:szCs w:val="24"/>
        </w:rPr>
        <w:t>a</w:t>
      </w:r>
      <w:r w:rsidRPr="00FE5195">
        <w:rPr>
          <w:rFonts w:ascii="Times New Roman" w:hAnsi="Times New Roman" w:cs="Times New Roman"/>
          <w:sz w:val="24"/>
          <w:szCs w:val="24"/>
        </w:rPr>
        <w:t>n kemampuan pemecahan masalah matematika</w:t>
      </w:r>
      <w:r>
        <w:rPr>
          <w:rFonts w:ascii="Times New Roman" w:hAnsi="Times New Roman" w:cs="Times New Roman"/>
          <w:sz w:val="24"/>
          <w:szCs w:val="24"/>
        </w:rPr>
        <w:t xml:space="preserve"> </w:t>
      </w:r>
      <w:r w:rsidRPr="00FE5195">
        <w:rPr>
          <w:rFonts w:ascii="Times New Roman" w:hAnsi="Times New Roman" w:cs="Times New Roman"/>
          <w:sz w:val="24"/>
          <w:szCs w:val="24"/>
        </w:rPr>
        <w:t>peserta didik yang</w:t>
      </w:r>
      <w:r w:rsidRPr="009A49FF">
        <w:rPr>
          <w:rFonts w:ascii="Times New Roman" w:hAnsi="Times New Roman" w:cs="Times New Roman"/>
          <w:color w:val="000000"/>
          <w:sz w:val="24"/>
          <w:szCs w:val="24"/>
        </w:rPr>
        <w:t xml:space="preserve"> pembelajarannya dengan </w:t>
      </w:r>
      <w:r w:rsidRPr="006C2484">
        <w:rPr>
          <w:rFonts w:ascii="Times New Roman" w:hAnsi="Times New Roman" w:cs="Times New Roman"/>
          <w:color w:val="000000"/>
          <w:sz w:val="24"/>
          <w:szCs w:val="24"/>
        </w:rPr>
        <w:t>konvensional.</w:t>
      </w:r>
      <w:proofErr w:type="gramEnd"/>
    </w:p>
    <w:p w:rsidR="00033E4D" w:rsidRDefault="00033E4D" w:rsidP="00033E4D">
      <w:pPr>
        <w:pStyle w:val="ListParagraph"/>
        <w:numPr>
          <w:ilvl w:val="0"/>
          <w:numId w:val="7"/>
        </w:numPr>
        <w:spacing w:after="0" w:line="480" w:lineRule="auto"/>
        <w:contextualSpacing w:val="0"/>
        <w:jc w:val="both"/>
        <w:rPr>
          <w:rFonts w:ascii="Times New Roman" w:hAnsi="Times New Roman"/>
          <w:color w:val="000000"/>
          <w:sz w:val="24"/>
          <w:szCs w:val="24"/>
        </w:rPr>
      </w:pPr>
      <w:r>
        <w:rPr>
          <w:rFonts w:ascii="Times New Roman" w:hAnsi="Times New Roman"/>
          <w:color w:val="000000"/>
          <w:sz w:val="24"/>
          <w:szCs w:val="24"/>
        </w:rPr>
        <w:t>Hipotesis keempat</w:t>
      </w:r>
    </w:p>
    <w:p w:rsidR="00033E4D" w:rsidRDefault="00033E4D" w:rsidP="00033E4D">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olor w:val="000000"/>
          <w:sz w:val="24"/>
          <w:szCs w:val="24"/>
        </w:rPr>
        <w:tab/>
        <w:t xml:space="preserve">Berdasarkan hasil analisis, rata-rata kemampuan pemecahan masalah kelas ekperimen yang memperoleh pembelajaran </w:t>
      </w:r>
      <w:r>
        <w:rPr>
          <w:rFonts w:ascii="Times New Roman" w:hAnsi="Times New Roman"/>
          <w:i/>
          <w:color w:val="000000"/>
          <w:sz w:val="24"/>
          <w:szCs w:val="24"/>
        </w:rPr>
        <w:t>Guided Note Taking (GNT)</w:t>
      </w:r>
      <w:r>
        <w:rPr>
          <w:rFonts w:ascii="Times New Roman" w:hAnsi="Times New Roman"/>
          <w:color w:val="000000"/>
          <w:sz w:val="24"/>
          <w:szCs w:val="24"/>
        </w:rPr>
        <w:t xml:space="preserve"> sebesar </w:t>
      </w:r>
      <w:r>
        <w:rPr>
          <w:rFonts w:ascii="Times New Roman" w:hAnsi="Times New Roman" w:cs="Times New Roman"/>
          <w:color w:val="000000"/>
          <w:sz w:val="24"/>
          <w:szCs w:val="24"/>
        </w:rPr>
        <w:t>68.738</w:t>
      </w:r>
      <w:r>
        <w:rPr>
          <w:rFonts w:ascii="Times New Roman" w:hAnsi="Times New Roman"/>
          <w:color w:val="000000"/>
          <w:sz w:val="24"/>
          <w:szCs w:val="24"/>
        </w:rPr>
        <w:t>; sedangkan nilai rata-rata yang memperoleh pembelajaran konvensional sebesar 69</w:t>
      </w:r>
      <w:proofErr w:type="gramStart"/>
      <w:r>
        <w:rPr>
          <w:rFonts w:ascii="Times New Roman" w:hAnsi="Times New Roman"/>
          <w:color w:val="000000"/>
          <w:sz w:val="24"/>
          <w:szCs w:val="24"/>
        </w:rPr>
        <w:t>,64</w:t>
      </w:r>
      <w:proofErr w:type="gramEnd"/>
      <w:r>
        <w:rPr>
          <w:rFonts w:ascii="Times New Roman" w:hAnsi="Times New Roman"/>
          <w:color w:val="000000"/>
          <w:sz w:val="24"/>
          <w:szCs w:val="24"/>
        </w:rPr>
        <w:t xml:space="preserve">. </w:t>
      </w:r>
      <w:r w:rsidRPr="009A49FF">
        <w:rPr>
          <w:rFonts w:ascii="Times New Roman" w:hAnsi="Times New Roman" w:cs="Times New Roman"/>
          <w:color w:val="000000"/>
          <w:sz w:val="24"/>
          <w:szCs w:val="24"/>
        </w:rPr>
        <w:t xml:space="preserve">Ini berarti bahwa pencapaian kemampuan pemcahan masalah matematika peserta didik yang diajar dengan </w:t>
      </w:r>
      <w:r w:rsidRPr="009A49FF">
        <w:rPr>
          <w:rFonts w:ascii="Times New Roman" w:hAnsi="Times New Roman" w:cs="Times New Roman"/>
          <w:color w:val="000000"/>
          <w:sz w:val="24"/>
          <w:szCs w:val="24"/>
          <w:lang w:val="sv-SE"/>
        </w:rPr>
        <w:t>strategi</w:t>
      </w:r>
      <w:r>
        <w:rPr>
          <w:rFonts w:ascii="Times New Roman" w:hAnsi="Times New Roman" w:cs="Times New Roman"/>
          <w:color w:val="000000"/>
          <w:sz w:val="24"/>
          <w:szCs w:val="24"/>
          <w:lang w:val="sv-SE"/>
        </w:rPr>
        <w:t xml:space="preserve"> </w:t>
      </w:r>
      <w:r w:rsidRPr="009A49FF">
        <w:rPr>
          <w:rFonts w:ascii="Times New Roman" w:hAnsi="Times New Roman" w:cs="Times New Roman"/>
          <w:color w:val="000000"/>
          <w:sz w:val="24"/>
          <w:szCs w:val="24"/>
          <w:lang w:val="sv-SE"/>
        </w:rPr>
        <w:t>pembelajaran</w:t>
      </w:r>
      <w:r>
        <w:rPr>
          <w:rFonts w:ascii="Times New Roman" w:hAnsi="Times New Roman" w:cs="Times New Roman"/>
          <w:color w:val="000000"/>
          <w:sz w:val="24"/>
          <w:szCs w:val="24"/>
          <w:lang w:val="sv-SE"/>
        </w:rPr>
        <w:t xml:space="preserve"> </w:t>
      </w:r>
      <w:r>
        <w:rPr>
          <w:rFonts w:ascii="Times New Roman" w:hAnsi="Times New Roman"/>
          <w:i/>
          <w:color w:val="000000"/>
          <w:sz w:val="24"/>
          <w:szCs w:val="24"/>
        </w:rPr>
        <w:t xml:space="preserve">Guided Note Taking (GNT) </w:t>
      </w:r>
      <w:r>
        <w:rPr>
          <w:rFonts w:ascii="Times New Roman" w:hAnsi="Times New Roman"/>
          <w:color w:val="000000"/>
          <w:sz w:val="24"/>
          <w:szCs w:val="24"/>
        </w:rPr>
        <w:t xml:space="preserve">tidak </w:t>
      </w:r>
      <w:r w:rsidRPr="00FE5195">
        <w:rPr>
          <w:rFonts w:ascii="Times New Roman" w:hAnsi="Times New Roman" w:cs="Times New Roman"/>
          <w:sz w:val="24"/>
          <w:szCs w:val="24"/>
        </w:rPr>
        <w:t xml:space="preserve">lebih tinggi atau </w:t>
      </w:r>
      <w:r>
        <w:rPr>
          <w:rFonts w:ascii="Times New Roman" w:hAnsi="Times New Roman" w:cs="Times New Roman"/>
          <w:sz w:val="24"/>
          <w:szCs w:val="24"/>
        </w:rPr>
        <w:t xml:space="preserve">tidak </w:t>
      </w:r>
      <w:r w:rsidRPr="00FE5195">
        <w:rPr>
          <w:rFonts w:ascii="Times New Roman" w:hAnsi="Times New Roman" w:cs="Times New Roman"/>
          <w:sz w:val="24"/>
          <w:szCs w:val="24"/>
        </w:rPr>
        <w:t>lebih baik dibandingkan dengan pencapain kemampuan pemecahan masalah matematika</w:t>
      </w:r>
      <w:r>
        <w:rPr>
          <w:rFonts w:ascii="Times New Roman" w:hAnsi="Times New Roman" w:cs="Times New Roman"/>
          <w:sz w:val="24"/>
          <w:szCs w:val="24"/>
        </w:rPr>
        <w:t xml:space="preserve"> </w:t>
      </w:r>
      <w:r w:rsidRPr="00FE5195">
        <w:rPr>
          <w:rFonts w:ascii="Times New Roman" w:hAnsi="Times New Roman" w:cs="Times New Roman"/>
          <w:sz w:val="24"/>
          <w:szCs w:val="24"/>
        </w:rPr>
        <w:t>peserta didik yang</w:t>
      </w:r>
      <w:r w:rsidRPr="009A49FF">
        <w:rPr>
          <w:rFonts w:ascii="Times New Roman" w:hAnsi="Times New Roman" w:cs="Times New Roman"/>
          <w:color w:val="000000"/>
          <w:sz w:val="24"/>
          <w:szCs w:val="24"/>
        </w:rPr>
        <w:t xml:space="preserve"> pembelajarannya dengan </w:t>
      </w:r>
      <w:r w:rsidRPr="006C2484">
        <w:rPr>
          <w:rFonts w:ascii="Times New Roman" w:hAnsi="Times New Roman" w:cs="Times New Roman"/>
          <w:color w:val="000000"/>
          <w:sz w:val="24"/>
          <w:szCs w:val="24"/>
        </w:rPr>
        <w:t>konvensional.</w:t>
      </w:r>
    </w:p>
    <w:p w:rsidR="00033E4D" w:rsidRDefault="00033E4D" w:rsidP="008C7DE9">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756553">
        <w:rPr>
          <w:rFonts w:ascii="Times New Roman" w:hAnsi="Times New Roman" w:cs="Times New Roman"/>
          <w:color w:val="000000"/>
          <w:sz w:val="24"/>
          <w:szCs w:val="24"/>
        </w:rPr>
        <w:t xml:space="preserve">embelajaran matematika pokok bahasan balok dan kubus menggunakan </w:t>
      </w:r>
      <w:r w:rsidRPr="00756553">
        <w:rPr>
          <w:rFonts w:ascii="Times New Roman" w:hAnsi="Times New Roman" w:cs="Times New Roman"/>
          <w:color w:val="000000"/>
          <w:sz w:val="24"/>
          <w:szCs w:val="24"/>
          <w:lang w:val="sv-SE"/>
        </w:rPr>
        <w:t>model pembelajaran</w:t>
      </w:r>
      <w:r w:rsidRPr="00756553">
        <w:rPr>
          <w:rFonts w:ascii="Times New Roman" w:hAnsi="Times New Roman" w:cs="Times New Roman"/>
          <w:i/>
          <w:color w:val="000000"/>
          <w:sz w:val="24"/>
          <w:szCs w:val="24"/>
        </w:rPr>
        <w:t xml:space="preserve"> Guided Note Taking</w:t>
      </w:r>
      <w:r w:rsidRPr="00756553">
        <w:rPr>
          <w:rFonts w:ascii="Times New Roman" w:hAnsi="Times New Roman" w:cs="Times New Roman"/>
          <w:color w:val="000000"/>
          <w:sz w:val="24"/>
          <w:szCs w:val="24"/>
        </w:rPr>
        <w:t xml:space="preserve">, selama proses pembelajaran </w:t>
      </w:r>
      <w:r>
        <w:rPr>
          <w:rFonts w:ascii="Times New Roman" w:hAnsi="Times New Roman" w:cs="Times New Roman"/>
          <w:color w:val="000000"/>
          <w:sz w:val="24"/>
          <w:szCs w:val="24"/>
        </w:rPr>
        <w:t xml:space="preserve">peserta didik </w:t>
      </w:r>
      <w:r w:rsidRPr="00756553">
        <w:rPr>
          <w:rFonts w:ascii="Times New Roman" w:hAnsi="Times New Roman" w:cs="Times New Roman"/>
          <w:color w:val="000000"/>
          <w:sz w:val="24"/>
          <w:szCs w:val="24"/>
        </w:rPr>
        <w:lastRenderedPageBreak/>
        <w:t>cenderung sibuk mengisi</w:t>
      </w:r>
      <w:r w:rsidRPr="00756553">
        <w:rPr>
          <w:rFonts w:ascii="Times New Roman" w:hAnsi="Times New Roman" w:cs="Times New Roman"/>
          <w:i/>
          <w:color w:val="000000"/>
          <w:sz w:val="24"/>
          <w:szCs w:val="24"/>
        </w:rPr>
        <w:t xml:space="preserve"> handout</w:t>
      </w:r>
      <w:r w:rsidRPr="00756553">
        <w:rPr>
          <w:rFonts w:ascii="Times New Roman" w:hAnsi="Times New Roman" w:cs="Times New Roman"/>
          <w:color w:val="000000"/>
          <w:sz w:val="24"/>
          <w:szCs w:val="24"/>
        </w:rPr>
        <w:t xml:space="preserve"> yang harus dilengkapi dan saat diminta membacakan </w:t>
      </w:r>
      <w:r w:rsidRPr="00756553">
        <w:rPr>
          <w:rFonts w:ascii="Times New Roman" w:hAnsi="Times New Roman" w:cs="Times New Roman"/>
          <w:i/>
          <w:color w:val="000000"/>
          <w:sz w:val="24"/>
          <w:szCs w:val="24"/>
        </w:rPr>
        <w:t>handout</w:t>
      </w:r>
      <w:r>
        <w:rPr>
          <w:rFonts w:ascii="Times New Roman" w:hAnsi="Times New Roman" w:cs="Times New Roman"/>
          <w:i/>
          <w:color w:val="000000"/>
          <w:sz w:val="24"/>
          <w:szCs w:val="24"/>
        </w:rPr>
        <w:t xml:space="preserve"> </w:t>
      </w:r>
      <w:r w:rsidRPr="00756553">
        <w:rPr>
          <w:rFonts w:ascii="Times New Roman" w:hAnsi="Times New Roman" w:cs="Times New Roman"/>
          <w:color w:val="000000"/>
          <w:sz w:val="24"/>
          <w:szCs w:val="24"/>
        </w:rPr>
        <w:t>yang telah dilengkapi masih ada bagian-bagian dari handout yang belum diisi.</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w:t>
      </w:r>
      <w:r w:rsidRPr="00756553">
        <w:rPr>
          <w:rFonts w:ascii="Times New Roman" w:hAnsi="Times New Roman" w:cs="Times New Roman"/>
          <w:color w:val="000000"/>
          <w:sz w:val="24"/>
          <w:szCs w:val="24"/>
        </w:rPr>
        <w:t xml:space="preserve">embelajaran menggunakan </w:t>
      </w:r>
      <w:r w:rsidRPr="00756553">
        <w:rPr>
          <w:rFonts w:ascii="Times New Roman" w:hAnsi="Times New Roman" w:cs="Times New Roman"/>
          <w:color w:val="000000"/>
          <w:sz w:val="24"/>
          <w:szCs w:val="24"/>
          <w:lang w:val="sv-SE"/>
        </w:rPr>
        <w:t>model pembelajaran</w:t>
      </w:r>
      <w:r w:rsidRPr="00756553">
        <w:rPr>
          <w:rFonts w:ascii="Times New Roman" w:hAnsi="Times New Roman" w:cs="Times New Roman"/>
          <w:i/>
          <w:color w:val="000000"/>
          <w:sz w:val="24"/>
          <w:szCs w:val="24"/>
        </w:rPr>
        <w:t xml:space="preserve"> Guided Note Taking</w:t>
      </w:r>
      <w:r>
        <w:rPr>
          <w:rFonts w:ascii="Times New Roman" w:hAnsi="Times New Roman" w:cs="Times New Roman"/>
          <w:color w:val="000000"/>
          <w:sz w:val="24"/>
          <w:szCs w:val="24"/>
        </w:rPr>
        <w:t xml:space="preserve"> masih dianggap baru sehingga memerlukan waktu yang cukup lama khususnya dalam mengisi </w:t>
      </w:r>
      <w:r w:rsidRPr="00283D13">
        <w:rPr>
          <w:rFonts w:ascii="Times New Roman" w:hAnsi="Times New Roman" w:cs="Times New Roman"/>
          <w:i/>
          <w:color w:val="000000"/>
          <w:sz w:val="24"/>
          <w:szCs w:val="24"/>
        </w:rPr>
        <w:t>handout</w:t>
      </w:r>
      <w:r>
        <w:rPr>
          <w:rFonts w:ascii="Times New Roman" w:hAnsi="Times New Roman" w:cs="Times New Roman"/>
          <w:color w:val="000000"/>
          <w:sz w:val="24"/>
          <w:szCs w:val="24"/>
        </w:rPr>
        <w:t xml:space="preserve"> yang diberikan.</w:t>
      </w:r>
      <w:proofErr w:type="gramEnd"/>
    </w:p>
    <w:p w:rsidR="00033E4D" w:rsidRDefault="00033E4D" w:rsidP="00033E4D">
      <w:pPr>
        <w:pStyle w:val="ListParagraph"/>
        <w:numPr>
          <w:ilvl w:val="0"/>
          <w:numId w:val="7"/>
        </w:numPr>
        <w:spacing w:after="0" w:line="480" w:lineRule="auto"/>
        <w:contextualSpacing w:val="0"/>
        <w:jc w:val="both"/>
        <w:rPr>
          <w:rFonts w:ascii="Times New Roman" w:hAnsi="Times New Roman"/>
          <w:color w:val="000000"/>
          <w:sz w:val="24"/>
          <w:szCs w:val="24"/>
        </w:rPr>
      </w:pPr>
      <w:r>
        <w:rPr>
          <w:rFonts w:ascii="Times New Roman" w:hAnsi="Times New Roman"/>
          <w:color w:val="000000"/>
          <w:sz w:val="24"/>
          <w:szCs w:val="24"/>
        </w:rPr>
        <w:t>Hipotesis kelima</w:t>
      </w:r>
    </w:p>
    <w:p w:rsidR="00033E4D" w:rsidRDefault="00033E4D" w:rsidP="008C7DE9">
      <w:pPr>
        <w:pStyle w:val="ListParagraph"/>
        <w:spacing w:after="0" w:line="480" w:lineRule="auto"/>
        <w:ind w:left="0" w:firstLine="720"/>
        <w:contextualSpacing w:val="0"/>
        <w:jc w:val="both"/>
        <w:rPr>
          <w:rFonts w:ascii="Times New Roman" w:hAnsi="Times New Roman"/>
          <w:sz w:val="24"/>
          <w:szCs w:val="24"/>
        </w:rPr>
      </w:pPr>
      <w:r w:rsidRPr="00CE19E6">
        <w:rPr>
          <w:rFonts w:ascii="Times New Roman" w:hAnsi="Times New Roman"/>
          <w:sz w:val="24"/>
          <w:szCs w:val="24"/>
        </w:rPr>
        <w:t xml:space="preserve">Terdapat sebanyak </w:t>
      </w:r>
      <w:r>
        <w:rPr>
          <w:rFonts w:ascii="Times New Roman" w:hAnsi="Times New Roman"/>
          <w:sz w:val="24"/>
          <w:szCs w:val="24"/>
        </w:rPr>
        <w:t>20</w:t>
      </w:r>
      <w:r w:rsidRPr="00CE19E6">
        <w:rPr>
          <w:rFonts w:ascii="Times New Roman" w:hAnsi="Times New Roman"/>
          <w:sz w:val="24"/>
          <w:szCs w:val="24"/>
        </w:rPr>
        <w:t xml:space="preserve"> peserta didik yang pencapaian kemampuan pemecahan masalah lebih besar sama dengan 7</w:t>
      </w:r>
      <w:r>
        <w:rPr>
          <w:rFonts w:ascii="Times New Roman" w:hAnsi="Times New Roman"/>
          <w:sz w:val="24"/>
          <w:szCs w:val="24"/>
        </w:rPr>
        <w:t xml:space="preserve">0 di kelas eksperimen1 atau kelas yang memperoleh pembelajaran </w:t>
      </w:r>
      <w:r w:rsidRPr="009D0E50">
        <w:rPr>
          <w:rFonts w:ascii="Times New Roman" w:hAnsi="Times New Roman"/>
          <w:i/>
          <w:sz w:val="24"/>
          <w:szCs w:val="24"/>
        </w:rPr>
        <w:t>Problem Base Learning (PBL)</w:t>
      </w:r>
      <w:r>
        <w:rPr>
          <w:rFonts w:ascii="Times New Roman" w:hAnsi="Times New Roman"/>
          <w:sz w:val="24"/>
          <w:szCs w:val="24"/>
        </w:rPr>
        <w:t xml:space="preserve"> sedangkan </w:t>
      </w:r>
      <w:r w:rsidRPr="00CE19E6">
        <w:rPr>
          <w:rFonts w:ascii="Times New Roman" w:hAnsi="Times New Roman"/>
          <w:sz w:val="24"/>
          <w:szCs w:val="24"/>
        </w:rPr>
        <w:t>peserta didik yang pencapaian kemampuan pemecahan masalah lebih besar sama dengan 7</w:t>
      </w:r>
      <w:r>
        <w:rPr>
          <w:rFonts w:ascii="Times New Roman" w:hAnsi="Times New Roman"/>
          <w:sz w:val="24"/>
          <w:szCs w:val="24"/>
        </w:rPr>
        <w:t xml:space="preserve">0 di kelas eksperimen 2 atau kelas yang memperoleh pembelajaran </w:t>
      </w:r>
      <w:r>
        <w:rPr>
          <w:rFonts w:ascii="Times New Roman" w:hAnsi="Times New Roman"/>
          <w:i/>
          <w:sz w:val="24"/>
          <w:szCs w:val="24"/>
        </w:rPr>
        <w:t>Guided Note Taking (GNT)</w:t>
      </w:r>
      <w:r>
        <w:rPr>
          <w:rFonts w:ascii="Times New Roman" w:hAnsi="Times New Roman"/>
          <w:sz w:val="24"/>
          <w:szCs w:val="24"/>
        </w:rPr>
        <w:t xml:space="preserve"> sebanyak 17 peserta didik. Dan </w:t>
      </w:r>
      <w:r w:rsidRPr="00CE19E6">
        <w:rPr>
          <w:rFonts w:ascii="Times New Roman" w:hAnsi="Times New Roman"/>
          <w:sz w:val="24"/>
          <w:szCs w:val="24"/>
        </w:rPr>
        <w:t>peserta didik yang pencapaian kemampuan pemecahan ma</w:t>
      </w:r>
      <w:r>
        <w:rPr>
          <w:rFonts w:ascii="Times New Roman" w:hAnsi="Times New Roman"/>
          <w:sz w:val="24"/>
          <w:szCs w:val="24"/>
        </w:rPr>
        <w:t xml:space="preserve">salah lebih besar sama dengan 70 di kelas kontrol atau </w:t>
      </w:r>
      <w:proofErr w:type="gramStart"/>
      <w:r>
        <w:rPr>
          <w:rFonts w:ascii="Times New Roman" w:hAnsi="Times New Roman"/>
          <w:sz w:val="24"/>
          <w:szCs w:val="24"/>
        </w:rPr>
        <w:t>kelas  yang</w:t>
      </w:r>
      <w:proofErr w:type="gramEnd"/>
      <w:r>
        <w:rPr>
          <w:rFonts w:ascii="Times New Roman" w:hAnsi="Times New Roman"/>
          <w:sz w:val="24"/>
          <w:szCs w:val="24"/>
        </w:rPr>
        <w:t xml:space="preserve"> memperoleh pembelajaran konvensional sebanyak 17 orang. Ini berarti </w:t>
      </w:r>
      <w:r w:rsidRPr="00CE19E6">
        <w:rPr>
          <w:rFonts w:ascii="Times New Roman" w:hAnsi="Times New Roman"/>
          <w:sz w:val="24"/>
          <w:szCs w:val="24"/>
        </w:rPr>
        <w:t>pencapaian kemampuan pemecahan ma</w:t>
      </w:r>
      <w:r>
        <w:rPr>
          <w:rFonts w:ascii="Times New Roman" w:hAnsi="Times New Roman"/>
          <w:sz w:val="24"/>
          <w:szCs w:val="24"/>
        </w:rPr>
        <w:t>salah peserta didik di kelas ekperimen1 sebesar 71</w:t>
      </w:r>
      <w:proofErr w:type="gramStart"/>
      <w:r>
        <w:rPr>
          <w:rFonts w:ascii="Times New Roman" w:hAnsi="Times New Roman"/>
          <w:sz w:val="24"/>
          <w:szCs w:val="24"/>
        </w:rPr>
        <w:t>,5</w:t>
      </w:r>
      <w:proofErr w:type="gramEnd"/>
      <w:r>
        <w:rPr>
          <w:rFonts w:ascii="Times New Roman" w:hAnsi="Times New Roman"/>
          <w:sz w:val="24"/>
          <w:szCs w:val="24"/>
        </w:rPr>
        <w:t xml:space="preserve">%, kemampuan peserta didik di kelas ekperimen 2 sebesar 54,8%, sedangkan kelas kontrol 60,7%, maka dapat disimpulkan kemampuan peserta didik di kelas yang memperoleh pembelajaran </w:t>
      </w:r>
      <w:r w:rsidRPr="009D0E50">
        <w:rPr>
          <w:rFonts w:ascii="Times New Roman" w:hAnsi="Times New Roman"/>
          <w:i/>
          <w:sz w:val="24"/>
          <w:szCs w:val="24"/>
        </w:rPr>
        <w:t>Problem Base Learning (PBL)</w:t>
      </w:r>
      <w:r>
        <w:rPr>
          <w:rFonts w:ascii="Times New Roman" w:hAnsi="Times New Roman"/>
          <w:sz w:val="24"/>
          <w:szCs w:val="24"/>
        </w:rPr>
        <w:t xml:space="preserve"> lebih baik dari pada kelas eksperimen 2 dan kelas kontrol, dan kelas kontrol lebih baik daripada kelas yang memperoleh pembelajaran </w:t>
      </w:r>
      <w:r>
        <w:rPr>
          <w:rFonts w:ascii="Times New Roman" w:hAnsi="Times New Roman"/>
          <w:i/>
          <w:sz w:val="24"/>
          <w:szCs w:val="24"/>
        </w:rPr>
        <w:t>Guided Note Taking (GNT)</w:t>
      </w:r>
      <w:r>
        <w:rPr>
          <w:rFonts w:ascii="Times New Roman" w:hAnsi="Times New Roman"/>
          <w:sz w:val="24"/>
          <w:szCs w:val="24"/>
        </w:rPr>
        <w:t xml:space="preserve">.  </w:t>
      </w:r>
    </w:p>
    <w:p w:rsidR="008C7DE9" w:rsidRDefault="008C7DE9" w:rsidP="008C7DE9">
      <w:pPr>
        <w:pStyle w:val="ListParagraph"/>
        <w:spacing w:after="0" w:line="480" w:lineRule="auto"/>
        <w:ind w:left="0" w:firstLine="720"/>
        <w:contextualSpacing w:val="0"/>
        <w:jc w:val="both"/>
        <w:rPr>
          <w:rFonts w:ascii="Times New Roman" w:hAnsi="Times New Roman"/>
          <w:sz w:val="24"/>
          <w:szCs w:val="24"/>
        </w:rPr>
      </w:pPr>
    </w:p>
    <w:p w:rsidR="008C7DE9" w:rsidRPr="00910A59" w:rsidRDefault="008C7DE9" w:rsidP="008C7DE9">
      <w:pPr>
        <w:pStyle w:val="ListParagraph"/>
        <w:spacing w:after="0" w:line="480" w:lineRule="auto"/>
        <w:ind w:left="0" w:firstLine="720"/>
        <w:contextualSpacing w:val="0"/>
        <w:jc w:val="both"/>
        <w:rPr>
          <w:rFonts w:ascii="Times New Roman" w:hAnsi="Times New Roman"/>
          <w:sz w:val="24"/>
          <w:szCs w:val="24"/>
        </w:rPr>
      </w:pPr>
    </w:p>
    <w:p w:rsidR="00033E4D" w:rsidRPr="00006109" w:rsidRDefault="00033E4D" w:rsidP="00033E4D">
      <w:pPr>
        <w:pStyle w:val="ListParagraph"/>
        <w:numPr>
          <w:ilvl w:val="0"/>
          <w:numId w:val="7"/>
        </w:numPr>
        <w:spacing w:after="0" w:line="48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Hipotesis keenam</w:t>
      </w:r>
    </w:p>
    <w:p w:rsidR="00033E4D" w:rsidRPr="00756553" w:rsidRDefault="00033E4D" w:rsidP="008C7DE9">
      <w:pPr>
        <w:spacing w:line="480" w:lineRule="auto"/>
        <w:ind w:firstLine="709"/>
        <w:rPr>
          <w:rFonts w:ascii="Times New Roman" w:hAnsi="Times New Roman"/>
          <w:color w:val="000000"/>
          <w:szCs w:val="24"/>
        </w:rPr>
      </w:pPr>
      <w:r w:rsidRPr="001F420A">
        <w:rPr>
          <w:rFonts w:ascii="Times New Roman" w:hAnsi="Times New Roman"/>
          <w:szCs w:val="24"/>
        </w:rPr>
        <w:t xml:space="preserve">Dari hasil ANAVA dua jalan sel tak sama dengan taraf signifikasi 5% diperoleh </w:t>
      </w:r>
      <w:r w:rsidRPr="001F420A">
        <w:rPr>
          <w:rFonts w:ascii="Times New Roman" w:eastAsia="Calibri" w:hAnsi="Times New Roman"/>
          <w:position w:val="-10"/>
          <w:szCs w:val="24"/>
          <w:lang w:val="sv-SE"/>
        </w:rPr>
        <w:object w:dxaOrig="999" w:dyaOrig="340">
          <v:shape id="_x0000_i1035" type="#_x0000_t75" style="width:51pt;height:18.75pt" o:ole="">
            <v:imagedata r:id="rId31" o:title=""/>
          </v:shape>
          <o:OLEObject Type="Embed" ProgID="Equation.3" ShapeID="_x0000_i1035" DrawAspect="Content" ObjectID="_1463683666" r:id="rId32"/>
        </w:object>
      </w:r>
      <w:r w:rsidRPr="001F420A">
        <w:rPr>
          <w:rFonts w:ascii="Times New Roman" w:eastAsia="Calibri" w:hAnsi="Times New Roman"/>
          <w:position w:val="-10"/>
          <w:szCs w:val="24"/>
          <w:lang w:val="sv-SE"/>
        </w:rPr>
        <w:t xml:space="preserve"> </w:t>
      </w:r>
      <w:r>
        <w:rPr>
          <w:rFonts w:ascii="Times New Roman" w:hAnsi="Times New Roman"/>
          <w:szCs w:val="24"/>
        </w:rPr>
        <w:t>dengan nilai probabilitas (sig.= 0,304) lebih besar dari 0,05 maka tidak terdapat interaksi antara perbedaan motivasi</w:t>
      </w:r>
      <w:r>
        <w:rPr>
          <w:rFonts w:ascii="Times New Roman" w:hAnsi="Times New Roman"/>
          <w:color w:val="000000"/>
          <w:szCs w:val="24"/>
        </w:rPr>
        <w:t xml:space="preserve"> terhadap pencapaian kemampuan pemecahan masalah</w:t>
      </w:r>
      <w:r w:rsidRPr="00756553">
        <w:rPr>
          <w:rFonts w:ascii="Times New Roman" w:hAnsi="Times New Roman"/>
          <w:color w:val="000000"/>
          <w:szCs w:val="24"/>
        </w:rPr>
        <w:t xml:space="preserve"> matematika pokok bahasan balok dan kubus.</w:t>
      </w:r>
      <w:r>
        <w:rPr>
          <w:rFonts w:ascii="Times New Roman" w:hAnsi="Times New Roman"/>
          <w:color w:val="000000"/>
          <w:szCs w:val="24"/>
        </w:rPr>
        <w:t xml:space="preserve"> berdasarkan </w:t>
      </w:r>
      <w:r w:rsidRPr="00A17ABB">
        <w:rPr>
          <w:rFonts w:ascii="Times New Roman" w:hAnsi="Times New Roman" w:cs="Times New Roman"/>
          <w:szCs w:val="24"/>
        </w:rPr>
        <w:t xml:space="preserve">selisih rata-rata skor </w:t>
      </w:r>
      <w:r>
        <w:rPr>
          <w:rFonts w:ascii="Times New Roman" w:hAnsi="Times New Roman" w:cs="Times New Roman"/>
          <w:szCs w:val="24"/>
        </w:rPr>
        <w:t xml:space="preserve">kemampuan pemecahan masalah matematik peserta didik di kelas eksperimen dan kelas kontrol </w:t>
      </w:r>
      <w:r w:rsidRPr="00A17ABB">
        <w:rPr>
          <w:rFonts w:ascii="Times New Roman" w:hAnsi="Times New Roman" w:cs="Times New Roman"/>
          <w:szCs w:val="24"/>
        </w:rPr>
        <w:t xml:space="preserve"> relatif sama. </w:t>
      </w:r>
      <w:r>
        <w:rPr>
          <w:rFonts w:ascii="Times New Roman" w:hAnsi="Times New Roman" w:cs="Times New Roman"/>
          <w:szCs w:val="24"/>
        </w:rPr>
        <w:t xml:space="preserve"> </w:t>
      </w:r>
      <w:r w:rsidRPr="00A17ABB">
        <w:rPr>
          <w:rFonts w:ascii="Times New Roman" w:hAnsi="Times New Roman" w:cs="Times New Roman"/>
          <w:color w:val="000000"/>
          <w:szCs w:val="24"/>
        </w:rPr>
        <w:t>Perbedaan motivasi belajar  terjadi pada peserta didik dengan mo</w:t>
      </w:r>
      <w:r w:rsidRPr="00756553">
        <w:rPr>
          <w:rFonts w:ascii="Times New Roman" w:hAnsi="Times New Roman" w:cs="Times New Roman"/>
          <w:color w:val="000000"/>
          <w:szCs w:val="24"/>
        </w:rPr>
        <w:t>tivasi</w:t>
      </w:r>
      <w:r w:rsidRPr="00756553">
        <w:rPr>
          <w:rFonts w:ascii="Times New Roman" w:hAnsi="Times New Roman" w:cs="Times New Roman"/>
          <w:bCs/>
          <w:color w:val="000000"/>
          <w:szCs w:val="24"/>
        </w:rPr>
        <w:t xml:space="preserve"> belajar</w:t>
      </w:r>
      <w:r w:rsidRPr="00756553">
        <w:rPr>
          <w:rFonts w:ascii="Times New Roman" w:hAnsi="Times New Roman" w:cs="Times New Roman"/>
          <w:color w:val="000000"/>
          <w:szCs w:val="24"/>
        </w:rPr>
        <w:t xml:space="preserve"> tinggi</w:t>
      </w:r>
      <w:r>
        <w:rPr>
          <w:rFonts w:ascii="Times New Roman" w:hAnsi="Times New Roman" w:cs="Times New Roman"/>
          <w:color w:val="000000"/>
          <w:szCs w:val="24"/>
        </w:rPr>
        <w:t>, sedang</w:t>
      </w:r>
      <w:r w:rsidRPr="00756553">
        <w:rPr>
          <w:rFonts w:ascii="Times New Roman" w:hAnsi="Times New Roman" w:cs="Times New Roman"/>
          <w:color w:val="000000"/>
          <w:szCs w:val="24"/>
        </w:rPr>
        <w:t xml:space="preserve"> dan </w:t>
      </w:r>
      <w:r>
        <w:rPr>
          <w:rFonts w:ascii="Times New Roman" w:hAnsi="Times New Roman" w:cs="Times New Roman"/>
          <w:color w:val="000000"/>
          <w:szCs w:val="24"/>
        </w:rPr>
        <w:t>peserta didik</w:t>
      </w:r>
      <w:r w:rsidRPr="00756553">
        <w:rPr>
          <w:rFonts w:ascii="Times New Roman" w:hAnsi="Times New Roman" w:cs="Times New Roman"/>
          <w:color w:val="000000"/>
          <w:szCs w:val="24"/>
        </w:rPr>
        <w:t xml:space="preserve"> yang memiliki motivasi</w:t>
      </w:r>
      <w:r w:rsidRPr="00756553">
        <w:rPr>
          <w:rFonts w:ascii="Times New Roman" w:hAnsi="Times New Roman" w:cs="Times New Roman"/>
          <w:bCs/>
          <w:color w:val="000000"/>
          <w:szCs w:val="24"/>
        </w:rPr>
        <w:t xml:space="preserve"> belajar</w:t>
      </w:r>
      <w:r>
        <w:rPr>
          <w:rFonts w:ascii="Times New Roman" w:hAnsi="Times New Roman" w:cs="Times New Roman"/>
          <w:color w:val="000000"/>
          <w:szCs w:val="24"/>
        </w:rPr>
        <w:t xml:space="preserve"> rendah. </w:t>
      </w:r>
      <w:r w:rsidRPr="00756553">
        <w:rPr>
          <w:rFonts w:ascii="Times New Roman" w:hAnsi="Times New Roman" w:cs="Times New Roman"/>
          <w:color w:val="000000"/>
          <w:szCs w:val="24"/>
        </w:rPr>
        <w:t xml:space="preserve"> Kondisi ini didukung di lapangan bahwa motivasi belajar antara </w:t>
      </w:r>
      <w:r>
        <w:rPr>
          <w:rFonts w:ascii="Times New Roman" w:hAnsi="Times New Roman" w:cs="Times New Roman"/>
          <w:color w:val="000000"/>
          <w:szCs w:val="24"/>
        </w:rPr>
        <w:t>peserta didik</w:t>
      </w:r>
      <w:r w:rsidRPr="00756553">
        <w:rPr>
          <w:rFonts w:ascii="Times New Roman" w:hAnsi="Times New Roman" w:cs="Times New Roman"/>
          <w:color w:val="000000"/>
          <w:szCs w:val="24"/>
        </w:rPr>
        <w:t xml:space="preserve"> yang satu dengan </w:t>
      </w:r>
      <w:r>
        <w:rPr>
          <w:rFonts w:ascii="Times New Roman" w:hAnsi="Times New Roman" w:cs="Times New Roman"/>
          <w:color w:val="000000"/>
          <w:szCs w:val="24"/>
        </w:rPr>
        <w:t>peserta didik</w:t>
      </w:r>
      <w:r w:rsidRPr="00756553">
        <w:rPr>
          <w:rFonts w:ascii="Times New Roman" w:hAnsi="Times New Roman" w:cs="Times New Roman"/>
          <w:color w:val="000000"/>
          <w:szCs w:val="24"/>
        </w:rPr>
        <w:t xml:space="preserve"> yang lain berbeda, ada </w:t>
      </w:r>
      <w:r>
        <w:rPr>
          <w:rFonts w:ascii="Times New Roman" w:hAnsi="Times New Roman" w:cs="Times New Roman"/>
          <w:color w:val="000000"/>
          <w:szCs w:val="24"/>
        </w:rPr>
        <w:t>peserta didik</w:t>
      </w:r>
      <w:r w:rsidRPr="00756553">
        <w:rPr>
          <w:rFonts w:ascii="Times New Roman" w:hAnsi="Times New Roman" w:cs="Times New Roman"/>
          <w:color w:val="000000"/>
          <w:szCs w:val="24"/>
        </w:rPr>
        <w:t xml:space="preserve"> yang memiliki mot</w:t>
      </w:r>
      <w:r>
        <w:rPr>
          <w:rFonts w:ascii="Times New Roman" w:hAnsi="Times New Roman" w:cs="Times New Roman"/>
          <w:color w:val="000000"/>
          <w:szCs w:val="24"/>
        </w:rPr>
        <w:t xml:space="preserve">ivasi belajar tinggi, sedang, dan </w:t>
      </w:r>
      <w:r w:rsidRPr="00756553">
        <w:rPr>
          <w:rFonts w:ascii="Times New Roman" w:hAnsi="Times New Roman" w:cs="Times New Roman"/>
          <w:color w:val="000000"/>
          <w:szCs w:val="24"/>
        </w:rPr>
        <w:t xml:space="preserve">rendah. </w:t>
      </w:r>
      <w:r>
        <w:rPr>
          <w:rFonts w:ascii="Times New Roman" w:hAnsi="Times New Roman" w:cs="Times New Roman"/>
          <w:color w:val="000000"/>
          <w:szCs w:val="24"/>
        </w:rPr>
        <w:t>Peserta didik</w:t>
      </w:r>
      <w:r w:rsidRPr="00756553">
        <w:rPr>
          <w:rFonts w:ascii="Times New Roman" w:hAnsi="Times New Roman" w:cs="Times New Roman"/>
          <w:color w:val="000000"/>
          <w:szCs w:val="24"/>
        </w:rPr>
        <w:t xml:space="preserve"> dengan tingkat motivasi belajar tinggi terlihat lebih</w:t>
      </w:r>
      <w:r>
        <w:rPr>
          <w:rFonts w:ascii="Times New Roman" w:hAnsi="Times New Roman" w:cs="Times New Roman"/>
          <w:color w:val="000000"/>
          <w:szCs w:val="24"/>
        </w:rPr>
        <w:t xml:space="preserve"> </w:t>
      </w:r>
      <w:r w:rsidRPr="00756553">
        <w:rPr>
          <w:rFonts w:ascii="Times New Roman" w:hAnsi="Times New Roman" w:cs="Times New Roman"/>
          <w:color w:val="000000"/>
          <w:szCs w:val="24"/>
        </w:rPr>
        <w:t>serius saat m</w:t>
      </w:r>
      <w:r>
        <w:rPr>
          <w:rFonts w:ascii="Times New Roman" w:hAnsi="Times New Roman" w:cs="Times New Roman"/>
          <w:color w:val="000000"/>
          <w:szCs w:val="24"/>
        </w:rPr>
        <w:t xml:space="preserve">engikuti kegiatan pembelajaran, </w:t>
      </w:r>
      <w:r w:rsidRPr="00756553">
        <w:rPr>
          <w:rFonts w:ascii="Times New Roman" w:hAnsi="Times New Roman" w:cs="Times New Roman"/>
          <w:color w:val="000000"/>
          <w:szCs w:val="24"/>
        </w:rPr>
        <w:t xml:space="preserve">sedangkan </w:t>
      </w:r>
      <w:r>
        <w:rPr>
          <w:rFonts w:ascii="Times New Roman" w:hAnsi="Times New Roman" w:cs="Times New Roman"/>
          <w:color w:val="000000"/>
          <w:szCs w:val="24"/>
        </w:rPr>
        <w:t xml:space="preserve">peserta didik </w:t>
      </w:r>
      <w:r w:rsidRPr="00756553">
        <w:rPr>
          <w:rFonts w:ascii="Times New Roman" w:hAnsi="Times New Roman" w:cs="Times New Roman"/>
          <w:color w:val="000000"/>
          <w:szCs w:val="24"/>
        </w:rPr>
        <w:t>dengan tingkat motivasi belajar rendah cenderung kurang serius saat</w:t>
      </w:r>
      <w:r>
        <w:rPr>
          <w:rFonts w:ascii="Times New Roman" w:hAnsi="Times New Roman" w:cs="Times New Roman"/>
          <w:color w:val="000000"/>
          <w:szCs w:val="24"/>
        </w:rPr>
        <w:t xml:space="preserve"> </w:t>
      </w:r>
      <w:r w:rsidRPr="00756553">
        <w:rPr>
          <w:rFonts w:ascii="Times New Roman" w:hAnsi="Times New Roman" w:cs="Times New Roman"/>
          <w:color w:val="000000"/>
          <w:szCs w:val="24"/>
        </w:rPr>
        <w:t>mengikuti kegiatan pembelajaran</w:t>
      </w:r>
      <w:r>
        <w:rPr>
          <w:rFonts w:ascii="Times New Roman" w:hAnsi="Times New Roman" w:cs="Times New Roman"/>
          <w:color w:val="000000"/>
          <w:szCs w:val="24"/>
        </w:rPr>
        <w:t xml:space="preserve"> terlambat datang, minta ijin ke kamar kecil</w:t>
      </w:r>
      <w:r w:rsidRPr="00756553">
        <w:rPr>
          <w:rFonts w:ascii="Times New Roman" w:hAnsi="Times New Roman" w:cs="Times New Roman"/>
          <w:color w:val="000000"/>
          <w:szCs w:val="24"/>
        </w:rPr>
        <w:t>.</w:t>
      </w:r>
    </w:p>
    <w:p w:rsidR="00033E4D" w:rsidRDefault="00033E4D" w:rsidP="008C7DE9">
      <w:pPr>
        <w:spacing w:line="480" w:lineRule="auto"/>
        <w:ind w:firstLine="646"/>
        <w:rPr>
          <w:rFonts w:ascii="Times New Roman" w:hAnsi="Times New Roman" w:cs="Times New Roman"/>
          <w:color w:val="000000"/>
          <w:szCs w:val="24"/>
        </w:rPr>
      </w:pPr>
      <w:r w:rsidRPr="00756553">
        <w:rPr>
          <w:rFonts w:ascii="Times New Roman" w:hAnsi="Times New Roman" w:cs="Times New Roman"/>
          <w:color w:val="000000"/>
          <w:szCs w:val="24"/>
        </w:rPr>
        <w:t xml:space="preserve">Pada penelitian ini </w:t>
      </w:r>
      <w:r w:rsidRPr="00A73C6A">
        <w:rPr>
          <w:rFonts w:ascii="Times New Roman" w:hAnsi="Times New Roman" w:cs="Times New Roman"/>
          <w:szCs w:val="24"/>
        </w:rPr>
        <w:t xml:space="preserve">diperoleh hasil bahwa motivasi belajar peserta didik </w:t>
      </w:r>
      <w:r>
        <w:rPr>
          <w:rFonts w:ascii="Times New Roman" w:hAnsi="Times New Roman" w:cs="Times New Roman"/>
          <w:szCs w:val="24"/>
        </w:rPr>
        <w:t xml:space="preserve">tidak </w:t>
      </w:r>
      <w:r w:rsidRPr="00A73C6A">
        <w:rPr>
          <w:rFonts w:ascii="Times New Roman" w:hAnsi="Times New Roman" w:cs="Times New Roman"/>
          <w:szCs w:val="24"/>
        </w:rPr>
        <w:t>menghasilkan</w:t>
      </w:r>
      <w:r>
        <w:rPr>
          <w:rFonts w:ascii="Times New Roman" w:hAnsi="Times New Roman" w:cs="Times New Roman"/>
          <w:color w:val="000000"/>
          <w:szCs w:val="24"/>
        </w:rPr>
        <w:t xml:space="preserve"> prestasi pencapaian kemampuan pemecahan masalah matematik </w:t>
      </w:r>
      <w:r w:rsidRPr="00756553">
        <w:rPr>
          <w:rFonts w:ascii="Times New Roman" w:hAnsi="Times New Roman" w:cs="Times New Roman"/>
          <w:color w:val="000000"/>
          <w:szCs w:val="24"/>
        </w:rPr>
        <w:t>yang berbeda.</w:t>
      </w:r>
      <w:r>
        <w:rPr>
          <w:rFonts w:ascii="Times New Roman" w:hAnsi="Times New Roman" w:cs="Times New Roman"/>
          <w:color w:val="000000"/>
          <w:szCs w:val="24"/>
        </w:rPr>
        <w:t xml:space="preserve"> Sebagian besar peserta didik</w:t>
      </w:r>
      <w:r w:rsidRPr="00756553">
        <w:rPr>
          <w:rFonts w:ascii="Times New Roman" w:hAnsi="Times New Roman" w:cs="Times New Roman"/>
          <w:color w:val="000000"/>
          <w:szCs w:val="24"/>
        </w:rPr>
        <w:t xml:space="preserve"> dengan motivasi belajar yang tinggi </w:t>
      </w:r>
      <w:r>
        <w:rPr>
          <w:rFonts w:ascii="Times New Roman" w:hAnsi="Times New Roman" w:cs="Times New Roman"/>
          <w:color w:val="000000"/>
          <w:szCs w:val="24"/>
        </w:rPr>
        <w:t xml:space="preserve">tidak </w:t>
      </w:r>
      <w:r w:rsidRPr="00756553">
        <w:rPr>
          <w:rFonts w:ascii="Times New Roman" w:hAnsi="Times New Roman" w:cs="Times New Roman"/>
          <w:color w:val="000000"/>
          <w:szCs w:val="24"/>
        </w:rPr>
        <w:t xml:space="preserve">memiliki prestasi belajar yang lebih baik daripada </w:t>
      </w:r>
      <w:r>
        <w:rPr>
          <w:rFonts w:ascii="Times New Roman" w:hAnsi="Times New Roman" w:cs="Times New Roman"/>
          <w:color w:val="000000"/>
          <w:szCs w:val="24"/>
        </w:rPr>
        <w:t>peserta didik</w:t>
      </w:r>
      <w:r w:rsidRPr="00756553">
        <w:rPr>
          <w:rFonts w:ascii="Times New Roman" w:hAnsi="Times New Roman" w:cs="Times New Roman"/>
          <w:color w:val="000000"/>
          <w:szCs w:val="24"/>
        </w:rPr>
        <w:t xml:space="preserve"> dengan m</w:t>
      </w:r>
      <w:r>
        <w:rPr>
          <w:rFonts w:ascii="Times New Roman" w:hAnsi="Times New Roman" w:cs="Times New Roman"/>
          <w:color w:val="000000"/>
          <w:szCs w:val="24"/>
        </w:rPr>
        <w:t>otivasi belajar yang sedang atau rendah. M</w:t>
      </w:r>
      <w:r w:rsidRPr="00756553">
        <w:rPr>
          <w:rFonts w:ascii="Times New Roman" w:hAnsi="Times New Roman" w:cs="Times New Roman"/>
          <w:color w:val="000000"/>
          <w:szCs w:val="24"/>
        </w:rPr>
        <w:t>otivasi belajar merupakan daya penggerak</w:t>
      </w:r>
      <w:r>
        <w:rPr>
          <w:rFonts w:ascii="Times New Roman" w:hAnsi="Times New Roman" w:cs="Times New Roman"/>
          <w:color w:val="000000"/>
          <w:szCs w:val="24"/>
        </w:rPr>
        <w:t xml:space="preserve"> </w:t>
      </w:r>
      <w:r w:rsidRPr="00756553">
        <w:rPr>
          <w:rFonts w:ascii="Times New Roman" w:hAnsi="Times New Roman" w:cs="Times New Roman"/>
          <w:color w:val="000000"/>
          <w:szCs w:val="24"/>
        </w:rPr>
        <w:t xml:space="preserve"> psikis dari dalam diri seseorang untuk dapat melakukan kegiatan belajar, menamb</w:t>
      </w:r>
      <w:r>
        <w:rPr>
          <w:rFonts w:ascii="Times New Roman" w:hAnsi="Times New Roman" w:cs="Times New Roman"/>
          <w:color w:val="000000"/>
          <w:szCs w:val="24"/>
        </w:rPr>
        <w:t xml:space="preserve">ah </w:t>
      </w:r>
      <w:r>
        <w:rPr>
          <w:rFonts w:ascii="Times New Roman" w:hAnsi="Times New Roman" w:cs="Times New Roman"/>
          <w:color w:val="000000"/>
          <w:szCs w:val="24"/>
        </w:rPr>
        <w:lastRenderedPageBreak/>
        <w:t xml:space="preserve">keterampilan dan pengalaman. Namun pada penelitian ini tidak menunjukkan adanya perbedaan kemampuan sesuai dengan perbedaan motivasi, hal ini disebabkan salah satunya karena pelaksanaan </w:t>
      </w:r>
      <w:r w:rsidRPr="00C72671">
        <w:rPr>
          <w:rFonts w:ascii="Times New Roman" w:hAnsi="Times New Roman" w:cs="Times New Roman"/>
          <w:i/>
          <w:color w:val="000000"/>
          <w:szCs w:val="24"/>
        </w:rPr>
        <w:t>posttest</w:t>
      </w:r>
      <w:r>
        <w:rPr>
          <w:rFonts w:ascii="Times New Roman" w:hAnsi="Times New Roman" w:cs="Times New Roman"/>
          <w:color w:val="000000"/>
          <w:szCs w:val="24"/>
        </w:rPr>
        <w:t xml:space="preserve"> kemampuan pemecahan masalah tidak maksimal, waktu pembelajaran sebelum </w:t>
      </w:r>
      <w:r w:rsidRPr="00C72671">
        <w:rPr>
          <w:rFonts w:ascii="Times New Roman" w:hAnsi="Times New Roman" w:cs="Times New Roman"/>
          <w:i/>
          <w:color w:val="000000"/>
          <w:szCs w:val="24"/>
        </w:rPr>
        <w:t>posttest</w:t>
      </w:r>
      <w:r>
        <w:rPr>
          <w:rFonts w:ascii="Times New Roman" w:hAnsi="Times New Roman" w:cs="Times New Roman"/>
          <w:color w:val="000000"/>
          <w:szCs w:val="24"/>
        </w:rPr>
        <w:t xml:space="preserve"> tidak berlangsung normal karena ada libur Pemilu, Try Out dan Ujian Nasional kelas XII, sehingga pelaksanaan penelitian tidak berlangsung kontinu.</w:t>
      </w:r>
    </w:p>
    <w:p w:rsidR="00033E4D" w:rsidRPr="00A73C6A" w:rsidRDefault="00033E4D" w:rsidP="008C7DE9">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 xml:space="preserve">Tidak </w:t>
      </w:r>
      <w:r w:rsidRPr="00A73C6A">
        <w:rPr>
          <w:rFonts w:ascii="Times New Roman" w:hAnsi="Times New Roman"/>
          <w:sz w:val="24"/>
          <w:szCs w:val="24"/>
        </w:rPr>
        <w:t>Ada interaksi antara strategi pembelajaran dan motivasi belajar peserta didik terhadap pencapaian kemampuan pemecahan masalah matematika</w:t>
      </w:r>
      <w:r>
        <w:rPr>
          <w:rFonts w:ascii="Times New Roman" w:hAnsi="Times New Roman"/>
          <w:sz w:val="24"/>
          <w:szCs w:val="24"/>
        </w:rPr>
        <w:t xml:space="preserve"> </w:t>
      </w:r>
      <w:r w:rsidRPr="00A73C6A">
        <w:rPr>
          <w:rFonts w:ascii="Times New Roman" w:hAnsi="Times New Roman"/>
          <w:sz w:val="24"/>
          <w:szCs w:val="24"/>
        </w:rPr>
        <w:t>peserta didik ditinjau dari kemampuan awal.</w:t>
      </w:r>
      <w:proofErr w:type="gramEnd"/>
    </w:p>
    <w:p w:rsidR="00F34470" w:rsidRPr="00D42EA1" w:rsidRDefault="00033E4D" w:rsidP="00F344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J</w:t>
      </w:r>
      <w:r w:rsidRPr="00756553">
        <w:rPr>
          <w:rFonts w:ascii="Times New Roman" w:hAnsi="Times New Roman" w:cs="Times New Roman"/>
          <w:color w:val="000000"/>
          <w:sz w:val="24"/>
          <w:szCs w:val="24"/>
        </w:rPr>
        <w:t xml:space="preserve">ika dilihat pada </w:t>
      </w:r>
      <w:r>
        <w:rPr>
          <w:rFonts w:ascii="Times New Roman" w:hAnsi="Times New Roman" w:cs="Times New Roman"/>
          <w:color w:val="000000"/>
          <w:sz w:val="24"/>
          <w:szCs w:val="24"/>
        </w:rPr>
        <w:t xml:space="preserve">hasil perhitungan, </w:t>
      </w:r>
      <w:r w:rsidRPr="00756553">
        <w:rPr>
          <w:rFonts w:ascii="Times New Roman" w:hAnsi="Times New Roman" w:cs="Times New Roman"/>
          <w:color w:val="000000"/>
          <w:sz w:val="24"/>
          <w:szCs w:val="24"/>
        </w:rPr>
        <w:t>diperoleh</w:t>
      </w:r>
      <w:r>
        <w:rPr>
          <w:rFonts w:ascii="Times New Roman" w:hAnsi="Times New Roman" w:cs="Times New Roman"/>
          <w:color w:val="000000"/>
          <w:sz w:val="24"/>
          <w:szCs w:val="24"/>
        </w:rPr>
        <w:t xml:space="preserve"> bahwa rata-rata pencapaian kemampuan pemecahan masalah </w:t>
      </w:r>
      <w:r w:rsidRPr="001F420A">
        <w:rPr>
          <w:rFonts w:ascii="Times New Roman" w:hAnsi="Times New Roman" w:cs="Times New Roman"/>
          <w:sz w:val="24"/>
          <w:szCs w:val="24"/>
        </w:rPr>
        <w:t>matematika kelas eksperimen</w:t>
      </w:r>
      <w:r>
        <w:rPr>
          <w:rFonts w:ascii="Times New Roman" w:hAnsi="Times New Roman" w:cs="Times New Roman"/>
          <w:sz w:val="24"/>
          <w:szCs w:val="24"/>
        </w:rPr>
        <w:t xml:space="preserve"> </w:t>
      </w:r>
      <w:r w:rsidRPr="001F420A">
        <w:rPr>
          <w:rFonts w:ascii="Times New Roman" w:hAnsi="Times New Roman" w:cs="Times New Roman"/>
          <w:sz w:val="24"/>
          <w:szCs w:val="24"/>
        </w:rPr>
        <w:t>1 lebih tinggi dari kelas ekperimen 2,</w:t>
      </w:r>
      <w:r>
        <w:rPr>
          <w:rFonts w:ascii="Times New Roman" w:hAnsi="Times New Roman" w:cs="Times New Roman"/>
          <w:sz w:val="24"/>
          <w:szCs w:val="24"/>
        </w:rPr>
        <w:t xml:space="preserve"> </w:t>
      </w:r>
      <w:r w:rsidRPr="001F420A">
        <w:rPr>
          <w:rFonts w:ascii="Times New Roman" w:hAnsi="Times New Roman" w:cs="Times New Roman"/>
          <w:sz w:val="24"/>
          <w:szCs w:val="24"/>
        </w:rPr>
        <w:t xml:space="preserve"> tetapi kelas ekperimen 2 tid</w:t>
      </w:r>
      <w:r>
        <w:rPr>
          <w:rFonts w:ascii="Times New Roman" w:hAnsi="Times New Roman" w:cs="Times New Roman"/>
          <w:sz w:val="24"/>
          <w:szCs w:val="24"/>
        </w:rPr>
        <w:t>a</w:t>
      </w:r>
      <w:r w:rsidRPr="001F420A">
        <w:rPr>
          <w:rFonts w:ascii="Times New Roman" w:hAnsi="Times New Roman" w:cs="Times New Roman"/>
          <w:sz w:val="24"/>
          <w:szCs w:val="24"/>
        </w:rPr>
        <w:t>k lebih tinggi dari kelas kontrol dengan pembelajaran konvensional.</w:t>
      </w:r>
    </w:p>
    <w:p w:rsidR="008C1CFB" w:rsidRPr="00F34470" w:rsidRDefault="00EB5E0A" w:rsidP="00D42EA1">
      <w:pPr>
        <w:pStyle w:val="ListParagraph"/>
        <w:spacing w:after="0" w:line="480" w:lineRule="auto"/>
        <w:ind w:left="0" w:firstLine="426"/>
        <w:jc w:val="both"/>
        <w:rPr>
          <w:rFonts w:ascii="Times New Roman" w:hAnsi="Times New Roman" w:cs="Times New Roman"/>
          <w:b/>
          <w:sz w:val="24"/>
          <w:szCs w:val="24"/>
        </w:rPr>
      </w:pPr>
      <w:r w:rsidRPr="00EB5E0A">
        <w:rPr>
          <w:rFonts w:ascii="Times New Roman" w:hAnsi="Times New Roman" w:cs="Times New Roman"/>
          <w:b/>
          <w:sz w:val="24"/>
          <w:szCs w:val="24"/>
        </w:rPr>
        <w:t>Kesimpulan</w:t>
      </w:r>
    </w:p>
    <w:p w:rsidR="00F34470" w:rsidRPr="006579EE" w:rsidRDefault="00F34470" w:rsidP="00F34470">
      <w:pPr>
        <w:pStyle w:val="ListParagraph"/>
        <w:numPr>
          <w:ilvl w:val="0"/>
          <w:numId w:val="9"/>
        </w:numPr>
        <w:spacing w:after="0" w:line="480" w:lineRule="auto"/>
        <w:ind w:left="426" w:hanging="426"/>
        <w:jc w:val="both"/>
        <w:rPr>
          <w:rFonts w:ascii="Times New Roman" w:hAnsi="Times New Roman" w:cs="Times New Roman"/>
          <w:sz w:val="24"/>
          <w:szCs w:val="24"/>
        </w:rPr>
      </w:pPr>
      <w:r w:rsidRPr="006579EE">
        <w:rPr>
          <w:rFonts w:ascii="Times New Roman" w:hAnsi="Times New Roman" w:cs="Times New Roman"/>
          <w:sz w:val="24"/>
          <w:szCs w:val="24"/>
        </w:rPr>
        <w:t>T</w:t>
      </w:r>
      <w:r>
        <w:rPr>
          <w:rFonts w:ascii="Times New Roman" w:hAnsi="Times New Roman" w:cs="Times New Roman"/>
          <w:sz w:val="24"/>
          <w:szCs w:val="24"/>
        </w:rPr>
        <w:t>idak t</w:t>
      </w:r>
      <w:r w:rsidRPr="006579EE">
        <w:rPr>
          <w:rFonts w:ascii="Times New Roman" w:hAnsi="Times New Roman" w:cs="Times New Roman"/>
          <w:sz w:val="24"/>
          <w:szCs w:val="24"/>
        </w:rPr>
        <w:t xml:space="preserve">erdapat perbedaan pencapaian kemampuan pemecahan masalah antara peserta didik yang pembelajarannya menggunakan strategi </w:t>
      </w:r>
      <w:r w:rsidRPr="006579EE">
        <w:rPr>
          <w:rFonts w:ascii="Times New Roman" w:hAnsi="Times New Roman" w:cs="Times New Roman"/>
          <w:i/>
          <w:sz w:val="24"/>
          <w:szCs w:val="24"/>
        </w:rPr>
        <w:t>Guided Note Taking</w:t>
      </w:r>
      <w:r>
        <w:rPr>
          <w:rFonts w:ascii="Times New Roman" w:hAnsi="Times New Roman" w:cs="Times New Roman"/>
          <w:i/>
          <w:sz w:val="24"/>
          <w:szCs w:val="24"/>
        </w:rPr>
        <w:t xml:space="preserve"> </w:t>
      </w:r>
      <w:r w:rsidRPr="006579EE">
        <w:rPr>
          <w:rFonts w:ascii="Times New Roman" w:hAnsi="Times New Roman" w:cs="Times New Roman"/>
          <w:sz w:val="24"/>
          <w:szCs w:val="24"/>
        </w:rPr>
        <w:t xml:space="preserve">(GNT) dan strategi </w:t>
      </w:r>
      <w:r w:rsidRPr="006579EE">
        <w:rPr>
          <w:rFonts w:ascii="Times New Roman" w:hAnsi="Times New Roman" w:cs="Times New Roman"/>
          <w:i/>
          <w:sz w:val="24"/>
          <w:szCs w:val="24"/>
        </w:rPr>
        <w:t>Problem Based Learning</w:t>
      </w:r>
      <w:r w:rsidRPr="006579EE">
        <w:rPr>
          <w:rFonts w:ascii="Times New Roman" w:hAnsi="Times New Roman" w:cs="Times New Roman"/>
          <w:sz w:val="24"/>
          <w:szCs w:val="24"/>
        </w:rPr>
        <w:t xml:space="preserve"> (PBL) ditinjau dari motivasi</w:t>
      </w:r>
      <w:r>
        <w:rPr>
          <w:rFonts w:ascii="Times New Roman" w:hAnsi="Times New Roman" w:cs="Times New Roman"/>
          <w:sz w:val="24"/>
          <w:szCs w:val="24"/>
        </w:rPr>
        <w:t xml:space="preserve"> </w:t>
      </w:r>
      <w:r w:rsidRPr="006579EE">
        <w:rPr>
          <w:rFonts w:ascii="Times New Roman" w:hAnsi="Times New Roman" w:cs="Times New Roman"/>
          <w:sz w:val="24"/>
          <w:szCs w:val="24"/>
        </w:rPr>
        <w:t>belajar matematika.</w:t>
      </w:r>
    </w:p>
    <w:p w:rsidR="00F34470" w:rsidRPr="006579EE" w:rsidRDefault="00F34470" w:rsidP="00F34470">
      <w:pPr>
        <w:pStyle w:val="ListParagraph"/>
        <w:numPr>
          <w:ilvl w:val="0"/>
          <w:numId w:val="9"/>
        </w:numPr>
        <w:spacing w:after="0" w:line="480" w:lineRule="auto"/>
        <w:ind w:left="426" w:hanging="426"/>
        <w:jc w:val="both"/>
        <w:rPr>
          <w:rFonts w:ascii="Times New Roman" w:hAnsi="Times New Roman" w:cs="Times New Roman"/>
          <w:sz w:val="24"/>
          <w:szCs w:val="24"/>
        </w:rPr>
      </w:pPr>
      <w:r w:rsidRPr="006579EE">
        <w:rPr>
          <w:rFonts w:ascii="Times New Roman" w:hAnsi="Times New Roman" w:cs="Times New Roman"/>
          <w:sz w:val="24"/>
          <w:szCs w:val="24"/>
        </w:rPr>
        <w:t xml:space="preserve">Pencapaian kemampuan pemecahan masalah peserta didik yang pembelajarannya menggunakan strategi </w:t>
      </w:r>
      <w:r w:rsidRPr="006579EE">
        <w:rPr>
          <w:rFonts w:ascii="Times New Roman" w:hAnsi="Times New Roman" w:cs="Times New Roman"/>
          <w:i/>
          <w:sz w:val="24"/>
          <w:szCs w:val="24"/>
        </w:rPr>
        <w:t>Problem Based Learning</w:t>
      </w:r>
      <w:r w:rsidRPr="006579EE">
        <w:rPr>
          <w:rFonts w:ascii="Times New Roman" w:hAnsi="Times New Roman" w:cs="Times New Roman"/>
          <w:sz w:val="24"/>
          <w:szCs w:val="24"/>
        </w:rPr>
        <w:t xml:space="preserve"> (PBL)</w:t>
      </w:r>
      <w:r>
        <w:rPr>
          <w:rFonts w:ascii="Times New Roman" w:hAnsi="Times New Roman" w:cs="Times New Roman"/>
          <w:sz w:val="24"/>
          <w:szCs w:val="24"/>
        </w:rPr>
        <w:t xml:space="preserve"> </w:t>
      </w:r>
      <w:r w:rsidRPr="006579EE">
        <w:rPr>
          <w:rFonts w:ascii="Times New Roman" w:hAnsi="Times New Roman" w:cs="Times New Roman"/>
          <w:sz w:val="24"/>
          <w:szCs w:val="24"/>
        </w:rPr>
        <w:t xml:space="preserve">lebih baik dari strategi pembelajaran </w:t>
      </w:r>
      <w:r w:rsidRPr="006579EE">
        <w:rPr>
          <w:rFonts w:ascii="Times New Roman" w:hAnsi="Times New Roman" w:cs="Times New Roman"/>
          <w:i/>
          <w:sz w:val="24"/>
          <w:szCs w:val="24"/>
        </w:rPr>
        <w:t>Guided Note Taking</w:t>
      </w:r>
      <w:r>
        <w:rPr>
          <w:rFonts w:ascii="Times New Roman" w:hAnsi="Times New Roman" w:cs="Times New Roman"/>
          <w:i/>
          <w:sz w:val="24"/>
          <w:szCs w:val="24"/>
        </w:rPr>
        <w:t xml:space="preserve"> </w:t>
      </w:r>
      <w:r w:rsidRPr="006579EE">
        <w:rPr>
          <w:rFonts w:ascii="Times New Roman" w:hAnsi="Times New Roman" w:cs="Times New Roman"/>
          <w:sz w:val="24"/>
          <w:szCs w:val="24"/>
        </w:rPr>
        <w:t>(GNT) ditinjau dari motivasi</w:t>
      </w:r>
      <w:r>
        <w:rPr>
          <w:rFonts w:ascii="Times New Roman" w:hAnsi="Times New Roman" w:cs="Times New Roman"/>
          <w:sz w:val="24"/>
          <w:szCs w:val="24"/>
        </w:rPr>
        <w:t xml:space="preserve"> </w:t>
      </w:r>
      <w:r w:rsidRPr="006579EE">
        <w:rPr>
          <w:rFonts w:ascii="Times New Roman" w:hAnsi="Times New Roman" w:cs="Times New Roman"/>
          <w:sz w:val="24"/>
          <w:szCs w:val="24"/>
        </w:rPr>
        <w:t>belajar matematika.</w:t>
      </w:r>
    </w:p>
    <w:p w:rsidR="00F34470" w:rsidRDefault="00F34470" w:rsidP="00F34470">
      <w:pPr>
        <w:pStyle w:val="ListParagraph"/>
        <w:numPr>
          <w:ilvl w:val="0"/>
          <w:numId w:val="9"/>
        </w:numPr>
        <w:spacing w:after="0" w:line="480" w:lineRule="auto"/>
        <w:ind w:left="426" w:hanging="426"/>
        <w:jc w:val="both"/>
        <w:rPr>
          <w:rFonts w:ascii="Times New Roman" w:hAnsi="Times New Roman" w:cs="Times New Roman"/>
          <w:sz w:val="24"/>
          <w:szCs w:val="24"/>
        </w:rPr>
      </w:pPr>
      <w:r w:rsidRPr="00B037E9">
        <w:rPr>
          <w:rFonts w:ascii="Times New Roman" w:hAnsi="Times New Roman" w:cs="Times New Roman"/>
          <w:sz w:val="24"/>
          <w:szCs w:val="24"/>
        </w:rPr>
        <w:lastRenderedPageBreak/>
        <w:t xml:space="preserve">Pencapaian kemampuan pemecahan masalah peserta didik yang pembelajarannya menggunakan strategi </w:t>
      </w:r>
      <w:r w:rsidRPr="00B037E9">
        <w:rPr>
          <w:rFonts w:ascii="Times New Roman" w:hAnsi="Times New Roman" w:cs="Times New Roman"/>
          <w:i/>
          <w:sz w:val="24"/>
          <w:szCs w:val="24"/>
        </w:rPr>
        <w:t>Problem Based Learning</w:t>
      </w:r>
      <w:r w:rsidRPr="00B037E9">
        <w:rPr>
          <w:rFonts w:ascii="Times New Roman" w:hAnsi="Times New Roman" w:cs="Times New Roman"/>
          <w:sz w:val="24"/>
          <w:szCs w:val="24"/>
        </w:rPr>
        <w:t xml:space="preserve"> (PBL</w:t>
      </w:r>
      <w:proofErr w:type="gramStart"/>
      <w:r w:rsidRPr="00B037E9">
        <w:rPr>
          <w:rFonts w:ascii="Times New Roman" w:hAnsi="Times New Roman" w:cs="Times New Roman"/>
          <w:sz w:val="24"/>
          <w:szCs w:val="24"/>
        </w:rPr>
        <w:t>)  lebih</w:t>
      </w:r>
      <w:proofErr w:type="gramEnd"/>
      <w:r w:rsidRPr="00B037E9">
        <w:rPr>
          <w:rFonts w:ascii="Times New Roman" w:hAnsi="Times New Roman" w:cs="Times New Roman"/>
          <w:sz w:val="24"/>
          <w:szCs w:val="24"/>
        </w:rPr>
        <w:t xml:space="preserve"> baik dari pembelajaran konvensional ditinjau dari motivasi belajar matematika</w:t>
      </w:r>
      <w:r>
        <w:rPr>
          <w:rFonts w:ascii="Times New Roman" w:hAnsi="Times New Roman" w:cs="Times New Roman"/>
          <w:sz w:val="24"/>
          <w:szCs w:val="24"/>
        </w:rPr>
        <w:t>.</w:t>
      </w:r>
    </w:p>
    <w:p w:rsidR="00F34470" w:rsidRDefault="00F34470" w:rsidP="00F34470">
      <w:pPr>
        <w:pStyle w:val="ListParagraph"/>
        <w:numPr>
          <w:ilvl w:val="0"/>
          <w:numId w:val="9"/>
        </w:numPr>
        <w:spacing w:after="0" w:line="480" w:lineRule="auto"/>
        <w:ind w:left="426" w:hanging="426"/>
        <w:jc w:val="both"/>
        <w:rPr>
          <w:rFonts w:ascii="Times New Roman" w:hAnsi="Times New Roman" w:cs="Times New Roman"/>
          <w:sz w:val="24"/>
          <w:szCs w:val="24"/>
        </w:rPr>
      </w:pPr>
      <w:r w:rsidRPr="00B037E9">
        <w:rPr>
          <w:rFonts w:ascii="Times New Roman" w:hAnsi="Times New Roman" w:cs="Times New Roman"/>
          <w:sz w:val="24"/>
          <w:szCs w:val="24"/>
        </w:rPr>
        <w:t xml:space="preserve">Pencapaian kemampuan pemecahan masalah peserta didik yang pembelajarannya menggunakan strategi pembelajaran </w:t>
      </w:r>
      <w:r w:rsidRPr="00B037E9">
        <w:rPr>
          <w:rFonts w:ascii="Times New Roman" w:hAnsi="Times New Roman" w:cs="Times New Roman"/>
          <w:i/>
          <w:sz w:val="24"/>
          <w:szCs w:val="24"/>
        </w:rPr>
        <w:t xml:space="preserve">Guided Note Taking </w:t>
      </w:r>
      <w:r w:rsidRPr="00B037E9">
        <w:rPr>
          <w:rFonts w:ascii="Times New Roman" w:hAnsi="Times New Roman" w:cs="Times New Roman"/>
          <w:sz w:val="24"/>
          <w:szCs w:val="24"/>
        </w:rPr>
        <w:t xml:space="preserve">(GNT) </w:t>
      </w:r>
      <w:r>
        <w:rPr>
          <w:rFonts w:ascii="Times New Roman" w:hAnsi="Times New Roman" w:cs="Times New Roman"/>
          <w:sz w:val="24"/>
          <w:szCs w:val="24"/>
        </w:rPr>
        <w:t xml:space="preserve">tidak </w:t>
      </w:r>
      <w:r w:rsidRPr="00B037E9">
        <w:rPr>
          <w:rFonts w:ascii="Times New Roman" w:hAnsi="Times New Roman" w:cs="Times New Roman"/>
          <w:sz w:val="24"/>
          <w:szCs w:val="24"/>
        </w:rPr>
        <w:t>lebih baik dari pembelajaran konvensional ditinjau dari motivasi belajar matematika.</w:t>
      </w:r>
    </w:p>
    <w:p w:rsidR="00F34470" w:rsidRPr="00384560" w:rsidRDefault="00F34470" w:rsidP="00F34470">
      <w:pPr>
        <w:pStyle w:val="ListParagraph"/>
        <w:numPr>
          <w:ilvl w:val="0"/>
          <w:numId w:val="9"/>
        </w:numPr>
        <w:tabs>
          <w:tab w:val="left" w:pos="426"/>
        </w:tabs>
        <w:spacing w:after="0" w:line="480" w:lineRule="auto"/>
        <w:ind w:left="426" w:hanging="426"/>
        <w:jc w:val="both"/>
        <w:rPr>
          <w:rFonts w:ascii="Times New Roman" w:hAnsi="Times New Roman" w:cs="Times New Roman"/>
          <w:sz w:val="24"/>
          <w:szCs w:val="24"/>
        </w:rPr>
      </w:pPr>
      <w:r w:rsidRPr="00384560">
        <w:rPr>
          <w:rFonts w:ascii="Times New Roman" w:hAnsi="Times New Roman" w:cs="Times New Roman"/>
          <w:sz w:val="24"/>
          <w:szCs w:val="24"/>
        </w:rPr>
        <w:t xml:space="preserve">Pencapaian </w:t>
      </w:r>
      <w:r>
        <w:rPr>
          <w:rFonts w:ascii="Times New Roman" w:hAnsi="Times New Roman"/>
          <w:sz w:val="24"/>
          <w:szCs w:val="24"/>
        </w:rPr>
        <w:t xml:space="preserve">kemampuan peserta didik di </w:t>
      </w:r>
      <w:r w:rsidRPr="00384560">
        <w:rPr>
          <w:rFonts w:ascii="Times New Roman" w:hAnsi="Times New Roman"/>
          <w:sz w:val="24"/>
          <w:szCs w:val="24"/>
        </w:rPr>
        <w:t>kela</w:t>
      </w:r>
      <w:r>
        <w:rPr>
          <w:rFonts w:ascii="Times New Roman" w:hAnsi="Times New Roman"/>
          <w:sz w:val="24"/>
          <w:szCs w:val="24"/>
        </w:rPr>
        <w:t xml:space="preserve">s yang memperoleh pembelajaran </w:t>
      </w:r>
      <w:r w:rsidRPr="00384560">
        <w:rPr>
          <w:rFonts w:ascii="Times New Roman" w:hAnsi="Times New Roman" w:cs="Times New Roman"/>
          <w:i/>
          <w:sz w:val="24"/>
          <w:szCs w:val="24"/>
        </w:rPr>
        <w:t xml:space="preserve">Problem Based Learning </w:t>
      </w:r>
      <w:r w:rsidRPr="00384560">
        <w:rPr>
          <w:rFonts w:ascii="Times New Roman" w:hAnsi="Times New Roman" w:cs="Times New Roman"/>
          <w:sz w:val="24"/>
          <w:szCs w:val="24"/>
        </w:rPr>
        <w:t>(PBL) leb</w:t>
      </w:r>
      <w:r>
        <w:rPr>
          <w:rFonts w:ascii="Times New Roman" w:hAnsi="Times New Roman" w:cs="Times New Roman"/>
          <w:sz w:val="24"/>
          <w:szCs w:val="24"/>
        </w:rPr>
        <w:t>ih besar sama dengan 70 terdiri dari 20</w:t>
      </w:r>
      <w:r w:rsidRPr="00384560">
        <w:rPr>
          <w:rFonts w:ascii="Times New Roman" w:hAnsi="Times New Roman" w:cs="Times New Roman"/>
          <w:sz w:val="24"/>
          <w:szCs w:val="24"/>
        </w:rPr>
        <w:t xml:space="preserve"> orang, dan di kelas yang memperoleh pembelajaran </w:t>
      </w:r>
      <w:r w:rsidRPr="00384560">
        <w:rPr>
          <w:rFonts w:ascii="Times New Roman" w:hAnsi="Times New Roman"/>
          <w:i/>
          <w:sz w:val="24"/>
          <w:szCs w:val="24"/>
        </w:rPr>
        <w:t>Guided Note Taking (GNT)</w:t>
      </w:r>
      <w:r w:rsidRPr="00384560">
        <w:rPr>
          <w:rFonts w:ascii="Times New Roman" w:hAnsi="Times New Roman"/>
          <w:sz w:val="24"/>
          <w:szCs w:val="24"/>
        </w:rPr>
        <w:t xml:space="preserve"> terdiri dari 17 orang,  sedangka</w:t>
      </w:r>
      <w:r>
        <w:rPr>
          <w:rFonts w:ascii="Times New Roman" w:hAnsi="Times New Roman"/>
          <w:sz w:val="24"/>
          <w:szCs w:val="24"/>
        </w:rPr>
        <w:t xml:space="preserve">n di kelas konvensional hanya 17 </w:t>
      </w:r>
      <w:r w:rsidRPr="00384560">
        <w:rPr>
          <w:rFonts w:ascii="Times New Roman" w:hAnsi="Times New Roman"/>
          <w:sz w:val="24"/>
          <w:szCs w:val="24"/>
        </w:rPr>
        <w:t xml:space="preserve"> orang.  </w:t>
      </w:r>
      <w:r>
        <w:rPr>
          <w:rFonts w:ascii="Times New Roman" w:hAnsi="Times New Roman"/>
          <w:sz w:val="24"/>
          <w:szCs w:val="24"/>
        </w:rPr>
        <w:t xml:space="preserve">Sehinnga dapat diambil kesimpulan pencapaian kemampuan pemecahan masalah matematik </w:t>
      </w:r>
      <w:r>
        <w:rPr>
          <w:rFonts w:ascii="Times New Roman" w:hAnsi="Times New Roman" w:cs="Times New Roman"/>
          <w:sz w:val="24"/>
          <w:szCs w:val="24"/>
        </w:rPr>
        <w:t xml:space="preserve">yang pembelajarannya menggunakan strategi </w:t>
      </w:r>
      <w:r>
        <w:rPr>
          <w:rFonts w:ascii="Times New Roman" w:hAnsi="Times New Roman" w:cs="Times New Roman"/>
          <w:i/>
          <w:sz w:val="24"/>
          <w:szCs w:val="24"/>
        </w:rPr>
        <w:t xml:space="preserve">Guided Note Taking </w:t>
      </w:r>
      <w:r>
        <w:rPr>
          <w:rFonts w:ascii="Times New Roman" w:hAnsi="Times New Roman" w:cs="Times New Roman"/>
          <w:sz w:val="24"/>
          <w:szCs w:val="24"/>
        </w:rPr>
        <w:t xml:space="preserve">(GNT) lebih sedikit dari peserta didik yang pembelajarannya menggunakan strategi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F34470" w:rsidRPr="00D42EA1" w:rsidRDefault="00F34470" w:rsidP="00F34470">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Tidak t</w:t>
      </w:r>
      <w:r w:rsidRPr="00384560">
        <w:rPr>
          <w:rFonts w:ascii="Times New Roman" w:hAnsi="Times New Roman" w:cs="Times New Roman"/>
          <w:sz w:val="24"/>
          <w:szCs w:val="24"/>
        </w:rPr>
        <w:t xml:space="preserve">erdapat interaksi antara motivasi belajar peserta didik </w:t>
      </w:r>
      <w:r>
        <w:rPr>
          <w:rFonts w:ascii="Times New Roman" w:hAnsi="Times New Roman" w:cs="Times New Roman"/>
          <w:sz w:val="24"/>
          <w:szCs w:val="24"/>
        </w:rPr>
        <w:t xml:space="preserve">dengan </w:t>
      </w:r>
      <w:r w:rsidRPr="00384560">
        <w:rPr>
          <w:rFonts w:ascii="Times New Roman" w:hAnsi="Times New Roman" w:cs="Times New Roman"/>
          <w:sz w:val="24"/>
          <w:szCs w:val="24"/>
        </w:rPr>
        <w:t>pencapaian kemampuan pemecahan masalah matematika ditinjau dari kemampuan awal matematik.</w:t>
      </w:r>
    </w:p>
    <w:p w:rsidR="00F34470" w:rsidRPr="00D42EA1" w:rsidRDefault="00D42EA1" w:rsidP="00D42EA1">
      <w:pPr>
        <w:pStyle w:val="ListParagraph"/>
        <w:spacing w:line="468" w:lineRule="auto"/>
        <w:ind w:left="284"/>
        <w:rPr>
          <w:rFonts w:ascii="Times New Roman" w:hAnsi="Times New Roman" w:cs="Times New Roman"/>
          <w:b/>
          <w:szCs w:val="24"/>
        </w:rPr>
      </w:pPr>
      <w:r>
        <w:rPr>
          <w:rFonts w:ascii="Times New Roman" w:hAnsi="Times New Roman" w:cs="Times New Roman"/>
          <w:b/>
          <w:szCs w:val="24"/>
        </w:rPr>
        <w:t>Saran</w:t>
      </w:r>
    </w:p>
    <w:p w:rsidR="00F34470" w:rsidRPr="000D3EFA" w:rsidRDefault="00F34470" w:rsidP="00F34470">
      <w:pPr>
        <w:pStyle w:val="ListParagraph"/>
        <w:numPr>
          <w:ilvl w:val="0"/>
          <w:numId w:val="10"/>
        </w:numPr>
        <w:spacing w:after="0" w:line="480" w:lineRule="auto"/>
        <w:ind w:left="284" w:hanging="284"/>
        <w:jc w:val="both"/>
        <w:rPr>
          <w:rFonts w:ascii="Times New Roman" w:eastAsia="Times New Roman" w:hAnsi="Times New Roman" w:cs="Times New Roman"/>
          <w:color w:val="000000"/>
          <w:sz w:val="24"/>
          <w:szCs w:val="24"/>
          <w:lang w:val="fi-FI"/>
        </w:rPr>
      </w:pPr>
      <w:r w:rsidRPr="003227A5">
        <w:rPr>
          <w:rFonts w:ascii="Times New Roman" w:eastAsia="Times New Roman" w:hAnsi="Times New Roman" w:cs="Times New Roman"/>
          <w:color w:val="000000"/>
          <w:sz w:val="24"/>
          <w:szCs w:val="24"/>
          <w:lang w:val="fi-FI"/>
        </w:rPr>
        <w:t xml:space="preserve">Pembelajaran matematika </w:t>
      </w:r>
      <w:r w:rsidRPr="000D3EFA">
        <w:rPr>
          <w:rFonts w:ascii="Times New Roman" w:eastAsia="Times New Roman" w:hAnsi="Times New Roman" w:cs="Times New Roman"/>
          <w:i/>
          <w:color w:val="000000"/>
          <w:sz w:val="24"/>
          <w:szCs w:val="24"/>
          <w:lang w:val="fi-FI"/>
        </w:rPr>
        <w:t>Pro</w:t>
      </w:r>
      <w:r>
        <w:rPr>
          <w:rFonts w:ascii="Times New Roman" w:eastAsia="Times New Roman" w:hAnsi="Times New Roman" w:cs="Times New Roman"/>
          <w:i/>
          <w:color w:val="000000"/>
          <w:sz w:val="24"/>
          <w:szCs w:val="24"/>
          <w:lang w:val="fi-FI"/>
        </w:rPr>
        <w:t>b</w:t>
      </w:r>
      <w:r w:rsidRPr="000D3EFA">
        <w:rPr>
          <w:rFonts w:ascii="Times New Roman" w:eastAsia="Times New Roman" w:hAnsi="Times New Roman" w:cs="Times New Roman"/>
          <w:i/>
          <w:color w:val="000000"/>
          <w:sz w:val="24"/>
          <w:szCs w:val="24"/>
          <w:lang w:val="fi-FI"/>
        </w:rPr>
        <w:t>lem Base</w:t>
      </w:r>
      <w:r>
        <w:rPr>
          <w:rFonts w:ascii="Times New Roman" w:eastAsia="Times New Roman" w:hAnsi="Times New Roman" w:cs="Times New Roman"/>
          <w:i/>
          <w:color w:val="000000"/>
          <w:sz w:val="24"/>
          <w:szCs w:val="24"/>
          <w:lang w:val="fi-FI"/>
        </w:rPr>
        <w:t>d</w:t>
      </w:r>
      <w:r w:rsidRPr="000D3EFA">
        <w:rPr>
          <w:rFonts w:ascii="Times New Roman" w:eastAsia="Times New Roman" w:hAnsi="Times New Roman" w:cs="Times New Roman"/>
          <w:i/>
          <w:color w:val="000000"/>
          <w:sz w:val="24"/>
          <w:szCs w:val="24"/>
          <w:lang w:val="fi-FI"/>
        </w:rPr>
        <w:t xml:space="preserve"> Learning</w:t>
      </w:r>
      <w:r w:rsidRPr="000D3EFA">
        <w:rPr>
          <w:rFonts w:ascii="Times New Roman" w:eastAsia="Times New Roman" w:hAnsi="Times New Roman" w:cs="Times New Roman"/>
          <w:color w:val="000000"/>
          <w:sz w:val="24"/>
          <w:szCs w:val="24"/>
          <w:lang w:val="fi-FI"/>
        </w:rPr>
        <w:t xml:space="preserve"> hendaknya digunakan sebagai pendekatan pembelajaran alternatif untuk meningkatkan kemampuan pemecahan masalah matematik </w:t>
      </w:r>
      <w:r>
        <w:rPr>
          <w:rFonts w:ascii="Times New Roman" w:eastAsia="Times New Roman" w:hAnsi="Times New Roman" w:cs="Times New Roman"/>
          <w:color w:val="000000"/>
          <w:sz w:val="24"/>
          <w:szCs w:val="24"/>
          <w:lang w:val="fi-FI"/>
        </w:rPr>
        <w:t>peserta didik</w:t>
      </w:r>
      <w:r w:rsidRPr="000D3EFA">
        <w:rPr>
          <w:rFonts w:ascii="Times New Roman" w:eastAsia="Times New Roman" w:hAnsi="Times New Roman" w:cs="Times New Roman"/>
          <w:color w:val="000000"/>
          <w:sz w:val="24"/>
          <w:szCs w:val="24"/>
          <w:lang w:val="fi-FI"/>
        </w:rPr>
        <w:t>. Oleh karena itu</w:t>
      </w:r>
      <w:r>
        <w:rPr>
          <w:rFonts w:ascii="Times New Roman" w:eastAsia="Times New Roman" w:hAnsi="Times New Roman" w:cs="Times New Roman"/>
          <w:color w:val="000000"/>
          <w:sz w:val="24"/>
          <w:szCs w:val="24"/>
          <w:lang w:val="fi-FI"/>
        </w:rPr>
        <w:t xml:space="preserve">, Dinas Pendidikan Kab. Purwakarta </w:t>
      </w:r>
      <w:r w:rsidRPr="000D3EFA">
        <w:rPr>
          <w:rFonts w:ascii="Times New Roman" w:eastAsia="Times New Roman" w:hAnsi="Times New Roman" w:cs="Times New Roman"/>
          <w:color w:val="000000"/>
          <w:sz w:val="24"/>
          <w:szCs w:val="24"/>
          <w:lang w:val="fi-FI"/>
        </w:rPr>
        <w:t xml:space="preserve">melalui MGMP Matematika disarankan untuk mengimplementasikan </w:t>
      </w:r>
      <w:r w:rsidRPr="000D3EFA">
        <w:rPr>
          <w:rFonts w:ascii="Times New Roman" w:eastAsia="Times New Roman" w:hAnsi="Times New Roman" w:cs="Times New Roman"/>
          <w:color w:val="000000"/>
          <w:sz w:val="24"/>
          <w:szCs w:val="24"/>
          <w:lang w:val="fi-FI"/>
        </w:rPr>
        <w:lastRenderedPageBreak/>
        <w:t>p</w:t>
      </w:r>
      <w:r>
        <w:rPr>
          <w:rFonts w:ascii="Times New Roman" w:eastAsia="Times New Roman" w:hAnsi="Times New Roman" w:cs="Times New Roman"/>
          <w:color w:val="000000"/>
          <w:sz w:val="24"/>
          <w:szCs w:val="24"/>
          <w:lang w:val="fi-FI"/>
        </w:rPr>
        <w:t xml:space="preserve">embelajaran matematika </w:t>
      </w:r>
      <w:r w:rsidRPr="000D3EFA">
        <w:rPr>
          <w:rFonts w:ascii="Times New Roman" w:eastAsia="Times New Roman" w:hAnsi="Times New Roman" w:cs="Times New Roman"/>
          <w:color w:val="000000"/>
          <w:sz w:val="24"/>
          <w:szCs w:val="24"/>
          <w:lang w:val="fi-FI"/>
        </w:rPr>
        <w:t xml:space="preserve"> </w:t>
      </w:r>
      <w:r w:rsidRPr="000D3EFA">
        <w:rPr>
          <w:rFonts w:ascii="Times New Roman" w:eastAsia="Times New Roman" w:hAnsi="Times New Roman" w:cs="Times New Roman"/>
          <w:i/>
          <w:color w:val="000000"/>
          <w:sz w:val="24"/>
          <w:szCs w:val="24"/>
          <w:lang w:val="fi-FI"/>
        </w:rPr>
        <w:t>Prolem Base Learning</w:t>
      </w:r>
      <w:r w:rsidRPr="000D3EFA">
        <w:rPr>
          <w:rFonts w:ascii="Times New Roman" w:eastAsia="Times New Roman" w:hAnsi="Times New Roman" w:cs="Times New Roman"/>
          <w:color w:val="000000"/>
          <w:sz w:val="24"/>
          <w:szCs w:val="24"/>
          <w:lang w:val="fi-FI"/>
        </w:rPr>
        <w:t xml:space="preserve"> secara horisontal</w:t>
      </w:r>
      <w:r>
        <w:rPr>
          <w:rFonts w:ascii="Times New Roman" w:eastAsia="Times New Roman" w:hAnsi="Times New Roman" w:cs="Times New Roman"/>
          <w:color w:val="000000"/>
          <w:sz w:val="24"/>
          <w:szCs w:val="24"/>
          <w:lang w:val="fi-FI"/>
        </w:rPr>
        <w:t xml:space="preserve"> pada seluruh Sekolah M</w:t>
      </w:r>
      <w:r w:rsidRPr="000D3EFA">
        <w:rPr>
          <w:rFonts w:ascii="Times New Roman" w:eastAsia="Times New Roman" w:hAnsi="Times New Roman" w:cs="Times New Roman"/>
          <w:color w:val="000000"/>
          <w:sz w:val="24"/>
          <w:szCs w:val="24"/>
          <w:lang w:val="fi-FI"/>
        </w:rPr>
        <w:t xml:space="preserve">enengah </w:t>
      </w:r>
      <w:r>
        <w:rPr>
          <w:rFonts w:ascii="Times New Roman" w:eastAsia="Times New Roman" w:hAnsi="Times New Roman" w:cs="Times New Roman"/>
          <w:color w:val="000000"/>
          <w:sz w:val="24"/>
          <w:szCs w:val="24"/>
          <w:lang w:val="fi-FI"/>
        </w:rPr>
        <w:t>Kejuruan</w:t>
      </w:r>
      <w:r w:rsidRPr="000D3EFA">
        <w:rPr>
          <w:rFonts w:ascii="Times New Roman" w:eastAsia="Times New Roman" w:hAnsi="Times New Roman" w:cs="Times New Roman"/>
          <w:color w:val="000000"/>
          <w:sz w:val="24"/>
          <w:szCs w:val="24"/>
          <w:lang w:val="fi-FI"/>
        </w:rPr>
        <w:t xml:space="preserve">. </w:t>
      </w:r>
    </w:p>
    <w:p w:rsidR="00F34470" w:rsidRDefault="00F34470" w:rsidP="00F34470">
      <w:pPr>
        <w:pStyle w:val="ListParagraph"/>
        <w:numPr>
          <w:ilvl w:val="0"/>
          <w:numId w:val="10"/>
        </w:numPr>
        <w:spacing w:after="0" w:line="480" w:lineRule="auto"/>
        <w:ind w:left="284" w:hanging="284"/>
        <w:jc w:val="both"/>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t>P</w:t>
      </w:r>
      <w:r w:rsidRPr="000A218E">
        <w:rPr>
          <w:rFonts w:ascii="Times New Roman" w:eastAsia="Times New Roman" w:hAnsi="Times New Roman" w:cs="Times New Roman"/>
          <w:color w:val="000000"/>
          <w:sz w:val="24"/>
          <w:szCs w:val="24"/>
          <w:lang w:val="fi-FI"/>
        </w:rPr>
        <w:t xml:space="preserve">eningkatan kemampuan pemecahan masalah matematik siswa paling tinggi terjadi pada </w:t>
      </w:r>
      <w:r>
        <w:rPr>
          <w:rFonts w:ascii="Times New Roman" w:eastAsia="Times New Roman" w:hAnsi="Times New Roman" w:cs="Times New Roman"/>
          <w:color w:val="000000"/>
          <w:sz w:val="24"/>
          <w:szCs w:val="24"/>
          <w:lang w:val="fi-FI"/>
        </w:rPr>
        <w:t xml:space="preserve">kelas yang diberikan pembelajaran </w:t>
      </w:r>
      <w:r w:rsidRPr="000D3EFA">
        <w:rPr>
          <w:rFonts w:ascii="Times New Roman" w:eastAsia="Times New Roman" w:hAnsi="Times New Roman" w:cs="Times New Roman"/>
          <w:i/>
          <w:color w:val="000000"/>
          <w:sz w:val="24"/>
          <w:szCs w:val="24"/>
          <w:lang w:val="fi-FI"/>
        </w:rPr>
        <w:t>Pro</w:t>
      </w:r>
      <w:r>
        <w:rPr>
          <w:rFonts w:ascii="Times New Roman" w:eastAsia="Times New Roman" w:hAnsi="Times New Roman" w:cs="Times New Roman"/>
          <w:i/>
          <w:color w:val="000000"/>
          <w:sz w:val="24"/>
          <w:szCs w:val="24"/>
          <w:lang w:val="fi-FI"/>
        </w:rPr>
        <w:t>b</w:t>
      </w:r>
      <w:r w:rsidRPr="000D3EFA">
        <w:rPr>
          <w:rFonts w:ascii="Times New Roman" w:eastAsia="Times New Roman" w:hAnsi="Times New Roman" w:cs="Times New Roman"/>
          <w:i/>
          <w:color w:val="000000"/>
          <w:sz w:val="24"/>
          <w:szCs w:val="24"/>
          <w:lang w:val="fi-FI"/>
        </w:rPr>
        <w:t>lem Base Learning</w:t>
      </w:r>
      <w:r>
        <w:rPr>
          <w:rFonts w:ascii="Times New Roman" w:eastAsia="Times New Roman" w:hAnsi="Times New Roman" w:cs="Times New Roman"/>
          <w:i/>
          <w:color w:val="000000"/>
          <w:sz w:val="24"/>
          <w:szCs w:val="24"/>
          <w:lang w:val="fi-FI"/>
        </w:rPr>
        <w:t>.</w:t>
      </w:r>
      <w:r w:rsidRPr="000A218E">
        <w:rPr>
          <w:rFonts w:ascii="Times New Roman" w:eastAsia="Times New Roman" w:hAnsi="Times New Roman" w:cs="Times New Roman"/>
          <w:color w:val="000000"/>
          <w:sz w:val="24"/>
          <w:szCs w:val="24"/>
          <w:lang w:val="fi-FI"/>
        </w:rPr>
        <w:t xml:space="preserve"> Oleh karena itu, </w:t>
      </w:r>
      <w:r>
        <w:rPr>
          <w:rFonts w:ascii="Times New Roman" w:eastAsia="Times New Roman" w:hAnsi="Times New Roman" w:cs="Times New Roman"/>
          <w:color w:val="000000"/>
          <w:sz w:val="24"/>
          <w:szCs w:val="24"/>
          <w:lang w:val="fi-FI"/>
        </w:rPr>
        <w:t xml:space="preserve">strategi </w:t>
      </w:r>
      <w:r w:rsidRPr="000A218E">
        <w:rPr>
          <w:rFonts w:ascii="Times New Roman" w:eastAsia="Times New Roman" w:hAnsi="Times New Roman" w:cs="Times New Roman"/>
          <w:color w:val="000000"/>
          <w:sz w:val="24"/>
          <w:szCs w:val="24"/>
          <w:lang w:val="fi-FI"/>
        </w:rPr>
        <w:t xml:space="preserve">pembelajaran matematika </w:t>
      </w:r>
      <w:r w:rsidRPr="000D3EFA">
        <w:rPr>
          <w:rFonts w:ascii="Times New Roman" w:eastAsia="Times New Roman" w:hAnsi="Times New Roman" w:cs="Times New Roman"/>
          <w:i/>
          <w:color w:val="000000"/>
          <w:sz w:val="24"/>
          <w:szCs w:val="24"/>
          <w:lang w:val="fi-FI"/>
        </w:rPr>
        <w:t>Pro</w:t>
      </w:r>
      <w:r>
        <w:rPr>
          <w:rFonts w:ascii="Times New Roman" w:eastAsia="Times New Roman" w:hAnsi="Times New Roman" w:cs="Times New Roman"/>
          <w:i/>
          <w:color w:val="000000"/>
          <w:sz w:val="24"/>
          <w:szCs w:val="24"/>
          <w:lang w:val="fi-FI"/>
        </w:rPr>
        <w:t>b</w:t>
      </w:r>
      <w:r w:rsidRPr="000D3EFA">
        <w:rPr>
          <w:rFonts w:ascii="Times New Roman" w:eastAsia="Times New Roman" w:hAnsi="Times New Roman" w:cs="Times New Roman"/>
          <w:i/>
          <w:color w:val="000000"/>
          <w:sz w:val="24"/>
          <w:szCs w:val="24"/>
          <w:lang w:val="fi-FI"/>
        </w:rPr>
        <w:t>lem Base</w:t>
      </w:r>
      <w:r>
        <w:rPr>
          <w:rFonts w:ascii="Times New Roman" w:eastAsia="Times New Roman" w:hAnsi="Times New Roman" w:cs="Times New Roman"/>
          <w:i/>
          <w:color w:val="000000"/>
          <w:sz w:val="24"/>
          <w:szCs w:val="24"/>
          <w:lang w:val="fi-FI"/>
        </w:rPr>
        <w:t>d</w:t>
      </w:r>
      <w:r w:rsidRPr="000D3EFA">
        <w:rPr>
          <w:rFonts w:ascii="Times New Roman" w:eastAsia="Times New Roman" w:hAnsi="Times New Roman" w:cs="Times New Roman"/>
          <w:i/>
          <w:color w:val="000000"/>
          <w:sz w:val="24"/>
          <w:szCs w:val="24"/>
          <w:lang w:val="fi-FI"/>
        </w:rPr>
        <w:t xml:space="preserve"> Learning</w:t>
      </w:r>
      <w:r w:rsidRPr="000A218E">
        <w:rPr>
          <w:rFonts w:ascii="Times New Roman" w:eastAsia="Times New Roman" w:hAnsi="Times New Roman" w:cs="Times New Roman"/>
          <w:color w:val="000000"/>
          <w:sz w:val="24"/>
          <w:szCs w:val="24"/>
          <w:lang w:val="fi-FI"/>
        </w:rPr>
        <w:t xml:space="preserve"> hendaknya diterapkan untuk meningkatkan kemampuan pemecahan masalah matematik </w:t>
      </w:r>
      <w:r>
        <w:rPr>
          <w:rFonts w:ascii="Times New Roman" w:eastAsia="Times New Roman" w:hAnsi="Times New Roman" w:cs="Times New Roman"/>
          <w:color w:val="000000"/>
          <w:sz w:val="24"/>
          <w:szCs w:val="24"/>
          <w:lang w:val="fi-FI"/>
        </w:rPr>
        <w:t>peserta didik.</w:t>
      </w:r>
    </w:p>
    <w:p w:rsidR="00F34470" w:rsidRPr="00602FA1" w:rsidRDefault="00F34470" w:rsidP="00F34470">
      <w:pPr>
        <w:pStyle w:val="ListParagraph"/>
        <w:numPr>
          <w:ilvl w:val="0"/>
          <w:numId w:val="10"/>
        </w:numPr>
        <w:spacing w:after="0" w:line="480" w:lineRule="auto"/>
        <w:ind w:left="284" w:hanging="284"/>
        <w:jc w:val="both"/>
        <w:rPr>
          <w:rFonts w:ascii="Times New Roman" w:eastAsia="Times New Roman" w:hAnsi="Times New Roman" w:cs="Times New Roman"/>
          <w:color w:val="000000"/>
          <w:sz w:val="24"/>
          <w:szCs w:val="24"/>
          <w:lang w:val="fi-FI"/>
        </w:rPr>
      </w:pPr>
      <w:r w:rsidRPr="00602FA1">
        <w:rPr>
          <w:rFonts w:ascii="Times New Roman" w:eastAsia="Times New Roman" w:hAnsi="Times New Roman" w:cs="Times New Roman"/>
          <w:color w:val="000000"/>
          <w:sz w:val="24"/>
          <w:szCs w:val="24"/>
          <w:lang w:val="fi-FI"/>
        </w:rPr>
        <w:t xml:space="preserve">Peningkatan kemampuan pemecahan masalah matematik peserta didik  yang mendapat pembelajaran </w:t>
      </w:r>
      <w:r w:rsidRPr="00602FA1">
        <w:rPr>
          <w:rFonts w:ascii="Times New Roman" w:eastAsia="Times New Roman" w:hAnsi="Times New Roman" w:cs="Times New Roman"/>
          <w:i/>
          <w:color w:val="000000"/>
          <w:sz w:val="24"/>
          <w:szCs w:val="24"/>
          <w:lang w:val="fi-FI"/>
        </w:rPr>
        <w:t>Guided Note Taking (GNT)</w:t>
      </w:r>
      <w:r w:rsidRPr="00602FA1">
        <w:rPr>
          <w:rFonts w:ascii="Times New Roman" w:eastAsia="Times New Roman" w:hAnsi="Times New Roman" w:cs="Times New Roman"/>
          <w:color w:val="000000"/>
          <w:sz w:val="24"/>
          <w:szCs w:val="24"/>
          <w:lang w:val="fi-FI"/>
        </w:rPr>
        <w:t xml:space="preserve"> tidak lebih baik dari pada pembelajaran konvensional. Untuk itu para peneliti pendidikan matematika disarankan untuk meneliti lebih lanjut tentang berbagai faktor penyebab terjadinya hal tersebut, terutama untuk mengungkap aspek-aspek apa yang menyebabkan kemampuan pemecahan masalah matematik tidak lebih baik daripada kelas yang memperoleh pembelajaran konvensional. </w:t>
      </w:r>
    </w:p>
    <w:p w:rsidR="00F34470" w:rsidRDefault="00F34470" w:rsidP="00F34470">
      <w:pPr>
        <w:pStyle w:val="ListParagraph"/>
        <w:numPr>
          <w:ilvl w:val="0"/>
          <w:numId w:val="10"/>
        </w:numPr>
        <w:spacing w:after="0" w:line="480" w:lineRule="auto"/>
        <w:ind w:left="284" w:hanging="284"/>
        <w:jc w:val="both"/>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t xml:space="preserve">Sebaiknya pendidik memperhatikan waktu dan mendesain sebaik mungkin </w:t>
      </w:r>
      <w:r w:rsidRPr="0022186B">
        <w:rPr>
          <w:rFonts w:ascii="Times New Roman" w:eastAsia="Times New Roman" w:hAnsi="Times New Roman" w:cs="Times New Roman"/>
          <w:i/>
          <w:color w:val="000000"/>
          <w:sz w:val="24"/>
          <w:szCs w:val="24"/>
          <w:lang w:val="fi-FI"/>
        </w:rPr>
        <w:t xml:space="preserve">hand out </w:t>
      </w:r>
      <w:r>
        <w:rPr>
          <w:rFonts w:ascii="Times New Roman" w:eastAsia="Times New Roman" w:hAnsi="Times New Roman" w:cs="Times New Roman"/>
          <w:color w:val="000000"/>
          <w:sz w:val="24"/>
          <w:szCs w:val="24"/>
          <w:lang w:val="fi-FI"/>
        </w:rPr>
        <w:t xml:space="preserve">yang digunakan dalam pembelajaran </w:t>
      </w:r>
      <w:r w:rsidRPr="008530D0">
        <w:rPr>
          <w:rFonts w:ascii="Times New Roman" w:eastAsia="Times New Roman" w:hAnsi="Times New Roman" w:cs="Times New Roman"/>
          <w:i/>
          <w:color w:val="000000"/>
          <w:sz w:val="24"/>
          <w:szCs w:val="24"/>
          <w:lang w:val="fi-FI"/>
        </w:rPr>
        <w:t>Guided Note Taking (GNT)</w:t>
      </w:r>
      <w:r w:rsidRPr="000A218E">
        <w:rPr>
          <w:rFonts w:ascii="Times New Roman" w:eastAsia="Times New Roman" w:hAnsi="Times New Roman" w:cs="Times New Roman"/>
          <w:color w:val="000000"/>
          <w:sz w:val="24"/>
          <w:szCs w:val="24"/>
          <w:lang w:val="fi-FI"/>
        </w:rPr>
        <w:t xml:space="preserve"> </w:t>
      </w:r>
      <w:r>
        <w:rPr>
          <w:rFonts w:ascii="Times New Roman" w:eastAsia="Times New Roman" w:hAnsi="Times New Roman" w:cs="Times New Roman"/>
          <w:color w:val="000000"/>
          <w:sz w:val="24"/>
          <w:szCs w:val="24"/>
          <w:lang w:val="fi-FI"/>
        </w:rPr>
        <w:t xml:space="preserve"> karena salah satu dampak dari keterbatasan pembelajaran matematika </w:t>
      </w:r>
      <w:r w:rsidRPr="008530D0">
        <w:rPr>
          <w:rFonts w:ascii="Times New Roman" w:eastAsia="Times New Roman" w:hAnsi="Times New Roman" w:cs="Times New Roman"/>
          <w:i/>
          <w:color w:val="000000"/>
          <w:sz w:val="24"/>
          <w:szCs w:val="24"/>
          <w:lang w:val="fi-FI"/>
        </w:rPr>
        <w:t>Guided Note Taking (GNT</w:t>
      </w:r>
      <w:r>
        <w:rPr>
          <w:rFonts w:ascii="Times New Roman" w:eastAsia="Times New Roman" w:hAnsi="Times New Roman" w:cs="Times New Roman"/>
          <w:i/>
          <w:color w:val="000000"/>
          <w:sz w:val="24"/>
          <w:szCs w:val="24"/>
          <w:lang w:val="fi-FI"/>
        </w:rPr>
        <w:t>).</w:t>
      </w:r>
      <w:r>
        <w:rPr>
          <w:rFonts w:ascii="Times New Roman" w:eastAsia="Times New Roman" w:hAnsi="Times New Roman" w:cs="Times New Roman"/>
          <w:color w:val="000000"/>
          <w:sz w:val="24"/>
          <w:szCs w:val="24"/>
          <w:lang w:val="fi-FI"/>
        </w:rPr>
        <w:t xml:space="preserve"> Ada kencenderungan peserta didik terpaku pada </w:t>
      </w:r>
      <w:r>
        <w:rPr>
          <w:rFonts w:ascii="Times New Roman" w:eastAsia="Times New Roman" w:hAnsi="Times New Roman" w:cs="Times New Roman"/>
          <w:i/>
          <w:color w:val="000000"/>
          <w:sz w:val="24"/>
          <w:szCs w:val="24"/>
          <w:lang w:val="fi-FI"/>
        </w:rPr>
        <w:t>handout</w:t>
      </w:r>
      <w:r>
        <w:rPr>
          <w:rFonts w:ascii="Times New Roman" w:eastAsia="Times New Roman" w:hAnsi="Times New Roman" w:cs="Times New Roman"/>
          <w:color w:val="000000"/>
          <w:sz w:val="24"/>
          <w:szCs w:val="24"/>
          <w:lang w:val="fi-FI"/>
        </w:rPr>
        <w:t xml:space="preserve"> peserta didik tidak mengembangkan kreatifitasnya untuk tambahan pengetahuan dari suber lain baik dari buku diktat atau media lainnya.</w:t>
      </w:r>
    </w:p>
    <w:p w:rsidR="00F34470" w:rsidRDefault="00F34470" w:rsidP="00F34470">
      <w:pPr>
        <w:pStyle w:val="ListParagraph"/>
        <w:numPr>
          <w:ilvl w:val="0"/>
          <w:numId w:val="10"/>
        </w:numPr>
        <w:spacing w:after="0" w:line="480" w:lineRule="auto"/>
        <w:ind w:left="284" w:hanging="284"/>
        <w:jc w:val="both"/>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lastRenderedPageBreak/>
        <w:t xml:space="preserve">Kepada para peneliti selanjutnya sebaiknya ketika peserta didik libur, diberikan tugas tambahan yang berkaitan dengan materi bahan penelitian karena </w:t>
      </w:r>
      <w:r w:rsidRPr="00FD7C19">
        <w:rPr>
          <w:rFonts w:ascii="Times New Roman" w:eastAsia="Times New Roman" w:hAnsi="Times New Roman" w:cs="Times New Roman"/>
          <w:i/>
          <w:color w:val="000000"/>
          <w:sz w:val="24"/>
          <w:szCs w:val="24"/>
          <w:lang w:val="fi-FI"/>
        </w:rPr>
        <w:t>posttes</w:t>
      </w:r>
      <w:r>
        <w:rPr>
          <w:rFonts w:ascii="Times New Roman" w:eastAsia="Times New Roman" w:hAnsi="Times New Roman" w:cs="Times New Roman"/>
          <w:color w:val="000000"/>
          <w:sz w:val="24"/>
          <w:szCs w:val="24"/>
          <w:lang w:val="fi-FI"/>
        </w:rPr>
        <w:t xml:space="preserve"> yang dilaksanakan setelah libur ternyata hasilnya kurang maksimal.</w:t>
      </w:r>
    </w:p>
    <w:p w:rsidR="00F34470" w:rsidRPr="00602FA1" w:rsidRDefault="00F34470" w:rsidP="00F34470">
      <w:pPr>
        <w:pStyle w:val="ListParagraph"/>
        <w:numPr>
          <w:ilvl w:val="0"/>
          <w:numId w:val="10"/>
        </w:numPr>
        <w:spacing w:after="0" w:line="480" w:lineRule="auto"/>
        <w:ind w:left="284" w:hanging="284"/>
        <w:jc w:val="both"/>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t xml:space="preserve">Pendidik yang akan menggunakan strategi pembelajaran </w:t>
      </w:r>
      <w:r>
        <w:rPr>
          <w:rFonts w:ascii="Times New Roman" w:eastAsia="Times New Roman" w:hAnsi="Times New Roman" w:cs="Times New Roman"/>
          <w:i/>
          <w:color w:val="000000"/>
          <w:sz w:val="24"/>
          <w:szCs w:val="24"/>
          <w:lang w:val="fi-FI"/>
        </w:rPr>
        <w:t xml:space="preserve">Problem Based Leaning </w:t>
      </w:r>
      <w:r>
        <w:rPr>
          <w:rFonts w:ascii="Times New Roman" w:eastAsia="Times New Roman" w:hAnsi="Times New Roman" w:cs="Times New Roman"/>
          <w:color w:val="000000"/>
          <w:sz w:val="24"/>
          <w:szCs w:val="24"/>
          <w:lang w:val="fi-FI"/>
        </w:rPr>
        <w:t xml:space="preserve">maupun </w:t>
      </w:r>
      <w:r>
        <w:rPr>
          <w:rFonts w:ascii="Times New Roman" w:eastAsia="Times New Roman" w:hAnsi="Times New Roman" w:cs="Times New Roman"/>
          <w:i/>
          <w:color w:val="000000"/>
          <w:sz w:val="24"/>
          <w:szCs w:val="24"/>
          <w:lang w:val="fi-FI"/>
        </w:rPr>
        <w:t xml:space="preserve">Guided Note Taking </w:t>
      </w:r>
      <w:r>
        <w:rPr>
          <w:rFonts w:ascii="Times New Roman" w:eastAsia="Times New Roman" w:hAnsi="Times New Roman" w:cs="Times New Roman"/>
          <w:color w:val="000000"/>
          <w:sz w:val="24"/>
          <w:szCs w:val="24"/>
          <w:lang w:val="fi-FI"/>
        </w:rPr>
        <w:t xml:space="preserve">saat pembelajaran sebaiknya memperhitungkan waktu dengan baik serta menyediakan cadangan waktu jika terjadi ganguan. Pendidik dan </w:t>
      </w:r>
      <w:r w:rsidRPr="00602FA1">
        <w:rPr>
          <w:rFonts w:ascii="Times New Roman" w:eastAsia="Times New Roman" w:hAnsi="Times New Roman" w:cs="Times New Roman"/>
          <w:color w:val="000000"/>
          <w:sz w:val="24"/>
          <w:szCs w:val="24"/>
          <w:lang w:val="fi-FI"/>
        </w:rPr>
        <w:t xml:space="preserve">calon pendidik sebaiknya sering melakukan penelitian terutama untuk meningkatkan kualitas pembelajaran, karena peserta didik merasa jarang digunakan </w:t>
      </w:r>
      <w:r>
        <w:rPr>
          <w:rFonts w:ascii="Times New Roman" w:eastAsia="Times New Roman" w:hAnsi="Times New Roman" w:cs="Times New Roman"/>
          <w:color w:val="000000"/>
          <w:sz w:val="24"/>
          <w:szCs w:val="24"/>
          <w:lang w:val="fi-FI"/>
        </w:rPr>
        <w:t xml:space="preserve">sebagai </w:t>
      </w:r>
      <w:r w:rsidRPr="00602FA1">
        <w:rPr>
          <w:rFonts w:ascii="Times New Roman" w:eastAsia="Times New Roman" w:hAnsi="Times New Roman" w:cs="Times New Roman"/>
          <w:color w:val="000000"/>
          <w:sz w:val="24"/>
          <w:szCs w:val="24"/>
          <w:lang w:val="fi-FI"/>
        </w:rPr>
        <w:t>obyek penelitian sehing</w:t>
      </w:r>
      <w:r>
        <w:rPr>
          <w:rFonts w:ascii="Times New Roman" w:eastAsia="Times New Roman" w:hAnsi="Times New Roman" w:cs="Times New Roman"/>
          <w:color w:val="000000"/>
          <w:sz w:val="24"/>
          <w:szCs w:val="24"/>
          <w:lang w:val="fi-FI"/>
        </w:rPr>
        <w:t>g</w:t>
      </w:r>
      <w:r w:rsidRPr="00602FA1">
        <w:rPr>
          <w:rFonts w:ascii="Times New Roman" w:eastAsia="Times New Roman" w:hAnsi="Times New Roman" w:cs="Times New Roman"/>
          <w:color w:val="000000"/>
          <w:sz w:val="24"/>
          <w:szCs w:val="24"/>
          <w:lang w:val="fi-FI"/>
        </w:rPr>
        <w:t>a ada rasa asing</w:t>
      </w:r>
      <w:r>
        <w:rPr>
          <w:rFonts w:ascii="Times New Roman" w:eastAsia="Times New Roman" w:hAnsi="Times New Roman" w:cs="Times New Roman"/>
          <w:color w:val="000000"/>
          <w:sz w:val="24"/>
          <w:szCs w:val="24"/>
          <w:lang w:val="fi-FI"/>
        </w:rPr>
        <w:t xml:space="preserve"> saat dilakukan penelitian</w:t>
      </w:r>
      <w:r w:rsidRPr="00602FA1">
        <w:rPr>
          <w:rFonts w:ascii="Times New Roman" w:eastAsia="Times New Roman" w:hAnsi="Times New Roman" w:cs="Times New Roman"/>
          <w:color w:val="000000"/>
          <w:sz w:val="24"/>
          <w:szCs w:val="24"/>
          <w:lang w:val="fi-FI"/>
        </w:rPr>
        <w:t xml:space="preserve"> pada peserta didik.</w:t>
      </w:r>
    </w:p>
    <w:p w:rsidR="008C1CFB" w:rsidRDefault="008C1CFB" w:rsidP="008C1CFB">
      <w:pPr>
        <w:pStyle w:val="ListParagraph"/>
        <w:tabs>
          <w:tab w:val="left" w:pos="851"/>
        </w:tabs>
        <w:spacing w:line="480" w:lineRule="auto"/>
        <w:ind w:left="0" w:firstLine="851"/>
        <w:jc w:val="both"/>
        <w:rPr>
          <w:rFonts w:ascii="Times New Roman" w:hAnsi="Times New Roman" w:cs="Times New Roman"/>
          <w:sz w:val="24"/>
          <w:szCs w:val="24"/>
        </w:rPr>
      </w:pPr>
    </w:p>
    <w:p w:rsidR="008C1CFB" w:rsidRPr="009670AE" w:rsidRDefault="008C1CFB" w:rsidP="009670AE">
      <w:pPr>
        <w:pStyle w:val="ListParagraph"/>
        <w:spacing w:line="480" w:lineRule="auto"/>
        <w:ind w:left="0" w:firstLine="851"/>
        <w:jc w:val="both"/>
        <w:rPr>
          <w:rFonts w:ascii="Times New Roman" w:hAnsi="Times New Roman" w:cs="Times New Roman"/>
          <w:sz w:val="24"/>
          <w:szCs w:val="24"/>
        </w:rPr>
      </w:pPr>
    </w:p>
    <w:p w:rsidR="006C773C" w:rsidRDefault="006C773C" w:rsidP="006C773C">
      <w:pPr>
        <w:pStyle w:val="ListParagraph"/>
        <w:spacing w:line="480" w:lineRule="auto"/>
        <w:ind w:left="0" w:firstLine="720"/>
        <w:jc w:val="both"/>
        <w:rPr>
          <w:rFonts w:ascii="Times New Roman" w:hAnsi="Times New Roman" w:cs="Times New Roman"/>
          <w:sz w:val="24"/>
          <w:szCs w:val="24"/>
        </w:rPr>
      </w:pPr>
    </w:p>
    <w:p w:rsidR="00770E48" w:rsidRDefault="00770E48" w:rsidP="006C773C">
      <w:pPr>
        <w:rPr>
          <w:rFonts w:ascii="Times New Roman" w:hAnsi="Times New Roman" w:cs="Times New Roman"/>
          <w:szCs w:val="24"/>
          <w:lang w:val="en-US"/>
        </w:rPr>
      </w:pPr>
    </w:p>
    <w:p w:rsidR="00F34470" w:rsidRDefault="00F34470" w:rsidP="006C773C">
      <w:pPr>
        <w:rPr>
          <w:rFonts w:ascii="Times New Roman" w:hAnsi="Times New Roman" w:cs="Times New Roman"/>
          <w:szCs w:val="24"/>
          <w:lang w:val="en-US"/>
        </w:rPr>
      </w:pPr>
    </w:p>
    <w:p w:rsidR="00F34470" w:rsidRDefault="00F34470" w:rsidP="006C773C">
      <w:pPr>
        <w:rPr>
          <w:rFonts w:ascii="Times New Roman" w:hAnsi="Times New Roman" w:cs="Times New Roman"/>
          <w:szCs w:val="24"/>
          <w:lang w:val="en-US"/>
        </w:rPr>
      </w:pPr>
    </w:p>
    <w:p w:rsidR="00F34470" w:rsidRDefault="00F34470" w:rsidP="006C773C">
      <w:pPr>
        <w:rPr>
          <w:rFonts w:ascii="Times New Roman" w:hAnsi="Times New Roman" w:cs="Times New Roman"/>
          <w:szCs w:val="24"/>
          <w:lang w:val="en-US"/>
        </w:rPr>
      </w:pPr>
    </w:p>
    <w:p w:rsidR="00F34470" w:rsidRDefault="00F34470" w:rsidP="006C773C">
      <w:pPr>
        <w:rPr>
          <w:rFonts w:ascii="Times New Roman" w:hAnsi="Times New Roman" w:cs="Times New Roman"/>
          <w:szCs w:val="24"/>
          <w:lang w:val="en-US"/>
        </w:rPr>
      </w:pPr>
    </w:p>
    <w:p w:rsidR="00F34470" w:rsidRDefault="00F34470" w:rsidP="006C773C">
      <w:pPr>
        <w:rPr>
          <w:rFonts w:ascii="Times New Roman" w:hAnsi="Times New Roman" w:cs="Times New Roman"/>
          <w:szCs w:val="24"/>
          <w:lang w:val="en-US"/>
        </w:rPr>
      </w:pPr>
    </w:p>
    <w:p w:rsidR="00D42EA1" w:rsidRDefault="00D42EA1" w:rsidP="006C773C">
      <w:pPr>
        <w:rPr>
          <w:rFonts w:ascii="Times New Roman" w:hAnsi="Times New Roman" w:cs="Times New Roman"/>
          <w:szCs w:val="24"/>
          <w:lang w:val="en-US"/>
        </w:rPr>
      </w:pPr>
    </w:p>
    <w:p w:rsidR="00D42EA1" w:rsidRDefault="00D42EA1" w:rsidP="006C773C">
      <w:pPr>
        <w:rPr>
          <w:rFonts w:ascii="Times New Roman" w:hAnsi="Times New Roman" w:cs="Times New Roman"/>
          <w:szCs w:val="24"/>
          <w:lang w:val="en-US"/>
        </w:rPr>
      </w:pPr>
    </w:p>
    <w:p w:rsidR="00D42EA1" w:rsidRDefault="00D42EA1" w:rsidP="006C773C">
      <w:pPr>
        <w:rPr>
          <w:rFonts w:ascii="Times New Roman" w:hAnsi="Times New Roman" w:cs="Times New Roman"/>
          <w:szCs w:val="24"/>
          <w:lang w:val="en-US"/>
        </w:rPr>
      </w:pPr>
    </w:p>
    <w:p w:rsidR="00D42EA1" w:rsidRDefault="00D42EA1" w:rsidP="006C773C">
      <w:pPr>
        <w:rPr>
          <w:rFonts w:ascii="Times New Roman" w:hAnsi="Times New Roman" w:cs="Times New Roman"/>
          <w:szCs w:val="24"/>
          <w:lang w:val="en-US"/>
        </w:rPr>
      </w:pPr>
    </w:p>
    <w:p w:rsidR="00D42EA1" w:rsidRDefault="00D42EA1" w:rsidP="006C773C">
      <w:pPr>
        <w:rPr>
          <w:rFonts w:ascii="Times New Roman" w:hAnsi="Times New Roman" w:cs="Times New Roman"/>
          <w:szCs w:val="24"/>
          <w:lang w:val="en-US"/>
        </w:rPr>
      </w:pPr>
    </w:p>
    <w:p w:rsidR="00D42EA1" w:rsidRDefault="00D42EA1" w:rsidP="006C773C">
      <w:pPr>
        <w:rPr>
          <w:rFonts w:ascii="Times New Roman" w:hAnsi="Times New Roman" w:cs="Times New Roman"/>
          <w:szCs w:val="24"/>
          <w:lang w:val="en-US"/>
        </w:rPr>
      </w:pPr>
    </w:p>
    <w:p w:rsidR="00D42EA1" w:rsidRDefault="00D42EA1" w:rsidP="006C773C">
      <w:pPr>
        <w:rPr>
          <w:rFonts w:ascii="Times New Roman" w:hAnsi="Times New Roman" w:cs="Times New Roman"/>
          <w:szCs w:val="24"/>
          <w:lang w:val="en-US"/>
        </w:rPr>
      </w:pPr>
    </w:p>
    <w:p w:rsidR="00D42EA1" w:rsidRDefault="00D42EA1" w:rsidP="006C773C">
      <w:pPr>
        <w:rPr>
          <w:rFonts w:ascii="Times New Roman" w:hAnsi="Times New Roman" w:cs="Times New Roman"/>
          <w:szCs w:val="24"/>
          <w:lang w:val="en-US"/>
        </w:rPr>
      </w:pPr>
      <w:bookmarkStart w:id="0" w:name="_GoBack"/>
      <w:bookmarkEnd w:id="0"/>
    </w:p>
    <w:p w:rsidR="00F34470" w:rsidRDefault="00F34470" w:rsidP="006C773C">
      <w:pPr>
        <w:rPr>
          <w:rFonts w:ascii="Times New Roman" w:hAnsi="Times New Roman" w:cs="Times New Roman"/>
          <w:szCs w:val="24"/>
          <w:lang w:val="en-US"/>
        </w:rPr>
      </w:pPr>
    </w:p>
    <w:p w:rsidR="00F34470" w:rsidRDefault="00F34470" w:rsidP="006C773C">
      <w:pPr>
        <w:rPr>
          <w:rFonts w:ascii="Times New Roman" w:hAnsi="Times New Roman" w:cs="Times New Roman"/>
          <w:szCs w:val="24"/>
          <w:lang w:val="en-US"/>
        </w:rPr>
      </w:pPr>
    </w:p>
    <w:p w:rsidR="00F34470" w:rsidRPr="00F34470" w:rsidRDefault="00F34470" w:rsidP="00F34470">
      <w:pPr>
        <w:spacing w:line="480" w:lineRule="auto"/>
        <w:ind w:left="660"/>
        <w:contextualSpacing/>
        <w:jc w:val="center"/>
        <w:rPr>
          <w:rFonts w:ascii="Times New Roman" w:hAnsi="Times New Roman" w:cs="Times New Roman"/>
          <w:b/>
          <w:szCs w:val="24"/>
          <w:lang w:val="en-US"/>
        </w:rPr>
      </w:pPr>
      <w:r w:rsidRPr="00F34470">
        <w:rPr>
          <w:rFonts w:ascii="Times New Roman" w:hAnsi="Times New Roman" w:cs="Times New Roman"/>
          <w:b/>
          <w:szCs w:val="24"/>
          <w:lang w:val="en-US"/>
        </w:rPr>
        <w:lastRenderedPageBreak/>
        <w:t>DAFTAR PUSTAKA</w:t>
      </w:r>
    </w:p>
    <w:p w:rsidR="00F34470" w:rsidRPr="00F34470" w:rsidRDefault="00F34470" w:rsidP="00F34470">
      <w:pPr>
        <w:spacing w:line="480" w:lineRule="auto"/>
        <w:ind w:left="660"/>
        <w:contextualSpacing/>
        <w:jc w:val="center"/>
        <w:rPr>
          <w:rFonts w:ascii="Times New Roman" w:hAnsi="Times New Roman" w:cs="Times New Roman"/>
          <w:b/>
          <w:szCs w:val="24"/>
          <w:lang w:val="en-US"/>
        </w:rPr>
      </w:pPr>
    </w:p>
    <w:p w:rsidR="00A211D2" w:rsidRDefault="00F34470" w:rsidP="00F34470">
      <w:pPr>
        <w:ind w:left="851" w:hanging="567"/>
        <w:rPr>
          <w:rFonts w:ascii="Times New Roman" w:hAnsi="Times New Roman" w:cs="Times New Roman"/>
          <w:i/>
          <w:szCs w:val="24"/>
          <w:lang w:val="en-US"/>
        </w:rPr>
      </w:pPr>
      <w:proofErr w:type="gramStart"/>
      <w:r w:rsidRPr="00F34470">
        <w:rPr>
          <w:rFonts w:ascii="Times New Roman" w:hAnsi="Times New Roman" w:cs="Times New Roman"/>
          <w:szCs w:val="24"/>
          <w:lang w:val="en-US"/>
        </w:rPr>
        <w:t>Amir, T. 2009.</w:t>
      </w:r>
      <w:proofErr w:type="gramEnd"/>
      <w:r w:rsidRPr="00F34470">
        <w:rPr>
          <w:rFonts w:ascii="Times New Roman" w:hAnsi="Times New Roman" w:cs="Times New Roman"/>
          <w:szCs w:val="24"/>
          <w:lang w:val="en-US"/>
        </w:rPr>
        <w:t xml:space="preserve"> </w:t>
      </w:r>
      <w:r w:rsidRPr="00F34470">
        <w:rPr>
          <w:rFonts w:ascii="Times New Roman" w:hAnsi="Times New Roman" w:cs="Times New Roman"/>
          <w:i/>
          <w:szCs w:val="24"/>
          <w:lang w:val="en-US"/>
        </w:rPr>
        <w:t>Inovasi Pendidikan melalui Problem Based Learning: Bagaimana</w:t>
      </w:r>
    </w:p>
    <w:p w:rsidR="00F34470" w:rsidRPr="00F34470" w:rsidRDefault="00A211D2" w:rsidP="00F34470">
      <w:pPr>
        <w:ind w:left="851" w:hanging="567"/>
        <w:rPr>
          <w:rFonts w:ascii="Times New Roman" w:hAnsi="Times New Roman" w:cs="Times New Roman"/>
          <w:szCs w:val="24"/>
          <w:lang w:val="en-US"/>
        </w:rPr>
      </w:pPr>
      <w:r>
        <w:rPr>
          <w:rFonts w:ascii="Times New Roman" w:hAnsi="Times New Roman" w:cs="Times New Roman"/>
          <w:i/>
          <w:szCs w:val="24"/>
          <w:lang w:val="en-US"/>
        </w:rPr>
        <w:t xml:space="preserve">        </w:t>
      </w:r>
      <w:r w:rsidR="00F34470" w:rsidRPr="00F34470">
        <w:rPr>
          <w:rFonts w:ascii="Times New Roman" w:hAnsi="Times New Roman" w:cs="Times New Roman"/>
          <w:i/>
          <w:szCs w:val="24"/>
          <w:lang w:val="en-US"/>
        </w:rPr>
        <w:t xml:space="preserve"> Pendidik Memberdayakan Pemela</w:t>
      </w:r>
      <w:r>
        <w:rPr>
          <w:rFonts w:ascii="Times New Roman" w:hAnsi="Times New Roman" w:cs="Times New Roman"/>
          <w:i/>
          <w:szCs w:val="24"/>
          <w:lang w:val="en-US"/>
        </w:rPr>
        <w:t xml:space="preserve">jar di Era </w:t>
      </w:r>
      <w:r w:rsidR="00F34470" w:rsidRPr="00F34470">
        <w:rPr>
          <w:rFonts w:ascii="Times New Roman" w:hAnsi="Times New Roman" w:cs="Times New Roman"/>
          <w:i/>
          <w:szCs w:val="24"/>
          <w:lang w:val="en-US"/>
        </w:rPr>
        <w:t>Pengetahuan</w:t>
      </w:r>
      <w:r w:rsidR="00F34470" w:rsidRPr="00F34470">
        <w:rPr>
          <w:rFonts w:ascii="Times New Roman" w:hAnsi="Times New Roman" w:cs="Times New Roman"/>
          <w:szCs w:val="24"/>
          <w:lang w:val="en-US"/>
        </w:rPr>
        <w:t>. Jakarta: Prenada Media Grup.</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ind w:left="851" w:hanging="567"/>
        <w:rPr>
          <w:rFonts w:ascii="Times New Roman" w:hAnsi="Times New Roman" w:cs="Times New Roman"/>
          <w:szCs w:val="24"/>
          <w:lang w:val="en-US"/>
        </w:rPr>
      </w:pPr>
      <w:r w:rsidRPr="00F34470">
        <w:rPr>
          <w:rFonts w:ascii="Times New Roman" w:hAnsi="Times New Roman" w:cs="Times New Roman"/>
          <w:szCs w:val="24"/>
          <w:lang w:val="en-US"/>
        </w:rPr>
        <w:t>Arifin, Z. 2008. “</w:t>
      </w:r>
      <w:r w:rsidRPr="00F34470">
        <w:rPr>
          <w:rFonts w:ascii="Times New Roman" w:hAnsi="Times New Roman" w:cs="Times New Roman"/>
          <w:i/>
          <w:szCs w:val="24"/>
          <w:lang w:val="en-US"/>
        </w:rPr>
        <w:t xml:space="preserve">Meningkatkan Motivasi Berprestasi, Kemampuan Pemecahan Masalah, Dan hasi belajar Siswa kelas IV SD Melalui Pembelajaran Realistikdengan Strategi kooperatif di kabupaten Lamongan”. </w:t>
      </w:r>
      <w:r w:rsidRPr="00F34470">
        <w:rPr>
          <w:rFonts w:ascii="Times New Roman" w:hAnsi="Times New Roman" w:cs="Times New Roman"/>
          <w:szCs w:val="24"/>
          <w:lang w:val="en-US"/>
        </w:rPr>
        <w:t>Disertasi PPS UPI: Tidak diterbitkan.</w:t>
      </w:r>
    </w:p>
    <w:p w:rsidR="00F34470" w:rsidRPr="00F34470" w:rsidRDefault="00F34470" w:rsidP="00F34470">
      <w:pPr>
        <w:ind w:left="851" w:hanging="567"/>
        <w:rPr>
          <w:rFonts w:ascii="Times New Roman" w:hAnsi="Times New Roman" w:cs="Times New Roman"/>
          <w:i/>
          <w:szCs w:val="24"/>
          <w:lang w:val="en-US"/>
        </w:rPr>
      </w:pPr>
    </w:p>
    <w:p w:rsidR="00F34470" w:rsidRPr="00F34470" w:rsidRDefault="00F34470" w:rsidP="00F34470">
      <w:pPr>
        <w:ind w:left="851" w:hanging="567"/>
        <w:rPr>
          <w:rFonts w:ascii="Times New Roman" w:hAnsi="Times New Roman" w:cs="Times New Roman"/>
          <w:szCs w:val="24"/>
          <w:lang w:val="en-US"/>
        </w:rPr>
      </w:pPr>
      <w:r w:rsidRPr="00F34470">
        <w:rPr>
          <w:rFonts w:ascii="Times New Roman" w:hAnsi="Times New Roman" w:cs="Times New Roman"/>
          <w:szCs w:val="24"/>
          <w:lang w:val="en-US"/>
        </w:rPr>
        <w:t xml:space="preserve">Arikunto, S. 2006. </w:t>
      </w:r>
      <w:r w:rsidRPr="00F34470">
        <w:rPr>
          <w:rFonts w:ascii="Times New Roman" w:hAnsi="Times New Roman" w:cs="Times New Roman"/>
          <w:i/>
          <w:szCs w:val="24"/>
          <w:lang w:val="en-US"/>
        </w:rPr>
        <w:t>Prosedur Penelitian Suatu Pendekatan Praktik.</w:t>
      </w:r>
      <w:r w:rsidRPr="00F34470">
        <w:rPr>
          <w:rFonts w:ascii="Times New Roman" w:hAnsi="Times New Roman" w:cs="Times New Roman"/>
          <w:szCs w:val="24"/>
          <w:lang w:val="en-US"/>
        </w:rPr>
        <w:t xml:space="preserve"> Jakarta: Rineka Cipta.</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ind w:left="851" w:hanging="567"/>
        <w:rPr>
          <w:rFonts w:ascii="Times New Roman" w:hAnsi="Times New Roman" w:cs="Times New Roman"/>
          <w:szCs w:val="24"/>
          <w:lang w:val="en-US"/>
        </w:rPr>
      </w:pPr>
      <w:proofErr w:type="gramStart"/>
      <w:r w:rsidRPr="00F34470">
        <w:rPr>
          <w:rFonts w:ascii="Times New Roman" w:hAnsi="Times New Roman" w:cs="Times New Roman"/>
          <w:szCs w:val="24"/>
          <w:lang w:val="en-US"/>
        </w:rPr>
        <w:t>Budiyono, 2009.</w:t>
      </w:r>
      <w:proofErr w:type="gramEnd"/>
      <w:r w:rsidRPr="00F34470">
        <w:rPr>
          <w:rFonts w:ascii="Times New Roman" w:hAnsi="Times New Roman" w:cs="Times New Roman"/>
          <w:szCs w:val="24"/>
          <w:lang w:val="en-US"/>
        </w:rPr>
        <w:t xml:space="preserve"> </w:t>
      </w:r>
      <w:r w:rsidRPr="00F34470">
        <w:rPr>
          <w:rFonts w:ascii="Times New Roman" w:hAnsi="Times New Roman" w:cs="Times New Roman"/>
          <w:i/>
          <w:szCs w:val="24"/>
          <w:lang w:val="en-US"/>
        </w:rPr>
        <w:t xml:space="preserve">Statistik Dasar Untuk Penelitian. </w:t>
      </w:r>
      <w:r w:rsidRPr="00F34470">
        <w:rPr>
          <w:rFonts w:ascii="Times New Roman" w:hAnsi="Times New Roman" w:cs="Times New Roman"/>
          <w:szCs w:val="24"/>
          <w:lang w:val="en-US"/>
        </w:rPr>
        <w:t>Surakarta: UNS Pers.</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ind w:left="851" w:hanging="567"/>
        <w:jc w:val="left"/>
        <w:rPr>
          <w:rFonts w:ascii="Times New Roman" w:hAnsi="Times New Roman" w:cs="Times New Roman"/>
          <w:i/>
          <w:szCs w:val="24"/>
          <w:lang w:val="en-US"/>
        </w:rPr>
      </w:pPr>
      <w:r w:rsidRPr="00F34470">
        <w:rPr>
          <w:rFonts w:ascii="Times New Roman" w:hAnsi="Times New Roman" w:cs="Times New Roman"/>
          <w:szCs w:val="24"/>
          <w:lang w:val="en-US"/>
        </w:rPr>
        <w:t xml:space="preserve">Creswell, J. 2010.  </w:t>
      </w:r>
      <w:proofErr w:type="gramStart"/>
      <w:r w:rsidRPr="00F34470">
        <w:rPr>
          <w:rFonts w:ascii="Times New Roman" w:hAnsi="Times New Roman" w:cs="Times New Roman"/>
          <w:i/>
          <w:szCs w:val="24"/>
          <w:lang w:val="en-US"/>
        </w:rPr>
        <w:t>Research  Design</w:t>
      </w:r>
      <w:proofErr w:type="gramEnd"/>
      <w:r w:rsidRPr="00F34470">
        <w:rPr>
          <w:rFonts w:ascii="Times New Roman" w:hAnsi="Times New Roman" w:cs="Times New Roman"/>
          <w:i/>
          <w:szCs w:val="24"/>
          <w:lang w:val="en-US"/>
        </w:rPr>
        <w:t xml:space="preserve">  Pendekatan kualitatif, kuantitatif</w:t>
      </w:r>
    </w:p>
    <w:p w:rsidR="00F34470" w:rsidRPr="00F34470" w:rsidRDefault="00F34470" w:rsidP="00F34470">
      <w:pPr>
        <w:ind w:left="851" w:hanging="567"/>
        <w:jc w:val="left"/>
        <w:rPr>
          <w:rFonts w:ascii="Times New Roman" w:hAnsi="Times New Roman" w:cs="Times New Roman"/>
          <w:szCs w:val="24"/>
          <w:lang w:val="en-US"/>
        </w:rPr>
      </w:pPr>
      <w:r w:rsidRPr="00F34470">
        <w:rPr>
          <w:rFonts w:ascii="Times New Roman" w:hAnsi="Times New Roman" w:cs="Times New Roman"/>
          <w:i/>
          <w:szCs w:val="24"/>
          <w:lang w:val="en-US"/>
        </w:rPr>
        <w:tab/>
      </w:r>
      <w:proofErr w:type="gramStart"/>
      <w:r w:rsidRPr="00F34470">
        <w:rPr>
          <w:rFonts w:ascii="Times New Roman" w:hAnsi="Times New Roman" w:cs="Times New Roman"/>
          <w:i/>
          <w:szCs w:val="24"/>
          <w:lang w:val="en-US"/>
        </w:rPr>
        <w:t>dan</w:t>
      </w:r>
      <w:proofErr w:type="gramEnd"/>
      <w:r w:rsidRPr="00F34470">
        <w:rPr>
          <w:rFonts w:ascii="Times New Roman" w:hAnsi="Times New Roman" w:cs="Times New Roman"/>
          <w:i/>
          <w:szCs w:val="24"/>
          <w:lang w:val="en-US"/>
        </w:rPr>
        <w:t xml:space="preserve"> Mixed</w:t>
      </w:r>
      <w:r w:rsidRPr="00F34470">
        <w:rPr>
          <w:rFonts w:ascii="Times New Roman" w:hAnsi="Times New Roman" w:cs="Times New Roman"/>
          <w:szCs w:val="24"/>
          <w:lang w:val="en-US"/>
        </w:rPr>
        <w:t>. Yogyakarta: PustakaPelajar.</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ind w:left="851" w:hanging="567"/>
        <w:rPr>
          <w:rFonts w:ascii="Times New Roman" w:hAnsi="Times New Roman" w:cs="Times New Roman"/>
          <w:szCs w:val="24"/>
          <w:lang w:val="en-US"/>
        </w:rPr>
      </w:pPr>
      <w:proofErr w:type="gramStart"/>
      <w:r w:rsidRPr="00F34470">
        <w:rPr>
          <w:rFonts w:ascii="Times New Roman" w:hAnsi="Times New Roman" w:cs="Times New Roman"/>
          <w:szCs w:val="24"/>
          <w:lang w:val="en-US"/>
        </w:rPr>
        <w:t>Departemen  Pendidikan</w:t>
      </w:r>
      <w:proofErr w:type="gramEnd"/>
      <w:r w:rsidRPr="00F34470">
        <w:rPr>
          <w:rFonts w:ascii="Times New Roman" w:hAnsi="Times New Roman" w:cs="Times New Roman"/>
          <w:szCs w:val="24"/>
          <w:lang w:val="en-US"/>
        </w:rPr>
        <w:t xml:space="preserve"> Nasional, 2006. </w:t>
      </w:r>
      <w:r w:rsidRPr="00F34470">
        <w:rPr>
          <w:rFonts w:ascii="Times New Roman" w:hAnsi="Times New Roman" w:cs="Times New Roman"/>
          <w:i/>
          <w:szCs w:val="24"/>
          <w:lang w:val="en-US"/>
        </w:rPr>
        <w:t>Permendiknas nomer 22 tahun Tentang Standar Isi Sekolah Menengah Atas,</w:t>
      </w:r>
      <w:r w:rsidRPr="00F34470">
        <w:rPr>
          <w:rFonts w:ascii="Times New Roman" w:hAnsi="Times New Roman" w:cs="Times New Roman"/>
          <w:szCs w:val="24"/>
          <w:lang w:val="en-US"/>
        </w:rPr>
        <w:t xml:space="preserve"> Jakarta:  DEPDIKNAS</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spacing w:after="200"/>
        <w:ind w:left="851" w:hanging="567"/>
        <w:rPr>
          <w:rFonts w:ascii="Times New Roman" w:eastAsia="Times New Roman" w:hAnsi="Times New Roman" w:cs="Times New Roman"/>
          <w:szCs w:val="24"/>
          <w:lang w:val="en-US"/>
        </w:rPr>
      </w:pPr>
      <w:proofErr w:type="gramStart"/>
      <w:r w:rsidRPr="00F34470">
        <w:rPr>
          <w:rFonts w:ascii="Times New Roman" w:hAnsi="Times New Roman" w:cs="Times New Roman"/>
          <w:szCs w:val="24"/>
          <w:lang w:val="en-US"/>
        </w:rPr>
        <w:t>Edistra, E. 2012.</w:t>
      </w:r>
      <w:proofErr w:type="gramEnd"/>
      <w:r w:rsidRPr="00F34470">
        <w:rPr>
          <w:rFonts w:ascii="Times New Roman" w:hAnsi="Times New Roman" w:cs="Times New Roman"/>
          <w:szCs w:val="24"/>
          <w:lang w:val="en-US"/>
        </w:rPr>
        <w:t xml:space="preserve"> “</w:t>
      </w:r>
      <w:r w:rsidRPr="00F34470">
        <w:rPr>
          <w:rFonts w:ascii="Times New Roman" w:hAnsi="Times New Roman" w:cs="Times New Roman"/>
          <w:i/>
          <w:szCs w:val="24"/>
          <w:lang w:val="en-US"/>
        </w:rPr>
        <w:t xml:space="preserve">Pengaruh Penerapan Hypnoteaching </w:t>
      </w:r>
      <w:proofErr w:type="gramStart"/>
      <w:r w:rsidRPr="00F34470">
        <w:rPr>
          <w:rFonts w:ascii="Times New Roman" w:hAnsi="Times New Roman" w:cs="Times New Roman"/>
          <w:i/>
          <w:szCs w:val="24"/>
          <w:lang w:val="en-US"/>
        </w:rPr>
        <w:t>dalam  Problem</w:t>
      </w:r>
      <w:proofErr w:type="gramEnd"/>
      <w:r w:rsidRPr="00F34470">
        <w:rPr>
          <w:rFonts w:ascii="Times New Roman" w:hAnsi="Times New Roman" w:cs="Times New Roman"/>
          <w:i/>
          <w:szCs w:val="24"/>
          <w:lang w:val="en-US"/>
        </w:rPr>
        <w:t xml:space="preserve">  Based Learning terhadap kemampuan komunikasi dan berfikir kreatif matematika siswa SMP”. </w:t>
      </w:r>
      <w:r w:rsidRPr="00F34470">
        <w:rPr>
          <w:rFonts w:ascii="Times New Roman" w:hAnsi="Times New Roman" w:cs="Times New Roman"/>
          <w:szCs w:val="24"/>
          <w:lang w:val="en-US"/>
        </w:rPr>
        <w:t>Tesis PPS UPI: Tidak Diterbitkan.</w:t>
      </w:r>
    </w:p>
    <w:p w:rsidR="00F34470" w:rsidRPr="00F34470" w:rsidRDefault="00F34470" w:rsidP="00F34470">
      <w:pPr>
        <w:ind w:left="851" w:hanging="567"/>
        <w:rPr>
          <w:rFonts w:ascii="Times New Roman" w:hAnsi="Times New Roman" w:cs="Times New Roman"/>
          <w:szCs w:val="24"/>
          <w:lang w:val="en-US"/>
        </w:rPr>
      </w:pPr>
      <w:r w:rsidRPr="00F34470">
        <w:rPr>
          <w:rFonts w:ascii="Times New Roman" w:hAnsi="Times New Roman" w:cs="Times New Roman"/>
          <w:szCs w:val="24"/>
          <w:lang w:val="en-US"/>
        </w:rPr>
        <w:t>Kemenntrian Pendidikan Nasional, 2013.</w:t>
      </w:r>
      <w:r w:rsidRPr="00F34470">
        <w:rPr>
          <w:rFonts w:ascii="Times New Roman" w:hAnsi="Times New Roman" w:cs="Times New Roman"/>
          <w:i/>
          <w:szCs w:val="24"/>
          <w:lang w:val="en-US"/>
        </w:rPr>
        <w:t xml:space="preserve">Daftar Kolektif Hasil </w:t>
      </w:r>
      <w:proofErr w:type="gramStart"/>
      <w:r w:rsidRPr="00F34470">
        <w:rPr>
          <w:rFonts w:ascii="Times New Roman" w:hAnsi="Times New Roman" w:cs="Times New Roman"/>
          <w:i/>
          <w:szCs w:val="24"/>
          <w:lang w:val="en-US"/>
        </w:rPr>
        <w:t>Ujian  Nasional</w:t>
      </w:r>
      <w:proofErr w:type="gramEnd"/>
      <w:r w:rsidRPr="00F34470">
        <w:rPr>
          <w:rFonts w:ascii="Times New Roman" w:hAnsi="Times New Roman" w:cs="Times New Roman"/>
          <w:i/>
          <w:szCs w:val="24"/>
          <w:lang w:val="en-US"/>
        </w:rPr>
        <w:t xml:space="preserve"> (DKHUN).</w:t>
      </w:r>
      <w:r w:rsidRPr="00F34470">
        <w:rPr>
          <w:rFonts w:ascii="Times New Roman" w:hAnsi="Times New Roman" w:cs="Times New Roman"/>
          <w:szCs w:val="24"/>
          <w:lang w:val="en-US"/>
        </w:rPr>
        <w:t>Propinsi Jawa Barat: Bandung</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ind w:left="851" w:hanging="567"/>
        <w:contextualSpacing/>
        <w:rPr>
          <w:rFonts w:ascii="Times New Roman" w:hAnsi="Times New Roman" w:cs="Times New Roman"/>
          <w:szCs w:val="24"/>
          <w:lang w:val="en-US"/>
        </w:rPr>
      </w:pPr>
      <w:r w:rsidRPr="00F34470">
        <w:rPr>
          <w:rFonts w:ascii="Times New Roman" w:hAnsi="Times New Roman" w:cs="Times New Roman"/>
          <w:szCs w:val="24"/>
          <w:lang w:val="en-US"/>
        </w:rPr>
        <w:t xml:space="preserve">Kementrian </w:t>
      </w:r>
      <w:proofErr w:type="gramStart"/>
      <w:r w:rsidRPr="00F34470">
        <w:rPr>
          <w:rFonts w:ascii="Times New Roman" w:hAnsi="Times New Roman" w:cs="Times New Roman"/>
          <w:szCs w:val="24"/>
          <w:lang w:val="en-US"/>
        </w:rPr>
        <w:t>Pendidikan  danKebudayaan</w:t>
      </w:r>
      <w:proofErr w:type="gramEnd"/>
      <w:r w:rsidRPr="00F34470">
        <w:rPr>
          <w:rFonts w:ascii="Times New Roman" w:hAnsi="Times New Roman" w:cs="Times New Roman"/>
          <w:szCs w:val="24"/>
          <w:lang w:val="en-US"/>
        </w:rPr>
        <w:t>, 2013.</w:t>
      </w:r>
      <w:r w:rsidRPr="00F34470">
        <w:rPr>
          <w:rFonts w:ascii="Times New Roman" w:hAnsi="Times New Roman" w:cs="Times New Roman"/>
          <w:i/>
          <w:szCs w:val="24"/>
          <w:lang w:val="en-US"/>
        </w:rPr>
        <w:t>Materi Pelatihan Imlemntasi kurikulum 2013 SMA/MA dan SMK/MAK Matematika</w:t>
      </w:r>
      <w:r w:rsidRPr="00F34470">
        <w:rPr>
          <w:rFonts w:ascii="Times New Roman" w:hAnsi="Times New Roman" w:cs="Times New Roman"/>
          <w:szCs w:val="24"/>
          <w:lang w:val="en-US"/>
        </w:rPr>
        <w:t>. Jakarta</w:t>
      </w:r>
    </w:p>
    <w:p w:rsidR="00F34470" w:rsidRPr="00F34470" w:rsidRDefault="00F34470" w:rsidP="00F34470">
      <w:pPr>
        <w:ind w:left="851" w:hanging="567"/>
        <w:contextualSpacing/>
        <w:rPr>
          <w:rFonts w:ascii="Times New Roman" w:hAnsi="Times New Roman" w:cs="Times New Roman"/>
          <w:szCs w:val="24"/>
          <w:lang w:val="en-US"/>
        </w:rPr>
      </w:pPr>
    </w:p>
    <w:p w:rsidR="00F34470" w:rsidRPr="00F34470" w:rsidRDefault="00F34470" w:rsidP="00F34470">
      <w:pPr>
        <w:ind w:left="851" w:hanging="567"/>
        <w:contextualSpacing/>
        <w:rPr>
          <w:rFonts w:ascii="Times New Roman" w:hAnsi="Times New Roman" w:cs="Times New Roman"/>
          <w:szCs w:val="24"/>
          <w:lang w:val="en-US"/>
        </w:rPr>
      </w:pPr>
      <w:proofErr w:type="gramStart"/>
      <w:r w:rsidRPr="00F34470">
        <w:rPr>
          <w:rFonts w:ascii="Times New Roman" w:hAnsi="Times New Roman" w:cs="Times New Roman"/>
          <w:szCs w:val="24"/>
          <w:lang w:val="en-US"/>
        </w:rPr>
        <w:t>Kosasih, E. 2008.</w:t>
      </w:r>
      <w:proofErr w:type="gramEnd"/>
      <w:r w:rsidRPr="00F34470">
        <w:rPr>
          <w:rFonts w:ascii="Times New Roman" w:hAnsi="Times New Roman" w:cs="Times New Roman"/>
          <w:szCs w:val="24"/>
          <w:lang w:val="en-US"/>
        </w:rPr>
        <w:t xml:space="preserve"> </w:t>
      </w:r>
      <w:r w:rsidRPr="00F34470">
        <w:rPr>
          <w:rFonts w:ascii="Times New Roman" w:hAnsi="Times New Roman" w:cs="Times New Roman"/>
          <w:i/>
          <w:szCs w:val="24"/>
          <w:lang w:val="en-US"/>
        </w:rPr>
        <w:t>Ketatabahasaandan Kesustraan</w:t>
      </w:r>
      <w:r w:rsidRPr="00F34470">
        <w:rPr>
          <w:rFonts w:ascii="Times New Roman" w:hAnsi="Times New Roman" w:cs="Times New Roman"/>
          <w:szCs w:val="24"/>
          <w:lang w:val="en-US"/>
        </w:rPr>
        <w:t>. Bandung: YRAMA WIDYA.CV</w:t>
      </w:r>
    </w:p>
    <w:p w:rsidR="00F34470" w:rsidRPr="00F34470" w:rsidRDefault="00F34470" w:rsidP="00F34470">
      <w:pPr>
        <w:ind w:left="851" w:hanging="567"/>
        <w:contextualSpacing/>
        <w:rPr>
          <w:rFonts w:ascii="Times New Roman" w:hAnsi="Times New Roman" w:cs="Times New Roman"/>
          <w:szCs w:val="24"/>
          <w:lang w:val="en-US"/>
        </w:rPr>
      </w:pPr>
    </w:p>
    <w:p w:rsidR="00F34470" w:rsidRPr="00F34470" w:rsidRDefault="00F34470" w:rsidP="00F34470">
      <w:pPr>
        <w:ind w:left="851" w:hanging="567"/>
        <w:contextualSpacing/>
        <w:rPr>
          <w:rFonts w:ascii="Times New Roman" w:hAnsi="Times New Roman" w:cs="Times New Roman"/>
          <w:szCs w:val="24"/>
          <w:lang w:val="en-US"/>
        </w:rPr>
      </w:pPr>
      <w:r w:rsidRPr="00F34470">
        <w:rPr>
          <w:rFonts w:ascii="Times New Roman" w:hAnsi="Times New Roman" w:cs="Times New Roman"/>
          <w:szCs w:val="24"/>
          <w:lang w:val="en-US"/>
        </w:rPr>
        <w:t xml:space="preserve">Lopiccolo, O.S. 2013. </w:t>
      </w:r>
      <w:r w:rsidRPr="00F34470">
        <w:rPr>
          <w:rFonts w:ascii="Times New Roman" w:hAnsi="Times New Roman" w:cs="Times New Roman"/>
          <w:i/>
          <w:szCs w:val="24"/>
          <w:lang w:val="en-US"/>
        </w:rPr>
        <w:t xml:space="preserve"> Implementing Guided Note Taking to Improve </w:t>
      </w:r>
      <w:r w:rsidRPr="00F34470">
        <w:rPr>
          <w:rFonts w:ascii="Times New Roman" w:hAnsi="Times New Roman" w:cs="Times New Roman"/>
          <w:i/>
          <w:szCs w:val="24"/>
          <w:lang w:val="en-US"/>
        </w:rPr>
        <w:tab/>
        <w:t xml:space="preserve">Student Learning of </w:t>
      </w:r>
      <w:proofErr w:type="gramStart"/>
      <w:r w:rsidRPr="00F34470">
        <w:rPr>
          <w:rFonts w:ascii="Times New Roman" w:hAnsi="Times New Roman" w:cs="Times New Roman"/>
          <w:i/>
          <w:szCs w:val="24"/>
          <w:lang w:val="en-US"/>
        </w:rPr>
        <w:t>Energy  Saving</w:t>
      </w:r>
      <w:proofErr w:type="gramEnd"/>
      <w:r w:rsidRPr="00F34470">
        <w:rPr>
          <w:rFonts w:ascii="Times New Roman" w:hAnsi="Times New Roman" w:cs="Times New Roman"/>
          <w:i/>
          <w:szCs w:val="24"/>
          <w:lang w:val="en-US"/>
        </w:rPr>
        <w:t xml:space="preserve"> Constraction Technique. </w:t>
      </w:r>
      <w:proofErr w:type="gramStart"/>
      <w:r w:rsidRPr="00F34470">
        <w:rPr>
          <w:rFonts w:ascii="Times New Roman" w:hAnsi="Times New Roman" w:cs="Times New Roman"/>
          <w:szCs w:val="24"/>
          <w:lang w:val="en-US"/>
        </w:rPr>
        <w:t>Copyright ASEE Middle Atlantic Regional Conference April 29.30 Farmingdale State College SUNY.</w:t>
      </w:r>
      <w:proofErr w:type="gramEnd"/>
      <w:r w:rsidRPr="00F34470">
        <w:rPr>
          <w:rFonts w:ascii="Times New Roman" w:hAnsi="Times New Roman" w:cs="Times New Roman"/>
          <w:szCs w:val="24"/>
          <w:lang w:val="en-US"/>
        </w:rPr>
        <w:t xml:space="preserve"> Sabtu 16-11-2013 jam 10</w:t>
      </w:r>
      <w:hyperlink w:history="1">
        <w:r w:rsidRPr="00F34470">
          <w:rPr>
            <w:rFonts w:ascii="Times New Roman" w:hAnsi="Times New Roman" w:cs="Times New Roman"/>
            <w:color w:val="0000FF" w:themeColor="hyperlink"/>
            <w:szCs w:val="24"/>
            <w:u w:val="single"/>
            <w:lang w:val="en-US"/>
          </w:rPr>
          <w:t>www.asee.org /document /section/middleatlantic/spring/2011/lopiccolo.pdf</w:t>
        </w:r>
      </w:hyperlink>
      <w:r w:rsidRPr="00F34470">
        <w:rPr>
          <w:rFonts w:ascii="Times New Roman" w:hAnsi="Times New Roman" w:cs="Times New Roman"/>
          <w:szCs w:val="24"/>
          <w:lang w:val="en-US"/>
        </w:rPr>
        <w:t>,</w:t>
      </w:r>
    </w:p>
    <w:p w:rsidR="00F34470" w:rsidRPr="00F34470" w:rsidRDefault="00F34470" w:rsidP="00F34470">
      <w:pPr>
        <w:ind w:left="851" w:hanging="567"/>
        <w:contextualSpacing/>
        <w:rPr>
          <w:rFonts w:ascii="Times New Roman" w:hAnsi="Times New Roman" w:cs="Times New Roman"/>
          <w:i/>
          <w:szCs w:val="24"/>
          <w:lang w:val="en-US"/>
        </w:rPr>
      </w:pPr>
    </w:p>
    <w:p w:rsidR="00F34470" w:rsidRPr="00F34470" w:rsidRDefault="00F34470" w:rsidP="00F34470">
      <w:pPr>
        <w:ind w:left="851" w:hanging="567"/>
        <w:rPr>
          <w:rFonts w:ascii="Times New Roman" w:hAnsi="Times New Roman" w:cs="Times New Roman"/>
          <w:i/>
          <w:szCs w:val="24"/>
          <w:lang w:val="en-US"/>
        </w:rPr>
      </w:pPr>
      <w:proofErr w:type="gramStart"/>
      <w:r w:rsidRPr="00F34470">
        <w:rPr>
          <w:rFonts w:ascii="Times New Roman" w:hAnsi="Times New Roman" w:cs="Times New Roman"/>
          <w:szCs w:val="24"/>
          <w:lang w:val="en-US"/>
        </w:rPr>
        <w:lastRenderedPageBreak/>
        <w:t>Mahmudi, A. 2011.</w:t>
      </w:r>
      <w:proofErr w:type="gramEnd"/>
      <w:r w:rsidRPr="00F34470">
        <w:rPr>
          <w:rFonts w:ascii="Times New Roman" w:hAnsi="Times New Roman" w:cs="Times New Roman"/>
          <w:szCs w:val="24"/>
          <w:lang w:val="en-US"/>
        </w:rPr>
        <w:t xml:space="preserve"> </w:t>
      </w:r>
      <w:proofErr w:type="gramStart"/>
      <w:r w:rsidRPr="00F34470">
        <w:rPr>
          <w:rFonts w:ascii="Times New Roman" w:hAnsi="Times New Roman" w:cs="Times New Roman"/>
          <w:szCs w:val="24"/>
          <w:lang w:val="en-US"/>
        </w:rPr>
        <w:t>Improving  Student</w:t>
      </w:r>
      <w:proofErr w:type="gramEnd"/>
      <w:r w:rsidRPr="00F34470">
        <w:rPr>
          <w:rFonts w:ascii="Times New Roman" w:hAnsi="Times New Roman" w:cs="Times New Roman"/>
          <w:szCs w:val="24"/>
          <w:lang w:val="en-US"/>
        </w:rPr>
        <w:t xml:space="preserve"> Mathematical Problem Solving Ability and Disposition  by using Problem Based MHM Strategy.</w:t>
      </w:r>
      <w:r w:rsidRPr="00F34470">
        <w:rPr>
          <w:rFonts w:ascii="Times New Roman" w:hAnsi="Times New Roman" w:cs="Times New Roman"/>
          <w:i/>
          <w:szCs w:val="24"/>
          <w:lang w:val="en-US"/>
        </w:rPr>
        <w:t xml:space="preserve"> </w:t>
      </w:r>
      <w:proofErr w:type="gramStart"/>
      <w:r w:rsidRPr="00F34470">
        <w:rPr>
          <w:rFonts w:ascii="Times New Roman" w:hAnsi="Times New Roman" w:cs="Times New Roman"/>
          <w:i/>
          <w:szCs w:val="24"/>
          <w:lang w:val="en-US"/>
        </w:rPr>
        <w:t>Educationist Jurnal kajian filosofi, teori, kualitas, dan menejemen pendidikan.</w:t>
      </w:r>
      <w:proofErr w:type="gramEnd"/>
      <w:r w:rsidRPr="00F34470">
        <w:rPr>
          <w:rFonts w:ascii="Times New Roman" w:hAnsi="Times New Roman" w:cs="Times New Roman"/>
          <w:i/>
          <w:szCs w:val="24"/>
          <w:lang w:val="en-US"/>
        </w:rPr>
        <w:t xml:space="preserve"> Vol.v No.1/Januari 2012. </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ind w:left="851" w:hanging="567"/>
        <w:rPr>
          <w:rFonts w:ascii="Times New Roman" w:hAnsi="Times New Roman" w:cs="Times New Roman"/>
          <w:i/>
          <w:szCs w:val="24"/>
          <w:lang w:val="en-US"/>
        </w:rPr>
      </w:pPr>
      <w:r w:rsidRPr="00F34470">
        <w:rPr>
          <w:rFonts w:ascii="Times New Roman" w:hAnsi="Times New Roman" w:cs="Times New Roman"/>
          <w:szCs w:val="24"/>
          <w:lang w:val="en-US"/>
        </w:rPr>
        <w:t>Martin, T. 2011. Pembelajaran Matematika melalui Pendekatan React untuk meningkatkan kemampuan Pemevahan masalah siswa SMP.</w:t>
      </w:r>
      <w:r w:rsidRPr="00F34470">
        <w:rPr>
          <w:rFonts w:ascii="Times New Roman" w:hAnsi="Times New Roman" w:cs="Times New Roman"/>
          <w:i/>
          <w:szCs w:val="24"/>
          <w:lang w:val="en-US"/>
        </w:rPr>
        <w:t>Educationist Jurnal kajian filosofi, teori, kualitas, dan menejemen pendidikan.Vol.v No.1/Januari 2012.</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spacing w:after="200"/>
        <w:ind w:left="851" w:hanging="567"/>
        <w:contextualSpacing/>
        <w:rPr>
          <w:rFonts w:ascii="Times New Roman" w:hAnsi="Times New Roman" w:cs="Times New Roman"/>
          <w:szCs w:val="24"/>
          <w:lang w:val="en-US"/>
        </w:rPr>
      </w:pPr>
      <w:r w:rsidRPr="00F34470">
        <w:rPr>
          <w:rFonts w:ascii="Times New Roman" w:hAnsi="Times New Roman" w:cs="Times New Roman"/>
          <w:szCs w:val="24"/>
          <w:lang w:val="en-US"/>
        </w:rPr>
        <w:t xml:space="preserve">Matlin, M W. 2009. </w:t>
      </w:r>
      <w:proofErr w:type="gramStart"/>
      <w:r w:rsidRPr="00F34470">
        <w:rPr>
          <w:rFonts w:ascii="Times New Roman" w:hAnsi="Times New Roman" w:cs="Times New Roman"/>
          <w:i/>
          <w:szCs w:val="24"/>
          <w:lang w:val="en-US"/>
        </w:rPr>
        <w:t>Cognition Seventh Edition.</w:t>
      </w:r>
      <w:proofErr w:type="gramEnd"/>
      <w:r w:rsidRPr="00F34470">
        <w:rPr>
          <w:rFonts w:ascii="Times New Roman" w:hAnsi="Times New Roman" w:cs="Times New Roman"/>
          <w:i/>
          <w:szCs w:val="24"/>
          <w:lang w:val="en-US"/>
        </w:rPr>
        <w:t xml:space="preserve"> Hoboken, </w:t>
      </w:r>
      <w:r w:rsidRPr="00F34470">
        <w:rPr>
          <w:rFonts w:ascii="Times New Roman" w:hAnsi="Times New Roman" w:cs="Times New Roman"/>
          <w:szCs w:val="24"/>
          <w:lang w:val="en-US"/>
        </w:rPr>
        <w:t>New Jersey: John Wiley &amp; Sons, Inc.</w:t>
      </w:r>
    </w:p>
    <w:p w:rsidR="00F34470" w:rsidRPr="00F34470" w:rsidRDefault="00F34470" w:rsidP="00F34470">
      <w:pPr>
        <w:spacing w:after="200"/>
        <w:ind w:left="851" w:hanging="567"/>
        <w:contextualSpacing/>
        <w:rPr>
          <w:rFonts w:ascii="Times New Roman" w:hAnsi="Times New Roman" w:cs="Times New Roman"/>
          <w:szCs w:val="24"/>
          <w:lang w:val="en-US"/>
        </w:rPr>
      </w:pPr>
    </w:p>
    <w:p w:rsidR="00F34470" w:rsidRPr="00F34470" w:rsidRDefault="00F34470" w:rsidP="00F34470">
      <w:pPr>
        <w:spacing w:after="200"/>
        <w:ind w:left="851" w:hanging="567"/>
        <w:contextualSpacing/>
        <w:rPr>
          <w:rFonts w:ascii="Times New Roman" w:hAnsi="Times New Roman" w:cs="Times New Roman"/>
          <w:szCs w:val="24"/>
          <w:lang w:val="en-US"/>
        </w:rPr>
      </w:pPr>
      <w:proofErr w:type="gramStart"/>
      <w:r w:rsidRPr="00F34470">
        <w:rPr>
          <w:rFonts w:ascii="Times New Roman" w:hAnsi="Times New Roman" w:cs="Times New Roman"/>
          <w:szCs w:val="24"/>
          <w:lang w:val="en-US"/>
        </w:rPr>
        <w:t>Muhamad S dan Abdul A. 2005.</w:t>
      </w:r>
      <w:proofErr w:type="gramEnd"/>
      <w:r w:rsidRPr="00F34470">
        <w:rPr>
          <w:rFonts w:ascii="Times New Roman" w:hAnsi="Times New Roman" w:cs="Times New Roman"/>
          <w:szCs w:val="24"/>
          <w:lang w:val="en-US"/>
        </w:rPr>
        <w:t xml:space="preserve"> </w:t>
      </w:r>
      <w:r w:rsidRPr="00F34470">
        <w:rPr>
          <w:rFonts w:ascii="Times New Roman" w:hAnsi="Times New Roman" w:cs="Times New Roman"/>
          <w:i/>
          <w:szCs w:val="24"/>
          <w:lang w:val="en-US"/>
        </w:rPr>
        <w:t>Syarah Tsalatsatil Ushul</w:t>
      </w:r>
      <w:r w:rsidRPr="00F34470">
        <w:rPr>
          <w:rFonts w:ascii="Times New Roman" w:hAnsi="Times New Roman" w:cs="Times New Roman"/>
          <w:szCs w:val="24"/>
          <w:lang w:val="en-US"/>
        </w:rPr>
        <w:t>: Sukoharjo: Al-Ghuroba’</w:t>
      </w:r>
    </w:p>
    <w:p w:rsidR="00F34470" w:rsidRPr="00F34470" w:rsidRDefault="00F34470" w:rsidP="00F34470">
      <w:pPr>
        <w:spacing w:after="200"/>
        <w:ind w:left="851" w:hanging="567"/>
        <w:contextualSpacing/>
        <w:rPr>
          <w:rFonts w:ascii="Times New Roman" w:hAnsi="Times New Roman" w:cs="Times New Roman"/>
          <w:szCs w:val="24"/>
          <w:lang w:val="en-US"/>
        </w:rPr>
      </w:pPr>
    </w:p>
    <w:p w:rsidR="00F34470" w:rsidRPr="00F34470" w:rsidRDefault="00F34470" w:rsidP="00F34470">
      <w:pPr>
        <w:spacing w:after="200"/>
        <w:ind w:left="851" w:hanging="567"/>
        <w:contextualSpacing/>
        <w:rPr>
          <w:rFonts w:ascii="Times New Roman" w:hAnsi="Times New Roman" w:cs="Times New Roman"/>
          <w:szCs w:val="24"/>
          <w:lang w:val="en-US"/>
        </w:rPr>
      </w:pPr>
      <w:proofErr w:type="gramStart"/>
      <w:r w:rsidRPr="00F34470">
        <w:rPr>
          <w:rFonts w:ascii="Times New Roman" w:hAnsi="Times New Roman" w:cs="Times New Roman"/>
          <w:szCs w:val="24"/>
          <w:lang w:val="en-US"/>
        </w:rPr>
        <w:t xml:space="preserve">Peraturan Pemerintah Nomor 19 Tahun 2005 tentang </w:t>
      </w:r>
      <w:r w:rsidRPr="00F34470">
        <w:rPr>
          <w:rFonts w:ascii="Times New Roman" w:hAnsi="Times New Roman" w:cs="Times New Roman"/>
          <w:i/>
          <w:szCs w:val="24"/>
          <w:lang w:val="en-US"/>
        </w:rPr>
        <w:t>Standar Nasional Pendidikan.</w:t>
      </w:r>
      <w:proofErr w:type="gramEnd"/>
    </w:p>
    <w:p w:rsidR="00F34470" w:rsidRPr="00F34470" w:rsidRDefault="00F34470" w:rsidP="00F34470">
      <w:pPr>
        <w:spacing w:after="200"/>
        <w:ind w:left="851" w:hanging="567"/>
        <w:contextualSpacing/>
        <w:rPr>
          <w:rFonts w:ascii="Times New Roman" w:hAnsi="Times New Roman" w:cs="Times New Roman"/>
          <w:szCs w:val="24"/>
          <w:lang w:val="en-US"/>
        </w:rPr>
      </w:pPr>
    </w:p>
    <w:p w:rsidR="00F34470" w:rsidRDefault="00F34470" w:rsidP="00F34470">
      <w:pPr>
        <w:spacing w:after="200"/>
        <w:ind w:left="851" w:hanging="567"/>
        <w:contextualSpacing/>
        <w:rPr>
          <w:rFonts w:ascii="Times New Roman" w:hAnsi="Times New Roman" w:cs="Times New Roman"/>
          <w:i/>
          <w:szCs w:val="24"/>
          <w:lang w:val="en-US"/>
        </w:rPr>
      </w:pPr>
      <w:proofErr w:type="gramStart"/>
      <w:r w:rsidRPr="00F34470">
        <w:rPr>
          <w:rFonts w:ascii="Times New Roman" w:hAnsi="Times New Roman" w:cs="Times New Roman"/>
          <w:szCs w:val="24"/>
          <w:lang w:val="en-US"/>
        </w:rPr>
        <w:t xml:space="preserve">Peraturan Menteri Pendidikan dan Kebudayaan Republik Indonesia Nomor 67 Tahun 2013 tentang </w:t>
      </w:r>
      <w:r w:rsidRPr="00F34470">
        <w:rPr>
          <w:rFonts w:ascii="Times New Roman" w:hAnsi="Times New Roman" w:cs="Times New Roman"/>
          <w:i/>
          <w:szCs w:val="24"/>
          <w:lang w:val="en-US"/>
        </w:rPr>
        <w:t>Kerangka Dasar dan Struktur Kurikulum.</w:t>
      </w:r>
      <w:proofErr w:type="gramEnd"/>
    </w:p>
    <w:p w:rsidR="00A211D2" w:rsidRPr="00F34470" w:rsidRDefault="00A211D2" w:rsidP="00F34470">
      <w:pPr>
        <w:spacing w:after="200"/>
        <w:ind w:left="851" w:hanging="567"/>
        <w:contextualSpacing/>
        <w:rPr>
          <w:rFonts w:ascii="Times New Roman" w:hAnsi="Times New Roman" w:cs="Times New Roman"/>
          <w:i/>
          <w:szCs w:val="24"/>
          <w:lang w:val="en-US"/>
        </w:rPr>
      </w:pPr>
    </w:p>
    <w:p w:rsidR="00F34470" w:rsidRPr="00F34470" w:rsidRDefault="00F34470" w:rsidP="00F34470">
      <w:pPr>
        <w:spacing w:after="200" w:line="276" w:lineRule="auto"/>
        <w:ind w:left="851" w:hanging="567"/>
        <w:rPr>
          <w:rFonts w:ascii="Times New Roman" w:hAnsi="Times New Roman" w:cs="Times New Roman"/>
          <w:szCs w:val="24"/>
          <w:lang w:val="en-US"/>
        </w:rPr>
      </w:pPr>
      <w:r w:rsidRPr="00F34470">
        <w:rPr>
          <w:rFonts w:ascii="Times New Roman" w:hAnsi="Times New Roman" w:cs="Times New Roman"/>
          <w:szCs w:val="24"/>
          <w:lang w:val="en-US"/>
        </w:rPr>
        <w:t>Promovendus, S. 2011. “</w:t>
      </w:r>
      <w:r w:rsidRPr="00F34470">
        <w:rPr>
          <w:rFonts w:ascii="Times New Roman" w:hAnsi="Times New Roman" w:cs="Times New Roman"/>
          <w:i/>
          <w:szCs w:val="24"/>
          <w:lang w:val="en-US"/>
        </w:rPr>
        <w:t xml:space="preserve">Peningkatan kemampuan Berfikir logis, kemampuan pemecahan masalah matematis, dan sikap siswa terhadap matematika melalui pendekatan pendidikan </w:t>
      </w:r>
      <w:proofErr w:type="gramStart"/>
      <w:r w:rsidRPr="00F34470">
        <w:rPr>
          <w:rFonts w:ascii="Times New Roman" w:hAnsi="Times New Roman" w:cs="Times New Roman"/>
          <w:i/>
          <w:szCs w:val="24"/>
          <w:lang w:val="en-US"/>
        </w:rPr>
        <w:t>matematik  realistic</w:t>
      </w:r>
      <w:proofErr w:type="gramEnd"/>
      <w:r w:rsidRPr="00F34470">
        <w:rPr>
          <w:rFonts w:ascii="Times New Roman" w:hAnsi="Times New Roman" w:cs="Times New Roman"/>
          <w:i/>
          <w:szCs w:val="24"/>
          <w:lang w:val="en-US"/>
        </w:rPr>
        <w:t xml:space="preserve">”. </w:t>
      </w:r>
      <w:r w:rsidRPr="00F34470">
        <w:rPr>
          <w:rFonts w:ascii="Times New Roman" w:hAnsi="Times New Roman" w:cs="Times New Roman"/>
          <w:szCs w:val="24"/>
          <w:lang w:val="en-US"/>
        </w:rPr>
        <w:t>PPS Disertasi UPI, tidak dipublikasikan.</w:t>
      </w:r>
    </w:p>
    <w:p w:rsidR="00F34470" w:rsidRPr="00F34470" w:rsidRDefault="00F34470" w:rsidP="00F34470">
      <w:pPr>
        <w:spacing w:after="200"/>
        <w:ind w:left="851" w:hanging="567"/>
        <w:contextualSpacing/>
        <w:rPr>
          <w:rFonts w:ascii="Times New Roman" w:hAnsi="Times New Roman" w:cs="Times New Roman"/>
          <w:szCs w:val="24"/>
          <w:lang w:val="en-US"/>
        </w:rPr>
      </w:pPr>
      <w:proofErr w:type="gramStart"/>
      <w:r w:rsidRPr="00F34470">
        <w:rPr>
          <w:rFonts w:ascii="Times New Roman" w:hAnsi="Times New Roman" w:cs="Times New Roman"/>
          <w:szCs w:val="24"/>
          <w:lang w:val="en-US"/>
        </w:rPr>
        <w:t>Purwanto, M. N 2007.</w:t>
      </w:r>
      <w:proofErr w:type="gramEnd"/>
      <w:r w:rsidRPr="00F34470">
        <w:rPr>
          <w:rFonts w:ascii="Times New Roman" w:hAnsi="Times New Roman" w:cs="Times New Roman"/>
          <w:szCs w:val="24"/>
          <w:lang w:val="en-US"/>
        </w:rPr>
        <w:t xml:space="preserve"> </w:t>
      </w:r>
      <w:r w:rsidRPr="00F34470">
        <w:rPr>
          <w:rFonts w:ascii="Times New Roman" w:hAnsi="Times New Roman" w:cs="Times New Roman"/>
          <w:i/>
          <w:szCs w:val="24"/>
          <w:lang w:val="en-US"/>
        </w:rPr>
        <w:t>Psikologi Pendidikan.</w:t>
      </w:r>
      <w:r w:rsidRPr="00F34470">
        <w:rPr>
          <w:rFonts w:ascii="Times New Roman" w:hAnsi="Times New Roman" w:cs="Times New Roman"/>
          <w:szCs w:val="24"/>
          <w:lang w:val="en-US"/>
        </w:rPr>
        <w:t xml:space="preserve"> Bandung: Remaja Rosdakarya.</w:t>
      </w:r>
    </w:p>
    <w:p w:rsidR="00F34470" w:rsidRPr="00F34470" w:rsidRDefault="00F34470" w:rsidP="00F34470">
      <w:pPr>
        <w:autoSpaceDE w:val="0"/>
        <w:autoSpaceDN w:val="0"/>
        <w:adjustRightInd w:val="0"/>
        <w:ind w:left="851" w:hanging="567"/>
        <w:rPr>
          <w:rFonts w:ascii="Times New Roman" w:hAnsi="Times New Roman" w:cs="Times New Roman"/>
          <w:iCs/>
          <w:szCs w:val="24"/>
          <w:lang w:val="en-US"/>
        </w:rPr>
      </w:pPr>
      <w:proofErr w:type="gramStart"/>
      <w:r w:rsidRPr="00F34470">
        <w:rPr>
          <w:rFonts w:ascii="Times New Roman" w:hAnsi="Times New Roman" w:cs="Times New Roman"/>
          <w:szCs w:val="24"/>
          <w:lang w:val="en-US"/>
        </w:rPr>
        <w:t>Rosnawati.</w:t>
      </w:r>
      <w:proofErr w:type="gramEnd"/>
      <w:r w:rsidRPr="00F34470">
        <w:rPr>
          <w:rFonts w:ascii="Times New Roman" w:hAnsi="Times New Roman" w:cs="Times New Roman"/>
          <w:szCs w:val="24"/>
          <w:lang w:val="en-US"/>
        </w:rPr>
        <w:t xml:space="preserve"> R. 2012. </w:t>
      </w:r>
      <w:r w:rsidRPr="00F34470">
        <w:rPr>
          <w:rFonts w:ascii="Times New Roman" w:hAnsi="Times New Roman" w:cs="Times New Roman"/>
          <w:bCs/>
          <w:i/>
          <w:szCs w:val="24"/>
          <w:lang w:val="en-US"/>
        </w:rPr>
        <w:t xml:space="preserve">Kemampuan Penalaran Matematika  Siswa SMP Indonesia pada TIMSS 2011 </w:t>
      </w:r>
      <w:r w:rsidRPr="00F34470">
        <w:rPr>
          <w:rFonts w:ascii="Times New Roman" w:hAnsi="Times New Roman" w:cs="Times New Roman"/>
          <w:iCs/>
          <w:szCs w:val="24"/>
          <w:lang w:val="en-US"/>
        </w:rPr>
        <w:t>Prosiding Seminar Nasional Penelitian, Pendidikan dan Penerapan MIPA, Fakultas MIPA, Universitas Negeri Yogyakarta, 18 Mei 2013</w:t>
      </w:r>
    </w:p>
    <w:p w:rsidR="00F34470" w:rsidRPr="00F34470" w:rsidRDefault="00F34470" w:rsidP="00F34470">
      <w:pPr>
        <w:autoSpaceDE w:val="0"/>
        <w:autoSpaceDN w:val="0"/>
        <w:adjustRightInd w:val="0"/>
        <w:ind w:left="851" w:hanging="567"/>
        <w:rPr>
          <w:rFonts w:ascii="Times New Roman" w:hAnsi="Times New Roman" w:cs="Times New Roman"/>
          <w:bCs/>
          <w:i/>
          <w:szCs w:val="24"/>
          <w:lang w:val="en-US"/>
        </w:rPr>
      </w:pPr>
    </w:p>
    <w:p w:rsidR="00F34470" w:rsidRPr="00F34470" w:rsidRDefault="00A211D2" w:rsidP="00F34470">
      <w:pPr>
        <w:spacing w:after="200" w:line="276" w:lineRule="auto"/>
        <w:ind w:left="851" w:hanging="567"/>
        <w:rPr>
          <w:rFonts w:ascii="Times New Roman" w:hAnsi="Times New Roman" w:cs="Times New Roman"/>
          <w:szCs w:val="24"/>
          <w:lang w:val="en-US"/>
        </w:rPr>
      </w:pPr>
      <w:r w:rsidRPr="00F34470">
        <w:rPr>
          <w:rFonts w:ascii="Times New Roman" w:hAnsi="Times New Roman" w:cs="Times New Roman"/>
          <w:szCs w:val="24"/>
          <w:lang w:val="en-US"/>
        </w:rPr>
        <w:t xml:space="preserve">Ruseffendi, E.T. </w:t>
      </w:r>
      <w:r w:rsidR="00F34470" w:rsidRPr="00F34470">
        <w:rPr>
          <w:rFonts w:ascii="Times New Roman" w:hAnsi="Times New Roman" w:cs="Times New Roman"/>
          <w:szCs w:val="24"/>
          <w:lang w:val="en-US"/>
        </w:rPr>
        <w:t xml:space="preserve">2006. </w:t>
      </w:r>
      <w:r w:rsidR="00F34470" w:rsidRPr="00F34470">
        <w:rPr>
          <w:rFonts w:ascii="Times New Roman" w:hAnsi="Times New Roman" w:cs="Times New Roman"/>
          <w:i/>
          <w:szCs w:val="24"/>
          <w:lang w:val="en-US"/>
        </w:rPr>
        <w:t>Pengantar Kepada Membantu Guru Mengembangkan Kompetensinya dalam Pengajaran Matematika,</w:t>
      </w:r>
      <w:r w:rsidR="00F34470" w:rsidRPr="00F34470">
        <w:rPr>
          <w:rFonts w:ascii="Times New Roman" w:hAnsi="Times New Roman" w:cs="Times New Roman"/>
          <w:szCs w:val="24"/>
          <w:lang w:val="en-US"/>
        </w:rPr>
        <w:t xml:space="preserve"> Bandung: Tarsito</w:t>
      </w:r>
    </w:p>
    <w:p w:rsidR="00F34470" w:rsidRPr="00F34470" w:rsidRDefault="00F34470" w:rsidP="00F34470">
      <w:pPr>
        <w:spacing w:after="200" w:line="276" w:lineRule="auto"/>
        <w:ind w:left="851" w:hanging="567"/>
        <w:rPr>
          <w:rFonts w:ascii="Times New Roman" w:hAnsi="Times New Roman" w:cs="Times New Roman"/>
          <w:szCs w:val="24"/>
          <w:lang w:val="en-US"/>
        </w:rPr>
      </w:pPr>
      <w:proofErr w:type="gramStart"/>
      <w:r w:rsidRPr="00F34470">
        <w:rPr>
          <w:rFonts w:ascii="Times New Roman" w:hAnsi="Times New Roman" w:cs="Times New Roman"/>
          <w:szCs w:val="24"/>
          <w:lang w:val="en-US"/>
        </w:rPr>
        <w:t>Sardiman, 2012.</w:t>
      </w:r>
      <w:proofErr w:type="gramEnd"/>
      <w:r w:rsidRPr="00F34470">
        <w:rPr>
          <w:rFonts w:ascii="Times New Roman" w:hAnsi="Times New Roman" w:cs="Times New Roman"/>
          <w:szCs w:val="24"/>
          <w:lang w:val="en-US"/>
        </w:rPr>
        <w:t xml:space="preserve"> </w:t>
      </w:r>
      <w:r w:rsidRPr="00F34470">
        <w:rPr>
          <w:rFonts w:ascii="Times New Roman" w:hAnsi="Times New Roman" w:cs="Times New Roman"/>
          <w:i/>
          <w:szCs w:val="24"/>
          <w:lang w:val="en-US"/>
        </w:rPr>
        <w:t>Interaksidan Motivasi Belajar Mengajar.</w:t>
      </w:r>
      <w:r w:rsidRPr="00F34470">
        <w:rPr>
          <w:rFonts w:ascii="Times New Roman" w:hAnsi="Times New Roman" w:cs="Times New Roman"/>
          <w:szCs w:val="24"/>
          <w:lang w:val="en-US"/>
        </w:rPr>
        <w:t xml:space="preserve"> Jakarta: Raja Grafindo Persada PT</w:t>
      </w:r>
      <w:r w:rsidRPr="00F34470">
        <w:rPr>
          <w:rFonts w:ascii="Times New Roman" w:hAnsi="Times New Roman" w:cs="Times New Roman"/>
          <w:szCs w:val="24"/>
          <w:lang w:val="en-US"/>
        </w:rPr>
        <w:tab/>
      </w:r>
    </w:p>
    <w:p w:rsidR="00F34470" w:rsidRPr="00F34470" w:rsidRDefault="00F34470" w:rsidP="00F34470">
      <w:pPr>
        <w:ind w:left="851" w:hanging="567"/>
        <w:rPr>
          <w:rFonts w:ascii="Times New Roman" w:hAnsi="Times New Roman" w:cs="Times New Roman"/>
          <w:szCs w:val="24"/>
          <w:lang w:val="en-US"/>
        </w:rPr>
      </w:pPr>
      <w:r w:rsidRPr="00F34470">
        <w:rPr>
          <w:rFonts w:ascii="Times New Roman" w:hAnsi="Times New Roman" w:cs="Times New Roman"/>
          <w:szCs w:val="24"/>
          <w:lang w:val="en-US"/>
        </w:rPr>
        <w:t xml:space="preserve">Shadiq, F. 2004. </w:t>
      </w:r>
      <w:r w:rsidRPr="00F34470">
        <w:rPr>
          <w:rFonts w:ascii="Times New Roman" w:hAnsi="Times New Roman" w:cs="Times New Roman"/>
          <w:i/>
          <w:szCs w:val="24"/>
          <w:lang w:val="en-US"/>
        </w:rPr>
        <w:t xml:space="preserve">Pemecahan Masalah, Penalaran dan Komunikasi. </w:t>
      </w:r>
      <w:r w:rsidRPr="00F34470">
        <w:rPr>
          <w:rFonts w:ascii="Times New Roman" w:hAnsi="Times New Roman" w:cs="Times New Roman"/>
          <w:szCs w:val="24"/>
          <w:lang w:val="en-US"/>
        </w:rPr>
        <w:t>Yogyakarta: Dirjendikdasmen PPPG Matematika</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ind w:left="851" w:hanging="567"/>
        <w:rPr>
          <w:rFonts w:ascii="Times New Roman" w:hAnsi="Times New Roman" w:cs="Times New Roman"/>
          <w:szCs w:val="24"/>
          <w:lang w:val="en-US"/>
        </w:rPr>
      </w:pPr>
      <w:r w:rsidRPr="00F34470">
        <w:rPr>
          <w:rFonts w:ascii="Times New Roman" w:hAnsi="Times New Roman" w:cs="Times New Roman"/>
          <w:szCs w:val="24"/>
          <w:lang w:val="en-US"/>
        </w:rPr>
        <w:lastRenderedPageBreak/>
        <w:t xml:space="preserve">Silberman, M. 2007. </w:t>
      </w:r>
      <w:r w:rsidRPr="00F34470">
        <w:rPr>
          <w:rFonts w:ascii="Times New Roman" w:hAnsi="Times New Roman" w:cs="Times New Roman"/>
          <w:i/>
          <w:szCs w:val="24"/>
          <w:lang w:val="en-US"/>
        </w:rPr>
        <w:t xml:space="preserve">Active Learning: 101 Strategi Pembelajaran Aktif, </w:t>
      </w:r>
      <w:r w:rsidRPr="00F34470">
        <w:rPr>
          <w:rFonts w:ascii="Times New Roman" w:hAnsi="Times New Roman" w:cs="Times New Roman"/>
          <w:szCs w:val="24"/>
          <w:lang w:val="en-US"/>
        </w:rPr>
        <w:t>terjemahan Sarjulidkk. Yogyakarta: Insani Madani PT</w:t>
      </w:r>
    </w:p>
    <w:p w:rsidR="00F34470" w:rsidRPr="00F34470" w:rsidRDefault="00F34470" w:rsidP="00F34470">
      <w:pPr>
        <w:ind w:left="851" w:hanging="567"/>
        <w:rPr>
          <w:rFonts w:ascii="Times New Roman" w:hAnsi="Times New Roman" w:cs="Times New Roman"/>
          <w:i/>
          <w:szCs w:val="24"/>
          <w:lang w:val="en-US"/>
        </w:rPr>
      </w:pPr>
    </w:p>
    <w:p w:rsidR="00F34470" w:rsidRPr="00F34470" w:rsidRDefault="00F34470" w:rsidP="00F34470">
      <w:pPr>
        <w:ind w:left="851" w:hanging="567"/>
        <w:rPr>
          <w:rFonts w:ascii="Times New Roman" w:hAnsi="Times New Roman" w:cs="Times New Roman"/>
          <w:szCs w:val="24"/>
          <w:lang w:val="en-US"/>
        </w:rPr>
      </w:pPr>
      <w:proofErr w:type="gramStart"/>
      <w:r w:rsidRPr="00F34470">
        <w:rPr>
          <w:rFonts w:ascii="Times New Roman" w:hAnsi="Times New Roman" w:cs="Times New Roman"/>
          <w:szCs w:val="24"/>
          <w:lang w:val="en-US"/>
        </w:rPr>
        <w:t>Solihin.</w:t>
      </w:r>
      <w:proofErr w:type="gramEnd"/>
      <w:r w:rsidRPr="00F34470">
        <w:rPr>
          <w:rFonts w:ascii="Times New Roman" w:hAnsi="Times New Roman" w:cs="Times New Roman"/>
          <w:szCs w:val="24"/>
          <w:lang w:val="en-US"/>
        </w:rPr>
        <w:t xml:space="preserve"> 2011</w:t>
      </w:r>
      <w:proofErr w:type="gramStart"/>
      <w:r w:rsidRPr="00F34470">
        <w:rPr>
          <w:rFonts w:ascii="Times New Roman" w:hAnsi="Times New Roman" w:cs="Times New Roman"/>
          <w:szCs w:val="24"/>
          <w:lang w:val="en-US"/>
        </w:rPr>
        <w:t>.</w:t>
      </w:r>
      <w:r w:rsidRPr="00F34470">
        <w:rPr>
          <w:rFonts w:ascii="Times New Roman" w:hAnsi="Times New Roman" w:cs="Times New Roman"/>
          <w:i/>
          <w:szCs w:val="24"/>
          <w:lang w:val="en-US"/>
        </w:rPr>
        <w:t>Meningkatkan</w:t>
      </w:r>
      <w:proofErr w:type="gramEnd"/>
      <w:r w:rsidRPr="00F34470">
        <w:rPr>
          <w:rFonts w:ascii="Times New Roman" w:hAnsi="Times New Roman" w:cs="Times New Roman"/>
          <w:i/>
          <w:szCs w:val="24"/>
          <w:lang w:val="en-US"/>
        </w:rPr>
        <w:t xml:space="preserve"> Kemampuan berfikir kritis dan kreatif pada siswa SMA melalui pembelajaran berbasisi Masalah</w:t>
      </w:r>
      <w:r w:rsidRPr="00F34470">
        <w:rPr>
          <w:rFonts w:ascii="Times New Roman" w:hAnsi="Times New Roman" w:cs="Times New Roman"/>
          <w:szCs w:val="24"/>
          <w:lang w:val="en-US"/>
        </w:rPr>
        <w:t>: JPME November 2011, tahun 1, nomer 1</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spacing w:after="200" w:line="276" w:lineRule="auto"/>
        <w:ind w:left="851" w:hanging="567"/>
        <w:rPr>
          <w:rFonts w:ascii="Times New Roman" w:hAnsi="Times New Roman" w:cs="Times New Roman"/>
          <w:szCs w:val="24"/>
          <w:lang w:val="en-US"/>
        </w:rPr>
      </w:pPr>
      <w:proofErr w:type="gramStart"/>
      <w:r w:rsidRPr="00F34470">
        <w:rPr>
          <w:rFonts w:ascii="Times New Roman" w:hAnsi="Times New Roman" w:cs="Times New Roman"/>
          <w:szCs w:val="24"/>
          <w:lang w:val="en-US"/>
        </w:rPr>
        <w:t>Sugiyono.</w:t>
      </w:r>
      <w:proofErr w:type="gramEnd"/>
      <w:r w:rsidRPr="00F34470">
        <w:rPr>
          <w:rFonts w:ascii="Times New Roman" w:hAnsi="Times New Roman" w:cs="Times New Roman"/>
          <w:szCs w:val="24"/>
          <w:lang w:val="en-US"/>
        </w:rPr>
        <w:t xml:space="preserve"> 2013. </w:t>
      </w:r>
      <w:r w:rsidRPr="00F34470">
        <w:rPr>
          <w:rFonts w:ascii="Times New Roman" w:hAnsi="Times New Roman" w:cs="Times New Roman"/>
          <w:i/>
          <w:szCs w:val="24"/>
          <w:lang w:val="en-US"/>
        </w:rPr>
        <w:t>Statistik Untuk Penelitian:</w:t>
      </w:r>
      <w:r w:rsidRPr="00F34470">
        <w:rPr>
          <w:rFonts w:ascii="Times New Roman" w:hAnsi="Times New Roman" w:cs="Times New Roman"/>
          <w:szCs w:val="24"/>
          <w:lang w:val="en-US"/>
        </w:rPr>
        <w:t xml:space="preserve"> Bandung: Alfa Beta</w:t>
      </w:r>
    </w:p>
    <w:p w:rsidR="00F34470" w:rsidRPr="00F34470" w:rsidRDefault="00F34470" w:rsidP="00A211D2">
      <w:pPr>
        <w:spacing w:after="200" w:line="276" w:lineRule="auto"/>
        <w:ind w:left="851" w:hanging="567"/>
        <w:rPr>
          <w:rFonts w:ascii="Times New Roman" w:hAnsi="Times New Roman" w:cs="Times New Roman"/>
          <w:szCs w:val="24"/>
          <w:lang w:val="en-US"/>
        </w:rPr>
      </w:pPr>
      <w:r w:rsidRPr="00F34470">
        <w:rPr>
          <w:rFonts w:ascii="Times New Roman" w:hAnsi="Times New Roman" w:cs="Times New Roman"/>
          <w:szCs w:val="24"/>
          <w:lang w:val="en-US"/>
        </w:rPr>
        <w:t xml:space="preserve">Sukmadinata, N S, 2006. </w:t>
      </w:r>
      <w:r w:rsidRPr="00F34470">
        <w:rPr>
          <w:rFonts w:ascii="Times New Roman" w:hAnsi="Times New Roman" w:cs="Times New Roman"/>
          <w:i/>
          <w:szCs w:val="24"/>
          <w:lang w:val="en-US"/>
        </w:rPr>
        <w:t xml:space="preserve">Metode Penelitian Pendidikan. </w:t>
      </w:r>
      <w:r w:rsidRPr="00F34470">
        <w:rPr>
          <w:rFonts w:ascii="Times New Roman" w:hAnsi="Times New Roman" w:cs="Times New Roman"/>
          <w:szCs w:val="24"/>
          <w:lang w:val="en-US"/>
        </w:rPr>
        <w:t>Bandung: Remaja Rosdakarya</w:t>
      </w:r>
    </w:p>
    <w:p w:rsidR="00F34470" w:rsidRPr="00F34470" w:rsidRDefault="00F34470" w:rsidP="00F34470">
      <w:pPr>
        <w:ind w:left="851" w:hanging="567"/>
        <w:rPr>
          <w:rFonts w:ascii="Times New Roman" w:hAnsi="Times New Roman" w:cs="Times New Roman"/>
          <w:szCs w:val="24"/>
          <w:lang w:val="en-US"/>
        </w:rPr>
      </w:pPr>
      <w:r w:rsidRPr="00F34470">
        <w:rPr>
          <w:rFonts w:ascii="Times New Roman" w:hAnsi="Times New Roman" w:cs="Times New Roman"/>
          <w:szCs w:val="24"/>
          <w:lang w:val="en-US"/>
        </w:rPr>
        <w:t xml:space="preserve">Suprihatiningrum, J. 2013. </w:t>
      </w:r>
      <w:proofErr w:type="gramStart"/>
      <w:r w:rsidRPr="00F34470">
        <w:rPr>
          <w:rFonts w:ascii="Times New Roman" w:hAnsi="Times New Roman" w:cs="Times New Roman"/>
          <w:i/>
          <w:szCs w:val="24"/>
          <w:lang w:val="en-US"/>
        </w:rPr>
        <w:t>Strategi Pembelajaran Teori dan Aplikasi</w:t>
      </w:r>
      <w:r w:rsidRPr="00F34470">
        <w:rPr>
          <w:rFonts w:ascii="Times New Roman" w:hAnsi="Times New Roman" w:cs="Times New Roman"/>
          <w:szCs w:val="24"/>
          <w:lang w:val="en-US"/>
        </w:rPr>
        <w:t>.</w:t>
      </w:r>
      <w:proofErr w:type="gramEnd"/>
      <w:r w:rsidRPr="00F34470">
        <w:rPr>
          <w:rFonts w:ascii="Times New Roman" w:hAnsi="Times New Roman" w:cs="Times New Roman"/>
          <w:szCs w:val="24"/>
          <w:lang w:val="en-US"/>
        </w:rPr>
        <w:t xml:space="preserve"> Jogjakarta: Ar-Ruzz Media.</w:t>
      </w:r>
    </w:p>
    <w:p w:rsidR="00F34470" w:rsidRPr="00F34470" w:rsidRDefault="00F34470" w:rsidP="00F34470">
      <w:pPr>
        <w:ind w:left="851" w:hanging="567"/>
        <w:rPr>
          <w:rFonts w:ascii="Times New Roman" w:hAnsi="Times New Roman" w:cs="Times New Roman"/>
          <w:i/>
          <w:szCs w:val="24"/>
          <w:lang w:val="en-US"/>
        </w:rPr>
      </w:pPr>
    </w:p>
    <w:p w:rsidR="00F34470" w:rsidRPr="00F34470" w:rsidRDefault="00F34470" w:rsidP="00F34470">
      <w:pPr>
        <w:ind w:left="851" w:hanging="567"/>
        <w:rPr>
          <w:rFonts w:ascii="Times New Roman" w:hAnsi="Times New Roman" w:cs="Times New Roman"/>
          <w:szCs w:val="24"/>
          <w:lang w:val="en-US"/>
        </w:rPr>
      </w:pPr>
      <w:proofErr w:type="gramStart"/>
      <w:r w:rsidRPr="00F34470">
        <w:rPr>
          <w:rFonts w:ascii="Times New Roman" w:hAnsi="Times New Roman" w:cs="Times New Roman"/>
          <w:szCs w:val="24"/>
          <w:lang w:val="en-US"/>
        </w:rPr>
        <w:t>Trianto, 2007.</w:t>
      </w:r>
      <w:proofErr w:type="gramEnd"/>
      <w:r w:rsidRPr="00F34470">
        <w:rPr>
          <w:rFonts w:ascii="Times New Roman" w:hAnsi="Times New Roman" w:cs="Times New Roman"/>
          <w:szCs w:val="24"/>
          <w:lang w:val="en-US"/>
        </w:rPr>
        <w:t xml:space="preserve"> </w:t>
      </w:r>
      <w:proofErr w:type="gramStart"/>
      <w:r w:rsidRPr="00F34470">
        <w:rPr>
          <w:rFonts w:ascii="Times New Roman" w:hAnsi="Times New Roman" w:cs="Times New Roman"/>
          <w:i/>
          <w:szCs w:val="24"/>
          <w:lang w:val="en-US"/>
        </w:rPr>
        <w:t>Model-model Pembelajaran Inovatif Berorientasi Konstruktivistik.</w:t>
      </w:r>
      <w:proofErr w:type="gramEnd"/>
      <w:r w:rsidRPr="00F34470">
        <w:rPr>
          <w:rFonts w:ascii="Times New Roman" w:hAnsi="Times New Roman" w:cs="Times New Roman"/>
          <w:i/>
          <w:szCs w:val="24"/>
          <w:lang w:val="en-US"/>
        </w:rPr>
        <w:t xml:space="preserve"> </w:t>
      </w:r>
      <w:r w:rsidRPr="00F34470">
        <w:rPr>
          <w:rFonts w:ascii="Times New Roman" w:hAnsi="Times New Roman" w:cs="Times New Roman"/>
          <w:szCs w:val="24"/>
          <w:lang w:val="en-US"/>
        </w:rPr>
        <w:t>Jakarta: PrestasiPustaka</w:t>
      </w:r>
    </w:p>
    <w:p w:rsidR="00F34470" w:rsidRPr="00F34470" w:rsidRDefault="00F34470" w:rsidP="00F34470">
      <w:pPr>
        <w:ind w:left="851" w:hanging="567"/>
        <w:rPr>
          <w:rFonts w:ascii="Times New Roman" w:hAnsi="Times New Roman" w:cs="Times New Roman"/>
          <w:i/>
          <w:szCs w:val="24"/>
          <w:lang w:val="en-US"/>
        </w:rPr>
      </w:pPr>
    </w:p>
    <w:p w:rsidR="00F34470" w:rsidRPr="00F34470" w:rsidRDefault="00F34470" w:rsidP="00F34470">
      <w:pPr>
        <w:ind w:left="851" w:hanging="567"/>
        <w:rPr>
          <w:rFonts w:ascii="Times New Roman" w:hAnsi="Times New Roman" w:cs="Times New Roman"/>
          <w:szCs w:val="24"/>
          <w:lang w:val="en-US"/>
        </w:rPr>
      </w:pPr>
      <w:r w:rsidRPr="00F34470">
        <w:rPr>
          <w:rFonts w:ascii="Times New Roman" w:hAnsi="Times New Roman" w:cs="Times New Roman"/>
          <w:szCs w:val="24"/>
          <w:lang w:val="en-US"/>
        </w:rPr>
        <w:t xml:space="preserve">Uno, H. B.  2007. </w:t>
      </w:r>
      <w:r w:rsidRPr="00F34470">
        <w:rPr>
          <w:rFonts w:ascii="Times New Roman" w:hAnsi="Times New Roman" w:cs="Times New Roman"/>
          <w:i/>
          <w:szCs w:val="24"/>
          <w:lang w:val="en-US"/>
        </w:rPr>
        <w:t>Model Pembelajaran</w:t>
      </w:r>
      <w:r w:rsidRPr="00F34470">
        <w:rPr>
          <w:rFonts w:ascii="Times New Roman" w:hAnsi="Times New Roman" w:cs="Times New Roman"/>
          <w:szCs w:val="24"/>
          <w:lang w:val="en-US"/>
        </w:rPr>
        <w:t>. Jakarta: Bumi Aksara PT</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ind w:left="851" w:hanging="567"/>
        <w:contextualSpacing/>
        <w:rPr>
          <w:rFonts w:ascii="Times New Roman" w:hAnsi="Times New Roman" w:cs="Times New Roman"/>
          <w:szCs w:val="24"/>
          <w:lang w:val="en-US"/>
        </w:rPr>
      </w:pPr>
      <w:r w:rsidRPr="00F34470">
        <w:rPr>
          <w:rFonts w:ascii="Times New Roman" w:hAnsi="Times New Roman" w:cs="Times New Roman"/>
          <w:szCs w:val="24"/>
          <w:lang w:val="en-US"/>
        </w:rPr>
        <w:t xml:space="preserve">Weinstein, C.E, &amp; Mayer, R.E. 1986. </w:t>
      </w:r>
      <w:r w:rsidRPr="00F34470">
        <w:rPr>
          <w:rFonts w:ascii="Times New Roman" w:hAnsi="Times New Roman" w:cs="Times New Roman"/>
          <w:i/>
          <w:szCs w:val="24"/>
          <w:lang w:val="en-US"/>
        </w:rPr>
        <w:t>The teaching of learning strategies.</w:t>
      </w:r>
      <w:r w:rsidRPr="00F34470">
        <w:rPr>
          <w:rFonts w:ascii="Times New Roman" w:hAnsi="Times New Roman" w:cs="Times New Roman"/>
          <w:szCs w:val="24"/>
          <w:lang w:val="en-US"/>
        </w:rPr>
        <w:t xml:space="preserve">In M.C Wittrock (Ed), </w:t>
      </w:r>
      <w:proofErr w:type="gramStart"/>
      <w:r w:rsidRPr="00F34470">
        <w:rPr>
          <w:rFonts w:ascii="Times New Roman" w:hAnsi="Times New Roman" w:cs="Times New Roman"/>
          <w:i/>
          <w:szCs w:val="24"/>
          <w:lang w:val="en-US"/>
        </w:rPr>
        <w:t>Handbook  of</w:t>
      </w:r>
      <w:proofErr w:type="gramEnd"/>
      <w:r w:rsidRPr="00F34470">
        <w:rPr>
          <w:rFonts w:ascii="Times New Roman" w:hAnsi="Times New Roman" w:cs="Times New Roman"/>
          <w:i/>
          <w:szCs w:val="24"/>
          <w:lang w:val="en-US"/>
        </w:rPr>
        <w:t xml:space="preserve"> researarch on teaching</w:t>
      </w:r>
      <w:r w:rsidRPr="00F34470">
        <w:rPr>
          <w:rFonts w:ascii="Times New Roman" w:hAnsi="Times New Roman" w:cs="Times New Roman"/>
          <w:szCs w:val="24"/>
          <w:lang w:val="en-US"/>
        </w:rPr>
        <w:t xml:space="preserve"> (3</w:t>
      </w:r>
      <w:r w:rsidRPr="00F34470">
        <w:rPr>
          <w:rFonts w:ascii="Times New Roman" w:hAnsi="Times New Roman" w:cs="Times New Roman"/>
          <w:szCs w:val="24"/>
          <w:vertAlign w:val="superscript"/>
          <w:lang w:val="en-US"/>
        </w:rPr>
        <w:t>rd</w:t>
      </w:r>
      <w:r w:rsidRPr="00F34470">
        <w:rPr>
          <w:rFonts w:ascii="Times New Roman" w:hAnsi="Times New Roman" w:cs="Times New Roman"/>
          <w:szCs w:val="24"/>
          <w:lang w:val="en-US"/>
        </w:rPr>
        <w:t>,Ed.,pp.315-327). New York: Macmillan.</w:t>
      </w:r>
    </w:p>
    <w:p w:rsidR="00F34470" w:rsidRPr="00F34470" w:rsidRDefault="00F34470" w:rsidP="00F34470">
      <w:pPr>
        <w:ind w:left="851" w:hanging="567"/>
        <w:contextualSpacing/>
        <w:rPr>
          <w:rFonts w:ascii="Times New Roman" w:hAnsi="Times New Roman" w:cs="Times New Roman"/>
          <w:szCs w:val="24"/>
          <w:lang w:val="en-US"/>
        </w:rPr>
      </w:pPr>
    </w:p>
    <w:p w:rsidR="00F34470" w:rsidRPr="00F34470" w:rsidRDefault="00F34470" w:rsidP="00F34470">
      <w:pPr>
        <w:ind w:left="851" w:hanging="567"/>
        <w:contextualSpacing/>
        <w:rPr>
          <w:rFonts w:ascii="Times New Roman" w:hAnsi="Times New Roman" w:cs="Times New Roman"/>
          <w:szCs w:val="24"/>
          <w:lang w:val="en-US"/>
        </w:rPr>
      </w:pPr>
      <w:r w:rsidRPr="00F34470">
        <w:rPr>
          <w:rFonts w:ascii="Times New Roman" w:hAnsi="Times New Roman" w:cs="Times New Roman"/>
          <w:szCs w:val="24"/>
          <w:lang w:val="en-US"/>
        </w:rPr>
        <w:t>Winataputra</w:t>
      </w:r>
      <w:proofErr w:type="gramStart"/>
      <w:r w:rsidRPr="00F34470">
        <w:rPr>
          <w:rFonts w:ascii="Times New Roman" w:hAnsi="Times New Roman" w:cs="Times New Roman"/>
          <w:szCs w:val="24"/>
          <w:lang w:val="en-US"/>
        </w:rPr>
        <w:t>,  2002</w:t>
      </w:r>
      <w:proofErr w:type="gramEnd"/>
      <w:r w:rsidRPr="00F34470">
        <w:rPr>
          <w:rFonts w:ascii="Times New Roman" w:hAnsi="Times New Roman" w:cs="Times New Roman"/>
          <w:szCs w:val="24"/>
          <w:lang w:val="en-US"/>
        </w:rPr>
        <w:t xml:space="preserve">. </w:t>
      </w:r>
      <w:r w:rsidRPr="00F34470">
        <w:rPr>
          <w:rFonts w:ascii="Times New Roman" w:hAnsi="Times New Roman" w:cs="Times New Roman"/>
          <w:i/>
          <w:szCs w:val="24"/>
          <w:lang w:val="en-US"/>
        </w:rPr>
        <w:t>Strategi Belajar Mengajar.</w:t>
      </w:r>
      <w:r w:rsidRPr="00F34470">
        <w:rPr>
          <w:rFonts w:ascii="Times New Roman" w:hAnsi="Times New Roman" w:cs="Times New Roman"/>
          <w:szCs w:val="24"/>
          <w:lang w:val="en-US"/>
        </w:rPr>
        <w:t xml:space="preserve"> Jakarta: UT</w:t>
      </w:r>
    </w:p>
    <w:p w:rsidR="00F34470" w:rsidRPr="00F34470" w:rsidRDefault="00F34470" w:rsidP="00F34470">
      <w:pPr>
        <w:ind w:left="851" w:hanging="567"/>
        <w:contextualSpacing/>
        <w:rPr>
          <w:rFonts w:ascii="Times New Roman" w:hAnsi="Times New Roman" w:cs="Times New Roman"/>
          <w:szCs w:val="24"/>
          <w:lang w:val="en-US"/>
        </w:rPr>
      </w:pPr>
    </w:p>
    <w:p w:rsidR="00F34470" w:rsidRPr="00F34470" w:rsidRDefault="00F34470" w:rsidP="00F34470">
      <w:pPr>
        <w:ind w:left="851" w:hanging="567"/>
        <w:contextualSpacing/>
        <w:rPr>
          <w:rFonts w:ascii="Times New Roman" w:hAnsi="Times New Roman" w:cs="Times New Roman"/>
          <w:szCs w:val="24"/>
          <w:lang w:val="en-US"/>
        </w:rPr>
      </w:pPr>
      <w:proofErr w:type="gramStart"/>
      <w:r w:rsidRPr="00F34470">
        <w:rPr>
          <w:rFonts w:ascii="Times New Roman" w:hAnsi="Times New Roman" w:cs="Times New Roman"/>
          <w:szCs w:val="24"/>
          <w:lang w:val="en-US"/>
        </w:rPr>
        <w:t>Wianti, 2007.</w:t>
      </w:r>
      <w:proofErr w:type="gramEnd"/>
      <w:r w:rsidRPr="00F34470">
        <w:rPr>
          <w:rFonts w:ascii="Times New Roman" w:hAnsi="Times New Roman" w:cs="Times New Roman"/>
          <w:szCs w:val="24"/>
          <w:lang w:val="en-US"/>
        </w:rPr>
        <w:t xml:space="preserve"> </w:t>
      </w:r>
      <w:r w:rsidRPr="00F34470">
        <w:rPr>
          <w:rFonts w:ascii="Times New Roman" w:hAnsi="Times New Roman" w:cs="Times New Roman"/>
          <w:i/>
          <w:szCs w:val="24"/>
          <w:lang w:val="en-US"/>
        </w:rPr>
        <w:t xml:space="preserve">Penerapan Metode Problem Based Leraning, </w:t>
      </w:r>
      <w:hyperlink r:id="rId33" w:history="1">
        <w:r w:rsidRPr="00F34470">
          <w:rPr>
            <w:rFonts w:ascii="Times New Roman" w:hAnsi="Times New Roman" w:cs="Times New Roman"/>
            <w:color w:val="0000FF" w:themeColor="hyperlink"/>
            <w:szCs w:val="24"/>
            <w:u w:val="single"/>
            <w:lang w:val="en-US"/>
          </w:rPr>
          <w:t>http://wianti;multiply.com/journal/item/7</w:t>
        </w:r>
      </w:hyperlink>
    </w:p>
    <w:p w:rsidR="00F34470" w:rsidRPr="00F34470" w:rsidRDefault="00F34470" w:rsidP="00F34470">
      <w:pPr>
        <w:ind w:left="851" w:hanging="567"/>
        <w:contextualSpacing/>
        <w:rPr>
          <w:rFonts w:ascii="Times New Roman" w:hAnsi="Times New Roman" w:cs="Times New Roman"/>
          <w:szCs w:val="24"/>
          <w:lang w:val="en-US"/>
        </w:rPr>
      </w:pPr>
    </w:p>
    <w:p w:rsidR="00F34470" w:rsidRPr="00F34470" w:rsidRDefault="00F34470" w:rsidP="00F34470">
      <w:pPr>
        <w:ind w:left="851" w:hanging="567"/>
        <w:contextualSpacing/>
        <w:rPr>
          <w:rFonts w:ascii="Times New Roman" w:hAnsi="Times New Roman" w:cs="Times New Roman"/>
          <w:szCs w:val="24"/>
          <w:lang w:val="en-US"/>
        </w:rPr>
      </w:pPr>
      <w:r w:rsidRPr="00F34470">
        <w:rPr>
          <w:rFonts w:ascii="Times New Roman" w:hAnsi="Times New Roman" w:cs="Times New Roman"/>
          <w:szCs w:val="24"/>
          <w:lang w:val="en-US"/>
        </w:rPr>
        <w:t>Widjayanti, D. B. 2010. “</w:t>
      </w:r>
      <w:r w:rsidRPr="00F34470">
        <w:rPr>
          <w:rFonts w:ascii="Times New Roman" w:hAnsi="Times New Roman" w:cs="Times New Roman"/>
          <w:i/>
          <w:szCs w:val="24"/>
          <w:lang w:val="en-US"/>
        </w:rPr>
        <w:t xml:space="preserve">Analisis Implementasi Strategi Perkuliahan </w:t>
      </w:r>
      <w:proofErr w:type="gramStart"/>
      <w:r w:rsidRPr="00F34470">
        <w:rPr>
          <w:rFonts w:ascii="Times New Roman" w:hAnsi="Times New Roman" w:cs="Times New Roman"/>
          <w:i/>
          <w:szCs w:val="24"/>
          <w:lang w:val="en-US"/>
        </w:rPr>
        <w:t>Kolaboratif  Berbasis</w:t>
      </w:r>
      <w:proofErr w:type="gramEnd"/>
      <w:r w:rsidRPr="00F34470">
        <w:rPr>
          <w:rFonts w:ascii="Times New Roman" w:hAnsi="Times New Roman" w:cs="Times New Roman"/>
          <w:i/>
          <w:szCs w:val="24"/>
          <w:lang w:val="en-US"/>
        </w:rPr>
        <w:t xml:space="preserve"> Masalah dalam Mengembangkan Kemampuan Pemecahan Masalah Matematik, Kemampuan Komunikasi Matematisdan Keyakinan TerhadapPembelajaran Matematika”.</w:t>
      </w:r>
      <w:r w:rsidRPr="00F34470">
        <w:rPr>
          <w:rFonts w:ascii="Times New Roman" w:hAnsi="Times New Roman" w:cs="Times New Roman"/>
          <w:szCs w:val="24"/>
          <w:lang w:val="en-US"/>
        </w:rPr>
        <w:t xml:space="preserve"> PPS Disertasi UPI, tidak dipublikasikan.</w:t>
      </w:r>
    </w:p>
    <w:p w:rsidR="00F34470" w:rsidRPr="00F34470" w:rsidRDefault="00F34470" w:rsidP="00F34470">
      <w:pPr>
        <w:ind w:left="851" w:hanging="567"/>
        <w:contextualSpacing/>
        <w:rPr>
          <w:rFonts w:ascii="Times New Roman" w:hAnsi="Times New Roman" w:cs="Times New Roman"/>
          <w:szCs w:val="24"/>
          <w:lang w:val="en-US"/>
        </w:rPr>
      </w:pPr>
    </w:p>
    <w:p w:rsidR="00F34470" w:rsidRPr="00F34470" w:rsidRDefault="00F34470" w:rsidP="00F34470">
      <w:pPr>
        <w:ind w:left="851" w:hanging="567"/>
        <w:rPr>
          <w:rFonts w:ascii="Times New Roman" w:hAnsi="Times New Roman" w:cs="Times New Roman"/>
          <w:szCs w:val="24"/>
          <w:lang w:val="en-US"/>
        </w:rPr>
      </w:pPr>
      <w:r w:rsidRPr="00F34470">
        <w:rPr>
          <w:rFonts w:ascii="Times New Roman" w:hAnsi="Times New Roman" w:cs="Times New Roman"/>
          <w:szCs w:val="24"/>
          <w:lang w:val="en-US"/>
        </w:rPr>
        <w:t xml:space="preserve">Yunita, F. 2011. </w:t>
      </w:r>
      <w:r w:rsidRPr="00F34470">
        <w:rPr>
          <w:rFonts w:ascii="Times New Roman" w:hAnsi="Times New Roman" w:cs="Times New Roman"/>
          <w:i/>
          <w:szCs w:val="24"/>
          <w:lang w:val="en-US"/>
        </w:rPr>
        <w:t>Hypno Learning</w:t>
      </w:r>
      <w:r w:rsidRPr="00F34470">
        <w:rPr>
          <w:rFonts w:ascii="Times New Roman" w:hAnsi="Times New Roman" w:cs="Times New Roman"/>
          <w:szCs w:val="24"/>
          <w:lang w:val="en-US"/>
        </w:rPr>
        <w:t>. Jakarta: Transmedia Pustaka.</w:t>
      </w:r>
    </w:p>
    <w:p w:rsidR="00F34470" w:rsidRPr="00F34470" w:rsidRDefault="00F34470" w:rsidP="00F34470">
      <w:pPr>
        <w:ind w:left="851" w:hanging="567"/>
        <w:rPr>
          <w:rFonts w:ascii="Times New Roman" w:hAnsi="Times New Roman" w:cs="Times New Roman"/>
          <w:szCs w:val="24"/>
          <w:lang w:val="en-US"/>
        </w:rPr>
      </w:pPr>
    </w:p>
    <w:p w:rsidR="00F34470" w:rsidRPr="00F34470" w:rsidRDefault="00F34470" w:rsidP="00F34470">
      <w:pPr>
        <w:ind w:left="851" w:hanging="567"/>
        <w:rPr>
          <w:rFonts w:ascii="Times New Roman" w:hAnsi="Times New Roman" w:cs="Times New Roman"/>
          <w:szCs w:val="24"/>
          <w:lang w:val="en-US"/>
        </w:rPr>
      </w:pPr>
      <w:proofErr w:type="gramStart"/>
      <w:r w:rsidRPr="00F34470">
        <w:rPr>
          <w:rFonts w:ascii="Times New Roman" w:hAnsi="Times New Roman" w:cs="Times New Roman"/>
          <w:szCs w:val="24"/>
          <w:lang w:val="en-US"/>
        </w:rPr>
        <w:t>Zaini, dkk.</w:t>
      </w:r>
      <w:proofErr w:type="gramEnd"/>
      <w:r w:rsidRPr="00F34470">
        <w:rPr>
          <w:rFonts w:ascii="Times New Roman" w:hAnsi="Times New Roman" w:cs="Times New Roman"/>
          <w:szCs w:val="24"/>
          <w:lang w:val="en-US"/>
        </w:rPr>
        <w:t xml:space="preserve"> 2008. </w:t>
      </w:r>
      <w:r w:rsidRPr="00F34470">
        <w:rPr>
          <w:rFonts w:ascii="Times New Roman" w:hAnsi="Times New Roman" w:cs="Times New Roman"/>
          <w:i/>
          <w:szCs w:val="24"/>
          <w:lang w:val="en-US"/>
        </w:rPr>
        <w:t xml:space="preserve">Strategi Pembelajaran Aktif. </w:t>
      </w:r>
      <w:r w:rsidRPr="00F34470">
        <w:rPr>
          <w:rFonts w:ascii="Times New Roman" w:hAnsi="Times New Roman" w:cs="Times New Roman"/>
          <w:szCs w:val="24"/>
          <w:lang w:val="en-US"/>
        </w:rPr>
        <w:t>Yogyakarta: Pustaka Insan Madani.</w:t>
      </w:r>
    </w:p>
    <w:p w:rsidR="00F34470" w:rsidRPr="00770E48" w:rsidRDefault="00F34470" w:rsidP="006C773C">
      <w:pPr>
        <w:rPr>
          <w:rFonts w:ascii="Times New Roman" w:hAnsi="Times New Roman" w:cs="Times New Roman"/>
          <w:szCs w:val="24"/>
          <w:lang w:val="en-US"/>
        </w:rPr>
      </w:pPr>
    </w:p>
    <w:sectPr w:rsidR="00F34470" w:rsidRPr="00770E48" w:rsidSect="00B10ED5">
      <w:headerReference w:type="default" r:id="rId3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93" w:rsidRDefault="00FC0C93" w:rsidP="009719F6">
      <w:r>
        <w:separator/>
      </w:r>
    </w:p>
  </w:endnote>
  <w:endnote w:type="continuationSeparator" w:id="0">
    <w:p w:rsidR="00FC0C93" w:rsidRDefault="00FC0C93" w:rsidP="0097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93" w:rsidRDefault="00FC0C93" w:rsidP="009719F6">
      <w:r>
        <w:separator/>
      </w:r>
    </w:p>
  </w:footnote>
  <w:footnote w:type="continuationSeparator" w:id="0">
    <w:p w:rsidR="00FC0C93" w:rsidRDefault="00FC0C93" w:rsidP="0097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343004"/>
      <w:docPartObj>
        <w:docPartGallery w:val="Page Numbers (Top of Page)"/>
        <w:docPartUnique/>
      </w:docPartObj>
    </w:sdtPr>
    <w:sdtEndPr>
      <w:rPr>
        <w:noProof/>
      </w:rPr>
    </w:sdtEndPr>
    <w:sdtContent>
      <w:p w:rsidR="00EB5E0A" w:rsidRDefault="00EB5E0A">
        <w:pPr>
          <w:pStyle w:val="Header"/>
          <w:jc w:val="right"/>
        </w:pPr>
        <w:r>
          <w:fldChar w:fldCharType="begin"/>
        </w:r>
        <w:r>
          <w:instrText xml:space="preserve"> PAGE   \* MERGEFORMAT </w:instrText>
        </w:r>
        <w:r>
          <w:fldChar w:fldCharType="separate"/>
        </w:r>
        <w:r w:rsidR="00D42EA1">
          <w:rPr>
            <w:noProof/>
          </w:rPr>
          <w:t>25</w:t>
        </w:r>
        <w:r>
          <w:rPr>
            <w:noProof/>
          </w:rPr>
          <w:fldChar w:fldCharType="end"/>
        </w:r>
      </w:p>
    </w:sdtContent>
  </w:sdt>
  <w:p w:rsidR="00EB5E0A" w:rsidRDefault="00EB5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DE0"/>
    <w:multiLevelType w:val="hybridMultilevel"/>
    <w:tmpl w:val="45265538"/>
    <w:lvl w:ilvl="0" w:tplc="B67AE35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8D36AC"/>
    <w:multiLevelType w:val="hybridMultilevel"/>
    <w:tmpl w:val="F67CB5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5341D3"/>
    <w:multiLevelType w:val="hybridMultilevel"/>
    <w:tmpl w:val="9C04D30E"/>
    <w:lvl w:ilvl="0" w:tplc="9AEA9EA4">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35040"/>
    <w:multiLevelType w:val="hybridMultilevel"/>
    <w:tmpl w:val="57E20470"/>
    <w:lvl w:ilvl="0" w:tplc="FDE854BE">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28E06383"/>
    <w:multiLevelType w:val="hybridMultilevel"/>
    <w:tmpl w:val="ED2A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15D3A"/>
    <w:multiLevelType w:val="hybridMultilevel"/>
    <w:tmpl w:val="F0DCC25E"/>
    <w:lvl w:ilvl="0" w:tplc="653C186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4D057A55"/>
    <w:multiLevelType w:val="hybridMultilevel"/>
    <w:tmpl w:val="D9285F0A"/>
    <w:lvl w:ilvl="0" w:tplc="4CB8A1B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57064D4A"/>
    <w:multiLevelType w:val="hybridMultilevel"/>
    <w:tmpl w:val="6F7C6DDA"/>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5C8B0B65"/>
    <w:multiLevelType w:val="hybridMultilevel"/>
    <w:tmpl w:val="FCBA23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EAD2B68"/>
    <w:multiLevelType w:val="hybridMultilevel"/>
    <w:tmpl w:val="BF1C4A1A"/>
    <w:lvl w:ilvl="0" w:tplc="17BCF968">
      <w:start w:val="2"/>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71E93917"/>
    <w:multiLevelType w:val="hybridMultilevel"/>
    <w:tmpl w:val="F850AB34"/>
    <w:lvl w:ilvl="0" w:tplc="588C5D2A">
      <w:start w:val="1"/>
      <w:numFmt w:val="lowerLetter"/>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5"/>
  </w:num>
  <w:num w:numId="6">
    <w:abstractNumId w:val="8"/>
  </w:num>
  <w:num w:numId="7">
    <w:abstractNumId w:val="1"/>
  </w:num>
  <w:num w:numId="8">
    <w:abstractNumId w:val="3"/>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D5"/>
    <w:rsid w:val="00014710"/>
    <w:rsid w:val="00033E4D"/>
    <w:rsid w:val="000B4A56"/>
    <w:rsid w:val="000C4A87"/>
    <w:rsid w:val="001072AB"/>
    <w:rsid w:val="001E0C6E"/>
    <w:rsid w:val="002C1949"/>
    <w:rsid w:val="00425FB6"/>
    <w:rsid w:val="004326F1"/>
    <w:rsid w:val="00441B55"/>
    <w:rsid w:val="004B5856"/>
    <w:rsid w:val="004F5096"/>
    <w:rsid w:val="00527C95"/>
    <w:rsid w:val="00541D3B"/>
    <w:rsid w:val="005658CB"/>
    <w:rsid w:val="005D439F"/>
    <w:rsid w:val="00605A58"/>
    <w:rsid w:val="00656C2E"/>
    <w:rsid w:val="0066797A"/>
    <w:rsid w:val="006C773C"/>
    <w:rsid w:val="00770E48"/>
    <w:rsid w:val="00793E5D"/>
    <w:rsid w:val="007A79E0"/>
    <w:rsid w:val="00831899"/>
    <w:rsid w:val="008622AD"/>
    <w:rsid w:val="00885712"/>
    <w:rsid w:val="008A1B03"/>
    <w:rsid w:val="008C1CFB"/>
    <w:rsid w:val="008C7DE9"/>
    <w:rsid w:val="00921551"/>
    <w:rsid w:val="009670AE"/>
    <w:rsid w:val="009676FC"/>
    <w:rsid w:val="009719F6"/>
    <w:rsid w:val="00980EB3"/>
    <w:rsid w:val="00A126EF"/>
    <w:rsid w:val="00A211D2"/>
    <w:rsid w:val="00A40CCC"/>
    <w:rsid w:val="00A470C2"/>
    <w:rsid w:val="00A50917"/>
    <w:rsid w:val="00A55236"/>
    <w:rsid w:val="00AF5A8C"/>
    <w:rsid w:val="00B10ED5"/>
    <w:rsid w:val="00B34861"/>
    <w:rsid w:val="00C00FB6"/>
    <w:rsid w:val="00C16D93"/>
    <w:rsid w:val="00CD7B3C"/>
    <w:rsid w:val="00CF156A"/>
    <w:rsid w:val="00D17941"/>
    <w:rsid w:val="00D42EA1"/>
    <w:rsid w:val="00D7179C"/>
    <w:rsid w:val="00DC1486"/>
    <w:rsid w:val="00E02C06"/>
    <w:rsid w:val="00E032E6"/>
    <w:rsid w:val="00E83B96"/>
    <w:rsid w:val="00EB19B6"/>
    <w:rsid w:val="00EB5E0A"/>
    <w:rsid w:val="00EB6A01"/>
    <w:rsid w:val="00F027C2"/>
    <w:rsid w:val="00F07AA0"/>
    <w:rsid w:val="00F10FFE"/>
    <w:rsid w:val="00F34470"/>
    <w:rsid w:val="00F65B6A"/>
    <w:rsid w:val="00F671E0"/>
    <w:rsid w:val="00FC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D5"/>
    <w:pPr>
      <w:spacing w:after="0" w:line="240" w:lineRule="auto"/>
      <w:jc w:val="both"/>
    </w:pPr>
    <w:rPr>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ED5"/>
    <w:rPr>
      <w:color w:val="0000FF" w:themeColor="hyperlink"/>
      <w:u w:val="single"/>
    </w:rPr>
  </w:style>
  <w:style w:type="paragraph" w:styleId="Header">
    <w:name w:val="header"/>
    <w:basedOn w:val="Normal"/>
    <w:link w:val="HeaderChar"/>
    <w:uiPriority w:val="99"/>
    <w:unhideWhenUsed/>
    <w:rsid w:val="009719F6"/>
    <w:pPr>
      <w:tabs>
        <w:tab w:val="center" w:pos="4680"/>
        <w:tab w:val="right" w:pos="9360"/>
      </w:tabs>
    </w:pPr>
  </w:style>
  <w:style w:type="character" w:customStyle="1" w:styleId="HeaderChar">
    <w:name w:val="Header Char"/>
    <w:basedOn w:val="DefaultParagraphFont"/>
    <w:link w:val="Header"/>
    <w:uiPriority w:val="99"/>
    <w:rsid w:val="009719F6"/>
    <w:rPr>
      <w:sz w:val="24"/>
      <w:lang w:val="id-ID"/>
    </w:rPr>
  </w:style>
  <w:style w:type="paragraph" w:styleId="Footer">
    <w:name w:val="footer"/>
    <w:basedOn w:val="Normal"/>
    <w:link w:val="FooterChar"/>
    <w:uiPriority w:val="99"/>
    <w:unhideWhenUsed/>
    <w:rsid w:val="009719F6"/>
    <w:pPr>
      <w:tabs>
        <w:tab w:val="center" w:pos="4680"/>
        <w:tab w:val="right" w:pos="9360"/>
      </w:tabs>
    </w:pPr>
  </w:style>
  <w:style w:type="character" w:customStyle="1" w:styleId="FooterChar">
    <w:name w:val="Footer Char"/>
    <w:basedOn w:val="DefaultParagraphFont"/>
    <w:link w:val="Footer"/>
    <w:uiPriority w:val="99"/>
    <w:rsid w:val="009719F6"/>
    <w:rPr>
      <w:sz w:val="24"/>
      <w:lang w:val="id-ID"/>
    </w:rPr>
  </w:style>
  <w:style w:type="paragraph" w:styleId="ListParagraph">
    <w:name w:val="List Paragraph"/>
    <w:basedOn w:val="Normal"/>
    <w:uiPriority w:val="34"/>
    <w:qFormat/>
    <w:rsid w:val="006C773C"/>
    <w:pPr>
      <w:spacing w:after="200" w:line="276" w:lineRule="auto"/>
      <w:ind w:left="720"/>
      <w:contextualSpacing/>
      <w:jc w:val="left"/>
    </w:pPr>
    <w:rPr>
      <w:sz w:val="22"/>
      <w:lang w:val="en-US"/>
    </w:rPr>
  </w:style>
  <w:style w:type="table" w:customStyle="1" w:styleId="TableGrid1">
    <w:name w:val="Table Grid1"/>
    <w:basedOn w:val="TableNormal"/>
    <w:next w:val="TableGrid"/>
    <w:uiPriority w:val="59"/>
    <w:rsid w:val="00F671E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6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671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F02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6FC"/>
    <w:rPr>
      <w:rFonts w:ascii="Tahoma" w:hAnsi="Tahoma" w:cs="Tahoma"/>
      <w:sz w:val="16"/>
      <w:szCs w:val="16"/>
    </w:rPr>
  </w:style>
  <w:style w:type="character" w:customStyle="1" w:styleId="BalloonTextChar">
    <w:name w:val="Balloon Text Char"/>
    <w:basedOn w:val="DefaultParagraphFont"/>
    <w:link w:val="BalloonText"/>
    <w:uiPriority w:val="99"/>
    <w:semiHidden/>
    <w:rsid w:val="009676FC"/>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D5"/>
    <w:pPr>
      <w:spacing w:after="0" w:line="240" w:lineRule="auto"/>
      <w:jc w:val="both"/>
    </w:pPr>
    <w:rPr>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ED5"/>
    <w:rPr>
      <w:color w:val="0000FF" w:themeColor="hyperlink"/>
      <w:u w:val="single"/>
    </w:rPr>
  </w:style>
  <w:style w:type="paragraph" w:styleId="Header">
    <w:name w:val="header"/>
    <w:basedOn w:val="Normal"/>
    <w:link w:val="HeaderChar"/>
    <w:uiPriority w:val="99"/>
    <w:unhideWhenUsed/>
    <w:rsid w:val="009719F6"/>
    <w:pPr>
      <w:tabs>
        <w:tab w:val="center" w:pos="4680"/>
        <w:tab w:val="right" w:pos="9360"/>
      </w:tabs>
    </w:pPr>
  </w:style>
  <w:style w:type="character" w:customStyle="1" w:styleId="HeaderChar">
    <w:name w:val="Header Char"/>
    <w:basedOn w:val="DefaultParagraphFont"/>
    <w:link w:val="Header"/>
    <w:uiPriority w:val="99"/>
    <w:rsid w:val="009719F6"/>
    <w:rPr>
      <w:sz w:val="24"/>
      <w:lang w:val="id-ID"/>
    </w:rPr>
  </w:style>
  <w:style w:type="paragraph" w:styleId="Footer">
    <w:name w:val="footer"/>
    <w:basedOn w:val="Normal"/>
    <w:link w:val="FooterChar"/>
    <w:uiPriority w:val="99"/>
    <w:unhideWhenUsed/>
    <w:rsid w:val="009719F6"/>
    <w:pPr>
      <w:tabs>
        <w:tab w:val="center" w:pos="4680"/>
        <w:tab w:val="right" w:pos="9360"/>
      </w:tabs>
    </w:pPr>
  </w:style>
  <w:style w:type="character" w:customStyle="1" w:styleId="FooterChar">
    <w:name w:val="Footer Char"/>
    <w:basedOn w:val="DefaultParagraphFont"/>
    <w:link w:val="Footer"/>
    <w:uiPriority w:val="99"/>
    <w:rsid w:val="009719F6"/>
    <w:rPr>
      <w:sz w:val="24"/>
      <w:lang w:val="id-ID"/>
    </w:rPr>
  </w:style>
  <w:style w:type="paragraph" w:styleId="ListParagraph">
    <w:name w:val="List Paragraph"/>
    <w:basedOn w:val="Normal"/>
    <w:uiPriority w:val="34"/>
    <w:qFormat/>
    <w:rsid w:val="006C773C"/>
    <w:pPr>
      <w:spacing w:after="200" w:line="276" w:lineRule="auto"/>
      <w:ind w:left="720"/>
      <w:contextualSpacing/>
      <w:jc w:val="left"/>
    </w:pPr>
    <w:rPr>
      <w:sz w:val="22"/>
      <w:lang w:val="en-US"/>
    </w:rPr>
  </w:style>
  <w:style w:type="table" w:customStyle="1" w:styleId="TableGrid1">
    <w:name w:val="Table Grid1"/>
    <w:basedOn w:val="TableNormal"/>
    <w:next w:val="TableGrid"/>
    <w:uiPriority w:val="59"/>
    <w:rsid w:val="00F671E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6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671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F02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6FC"/>
    <w:rPr>
      <w:rFonts w:ascii="Tahoma" w:hAnsi="Tahoma" w:cs="Tahoma"/>
      <w:sz w:val="16"/>
      <w:szCs w:val="16"/>
    </w:rPr>
  </w:style>
  <w:style w:type="character" w:customStyle="1" w:styleId="BalloonTextChar">
    <w:name w:val="Balloon Text Char"/>
    <w:basedOn w:val="DefaultParagraphFont"/>
    <w:link w:val="BalloonText"/>
    <w:uiPriority w:val="99"/>
    <w:semiHidden/>
    <w:rsid w:val="009676FC"/>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3763">
      <w:bodyDiv w:val="1"/>
      <w:marLeft w:val="0"/>
      <w:marRight w:val="0"/>
      <w:marTop w:val="0"/>
      <w:marBottom w:val="0"/>
      <w:divBdr>
        <w:top w:val="none" w:sz="0" w:space="0" w:color="auto"/>
        <w:left w:val="none" w:sz="0" w:space="0" w:color="auto"/>
        <w:bottom w:val="none" w:sz="0" w:space="0" w:color="auto"/>
        <w:right w:val="none" w:sz="0" w:space="0" w:color="auto"/>
      </w:divBdr>
      <w:divsChild>
        <w:div w:id="1359504507">
          <w:marLeft w:val="0"/>
          <w:marRight w:val="0"/>
          <w:marTop w:val="0"/>
          <w:marBottom w:val="0"/>
          <w:divBdr>
            <w:top w:val="none" w:sz="0" w:space="0" w:color="auto"/>
            <w:left w:val="none" w:sz="0" w:space="0" w:color="auto"/>
            <w:bottom w:val="none" w:sz="0" w:space="0" w:color="auto"/>
            <w:right w:val="none" w:sz="0" w:space="0" w:color="auto"/>
          </w:divBdr>
          <w:divsChild>
            <w:div w:id="1445271135">
              <w:marLeft w:val="0"/>
              <w:marRight w:val="0"/>
              <w:marTop w:val="0"/>
              <w:marBottom w:val="0"/>
              <w:divBdr>
                <w:top w:val="none" w:sz="0" w:space="0" w:color="auto"/>
                <w:left w:val="none" w:sz="0" w:space="0" w:color="auto"/>
                <w:bottom w:val="none" w:sz="0" w:space="0" w:color="auto"/>
                <w:right w:val="none" w:sz="0" w:space="0" w:color="auto"/>
              </w:divBdr>
              <w:divsChild>
                <w:div w:id="481197490">
                  <w:marLeft w:val="0"/>
                  <w:marRight w:val="0"/>
                  <w:marTop w:val="0"/>
                  <w:marBottom w:val="0"/>
                  <w:divBdr>
                    <w:top w:val="none" w:sz="0" w:space="0" w:color="auto"/>
                    <w:left w:val="none" w:sz="0" w:space="0" w:color="auto"/>
                    <w:bottom w:val="none" w:sz="0" w:space="0" w:color="auto"/>
                    <w:right w:val="none" w:sz="0" w:space="0" w:color="auto"/>
                  </w:divBdr>
                  <w:divsChild>
                    <w:div w:id="1106076694">
                      <w:marLeft w:val="0"/>
                      <w:marRight w:val="0"/>
                      <w:marTop w:val="0"/>
                      <w:marBottom w:val="0"/>
                      <w:divBdr>
                        <w:top w:val="none" w:sz="0" w:space="0" w:color="auto"/>
                        <w:left w:val="none" w:sz="0" w:space="0" w:color="auto"/>
                        <w:bottom w:val="none" w:sz="0" w:space="0" w:color="auto"/>
                        <w:right w:val="none" w:sz="0" w:space="0" w:color="auto"/>
                      </w:divBdr>
                      <w:divsChild>
                        <w:div w:id="2110928197">
                          <w:marLeft w:val="0"/>
                          <w:marRight w:val="0"/>
                          <w:marTop w:val="0"/>
                          <w:marBottom w:val="0"/>
                          <w:divBdr>
                            <w:top w:val="none" w:sz="0" w:space="0" w:color="auto"/>
                            <w:left w:val="none" w:sz="0" w:space="0" w:color="auto"/>
                            <w:bottom w:val="none" w:sz="0" w:space="0" w:color="auto"/>
                            <w:right w:val="none" w:sz="0" w:space="0" w:color="auto"/>
                          </w:divBdr>
                          <w:divsChild>
                            <w:div w:id="1337345105">
                              <w:marLeft w:val="0"/>
                              <w:marRight w:val="0"/>
                              <w:marTop w:val="0"/>
                              <w:marBottom w:val="0"/>
                              <w:divBdr>
                                <w:top w:val="none" w:sz="0" w:space="0" w:color="auto"/>
                                <w:left w:val="none" w:sz="0" w:space="0" w:color="auto"/>
                                <w:bottom w:val="none" w:sz="0" w:space="0" w:color="auto"/>
                                <w:right w:val="none" w:sz="0" w:space="0" w:color="auto"/>
                              </w:divBdr>
                              <w:divsChild>
                                <w:div w:id="833882061">
                                  <w:marLeft w:val="0"/>
                                  <w:marRight w:val="0"/>
                                  <w:marTop w:val="0"/>
                                  <w:marBottom w:val="0"/>
                                  <w:divBdr>
                                    <w:top w:val="none" w:sz="0" w:space="0" w:color="auto"/>
                                    <w:left w:val="none" w:sz="0" w:space="0" w:color="auto"/>
                                    <w:bottom w:val="none" w:sz="0" w:space="0" w:color="auto"/>
                                    <w:right w:val="none" w:sz="0" w:space="0" w:color="auto"/>
                                  </w:divBdr>
                                  <w:divsChild>
                                    <w:div w:id="291056487">
                                      <w:marLeft w:val="0"/>
                                      <w:marRight w:val="0"/>
                                      <w:marTop w:val="0"/>
                                      <w:marBottom w:val="0"/>
                                      <w:divBdr>
                                        <w:top w:val="none" w:sz="0" w:space="0" w:color="auto"/>
                                        <w:left w:val="none" w:sz="0" w:space="0" w:color="auto"/>
                                        <w:bottom w:val="none" w:sz="0" w:space="0" w:color="auto"/>
                                        <w:right w:val="none" w:sz="0" w:space="0" w:color="auto"/>
                                      </w:divBdr>
                                      <w:divsChild>
                                        <w:div w:id="335768033">
                                          <w:marLeft w:val="0"/>
                                          <w:marRight w:val="0"/>
                                          <w:marTop w:val="0"/>
                                          <w:marBottom w:val="0"/>
                                          <w:divBdr>
                                            <w:top w:val="none" w:sz="0" w:space="0" w:color="auto"/>
                                            <w:left w:val="none" w:sz="0" w:space="0" w:color="auto"/>
                                            <w:bottom w:val="none" w:sz="0" w:space="0" w:color="auto"/>
                                            <w:right w:val="none" w:sz="0" w:space="0" w:color="auto"/>
                                          </w:divBdr>
                                          <w:divsChild>
                                            <w:div w:id="1303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17509">
                      <w:marLeft w:val="0"/>
                      <w:marRight w:val="0"/>
                      <w:marTop w:val="0"/>
                      <w:marBottom w:val="0"/>
                      <w:divBdr>
                        <w:top w:val="none" w:sz="0" w:space="0" w:color="auto"/>
                        <w:left w:val="none" w:sz="0" w:space="0" w:color="auto"/>
                        <w:bottom w:val="none" w:sz="0" w:space="0" w:color="auto"/>
                        <w:right w:val="none" w:sz="0" w:space="0" w:color="auto"/>
                      </w:divBdr>
                      <w:divsChild>
                        <w:div w:id="1739598148">
                          <w:marLeft w:val="0"/>
                          <w:marRight w:val="0"/>
                          <w:marTop w:val="0"/>
                          <w:marBottom w:val="0"/>
                          <w:divBdr>
                            <w:top w:val="none" w:sz="0" w:space="0" w:color="auto"/>
                            <w:left w:val="none" w:sz="0" w:space="0" w:color="auto"/>
                            <w:bottom w:val="none" w:sz="0" w:space="0" w:color="auto"/>
                            <w:right w:val="none" w:sz="0" w:space="0" w:color="auto"/>
                          </w:divBdr>
                          <w:divsChild>
                            <w:div w:id="873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hyperlink" Target="http://wianti;multiply.com/journal/item/7"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A018-8076-491B-89AD-791021EF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25</Pages>
  <Words>5466</Words>
  <Characters>31158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RSBI 06</dc:creator>
  <cp:lastModifiedBy>ismail - [2010]</cp:lastModifiedBy>
  <cp:revision>25</cp:revision>
  <cp:lastPrinted>2014-06-06T23:35:00Z</cp:lastPrinted>
  <dcterms:created xsi:type="dcterms:W3CDTF">2014-06-05T02:02:00Z</dcterms:created>
  <dcterms:modified xsi:type="dcterms:W3CDTF">2014-06-08T05:01:00Z</dcterms:modified>
</cp:coreProperties>
</file>