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7C" w:rsidRDefault="005A2A5C" w:rsidP="00E8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5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10ED8" w:rsidRPr="00E837A6" w:rsidRDefault="00B10ED8" w:rsidP="00B10E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7A6" w:rsidRDefault="00E837A6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65">
        <w:rPr>
          <w:rFonts w:ascii="Times New Roman" w:hAnsi="Times New Roman" w:cs="Times New Roman"/>
          <w:sz w:val="24"/>
          <w:szCs w:val="24"/>
        </w:rPr>
        <w:t>Abdul Majid. 2014.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D330C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r w:rsidR="005622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330C">
        <w:rPr>
          <w:rFonts w:ascii="Times New Roman" w:hAnsi="Times New Roman" w:cs="Times New Roman"/>
          <w:i/>
          <w:iCs/>
          <w:sz w:val="24"/>
          <w:szCs w:val="24"/>
        </w:rPr>
        <w:t>Kurikulum 2013</w:t>
      </w:r>
      <w:r>
        <w:rPr>
          <w:rFonts w:ascii="Times New Roman" w:hAnsi="Times New Roman" w:cs="Times New Roman"/>
          <w:sz w:val="24"/>
          <w:szCs w:val="24"/>
        </w:rPr>
        <w:t xml:space="preserve">. Bandung: Interes Media </w:t>
      </w:r>
    </w:p>
    <w:p w:rsidR="00E837A6" w:rsidRDefault="00C91E16" w:rsidP="00E8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Adib Sultan (2001). </w:t>
      </w:r>
      <w:r w:rsidRPr="00C91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Karakteristik Pembelajaran Berbasis Masalah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Jakarta: 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  <w:t>Widiasarana Indonesia</w:t>
      </w:r>
    </w:p>
    <w:p w:rsidR="00E837A6" w:rsidRDefault="00E837A6" w:rsidP="00E8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Afriyadi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Ahsan (2012). </w:t>
      </w:r>
      <w:proofErr w:type="gramStart"/>
      <w:r w:rsidRPr="00530CDC">
        <w:rPr>
          <w:rFonts w:ascii="Times New Roman" w:hAnsi="Times New Roman" w:cs="Times New Roman"/>
          <w:i/>
          <w:sz w:val="24"/>
          <w:szCs w:val="24"/>
        </w:rPr>
        <w:t>Kelemahan Model Pembelajaran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CDC">
        <w:rPr>
          <w:rFonts w:ascii="Times New Roman" w:hAnsi="Times New Roman" w:cs="Times New Roman"/>
          <w:i/>
          <w:sz w:val="24"/>
          <w:szCs w:val="24"/>
        </w:rPr>
        <w:t>BerbasisMasalah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ab/>
        <w:t>PT RinekaCipta</w:t>
      </w:r>
    </w:p>
    <w:p w:rsidR="00E837A6" w:rsidRPr="00E837A6" w:rsidRDefault="00E837A6" w:rsidP="00E8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Aminah (2008).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Indikator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Keberhasilan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 w:rsidR="00E837A6" w:rsidRDefault="00E837A6" w:rsidP="00E837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Amir, Tan (</w:t>
      </w:r>
      <w:r w:rsidRPr="00684E35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2007)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Pr="00C91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Karakteristik Proses Pembelajaran Berbasis Masalah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Jakarta: 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  <w:t>Prestasi Pustakarya</w:t>
      </w:r>
    </w:p>
    <w:p w:rsidR="00E837A6" w:rsidRDefault="00E837A6" w:rsidP="00E83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</w:t>
      </w:r>
      <w:proofErr w:type="gramStart"/>
      <w:r w:rsidR="0077278D">
        <w:rPr>
          <w:rFonts w:ascii="Times New Roman" w:hAnsi="Times New Roman" w:cs="Times New Roman"/>
          <w:sz w:val="24"/>
          <w:szCs w:val="24"/>
        </w:rPr>
        <w:t>Suharsimi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6C7">
        <w:rPr>
          <w:rFonts w:ascii="Times New Roman" w:hAnsi="Times New Roman" w:cs="Times New Roman"/>
          <w:sz w:val="24"/>
          <w:szCs w:val="24"/>
        </w:rPr>
        <w:t>2006).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Penelitian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Kuantitatif</w:t>
      </w:r>
      <w:r>
        <w:rPr>
          <w:rFonts w:ascii="Times New Roman" w:hAnsi="Times New Roman" w:cs="Times New Roman"/>
          <w:sz w:val="24"/>
          <w:szCs w:val="24"/>
        </w:rPr>
        <w:t>. Jakarta: PT RinekaCipta</w:t>
      </w:r>
    </w:p>
    <w:p w:rsidR="00E837A6" w:rsidRDefault="00E837A6" w:rsidP="00E8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31">
        <w:rPr>
          <w:rFonts w:ascii="Times New Roman" w:hAnsi="Times New Roman" w:cs="Times New Roman"/>
          <w:sz w:val="24"/>
          <w:szCs w:val="24"/>
        </w:rPr>
        <w:t xml:space="preserve">Arikunto </w:t>
      </w:r>
      <w:r w:rsidR="0077278D">
        <w:rPr>
          <w:rFonts w:ascii="Times New Roman" w:hAnsi="Times New Roman" w:cs="Times New Roman"/>
          <w:sz w:val="24"/>
          <w:szCs w:val="24"/>
        </w:rPr>
        <w:t>Suharsimi</w:t>
      </w:r>
      <w:r w:rsidR="0077278D" w:rsidRPr="00812431">
        <w:rPr>
          <w:rFonts w:ascii="Times New Roman" w:hAnsi="Times New Roman" w:cs="Times New Roman"/>
          <w:sz w:val="24"/>
          <w:szCs w:val="24"/>
        </w:rPr>
        <w:t xml:space="preserve"> </w:t>
      </w:r>
      <w:r w:rsidRPr="00812431">
        <w:rPr>
          <w:rFonts w:ascii="Times New Roman" w:hAnsi="Times New Roman" w:cs="Times New Roman"/>
          <w:sz w:val="24"/>
          <w:szCs w:val="24"/>
        </w:rPr>
        <w:t>(2006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53A">
        <w:rPr>
          <w:rFonts w:ascii="Times New Roman" w:hAnsi="Times New Roman" w:cs="Times New Roman"/>
          <w:i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 Alfabeta</w:t>
      </w:r>
    </w:p>
    <w:p w:rsidR="00E837A6" w:rsidRDefault="00E837A6" w:rsidP="00E83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</w:t>
      </w:r>
      <w:r w:rsidR="0077278D">
        <w:rPr>
          <w:rFonts w:ascii="Times New Roman" w:hAnsi="Times New Roman" w:cs="Times New Roman"/>
          <w:sz w:val="24"/>
          <w:szCs w:val="24"/>
        </w:rPr>
        <w:t>Suharsimi</w:t>
      </w:r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(2006).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="0077278D">
        <w:rPr>
          <w:rFonts w:ascii="Times New Roman" w:hAnsi="Times New Roman" w:cs="Times New Roman"/>
          <w:i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 xml:space="preserve"> Bandung: CV Alfabeta</w:t>
      </w:r>
    </w:p>
    <w:p w:rsidR="00E837A6" w:rsidRDefault="00E837A6" w:rsidP="00E837A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Suharsimi (2002). </w:t>
      </w:r>
      <w:r w:rsidRPr="00BD45C6">
        <w:rPr>
          <w:rFonts w:ascii="Times New Roman" w:hAnsi="Times New Roman" w:cs="Times New Roman"/>
          <w:i/>
          <w:sz w:val="24"/>
          <w:szCs w:val="24"/>
        </w:rPr>
        <w:t>Variabel Output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 w:rsidR="00E837A6" w:rsidRDefault="00E837A6" w:rsidP="00E837A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</w:t>
      </w:r>
      <w:r w:rsidR="0077278D">
        <w:rPr>
          <w:rFonts w:ascii="Times New Roman" w:hAnsi="Times New Roman" w:cs="Times New Roman"/>
          <w:sz w:val="24"/>
          <w:szCs w:val="24"/>
        </w:rPr>
        <w:t>Suharsimi</w:t>
      </w:r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C53EF1">
        <w:rPr>
          <w:rFonts w:ascii="Times New Roman" w:hAnsi="Times New Roman" w:cs="Times New Roman"/>
          <w:i/>
          <w:sz w:val="24"/>
          <w:szCs w:val="24"/>
        </w:rPr>
        <w:t>Perencanaan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EF1">
        <w:rPr>
          <w:rFonts w:ascii="Times New Roman" w:hAnsi="Times New Roman" w:cs="Times New Roman"/>
          <w:i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>. Bandung: CV Alfabeta</w:t>
      </w:r>
    </w:p>
    <w:p w:rsidR="00E837A6" w:rsidRDefault="00E837A6" w:rsidP="00E837A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</w:t>
      </w:r>
      <w:r w:rsidR="0077278D">
        <w:rPr>
          <w:rFonts w:ascii="Times New Roman" w:hAnsi="Times New Roman" w:cs="Times New Roman"/>
          <w:sz w:val="24"/>
          <w:szCs w:val="24"/>
        </w:rPr>
        <w:t>Suharsimi</w:t>
      </w:r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(2010).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E0479E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79E">
        <w:rPr>
          <w:rFonts w:ascii="Times New Roman" w:hAnsi="Times New Roman" w:cs="Times New Roman"/>
          <w:i/>
          <w:sz w:val="24"/>
          <w:szCs w:val="24"/>
        </w:rPr>
        <w:t>Refleksi</w:t>
      </w:r>
      <w:r w:rsidR="00772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Gramedia</w:t>
      </w:r>
    </w:p>
    <w:p w:rsidR="00E837A6" w:rsidRDefault="00E837A6" w:rsidP="00E83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Suharsimi (2010). </w:t>
      </w:r>
      <w:r w:rsidRPr="00C53EF1">
        <w:rPr>
          <w:rFonts w:ascii="Times New Roman" w:hAnsi="Times New Roman" w:cs="Times New Roman"/>
          <w:i/>
          <w:sz w:val="24"/>
          <w:szCs w:val="24"/>
        </w:rPr>
        <w:t>Pelaksanaan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EF1">
        <w:rPr>
          <w:rFonts w:ascii="Times New Roman" w:hAnsi="Times New Roman" w:cs="Times New Roman"/>
          <w:i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 xml:space="preserve">. Bandung: CV </w:t>
      </w:r>
      <w:r>
        <w:rPr>
          <w:rFonts w:ascii="Times New Roman" w:hAnsi="Times New Roman" w:cs="Times New Roman"/>
          <w:sz w:val="24"/>
          <w:szCs w:val="24"/>
        </w:rPr>
        <w:tab/>
        <w:t>Pustaka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</w:t>
      </w:r>
    </w:p>
    <w:p w:rsidR="00E837A6" w:rsidRDefault="00E837A6" w:rsidP="00E83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7A6" w:rsidRDefault="00E837A6" w:rsidP="00E83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 w:rsidR="0077278D">
        <w:rPr>
          <w:rFonts w:ascii="Times New Roman" w:hAnsi="Times New Roman" w:cs="Times New Roman"/>
          <w:sz w:val="24"/>
          <w:szCs w:val="24"/>
        </w:rPr>
        <w:t>Suharsimi</w:t>
      </w:r>
      <w:r>
        <w:rPr>
          <w:rFonts w:ascii="Times New Roman" w:hAnsi="Times New Roman" w:cs="Times New Roman"/>
          <w:sz w:val="24"/>
          <w:szCs w:val="24"/>
        </w:rPr>
        <w:t xml:space="preserve"> (2010).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C3A">
        <w:rPr>
          <w:rFonts w:ascii="Times New Roman" w:hAnsi="Times New Roman" w:cs="Times New Roman"/>
          <w:i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Gramedia</w:t>
      </w:r>
    </w:p>
    <w:p w:rsidR="00E837A6" w:rsidRDefault="00E837A6" w:rsidP="00E83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7A6" w:rsidRPr="00E837A6" w:rsidRDefault="00E837A6" w:rsidP="00E83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</w:t>
      </w:r>
      <w:r w:rsidR="0077278D">
        <w:rPr>
          <w:rFonts w:ascii="Times New Roman" w:hAnsi="Times New Roman" w:cs="Times New Roman"/>
          <w:sz w:val="24"/>
          <w:szCs w:val="24"/>
        </w:rPr>
        <w:t>Suharsimi</w:t>
      </w:r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DB4C3A">
        <w:rPr>
          <w:rFonts w:ascii="Times New Roman" w:hAnsi="Times New Roman" w:cs="Times New Roman"/>
          <w:i/>
          <w:sz w:val="24"/>
          <w:szCs w:val="24"/>
        </w:rPr>
        <w:t>SumberJenis Data</w:t>
      </w:r>
      <w:r>
        <w:rPr>
          <w:rFonts w:ascii="Times New Roman" w:hAnsi="Times New Roman" w:cs="Times New Roman"/>
          <w:sz w:val="24"/>
          <w:szCs w:val="24"/>
        </w:rPr>
        <w:t>. Jakarta: PT Raja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="007727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rafindo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Persada</w:t>
      </w:r>
    </w:p>
    <w:p w:rsidR="00530CDC" w:rsidRDefault="00530CDC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Arends (2008).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CDC">
        <w:rPr>
          <w:rFonts w:ascii="Times New Roman" w:hAnsi="Times New Roman" w:cs="Times New Roman"/>
          <w:i/>
          <w:sz w:val="24"/>
          <w:szCs w:val="24"/>
        </w:rPr>
        <w:t>Keunggulan Model Pembelajaran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CDC">
        <w:rPr>
          <w:rFonts w:ascii="Times New Roman" w:hAnsi="Times New Roman" w:cs="Times New Roman"/>
          <w:i/>
          <w:sz w:val="24"/>
          <w:szCs w:val="24"/>
        </w:rPr>
        <w:t>Berbasis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CDC">
        <w:rPr>
          <w:rFonts w:ascii="Times New Roman" w:hAnsi="Times New Roman" w:cs="Times New Roman"/>
          <w:i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Halaman 52.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Jakarta: PT Rineka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</w:t>
      </w:r>
    </w:p>
    <w:p w:rsidR="00530CDC" w:rsidRDefault="0097303A" w:rsidP="000379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Asim (</w:t>
      </w:r>
      <w:r w:rsidRPr="00193490">
        <w:rPr>
          <w:rFonts w:ascii="Times New Roman" w:eastAsia="Times New Roman" w:hAnsi="Times New Roman" w:cs="Times New Roman"/>
          <w:sz w:val="24"/>
          <w:szCs w:val="24"/>
          <w:lang w:eastAsia="id-ID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</w:t>
      </w:r>
      <w:proofErr w:type="gramEnd"/>
      <w:r w:rsidR="0055480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2C5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Keterampilan Gerak Dasar Lokomotor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="002C55E7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Jakarta: Prestasi Pustaka</w:t>
      </w:r>
    </w:p>
    <w:p w:rsidR="002C55E7" w:rsidRPr="00C91E16" w:rsidRDefault="002C55E7" w:rsidP="000379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Asim (</w:t>
      </w:r>
      <w:r w:rsidRPr="00193490">
        <w:rPr>
          <w:rFonts w:ascii="Times New Roman" w:eastAsia="Times New Roman" w:hAnsi="Times New Roman" w:cs="Times New Roman"/>
          <w:sz w:val="24"/>
          <w:szCs w:val="24"/>
          <w:lang w:eastAsia="id-ID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  <w:proofErr w:type="gramEnd"/>
      <w:r w:rsidR="0055480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2C55E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Permainan</w:t>
      </w:r>
      <w:r w:rsidR="005622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2C55E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Tradisional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Prestasi</w:t>
      </w:r>
      <w:r w:rsidR="0055480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</w:p>
    <w:p w:rsidR="00C91E16" w:rsidRDefault="00C91E16" w:rsidP="000379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Barrows. S. H, Taufiq. M (1990). </w:t>
      </w:r>
      <w:r w:rsidRPr="00C91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Pembelajaran Berdasarkan Masalah.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Jakarta: 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  <w:t>Gramedia</w:t>
      </w:r>
    </w:p>
    <w:p w:rsidR="00E837A6" w:rsidRDefault="00E837A6" w:rsidP="000379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672ED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Barrows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</w:t>
      </w:r>
      <w:r w:rsidRPr="00672ED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 (1990)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Pr="00BD45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Problem Based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 Jakarta: Rineka Cipta</w:t>
      </w:r>
    </w:p>
    <w:p w:rsidR="00C97973" w:rsidRDefault="007B6C6C" w:rsidP="000379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Bloom S. Benjamin, </w:t>
      </w:r>
      <w:r w:rsidRPr="0039609C">
        <w:rPr>
          <w:rFonts w:ascii="Times New Roman" w:eastAsia="Times New Roman" w:hAnsi="Times New Roman" w:cs="Times New Roman"/>
          <w:sz w:val="24"/>
          <w:szCs w:val="24"/>
        </w:rPr>
        <w:t>dkk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(2008). </w:t>
      </w:r>
      <w:r w:rsidRPr="007B6C6C">
        <w:rPr>
          <w:rFonts w:ascii="Times New Roman" w:eastAsia="Times New Roman" w:hAnsi="Times New Roman" w:cs="Times New Roman"/>
          <w:i/>
          <w:sz w:val="24"/>
          <w:szCs w:val="24"/>
        </w:rPr>
        <w:t>Taksonomi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6C6C">
        <w:rPr>
          <w:rFonts w:ascii="Times New Roman" w:eastAsia="Times New Roman" w:hAnsi="Times New Roman" w:cs="Times New Roman"/>
          <w:i/>
          <w:sz w:val="24"/>
          <w:szCs w:val="24"/>
        </w:rPr>
        <w:t>Ranah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6C6C">
        <w:rPr>
          <w:rFonts w:ascii="Times New Roman" w:eastAsia="Times New Roman" w:hAnsi="Times New Roman" w:cs="Times New Roman"/>
          <w:i/>
          <w:sz w:val="24"/>
          <w:szCs w:val="24"/>
        </w:rPr>
        <w:t>Kognitif</w:t>
      </w:r>
      <w:r>
        <w:rPr>
          <w:rFonts w:ascii="Times New Roman" w:eastAsia="Times New Roman" w:hAnsi="Times New Roman" w:cs="Times New Roman"/>
          <w:sz w:val="24"/>
          <w:szCs w:val="24"/>
        </w:rPr>
        <w:t>. Jakarta: PT Gramedia</w:t>
      </w:r>
    </w:p>
    <w:p w:rsidR="00E837A6" w:rsidRPr="00E837A6" w:rsidRDefault="00E837A6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Cangelosi S James (1955). </w:t>
      </w:r>
      <w:r w:rsidRPr="0090653A">
        <w:rPr>
          <w:rFonts w:ascii="Times New Roman" w:hAnsi="Times New Roman" w:cs="Times New Roman"/>
          <w:i/>
          <w:sz w:val="24"/>
          <w:szCs w:val="24"/>
        </w:rPr>
        <w:t>Test Evaluasi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 w:rsidR="0061656B" w:rsidRDefault="0061656B" w:rsidP="0061656B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Crimmon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Mc ,</w:t>
      </w:r>
      <w:r w:rsidRPr="0061656B">
        <w:rPr>
          <w:rFonts w:ascii="Times New Roman" w:hAnsi="Times New Roman" w:cs="Times New Roman"/>
          <w:sz w:val="24"/>
          <w:szCs w:val="24"/>
        </w:rPr>
        <w:t>Slamet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61656B">
        <w:rPr>
          <w:rFonts w:ascii="Times New Roman" w:hAnsi="Times New Roman" w:cs="Times New Roman"/>
          <w:sz w:val="24"/>
          <w:szCs w:val="24"/>
        </w:rPr>
        <w:t>(2008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61656B">
        <w:rPr>
          <w:rFonts w:ascii="Times New Roman" w:hAnsi="Times New Roman" w:cs="Times New Roman"/>
          <w:i/>
          <w:sz w:val="24"/>
          <w:szCs w:val="24"/>
        </w:rPr>
        <w:t>Kegiatan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hAnsi="Times New Roman" w:cs="Times New Roman"/>
          <w:i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  <w:t>Prakarsa Aksara</w:t>
      </w:r>
    </w:p>
    <w:p w:rsidR="005F20B6" w:rsidRDefault="005F20B6" w:rsidP="005D798E">
      <w:pPr>
        <w:pStyle w:val="ListParagraph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Dewey, Trianto (2009). </w:t>
      </w:r>
      <w:r w:rsidRPr="005F20B6">
        <w:rPr>
          <w:rFonts w:ascii="Times New Roman" w:hAnsi="Times New Roman" w:cs="Times New Roman"/>
          <w:i/>
          <w:sz w:val="24"/>
          <w:szCs w:val="24"/>
        </w:rPr>
        <w:t>Belajar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Berdasarkan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r>
        <w:rPr>
          <w:rFonts w:ascii="Times New Roman" w:hAnsi="Times New Roman" w:cs="Times New Roman"/>
          <w:sz w:val="24"/>
          <w:szCs w:val="24"/>
        </w:rPr>
        <w:tab/>
        <w:t>Gramedia</w:t>
      </w:r>
    </w:p>
    <w:p w:rsidR="00E837A6" w:rsidRPr="005F20B6" w:rsidRDefault="00E837A6" w:rsidP="005D79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Djamarah (2006).</w:t>
      </w:r>
      <w:r w:rsidRPr="00B520B5">
        <w:rPr>
          <w:rFonts w:ascii="Times New Roman" w:hAnsi="Times New Roman" w:cs="Times New Roman"/>
          <w:i/>
          <w:sz w:val="24"/>
          <w:szCs w:val="24"/>
        </w:rPr>
        <w:t>Indikator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Keberhasilan</w:t>
      </w:r>
      <w:r w:rsidR="007727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PtGramedia</w:t>
      </w:r>
    </w:p>
    <w:p w:rsidR="0061656B" w:rsidRPr="0061656B" w:rsidRDefault="0061656B" w:rsidP="0061656B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F84">
        <w:rPr>
          <w:rFonts w:ascii="Times New Roman" w:hAnsi="Times New Roman" w:cs="Times New Roman"/>
          <w:sz w:val="24"/>
          <w:szCs w:val="24"/>
        </w:rPr>
        <w:t>Eric Ariyanto</w:t>
      </w:r>
      <w:r>
        <w:rPr>
          <w:rFonts w:ascii="Times New Roman" w:hAnsi="Times New Roman" w:cs="Times New Roman"/>
          <w:sz w:val="24"/>
          <w:szCs w:val="24"/>
        </w:rPr>
        <w:t xml:space="preserve"> (2000). </w:t>
      </w:r>
      <w:r w:rsidRPr="0061656B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hAnsi="Times New Roman" w:cs="Times New Roman"/>
          <w:i/>
          <w:sz w:val="24"/>
          <w:szCs w:val="24"/>
        </w:rPr>
        <w:t>Seni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Budaya.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Bumi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</w:t>
      </w:r>
    </w:p>
    <w:p w:rsidR="00FB155F" w:rsidRPr="00FB155F" w:rsidRDefault="00FB155F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7278D">
        <w:rPr>
          <w:rFonts w:ascii="Times New Roman" w:hAnsi="Times New Roman" w:cs="Times New Roman"/>
          <w:sz w:val="24"/>
          <w:szCs w:val="24"/>
        </w:rPr>
        <w:t xml:space="preserve">utrisno (1999). </w:t>
      </w:r>
      <w:proofErr w:type="gramStart"/>
      <w:r w:rsidR="0077278D">
        <w:rPr>
          <w:rFonts w:ascii="Times New Roman" w:hAnsi="Times New Roman" w:cs="Times New Roman"/>
          <w:sz w:val="24"/>
          <w:szCs w:val="24"/>
        </w:rPr>
        <w:t>Variabel Proses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Gramedia</w:t>
      </w:r>
    </w:p>
    <w:p w:rsidR="0061656B" w:rsidRDefault="0061656B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Hasnun (2006).</w:t>
      </w:r>
      <w:proofErr w:type="gramEnd"/>
      <w:r w:rsidR="0055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6B">
        <w:rPr>
          <w:rFonts w:ascii="Times New Roman" w:eastAsia="Times New Roman" w:hAnsi="Times New Roman" w:cs="Times New Roman"/>
          <w:i/>
          <w:sz w:val="24"/>
          <w:szCs w:val="24"/>
        </w:rPr>
        <w:t>Tujuan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2B3">
        <w:rPr>
          <w:rFonts w:ascii="Times New Roman" w:hAnsi="Times New Roman" w:cs="Times New Roman"/>
          <w:sz w:val="24"/>
          <w:szCs w:val="24"/>
        </w:rPr>
        <w:t xml:space="preserve">Jakarta: Penerbit Surya </w:t>
      </w:r>
      <w:r>
        <w:rPr>
          <w:rFonts w:ascii="Times New Roman" w:hAnsi="Times New Roman" w:cs="Times New Roman"/>
          <w:sz w:val="24"/>
          <w:szCs w:val="24"/>
        </w:rPr>
        <w:tab/>
      </w:r>
      <w:r w:rsidRPr="00BA22B3">
        <w:rPr>
          <w:rFonts w:ascii="Times New Roman" w:hAnsi="Times New Roman" w:cs="Times New Roman"/>
          <w:sz w:val="24"/>
          <w:szCs w:val="24"/>
        </w:rPr>
        <w:t>Gemilang</w:t>
      </w:r>
    </w:p>
    <w:p w:rsidR="00FB155F" w:rsidRPr="002C55E7" w:rsidRDefault="00FB155F" w:rsidP="00FB15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Hopkins, Wiraatmadja (2007). </w:t>
      </w:r>
      <w:r w:rsidRPr="00C53EF1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EF1">
        <w:rPr>
          <w:rFonts w:ascii="Times New Roman" w:hAnsi="Times New Roman" w:cs="Times New Roman"/>
          <w:i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Halaman 104.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CV </w:t>
      </w:r>
      <w:r>
        <w:rPr>
          <w:rFonts w:ascii="Times New Roman" w:hAnsi="Times New Roman" w:cs="Times New Roman"/>
          <w:sz w:val="24"/>
          <w:szCs w:val="24"/>
        </w:rPr>
        <w:tab/>
        <w:t>Pustaka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</w:t>
      </w:r>
    </w:p>
    <w:p w:rsidR="00C91E16" w:rsidRDefault="00C91E16" w:rsidP="000379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E2263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Johnson &amp; Johnson</w:t>
      </w:r>
      <w:r w:rsidR="0055480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E2263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David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(2011). </w:t>
      </w:r>
      <w:r w:rsidRPr="00C91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Strategi Pembelajaran Problem Based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  <w:t>Jakarta: PT Bumi Aksara</w:t>
      </w:r>
    </w:p>
    <w:p w:rsidR="00472654" w:rsidRDefault="00472654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Johnson (</w:t>
      </w:r>
      <w:r w:rsidRPr="00772E8C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654">
        <w:rPr>
          <w:rFonts w:ascii="Times New Roman" w:hAnsi="Times New Roman" w:cs="Times New Roman"/>
          <w:i/>
          <w:sz w:val="24"/>
          <w:szCs w:val="24"/>
        </w:rPr>
        <w:t>Interaksi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54">
        <w:rPr>
          <w:rFonts w:ascii="Times New Roman" w:hAnsi="Times New Roman" w:cs="Times New Roman"/>
          <w:i/>
          <w:sz w:val="24"/>
          <w:szCs w:val="24"/>
        </w:rPr>
        <w:t>Sosial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Surabaya: Gaung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Persada</w:t>
      </w:r>
    </w:p>
    <w:p w:rsidR="00FB155F" w:rsidRPr="005F20B6" w:rsidRDefault="005F20B6" w:rsidP="005F20B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Jonnasen (2004).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0B6">
        <w:rPr>
          <w:rFonts w:ascii="Times New Roman" w:hAnsi="Times New Roman" w:cs="Times New Roman"/>
          <w:i/>
          <w:sz w:val="24"/>
          <w:szCs w:val="24"/>
        </w:rPr>
        <w:t>Kelebihan Model Pembelajaran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Berdasarkan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r>
        <w:rPr>
          <w:rFonts w:ascii="Times New Roman" w:hAnsi="Times New Roman" w:cs="Times New Roman"/>
          <w:sz w:val="24"/>
          <w:szCs w:val="24"/>
        </w:rPr>
        <w:tab/>
        <w:t>Gramedia</w:t>
      </w:r>
    </w:p>
    <w:p w:rsidR="00D127C7" w:rsidRPr="00D127C7" w:rsidRDefault="00D127C7" w:rsidP="005622CF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654">
        <w:rPr>
          <w:rFonts w:ascii="Times New Roman" w:hAnsi="Times New Roman" w:cs="Times New Roman"/>
          <w:sz w:val="24"/>
          <w:szCs w:val="24"/>
        </w:rPr>
        <w:t>Kamus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472654">
        <w:rPr>
          <w:rFonts w:ascii="Times New Roman" w:hAnsi="Times New Roman" w:cs="Times New Roman"/>
          <w:sz w:val="24"/>
          <w:szCs w:val="24"/>
        </w:rPr>
        <w:t>Besar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472654">
        <w:rPr>
          <w:rFonts w:ascii="Times New Roman" w:hAnsi="Times New Roman" w:cs="Times New Roman"/>
          <w:sz w:val="24"/>
          <w:szCs w:val="24"/>
        </w:rPr>
        <w:t>Bahasa Indonesia</w:t>
      </w:r>
      <w:r>
        <w:rPr>
          <w:rFonts w:ascii="Times New Roman" w:hAnsi="Times New Roman" w:cs="Times New Roman"/>
          <w:sz w:val="24"/>
          <w:szCs w:val="24"/>
        </w:rPr>
        <w:t>, Alwi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341602">
        <w:rPr>
          <w:rFonts w:ascii="Times New Roman" w:hAnsi="Times New Roman" w:cs="Times New Roman"/>
          <w:sz w:val="24"/>
          <w:szCs w:val="24"/>
        </w:rPr>
        <w:t>Hasan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1602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127C7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7C7">
        <w:rPr>
          <w:rFonts w:ascii="Times New Roman" w:hAnsi="Times New Roman" w:cs="Times New Roman"/>
          <w:i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</w:rPr>
        <w:t>. Jakarta: Gramedia</w:t>
      </w:r>
    </w:p>
    <w:p w:rsidR="00472654" w:rsidRDefault="00472654" w:rsidP="000379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Kasim</w:t>
      </w:r>
      <w:r w:rsidR="0056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635">
        <w:rPr>
          <w:rFonts w:ascii="Times New Roman" w:eastAsia="Times New Roman" w:hAnsi="Times New Roman" w:cs="Times New Roman"/>
          <w:sz w:val="24"/>
          <w:szCs w:val="24"/>
        </w:rPr>
        <w:t>Leonard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E3635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472654">
        <w:rPr>
          <w:rFonts w:ascii="Times New Roman" w:eastAsia="Times New Roman" w:hAnsi="Times New Roman" w:cs="Times New Roman"/>
          <w:i/>
          <w:sz w:val="24"/>
          <w:szCs w:val="24"/>
        </w:rPr>
        <w:t>). Pembelajaran IPS SD.</w:t>
      </w:r>
      <w:r w:rsidR="005548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Jakarta: PT Gramedia</w:t>
      </w:r>
    </w:p>
    <w:p w:rsidR="00FB155F" w:rsidRPr="00FB155F" w:rsidRDefault="00FB155F" w:rsidP="00FB155F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Kemendikbud.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r w:rsidR="005622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32CE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Kemendikbud</w:t>
      </w:r>
    </w:p>
    <w:p w:rsidR="0061656B" w:rsidRPr="0061656B" w:rsidRDefault="0061656B" w:rsidP="0061656B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Keraf, </w:t>
      </w:r>
      <w:r w:rsidRPr="00C14BB1">
        <w:rPr>
          <w:rFonts w:ascii="Times New Roman" w:hAnsi="Times New Roman" w:cs="Times New Roman"/>
          <w:sz w:val="24"/>
          <w:szCs w:val="24"/>
        </w:rPr>
        <w:t>Smarapradhipa (2005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1656B">
        <w:rPr>
          <w:rFonts w:ascii="Times New Roman" w:hAnsi="Times New Roman" w:cs="Times New Roman"/>
          <w:i/>
          <w:sz w:val="24"/>
          <w:szCs w:val="24"/>
        </w:rPr>
        <w:t>Hakikat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hAnsi="Times New Roman" w:cs="Times New Roman"/>
          <w:i/>
          <w:sz w:val="24"/>
          <w:szCs w:val="24"/>
        </w:rPr>
        <w:t>Bahasa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Surabaya: </w:t>
      </w:r>
      <w:r>
        <w:rPr>
          <w:rFonts w:ascii="Times New Roman" w:hAnsi="Times New Roman" w:cs="Times New Roman"/>
          <w:sz w:val="24"/>
          <w:szCs w:val="24"/>
        </w:rPr>
        <w:tab/>
        <w:t>Bayumedia Publishing</w:t>
      </w:r>
    </w:p>
    <w:p w:rsidR="00472654" w:rsidRDefault="00472654" w:rsidP="000379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E8C">
        <w:rPr>
          <w:rFonts w:ascii="Times New Roman" w:hAnsi="Times New Roman" w:cs="Times New Roman"/>
          <w:sz w:val="24"/>
          <w:szCs w:val="24"/>
        </w:rPr>
        <w:t>Kimball Young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654">
        <w:rPr>
          <w:rFonts w:ascii="Times New Roman" w:hAnsi="Times New Roman" w:cs="Times New Roman"/>
          <w:i/>
          <w:sz w:val="24"/>
          <w:szCs w:val="24"/>
        </w:rPr>
        <w:t>Interaksi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54">
        <w:rPr>
          <w:rFonts w:ascii="Times New Roman" w:hAnsi="Times New Roman" w:cs="Times New Roman"/>
          <w:i/>
          <w:sz w:val="24"/>
          <w:szCs w:val="24"/>
        </w:rPr>
        <w:t>Sosial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Nusa Media</w:t>
      </w:r>
    </w:p>
    <w:p w:rsidR="00472654" w:rsidRPr="002C55E7" w:rsidRDefault="00472654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FFB">
        <w:rPr>
          <w:rFonts w:ascii="Times New Roman" w:eastAsia="Times New Roman" w:hAnsi="Times New Roman" w:cs="Times New Roman"/>
          <w:sz w:val="24"/>
          <w:szCs w:val="24"/>
        </w:rPr>
        <w:t>Koenjaraningrat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1999).</w:t>
      </w:r>
      <w:r w:rsidR="0055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654">
        <w:rPr>
          <w:rFonts w:ascii="Times New Roman" w:eastAsia="Times New Roman" w:hAnsi="Times New Roman" w:cs="Times New Roman"/>
          <w:i/>
          <w:sz w:val="24"/>
          <w:szCs w:val="24"/>
        </w:rPr>
        <w:t>Kebudayaan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2654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22B3">
        <w:rPr>
          <w:rFonts w:ascii="Times New Roman" w:hAnsi="Times New Roman" w:cs="Times New Roman"/>
          <w:sz w:val="24"/>
          <w:szCs w:val="24"/>
        </w:rPr>
        <w:t>Banjarmasin: Dunia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>Rineks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>Cipta.</w:t>
      </w:r>
    </w:p>
    <w:p w:rsidR="00472654" w:rsidRDefault="006F0A82" w:rsidP="000379AD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Kuswanto (2000).</w:t>
      </w:r>
      <w:proofErr w:type="gramEnd"/>
      <w:r w:rsidR="005548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Faktor</w:t>
      </w:r>
      <w:r w:rsidR="005622C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Pendukung</w:t>
      </w:r>
      <w:r w:rsidR="005622C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Rencana</w:t>
      </w:r>
      <w:r w:rsidR="005622C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Pelaksanaan</w:t>
      </w:r>
      <w:r w:rsidR="005622C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Pembelajaran</w:t>
      </w:r>
      <w:r w:rsidR="0055480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F0A82" w:rsidRDefault="00472654" w:rsidP="000379AD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Loomis P. Charles. </w:t>
      </w:r>
      <w:r w:rsidRPr="00472654">
        <w:rPr>
          <w:rFonts w:ascii="Times New Roman" w:hAnsi="Times New Roman" w:cs="Times New Roman"/>
          <w:i/>
          <w:sz w:val="24"/>
          <w:szCs w:val="24"/>
        </w:rPr>
        <w:t>Ciri-ciri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54">
        <w:rPr>
          <w:rFonts w:ascii="Times New Roman" w:hAnsi="Times New Roman" w:cs="Times New Roman"/>
          <w:i/>
          <w:sz w:val="24"/>
          <w:szCs w:val="24"/>
        </w:rPr>
        <w:t>Interaksi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54">
        <w:rPr>
          <w:rFonts w:ascii="Times New Roman" w:hAnsi="Times New Roman" w:cs="Times New Roman"/>
          <w:i/>
          <w:sz w:val="24"/>
          <w:szCs w:val="24"/>
        </w:rPr>
        <w:t>Sosial</w:t>
      </w:r>
      <w:r>
        <w:rPr>
          <w:rFonts w:ascii="Times New Roman" w:hAnsi="Times New Roman" w:cs="Times New Roman"/>
          <w:sz w:val="24"/>
          <w:szCs w:val="24"/>
        </w:rPr>
        <w:t>. Jakarta: PT Bumi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Aksara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="006F0A8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56. Jakarta: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6F0A82">
        <w:rPr>
          <w:rFonts w:ascii="Times New Roman" w:eastAsia="Times New Roman" w:hAnsi="Times New Roman" w:cs="Times New Roman"/>
          <w:color w:val="111111"/>
          <w:sz w:val="24"/>
          <w:szCs w:val="24"/>
        </w:rPr>
        <w:t>Gaung</w:t>
      </w:r>
      <w:r w:rsidR="005622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F0A82">
        <w:rPr>
          <w:rFonts w:ascii="Times New Roman" w:eastAsia="Times New Roman" w:hAnsi="Times New Roman" w:cs="Times New Roman"/>
          <w:color w:val="111111"/>
          <w:sz w:val="24"/>
          <w:szCs w:val="24"/>
        </w:rPr>
        <w:t>Persada</w:t>
      </w:r>
    </w:p>
    <w:p w:rsidR="00FB155F" w:rsidRDefault="00FB155F" w:rsidP="00FB15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Masnur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Muslich (2009). </w:t>
      </w:r>
      <w:r w:rsidRPr="00E0479E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79E">
        <w:rPr>
          <w:rFonts w:ascii="Times New Roman" w:hAnsi="Times New Roman" w:cs="Times New Roman"/>
          <w:i/>
          <w:sz w:val="24"/>
          <w:szCs w:val="24"/>
        </w:rPr>
        <w:t>Refleksi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 w:rsidR="00FB155F" w:rsidRPr="007E5C23" w:rsidRDefault="00FB155F" w:rsidP="00FB15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6C7">
        <w:rPr>
          <w:rFonts w:ascii="Times New Roman" w:hAnsi="Times New Roman" w:cs="Times New Roman"/>
          <w:sz w:val="24"/>
          <w:szCs w:val="24"/>
        </w:rPr>
        <w:t>Moleong (1998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Metode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Penelitian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Kualitatif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="005622CF">
        <w:rPr>
          <w:rFonts w:ascii="Times New Roman" w:eastAsia="Times New Roman" w:hAnsi="Times New Roman" w:cs="Times New Roman"/>
          <w:sz w:val="24"/>
          <w:szCs w:val="24"/>
        </w:rPr>
        <w:t xml:space="preserve">Jakarta: PT Bumi </w:t>
      </w:r>
      <w:r>
        <w:rPr>
          <w:rFonts w:ascii="Times New Roman" w:eastAsia="Times New Roman" w:hAnsi="Times New Roman" w:cs="Times New Roman"/>
          <w:sz w:val="24"/>
          <w:szCs w:val="24"/>
        </w:rPr>
        <w:t>Aksara</w:t>
      </w:r>
    </w:p>
    <w:p w:rsidR="00FB155F" w:rsidRPr="00FB155F" w:rsidRDefault="00FB155F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Muslich (2011).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0B5">
        <w:rPr>
          <w:rFonts w:ascii="Times New Roman" w:hAnsi="Times New Roman" w:cs="Times New Roman"/>
          <w:i/>
          <w:sz w:val="24"/>
          <w:szCs w:val="24"/>
        </w:rPr>
        <w:t>Keberhasilan Proses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PT Gramedia</w:t>
      </w:r>
    </w:p>
    <w:p w:rsidR="005F20B6" w:rsidRPr="005F20B6" w:rsidRDefault="005F20B6" w:rsidP="005F20B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Mustafa, </w:t>
      </w:r>
      <w:r w:rsidRPr="00482985">
        <w:rPr>
          <w:rFonts w:ascii="Times New Roman" w:hAnsi="Times New Roman" w:cs="Times New Roman"/>
          <w:sz w:val="24"/>
          <w:szCs w:val="24"/>
        </w:rPr>
        <w:t>Wijayanti</w:t>
      </w:r>
      <w:r>
        <w:rPr>
          <w:rFonts w:ascii="Times New Roman" w:hAnsi="Times New Roman" w:cs="Times New Roman"/>
          <w:sz w:val="24"/>
          <w:szCs w:val="24"/>
        </w:rPr>
        <w:t xml:space="preserve"> Tri (</w:t>
      </w:r>
      <w:r w:rsidRPr="00482985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F20B6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 w:rsidR="005F20B6" w:rsidRPr="005F20B6" w:rsidRDefault="005F20B6" w:rsidP="005F20B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Nasution Hakim </w:t>
      </w:r>
      <w:r w:rsidRPr="004972A5"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72A5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Hakikat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78D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 xml:space="preserve">Banjarmasin: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22B3">
        <w:rPr>
          <w:rFonts w:ascii="Times New Roman" w:hAnsi="Times New Roman" w:cs="Times New Roman"/>
          <w:sz w:val="24"/>
          <w:szCs w:val="24"/>
        </w:rPr>
        <w:t>Dunia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>Rineks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>Cipta</w:t>
      </w:r>
    </w:p>
    <w:p w:rsidR="0061656B" w:rsidRPr="0061656B" w:rsidRDefault="0061656B" w:rsidP="0061656B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Nugiantoro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Burhan (2003). </w:t>
      </w:r>
      <w:r w:rsidRPr="0061656B">
        <w:rPr>
          <w:rFonts w:ascii="Times New Roman" w:hAnsi="Times New Roman" w:cs="Times New Roman"/>
          <w:i/>
          <w:sz w:val="24"/>
          <w:szCs w:val="24"/>
        </w:rPr>
        <w:t>Teks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hAnsi="Times New Roman" w:cs="Times New Roman"/>
          <w:i/>
          <w:sz w:val="24"/>
          <w:szCs w:val="24"/>
        </w:rPr>
        <w:t>Laporan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hAnsi="Times New Roman" w:cs="Times New Roman"/>
          <w:i/>
          <w:sz w:val="24"/>
          <w:szCs w:val="24"/>
        </w:rPr>
        <w:t>Pengamatan</w:t>
      </w:r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r>
        <w:rPr>
          <w:rFonts w:ascii="Times New Roman" w:hAnsi="Times New Roman" w:cs="Times New Roman"/>
          <w:sz w:val="24"/>
          <w:szCs w:val="24"/>
        </w:rPr>
        <w:tab/>
        <w:t>Gramedia</w:t>
      </w:r>
    </w:p>
    <w:p w:rsidR="0061656B" w:rsidRDefault="00C91E16" w:rsidP="005622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2B3">
        <w:rPr>
          <w:rFonts w:ascii="Times New Roman" w:hAnsi="Times New Roman" w:cs="Times New Roman"/>
          <w:sz w:val="24"/>
          <w:szCs w:val="24"/>
        </w:rPr>
        <w:t>Nurhadi.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2B3">
        <w:rPr>
          <w:rFonts w:ascii="Times New Roman" w:hAnsi="Times New Roman" w:cs="Times New Roman"/>
          <w:sz w:val="24"/>
          <w:szCs w:val="24"/>
        </w:rPr>
        <w:t>(2004),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C91E16">
        <w:rPr>
          <w:rFonts w:ascii="Times New Roman" w:hAnsi="Times New Roman" w:cs="Times New Roman"/>
          <w:i/>
          <w:sz w:val="24"/>
          <w:szCs w:val="24"/>
        </w:rPr>
        <w:t>Sintaks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E16">
        <w:rPr>
          <w:rFonts w:ascii="Times New Roman" w:hAnsi="Times New Roman" w:cs="Times New Roman"/>
          <w:i/>
          <w:sz w:val="24"/>
          <w:szCs w:val="24"/>
        </w:rPr>
        <w:t>Pendekatan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E16">
        <w:rPr>
          <w:rFonts w:ascii="Times New Roman" w:hAnsi="Times New Roman" w:cs="Times New Roman"/>
          <w:i/>
          <w:sz w:val="24"/>
          <w:szCs w:val="24"/>
        </w:rPr>
        <w:t>Pembelajaran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E16">
        <w:rPr>
          <w:rFonts w:ascii="Times New Roman" w:hAnsi="Times New Roman" w:cs="Times New Roman"/>
          <w:i/>
          <w:sz w:val="24"/>
          <w:szCs w:val="24"/>
        </w:rPr>
        <w:t>Berdasarkan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E16">
        <w:rPr>
          <w:rFonts w:ascii="Times New Roman" w:hAnsi="Times New Roman" w:cs="Times New Roman"/>
          <w:i/>
          <w:sz w:val="24"/>
          <w:szCs w:val="24"/>
        </w:rPr>
        <w:t>Masalah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 w:rsidRPr="00BA22B3">
        <w:rPr>
          <w:rFonts w:ascii="Times New Roman" w:hAnsi="Times New Roman" w:cs="Times New Roman"/>
          <w:sz w:val="24"/>
          <w:szCs w:val="24"/>
        </w:rPr>
        <w:t>Jakarta: Gaung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>Persada Press</w:t>
      </w:r>
    </w:p>
    <w:p w:rsidR="006F0A82" w:rsidRDefault="006F0A82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Ouska, </w:t>
      </w:r>
      <w:r w:rsidRPr="0078567B">
        <w:rPr>
          <w:rFonts w:ascii="Times New Roman" w:hAnsi="Times New Roman" w:cs="Times New Roman"/>
          <w:sz w:val="24"/>
          <w:szCs w:val="24"/>
        </w:rPr>
        <w:t>Whellan (1997)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0A82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A82">
        <w:rPr>
          <w:rFonts w:ascii="Times New Roman" w:hAnsi="Times New Roman" w:cs="Times New Roman"/>
          <w:i/>
          <w:sz w:val="24"/>
          <w:szCs w:val="24"/>
        </w:rPr>
        <w:t>Pendidikan Moral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Gramedia</w:t>
      </w:r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Permendikbud (2014).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A2A5C">
        <w:rPr>
          <w:rFonts w:ascii="Times New Roman" w:hAnsi="Times New Roman" w:cs="Times New Roman"/>
          <w:i/>
          <w:sz w:val="24"/>
          <w:szCs w:val="24"/>
        </w:rPr>
        <w:t>Implementasi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A5C">
        <w:rPr>
          <w:rFonts w:ascii="Times New Roman" w:hAnsi="Times New Roman" w:cs="Times New Roman"/>
          <w:i/>
          <w:sz w:val="24"/>
          <w:szCs w:val="24"/>
        </w:rPr>
        <w:t>Kurikulum</w:t>
      </w:r>
      <w:r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 Jakarta: Peraturan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Menteri</w:t>
      </w:r>
      <w:r>
        <w:rPr>
          <w:rFonts w:ascii="Times New Roman" w:hAnsi="Times New Roman" w:cs="Times New Roman"/>
          <w:sz w:val="24"/>
          <w:szCs w:val="24"/>
        </w:rPr>
        <w:tab/>
        <w:t>Pendidikan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Kebudayaan</w:t>
      </w:r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Permendikbud Nomor 65</w:t>
      </w:r>
      <w:r w:rsidR="005622CF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(</w:t>
      </w:r>
      <w:r w:rsidRPr="000379AD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).</w:t>
      </w:r>
      <w:r w:rsidRPr="000379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Standar Proses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Peraturan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Menteri</w:t>
      </w:r>
      <w:r>
        <w:rPr>
          <w:rFonts w:ascii="Times New Roman" w:hAnsi="Times New Roman" w:cs="Times New Roman"/>
          <w:sz w:val="24"/>
          <w:szCs w:val="24"/>
        </w:rPr>
        <w:tab/>
        <w:t>Pendidikan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Kebudayaan</w:t>
      </w:r>
    </w:p>
    <w:p w:rsidR="00FB155F" w:rsidRPr="0055480A" w:rsidRDefault="00FB155F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Permendikbud No. 81A (2013.</w:t>
      </w:r>
      <w:r w:rsidRPr="005A2A5C">
        <w:rPr>
          <w:rFonts w:ascii="Times New Roman" w:hAnsi="Times New Roman" w:cs="Times New Roman"/>
          <w:i/>
          <w:sz w:val="24"/>
          <w:szCs w:val="24"/>
        </w:rPr>
        <w:t>Implementasi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A5C">
        <w:rPr>
          <w:rFonts w:ascii="Times New Roman" w:hAnsi="Times New Roman" w:cs="Times New Roman"/>
          <w:i/>
          <w:sz w:val="24"/>
          <w:szCs w:val="24"/>
        </w:rPr>
        <w:t>Kurikulum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Peraturan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Menteri</w:t>
      </w:r>
      <w:r>
        <w:rPr>
          <w:rFonts w:ascii="Times New Roman" w:hAnsi="Times New Roman" w:cs="Times New Roman"/>
          <w:sz w:val="24"/>
          <w:szCs w:val="24"/>
        </w:rPr>
        <w:tab/>
        <w:t>Pendidikan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Kebudayaan</w:t>
      </w:r>
    </w:p>
    <w:p w:rsidR="000379AD" w:rsidRDefault="000379AD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Permendikbud Nomor 65(</w:t>
      </w:r>
      <w:r w:rsidRPr="000379AD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).</w:t>
      </w:r>
      <w:r w:rsidR="0055480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0379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Standar Proses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Peraturan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Menteri</w:t>
      </w:r>
      <w:r>
        <w:rPr>
          <w:rFonts w:ascii="Times New Roman" w:hAnsi="Times New Roman" w:cs="Times New Roman"/>
          <w:sz w:val="24"/>
          <w:szCs w:val="24"/>
        </w:rPr>
        <w:tab/>
        <w:t>Pendidikan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Kebudayaan</w:t>
      </w:r>
    </w:p>
    <w:p w:rsidR="000379AD" w:rsidRDefault="000379AD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PP 19 </w:t>
      </w:r>
      <w:r w:rsidRPr="00E5730E">
        <w:rPr>
          <w:rFonts w:ascii="Times New Roman" w:hAnsi="Times New Roman" w:cs="Times New Roman"/>
          <w:sz w:val="24"/>
          <w:szCs w:val="24"/>
        </w:rPr>
        <w:t>Pasal 20</w:t>
      </w:r>
      <w:r>
        <w:rPr>
          <w:rFonts w:ascii="Times New Roman" w:hAnsi="Times New Roman" w:cs="Times New Roman"/>
          <w:sz w:val="24"/>
          <w:szCs w:val="24"/>
        </w:rPr>
        <w:t xml:space="preserve"> (2005).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0379AD">
        <w:rPr>
          <w:rFonts w:ascii="Times New Roman" w:hAnsi="Times New Roman" w:cs="Times New Roman"/>
          <w:i/>
          <w:sz w:val="24"/>
          <w:szCs w:val="24"/>
        </w:rPr>
        <w:t>Perencanaan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AD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 Jakarta: Peraturan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Pemerintah</w:t>
      </w:r>
    </w:p>
    <w:p w:rsidR="00FB155F" w:rsidRDefault="00FB155F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Rusli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Lutan (2000). </w:t>
      </w:r>
      <w:r w:rsidRPr="0090653A">
        <w:rPr>
          <w:rFonts w:ascii="Times New Roman" w:hAnsi="Times New Roman" w:cs="Times New Roman"/>
          <w:i/>
          <w:sz w:val="24"/>
          <w:szCs w:val="24"/>
        </w:rPr>
        <w:t>Test Evaluasi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53A">
        <w:rPr>
          <w:rFonts w:ascii="Times New Roman" w:hAnsi="Times New Roman" w:cs="Times New Roman"/>
          <w:i/>
          <w:sz w:val="24"/>
          <w:szCs w:val="24"/>
        </w:rPr>
        <w:t>Siswa</w:t>
      </w:r>
      <w:r w:rsidR="007727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 Gramedia</w:t>
      </w:r>
    </w:p>
    <w:p w:rsidR="00FB155F" w:rsidRDefault="00FB155F" w:rsidP="00FB15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Sanford, Taniredja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Tukiran, Putri Irma (2010). </w:t>
      </w:r>
      <w:r w:rsidRPr="00BD45C6">
        <w:rPr>
          <w:rFonts w:ascii="Times New Roman" w:hAnsi="Times New Roman" w:cs="Times New Roman"/>
          <w:i/>
          <w:sz w:val="24"/>
          <w:szCs w:val="24"/>
        </w:rPr>
        <w:t>Penelitian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5C6">
        <w:rPr>
          <w:rFonts w:ascii="Times New Roman" w:hAnsi="Times New Roman" w:cs="Times New Roman"/>
          <w:i/>
          <w:sz w:val="24"/>
          <w:szCs w:val="24"/>
        </w:rPr>
        <w:t>Tindakan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5C6">
        <w:rPr>
          <w:rFonts w:ascii="Times New Roman" w:hAnsi="Times New Roman" w:cs="Times New Roman"/>
          <w:i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>. Bandung: UPI Press</w:t>
      </w:r>
    </w:p>
    <w:p w:rsidR="00FB155F" w:rsidRDefault="00FB155F" w:rsidP="00FB15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0B6" w:rsidRPr="005F20B6" w:rsidRDefault="005F20B6" w:rsidP="005F20B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Sanjaya (2011).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Faktor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Kemampuan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>. Bandung: AlfabetaCv</w:t>
      </w:r>
    </w:p>
    <w:p w:rsidR="005F20B6" w:rsidRDefault="005F20B6" w:rsidP="005F20B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F">
        <w:rPr>
          <w:rFonts w:ascii="Times New Roman" w:hAnsi="Times New Roman" w:cs="Times New Roman"/>
          <w:sz w:val="24"/>
          <w:szCs w:val="24"/>
        </w:rPr>
        <w:t>Sapriya (2009</w:t>
      </w:r>
      <w:r w:rsidRPr="005F20B6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Hakikat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IPS. Jakarta: BumiAksara</w:t>
      </w:r>
    </w:p>
    <w:p w:rsidR="005F20B6" w:rsidRPr="005F20B6" w:rsidRDefault="005F20B6" w:rsidP="005F20B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F">
        <w:rPr>
          <w:rFonts w:ascii="Times New Roman" w:hAnsi="Times New Roman" w:cs="Times New Roman"/>
          <w:sz w:val="24"/>
          <w:szCs w:val="24"/>
        </w:rPr>
        <w:t>Sapriya (2009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Hakikat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 xml:space="preserve"> IPS. Jakarta: BumiAksara</w:t>
      </w:r>
    </w:p>
    <w:p w:rsidR="007B6C6C" w:rsidRDefault="007B6C6C" w:rsidP="0003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66">
        <w:rPr>
          <w:rFonts w:ascii="Times New Roman" w:hAnsi="Times New Roman" w:cs="Times New Roman"/>
          <w:sz w:val="24"/>
          <w:szCs w:val="24"/>
        </w:rPr>
        <w:t>Slameto (2003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7B6C6C">
        <w:rPr>
          <w:rFonts w:ascii="Times New Roman" w:hAnsi="Times New Roman" w:cs="Times New Roman"/>
          <w:i/>
          <w:sz w:val="24"/>
          <w:szCs w:val="24"/>
        </w:rPr>
        <w:t>Definisi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C6C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>. Bandung: PT Remaja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Rosdakarya</w:t>
      </w:r>
    </w:p>
    <w:p w:rsidR="00FB155F" w:rsidRDefault="00FB155F" w:rsidP="00FB155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Subagiyo (2008).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Tujuan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Pendidikan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Jasmani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Sekolah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Dasar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  <w:t>PT Gramedia</w:t>
      </w:r>
    </w:p>
    <w:p w:rsidR="00FB155F" w:rsidRPr="00650D5B" w:rsidRDefault="00FB155F" w:rsidP="00FB155F">
      <w:pPr>
        <w:pStyle w:val="ListParagraph"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F84">
        <w:rPr>
          <w:rFonts w:ascii="Times New Roman" w:eastAsia="Times New Roman" w:hAnsi="Times New Roman" w:cs="Times New Roman"/>
          <w:sz w:val="24"/>
          <w:szCs w:val="24"/>
        </w:rPr>
        <w:t>Sudarmaji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(2001).</w:t>
      </w:r>
      <w:proofErr w:type="gramEnd"/>
      <w:r w:rsidR="0055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6B"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656B">
        <w:rPr>
          <w:rFonts w:ascii="Times New Roman" w:eastAsia="Times New Roman" w:hAnsi="Times New Roman" w:cs="Times New Roman"/>
          <w:i/>
          <w:sz w:val="24"/>
          <w:szCs w:val="24"/>
        </w:rPr>
        <w:t>Seni</w:t>
      </w:r>
      <w:r>
        <w:rPr>
          <w:rFonts w:ascii="Times New Roman" w:eastAsia="Times New Roman" w:hAnsi="Times New Roman" w:cs="Times New Roman"/>
          <w:sz w:val="24"/>
          <w:szCs w:val="24"/>
        </w:rPr>
        <w:t>. Surabaya: Persada</w:t>
      </w:r>
      <w:r w:rsidR="0056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Karya</w:t>
      </w:r>
    </w:p>
    <w:p w:rsidR="00FB155F" w:rsidRDefault="00FB155F" w:rsidP="00FB155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Sudjana (2003).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Hakikat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Pembelajaran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Kewarganegaraan</w:t>
      </w:r>
      <w:r w:rsidRPr="005F20B6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="007727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Banjarmasin: </w:t>
      </w:r>
      <w:r w:rsidRPr="00BA22B3">
        <w:rPr>
          <w:rFonts w:ascii="Times New Roman" w:hAnsi="Times New Roman" w:cs="Times New Roman"/>
          <w:sz w:val="24"/>
          <w:szCs w:val="24"/>
        </w:rPr>
        <w:t>Dunia</w:t>
      </w:r>
      <w:r>
        <w:rPr>
          <w:rFonts w:ascii="Times New Roman" w:hAnsi="Times New Roman" w:cs="Times New Roman"/>
          <w:sz w:val="24"/>
          <w:szCs w:val="24"/>
        </w:rPr>
        <w:tab/>
      </w:r>
      <w:r w:rsidRPr="00BA22B3">
        <w:rPr>
          <w:rFonts w:ascii="Times New Roman" w:hAnsi="Times New Roman" w:cs="Times New Roman"/>
          <w:sz w:val="24"/>
          <w:szCs w:val="24"/>
        </w:rPr>
        <w:t>Rineks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>Cipta</w:t>
      </w:r>
    </w:p>
    <w:p w:rsidR="00FB155F" w:rsidRPr="005F20B6" w:rsidRDefault="00FB155F" w:rsidP="00FB155F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Sudrajat (2010).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Tujuan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Pendidikan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78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gramStart"/>
      <w:r w:rsidR="0077278D">
        <w:rPr>
          <w:rFonts w:ascii="Times New Roman" w:hAnsi="Times New Roman" w:cs="Times New Roman"/>
          <w:sz w:val="24"/>
          <w:szCs w:val="24"/>
        </w:rPr>
        <w:t xml:space="preserve">PT  </w:t>
      </w:r>
      <w:r>
        <w:rPr>
          <w:rFonts w:ascii="Times New Roman" w:hAnsi="Times New Roman" w:cs="Times New Roman"/>
          <w:sz w:val="24"/>
          <w:szCs w:val="24"/>
        </w:rPr>
        <w:t>Gramedia</w:t>
      </w:r>
      <w:proofErr w:type="gramEnd"/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 (2002).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0B5">
        <w:rPr>
          <w:rFonts w:ascii="Times New Roman" w:hAnsi="Times New Roman" w:cs="Times New Roman"/>
          <w:i/>
          <w:sz w:val="24"/>
          <w:szCs w:val="24"/>
        </w:rPr>
        <w:t>Analisis Data Kualitatif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dan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Kuantitatif</w:t>
      </w:r>
      <w:r w:rsidR="007727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78D">
        <w:rPr>
          <w:rFonts w:ascii="Times New Roman" w:hAnsi="Times New Roman" w:cs="Times New Roman"/>
          <w:sz w:val="24"/>
          <w:szCs w:val="24"/>
        </w:rPr>
        <w:t xml:space="preserve"> Jakarta: PT </w:t>
      </w:r>
      <w:r>
        <w:rPr>
          <w:rFonts w:ascii="Times New Roman" w:hAnsi="Times New Roman" w:cs="Times New Roman"/>
          <w:sz w:val="24"/>
          <w:szCs w:val="24"/>
        </w:rPr>
        <w:t>Gramedia</w:t>
      </w:r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 M. Nasution (2004). </w:t>
      </w:r>
      <w:proofErr w:type="gramStart"/>
      <w:r w:rsidRPr="000379AD">
        <w:rPr>
          <w:rFonts w:ascii="TimesNewRomanPSMT" w:hAnsi="TimesNewRomanPSMT" w:cs="TimesNewRomanPSMT"/>
          <w:i/>
          <w:sz w:val="24"/>
          <w:szCs w:val="24"/>
        </w:rPr>
        <w:t>Tujuan</w:t>
      </w:r>
      <w:r w:rsidR="005622C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0379AD">
        <w:rPr>
          <w:rFonts w:ascii="TimesNewRomanPSMT" w:hAnsi="TimesNewRomanPSMT" w:cs="TimesNewRomanPSMT"/>
          <w:i/>
          <w:sz w:val="24"/>
          <w:szCs w:val="24"/>
        </w:rPr>
        <w:t>dan</w:t>
      </w:r>
      <w:r w:rsidR="005622C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0379AD">
        <w:rPr>
          <w:rFonts w:ascii="TimesNewRomanPSMT" w:hAnsi="TimesNewRomanPSMT" w:cs="TimesNewRomanPSMT"/>
          <w:i/>
          <w:sz w:val="24"/>
          <w:szCs w:val="24"/>
        </w:rPr>
        <w:t>Manfaat</w:t>
      </w:r>
      <w:r w:rsidR="005622C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0379AD">
        <w:rPr>
          <w:rFonts w:ascii="TimesNewRomanPSMT" w:hAnsi="TimesNewRomanPSMT" w:cs="TimesNewRomanPSMT"/>
          <w:i/>
          <w:sz w:val="24"/>
          <w:szCs w:val="24"/>
        </w:rPr>
        <w:t>Rencana</w:t>
      </w:r>
      <w:r w:rsidR="005622C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0379AD">
        <w:rPr>
          <w:rFonts w:ascii="TimesNewRomanPSMT" w:hAnsi="TimesNewRomanPSMT" w:cs="TimesNewRomanPSMT"/>
          <w:i/>
          <w:sz w:val="24"/>
          <w:szCs w:val="24"/>
        </w:rPr>
        <w:t>Pelaksanaan</w:t>
      </w:r>
      <w:r w:rsidR="005622C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0379AD">
        <w:rPr>
          <w:rFonts w:ascii="TimesNewRomanPSMT" w:hAnsi="TimesNewRomanPSMT" w:cs="TimesNewRomanPSMT"/>
          <w:i/>
          <w:sz w:val="24"/>
          <w:szCs w:val="24"/>
        </w:rPr>
        <w:t>Pembelajaran.</w:t>
      </w:r>
      <w:proofErr w:type="gramEnd"/>
      <w:r>
        <w:rPr>
          <w:rFonts w:ascii="TimesNewRomanPSMT" w:hAnsi="TimesNewRomanPSMT" w:cs="TimesNewRomanPSMT"/>
          <w:sz w:val="24"/>
          <w:szCs w:val="24"/>
        </w:rPr>
        <w:tab/>
        <w:t>Halaman 85.</w:t>
      </w:r>
      <w:r w:rsidRPr="00BA22B3">
        <w:rPr>
          <w:rFonts w:ascii="Times New Roman" w:hAnsi="Times New Roman" w:cs="Times New Roman"/>
          <w:sz w:val="24"/>
          <w:szCs w:val="24"/>
        </w:rPr>
        <w:t>Banjarmasin: Sasana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Pr="00BA22B3">
        <w:rPr>
          <w:rFonts w:ascii="Times New Roman" w:hAnsi="Times New Roman" w:cs="Times New Roman"/>
          <w:sz w:val="24"/>
          <w:szCs w:val="24"/>
        </w:rPr>
        <w:t>MitraSuksena</w:t>
      </w:r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431">
        <w:rPr>
          <w:rFonts w:ascii="Times New Roman" w:hAnsi="Times New Roman" w:cs="Times New Roman"/>
          <w:sz w:val="24"/>
          <w:szCs w:val="24"/>
        </w:rPr>
        <w:t>Sugiyono (2008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53A">
        <w:rPr>
          <w:rFonts w:ascii="Times New Roman" w:hAnsi="Times New Roman" w:cs="Times New Roman"/>
          <w:i/>
          <w:sz w:val="24"/>
          <w:szCs w:val="24"/>
        </w:rPr>
        <w:t>Kuesioner/Angket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Gramedia</w:t>
      </w:r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 (2011).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90653A">
        <w:rPr>
          <w:rFonts w:ascii="Times New Roman" w:hAnsi="Times New Roman" w:cs="Times New Roman"/>
          <w:i/>
          <w:sz w:val="24"/>
          <w:szCs w:val="24"/>
        </w:rPr>
        <w:t>Pengumpulan Data.</w:t>
      </w:r>
      <w:r>
        <w:rPr>
          <w:rFonts w:ascii="Times New Roman" w:hAnsi="Times New Roman" w:cs="Times New Roman"/>
          <w:sz w:val="24"/>
          <w:szCs w:val="24"/>
        </w:rPr>
        <w:t xml:space="preserve"> Jakarta: PT Gramedia</w:t>
      </w:r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 (2011).</w:t>
      </w:r>
      <w:r w:rsidRPr="0090653A">
        <w:rPr>
          <w:rFonts w:ascii="Times New Roman" w:hAnsi="Times New Roman" w:cs="Times New Roman"/>
          <w:i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Prestasi</w:t>
      </w:r>
    </w:p>
    <w:p w:rsidR="00FB155F" w:rsidRDefault="00FB155F" w:rsidP="00FB155F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65">
        <w:rPr>
          <w:rFonts w:ascii="Times New Roman" w:hAnsi="Times New Roman" w:cs="Times New Roman"/>
          <w:sz w:val="24"/>
          <w:szCs w:val="24"/>
        </w:rPr>
        <w:t>Sukardi.</w:t>
      </w:r>
      <w:proofErr w:type="gramEnd"/>
      <w:r w:rsidRPr="00E53665">
        <w:rPr>
          <w:rFonts w:ascii="Times New Roman" w:hAnsi="Times New Roman" w:cs="Times New Roman"/>
          <w:sz w:val="24"/>
          <w:szCs w:val="24"/>
        </w:rPr>
        <w:t xml:space="preserve"> 2010.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5A3D0D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r w:rsidR="005622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D0D">
        <w:rPr>
          <w:rFonts w:ascii="Times New Roman" w:hAnsi="Times New Roman" w:cs="Times New Roman"/>
          <w:i/>
          <w:iCs/>
          <w:sz w:val="24"/>
          <w:szCs w:val="24"/>
        </w:rPr>
        <w:t>Untuk</w:t>
      </w:r>
      <w:r w:rsidR="005622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D0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Alfabeta.</w:t>
      </w:r>
    </w:p>
    <w:p w:rsidR="00FB155F" w:rsidRPr="00472654" w:rsidRDefault="00FB155F" w:rsidP="00FB15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Sumaatmadja, Supriatna (</w:t>
      </w:r>
      <w:r w:rsidRPr="00EE3635"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72654">
        <w:rPr>
          <w:rFonts w:ascii="Times New Roman" w:eastAsia="Times New Roman" w:hAnsi="Times New Roman" w:cs="Times New Roman"/>
          <w:i/>
          <w:sz w:val="24"/>
          <w:szCs w:val="24"/>
        </w:rPr>
        <w:t>Pembelajaran 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278D">
        <w:rPr>
          <w:rFonts w:ascii="Times New Roman" w:eastAsia="Times New Roman" w:hAnsi="Times New Roman" w:cs="Times New Roman"/>
          <w:sz w:val="24"/>
          <w:szCs w:val="24"/>
        </w:rPr>
        <w:t xml:space="preserve">Jakarta: PT </w:t>
      </w:r>
      <w:r>
        <w:rPr>
          <w:rFonts w:ascii="Times New Roman" w:eastAsia="Times New Roman" w:hAnsi="Times New Roman" w:cs="Times New Roman"/>
          <w:sz w:val="24"/>
          <w:szCs w:val="24"/>
        </w:rPr>
        <w:t>Gramedia</w:t>
      </w:r>
    </w:p>
    <w:p w:rsidR="00FB155F" w:rsidRDefault="00FB155F" w:rsidP="00FB1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67B">
        <w:rPr>
          <w:rFonts w:ascii="Times New Roman" w:hAnsi="Times New Roman" w:cs="Times New Roman"/>
          <w:sz w:val="24"/>
          <w:szCs w:val="24"/>
        </w:rPr>
        <w:t>Suseno (1998)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6F0A82">
        <w:rPr>
          <w:rFonts w:ascii="Times New Roman" w:hAnsi="Times New Roman" w:cs="Times New Roman"/>
          <w:i/>
          <w:sz w:val="24"/>
          <w:szCs w:val="24"/>
        </w:rPr>
        <w:t>Pendidikan Moral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 w:rsidR="00FB155F" w:rsidRDefault="00FB155F" w:rsidP="00FB15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Sugiyono (2010). </w:t>
      </w:r>
      <w:r w:rsidRPr="00C53EF1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EF1">
        <w:rPr>
          <w:rFonts w:ascii="Times New Roman" w:hAnsi="Times New Roman" w:cs="Times New Roman"/>
          <w:i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78D">
        <w:rPr>
          <w:rFonts w:ascii="Times New Roman" w:hAnsi="Times New Roman" w:cs="Times New Roman"/>
          <w:sz w:val="24"/>
          <w:szCs w:val="24"/>
        </w:rPr>
        <w:t xml:space="preserve">Jakarta: PT </w:t>
      </w:r>
      <w:r>
        <w:rPr>
          <w:rFonts w:ascii="Times New Roman" w:hAnsi="Times New Roman" w:cs="Times New Roman"/>
          <w:sz w:val="24"/>
          <w:szCs w:val="24"/>
        </w:rPr>
        <w:t>Raja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 w:rsidR="007727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rafindo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</w:p>
    <w:p w:rsidR="00FB155F" w:rsidRDefault="00FB155F" w:rsidP="00FB15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Hadi, Sugiyono (2011). </w:t>
      </w:r>
      <w:r w:rsidRPr="00DB4C3A">
        <w:rPr>
          <w:rFonts w:ascii="Times New Roman" w:hAnsi="Times New Roman" w:cs="Times New Roman"/>
          <w:i/>
          <w:sz w:val="24"/>
          <w:szCs w:val="24"/>
        </w:rPr>
        <w:t>Pengertian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C3A">
        <w:rPr>
          <w:rFonts w:ascii="Times New Roman" w:hAnsi="Times New Roman" w:cs="Times New Roman"/>
          <w:i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>: 203. Bandung: CV Pustaka</w:t>
      </w:r>
      <w:r>
        <w:rPr>
          <w:rFonts w:ascii="Times New Roman" w:hAnsi="Times New Roman" w:cs="Times New Roman"/>
          <w:sz w:val="24"/>
          <w:szCs w:val="24"/>
        </w:rPr>
        <w:tab/>
        <w:t>Setia</w:t>
      </w:r>
    </w:p>
    <w:p w:rsidR="00FB155F" w:rsidRDefault="00FB155F" w:rsidP="00FB15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Suyatno, Praja (2010). </w:t>
      </w:r>
      <w:proofErr w:type="gramStart"/>
      <w:r w:rsidRPr="00DB4C3A">
        <w:rPr>
          <w:rFonts w:ascii="Times New Roman" w:hAnsi="Times New Roman" w:cs="Times New Roman"/>
          <w:i/>
          <w:sz w:val="24"/>
          <w:szCs w:val="24"/>
        </w:rPr>
        <w:t>Teknik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C3A">
        <w:rPr>
          <w:rFonts w:ascii="Times New Roman" w:hAnsi="Times New Roman" w:cs="Times New Roman"/>
          <w:i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r>
        <w:rPr>
          <w:rFonts w:ascii="Times New Roman" w:hAnsi="Times New Roman" w:cs="Times New Roman"/>
          <w:sz w:val="24"/>
          <w:szCs w:val="24"/>
        </w:rPr>
        <w:tab/>
        <w:t>Gramedia</w:t>
      </w:r>
    </w:p>
    <w:p w:rsidR="005D798E" w:rsidRDefault="005D798E" w:rsidP="005D798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Taniredja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Tukirna (2010). </w:t>
      </w:r>
      <w:r w:rsidRPr="00C53EF1">
        <w:rPr>
          <w:rFonts w:ascii="Times New Roman" w:hAnsi="Times New Roman" w:cs="Times New Roman"/>
          <w:i/>
          <w:sz w:val="24"/>
          <w:szCs w:val="24"/>
        </w:rPr>
        <w:t>Pelaksanaan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EF1">
        <w:rPr>
          <w:rFonts w:ascii="Times New Roman" w:hAnsi="Times New Roman" w:cs="Times New Roman"/>
          <w:i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 xml:space="preserve">. Bandung: CV </w:t>
      </w:r>
      <w:r>
        <w:rPr>
          <w:rFonts w:ascii="Times New Roman" w:hAnsi="Times New Roman" w:cs="Times New Roman"/>
          <w:sz w:val="24"/>
          <w:szCs w:val="24"/>
        </w:rPr>
        <w:tab/>
        <w:t>Pustaka</w:t>
      </w:r>
      <w:r w:rsidR="0056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</w:t>
      </w:r>
    </w:p>
    <w:p w:rsidR="00472654" w:rsidRDefault="00472654" w:rsidP="000379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 MPR No.II (</w:t>
      </w:r>
      <w:r w:rsidRPr="007F1FFB"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55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A82">
        <w:rPr>
          <w:rFonts w:ascii="Times New Roman" w:eastAsia="Times New Roman" w:hAnsi="Times New Roman" w:cs="Times New Roman"/>
          <w:i/>
          <w:sz w:val="24"/>
          <w:szCs w:val="24"/>
        </w:rPr>
        <w:t>Kebudayaan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sz w:val="24"/>
          <w:szCs w:val="24"/>
        </w:rPr>
        <w:t>Berlandaskan</w:t>
      </w:r>
      <w:r w:rsidR="005622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0A82">
        <w:rPr>
          <w:rFonts w:ascii="Times New Roman" w:eastAsia="Times New Roman" w:hAnsi="Times New Roman" w:cs="Times New Roman"/>
          <w:i/>
          <w:sz w:val="24"/>
          <w:szCs w:val="24"/>
        </w:rPr>
        <w:t>Pancasila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Majelis</w:t>
      </w:r>
      <w:r w:rsidR="0056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Permusyawaratan Rakyat</w:t>
      </w:r>
    </w:p>
    <w:p w:rsidR="0077278D" w:rsidRDefault="0077278D" w:rsidP="007727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r w:rsidRPr="00EC1E14">
        <w:rPr>
          <w:rFonts w:ascii="Times New Roman" w:hAnsi="Times New Roman" w:cs="Times New Roman"/>
          <w:sz w:val="24"/>
          <w:szCs w:val="24"/>
        </w:rPr>
        <w:t>Depd</w:t>
      </w:r>
      <w:r>
        <w:rPr>
          <w:rFonts w:ascii="Times New Roman" w:hAnsi="Times New Roman" w:cs="Times New Roman"/>
          <w:sz w:val="24"/>
          <w:szCs w:val="24"/>
        </w:rPr>
        <w:t xml:space="preserve">iknas, Darusman (2008). </w:t>
      </w:r>
      <w:r w:rsidRPr="0090653A">
        <w:rPr>
          <w:rFonts w:ascii="Times New Roman" w:hAnsi="Times New Roman" w:cs="Times New Roman"/>
          <w:i/>
          <w:sz w:val="24"/>
          <w:szCs w:val="24"/>
        </w:rPr>
        <w:t>Lembar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53A">
        <w:rPr>
          <w:rFonts w:ascii="Times New Roman" w:hAnsi="Times New Roman" w:cs="Times New Roman"/>
          <w:i/>
          <w:sz w:val="24"/>
          <w:szCs w:val="24"/>
        </w:rPr>
        <w:t>Kegiatan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53A">
        <w:rPr>
          <w:rFonts w:ascii="Times New Roman" w:hAnsi="Times New Roman" w:cs="Times New Roman"/>
          <w:i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Alfabeta</w:t>
      </w:r>
    </w:p>
    <w:p w:rsidR="0077278D" w:rsidRDefault="0077278D" w:rsidP="0077278D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Depdiknas (</w:t>
      </w:r>
      <w:r w:rsidRPr="00341602">
        <w:rPr>
          <w:rFonts w:ascii="Times New Roman" w:hAnsi="Times New Roman" w:cs="Times New Roman"/>
          <w:bCs/>
          <w:sz w:val="24"/>
          <w:szCs w:val="24"/>
        </w:rPr>
        <w:t>2005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D127C7">
        <w:rPr>
          <w:rFonts w:ascii="Times New Roman" w:hAnsi="Times New Roman" w:cs="Times New Roman"/>
          <w:bCs/>
          <w:i/>
          <w:sz w:val="24"/>
          <w:szCs w:val="24"/>
        </w:rPr>
        <w:t>Pengertian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127C7">
        <w:rPr>
          <w:rFonts w:ascii="Times New Roman" w:hAnsi="Times New Roman" w:cs="Times New Roman"/>
          <w:bCs/>
          <w:i/>
          <w:sz w:val="24"/>
          <w:szCs w:val="24"/>
        </w:rPr>
        <w:t>Bahasa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Jakarta: Departemen Pendidikan</w:t>
      </w:r>
      <w:r>
        <w:rPr>
          <w:rFonts w:ascii="Times New Roman" w:hAnsi="Times New Roman" w:cs="Times New Roman"/>
          <w:bCs/>
          <w:sz w:val="24"/>
          <w:szCs w:val="24"/>
        </w:rPr>
        <w:tab/>
        <w:t>Nasional</w:t>
      </w:r>
    </w:p>
    <w:p w:rsidR="0077278D" w:rsidRPr="0077278D" w:rsidRDefault="0077278D" w:rsidP="0077278D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Depdiknas (</w:t>
      </w:r>
      <w:r w:rsidRPr="004972A5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F20B6">
        <w:rPr>
          <w:rFonts w:ascii="Times New Roman" w:hAnsi="Times New Roman" w:cs="Times New Roman"/>
          <w:i/>
          <w:sz w:val="24"/>
          <w:szCs w:val="24"/>
        </w:rPr>
        <w:t>Fungsi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dalam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ab/>
        <w:t>Departemen Pendidikan Nasional</w:t>
      </w:r>
    </w:p>
    <w:p w:rsidR="005D798E" w:rsidRDefault="005D798E" w:rsidP="005D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Wahyuni Ida (2012). </w:t>
      </w:r>
      <w:r w:rsidRPr="00B520B5">
        <w:rPr>
          <w:rFonts w:ascii="Times New Roman" w:hAnsi="Times New Roman" w:cs="Times New Roman"/>
          <w:i/>
          <w:sz w:val="24"/>
          <w:szCs w:val="24"/>
        </w:rPr>
        <w:t>Penggunaan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Pendekatan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Matematika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Realistik</w:t>
      </w:r>
      <w:r w:rsidRPr="00B520B5">
        <w:rPr>
          <w:rFonts w:ascii="Times New Roman" w:hAnsi="Times New Roman" w:cs="Times New Roman"/>
          <w:i/>
          <w:sz w:val="24"/>
          <w:szCs w:val="24"/>
        </w:rPr>
        <w:tab/>
        <w:t>untuk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520B5">
        <w:rPr>
          <w:rFonts w:ascii="Times New Roman" w:hAnsi="Times New Roman" w:cs="Times New Roman"/>
          <w:i/>
          <w:sz w:val="24"/>
          <w:szCs w:val="24"/>
        </w:rPr>
        <w:t>Meningkatkan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Pemahaman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Konsep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Melakukan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Operasi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Perkaliandan</w:t>
      </w:r>
      <w:r w:rsidRPr="00B520B5">
        <w:rPr>
          <w:rFonts w:ascii="Times New Roman" w:hAnsi="Times New Roman" w:cs="Times New Roman"/>
          <w:i/>
          <w:sz w:val="24"/>
          <w:szCs w:val="24"/>
        </w:rPr>
        <w:tab/>
        <w:t>Pembagian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Pada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Pembelajaran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B5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Halaman 71.Skripsi PGSD </w:t>
      </w:r>
      <w:r>
        <w:rPr>
          <w:rFonts w:ascii="Times New Roman" w:hAnsi="Times New Roman" w:cs="Times New Roman"/>
          <w:sz w:val="24"/>
          <w:szCs w:val="24"/>
        </w:rPr>
        <w:tab/>
        <w:t>UNPAS: Tidak</w:t>
      </w:r>
      <w:r w:rsidR="003D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Diterbitkan</w:t>
      </w:r>
    </w:p>
    <w:p w:rsidR="005D798E" w:rsidRPr="00DA1596" w:rsidRDefault="005D798E" w:rsidP="005D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WaluyaBagja (2000). </w:t>
      </w:r>
      <w:r w:rsidR="0077278D">
        <w:rPr>
          <w:rFonts w:ascii="Times New Roman" w:hAnsi="Times New Roman" w:cs="Times New Roman"/>
          <w:i/>
          <w:sz w:val="24"/>
          <w:szCs w:val="24"/>
        </w:rPr>
        <w:t>Variabel Input</w:t>
      </w:r>
      <w:r>
        <w:rPr>
          <w:rFonts w:ascii="Times New Roman" w:hAnsi="Times New Roman" w:cs="Times New Roman"/>
          <w:sz w:val="24"/>
          <w:szCs w:val="24"/>
        </w:rPr>
        <w:t>. Jakarta: PT Gramedia</w:t>
      </w:r>
    </w:p>
    <w:p w:rsidR="005D798E" w:rsidRDefault="005D798E" w:rsidP="005D798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Wiraatmadja (2006).</w:t>
      </w:r>
      <w:proofErr w:type="gramEnd"/>
      <w:r w:rsidR="0055480A">
        <w:rPr>
          <w:rFonts w:ascii="Times New Roman" w:hAnsi="Times New Roman" w:cs="Times New Roman"/>
          <w:sz w:val="24"/>
          <w:szCs w:val="24"/>
        </w:rPr>
        <w:t xml:space="preserve"> </w:t>
      </w:r>
      <w:r w:rsidRPr="00BD45C6">
        <w:rPr>
          <w:rFonts w:ascii="Times New Roman" w:hAnsi="Times New Roman" w:cs="Times New Roman"/>
          <w:i/>
          <w:sz w:val="24"/>
          <w:szCs w:val="24"/>
        </w:rPr>
        <w:t>Penelitian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5C6">
        <w:rPr>
          <w:rFonts w:ascii="Times New Roman" w:hAnsi="Times New Roman" w:cs="Times New Roman"/>
          <w:i/>
          <w:sz w:val="24"/>
          <w:szCs w:val="24"/>
        </w:rPr>
        <w:t>Tindakan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5C6">
        <w:rPr>
          <w:rFonts w:ascii="Times New Roman" w:hAnsi="Times New Roman" w:cs="Times New Roman"/>
          <w:i/>
          <w:sz w:val="24"/>
          <w:szCs w:val="24"/>
        </w:rPr>
        <w:t>Kelas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Jakarta: PT Bumi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98E" w:rsidRDefault="005D798E" w:rsidP="005D798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0B6" w:rsidRPr="005F20B6" w:rsidRDefault="005F20B6" w:rsidP="005F20B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C62">
        <w:rPr>
          <w:rFonts w:ascii="Times New Roman" w:hAnsi="Times New Roman" w:cs="Times New Roman"/>
          <w:sz w:val="24"/>
          <w:szCs w:val="24"/>
        </w:rPr>
        <w:t xml:space="preserve">Undang-Undang RI. Nomor II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0C62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F20B6">
        <w:rPr>
          <w:rFonts w:ascii="Times New Roman" w:hAnsi="Times New Roman" w:cs="Times New Roman"/>
          <w:i/>
          <w:sz w:val="24"/>
          <w:szCs w:val="24"/>
        </w:rPr>
        <w:t>Sistem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Pendidikan</w:t>
      </w:r>
      <w:r w:rsidR="003D6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B6">
        <w:rPr>
          <w:rFonts w:ascii="Times New Roman" w:hAnsi="Times New Roman" w:cs="Times New Roman"/>
          <w:i/>
          <w:sz w:val="24"/>
          <w:szCs w:val="24"/>
        </w:rPr>
        <w:t>Nasional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Media </w:t>
      </w:r>
      <w:r>
        <w:rPr>
          <w:rFonts w:ascii="Times New Roman" w:hAnsi="Times New Roman" w:cs="Times New Roman"/>
          <w:sz w:val="24"/>
          <w:szCs w:val="24"/>
        </w:rPr>
        <w:tab/>
        <w:t>Makmur Jaya Mandiri</w:t>
      </w:r>
    </w:p>
    <w:p w:rsidR="00282AAE" w:rsidRDefault="00472654" w:rsidP="00E837A6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A5476D">
          <w:rPr>
            <w:rStyle w:val="Hyperlink"/>
            <w:rFonts w:ascii="Times New Roman" w:hAnsi="Times New Roman" w:cs="Times New Roman"/>
            <w:sz w:val="24"/>
            <w:szCs w:val="24"/>
          </w:rPr>
          <w:t>http://www.notepedia.info/2013/08/pengertian-seni-serta-penjelasannya.html</w:t>
        </w:r>
      </w:hyperlink>
      <w:r w:rsidR="003D68D9">
        <w:t xml:space="preserve"> </w:t>
      </w:r>
      <w:r>
        <w:rPr>
          <w:rFonts w:ascii="Times New Roman" w:hAnsi="Times New Roman" w:cs="Times New Roman"/>
          <w:sz w:val="24"/>
          <w:szCs w:val="24"/>
        </w:rPr>
        <w:t>diakses</w:t>
      </w:r>
      <w:r w:rsidR="003D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Kamis, 04 September 2014, pukul 20.36)</w:t>
      </w:r>
    </w:p>
    <w:p w:rsidR="005D798E" w:rsidRDefault="005D798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D798E" w:rsidSect="00163F91">
      <w:headerReference w:type="default" r:id="rId8"/>
      <w:pgSz w:w="12240" w:h="15840"/>
      <w:pgMar w:top="2268" w:right="1701" w:bottom="1701" w:left="2268" w:header="1134" w:footer="1134" w:gutter="0"/>
      <w:pgNumType w:start="2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D8" w:rsidRDefault="00B10ED8" w:rsidP="00B10ED8">
      <w:pPr>
        <w:spacing w:after="0" w:line="240" w:lineRule="auto"/>
      </w:pPr>
      <w:r>
        <w:separator/>
      </w:r>
    </w:p>
  </w:endnote>
  <w:endnote w:type="continuationSeparator" w:id="0">
    <w:p w:rsidR="00B10ED8" w:rsidRDefault="00B10ED8" w:rsidP="00B1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D8" w:rsidRDefault="00B10ED8" w:rsidP="00B10ED8">
      <w:pPr>
        <w:spacing w:after="0" w:line="240" w:lineRule="auto"/>
      </w:pPr>
      <w:r>
        <w:separator/>
      </w:r>
    </w:p>
  </w:footnote>
  <w:footnote w:type="continuationSeparator" w:id="0">
    <w:p w:rsidR="00B10ED8" w:rsidRDefault="00B10ED8" w:rsidP="00B1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170"/>
      <w:docPartObj>
        <w:docPartGallery w:val="Page Numbers (Top of Page)"/>
        <w:docPartUnique/>
      </w:docPartObj>
    </w:sdtPr>
    <w:sdtEndPr/>
    <w:sdtContent>
      <w:p w:rsidR="00B10ED8" w:rsidRDefault="00177F3B">
        <w:pPr>
          <w:pStyle w:val="Header"/>
          <w:jc w:val="right"/>
        </w:pPr>
        <w:r w:rsidRPr="00B10ED8">
          <w:rPr>
            <w:rFonts w:ascii="Times New Roman" w:hAnsi="Times New Roman" w:cs="Times New Roman"/>
          </w:rPr>
          <w:fldChar w:fldCharType="begin"/>
        </w:r>
        <w:r w:rsidR="00B10ED8" w:rsidRPr="00B10ED8">
          <w:rPr>
            <w:rFonts w:ascii="Times New Roman" w:hAnsi="Times New Roman" w:cs="Times New Roman"/>
          </w:rPr>
          <w:instrText xml:space="preserve"> PAGE   \* MERGEFORMAT </w:instrText>
        </w:r>
        <w:r w:rsidRPr="00B10ED8">
          <w:rPr>
            <w:rFonts w:ascii="Times New Roman" w:hAnsi="Times New Roman" w:cs="Times New Roman"/>
          </w:rPr>
          <w:fldChar w:fldCharType="separate"/>
        </w:r>
        <w:r w:rsidR="0077278D">
          <w:rPr>
            <w:rFonts w:ascii="Times New Roman" w:hAnsi="Times New Roman" w:cs="Times New Roman"/>
            <w:noProof/>
          </w:rPr>
          <w:t>280</w:t>
        </w:r>
        <w:r w:rsidRPr="00B10ED8">
          <w:rPr>
            <w:rFonts w:ascii="Times New Roman" w:hAnsi="Times New Roman" w:cs="Times New Roman"/>
          </w:rPr>
          <w:fldChar w:fldCharType="end"/>
        </w:r>
      </w:p>
    </w:sdtContent>
  </w:sdt>
  <w:p w:rsidR="00B10ED8" w:rsidRDefault="00B10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5C"/>
    <w:rsid w:val="000379AD"/>
    <w:rsid w:val="001228ED"/>
    <w:rsid w:val="00163F91"/>
    <w:rsid w:val="0016757C"/>
    <w:rsid w:val="00177F3B"/>
    <w:rsid w:val="00282AAE"/>
    <w:rsid w:val="002C55E7"/>
    <w:rsid w:val="0034393D"/>
    <w:rsid w:val="00365C23"/>
    <w:rsid w:val="003D68D9"/>
    <w:rsid w:val="003D6BD7"/>
    <w:rsid w:val="004534C1"/>
    <w:rsid w:val="00472654"/>
    <w:rsid w:val="004A6A1C"/>
    <w:rsid w:val="004D52D3"/>
    <w:rsid w:val="00512C21"/>
    <w:rsid w:val="00514F22"/>
    <w:rsid w:val="00530CDC"/>
    <w:rsid w:val="0055480A"/>
    <w:rsid w:val="005622CF"/>
    <w:rsid w:val="00565809"/>
    <w:rsid w:val="005A2A5C"/>
    <w:rsid w:val="005D798E"/>
    <w:rsid w:val="005F20B6"/>
    <w:rsid w:val="0061656B"/>
    <w:rsid w:val="00650D5B"/>
    <w:rsid w:val="006530D4"/>
    <w:rsid w:val="00672AAD"/>
    <w:rsid w:val="006E4034"/>
    <w:rsid w:val="006F0A82"/>
    <w:rsid w:val="00721278"/>
    <w:rsid w:val="007459DA"/>
    <w:rsid w:val="0077278D"/>
    <w:rsid w:val="007B6C6C"/>
    <w:rsid w:val="007E5C23"/>
    <w:rsid w:val="00821A23"/>
    <w:rsid w:val="0090653A"/>
    <w:rsid w:val="0097303A"/>
    <w:rsid w:val="00AB1614"/>
    <w:rsid w:val="00AE0C63"/>
    <w:rsid w:val="00B10ED8"/>
    <w:rsid w:val="00B520B5"/>
    <w:rsid w:val="00B825EA"/>
    <w:rsid w:val="00BD45C6"/>
    <w:rsid w:val="00BE03B2"/>
    <w:rsid w:val="00C53EF1"/>
    <w:rsid w:val="00C91E16"/>
    <w:rsid w:val="00C97973"/>
    <w:rsid w:val="00D127C7"/>
    <w:rsid w:val="00D34F5C"/>
    <w:rsid w:val="00DA1596"/>
    <w:rsid w:val="00DB4C3A"/>
    <w:rsid w:val="00E0479E"/>
    <w:rsid w:val="00E2240E"/>
    <w:rsid w:val="00E837A6"/>
    <w:rsid w:val="00FB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757C"/>
  </w:style>
  <w:style w:type="character" w:styleId="Emphasis">
    <w:name w:val="Emphasis"/>
    <w:basedOn w:val="DefaultParagraphFont"/>
    <w:uiPriority w:val="20"/>
    <w:qFormat/>
    <w:rsid w:val="0016757C"/>
    <w:rPr>
      <w:i/>
      <w:i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7265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472654"/>
  </w:style>
  <w:style w:type="character" w:styleId="Hyperlink">
    <w:name w:val="Hyperlink"/>
    <w:basedOn w:val="DefaultParagraphFont"/>
    <w:uiPriority w:val="99"/>
    <w:unhideWhenUsed/>
    <w:rsid w:val="00472654"/>
    <w:rPr>
      <w:color w:val="0000FF"/>
      <w:u w:val="single"/>
    </w:rPr>
  </w:style>
  <w:style w:type="character" w:customStyle="1" w:styleId="a">
    <w:name w:val="a"/>
    <w:basedOn w:val="DefaultParagraphFont"/>
    <w:rsid w:val="005F20B6"/>
  </w:style>
  <w:style w:type="paragraph" w:styleId="Header">
    <w:name w:val="header"/>
    <w:basedOn w:val="Normal"/>
    <w:link w:val="HeaderChar"/>
    <w:uiPriority w:val="99"/>
    <w:unhideWhenUsed/>
    <w:rsid w:val="00B1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D8"/>
  </w:style>
  <w:style w:type="paragraph" w:styleId="Footer">
    <w:name w:val="footer"/>
    <w:basedOn w:val="Normal"/>
    <w:link w:val="FooterChar"/>
    <w:uiPriority w:val="99"/>
    <w:unhideWhenUsed/>
    <w:rsid w:val="00B1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D8"/>
  </w:style>
  <w:style w:type="paragraph" w:styleId="BalloonText">
    <w:name w:val="Balloon Text"/>
    <w:basedOn w:val="Normal"/>
    <w:link w:val="BalloonTextChar"/>
    <w:uiPriority w:val="99"/>
    <w:semiHidden/>
    <w:unhideWhenUsed/>
    <w:rsid w:val="0051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epedia.info/2013/08/pengertian-seni-serta-penjelasann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</dc:creator>
  <cp:lastModifiedBy>Admin</cp:lastModifiedBy>
  <cp:revision>8</cp:revision>
  <cp:lastPrinted>2015-03-30T06:58:00Z</cp:lastPrinted>
  <dcterms:created xsi:type="dcterms:W3CDTF">2015-03-29T15:56:00Z</dcterms:created>
  <dcterms:modified xsi:type="dcterms:W3CDTF">2015-04-12T12:04:00Z</dcterms:modified>
</cp:coreProperties>
</file>