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8" w:rsidRDefault="00CC2515" w:rsidP="003E0A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2515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3E0A48" w:rsidRDefault="003E0A48" w:rsidP="003E0A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48" w:rsidRDefault="003E0A48" w:rsidP="00E83D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Arends, R. (2009) </w:t>
      </w:r>
      <w:r w:rsidRPr="00C51EA9">
        <w:rPr>
          <w:rFonts w:ascii="Times New Roman" w:hAnsi="Times New Roman" w:cs="Times New Roman"/>
          <w:i/>
          <w:sz w:val="24"/>
          <w:szCs w:val="24"/>
        </w:rPr>
        <w:t>Learning to Teach</w:t>
      </w:r>
      <w:r>
        <w:rPr>
          <w:rFonts w:ascii="Times New Roman" w:hAnsi="Times New Roman" w:cs="Times New Roman"/>
          <w:sz w:val="24"/>
          <w:szCs w:val="24"/>
        </w:rPr>
        <w:t>. Ninth Edition. New York: McGraw-Hill Companies</w:t>
      </w: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Bigge, Morris L., (1982) </w:t>
      </w:r>
      <w:r w:rsidRPr="00427D4A">
        <w:rPr>
          <w:rFonts w:ascii="Times New Roman" w:hAnsi="Times New Roman" w:cs="Times New Roman"/>
          <w:sz w:val="24"/>
          <w:szCs w:val="24"/>
          <w:u w:val="single"/>
        </w:rPr>
        <w:t>Learning Teiries for Teaching</w:t>
      </w:r>
      <w:r>
        <w:rPr>
          <w:rFonts w:ascii="Times New Roman" w:hAnsi="Times New Roman" w:cs="Times New Roman"/>
          <w:sz w:val="24"/>
          <w:szCs w:val="24"/>
        </w:rPr>
        <w:t>. New York: Harper &amp; Row, Publisher.</w:t>
      </w: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Cecc, Jhon P, &amp; William Crawford, (1977). </w:t>
      </w:r>
      <w:r w:rsidRPr="00427D4A">
        <w:rPr>
          <w:rFonts w:ascii="Times New Roman" w:hAnsi="Times New Roman" w:cs="Times New Roman"/>
          <w:sz w:val="24"/>
          <w:szCs w:val="24"/>
          <w:u w:val="single"/>
        </w:rPr>
        <w:t>The Psychology of Learning and Teaching, Education Psychology</w:t>
      </w:r>
      <w:r>
        <w:rPr>
          <w:rFonts w:ascii="Times New Roman" w:hAnsi="Times New Roman" w:cs="Times New Roman"/>
          <w:sz w:val="24"/>
          <w:szCs w:val="24"/>
        </w:rPr>
        <w:t>, New Delhi: Prentice-Hall of India, Private Ltd.</w:t>
      </w: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Gagne, Robert M, (1970). </w:t>
      </w:r>
      <w:r w:rsidRPr="00427D4A">
        <w:rPr>
          <w:rFonts w:ascii="Times New Roman" w:hAnsi="Times New Roman" w:cs="Times New Roman"/>
          <w:sz w:val="24"/>
          <w:szCs w:val="24"/>
          <w:u w:val="single"/>
        </w:rPr>
        <w:t>The Conditions of Learning</w:t>
      </w:r>
      <w:r>
        <w:rPr>
          <w:rFonts w:ascii="Times New Roman" w:hAnsi="Times New Roman" w:cs="Times New Roman"/>
          <w:sz w:val="24"/>
          <w:szCs w:val="24"/>
        </w:rPr>
        <w:t>, New York: Holt, Rinehart &amp; Winston.</w:t>
      </w:r>
    </w:p>
    <w:p w:rsidR="0093558C" w:rsidRDefault="0093558C" w:rsidP="0093558C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Huda, Miftahul. 2011. </w:t>
      </w:r>
      <w:r w:rsidRPr="005D33B3">
        <w:rPr>
          <w:rFonts w:ascii="Times New Roman" w:hAnsi="Times New Roman" w:cs="Times New Roman"/>
          <w:i/>
          <w:sz w:val="24"/>
          <w:szCs w:val="24"/>
        </w:rPr>
        <w:t>Cooperative Learning</w:t>
      </w:r>
      <w:r>
        <w:rPr>
          <w:rFonts w:ascii="Times New Roman" w:hAnsi="Times New Roman" w:cs="Times New Roman"/>
          <w:sz w:val="24"/>
          <w:szCs w:val="24"/>
        </w:rPr>
        <w:t>. Yogyakarta: Pustaka Belajar.</w:t>
      </w:r>
    </w:p>
    <w:p w:rsidR="0004357F" w:rsidRDefault="0004357F" w:rsidP="0093558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Isoni (2011) </w:t>
      </w:r>
      <w:r w:rsidRPr="00C74332">
        <w:rPr>
          <w:rFonts w:ascii="Times New Roman" w:hAnsi="Times New Roman" w:cs="Times New Roman"/>
          <w:i/>
          <w:sz w:val="24"/>
          <w:szCs w:val="24"/>
        </w:rPr>
        <w:t>Cooperative Learning Efektifitas Pembelajaran Kelompok</w:t>
      </w:r>
      <w:r>
        <w:rPr>
          <w:rFonts w:ascii="Times New Roman" w:hAnsi="Times New Roman" w:cs="Times New Roman"/>
          <w:sz w:val="24"/>
          <w:szCs w:val="24"/>
        </w:rPr>
        <w:t xml:space="preserve"> Bandung, Alfabeta.</w:t>
      </w:r>
    </w:p>
    <w:p w:rsidR="0004357F" w:rsidRDefault="0004357F" w:rsidP="00043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Isjoni. 2010. </w:t>
      </w:r>
      <w:r w:rsidRPr="00C74332">
        <w:rPr>
          <w:rFonts w:ascii="Times New Roman" w:hAnsi="Times New Roman" w:cs="Times New Roman"/>
          <w:i/>
          <w:sz w:val="24"/>
          <w:szCs w:val="24"/>
        </w:rPr>
        <w:t>Pembelajaran Kooperatif</w:t>
      </w:r>
      <w:r>
        <w:rPr>
          <w:rFonts w:ascii="Times New Roman" w:hAnsi="Times New Roman" w:cs="Times New Roman"/>
          <w:sz w:val="24"/>
          <w:szCs w:val="24"/>
        </w:rPr>
        <w:t>. Yogyakarta: Pustaka Belajar.</w:t>
      </w:r>
    </w:p>
    <w:p w:rsidR="0004357F" w:rsidRDefault="0004357F" w:rsidP="00043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Ibrahim, M.dkk, 2000. </w:t>
      </w:r>
      <w:r w:rsidRPr="00C74332">
        <w:rPr>
          <w:rFonts w:ascii="Times New Roman" w:hAnsi="Times New Roman" w:cs="Times New Roman"/>
          <w:i/>
          <w:sz w:val="24"/>
          <w:szCs w:val="24"/>
        </w:rPr>
        <w:t>Pembelajaran Kooperatif</w:t>
      </w:r>
      <w:r>
        <w:rPr>
          <w:rFonts w:ascii="Times New Roman" w:hAnsi="Times New Roman" w:cs="Times New Roman"/>
          <w:sz w:val="24"/>
          <w:szCs w:val="24"/>
        </w:rPr>
        <w:t>. Surabaya: Universitas Negri Surabaya.</w:t>
      </w: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D.W. &amp; Johnson, R.T. (2002) </w:t>
      </w:r>
      <w:r w:rsidRPr="00C51EA9">
        <w:rPr>
          <w:rFonts w:ascii="Times New Roman" w:hAnsi="Times New Roman" w:cs="Times New Roman"/>
          <w:i/>
          <w:sz w:val="24"/>
          <w:szCs w:val="24"/>
        </w:rPr>
        <w:t>Cooperative Learning in the Classroom</w:t>
      </w:r>
      <w:r>
        <w:rPr>
          <w:rFonts w:ascii="Times New Roman" w:hAnsi="Times New Roman" w:cs="Times New Roman"/>
          <w:sz w:val="24"/>
          <w:szCs w:val="24"/>
        </w:rPr>
        <w:t>. Virginia: ASCD</w:t>
      </w: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Johnson, R.L. et al. (2009) </w:t>
      </w:r>
      <w:r w:rsidRPr="00C51EA9">
        <w:rPr>
          <w:rFonts w:ascii="Times New Roman" w:hAnsi="Times New Roman" w:cs="Times New Roman"/>
          <w:i/>
          <w:sz w:val="24"/>
          <w:szCs w:val="24"/>
        </w:rPr>
        <w:t>Assessing Performance: Designing, Scoring, and Validating Performance Task</w:t>
      </w:r>
      <w:r>
        <w:rPr>
          <w:rFonts w:ascii="Times New Roman" w:hAnsi="Times New Roman" w:cs="Times New Roman"/>
          <w:sz w:val="24"/>
          <w:szCs w:val="24"/>
        </w:rPr>
        <w:t>. New York: Guilford.</w:t>
      </w:r>
    </w:p>
    <w:p w:rsidR="0004357F" w:rsidRDefault="0004357F" w:rsidP="0004357F">
      <w:pPr>
        <w:spacing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Kagan, S. Dan Kagan, M. (2009) </w:t>
      </w:r>
      <w:r w:rsidRPr="00C51EA9">
        <w:rPr>
          <w:rFonts w:ascii="Times New Roman" w:hAnsi="Times New Roman" w:cs="Times New Roman"/>
          <w:i/>
          <w:sz w:val="24"/>
          <w:szCs w:val="24"/>
        </w:rPr>
        <w:t>Kagan Cooperative Learning. California: Kagan Publishing.</w:t>
      </w:r>
    </w:p>
    <w:p w:rsidR="0004357F" w:rsidRDefault="0093558C" w:rsidP="009355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Muslim, (2000). </w:t>
      </w:r>
      <w:r w:rsidRPr="00C74332">
        <w:rPr>
          <w:rFonts w:ascii="Times New Roman" w:hAnsi="Times New Roman" w:cs="Times New Roman"/>
          <w:i/>
          <w:sz w:val="24"/>
          <w:szCs w:val="24"/>
        </w:rPr>
        <w:t>Pembelajaran Kooperatif</w:t>
      </w:r>
      <w:r>
        <w:rPr>
          <w:rFonts w:ascii="Times New Roman" w:hAnsi="Times New Roman" w:cs="Times New Roman"/>
          <w:sz w:val="24"/>
          <w:szCs w:val="24"/>
        </w:rPr>
        <w:t>. Surabaya: Unesa University Press.</w:t>
      </w:r>
    </w:p>
    <w:p w:rsidR="005D33B3" w:rsidRDefault="005D33B3" w:rsidP="00CF0FB8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Permendiknas. 2009. </w:t>
      </w:r>
      <w:r w:rsidRPr="005D33B3">
        <w:rPr>
          <w:rFonts w:ascii="Times New Roman" w:hAnsi="Times New Roman" w:cs="Times New Roman"/>
          <w:i/>
          <w:sz w:val="24"/>
          <w:szCs w:val="24"/>
        </w:rPr>
        <w:t>Undang-undang Guru dan Dosen</w:t>
      </w:r>
      <w:r>
        <w:rPr>
          <w:rFonts w:ascii="Times New Roman" w:hAnsi="Times New Roman" w:cs="Times New Roman"/>
          <w:sz w:val="24"/>
          <w:szCs w:val="24"/>
        </w:rPr>
        <w:t>. Bandung. Fokus Media</w:t>
      </w:r>
      <w:r w:rsidR="00CF0FB8">
        <w:rPr>
          <w:rFonts w:ascii="Times New Roman" w:hAnsi="Times New Roman" w:cs="Times New Roman"/>
          <w:sz w:val="24"/>
          <w:szCs w:val="24"/>
        </w:rPr>
        <w:t>.</w:t>
      </w:r>
    </w:p>
    <w:p w:rsidR="00C74332" w:rsidRDefault="003E0A48" w:rsidP="00E83DF5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Rusman (2012) </w:t>
      </w:r>
      <w:r w:rsidRPr="003E0A48">
        <w:rPr>
          <w:rFonts w:ascii="Times New Roman" w:hAnsi="Times New Roman" w:cs="Times New Roman"/>
          <w:i/>
          <w:sz w:val="24"/>
          <w:szCs w:val="24"/>
        </w:rPr>
        <w:t xml:space="preserve">Belajar &amp; Pembelajaran Berbasis Komputer Mengembangkan Profesionalisme Guru Abad 21 </w:t>
      </w:r>
      <w:r>
        <w:rPr>
          <w:rFonts w:ascii="Times New Roman" w:hAnsi="Times New Roman" w:cs="Times New Roman"/>
          <w:sz w:val="24"/>
          <w:szCs w:val="24"/>
        </w:rPr>
        <w:t>Bandung, Alfabeta.</w:t>
      </w:r>
    </w:p>
    <w:p w:rsidR="00C74332" w:rsidRDefault="00C74332" w:rsidP="00E83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Sagala, Syaiful (2010) </w:t>
      </w:r>
      <w:r w:rsidRPr="00C74332">
        <w:rPr>
          <w:rFonts w:ascii="Times New Roman" w:hAnsi="Times New Roman" w:cs="Times New Roman"/>
          <w:i/>
          <w:sz w:val="24"/>
          <w:szCs w:val="24"/>
        </w:rPr>
        <w:t>Konsep &amp; Makna Pembelajaran</w:t>
      </w:r>
      <w:r w:rsidR="005D33B3">
        <w:rPr>
          <w:rFonts w:ascii="Times New Roman" w:hAnsi="Times New Roman" w:cs="Times New Roman"/>
          <w:sz w:val="24"/>
          <w:szCs w:val="24"/>
        </w:rPr>
        <w:t>.</w:t>
      </w:r>
      <w:r w:rsidR="00E83DF5">
        <w:rPr>
          <w:rFonts w:ascii="Times New Roman" w:hAnsi="Times New Roman" w:cs="Times New Roman"/>
          <w:sz w:val="24"/>
          <w:szCs w:val="24"/>
        </w:rPr>
        <w:t>Bandung, Alfabeta.</w:t>
      </w:r>
    </w:p>
    <w:p w:rsidR="005D33B3" w:rsidRDefault="00CF0FB8" w:rsidP="00E83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Sapriya. Dkk. 2007. </w:t>
      </w:r>
      <w:r w:rsidRPr="00CF0FB8">
        <w:rPr>
          <w:rFonts w:ascii="Times New Roman" w:hAnsi="Times New Roman" w:cs="Times New Roman"/>
          <w:i/>
          <w:sz w:val="24"/>
          <w:szCs w:val="24"/>
        </w:rPr>
        <w:t>Konsep Dasar IPS</w:t>
      </w:r>
      <w:r>
        <w:rPr>
          <w:rFonts w:ascii="Times New Roman" w:hAnsi="Times New Roman" w:cs="Times New Roman"/>
          <w:sz w:val="24"/>
          <w:szCs w:val="24"/>
        </w:rPr>
        <w:t>. Bandung: Laboraturium PKN UPI.</w:t>
      </w:r>
    </w:p>
    <w:p w:rsidR="0093558C" w:rsidRDefault="0093558C" w:rsidP="0093558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Saprijono, Agus. 2009. </w:t>
      </w:r>
      <w:r w:rsidRPr="00CF0FB8">
        <w:rPr>
          <w:rFonts w:ascii="Times New Roman" w:hAnsi="Times New Roman" w:cs="Times New Roman"/>
          <w:i/>
          <w:sz w:val="24"/>
          <w:szCs w:val="24"/>
        </w:rPr>
        <w:t xml:space="preserve">Cooperative Learning Teori dan Aplikasi Paikem. </w:t>
      </w:r>
      <w:r>
        <w:rPr>
          <w:rFonts w:ascii="Times New Roman" w:hAnsi="Times New Roman" w:cs="Times New Roman"/>
          <w:sz w:val="24"/>
          <w:szCs w:val="24"/>
        </w:rPr>
        <w:t>Surabaya: Pustaka Belajar.</w:t>
      </w:r>
    </w:p>
    <w:p w:rsidR="0093558C" w:rsidRDefault="0093558C" w:rsidP="0093558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Slavin, R.E. (2005). </w:t>
      </w:r>
      <w:r w:rsidRPr="00C51EA9">
        <w:rPr>
          <w:rFonts w:ascii="Times New Roman" w:hAnsi="Times New Roman" w:cs="Times New Roman"/>
          <w:i/>
          <w:sz w:val="24"/>
          <w:szCs w:val="24"/>
        </w:rPr>
        <w:t>Cooperative Learning: Theory, Research, and Practice.</w:t>
      </w:r>
      <w:r>
        <w:rPr>
          <w:rFonts w:ascii="Times New Roman" w:hAnsi="Times New Roman" w:cs="Times New Roman"/>
          <w:sz w:val="24"/>
          <w:szCs w:val="24"/>
        </w:rPr>
        <w:t xml:space="preserve"> London: Allyn and Bacon.</w:t>
      </w:r>
    </w:p>
    <w:p w:rsidR="0093558C" w:rsidRDefault="0093558C" w:rsidP="0093558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Skinner, Charles E. (ed), (1972). </w:t>
      </w:r>
      <w:r w:rsidRPr="00E83DF5">
        <w:rPr>
          <w:rFonts w:ascii="Times New Roman" w:hAnsi="Times New Roman" w:cs="Times New Roman"/>
          <w:sz w:val="24"/>
          <w:szCs w:val="24"/>
          <w:u w:val="single"/>
        </w:rPr>
        <w:t>Education Psychology</w:t>
      </w:r>
      <w:r>
        <w:rPr>
          <w:rFonts w:ascii="Times New Roman" w:hAnsi="Times New Roman" w:cs="Times New Roman"/>
          <w:sz w:val="24"/>
          <w:szCs w:val="24"/>
        </w:rPr>
        <w:t>, New Delhi: Prentice-Hall of India, Private Ltd.</w:t>
      </w:r>
    </w:p>
    <w:p w:rsidR="00C74332" w:rsidRDefault="00C74332" w:rsidP="00E83DF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Triatno (2009) </w:t>
      </w:r>
      <w:r w:rsidRPr="00C74332">
        <w:rPr>
          <w:rFonts w:ascii="Times New Roman" w:hAnsi="Times New Roman" w:cs="Times New Roman"/>
          <w:i/>
          <w:sz w:val="24"/>
          <w:szCs w:val="24"/>
        </w:rPr>
        <w:t>Mendesain Model Pembelajaran Inovatif – Progresif</w:t>
      </w:r>
      <w:r>
        <w:rPr>
          <w:rFonts w:ascii="Times New Roman" w:hAnsi="Times New Roman" w:cs="Times New Roman"/>
          <w:sz w:val="24"/>
          <w:szCs w:val="24"/>
        </w:rPr>
        <w:t xml:space="preserve">  Jakarta, Kencana.</w:t>
      </w:r>
    </w:p>
    <w:p w:rsidR="0093558C" w:rsidRDefault="0093558C" w:rsidP="0093558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Thorndike, E.L., &amp; H.P. Hagen, (1977), </w:t>
      </w:r>
      <w:r w:rsidRPr="00E83DF5">
        <w:rPr>
          <w:rFonts w:ascii="Times New Roman" w:hAnsi="Times New Roman" w:cs="Times New Roman"/>
          <w:sz w:val="24"/>
          <w:szCs w:val="24"/>
          <w:u w:val="single"/>
        </w:rPr>
        <w:t>Measurement and Evaluation in Psychology and Education</w:t>
      </w:r>
      <w:r>
        <w:rPr>
          <w:rFonts w:ascii="Times New Roman" w:hAnsi="Times New Roman" w:cs="Times New Roman"/>
          <w:sz w:val="24"/>
          <w:szCs w:val="24"/>
        </w:rPr>
        <w:t>. New York: John Wiley &amp; son, Ltd.</w:t>
      </w:r>
    </w:p>
    <w:p w:rsidR="00E83DF5" w:rsidRPr="00C51EA9" w:rsidRDefault="00C51EA9" w:rsidP="000C196D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Weinbaum, P., Winter, J., dan Broadfoot, P. (2003) </w:t>
      </w:r>
      <w:r w:rsidRPr="00C51EA9">
        <w:rPr>
          <w:rFonts w:ascii="Times New Roman" w:hAnsi="Times New Roman" w:cs="Times New Roman"/>
          <w:i/>
          <w:sz w:val="24"/>
          <w:szCs w:val="24"/>
        </w:rPr>
        <w:t>Asssessment: What’s in it for Sch</w:t>
      </w:r>
      <w:r>
        <w:rPr>
          <w:rFonts w:ascii="Times New Roman" w:hAnsi="Times New Roman" w:cs="Times New Roman"/>
          <w:i/>
          <w:sz w:val="24"/>
          <w:szCs w:val="24"/>
        </w:rPr>
        <w:t>ool</w:t>
      </w:r>
      <w:r>
        <w:rPr>
          <w:rFonts w:ascii="Times New Roman" w:hAnsi="Times New Roman" w:cs="Times New Roman"/>
          <w:sz w:val="24"/>
          <w:szCs w:val="24"/>
        </w:rPr>
        <w:t>?. New York: Routledge.</w:t>
      </w:r>
    </w:p>
    <w:p w:rsidR="003E0A48" w:rsidRDefault="003E0A48" w:rsidP="00E83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A48" w:rsidRPr="00CC2515" w:rsidRDefault="003E0A48" w:rsidP="00E83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0A48" w:rsidRPr="00CC2515" w:rsidSect="00CC2515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60" w:rsidRDefault="00AB2160" w:rsidP="00C965BD">
      <w:pPr>
        <w:spacing w:after="0" w:line="240" w:lineRule="auto"/>
      </w:pPr>
      <w:r>
        <w:separator/>
      </w:r>
    </w:p>
  </w:endnote>
  <w:endnote w:type="continuationSeparator" w:id="0">
    <w:p w:rsidR="00AB2160" w:rsidRDefault="00AB2160" w:rsidP="00C9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59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5BD" w:rsidRDefault="00C965BD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xx</w:t>
        </w:r>
        <w:r w:rsidR="00DE36B2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C965BD" w:rsidRDefault="00C96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60" w:rsidRDefault="00AB2160" w:rsidP="00C965BD">
      <w:pPr>
        <w:spacing w:after="0" w:line="240" w:lineRule="auto"/>
      </w:pPr>
      <w:r>
        <w:separator/>
      </w:r>
    </w:p>
  </w:footnote>
  <w:footnote w:type="continuationSeparator" w:id="0">
    <w:p w:rsidR="00AB2160" w:rsidRDefault="00AB2160" w:rsidP="00C96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15"/>
    <w:rsid w:val="0004357F"/>
    <w:rsid w:val="000C196D"/>
    <w:rsid w:val="003E0A48"/>
    <w:rsid w:val="00427D4A"/>
    <w:rsid w:val="005D33B3"/>
    <w:rsid w:val="006C0C3C"/>
    <w:rsid w:val="0093558C"/>
    <w:rsid w:val="00AB2160"/>
    <w:rsid w:val="00C0321B"/>
    <w:rsid w:val="00C51EA9"/>
    <w:rsid w:val="00C74332"/>
    <w:rsid w:val="00C965BD"/>
    <w:rsid w:val="00CC2515"/>
    <w:rsid w:val="00CF0FB8"/>
    <w:rsid w:val="00DE36B2"/>
    <w:rsid w:val="00E33584"/>
    <w:rsid w:val="00E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D"/>
  </w:style>
  <w:style w:type="paragraph" w:styleId="Footer">
    <w:name w:val="footer"/>
    <w:basedOn w:val="Normal"/>
    <w:link w:val="FooterChar"/>
    <w:uiPriority w:val="99"/>
    <w:unhideWhenUsed/>
    <w:rsid w:val="00C9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D"/>
  </w:style>
  <w:style w:type="paragraph" w:styleId="Footer">
    <w:name w:val="footer"/>
    <w:basedOn w:val="Normal"/>
    <w:link w:val="FooterChar"/>
    <w:uiPriority w:val="99"/>
    <w:unhideWhenUsed/>
    <w:rsid w:val="00C9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2015-08-16T09:13:00Z</cp:lastPrinted>
  <dcterms:created xsi:type="dcterms:W3CDTF">2015-06-20T06:04:00Z</dcterms:created>
  <dcterms:modified xsi:type="dcterms:W3CDTF">2015-08-16T09:21:00Z</dcterms:modified>
</cp:coreProperties>
</file>