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F96" w:rsidRDefault="00102F96" w:rsidP="00102F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lang w:eastAsia="id-ID"/>
        </w:rPr>
      </w:pPr>
      <w:r w:rsidRPr="003169AC">
        <w:rPr>
          <w:rFonts w:ascii="Times New Roman" w:eastAsia="Times New Roman" w:hAnsi="Times New Roman" w:cs="Times New Roman"/>
          <w:b/>
          <w:sz w:val="24"/>
          <w:szCs w:val="24"/>
          <w:lang w:eastAsia="id-ID"/>
        </w:rPr>
        <w:t>ABSTRACT</w:t>
      </w:r>
    </w:p>
    <w:p w:rsidR="00102F96" w:rsidRPr="003169AC" w:rsidRDefault="00102F96" w:rsidP="00102F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lang w:eastAsia="id-ID"/>
        </w:rPr>
      </w:pPr>
    </w:p>
    <w:p w:rsidR="00102F96" w:rsidRPr="003169AC" w:rsidRDefault="00102F96" w:rsidP="00102F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lang w:eastAsia="id-ID"/>
        </w:rPr>
      </w:pPr>
      <w:r w:rsidRPr="003169AC">
        <w:rPr>
          <w:rFonts w:ascii="Times New Roman" w:eastAsia="Times New Roman" w:hAnsi="Times New Roman" w:cs="Times New Roman"/>
          <w:b/>
          <w:sz w:val="24"/>
          <w:szCs w:val="24"/>
          <w:lang w:eastAsia="id-ID"/>
        </w:rPr>
        <w:t>AUDIO VISUAL MEDIA USE FOR LEARNING SOCIAL SCIENCE TO IMPROVE STUDENT LEARNING OUTCOMES IN CLASS III</w:t>
      </w:r>
    </w:p>
    <w:p w:rsidR="00102F96" w:rsidRPr="003169AC" w:rsidRDefault="00102F96" w:rsidP="00102F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lang w:eastAsia="id-ID"/>
        </w:rPr>
      </w:pPr>
    </w:p>
    <w:p w:rsidR="00102F96" w:rsidRPr="00BB7ECC" w:rsidRDefault="00102F96" w:rsidP="00102F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lang w:eastAsia="id-ID"/>
        </w:rPr>
      </w:pPr>
      <w:r w:rsidRPr="00BB7ECC">
        <w:rPr>
          <w:rFonts w:ascii="Times New Roman" w:eastAsia="Times New Roman" w:hAnsi="Times New Roman" w:cs="Times New Roman"/>
          <w:sz w:val="24"/>
          <w:szCs w:val="24"/>
          <w:lang w:eastAsia="id-ID"/>
        </w:rPr>
        <w:t>NENG LOLA AMALIAH</w:t>
      </w:r>
    </w:p>
    <w:p w:rsidR="00102F96" w:rsidRPr="00BB7ECC" w:rsidRDefault="00102F96" w:rsidP="00102F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lang w:eastAsia="id-ID"/>
        </w:rPr>
      </w:pPr>
      <w:r w:rsidRPr="00BB7ECC">
        <w:rPr>
          <w:rFonts w:ascii="Times New Roman" w:eastAsia="Times New Roman" w:hAnsi="Times New Roman" w:cs="Times New Roman"/>
          <w:sz w:val="24"/>
          <w:szCs w:val="24"/>
          <w:lang w:eastAsia="id-ID"/>
        </w:rPr>
        <w:t>115060304</w:t>
      </w:r>
    </w:p>
    <w:p w:rsidR="00102F96" w:rsidRPr="00BB7ECC" w:rsidRDefault="00102F96" w:rsidP="00102F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eastAsia="Times New Roman" w:hAnsi="Times New Roman" w:cs="Times New Roman"/>
          <w:sz w:val="24"/>
          <w:szCs w:val="24"/>
          <w:lang w:eastAsia="id-ID"/>
        </w:rPr>
      </w:pPr>
    </w:p>
    <w:p w:rsidR="00102F96" w:rsidRPr="003169AC" w:rsidRDefault="00102F96" w:rsidP="00102F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id-ID"/>
        </w:rPr>
      </w:pPr>
      <w:r w:rsidRPr="003169AC">
        <w:rPr>
          <w:rFonts w:ascii="Times New Roman" w:eastAsia="Times New Roman" w:hAnsi="Times New Roman" w:cs="Times New Roman"/>
          <w:sz w:val="24"/>
          <w:szCs w:val="24"/>
          <w:lang w:eastAsia="id-ID"/>
        </w:rPr>
        <w:t>This study was conducted in SDN 2 Durajaya Cirebon with third grade students study subjects with a total of 25 people this study based on the conditions that are less meaningful learner IPS, still using traditional methods or approaches. Teachers simply use the lecture method alone in the learning process. Learning occurs in one direction, so the lack of student participation in the learning process because students are less active and creative instead tend to be passive. In this case the students just sit, listen, take notes and memorize only to the subject matter. Students lack of cooperation with his colleagues to exchange ideas. The learning process is boring and only centered on the teacher (techer centered) that influence the low student learning outcomes. This research aims to improve and enhance student learning outcomes in social studies learning materials to preserve the environment through audio-visual media. The model used in this study is a Class Action Research and comprises two cycles, each cycle there are two meeting includes planning, implementation, observation or observation and reflection, with the aim to improve student learning outcomes so that optimal. Based on observations and reflections are implemented, obtained and which shows adanaya increase learning outcomes and test results that the pre-action learning value - average of 53.4, in the first cycle value - average 67.2 and to 84 in cycle I. Based The above results of this study recommended as a form of learning innovation in teaching social studies and other lessons as one way to overcome problems - problems in the implementation of learning in primary school.</w:t>
      </w:r>
    </w:p>
    <w:p w:rsidR="00102F96" w:rsidRPr="003169AC" w:rsidRDefault="00102F96" w:rsidP="00102F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id-ID"/>
        </w:rPr>
      </w:pPr>
      <w:r w:rsidRPr="003169AC">
        <w:rPr>
          <w:rFonts w:ascii="Times New Roman" w:eastAsia="Times New Roman" w:hAnsi="Times New Roman" w:cs="Times New Roman"/>
          <w:b/>
          <w:sz w:val="24"/>
          <w:szCs w:val="24"/>
          <w:lang w:eastAsia="id-ID"/>
        </w:rPr>
        <w:t>Keywords</w:t>
      </w:r>
      <w:r w:rsidRPr="003169AC">
        <w:rPr>
          <w:rFonts w:ascii="Times New Roman" w:eastAsia="Times New Roman" w:hAnsi="Times New Roman" w:cs="Times New Roman"/>
          <w:sz w:val="24"/>
          <w:szCs w:val="24"/>
          <w:lang w:eastAsia="id-ID"/>
        </w:rPr>
        <w:t xml:space="preserve">: audio-visual media, </w:t>
      </w:r>
    </w:p>
    <w:p w:rsidR="00102F96" w:rsidRPr="003169AC" w:rsidRDefault="00102F96" w:rsidP="00102F96">
      <w:pPr>
        <w:tabs>
          <w:tab w:val="left" w:leader="dot" w:pos="7513"/>
        </w:tabs>
        <w:spacing w:after="0"/>
        <w:jc w:val="both"/>
        <w:rPr>
          <w:rFonts w:ascii="Times New Roman" w:hAnsi="Times New Roman" w:cs="Times New Roman"/>
          <w:sz w:val="24"/>
          <w:szCs w:val="24"/>
        </w:rPr>
      </w:pPr>
    </w:p>
    <w:p w:rsidR="00102F96" w:rsidRPr="003169AC" w:rsidRDefault="00102F96" w:rsidP="00102F96">
      <w:pPr>
        <w:jc w:val="both"/>
        <w:rPr>
          <w:rFonts w:ascii="Times New Roman" w:hAnsi="Times New Roman" w:cs="Times New Roman"/>
          <w:sz w:val="24"/>
          <w:szCs w:val="24"/>
        </w:rPr>
      </w:pPr>
    </w:p>
    <w:p w:rsidR="00102F96" w:rsidRDefault="00102F96" w:rsidP="00102F96"/>
    <w:p w:rsidR="008C5BB5" w:rsidRDefault="008C5BB5"/>
    <w:sectPr w:rsidR="008C5BB5" w:rsidSect="00542278">
      <w:footerReference w:type="default" r:id="rId6"/>
      <w:pgSz w:w="11906" w:h="16838" w:code="9"/>
      <w:pgMar w:top="2268" w:right="1701" w:bottom="1701" w:left="2268" w:header="709" w:footer="709" w:gutter="0"/>
      <w:pgNumType w:fmt="lowerRoman"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526E" w:rsidRDefault="00FC526E" w:rsidP="00102F96">
      <w:pPr>
        <w:spacing w:after="0" w:line="240" w:lineRule="auto"/>
      </w:pPr>
      <w:r>
        <w:separator/>
      </w:r>
    </w:p>
  </w:endnote>
  <w:endnote w:type="continuationSeparator" w:id="1">
    <w:p w:rsidR="00FC526E" w:rsidRDefault="00FC526E" w:rsidP="00102F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336119"/>
      <w:docPartObj>
        <w:docPartGallery w:val="Page Numbers (Bottom of Page)"/>
        <w:docPartUnique/>
      </w:docPartObj>
    </w:sdtPr>
    <w:sdtContent>
      <w:p w:rsidR="00542278" w:rsidRDefault="00276C19">
        <w:pPr>
          <w:pStyle w:val="Footer"/>
          <w:jc w:val="center"/>
        </w:pPr>
        <w:fldSimple w:instr=" PAGE   \* MERGEFORMAT ">
          <w:r w:rsidR="003E5481">
            <w:rPr>
              <w:noProof/>
            </w:rPr>
            <w:t>iv</w:t>
          </w:r>
        </w:fldSimple>
      </w:p>
    </w:sdtContent>
  </w:sdt>
  <w:p w:rsidR="00A90034" w:rsidRDefault="00FC52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526E" w:rsidRDefault="00FC526E" w:rsidP="00102F96">
      <w:pPr>
        <w:spacing w:after="0" w:line="240" w:lineRule="auto"/>
      </w:pPr>
      <w:r>
        <w:separator/>
      </w:r>
    </w:p>
  </w:footnote>
  <w:footnote w:type="continuationSeparator" w:id="1">
    <w:p w:rsidR="00FC526E" w:rsidRDefault="00FC526E" w:rsidP="00102F9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02F96"/>
    <w:rsid w:val="00102F96"/>
    <w:rsid w:val="00276C19"/>
    <w:rsid w:val="003E5481"/>
    <w:rsid w:val="00542278"/>
    <w:rsid w:val="007B3F2D"/>
    <w:rsid w:val="008C5BB5"/>
    <w:rsid w:val="00B138C5"/>
    <w:rsid w:val="00FC526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02F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F96"/>
  </w:style>
  <w:style w:type="paragraph" w:styleId="Header">
    <w:name w:val="header"/>
    <w:basedOn w:val="Normal"/>
    <w:link w:val="HeaderChar"/>
    <w:uiPriority w:val="99"/>
    <w:semiHidden/>
    <w:unhideWhenUsed/>
    <w:rsid w:val="00102F9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02F9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2015-09-09T18:46:00Z</dcterms:created>
  <dcterms:modified xsi:type="dcterms:W3CDTF">2015-09-17T14:30:00Z</dcterms:modified>
</cp:coreProperties>
</file>