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6D" w:rsidRPr="009471ED" w:rsidRDefault="00CD706D" w:rsidP="000453B5">
      <w:pPr>
        <w:spacing w:after="0" w:line="480" w:lineRule="auto"/>
        <w:jc w:val="center"/>
        <w:rPr>
          <w:rFonts w:ascii="Times New Roman" w:hAnsi="Times New Roman" w:cs="Times New Roman"/>
          <w:b/>
          <w:sz w:val="24"/>
          <w:szCs w:val="24"/>
        </w:rPr>
      </w:pPr>
      <w:r w:rsidRPr="009471ED">
        <w:rPr>
          <w:rFonts w:ascii="Times New Roman" w:hAnsi="Times New Roman" w:cs="Times New Roman"/>
          <w:b/>
          <w:sz w:val="24"/>
          <w:szCs w:val="24"/>
        </w:rPr>
        <w:t>BAB I</w:t>
      </w:r>
    </w:p>
    <w:p w:rsidR="00CD706D" w:rsidRPr="009471ED" w:rsidRDefault="00CD706D" w:rsidP="000453B5">
      <w:pPr>
        <w:spacing w:after="0" w:line="480" w:lineRule="auto"/>
        <w:jc w:val="center"/>
        <w:rPr>
          <w:rFonts w:ascii="Times New Roman" w:hAnsi="Times New Roman" w:cs="Times New Roman"/>
          <w:b/>
          <w:sz w:val="24"/>
          <w:szCs w:val="24"/>
        </w:rPr>
      </w:pPr>
      <w:r w:rsidRPr="009471ED">
        <w:rPr>
          <w:rFonts w:ascii="Times New Roman" w:hAnsi="Times New Roman" w:cs="Times New Roman"/>
          <w:b/>
          <w:sz w:val="24"/>
          <w:szCs w:val="24"/>
        </w:rPr>
        <w:t>PENDAHULUAN</w:t>
      </w:r>
    </w:p>
    <w:p w:rsidR="000453B5" w:rsidRPr="009471ED" w:rsidRDefault="000453B5" w:rsidP="000453B5">
      <w:pPr>
        <w:spacing w:after="0" w:line="480" w:lineRule="auto"/>
        <w:jc w:val="center"/>
        <w:rPr>
          <w:rFonts w:ascii="Times New Roman" w:hAnsi="Times New Roman" w:cs="Times New Roman"/>
          <w:b/>
          <w:sz w:val="24"/>
          <w:szCs w:val="24"/>
        </w:rPr>
      </w:pPr>
    </w:p>
    <w:p w:rsidR="00AD204E" w:rsidRPr="009471ED" w:rsidRDefault="000453B5" w:rsidP="00AD204E">
      <w:pPr>
        <w:pStyle w:val="ListParagraph"/>
        <w:numPr>
          <w:ilvl w:val="0"/>
          <w:numId w:val="1"/>
        </w:numPr>
        <w:spacing w:after="0" w:line="480" w:lineRule="auto"/>
        <w:ind w:left="426" w:hanging="426"/>
        <w:jc w:val="both"/>
        <w:rPr>
          <w:rFonts w:ascii="Times New Roman" w:hAnsi="Times New Roman" w:cs="Times New Roman"/>
          <w:b/>
          <w:sz w:val="24"/>
          <w:szCs w:val="24"/>
        </w:rPr>
      </w:pPr>
      <w:r w:rsidRPr="009471ED">
        <w:rPr>
          <w:rFonts w:ascii="Times New Roman" w:hAnsi="Times New Roman" w:cs="Times New Roman"/>
          <w:b/>
          <w:sz w:val="24"/>
          <w:szCs w:val="24"/>
        </w:rPr>
        <w:t>Latar Belakang Penelitian</w:t>
      </w:r>
    </w:p>
    <w:p w:rsidR="00AD204E" w:rsidRPr="009471ED" w:rsidRDefault="00AD204E" w:rsidP="00AD204E">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Pasar mengalami perkembangan dari waktu ke waktu. Dari yang bersifat tradisional menjadi modern. Perkembangan ini terjadi di kota-kota dunia. Keberadaan pasar modern dewasa ini tidak dapat dibendung seiring dengan perubahan pemikiran dan perilaku konsumsi masyarakat. Namun keberadaanya dikhawatirkan dapat mempengaruhi peran pasar tradisional dalam kehidupan masyarakat. Kendatipun keberadaan pasar tradisional tidak dapat dikesampingkan dalam menopang perekonomian masyarakat menengah ke bawah. </w:t>
      </w:r>
      <w:r w:rsidR="00EC4A64" w:rsidRPr="009471ED">
        <w:rPr>
          <w:rFonts w:ascii="Times New Roman" w:hAnsi="Times New Roman" w:cs="Times New Roman"/>
          <w:sz w:val="24"/>
          <w:szCs w:val="24"/>
        </w:rPr>
        <w:t>K</w:t>
      </w:r>
      <w:r w:rsidRPr="009471ED">
        <w:rPr>
          <w:rFonts w:ascii="Times New Roman" w:hAnsi="Times New Roman" w:cs="Times New Roman"/>
          <w:sz w:val="24"/>
          <w:szCs w:val="24"/>
        </w:rPr>
        <w:t>eberadaan pasar modern mempengaruhi pendapatan pedagang pasar tradisional. Setelah adanya pasar modern, pendapatan pedagang jadi berkurang atau menurun.</w:t>
      </w:r>
    </w:p>
    <w:p w:rsidR="00DE20BD" w:rsidRPr="009471ED" w:rsidRDefault="00DE20BD" w:rsidP="00DE20BD">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Manusia, apabila ditinjau dari sisi sejarah, telah mengenal dan melakukan kegiatan jual beli sejak mengenal peradaban sebagai bentuk pemenuhan kebutuhan. </w:t>
      </w:r>
      <w:r w:rsidR="000C2091" w:rsidRPr="009471ED">
        <w:rPr>
          <w:rFonts w:ascii="Times New Roman" w:hAnsi="Times New Roman" w:cs="Times New Roman"/>
          <w:sz w:val="24"/>
          <w:szCs w:val="24"/>
        </w:rPr>
        <w:t>K</w:t>
      </w:r>
      <w:r w:rsidRPr="009471ED">
        <w:rPr>
          <w:rFonts w:ascii="Times New Roman" w:hAnsi="Times New Roman" w:cs="Times New Roman"/>
          <w:sz w:val="24"/>
          <w:szCs w:val="24"/>
        </w:rPr>
        <w:t xml:space="preserve">eberadaan pasar merupakan </w:t>
      </w:r>
      <w:r w:rsidR="000C2091" w:rsidRPr="009471ED">
        <w:rPr>
          <w:rFonts w:ascii="Times New Roman" w:hAnsi="Times New Roman" w:cs="Times New Roman"/>
          <w:sz w:val="24"/>
          <w:szCs w:val="24"/>
        </w:rPr>
        <w:t xml:space="preserve">tempat </w:t>
      </w:r>
      <w:r w:rsidRPr="009471ED">
        <w:rPr>
          <w:rFonts w:ascii="Times New Roman" w:hAnsi="Times New Roman" w:cs="Times New Roman"/>
          <w:sz w:val="24"/>
          <w:szCs w:val="24"/>
        </w:rPr>
        <w:t>jual beli sedangkan tradisional dimaknai sikap dan cara berpikir serta bertindak yang selalu berpegang kepada norma dan adat kebiasaan yang ada secara turun temurun. Berdasarkan arti di atas, maka pasar tradisional adalah tempat orang berjual beli yang berlangsung di suatu tempat berdasarkan kebiasaan.</w:t>
      </w:r>
      <w:r w:rsidRPr="009471ED">
        <w:rPr>
          <w:rStyle w:val="FootnoteReference"/>
          <w:rFonts w:ascii="Times New Roman" w:hAnsi="Times New Roman" w:cs="Times New Roman"/>
          <w:sz w:val="24"/>
          <w:szCs w:val="24"/>
        </w:rPr>
        <w:footnoteReference w:id="1"/>
      </w:r>
      <w:r w:rsidRPr="009471ED">
        <w:rPr>
          <w:rFonts w:ascii="Times New Roman" w:hAnsi="Times New Roman" w:cs="Times New Roman"/>
          <w:sz w:val="24"/>
          <w:szCs w:val="24"/>
        </w:rPr>
        <w:t xml:space="preserve"> </w:t>
      </w:r>
    </w:p>
    <w:p w:rsidR="00932611" w:rsidRPr="009471ED" w:rsidRDefault="006D5951" w:rsidP="00932611">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lastRenderedPageBreak/>
        <w:t>Kegiatan sosial ekonomi tersebut dilakukan penduduk</w:t>
      </w:r>
      <w:r w:rsidR="00932611" w:rsidRPr="009471ED">
        <w:rPr>
          <w:rFonts w:ascii="Times New Roman" w:hAnsi="Times New Roman" w:cs="Times New Roman"/>
          <w:sz w:val="24"/>
          <w:szCs w:val="24"/>
        </w:rPr>
        <w:t xml:space="preserve"> </w:t>
      </w:r>
      <w:r w:rsidRPr="009471ED">
        <w:rPr>
          <w:rFonts w:ascii="Times New Roman" w:hAnsi="Times New Roman" w:cs="Times New Roman"/>
          <w:sz w:val="24"/>
          <w:szCs w:val="24"/>
        </w:rPr>
        <w:t>untuk mempertahankan hidupnya sebagai perseorangan dan sebagai kelompok.</w:t>
      </w:r>
      <w:r w:rsidR="00932611" w:rsidRPr="009471ED">
        <w:rPr>
          <w:rFonts w:ascii="Times New Roman" w:hAnsi="Times New Roman" w:cs="Times New Roman"/>
          <w:sz w:val="24"/>
          <w:szCs w:val="24"/>
        </w:rPr>
        <w:t xml:space="preserve"> </w:t>
      </w:r>
      <w:r w:rsidRPr="009471ED">
        <w:rPr>
          <w:rFonts w:ascii="Times New Roman" w:hAnsi="Times New Roman" w:cs="Times New Roman"/>
          <w:sz w:val="24"/>
          <w:szCs w:val="24"/>
        </w:rPr>
        <w:t>Secara naluri manusia mempunyai kebutuhan dan keinginan, dimana kebutuhan</w:t>
      </w:r>
      <w:r w:rsidR="00932611" w:rsidRPr="009471ED">
        <w:rPr>
          <w:rFonts w:ascii="Times New Roman" w:hAnsi="Times New Roman" w:cs="Times New Roman"/>
          <w:sz w:val="24"/>
          <w:szCs w:val="24"/>
        </w:rPr>
        <w:t xml:space="preserve"> </w:t>
      </w:r>
      <w:r w:rsidRPr="009471ED">
        <w:rPr>
          <w:rFonts w:ascii="Times New Roman" w:hAnsi="Times New Roman" w:cs="Times New Roman"/>
          <w:sz w:val="24"/>
          <w:szCs w:val="24"/>
        </w:rPr>
        <w:t>seseorang harus dapat dipenuhi untuk mempertahankan hidupnya, sedangkan</w:t>
      </w:r>
      <w:r w:rsidR="00932611" w:rsidRPr="009471ED">
        <w:rPr>
          <w:rFonts w:ascii="Times New Roman" w:hAnsi="Times New Roman" w:cs="Times New Roman"/>
          <w:sz w:val="24"/>
          <w:szCs w:val="24"/>
        </w:rPr>
        <w:t xml:space="preserve"> </w:t>
      </w:r>
      <w:r w:rsidRPr="009471ED">
        <w:rPr>
          <w:rFonts w:ascii="Times New Roman" w:hAnsi="Times New Roman" w:cs="Times New Roman"/>
          <w:sz w:val="24"/>
          <w:szCs w:val="24"/>
        </w:rPr>
        <w:t>keinginannya dapat dipenuhi untuk pemuasan hasrat atau seleranya. Dalam</w:t>
      </w:r>
      <w:r w:rsidR="00932611" w:rsidRPr="009471ED">
        <w:rPr>
          <w:rFonts w:ascii="Times New Roman" w:hAnsi="Times New Roman" w:cs="Times New Roman"/>
          <w:sz w:val="24"/>
          <w:szCs w:val="24"/>
        </w:rPr>
        <w:t xml:space="preserve"> </w:t>
      </w:r>
      <w:r w:rsidRPr="009471ED">
        <w:rPr>
          <w:rFonts w:ascii="Times New Roman" w:hAnsi="Times New Roman" w:cs="Times New Roman"/>
          <w:sz w:val="24"/>
          <w:szCs w:val="24"/>
        </w:rPr>
        <w:t>memenuhi kebutuhan dan keinginan itulah manusia melakukan kegiatan sosial</w:t>
      </w:r>
      <w:r w:rsidR="00932611" w:rsidRPr="009471ED">
        <w:rPr>
          <w:rFonts w:ascii="Times New Roman" w:hAnsi="Times New Roman" w:cs="Times New Roman"/>
          <w:sz w:val="24"/>
          <w:szCs w:val="24"/>
        </w:rPr>
        <w:t xml:space="preserve"> </w:t>
      </w:r>
      <w:r w:rsidRPr="009471ED">
        <w:rPr>
          <w:rFonts w:ascii="Times New Roman" w:hAnsi="Times New Roman" w:cs="Times New Roman"/>
          <w:sz w:val="24"/>
          <w:szCs w:val="24"/>
        </w:rPr>
        <w:t>dan kegiatan ekonomi.</w:t>
      </w:r>
      <w:r w:rsidR="00C1025A" w:rsidRPr="009471ED">
        <w:rPr>
          <w:rStyle w:val="FootnoteReference"/>
          <w:rFonts w:ascii="Times New Roman" w:hAnsi="Times New Roman" w:cs="Times New Roman"/>
          <w:sz w:val="24"/>
          <w:szCs w:val="24"/>
        </w:rPr>
        <w:footnoteReference w:id="2"/>
      </w:r>
    </w:p>
    <w:p w:rsidR="00932611" w:rsidRPr="009471ED" w:rsidRDefault="00932611" w:rsidP="00932611">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Kegiatan sosial dan kegiatan ekonomi mencirikan perkembangan suatu daerah di samping aktivitas lain yang ada. Salah satu indikasi dari dinamika perkembangan daerah dapat dilihat dari kondisi perekonomian daerah tersebut (</w:t>
      </w:r>
      <w:r w:rsidRPr="009471ED">
        <w:rPr>
          <w:rFonts w:ascii="Times New Roman" w:hAnsi="Times New Roman" w:cs="Times New Roman"/>
          <w:i/>
          <w:sz w:val="24"/>
          <w:szCs w:val="24"/>
        </w:rPr>
        <w:t>urban economic</w:t>
      </w:r>
      <w:r w:rsidRPr="009471ED">
        <w:rPr>
          <w:rFonts w:ascii="Times New Roman" w:hAnsi="Times New Roman" w:cs="Times New Roman"/>
          <w:sz w:val="24"/>
          <w:szCs w:val="24"/>
        </w:rPr>
        <w:t>). Secara umum, ciri perkembangan daerah dapat ditentukan oleh kapasitas prasarana dan sarana yang ada di daerah itu. Kondisi tersebut mengindikasikan prasarana dan sarana menjadi bagian yang sangat vital dalam perkembangan suatu daerah. Kapasitas prasarana dan sarana daerah ini secara umum dapat dilihat dari jenisnya, daya tampung atau daya dukung dan sistem pengelolaannya serta kesesuaiannya dengan kondisi daerah atau daerah baik secara fisik, sosial dan ekonomi. Prasarana atau infrastruktur adalah alat yang paling utama dalam kegiatan sosial dan kegiatan ekonomi atau dengan kata lain bahwa dalam meningkatkan perkembangan kegiatan sosial dan kegiatan ekonomi, prasarana merupakan hal yang penting.</w:t>
      </w:r>
      <w:r w:rsidR="00C1025A" w:rsidRPr="009471ED">
        <w:rPr>
          <w:rStyle w:val="FootnoteReference"/>
          <w:rFonts w:ascii="Times New Roman" w:hAnsi="Times New Roman" w:cs="Times New Roman"/>
          <w:sz w:val="24"/>
          <w:szCs w:val="24"/>
        </w:rPr>
        <w:footnoteReference w:id="3"/>
      </w:r>
    </w:p>
    <w:p w:rsidR="00932611" w:rsidRPr="009471ED" w:rsidRDefault="00932611" w:rsidP="00932611">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Dinamika perekonomian suatu daerah ditentukan oleh seberapa jauh efisiensi penggunaan ruang atau pola penggunaan ruang untuk aktivitas perekonomian di daerah tersebut. Perkembangan perekonomian daerah ini secara spesifik akan ditentukan oleh dinamika sistem perdagangan yang ada di daerah itu dan juga di kawasan sekitarnya. Salah satu sarana perdagangan yang ada di daerah adalah pasar, baik pasar tradisional maupun pasar modern. Keberadaan sarana perdagangan ini berfungsi sebagai:</w:t>
      </w:r>
      <w:r w:rsidR="00C1025A" w:rsidRPr="009471ED">
        <w:rPr>
          <w:rStyle w:val="FootnoteReference"/>
          <w:rFonts w:ascii="Times New Roman" w:hAnsi="Times New Roman" w:cs="Times New Roman"/>
          <w:sz w:val="24"/>
          <w:szCs w:val="24"/>
        </w:rPr>
        <w:footnoteReference w:id="4"/>
      </w:r>
      <w:r w:rsidR="00CB51C2" w:rsidRPr="009471ED">
        <w:rPr>
          <w:rFonts w:ascii="Times New Roman" w:hAnsi="Times New Roman" w:cs="Times New Roman"/>
          <w:sz w:val="24"/>
          <w:szCs w:val="24"/>
        </w:rPr>
        <w:t xml:space="preserve"> S</w:t>
      </w:r>
      <w:r w:rsidRPr="009471ED">
        <w:rPr>
          <w:rFonts w:ascii="Times New Roman" w:hAnsi="Times New Roman" w:cs="Times New Roman"/>
          <w:sz w:val="24"/>
          <w:szCs w:val="24"/>
        </w:rPr>
        <w:t>ub sistem dari sistem pelayanan prasara</w:t>
      </w:r>
      <w:r w:rsidR="00CB51C2" w:rsidRPr="009471ED">
        <w:rPr>
          <w:rFonts w:ascii="Times New Roman" w:hAnsi="Times New Roman" w:cs="Times New Roman"/>
          <w:sz w:val="24"/>
          <w:szCs w:val="24"/>
        </w:rPr>
        <w:t xml:space="preserve">na dan sarana daerah; </w:t>
      </w:r>
      <w:r w:rsidRPr="009471ED">
        <w:rPr>
          <w:rFonts w:ascii="Times New Roman" w:hAnsi="Times New Roman" w:cs="Times New Roman"/>
          <w:sz w:val="24"/>
          <w:szCs w:val="24"/>
        </w:rPr>
        <w:t xml:space="preserve"> tempat kerja dan sumber pendapatan masyarakat; Salah satu pusat retail dalam sistem per</w:t>
      </w:r>
      <w:r w:rsidR="00CB51C2" w:rsidRPr="009471ED">
        <w:rPr>
          <w:rFonts w:ascii="Times New Roman" w:hAnsi="Times New Roman" w:cs="Times New Roman"/>
          <w:sz w:val="24"/>
          <w:szCs w:val="24"/>
        </w:rPr>
        <w:t xml:space="preserve">dagangan daerah; dan </w:t>
      </w:r>
      <w:r w:rsidRPr="009471ED">
        <w:rPr>
          <w:rFonts w:ascii="Times New Roman" w:hAnsi="Times New Roman" w:cs="Times New Roman"/>
          <w:sz w:val="24"/>
          <w:szCs w:val="24"/>
        </w:rPr>
        <w:t>sumber pendapatan asli daerah.</w:t>
      </w:r>
    </w:p>
    <w:p w:rsidR="00E105E1" w:rsidRPr="009471ED" w:rsidRDefault="00932611" w:rsidP="00E105E1">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Aktivitas yang terjadi pada suatu pusat perdagangan secara umum dan pasar tradisional sebagai salah satu sub sistem pusat perdagangan di suatu daerah, merupakan salah satu parameter yang dapat digunakan untuk mengukur pertumbuhan dan dinamika ekonomi suatu daerah. Intensitas dan ragam kegiatan yang terjadi di suatu pasar mencirikan bagaimana aktivitas perekonomian di suatu daerah berjalan. Semakin tinggi aktivitas yang terjadi di pasar merupakan salah satu indikator semakin dinamisnya perputaran roda perekonomian daerah.</w:t>
      </w:r>
    </w:p>
    <w:p w:rsidR="00E105E1" w:rsidRPr="009471ED" w:rsidRDefault="00E105E1" w:rsidP="00E105E1">
      <w:pPr>
        <w:pStyle w:val="ListParagraph"/>
        <w:spacing w:after="0" w:line="480" w:lineRule="auto"/>
        <w:ind w:left="426" w:firstLine="850"/>
        <w:jc w:val="both"/>
        <w:rPr>
          <w:rFonts w:ascii="Times New Roman" w:hAnsi="Times New Roman" w:cs="Times New Roman"/>
          <w:sz w:val="24"/>
          <w:szCs w:val="24"/>
        </w:rPr>
      </w:pPr>
      <w:r w:rsidRPr="009471ED">
        <w:rPr>
          <w:rFonts w:ascii="Times New Roman" w:eastAsia="Times New Roman" w:hAnsi="Times New Roman" w:cs="Times New Roman"/>
          <w:sz w:val="24"/>
          <w:szCs w:val="24"/>
        </w:rPr>
        <w:t>Perdagangan Pasar merupakan kegiatan usaha yang mampu memberikan pelayanan ekonomi secara luas kepada masyarakat, dan dapat berperan dalam proses pemerataan dan peningkatan pendapatan masyarakat, mendorong pertumbuhan ekonomi, dan berperan dalam mewujudkan stabilitas nasional. Selain itu, perdagangan adalah salah satu pilar utama ekonomi nasional yang harus memperoleh kesempatan utama, dukungan, perlindungan dan pengembangan seluas-luasnya sebagai wujud keberpihakan yang tegas kepada kelompok usaha ekonomi rakyat, tanpa mengabaikan peranan usaha besar.</w:t>
      </w:r>
    </w:p>
    <w:p w:rsidR="00DE20BD" w:rsidRPr="009471ED" w:rsidRDefault="00DE20BD" w:rsidP="00DE20BD">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Pasar tradisional mempunyai fungsi dan peranan yang tidak hanya sebagai tempat perdagangan tetapi juga sebagai peninggalan kebudayaan yang telah ada sejak zaman dahulu. Saat ini perlu disadari, bahwa pasar tradisional bukan satu-satunya pusat perdagangan. Semakin banyaknya pusat perdagangan lain seperti pasar modern, baik dalam bentuk </w:t>
      </w:r>
      <w:r w:rsidRPr="009471ED">
        <w:rPr>
          <w:rFonts w:ascii="Times New Roman" w:hAnsi="Times New Roman" w:cs="Times New Roman"/>
          <w:i/>
          <w:iCs/>
          <w:sz w:val="24"/>
          <w:szCs w:val="24"/>
        </w:rPr>
        <w:t>minimarket</w:t>
      </w:r>
      <w:r w:rsidRPr="009471ED">
        <w:rPr>
          <w:rFonts w:ascii="Times New Roman" w:hAnsi="Times New Roman" w:cs="Times New Roman"/>
          <w:sz w:val="24"/>
          <w:szCs w:val="24"/>
        </w:rPr>
        <w:t xml:space="preserve">, </w:t>
      </w:r>
      <w:r w:rsidRPr="009471ED">
        <w:rPr>
          <w:rFonts w:ascii="Times New Roman" w:hAnsi="Times New Roman" w:cs="Times New Roman"/>
          <w:i/>
          <w:iCs/>
          <w:sz w:val="24"/>
          <w:szCs w:val="24"/>
        </w:rPr>
        <w:t xml:space="preserve">hypermart </w:t>
      </w:r>
      <w:r w:rsidRPr="009471ED">
        <w:rPr>
          <w:rFonts w:ascii="Times New Roman" w:hAnsi="Times New Roman" w:cs="Times New Roman"/>
          <w:sz w:val="24"/>
          <w:szCs w:val="24"/>
        </w:rPr>
        <w:t xml:space="preserve">maupun </w:t>
      </w:r>
      <w:r w:rsidRPr="009471ED">
        <w:rPr>
          <w:rFonts w:ascii="Times New Roman" w:hAnsi="Times New Roman" w:cs="Times New Roman"/>
          <w:i/>
          <w:iCs/>
          <w:sz w:val="24"/>
          <w:szCs w:val="24"/>
        </w:rPr>
        <w:t xml:space="preserve">mall </w:t>
      </w:r>
      <w:r w:rsidRPr="009471ED">
        <w:rPr>
          <w:rFonts w:ascii="Times New Roman" w:hAnsi="Times New Roman" w:cs="Times New Roman"/>
          <w:sz w:val="24"/>
          <w:szCs w:val="24"/>
        </w:rPr>
        <w:t>yang pada gilirannya dapat membuat pasar tradisional harus mampu bertahan dalam persaingan agar tidak tergilas oleh arus modernisasi.</w:t>
      </w:r>
    </w:p>
    <w:p w:rsidR="00141F0A" w:rsidRPr="009471ED" w:rsidRDefault="00B62B34" w:rsidP="00141F0A">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Pasar selama ini sudah menyatu dan memiliki tempat paling penting dalam kehidupan masyarakat sehari-hari, bagi masyarakat pasar bukan hanya tempat bertemunya antara penjual dan pembeli tetapi juga sebagai wadah untuk berinteraksi sosial. Para ahli ekonomi mendiskripsikan sebuh pasar sebagai kumpulan penjual dan pembeli yang melakukan transaksi atas suatu produk tertentu atau kelompok produk tertentu.</w:t>
      </w:r>
      <w:r w:rsidRPr="009471ED">
        <w:rPr>
          <w:rStyle w:val="FootnoteReference"/>
          <w:rFonts w:ascii="Times New Roman" w:hAnsi="Times New Roman" w:cs="Times New Roman"/>
          <w:sz w:val="24"/>
          <w:szCs w:val="24"/>
        </w:rPr>
        <w:footnoteReference w:id="5"/>
      </w:r>
      <w:r w:rsidR="00141F0A" w:rsidRPr="009471ED">
        <w:rPr>
          <w:rFonts w:ascii="Times New Roman" w:hAnsi="Times New Roman" w:cs="Times New Roman"/>
          <w:sz w:val="24"/>
          <w:szCs w:val="24"/>
        </w:rPr>
        <w:t xml:space="preserve"> Secara umum, masyarakat mengenal dua jenis pasar yaitu pasar tradisional dan pasar modern. Keduanya mempunyai ciri yang berbeda jika dilihat dari bangunan, tempat berjualan, dan sistem jual beli yang dilakukan. Pasar tradisonal umumnya terdiri dari los atau tenda, tidak permanen, dan lingkungannya tidak nyaman karena becek, kotor, bau, dan tidak aman. Sedangkan pasar modern biasanya memiliki bangunan megah dan permanen, fasilitas memadai, nyaman, aman, banyaknya diskon yang ditawarkan dan harga yang tercantum pasti.</w:t>
      </w:r>
    </w:p>
    <w:p w:rsidR="00DE20BD" w:rsidRPr="009471ED" w:rsidRDefault="00223E3C" w:rsidP="00DE20BD">
      <w:pPr>
        <w:pStyle w:val="ListParagraph"/>
        <w:spacing w:after="0" w:line="480" w:lineRule="auto"/>
        <w:ind w:left="426" w:firstLine="850"/>
        <w:jc w:val="both"/>
        <w:rPr>
          <w:rFonts w:ascii="Times New Roman" w:hAnsi="Times New Roman" w:cs="Times New Roman"/>
          <w:sz w:val="24"/>
          <w:szCs w:val="24"/>
          <w:shd w:val="clear" w:color="auto" w:fill="FFFFFF"/>
        </w:rPr>
      </w:pPr>
      <w:r w:rsidRPr="009471ED">
        <w:rPr>
          <w:rFonts w:ascii="Times New Roman" w:hAnsi="Times New Roman" w:cs="Times New Roman"/>
          <w:sz w:val="24"/>
          <w:szCs w:val="24"/>
          <w:shd w:val="clear" w:color="auto" w:fill="FFFFFF"/>
        </w:rPr>
        <w:t>Perkembangan globalisasi, laju kondisi sosial ekonomi masyarakat, dan perubahan sistem nilai telah membawa perubahan. Perubahan terhadap pola kehidupan dan kebutuhan masyarakat. Untuk memenuhi keinginan dan kebutuhan masyarakat muncul berbagai fasilitas perbelanjaan. Pasar sebagai salah satu fasilitas perbelanjaan selama ini sudah menyatu dan memiliki tempat penting dalam kehidupan masyarakat. Bagi masyarakat, pasar bukan sekedar tempat bertemunya penjual dan pembeli. Pasar juga wadah interaksi sosial dan representasi nilai-nilai tradisional. Pasar tradisional merupakan tempat bertemunya penjual dan pembeli serta ditandai dengan adanya transaksi penjual pembeli secara langsung.</w:t>
      </w:r>
    </w:p>
    <w:p w:rsidR="00223E3C" w:rsidRPr="009471ED" w:rsidRDefault="00223E3C" w:rsidP="00223E3C">
      <w:pPr>
        <w:pStyle w:val="ListParagraph"/>
        <w:spacing w:after="0" w:line="480" w:lineRule="auto"/>
        <w:ind w:left="426" w:firstLine="850"/>
        <w:jc w:val="both"/>
        <w:rPr>
          <w:rFonts w:ascii="Times New Roman" w:hAnsi="Times New Roman" w:cs="Times New Roman"/>
          <w:sz w:val="24"/>
          <w:szCs w:val="24"/>
          <w:shd w:val="clear" w:color="auto" w:fill="FFFFFF"/>
        </w:rPr>
      </w:pPr>
      <w:r w:rsidRPr="009471ED">
        <w:rPr>
          <w:rFonts w:ascii="Times New Roman" w:hAnsi="Times New Roman" w:cs="Times New Roman"/>
          <w:sz w:val="24"/>
          <w:szCs w:val="24"/>
          <w:shd w:val="clear" w:color="auto" w:fill="FFFFFF"/>
        </w:rPr>
        <w:t>Pasar tradisional merupakan ciri pada negara berkembang. Tingkat penda</w:t>
      </w:r>
      <w:r w:rsidR="007A529B" w:rsidRPr="009471ED">
        <w:rPr>
          <w:rFonts w:ascii="Times New Roman" w:hAnsi="Times New Roman" w:cs="Times New Roman"/>
          <w:sz w:val="24"/>
          <w:szCs w:val="24"/>
          <w:shd w:val="clear" w:color="auto" w:fill="FFFFFF"/>
        </w:rPr>
        <w:t>patan dan perekonomian masyara</w:t>
      </w:r>
      <w:r w:rsidRPr="009471ED">
        <w:rPr>
          <w:rFonts w:ascii="Times New Roman" w:hAnsi="Times New Roman" w:cs="Times New Roman"/>
          <w:sz w:val="24"/>
          <w:szCs w:val="24"/>
          <w:shd w:val="clear" w:color="auto" w:fill="FFFFFF"/>
        </w:rPr>
        <w:t>kat kurang begitu tinggi. Hal ini menyebabkan masyarakat lebih suka berbelanja ke pasar tradisional.Akan tetapi seiring dengan perkembangan zaman, budaya masyarakat Indonesia sudah mulai bergeser. Kegiatan-kegiatan besar dan lebih modern telah memasuki banyak perkotaan di Indonesia. Banyak investor yang masuk ke Indonesia untuk membangun pasar-pasar modern yang menampung kegiatan-kegiatan besar. Era globalisasi ini banyak bermunculan pasar-pasar modern. Dibangun dengan segala kelebihan dan fasilitasnya serta kelengkapannya dalam memperjualbelikan barang-barang kebutuhan masyarakat.</w:t>
      </w:r>
    </w:p>
    <w:p w:rsidR="00223E3C" w:rsidRPr="009471ED" w:rsidRDefault="00223E3C" w:rsidP="00223E3C">
      <w:pPr>
        <w:pStyle w:val="ListParagraph"/>
        <w:spacing w:after="0" w:line="480" w:lineRule="auto"/>
        <w:ind w:left="426" w:firstLine="850"/>
        <w:jc w:val="both"/>
        <w:rPr>
          <w:rFonts w:ascii="Times New Roman" w:hAnsi="Times New Roman" w:cs="Times New Roman"/>
          <w:sz w:val="24"/>
          <w:szCs w:val="24"/>
          <w:shd w:val="clear" w:color="auto" w:fill="FFFFFF"/>
        </w:rPr>
      </w:pPr>
      <w:r w:rsidRPr="009471ED">
        <w:rPr>
          <w:rFonts w:ascii="Times New Roman" w:hAnsi="Times New Roman" w:cs="Times New Roman"/>
          <w:sz w:val="24"/>
          <w:szCs w:val="24"/>
          <w:shd w:val="clear" w:color="auto" w:fill="FFFFFF"/>
        </w:rPr>
        <w:t xml:space="preserve">Kehadiran pasar modern, terutama </w:t>
      </w:r>
      <w:r w:rsidRPr="009471ED">
        <w:rPr>
          <w:rFonts w:ascii="Times New Roman" w:hAnsi="Times New Roman" w:cs="Times New Roman"/>
          <w:i/>
          <w:sz w:val="24"/>
          <w:szCs w:val="24"/>
          <w:shd w:val="clear" w:color="auto" w:fill="FFFFFF"/>
        </w:rPr>
        <w:t>supermarket</w:t>
      </w:r>
      <w:r w:rsidRPr="009471ED">
        <w:rPr>
          <w:rFonts w:ascii="Times New Roman" w:hAnsi="Times New Roman" w:cs="Times New Roman"/>
          <w:sz w:val="24"/>
          <w:szCs w:val="24"/>
          <w:shd w:val="clear" w:color="auto" w:fill="FFFFFF"/>
        </w:rPr>
        <w:t xml:space="preserve"> dan </w:t>
      </w:r>
      <w:r w:rsidRPr="009471ED">
        <w:rPr>
          <w:rFonts w:ascii="Times New Roman" w:hAnsi="Times New Roman" w:cs="Times New Roman"/>
          <w:i/>
          <w:sz w:val="24"/>
          <w:szCs w:val="24"/>
          <w:shd w:val="clear" w:color="auto" w:fill="FFFFFF"/>
        </w:rPr>
        <w:t>hypermart</w:t>
      </w:r>
      <w:r w:rsidRPr="009471ED">
        <w:rPr>
          <w:rFonts w:ascii="Times New Roman" w:hAnsi="Times New Roman" w:cs="Times New Roman"/>
          <w:sz w:val="24"/>
          <w:szCs w:val="24"/>
          <w:shd w:val="clear" w:color="auto" w:fill="FFFFFF"/>
        </w:rPr>
        <w:t xml:space="preserve"> dianggap oleh berbagai kalangan telah menyudutkan keberadaan pasar tradisional. Di Indonesia, </w:t>
      </w:r>
      <w:r w:rsidR="001D15BA" w:rsidRPr="009471ED">
        <w:rPr>
          <w:rFonts w:ascii="Times New Roman" w:hAnsi="Times New Roman" w:cs="Times New Roman"/>
          <w:sz w:val="24"/>
          <w:szCs w:val="24"/>
          <w:shd w:val="clear" w:color="auto" w:fill="FFFFFF"/>
        </w:rPr>
        <w:t xml:space="preserve">berdasarkan harian Bussiness News </w:t>
      </w:r>
      <w:r w:rsidRPr="009471ED">
        <w:rPr>
          <w:rFonts w:ascii="Times New Roman" w:hAnsi="Times New Roman" w:cs="Times New Roman"/>
          <w:sz w:val="24"/>
          <w:szCs w:val="24"/>
          <w:shd w:val="clear" w:color="auto" w:fill="FFFFFF"/>
        </w:rPr>
        <w:t>terdapat 13.450 pasar tradisional dengan sekitar 12,6 juta pedagang kecil. Pasar modern tidak banyak berbeda dari pasar tradisional. Pasar jenis ini penjual dan pembelinya tidak bertransaksi secara langsung melainkan pembeli melihat label harga yang tercantum dalam barang (</w:t>
      </w:r>
      <w:r w:rsidRPr="009471ED">
        <w:rPr>
          <w:rFonts w:ascii="Times New Roman" w:hAnsi="Times New Roman" w:cs="Times New Roman"/>
          <w:i/>
          <w:sz w:val="24"/>
          <w:szCs w:val="24"/>
          <w:shd w:val="clear" w:color="auto" w:fill="FFFFFF"/>
        </w:rPr>
        <w:t>barcode</w:t>
      </w:r>
      <w:r w:rsidRPr="009471ED">
        <w:rPr>
          <w:rFonts w:ascii="Times New Roman" w:hAnsi="Times New Roman" w:cs="Times New Roman"/>
          <w:sz w:val="24"/>
          <w:szCs w:val="24"/>
          <w:shd w:val="clear" w:color="auto" w:fill="FFFFFF"/>
        </w:rPr>
        <w:t>).</w:t>
      </w:r>
      <w:r w:rsidR="00B94E0C" w:rsidRPr="009471ED">
        <w:rPr>
          <w:rStyle w:val="FootnoteReference"/>
          <w:rFonts w:ascii="Times New Roman" w:hAnsi="Times New Roman" w:cs="Times New Roman"/>
          <w:sz w:val="24"/>
          <w:szCs w:val="24"/>
          <w:shd w:val="clear" w:color="auto" w:fill="FFFFFF"/>
        </w:rPr>
        <w:footnoteReference w:id="6"/>
      </w:r>
    </w:p>
    <w:p w:rsidR="00186D18" w:rsidRPr="009471ED" w:rsidRDefault="00223E3C" w:rsidP="00186D18">
      <w:pPr>
        <w:pStyle w:val="ListParagraph"/>
        <w:spacing w:after="0" w:line="480" w:lineRule="auto"/>
        <w:ind w:left="426" w:firstLine="850"/>
        <w:jc w:val="both"/>
        <w:rPr>
          <w:rFonts w:ascii="Times New Roman" w:hAnsi="Times New Roman" w:cs="Times New Roman"/>
          <w:sz w:val="24"/>
          <w:szCs w:val="24"/>
          <w:shd w:val="clear" w:color="auto" w:fill="FFFFFF"/>
        </w:rPr>
      </w:pPr>
      <w:r w:rsidRPr="009471ED">
        <w:rPr>
          <w:rFonts w:ascii="Times New Roman" w:hAnsi="Times New Roman" w:cs="Times New Roman"/>
          <w:sz w:val="24"/>
          <w:szCs w:val="24"/>
          <w:shd w:val="clear" w:color="auto" w:fill="FFFFFF"/>
        </w:rPr>
        <w:t xml:space="preserve">Di Indonesia, supermarket lokal telah ada sejak 1970an. Meskipun masih terkonsentrasi di kota-kota besar. Supermarket bermerek asing mulai masuk ke Indonesia pada akhir 1990-an. Semenjak kebijakan investasi asing langsung dalam sektor usaha ritel dibuka pada 1998. Meningkatnya persaingan telah mendorong kemunculan supermarket di kota-kota  kecil dalam rangka  mencari pelanggan baru dan terjadi perang harga. Akibatnya, bila supermarket Indonesia hanya melayani masyarakat kelas menengah-atas pada era 1980-an sampai  awal 1990-an , penjamuran supermarket hingga ke kota-kota kecil dan adanya praktik </w:t>
      </w:r>
      <w:r w:rsidR="00F44078" w:rsidRPr="009471ED">
        <w:rPr>
          <w:rFonts w:ascii="Times New Roman" w:hAnsi="Times New Roman" w:cs="Times New Roman"/>
          <w:sz w:val="24"/>
          <w:szCs w:val="24"/>
          <w:shd w:val="clear" w:color="auto" w:fill="FFFFFF"/>
        </w:rPr>
        <w:t xml:space="preserve">monopoli </w:t>
      </w:r>
      <w:r w:rsidRPr="009471ED">
        <w:rPr>
          <w:rFonts w:ascii="Times New Roman" w:hAnsi="Times New Roman" w:cs="Times New Roman"/>
          <w:sz w:val="24"/>
          <w:szCs w:val="24"/>
          <w:shd w:val="clear" w:color="auto" w:fill="FFFFFF"/>
        </w:rPr>
        <w:t>melalui strategi pemangkasan harga memungkinkan konsumen kelas menengah-bawah untuk mengakses supermarket.</w:t>
      </w:r>
      <w:r w:rsidR="003C2B56" w:rsidRPr="009471ED">
        <w:rPr>
          <w:rStyle w:val="FootnoteReference"/>
          <w:rFonts w:ascii="Times New Roman" w:hAnsi="Times New Roman" w:cs="Times New Roman"/>
          <w:sz w:val="24"/>
          <w:szCs w:val="24"/>
          <w:shd w:val="clear" w:color="auto" w:fill="FFFFFF"/>
        </w:rPr>
        <w:footnoteReference w:id="7"/>
      </w:r>
    </w:p>
    <w:p w:rsidR="00186D18" w:rsidRPr="009471ED" w:rsidRDefault="00887D90" w:rsidP="00186D18">
      <w:pPr>
        <w:pStyle w:val="ListParagraph"/>
        <w:spacing w:after="0" w:line="480" w:lineRule="auto"/>
        <w:ind w:left="426" w:firstLine="850"/>
        <w:jc w:val="both"/>
        <w:rPr>
          <w:rFonts w:ascii="Times New Roman" w:hAnsi="Times New Roman" w:cs="Times New Roman"/>
          <w:sz w:val="24"/>
          <w:szCs w:val="24"/>
          <w:shd w:val="clear" w:color="auto" w:fill="FFFFFF"/>
        </w:rPr>
      </w:pPr>
      <w:r w:rsidRPr="009471ED">
        <w:rPr>
          <w:rFonts w:ascii="Times New Roman" w:hAnsi="Times New Roman" w:cs="Times New Roman"/>
          <w:sz w:val="24"/>
          <w:szCs w:val="24"/>
          <w:shd w:val="clear" w:color="auto" w:fill="FFFFFF"/>
        </w:rPr>
        <w:t>Pada beberapa tahun terakhir memang tidak bisa dipungkiri bahwa keberadaan pasar modern sudah menjadi tuntutan dan gaya hidup modern yang berkembang dimasyarakat kita. Tidak hanya di</w:t>
      </w:r>
      <w:r w:rsidR="00B269A3" w:rsidRPr="009471ED">
        <w:rPr>
          <w:rFonts w:ascii="Times New Roman" w:hAnsi="Times New Roman" w:cs="Times New Roman"/>
          <w:sz w:val="24"/>
          <w:szCs w:val="24"/>
          <w:shd w:val="clear" w:color="auto" w:fill="FFFFFF"/>
        </w:rPr>
        <w:t xml:space="preserve"> </w:t>
      </w:r>
      <w:r w:rsidRPr="009471ED">
        <w:rPr>
          <w:rFonts w:ascii="Times New Roman" w:hAnsi="Times New Roman" w:cs="Times New Roman"/>
          <w:sz w:val="24"/>
          <w:szCs w:val="24"/>
          <w:shd w:val="clear" w:color="auto" w:fill="FFFFFF"/>
        </w:rPr>
        <w:t xml:space="preserve">kota metropolitan tetapi sudah merambah di kota-kota kecil di Indonesia, sangat mudah dijumpai pasar modern. Hal ini terjadi karena pasar modern mulai bersaing dengan harga produk yang lebih murah dari pada dipasar tradisional. </w:t>
      </w:r>
      <w:r w:rsidR="004E243B" w:rsidRPr="009471ED">
        <w:rPr>
          <w:rFonts w:ascii="Times New Roman" w:hAnsi="Times New Roman" w:cs="Times New Roman"/>
          <w:sz w:val="24"/>
          <w:szCs w:val="24"/>
          <w:shd w:val="clear" w:color="auto" w:fill="FFFFFF"/>
        </w:rPr>
        <w:t>Pasar Modern adalah tempat penjualan barang-barang kebutuhan rumah tangga (termasuk kebutuhan sehari-hari), dimana penjualan dilakukan secara eceran dan dengan cara swalayan (konsumen mengambil sendiri barang dari rak dagangan dan membayar ke kasir). Secara persentase dari tahun 2007 hingga 2008, pertumbuhan pasar modern lebih tinggi dibandingkan dengan persentase pasar tradisional, yaitu pasar modern tumbuh 14 persen, sedangkan pasar tradisional hanya 3 persen. Namun, dalam hitungan jumlah, pasar tradisional jumlahnya masih lebih banyak, yaitu 5 8.855 unit, sementara pasar modern hanya 1.061 unit.</w:t>
      </w:r>
      <w:r w:rsidR="004E243B" w:rsidRPr="009471ED">
        <w:rPr>
          <w:rStyle w:val="FootnoteReference"/>
          <w:rFonts w:ascii="Times New Roman" w:hAnsi="Times New Roman" w:cs="Times New Roman"/>
          <w:sz w:val="24"/>
          <w:szCs w:val="24"/>
          <w:shd w:val="clear" w:color="auto" w:fill="FFFFFF"/>
        </w:rPr>
        <w:footnoteReference w:id="8"/>
      </w:r>
    </w:p>
    <w:p w:rsidR="008A4793" w:rsidRPr="009471ED" w:rsidRDefault="00186D18" w:rsidP="0077059A">
      <w:pPr>
        <w:pStyle w:val="ListParagraph"/>
        <w:spacing w:after="0" w:line="480" w:lineRule="auto"/>
        <w:ind w:left="426" w:firstLine="850"/>
        <w:jc w:val="both"/>
        <w:rPr>
          <w:rFonts w:ascii="Times New Roman" w:hAnsi="Times New Roman" w:cs="Times New Roman"/>
          <w:sz w:val="24"/>
          <w:szCs w:val="24"/>
          <w:shd w:val="clear" w:color="auto" w:fill="FFFFFF"/>
        </w:rPr>
      </w:pPr>
      <w:r w:rsidRPr="009471ED">
        <w:rPr>
          <w:rFonts w:ascii="Times New Roman" w:hAnsi="Times New Roman" w:cs="Times New Roman"/>
          <w:sz w:val="24"/>
          <w:szCs w:val="24"/>
          <w:shd w:val="clear" w:color="auto" w:fill="FFFFFF"/>
        </w:rPr>
        <w:t>Maraknya p</w:t>
      </w:r>
      <w:r w:rsidR="00412458" w:rsidRPr="009471ED">
        <w:rPr>
          <w:rFonts w:ascii="Times New Roman" w:hAnsi="Times New Roman" w:cs="Times New Roman"/>
          <w:sz w:val="24"/>
          <w:szCs w:val="24"/>
          <w:shd w:val="clear" w:color="auto" w:fill="FFFFFF"/>
        </w:rPr>
        <w:t xml:space="preserve">embangunan sejumlah </w:t>
      </w:r>
      <w:r w:rsidR="00412458" w:rsidRPr="009471ED">
        <w:rPr>
          <w:rFonts w:ascii="Times New Roman" w:hAnsi="Times New Roman" w:cs="Times New Roman"/>
          <w:i/>
          <w:sz w:val="24"/>
          <w:szCs w:val="24"/>
          <w:shd w:val="clear" w:color="auto" w:fill="FFFFFF"/>
        </w:rPr>
        <w:t>hypermart</w:t>
      </w:r>
      <w:r w:rsidRPr="009471ED">
        <w:rPr>
          <w:rFonts w:ascii="Times New Roman" w:hAnsi="Times New Roman" w:cs="Times New Roman"/>
          <w:sz w:val="24"/>
          <w:szCs w:val="24"/>
          <w:shd w:val="clear" w:color="auto" w:fill="FFFFFF"/>
        </w:rPr>
        <w:t xml:space="preserve"> dan </w:t>
      </w:r>
      <w:r w:rsidRPr="009471ED">
        <w:rPr>
          <w:rFonts w:ascii="Times New Roman" w:hAnsi="Times New Roman" w:cs="Times New Roman"/>
          <w:i/>
          <w:sz w:val="24"/>
          <w:szCs w:val="24"/>
          <w:shd w:val="clear" w:color="auto" w:fill="FFFFFF"/>
        </w:rPr>
        <w:t>minimarket</w:t>
      </w:r>
      <w:r w:rsidRPr="009471ED">
        <w:rPr>
          <w:rFonts w:ascii="Times New Roman" w:hAnsi="Times New Roman" w:cs="Times New Roman"/>
          <w:sz w:val="24"/>
          <w:szCs w:val="24"/>
          <w:shd w:val="clear" w:color="auto" w:fill="FFFFFF"/>
        </w:rPr>
        <w:t xml:space="preserve"> di sejumlah daerah membuat pedagang pasar tradisonal khawatir. </w:t>
      </w:r>
      <w:r w:rsidRPr="009471ED">
        <w:rPr>
          <w:rFonts w:ascii="Times New Roman" w:hAnsi="Times New Roman" w:cs="Times New Roman"/>
          <w:i/>
          <w:iCs/>
          <w:sz w:val="24"/>
          <w:szCs w:val="24"/>
          <w:shd w:val="clear" w:color="auto" w:fill="FFFFFF"/>
        </w:rPr>
        <w:t>Minimarket</w:t>
      </w:r>
      <w:r w:rsidRPr="009471ED">
        <w:rPr>
          <w:rFonts w:ascii="Times New Roman" w:hAnsi="Times New Roman" w:cs="Times New Roman"/>
          <w:sz w:val="24"/>
          <w:szCs w:val="24"/>
          <w:shd w:val="clear" w:color="auto" w:fill="FFFFFF"/>
        </w:rPr>
        <w:t xml:space="preserve"> yang menjamur di perumahan, rasanya hampir bisa ditemui disetiap Rukun Warga. Pasar yang tadinya dikuasai toko kelontongan dan makanan ringan, kini diambil alih oleh </w:t>
      </w:r>
      <w:r w:rsidRPr="009471ED">
        <w:rPr>
          <w:rFonts w:ascii="Times New Roman" w:hAnsi="Times New Roman" w:cs="Times New Roman"/>
          <w:i/>
          <w:sz w:val="24"/>
          <w:szCs w:val="24"/>
          <w:shd w:val="clear" w:color="auto" w:fill="FFFFFF"/>
        </w:rPr>
        <w:t>minimarket</w:t>
      </w:r>
      <w:r w:rsidRPr="009471ED">
        <w:rPr>
          <w:rFonts w:ascii="Times New Roman" w:hAnsi="Times New Roman" w:cs="Times New Roman"/>
          <w:sz w:val="24"/>
          <w:szCs w:val="24"/>
          <w:shd w:val="clear" w:color="auto" w:fill="FFFFFF"/>
        </w:rPr>
        <w:t>. Kehadiran pasar modern memang membuat belanja menjadi suatu wisata keluarga yang memberi pengalaman tersendiri. Pasar modern kini juga dikemas dalam tata ruang yang apik, terang, lapang, sejuk dan tidak lagi disuguhi dengan suasana yang kotor, panas, sumpek, dan becek. Dengan kelebihan yang ditawarkan, tentu saja dengan mudah pasar modern akan menarik perhatian masyarakat.</w:t>
      </w:r>
      <w:r w:rsidR="0077059A" w:rsidRPr="009471ED">
        <w:rPr>
          <w:rFonts w:ascii="Times New Roman" w:hAnsi="Times New Roman" w:cs="Times New Roman"/>
          <w:sz w:val="24"/>
          <w:szCs w:val="24"/>
          <w:shd w:val="clear" w:color="auto" w:fill="FFFFFF"/>
        </w:rPr>
        <w:t xml:space="preserve"> </w:t>
      </w:r>
      <w:r w:rsidR="008C62E1" w:rsidRPr="009471ED">
        <w:rPr>
          <w:rFonts w:ascii="Times New Roman" w:hAnsi="Times New Roman" w:cs="Times New Roman"/>
          <w:sz w:val="24"/>
          <w:szCs w:val="24"/>
        </w:rPr>
        <w:t>Meskipun informasi gaya hidup modern dengan mudah diperoleh dan perkembangan pasar modern semakin hebat, tetapi tampaknya masyarakat masih memiliki dan mempunyai budaya untuk tetap berkunjung dan berbelanja ke pasar tradisional. Disatu sisi terdapat perbedaan yang mendasar antara pasar tradisional dan pasar modern, perbedaan itu adalah</w:t>
      </w:r>
      <w:r w:rsidR="0077059A" w:rsidRPr="009471ED">
        <w:rPr>
          <w:rFonts w:ascii="Times New Roman" w:hAnsi="Times New Roman" w:cs="Times New Roman"/>
          <w:sz w:val="24"/>
          <w:szCs w:val="24"/>
        </w:rPr>
        <w:t xml:space="preserve"> bahwa</w:t>
      </w:r>
      <w:r w:rsidR="008C62E1" w:rsidRPr="009471ED">
        <w:rPr>
          <w:rFonts w:ascii="Times New Roman" w:hAnsi="Times New Roman" w:cs="Times New Roman"/>
          <w:sz w:val="24"/>
          <w:szCs w:val="24"/>
        </w:rPr>
        <w:t xml:space="preserve"> di pasar tradisional masih terdapat proses tawar menawar harga, sedangkan di pasar modern harga sudah pasti ditandai dengan label harga.</w:t>
      </w:r>
      <w:r w:rsidR="005922C4" w:rsidRPr="009471ED">
        <w:rPr>
          <w:rStyle w:val="FootnoteReference"/>
          <w:rFonts w:ascii="Times New Roman" w:hAnsi="Times New Roman" w:cs="Times New Roman"/>
          <w:sz w:val="24"/>
          <w:szCs w:val="24"/>
        </w:rPr>
        <w:footnoteReference w:id="9"/>
      </w:r>
    </w:p>
    <w:p w:rsidR="0049106A" w:rsidRPr="009471ED" w:rsidRDefault="008A4793" w:rsidP="0049106A">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Maraknya pembangunan pasar-pasar modern justru dipertanyakan kemanfaatan secara meluas, karena melahirkan ketimpangan. Pasar modern mengambilalih keuntungan pedagang kecil, dan mengalir ke pasar modern dengan berbagai bentuknya. Berdasarkan data AC Nielsen, kontribusi penjualan pasar tradisional memang terus merosot. Bila pada tahun 2002, dominasi penjualan di segmen pasar ini mencapai 75%, maka pada tahun 2007 lalu turun menjadi </w:t>
      </w:r>
      <w:r w:rsidR="005B32BA" w:rsidRPr="009471ED">
        <w:rPr>
          <w:rFonts w:ascii="Times New Roman" w:hAnsi="Times New Roman" w:cs="Times New Roman"/>
          <w:sz w:val="24"/>
          <w:szCs w:val="24"/>
        </w:rPr>
        <w:t>hanya 70%.</w:t>
      </w:r>
      <w:r w:rsidR="005B32BA" w:rsidRPr="009471ED">
        <w:rPr>
          <w:rStyle w:val="FootnoteReference"/>
          <w:rFonts w:ascii="Times New Roman" w:hAnsi="Times New Roman" w:cs="Times New Roman"/>
          <w:sz w:val="24"/>
          <w:szCs w:val="24"/>
        </w:rPr>
        <w:footnoteReference w:id="10"/>
      </w:r>
      <w:r w:rsidRPr="009471ED">
        <w:rPr>
          <w:rFonts w:ascii="Times New Roman" w:hAnsi="Times New Roman" w:cs="Times New Roman"/>
          <w:sz w:val="24"/>
          <w:szCs w:val="24"/>
        </w:rPr>
        <w:t xml:space="preserve"> Dengan demikian, pasar tradisional juga semakin tersingkirkan. Tidak heran apabila muncul sengketa dan resistensi para pedagang tradisional yang telah lama menghuni pasar-pasar desa atau perkampungan. Bahkan model restrukturisasi pasar tradisional yang dibangun “atas nama kelayakan” juga melahirkan persoalan baru, karena makin mahalnya pengelolaan pasar bergaya modern itu dan akibatnya harga sewa tidak terjangkau oleh pedagang.</w:t>
      </w:r>
      <w:r w:rsidR="00BC3317" w:rsidRPr="009471ED">
        <w:rPr>
          <w:rStyle w:val="FootnoteReference"/>
          <w:rFonts w:ascii="Times New Roman" w:hAnsi="Times New Roman" w:cs="Times New Roman"/>
          <w:sz w:val="24"/>
          <w:szCs w:val="24"/>
        </w:rPr>
        <w:footnoteReference w:id="11"/>
      </w:r>
    </w:p>
    <w:p w:rsidR="00412458" w:rsidRPr="009471ED" w:rsidRDefault="0049106A" w:rsidP="00412458">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Ada beb</w:t>
      </w:r>
      <w:r w:rsidR="00F30256" w:rsidRPr="009471ED">
        <w:rPr>
          <w:rFonts w:ascii="Times New Roman" w:hAnsi="Times New Roman" w:cs="Times New Roman"/>
          <w:sz w:val="24"/>
          <w:szCs w:val="24"/>
        </w:rPr>
        <w:t>e</w:t>
      </w:r>
      <w:r w:rsidRPr="009471ED">
        <w:rPr>
          <w:rFonts w:ascii="Times New Roman" w:hAnsi="Times New Roman" w:cs="Times New Roman"/>
          <w:sz w:val="24"/>
          <w:szCs w:val="24"/>
        </w:rPr>
        <w:t xml:space="preserve">rapa ancaman yang muncul dari keberadaan pasar modern. </w:t>
      </w:r>
      <w:r w:rsidRPr="009471ED">
        <w:rPr>
          <w:rFonts w:ascii="Times New Roman" w:hAnsi="Times New Roman" w:cs="Times New Roman"/>
          <w:i/>
          <w:iCs/>
          <w:sz w:val="24"/>
          <w:szCs w:val="24"/>
        </w:rPr>
        <w:t>Pertama</w:t>
      </w:r>
      <w:r w:rsidRPr="009471ED">
        <w:rPr>
          <w:rFonts w:ascii="Times New Roman" w:hAnsi="Times New Roman" w:cs="Times New Roman"/>
          <w:sz w:val="24"/>
          <w:szCs w:val="24"/>
        </w:rPr>
        <w:t>, mematikan warung-warung tradisional karena adanya</w:t>
      </w:r>
      <w:r w:rsidR="00882CC7" w:rsidRPr="009471ED">
        <w:rPr>
          <w:rFonts w:ascii="Times New Roman" w:hAnsi="Times New Roman" w:cs="Times New Roman"/>
          <w:sz w:val="24"/>
          <w:szCs w:val="24"/>
        </w:rPr>
        <w:t xml:space="preserve"> </w:t>
      </w:r>
      <w:r w:rsidRPr="009471ED">
        <w:rPr>
          <w:rFonts w:ascii="Times New Roman" w:hAnsi="Times New Roman" w:cs="Times New Roman"/>
          <w:sz w:val="24"/>
          <w:szCs w:val="24"/>
        </w:rPr>
        <w:t xml:space="preserve">pergeseran kebiasaan konsumen. Posisi yang berdekatan antar supermarket, </w:t>
      </w:r>
      <w:r w:rsidRPr="009471ED">
        <w:rPr>
          <w:rFonts w:ascii="Times New Roman" w:hAnsi="Times New Roman" w:cs="Times New Roman"/>
          <w:i/>
          <w:iCs/>
          <w:sz w:val="24"/>
          <w:szCs w:val="24"/>
        </w:rPr>
        <w:t xml:space="preserve">hypermarket </w:t>
      </w:r>
      <w:r w:rsidRPr="009471ED">
        <w:rPr>
          <w:rFonts w:ascii="Times New Roman" w:hAnsi="Times New Roman" w:cs="Times New Roman"/>
          <w:sz w:val="24"/>
          <w:szCs w:val="24"/>
        </w:rPr>
        <w:t xml:space="preserve">atau </w:t>
      </w:r>
      <w:r w:rsidRPr="009471ED">
        <w:rPr>
          <w:rFonts w:ascii="Times New Roman" w:hAnsi="Times New Roman" w:cs="Times New Roman"/>
          <w:i/>
          <w:iCs/>
          <w:sz w:val="24"/>
          <w:szCs w:val="24"/>
        </w:rPr>
        <w:t xml:space="preserve">minimarket </w:t>
      </w:r>
      <w:r w:rsidRPr="009471ED">
        <w:rPr>
          <w:rFonts w:ascii="Times New Roman" w:hAnsi="Times New Roman" w:cs="Times New Roman"/>
          <w:sz w:val="24"/>
          <w:szCs w:val="24"/>
        </w:rPr>
        <w:t xml:space="preserve">melalui keunggulan yang dimiliki dibandingkan dengan pasar tradisional di kota-kota besar telah menyebabkan berpindahnya para pembeli pasar tradisional ke pasar modern. </w:t>
      </w:r>
      <w:r w:rsidRPr="009471ED">
        <w:rPr>
          <w:rFonts w:ascii="Times New Roman" w:hAnsi="Times New Roman" w:cs="Times New Roman"/>
          <w:i/>
          <w:iCs/>
          <w:sz w:val="24"/>
          <w:szCs w:val="24"/>
        </w:rPr>
        <w:t>Kedua</w:t>
      </w:r>
      <w:r w:rsidRPr="009471ED">
        <w:rPr>
          <w:rFonts w:ascii="Times New Roman" w:hAnsi="Times New Roman" w:cs="Times New Roman"/>
          <w:sz w:val="24"/>
          <w:szCs w:val="24"/>
        </w:rPr>
        <w:t xml:space="preserve">, terkait permasalahan perekonomian lokal. Perputaran uang di daerah, awalnya sebagian besar perputaran uang tersebut merupakan konstribusi dari usaha </w:t>
      </w:r>
      <w:r w:rsidR="00F71A3B" w:rsidRPr="009471ED">
        <w:rPr>
          <w:rFonts w:ascii="Times New Roman" w:hAnsi="Times New Roman" w:cs="Times New Roman"/>
          <w:sz w:val="24"/>
          <w:szCs w:val="24"/>
        </w:rPr>
        <w:t xml:space="preserve">mikro, </w:t>
      </w:r>
      <w:r w:rsidRPr="009471ED">
        <w:rPr>
          <w:rFonts w:ascii="Times New Roman" w:hAnsi="Times New Roman" w:cs="Times New Roman"/>
          <w:sz w:val="24"/>
          <w:szCs w:val="24"/>
        </w:rPr>
        <w:t xml:space="preserve">kecil </w:t>
      </w:r>
      <w:r w:rsidR="00F71A3B" w:rsidRPr="009471ED">
        <w:rPr>
          <w:rFonts w:ascii="Times New Roman" w:hAnsi="Times New Roman" w:cs="Times New Roman"/>
          <w:sz w:val="24"/>
          <w:szCs w:val="24"/>
        </w:rPr>
        <w:t xml:space="preserve">dan </w:t>
      </w:r>
      <w:r w:rsidRPr="009471ED">
        <w:rPr>
          <w:rFonts w:ascii="Times New Roman" w:hAnsi="Times New Roman" w:cs="Times New Roman"/>
          <w:sz w:val="24"/>
          <w:szCs w:val="24"/>
        </w:rPr>
        <w:t>menengah (U</w:t>
      </w:r>
      <w:r w:rsidR="00F71A3B" w:rsidRPr="009471ED">
        <w:rPr>
          <w:rFonts w:ascii="Times New Roman" w:hAnsi="Times New Roman" w:cs="Times New Roman"/>
          <w:sz w:val="24"/>
          <w:szCs w:val="24"/>
        </w:rPr>
        <w:t>M</w:t>
      </w:r>
      <w:r w:rsidRPr="009471ED">
        <w:rPr>
          <w:rFonts w:ascii="Times New Roman" w:hAnsi="Times New Roman" w:cs="Times New Roman"/>
          <w:sz w:val="24"/>
          <w:szCs w:val="24"/>
        </w:rPr>
        <w:t>KM), namun seiring dengan relatif berkurangnya U</w:t>
      </w:r>
      <w:r w:rsidR="00F71A3B" w:rsidRPr="009471ED">
        <w:rPr>
          <w:rFonts w:ascii="Times New Roman" w:hAnsi="Times New Roman" w:cs="Times New Roman"/>
          <w:sz w:val="24"/>
          <w:szCs w:val="24"/>
        </w:rPr>
        <w:t>M</w:t>
      </w:r>
      <w:r w:rsidRPr="009471ED">
        <w:rPr>
          <w:rFonts w:ascii="Times New Roman" w:hAnsi="Times New Roman" w:cs="Times New Roman"/>
          <w:sz w:val="24"/>
          <w:szCs w:val="24"/>
        </w:rPr>
        <w:t>KM dan pasar tradisonal akibat kalah bersaing dengan pasar modern.</w:t>
      </w:r>
      <w:r w:rsidR="007B694C" w:rsidRPr="009471ED">
        <w:rPr>
          <w:rStyle w:val="FootnoteReference"/>
          <w:rFonts w:ascii="Times New Roman" w:hAnsi="Times New Roman" w:cs="Times New Roman"/>
          <w:sz w:val="24"/>
          <w:szCs w:val="24"/>
        </w:rPr>
        <w:footnoteReference w:id="12"/>
      </w:r>
    </w:p>
    <w:p w:rsidR="00E872A9" w:rsidRPr="009471ED" w:rsidRDefault="00412458" w:rsidP="00E872A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Berkaitan dengan pendirian pasar tradisional, pusat perbelanjaan dan pasar modern telah ditentukan dalam Perpres </w:t>
      </w:r>
      <w:r w:rsidR="00857455" w:rsidRPr="009471ED">
        <w:rPr>
          <w:rFonts w:ascii="Times New Roman" w:hAnsi="Times New Roman" w:cs="Times New Roman"/>
          <w:sz w:val="24"/>
          <w:szCs w:val="24"/>
        </w:rPr>
        <w:t>No. 112 Tahun 2007</w:t>
      </w:r>
      <w:r w:rsidRPr="009471ED">
        <w:rPr>
          <w:rFonts w:ascii="Times New Roman" w:hAnsi="Times New Roman" w:cs="Times New Roman"/>
          <w:sz w:val="24"/>
          <w:szCs w:val="24"/>
        </w:rPr>
        <w:t>, harus mengacu pada rencana tata ruang wi1ayah kabupaten/kota, dan rencana detail tata ruang kabupaten/kota, termasuk peraturan zonasinya. Lebih lanjut berkaitan dengan zonasi pasar tradisional, Pasal 4 huruf a dan huruf b Peraturan Presiden Nomor 112 Tahun</w:t>
      </w:r>
      <w:r w:rsidR="00E105E1" w:rsidRPr="009471ED">
        <w:rPr>
          <w:rFonts w:ascii="Times New Roman" w:hAnsi="Times New Roman" w:cs="Times New Roman"/>
          <w:sz w:val="24"/>
          <w:szCs w:val="24"/>
        </w:rPr>
        <w:t xml:space="preserve"> </w:t>
      </w:r>
      <w:r w:rsidRPr="009471ED">
        <w:rPr>
          <w:rFonts w:ascii="Times New Roman" w:hAnsi="Times New Roman" w:cs="Times New Roman"/>
          <w:sz w:val="24"/>
          <w:szCs w:val="24"/>
        </w:rPr>
        <w:t xml:space="preserve">2007 tentang Penataan Pasar dan Pembinaan Pasar Tradisional, Pusat Perbelanjaan dan Toko Modern, menentukan bahwa pendirian pusat perbelanjaan dan pasar modern wajib memperhitungkan kondisi sosial ekonomi masyarakat, keberadaan pasar tradisional, usaha kecil dan usaha menengah yang ada di wilayah yang bersangkutan dan memperhatikan jarak antara </w:t>
      </w:r>
      <w:r w:rsidRPr="009471ED">
        <w:rPr>
          <w:rFonts w:ascii="Times New Roman" w:hAnsi="Times New Roman" w:cs="Times New Roman"/>
          <w:i/>
          <w:sz w:val="24"/>
          <w:szCs w:val="24"/>
        </w:rPr>
        <w:t>hypermart</w:t>
      </w:r>
      <w:r w:rsidRPr="009471ED">
        <w:rPr>
          <w:rFonts w:ascii="Times New Roman" w:hAnsi="Times New Roman" w:cs="Times New Roman"/>
          <w:sz w:val="24"/>
          <w:szCs w:val="24"/>
        </w:rPr>
        <w:t xml:space="preserve"> dengan pasar tradisional yang telah ada sebelumnya.</w:t>
      </w:r>
      <w:r w:rsidRPr="009471ED">
        <w:rPr>
          <w:rStyle w:val="FootnoteReference"/>
          <w:rFonts w:ascii="Times New Roman" w:hAnsi="Times New Roman" w:cs="Times New Roman"/>
          <w:sz w:val="24"/>
          <w:szCs w:val="24"/>
        </w:rPr>
        <w:footnoteReference w:id="13"/>
      </w:r>
    </w:p>
    <w:p w:rsidR="00F36543" w:rsidRPr="009471ED" w:rsidRDefault="00F36543" w:rsidP="00F36543">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Pembentukan Peraturan presiden ini dilatarbelakangi bahwa dengan semakin berkembangnya usaha perdagangan eceran dalam skala kecil dan menengah, usaha perdagangan eceran modern dalam skala besar, maka pasar tradisional perlu diberdayakan agar dapat tumbuh dan berkembang serasi, saling memerlukan, saling memperkuat serta saling menguntungkan dan untuk membina pengembangan industri dan perdagangan barang dalam negeri serta kelancaran distribusi barang, perlu memberikan pedoman bagi penyelenggaraan pasar tradisional, pusat perbelanjaan dan toko modern, serta norma-norma keadilan, saling menguntungkan dan tanpa tekanan dalam hubungan antarapemasok barang dengan toko modern serta pengembangan kemitraan dengan usaha kecil, sehingga tercipta tertib persaingan dan keseimbangan kepentingan produsen, pemasok, toko modern dan konsumen.</w:t>
      </w:r>
      <w:r w:rsidR="00A314AE" w:rsidRPr="009471ED">
        <w:rPr>
          <w:rStyle w:val="FootnoteReference"/>
          <w:rFonts w:ascii="Times New Roman" w:hAnsi="Times New Roman" w:cs="Times New Roman"/>
          <w:sz w:val="24"/>
          <w:szCs w:val="24"/>
        </w:rPr>
        <w:footnoteReference w:id="14"/>
      </w:r>
    </w:p>
    <w:p w:rsidR="00827F36" w:rsidRPr="009471ED" w:rsidRDefault="006C21E9" w:rsidP="00D652CF">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shd w:val="clear" w:color="auto" w:fill="FFFFFF"/>
        </w:rPr>
        <w:t>Selain memberikan dampak positif seperti penyerapan tenaga kerja dan kemudahan berbelanja, maraknya hipermarket maupun minimarket modern juga menimbulkan dampak negatif. Banyak pihak menilai mereka berpotensi mematikan pa</w:t>
      </w:r>
      <w:r w:rsidR="00D652CF" w:rsidRPr="009471ED">
        <w:rPr>
          <w:rFonts w:ascii="Times New Roman" w:hAnsi="Times New Roman" w:cs="Times New Roman"/>
          <w:sz w:val="24"/>
          <w:szCs w:val="24"/>
          <w:shd w:val="clear" w:color="auto" w:fill="FFFFFF"/>
        </w:rPr>
        <w:t xml:space="preserve">sar atau usaha tradisional, </w:t>
      </w:r>
      <w:r w:rsidR="00D652CF" w:rsidRPr="009471ED">
        <w:rPr>
          <w:rFonts w:ascii="Times New Roman" w:hAnsi="Times New Roman" w:cs="Times New Roman"/>
          <w:sz w:val="24"/>
          <w:szCs w:val="24"/>
        </w:rPr>
        <w:t>b</w:t>
      </w:r>
      <w:r w:rsidR="008A4793" w:rsidRPr="009471ED">
        <w:rPr>
          <w:rFonts w:ascii="Times New Roman" w:hAnsi="Times New Roman" w:cs="Times New Roman"/>
          <w:sz w:val="24"/>
          <w:szCs w:val="24"/>
        </w:rPr>
        <w:t xml:space="preserve">eberapa </w:t>
      </w:r>
      <w:r w:rsidR="007271FF" w:rsidRPr="009471ED">
        <w:rPr>
          <w:rFonts w:ascii="Times New Roman" w:hAnsi="Times New Roman" w:cs="Times New Roman"/>
          <w:sz w:val="24"/>
          <w:szCs w:val="24"/>
        </w:rPr>
        <w:t xml:space="preserve">daerah dalam rangka melindungi pasar tradisional dengan mengeluarkan </w:t>
      </w:r>
      <w:r w:rsidR="00E25D5E" w:rsidRPr="009471ED">
        <w:rPr>
          <w:rFonts w:ascii="Times New Roman" w:hAnsi="Times New Roman" w:cs="Times New Roman"/>
          <w:sz w:val="24"/>
          <w:szCs w:val="24"/>
        </w:rPr>
        <w:t xml:space="preserve">peraturan daerah, dimana </w:t>
      </w:r>
      <w:r w:rsidR="007271FF" w:rsidRPr="009471ED">
        <w:rPr>
          <w:rFonts w:ascii="Times New Roman" w:hAnsi="Times New Roman" w:cs="Times New Roman"/>
          <w:sz w:val="24"/>
          <w:szCs w:val="24"/>
        </w:rPr>
        <w:t xml:space="preserve">dalam </w:t>
      </w:r>
      <w:r w:rsidR="00E25D5E" w:rsidRPr="009471ED">
        <w:rPr>
          <w:rFonts w:ascii="Times New Roman" w:hAnsi="Times New Roman" w:cs="Times New Roman"/>
          <w:sz w:val="24"/>
          <w:szCs w:val="24"/>
        </w:rPr>
        <w:t xml:space="preserve">peraturan daerah terdapat </w:t>
      </w:r>
      <w:r w:rsidR="007271FF" w:rsidRPr="009471ED">
        <w:rPr>
          <w:rFonts w:ascii="Times New Roman" w:hAnsi="Times New Roman" w:cs="Times New Roman"/>
          <w:sz w:val="24"/>
          <w:szCs w:val="24"/>
        </w:rPr>
        <w:t xml:space="preserve">pengaturan </w:t>
      </w:r>
      <w:r w:rsidR="00E25D5E" w:rsidRPr="009471ED">
        <w:rPr>
          <w:rFonts w:ascii="Times New Roman" w:hAnsi="Times New Roman" w:cs="Times New Roman"/>
          <w:sz w:val="24"/>
          <w:szCs w:val="24"/>
        </w:rPr>
        <w:t xml:space="preserve">mengenai </w:t>
      </w:r>
      <w:r w:rsidR="007271FF" w:rsidRPr="009471ED">
        <w:rPr>
          <w:rFonts w:ascii="Times New Roman" w:hAnsi="Times New Roman" w:cs="Times New Roman"/>
          <w:sz w:val="24"/>
          <w:szCs w:val="24"/>
        </w:rPr>
        <w:t xml:space="preserve">jarak antara pasar tradisional, toko modern dan </w:t>
      </w:r>
      <w:r w:rsidR="007271FF" w:rsidRPr="009471ED">
        <w:rPr>
          <w:rFonts w:ascii="Times New Roman" w:hAnsi="Times New Roman" w:cs="Times New Roman"/>
          <w:i/>
          <w:sz w:val="24"/>
          <w:szCs w:val="24"/>
        </w:rPr>
        <w:t>hypermart</w:t>
      </w:r>
      <w:r w:rsidR="007271FF" w:rsidRPr="009471ED">
        <w:rPr>
          <w:rFonts w:ascii="Times New Roman" w:hAnsi="Times New Roman" w:cs="Times New Roman"/>
          <w:sz w:val="24"/>
          <w:szCs w:val="24"/>
        </w:rPr>
        <w:t>. Sedangkan yang jadi permasalahan</w:t>
      </w:r>
      <w:r w:rsidR="00E25D5E" w:rsidRPr="009471ED">
        <w:rPr>
          <w:rFonts w:ascii="Times New Roman" w:hAnsi="Times New Roman" w:cs="Times New Roman"/>
          <w:sz w:val="24"/>
          <w:szCs w:val="24"/>
        </w:rPr>
        <w:t xml:space="preserve"> dalam Undang-Undang Nomor </w:t>
      </w:r>
      <w:r w:rsidR="00B0037F" w:rsidRPr="009471ED">
        <w:rPr>
          <w:rFonts w:ascii="Times New Roman" w:hAnsi="Times New Roman" w:cs="Times New Roman"/>
          <w:sz w:val="24"/>
          <w:szCs w:val="24"/>
        </w:rPr>
        <w:t xml:space="preserve">20 Tahun 2008 tentang Usaha Mikro, Kecil dan Menengah, tidak ada pengaturan secara implisit mengenai pengaturan jarak antara pasar tradisional dengan toko modern dan </w:t>
      </w:r>
      <w:r w:rsidR="00B0037F" w:rsidRPr="009471ED">
        <w:rPr>
          <w:rFonts w:ascii="Times New Roman" w:hAnsi="Times New Roman" w:cs="Times New Roman"/>
          <w:i/>
          <w:sz w:val="24"/>
          <w:szCs w:val="24"/>
        </w:rPr>
        <w:t>hypermart</w:t>
      </w:r>
      <w:r w:rsidR="00B0037F" w:rsidRPr="009471ED">
        <w:rPr>
          <w:rFonts w:ascii="Times New Roman" w:hAnsi="Times New Roman" w:cs="Times New Roman"/>
          <w:sz w:val="24"/>
          <w:szCs w:val="24"/>
        </w:rPr>
        <w:t>.</w:t>
      </w:r>
    </w:p>
    <w:p w:rsidR="00AD77DF" w:rsidRPr="009471ED" w:rsidRDefault="00776B29" w:rsidP="00AD77DF">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Pengelolaan pasar memerlukan desain kebijakan yang komprehensif dan multisektoral, karena itu perlu dilakukan pengkajian dengan menggunakan metode analisis  kebijakan (</w:t>
      </w:r>
      <w:r w:rsidRPr="009471ED">
        <w:rPr>
          <w:rFonts w:ascii="Times New Roman" w:hAnsi="Times New Roman" w:cs="Times New Roman"/>
          <w:i/>
          <w:sz w:val="24"/>
          <w:szCs w:val="24"/>
        </w:rPr>
        <w:t>policy  analysis  method</w:t>
      </w:r>
      <w:r w:rsidRPr="009471ED">
        <w:rPr>
          <w:rFonts w:ascii="Times New Roman" w:hAnsi="Times New Roman" w:cs="Times New Roman"/>
          <w:sz w:val="24"/>
          <w:szCs w:val="24"/>
        </w:rPr>
        <w:t xml:space="preserve">), sehingga hasil studi dapat menjadi pertimbangan utama bagi perumus kebijakan dalam formulasi kebijakan. </w:t>
      </w:r>
      <w:r w:rsidR="00AD77DF" w:rsidRPr="009471ED">
        <w:rPr>
          <w:rFonts w:ascii="Times New Roman" w:hAnsi="Times New Roman" w:cs="Times New Roman"/>
          <w:sz w:val="24"/>
          <w:szCs w:val="24"/>
        </w:rPr>
        <w:t>Sebagai salah satu ciri sarana perekonomian daerah, keberadaan  pasar  menjadi salah satu  sumber  Pendapatan Asli Daerah  (PAD)  yang  cukup  potensial, pengelolaan pasar di daerah dilakukan dengan maksud untuk mengelola  perkembangan  pasar  agar  dapat meningkatkan  pelayanan kepada masyarakat dan  sekaligus  peningkatan  perekonomian  masyarakat.</w:t>
      </w:r>
    </w:p>
    <w:p w:rsidR="00827F36" w:rsidRPr="009471ED" w:rsidRDefault="00827F36" w:rsidP="00776B2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eastAsia="Times New Roman" w:hAnsi="Times New Roman" w:cs="Times New Roman"/>
          <w:bCs/>
          <w:sz w:val="24"/>
          <w:szCs w:val="24"/>
          <w:lang w:eastAsia="en-GB"/>
        </w:rPr>
        <w:t>Aspek perizinan</w:t>
      </w:r>
      <w:r w:rsidRPr="009471ED">
        <w:rPr>
          <w:rFonts w:ascii="Times New Roman" w:eastAsia="Times New Roman" w:hAnsi="Times New Roman" w:cs="Times New Roman"/>
          <w:sz w:val="24"/>
          <w:szCs w:val="24"/>
          <w:lang w:eastAsia="en-GB"/>
        </w:rPr>
        <w:t> ini menjadi sangat penting dan strategis dalam pengaturan terkait dengan perkembangan pasar modern atas pasar tradisional di daerah kabupaten, kota atau provinsi sekalipun. Karena dengan adanya kewenangan pusat yang kemudian diserahkannya kewenangan tersebut kepada daerah berdasarkan adanya “otonomi daerah” sebenarnya diharapkan akan lebih baik karena daerah itu sendirilah yang sebenarnya dianggap paling tahu me</w:t>
      </w:r>
      <w:r w:rsidR="00412458" w:rsidRPr="009471ED">
        <w:rPr>
          <w:rFonts w:ascii="Times New Roman" w:eastAsia="Times New Roman" w:hAnsi="Times New Roman" w:cs="Times New Roman"/>
          <w:sz w:val="24"/>
          <w:szCs w:val="24"/>
          <w:lang w:eastAsia="en-GB"/>
        </w:rPr>
        <w:t>ngenai rencana tata ruang</w:t>
      </w:r>
      <w:r w:rsidRPr="009471ED">
        <w:rPr>
          <w:rFonts w:ascii="Times New Roman" w:eastAsia="Times New Roman" w:hAnsi="Times New Roman" w:cs="Times New Roman"/>
          <w:sz w:val="24"/>
          <w:szCs w:val="24"/>
          <w:lang w:eastAsia="en-GB"/>
        </w:rPr>
        <w:t>nya. Akan tetapi juga perlu diketahui bahwa ini sekaligus menjadi </w:t>
      </w:r>
      <w:r w:rsidRPr="009471ED">
        <w:rPr>
          <w:rFonts w:ascii="Times New Roman" w:eastAsia="Times New Roman" w:hAnsi="Times New Roman" w:cs="Times New Roman"/>
          <w:bCs/>
          <w:sz w:val="24"/>
          <w:szCs w:val="24"/>
          <w:lang w:eastAsia="en-GB"/>
        </w:rPr>
        <w:t xml:space="preserve">permasalahan hukum </w:t>
      </w:r>
      <w:r w:rsidRPr="009471ED">
        <w:rPr>
          <w:rFonts w:ascii="Times New Roman" w:eastAsia="Times New Roman" w:hAnsi="Times New Roman" w:cs="Times New Roman"/>
          <w:sz w:val="24"/>
          <w:szCs w:val="24"/>
          <w:lang w:eastAsia="en-GB"/>
        </w:rPr>
        <w:t>yang perlu di cari jalan keluarnya.</w:t>
      </w:r>
    </w:p>
    <w:p w:rsidR="008A0B0B" w:rsidRPr="009471ED" w:rsidRDefault="00874D43" w:rsidP="008A0B0B">
      <w:pPr>
        <w:pStyle w:val="ListParagraph"/>
        <w:spacing w:after="0" w:line="480" w:lineRule="auto"/>
        <w:ind w:left="426" w:firstLine="850"/>
        <w:jc w:val="both"/>
        <w:rPr>
          <w:rFonts w:ascii="Times New Roman" w:hAnsi="Times New Roman" w:cs="Times New Roman"/>
          <w:b/>
          <w:sz w:val="24"/>
          <w:szCs w:val="24"/>
        </w:rPr>
      </w:pPr>
      <w:r w:rsidRPr="009471ED">
        <w:rPr>
          <w:rFonts w:ascii="Times New Roman" w:hAnsi="Times New Roman" w:cs="Times New Roman"/>
          <w:sz w:val="24"/>
          <w:szCs w:val="24"/>
        </w:rPr>
        <w:t xml:space="preserve">Berdasarkan hal tersebut di atas, pembangunan toko modern, </w:t>
      </w:r>
      <w:r w:rsidRPr="009471ED">
        <w:rPr>
          <w:rFonts w:ascii="Times New Roman" w:hAnsi="Times New Roman" w:cs="Times New Roman"/>
          <w:i/>
          <w:sz w:val="24"/>
          <w:szCs w:val="24"/>
        </w:rPr>
        <w:t>hypermart</w:t>
      </w:r>
      <w:r w:rsidRPr="009471ED">
        <w:rPr>
          <w:rFonts w:ascii="Times New Roman" w:hAnsi="Times New Roman" w:cs="Times New Roman"/>
          <w:sz w:val="24"/>
          <w:szCs w:val="24"/>
        </w:rPr>
        <w:t xml:space="preserve"> dapat berdampak pada eksistensi pasar tradisional dan pasar modern ditengah arus liberalisasi menjadi suatu hal yang penting untuk dilakukan, hal ini mendorong pemerintah daerah untuk mengelola pasar tradisional dan pasar modern secara berkesinambungan, sehingga masyarakat kecil, khususnya usaha kecil menengah tidak dirugikan dengan keberadaan pasar modern.</w:t>
      </w:r>
      <w:r w:rsidR="00FE488C" w:rsidRPr="009471ED">
        <w:rPr>
          <w:rFonts w:ascii="Times New Roman" w:hAnsi="Times New Roman" w:cs="Times New Roman"/>
          <w:sz w:val="24"/>
          <w:szCs w:val="24"/>
        </w:rPr>
        <w:t xml:space="preserve"> </w:t>
      </w:r>
      <w:r w:rsidRPr="009471ED">
        <w:rPr>
          <w:rFonts w:ascii="Times New Roman" w:hAnsi="Times New Roman" w:cs="Times New Roman"/>
          <w:sz w:val="24"/>
          <w:szCs w:val="24"/>
        </w:rPr>
        <w:t xml:space="preserve">Analisis tersebut akan dituangkan kedalam tesis yang berjudul: </w:t>
      </w:r>
      <w:r w:rsidR="00FE488C" w:rsidRPr="009471ED">
        <w:rPr>
          <w:rFonts w:ascii="Times New Roman" w:hAnsi="Times New Roman" w:cs="Times New Roman"/>
          <w:b/>
          <w:sz w:val="24"/>
          <w:szCs w:val="24"/>
        </w:rPr>
        <w:t xml:space="preserve">“Analisis Terhadap </w:t>
      </w:r>
      <w:r w:rsidR="00460C46" w:rsidRPr="009471ED">
        <w:rPr>
          <w:rFonts w:ascii="Times New Roman" w:hAnsi="Times New Roman" w:cs="Times New Roman"/>
          <w:b/>
          <w:sz w:val="24"/>
          <w:szCs w:val="24"/>
        </w:rPr>
        <w:t>Pe</w:t>
      </w:r>
      <w:r w:rsidR="004A1F6B" w:rsidRPr="009471ED">
        <w:rPr>
          <w:rFonts w:ascii="Times New Roman" w:hAnsi="Times New Roman" w:cs="Times New Roman"/>
          <w:b/>
          <w:sz w:val="24"/>
          <w:szCs w:val="24"/>
        </w:rPr>
        <w:t>nerapan</w:t>
      </w:r>
      <w:r w:rsidR="009C70A5" w:rsidRPr="009471ED">
        <w:rPr>
          <w:rFonts w:ascii="Times New Roman" w:hAnsi="Times New Roman" w:cs="Times New Roman"/>
          <w:b/>
          <w:sz w:val="24"/>
          <w:szCs w:val="24"/>
        </w:rPr>
        <w:t xml:space="preserve"> </w:t>
      </w:r>
      <w:r w:rsidR="00FE488C" w:rsidRPr="009471ED">
        <w:rPr>
          <w:rFonts w:ascii="Times New Roman" w:hAnsi="Times New Roman" w:cs="Times New Roman"/>
          <w:b/>
          <w:sz w:val="24"/>
          <w:szCs w:val="24"/>
        </w:rPr>
        <w:t>Penentuan Jarak Antara Pasar Tradisional</w:t>
      </w:r>
      <w:r w:rsidR="008F2838" w:rsidRPr="009471ED">
        <w:rPr>
          <w:rFonts w:ascii="Times New Roman" w:hAnsi="Times New Roman" w:cs="Times New Roman"/>
          <w:b/>
          <w:sz w:val="24"/>
          <w:szCs w:val="24"/>
        </w:rPr>
        <w:t xml:space="preserve"> dan</w:t>
      </w:r>
      <w:r w:rsidR="007642F1" w:rsidRPr="009471ED">
        <w:rPr>
          <w:rFonts w:ascii="Times New Roman" w:hAnsi="Times New Roman" w:cs="Times New Roman"/>
          <w:b/>
          <w:sz w:val="24"/>
          <w:szCs w:val="24"/>
        </w:rPr>
        <w:t xml:space="preserve"> </w:t>
      </w:r>
      <w:r w:rsidR="008F2838" w:rsidRPr="009471ED">
        <w:rPr>
          <w:rFonts w:ascii="Times New Roman" w:hAnsi="Times New Roman" w:cs="Times New Roman"/>
          <w:b/>
          <w:sz w:val="24"/>
          <w:szCs w:val="24"/>
        </w:rPr>
        <w:t>Pasar Modern</w:t>
      </w:r>
      <w:r w:rsidR="00FE488C" w:rsidRPr="009471ED">
        <w:rPr>
          <w:rFonts w:ascii="Times New Roman" w:hAnsi="Times New Roman" w:cs="Times New Roman"/>
          <w:b/>
          <w:sz w:val="24"/>
          <w:szCs w:val="24"/>
        </w:rPr>
        <w:t xml:space="preserve"> Dalam </w:t>
      </w:r>
      <w:r w:rsidR="00A610D5" w:rsidRPr="009471ED">
        <w:rPr>
          <w:rFonts w:ascii="Times New Roman" w:hAnsi="Times New Roman" w:cs="Times New Roman"/>
          <w:b/>
          <w:sz w:val="24"/>
          <w:szCs w:val="24"/>
        </w:rPr>
        <w:t xml:space="preserve">Rangka </w:t>
      </w:r>
      <w:r w:rsidR="00FE488C" w:rsidRPr="009471ED">
        <w:rPr>
          <w:rFonts w:ascii="Times New Roman" w:hAnsi="Times New Roman" w:cs="Times New Roman"/>
          <w:b/>
          <w:sz w:val="24"/>
          <w:szCs w:val="24"/>
        </w:rPr>
        <w:t>Peningkatan Perokonomian Daerah”</w:t>
      </w:r>
      <w:r w:rsidR="00FE488C" w:rsidRPr="009471ED">
        <w:rPr>
          <w:rFonts w:ascii="Times New Roman" w:hAnsi="Times New Roman" w:cs="Times New Roman"/>
          <w:sz w:val="24"/>
          <w:szCs w:val="24"/>
        </w:rPr>
        <w:t>.</w:t>
      </w:r>
    </w:p>
    <w:p w:rsidR="008A0B0B" w:rsidRPr="009471ED" w:rsidRDefault="008A0B0B">
      <w:pPr>
        <w:rPr>
          <w:rFonts w:ascii="Times New Roman" w:hAnsi="Times New Roman" w:cs="Times New Roman"/>
          <w:b/>
          <w:sz w:val="24"/>
          <w:szCs w:val="24"/>
        </w:rPr>
      </w:pPr>
    </w:p>
    <w:p w:rsidR="00324F4F" w:rsidRPr="009471ED" w:rsidRDefault="00324F4F" w:rsidP="00324F4F">
      <w:pPr>
        <w:pStyle w:val="ListParagraph"/>
        <w:numPr>
          <w:ilvl w:val="0"/>
          <w:numId w:val="1"/>
        </w:numPr>
        <w:spacing w:after="0" w:line="480" w:lineRule="auto"/>
        <w:ind w:left="426" w:hanging="426"/>
        <w:jc w:val="both"/>
        <w:rPr>
          <w:rFonts w:ascii="Times New Roman" w:hAnsi="Times New Roman" w:cs="Times New Roman"/>
          <w:b/>
          <w:sz w:val="24"/>
          <w:szCs w:val="24"/>
        </w:rPr>
      </w:pPr>
      <w:r w:rsidRPr="009471ED">
        <w:rPr>
          <w:rFonts w:ascii="Times New Roman" w:hAnsi="Times New Roman" w:cs="Times New Roman"/>
          <w:b/>
          <w:sz w:val="24"/>
          <w:szCs w:val="24"/>
        </w:rPr>
        <w:t>Identifikasi Masalah</w:t>
      </w:r>
    </w:p>
    <w:p w:rsidR="00324F4F" w:rsidRPr="009471ED" w:rsidRDefault="00324F4F" w:rsidP="00324F4F">
      <w:pPr>
        <w:pStyle w:val="ListParagraph"/>
        <w:spacing w:after="0" w:line="480" w:lineRule="auto"/>
        <w:ind w:left="426" w:firstLine="850"/>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Berdasarkan latar belakang permasalahan yang telah diuraikan di atas, maka dalam penelitian ini masalah-masalah pokok yang akan menjadi kajian adalah sebagai berikut:</w:t>
      </w:r>
    </w:p>
    <w:p w:rsidR="008374AD" w:rsidRPr="009471ED" w:rsidRDefault="00324F4F" w:rsidP="00164F6B">
      <w:pPr>
        <w:pStyle w:val="ListParagraph"/>
        <w:numPr>
          <w:ilvl w:val="0"/>
          <w:numId w:val="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 xml:space="preserve">Bagaimana </w:t>
      </w:r>
      <w:r w:rsidR="008374AD" w:rsidRPr="009471ED">
        <w:rPr>
          <w:rFonts w:ascii="Times New Roman" w:hAnsi="Times New Roman" w:cs="Times New Roman"/>
          <w:sz w:val="24"/>
          <w:szCs w:val="24"/>
        </w:rPr>
        <w:t xml:space="preserve">penentuan jarak antara pasar tradisional dan pasar modern </w:t>
      </w:r>
      <w:r w:rsidRPr="009471ED">
        <w:rPr>
          <w:rFonts w:ascii="Times New Roman" w:hAnsi="Times New Roman" w:cs="Times New Roman"/>
          <w:sz w:val="24"/>
          <w:szCs w:val="24"/>
        </w:rPr>
        <w:t>dalam peningkatan perekonomian daerah?</w:t>
      </w:r>
    </w:p>
    <w:p w:rsidR="00164F6B" w:rsidRPr="009471ED" w:rsidRDefault="00164F6B" w:rsidP="00324F4F">
      <w:pPr>
        <w:pStyle w:val="ListParagraph"/>
        <w:numPr>
          <w:ilvl w:val="0"/>
          <w:numId w:val="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Bagaimana peranan pemerintah daerah dalam penentuan jarak antara pasar tradisional dan pasar modern?</w:t>
      </w:r>
    </w:p>
    <w:p w:rsidR="00324F4F" w:rsidRPr="009471ED" w:rsidRDefault="00164F6B" w:rsidP="00324F4F">
      <w:pPr>
        <w:pStyle w:val="ListParagraph"/>
        <w:numPr>
          <w:ilvl w:val="0"/>
          <w:numId w:val="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 xml:space="preserve">Kendala-kendala </w:t>
      </w:r>
      <w:r w:rsidR="006D5B16" w:rsidRPr="009471ED">
        <w:rPr>
          <w:rFonts w:ascii="Times New Roman" w:hAnsi="Times New Roman" w:cs="Times New Roman"/>
          <w:sz w:val="24"/>
          <w:szCs w:val="24"/>
        </w:rPr>
        <w:t xml:space="preserve">yang dihadapi dalam </w:t>
      </w:r>
      <w:r w:rsidR="007975AB" w:rsidRPr="009471ED">
        <w:rPr>
          <w:rFonts w:ascii="Times New Roman" w:hAnsi="Times New Roman" w:cs="Times New Roman"/>
          <w:sz w:val="24"/>
          <w:szCs w:val="24"/>
        </w:rPr>
        <w:t xml:space="preserve">penerapan </w:t>
      </w:r>
      <w:r w:rsidR="00324F4F" w:rsidRPr="009471ED">
        <w:rPr>
          <w:rFonts w:ascii="Times New Roman" w:hAnsi="Times New Roman" w:cs="Times New Roman"/>
          <w:sz w:val="24"/>
          <w:szCs w:val="24"/>
        </w:rPr>
        <w:t xml:space="preserve">penentuan jarak antara </w:t>
      </w:r>
      <w:r w:rsidR="00BE6EA6" w:rsidRPr="009471ED">
        <w:rPr>
          <w:rFonts w:ascii="Times New Roman" w:hAnsi="Times New Roman" w:cs="Times New Roman"/>
          <w:sz w:val="24"/>
          <w:szCs w:val="24"/>
        </w:rPr>
        <w:t>pasar tradisional dan pasar modern</w:t>
      </w:r>
      <w:r w:rsidR="00324F4F" w:rsidRPr="009471ED">
        <w:rPr>
          <w:rFonts w:ascii="Times New Roman" w:hAnsi="Times New Roman" w:cs="Times New Roman"/>
          <w:sz w:val="24"/>
          <w:szCs w:val="24"/>
        </w:rPr>
        <w:t xml:space="preserve"> berdasarkan peraturan perundang-undangan?</w:t>
      </w:r>
    </w:p>
    <w:p w:rsidR="00164F6B" w:rsidRPr="009471ED" w:rsidRDefault="00164F6B">
      <w:pPr>
        <w:rPr>
          <w:rFonts w:ascii="Times New Roman" w:hAnsi="Times New Roman" w:cs="Times New Roman"/>
          <w:b/>
          <w:sz w:val="24"/>
          <w:szCs w:val="24"/>
        </w:rPr>
      </w:pPr>
    </w:p>
    <w:p w:rsidR="00DB0A7A" w:rsidRPr="009471ED" w:rsidRDefault="00DB0A7A" w:rsidP="00DB0A7A">
      <w:pPr>
        <w:pStyle w:val="ListParagraph"/>
        <w:numPr>
          <w:ilvl w:val="0"/>
          <w:numId w:val="1"/>
        </w:numPr>
        <w:spacing w:after="0" w:line="480" w:lineRule="auto"/>
        <w:ind w:left="426" w:hanging="426"/>
        <w:jc w:val="both"/>
        <w:rPr>
          <w:rFonts w:ascii="Times New Roman" w:hAnsi="Times New Roman" w:cs="Times New Roman"/>
          <w:b/>
          <w:sz w:val="24"/>
          <w:szCs w:val="24"/>
        </w:rPr>
      </w:pPr>
      <w:r w:rsidRPr="009471ED">
        <w:rPr>
          <w:rFonts w:ascii="Times New Roman" w:hAnsi="Times New Roman" w:cs="Times New Roman"/>
          <w:b/>
          <w:sz w:val="24"/>
          <w:szCs w:val="24"/>
        </w:rPr>
        <w:t>Tinjauan Penelitian</w:t>
      </w:r>
    </w:p>
    <w:p w:rsidR="00DB0A7A" w:rsidRPr="009471ED" w:rsidRDefault="00DB0A7A" w:rsidP="00DB0A7A">
      <w:pPr>
        <w:pStyle w:val="ListParagraph"/>
        <w:spacing w:after="0" w:line="480" w:lineRule="auto"/>
        <w:ind w:left="426" w:firstLine="850"/>
        <w:jc w:val="both"/>
        <w:rPr>
          <w:rFonts w:ascii="Times New Roman" w:hAnsi="Times New Roman" w:cs="Times New Roman"/>
          <w:sz w:val="24"/>
          <w:szCs w:val="24"/>
        </w:rPr>
      </w:pPr>
      <w:r w:rsidRPr="009471ED">
        <w:rPr>
          <w:rFonts w:ascii="Times New Roman" w:eastAsia="Calibri" w:hAnsi="Times New Roman" w:cs="Times New Roman"/>
          <w:sz w:val="24"/>
          <w:szCs w:val="24"/>
        </w:rPr>
        <w:t>Adapun yang menjadi tujuan dari penelitian yang d</w:t>
      </w:r>
      <w:r w:rsidRPr="009471ED">
        <w:rPr>
          <w:rFonts w:ascii="Times New Roman" w:hAnsi="Times New Roman" w:cs="Times New Roman"/>
          <w:sz w:val="24"/>
          <w:szCs w:val="24"/>
        </w:rPr>
        <w:t>ilakukan adalah sebagai berikut</w:t>
      </w:r>
      <w:r w:rsidRPr="009471ED">
        <w:rPr>
          <w:rFonts w:ascii="Times New Roman" w:eastAsia="Calibri" w:hAnsi="Times New Roman" w:cs="Times New Roman"/>
          <w:sz w:val="24"/>
          <w:szCs w:val="24"/>
        </w:rPr>
        <w:t xml:space="preserve">: </w:t>
      </w:r>
    </w:p>
    <w:p w:rsidR="00DB0A7A" w:rsidRPr="009471ED" w:rsidRDefault="00DB0A7A" w:rsidP="00DB0A7A">
      <w:pPr>
        <w:pStyle w:val="ListParagraph"/>
        <w:numPr>
          <w:ilvl w:val="0"/>
          <w:numId w:val="4"/>
        </w:numPr>
        <w:tabs>
          <w:tab w:val="clear" w:pos="1440"/>
        </w:tabs>
        <w:spacing w:after="0" w:line="480" w:lineRule="auto"/>
        <w:ind w:left="851" w:hanging="425"/>
        <w:jc w:val="both"/>
        <w:rPr>
          <w:rFonts w:ascii="Times New Roman" w:hAnsi="Times New Roman" w:cs="Times New Roman"/>
          <w:sz w:val="24"/>
          <w:szCs w:val="24"/>
        </w:rPr>
      </w:pPr>
      <w:r w:rsidRPr="009471ED">
        <w:rPr>
          <w:rFonts w:ascii="Times New Roman" w:eastAsia="Calibri" w:hAnsi="Times New Roman" w:cs="Times New Roman"/>
          <w:sz w:val="24"/>
          <w:szCs w:val="24"/>
        </w:rPr>
        <w:t xml:space="preserve">Untuk mengetahui, mengkaji, meneliti dan menganalisis bagaimana </w:t>
      </w:r>
      <w:r w:rsidR="009435BD" w:rsidRPr="009471ED">
        <w:rPr>
          <w:rFonts w:ascii="Times New Roman" w:hAnsi="Times New Roman" w:cs="Times New Roman"/>
          <w:sz w:val="24"/>
          <w:szCs w:val="24"/>
        </w:rPr>
        <w:t>penentuan jarak antara pasar tradisional dan pasar modern dalam peningkatan perekonomian daerah.</w:t>
      </w:r>
    </w:p>
    <w:p w:rsidR="00DB0A7A" w:rsidRPr="009471ED" w:rsidRDefault="00DB0A7A" w:rsidP="00DB0A7A">
      <w:pPr>
        <w:pStyle w:val="ListParagraph"/>
        <w:numPr>
          <w:ilvl w:val="0"/>
          <w:numId w:val="4"/>
        </w:numPr>
        <w:tabs>
          <w:tab w:val="clear" w:pos="1440"/>
        </w:tabs>
        <w:spacing w:after="0" w:line="480" w:lineRule="auto"/>
        <w:ind w:left="851" w:hanging="425"/>
        <w:jc w:val="both"/>
        <w:rPr>
          <w:rFonts w:ascii="Times New Roman" w:hAnsi="Times New Roman" w:cs="Times New Roman"/>
          <w:sz w:val="24"/>
          <w:szCs w:val="24"/>
        </w:rPr>
      </w:pPr>
      <w:r w:rsidRPr="009471ED">
        <w:rPr>
          <w:rFonts w:ascii="Times New Roman" w:eastAsia="Calibri" w:hAnsi="Times New Roman" w:cs="Times New Roman"/>
          <w:sz w:val="24"/>
          <w:szCs w:val="24"/>
        </w:rPr>
        <w:t xml:space="preserve">Untuk mengetahui, memahami, mengkaji, meneliti dan menganalisis bagaimana </w:t>
      </w:r>
      <w:r w:rsidR="009435BD" w:rsidRPr="009471ED">
        <w:rPr>
          <w:rFonts w:ascii="Times New Roman" w:hAnsi="Times New Roman" w:cs="Times New Roman"/>
          <w:sz w:val="24"/>
          <w:szCs w:val="24"/>
        </w:rPr>
        <w:t>peranan pemerintah daerah dalam penentuan jarak antara pasar tradisional dan pasar modern</w:t>
      </w:r>
      <w:r w:rsidRPr="009471ED">
        <w:rPr>
          <w:rFonts w:ascii="Times New Roman" w:hAnsi="Times New Roman" w:cs="Times New Roman"/>
          <w:sz w:val="24"/>
          <w:szCs w:val="24"/>
        </w:rPr>
        <w:t xml:space="preserve">. </w:t>
      </w:r>
    </w:p>
    <w:p w:rsidR="00140F9C" w:rsidRPr="009471ED" w:rsidRDefault="00DB0A7A" w:rsidP="00020097">
      <w:pPr>
        <w:pStyle w:val="ListParagraph"/>
        <w:numPr>
          <w:ilvl w:val="0"/>
          <w:numId w:val="4"/>
        </w:numPr>
        <w:tabs>
          <w:tab w:val="clear" w:pos="1440"/>
        </w:tabs>
        <w:spacing w:after="0" w:line="480" w:lineRule="auto"/>
        <w:ind w:left="851" w:hanging="425"/>
        <w:jc w:val="both"/>
        <w:rPr>
          <w:rFonts w:ascii="Times New Roman" w:hAnsi="Times New Roman" w:cs="Times New Roman"/>
          <w:sz w:val="24"/>
          <w:szCs w:val="24"/>
        </w:rPr>
      </w:pPr>
      <w:r w:rsidRPr="009471ED">
        <w:rPr>
          <w:rFonts w:ascii="Times New Roman" w:eastAsia="Calibri" w:hAnsi="Times New Roman" w:cs="Times New Roman"/>
          <w:sz w:val="24"/>
          <w:szCs w:val="24"/>
        </w:rPr>
        <w:t xml:space="preserve">Untuk mengetahui, mengkaji, meneliti dan menganalisis </w:t>
      </w:r>
      <w:r w:rsidR="009435BD" w:rsidRPr="009471ED">
        <w:rPr>
          <w:rFonts w:ascii="Times New Roman" w:hAnsi="Times New Roman" w:cs="Times New Roman"/>
          <w:sz w:val="24"/>
          <w:szCs w:val="24"/>
        </w:rPr>
        <w:t>kendala-kendala yang dihadapi dalam penerapan penentuan jarak antara pasar tradisional dan pasar modern di peraturan daerah berdasarkan peraturan perundang-undangan.</w:t>
      </w:r>
    </w:p>
    <w:p w:rsidR="009435BD" w:rsidRPr="009471ED" w:rsidRDefault="009435BD" w:rsidP="009435BD">
      <w:pPr>
        <w:pStyle w:val="ListParagraph"/>
        <w:spacing w:after="0" w:line="480" w:lineRule="auto"/>
        <w:ind w:left="851"/>
        <w:jc w:val="both"/>
        <w:rPr>
          <w:rFonts w:ascii="Times New Roman" w:hAnsi="Times New Roman" w:cs="Times New Roman"/>
          <w:sz w:val="24"/>
          <w:szCs w:val="24"/>
        </w:rPr>
      </w:pPr>
    </w:p>
    <w:p w:rsidR="00DB0A7A" w:rsidRPr="009471ED" w:rsidRDefault="00DB0A7A" w:rsidP="00440D04">
      <w:pPr>
        <w:pStyle w:val="ListParagraph"/>
        <w:numPr>
          <w:ilvl w:val="0"/>
          <w:numId w:val="1"/>
        </w:numPr>
        <w:spacing w:after="0" w:line="480" w:lineRule="auto"/>
        <w:ind w:left="426" w:hanging="426"/>
        <w:jc w:val="both"/>
        <w:rPr>
          <w:rFonts w:ascii="Times New Roman" w:eastAsia="Calibri" w:hAnsi="Times New Roman" w:cs="Times New Roman"/>
          <w:b/>
          <w:sz w:val="24"/>
          <w:szCs w:val="24"/>
        </w:rPr>
      </w:pPr>
      <w:r w:rsidRPr="009471ED">
        <w:rPr>
          <w:rFonts w:ascii="Times New Roman" w:hAnsi="Times New Roman" w:cs="Times New Roman"/>
          <w:b/>
          <w:sz w:val="24"/>
          <w:szCs w:val="24"/>
        </w:rPr>
        <w:t>Kegunaan</w:t>
      </w:r>
      <w:r w:rsidRPr="009471ED">
        <w:rPr>
          <w:rFonts w:ascii="Times New Roman" w:eastAsia="Calibri" w:hAnsi="Times New Roman" w:cs="Times New Roman"/>
          <w:b/>
          <w:sz w:val="24"/>
          <w:szCs w:val="24"/>
        </w:rPr>
        <w:t xml:space="preserve"> Penelitian </w:t>
      </w:r>
    </w:p>
    <w:p w:rsidR="00DB0A7A" w:rsidRPr="009471ED" w:rsidRDefault="00DB0A7A" w:rsidP="00DB0A7A">
      <w:pPr>
        <w:pStyle w:val="ListParagraph"/>
        <w:spacing w:after="0" w:line="480" w:lineRule="auto"/>
        <w:ind w:left="426" w:firstLine="850"/>
        <w:jc w:val="both"/>
        <w:rPr>
          <w:rFonts w:ascii="Times New Roman" w:hAnsi="Times New Roman" w:cs="Times New Roman"/>
          <w:sz w:val="24"/>
          <w:szCs w:val="24"/>
        </w:rPr>
      </w:pPr>
      <w:r w:rsidRPr="009471ED">
        <w:rPr>
          <w:rFonts w:ascii="Times New Roman" w:eastAsia="Calibri" w:hAnsi="Times New Roman" w:cs="Times New Roman"/>
          <w:sz w:val="24"/>
          <w:szCs w:val="24"/>
        </w:rPr>
        <w:t>Setelah mengetahui tujuan penelitian di atas, dari penelitian ini diharapkan akan dapat mempe</w:t>
      </w:r>
      <w:r w:rsidRPr="009471ED">
        <w:rPr>
          <w:rFonts w:ascii="Times New Roman" w:hAnsi="Times New Roman" w:cs="Times New Roman"/>
          <w:sz w:val="24"/>
          <w:szCs w:val="24"/>
        </w:rPr>
        <w:t>roleh kegunaan, sebagai berikut</w:t>
      </w:r>
      <w:r w:rsidRPr="009471ED">
        <w:rPr>
          <w:rFonts w:ascii="Times New Roman" w:eastAsia="Calibri" w:hAnsi="Times New Roman" w:cs="Times New Roman"/>
          <w:sz w:val="24"/>
          <w:szCs w:val="24"/>
        </w:rPr>
        <w:t>:</w:t>
      </w:r>
    </w:p>
    <w:p w:rsidR="00DB0A7A" w:rsidRPr="009471ED" w:rsidRDefault="00DB0A7A" w:rsidP="00DB0A7A">
      <w:pPr>
        <w:pStyle w:val="ListParagraph"/>
        <w:numPr>
          <w:ilvl w:val="1"/>
          <w:numId w:val="5"/>
        </w:numPr>
        <w:tabs>
          <w:tab w:val="clear" w:pos="1440"/>
        </w:tabs>
        <w:spacing w:after="0" w:line="480" w:lineRule="auto"/>
        <w:ind w:left="851" w:hanging="425"/>
        <w:jc w:val="both"/>
        <w:rPr>
          <w:rFonts w:ascii="Times New Roman" w:hAnsi="Times New Roman" w:cs="Times New Roman"/>
          <w:sz w:val="24"/>
          <w:szCs w:val="24"/>
        </w:rPr>
      </w:pPr>
      <w:r w:rsidRPr="009471ED">
        <w:rPr>
          <w:rFonts w:ascii="Times New Roman" w:eastAsia="Calibri" w:hAnsi="Times New Roman" w:cs="Times New Roman"/>
          <w:sz w:val="24"/>
          <w:szCs w:val="24"/>
        </w:rPr>
        <w:t xml:space="preserve">Secara teoritis, penulis berharap untuk dapat memberikan sumbangan pemikiran terhadap Ilmu Pengetahuan Hukum pada umumnya dan </w:t>
      </w:r>
      <w:r w:rsidR="0090020E" w:rsidRPr="009471ED">
        <w:rPr>
          <w:rFonts w:ascii="Times New Roman" w:eastAsia="Calibri" w:hAnsi="Times New Roman" w:cs="Times New Roman"/>
          <w:sz w:val="24"/>
          <w:szCs w:val="24"/>
        </w:rPr>
        <w:t xml:space="preserve">Hukum Ekonomi </w:t>
      </w:r>
      <w:r w:rsidRPr="009471ED">
        <w:rPr>
          <w:rFonts w:ascii="Times New Roman" w:eastAsia="Calibri" w:hAnsi="Times New Roman" w:cs="Times New Roman"/>
          <w:sz w:val="24"/>
          <w:szCs w:val="24"/>
        </w:rPr>
        <w:t xml:space="preserve">pada khususnya, terutama mengenai </w:t>
      </w:r>
      <w:r w:rsidR="009647EC" w:rsidRPr="009471ED">
        <w:rPr>
          <w:rFonts w:ascii="Times New Roman" w:eastAsia="Calibri" w:hAnsi="Times New Roman" w:cs="Times New Roman"/>
          <w:sz w:val="24"/>
          <w:szCs w:val="24"/>
        </w:rPr>
        <w:t xml:space="preserve">penerapan </w:t>
      </w:r>
      <w:r w:rsidR="0090020E" w:rsidRPr="009471ED">
        <w:rPr>
          <w:rFonts w:ascii="Times New Roman" w:hAnsi="Times New Roman" w:cs="Times New Roman"/>
          <w:sz w:val="24"/>
          <w:szCs w:val="24"/>
        </w:rPr>
        <w:t xml:space="preserve">penentuan jarak antara </w:t>
      </w:r>
      <w:r w:rsidR="00BE6EA6" w:rsidRPr="009471ED">
        <w:rPr>
          <w:rFonts w:ascii="Times New Roman" w:hAnsi="Times New Roman" w:cs="Times New Roman"/>
          <w:sz w:val="24"/>
          <w:szCs w:val="24"/>
        </w:rPr>
        <w:t xml:space="preserve">pasar tradisional dan pasar modern </w:t>
      </w:r>
      <w:r w:rsidR="0090020E" w:rsidRPr="009471ED">
        <w:rPr>
          <w:rFonts w:ascii="Times New Roman" w:hAnsi="Times New Roman" w:cs="Times New Roman"/>
          <w:sz w:val="24"/>
          <w:szCs w:val="24"/>
        </w:rPr>
        <w:t>dalam peningkatan perokonomian daerah</w:t>
      </w:r>
      <w:r w:rsidRPr="009471ED">
        <w:rPr>
          <w:rFonts w:ascii="Times New Roman" w:eastAsia="Calibri" w:hAnsi="Times New Roman" w:cs="Times New Roman"/>
          <w:sz w:val="24"/>
          <w:szCs w:val="24"/>
        </w:rPr>
        <w:t xml:space="preserve">. </w:t>
      </w:r>
    </w:p>
    <w:p w:rsidR="00DB0A7A" w:rsidRPr="009471ED" w:rsidRDefault="00DB0A7A" w:rsidP="00DB0A7A">
      <w:pPr>
        <w:pStyle w:val="ListParagraph"/>
        <w:numPr>
          <w:ilvl w:val="1"/>
          <w:numId w:val="5"/>
        </w:numPr>
        <w:tabs>
          <w:tab w:val="clear" w:pos="1440"/>
        </w:tabs>
        <w:spacing w:after="0" w:line="480" w:lineRule="auto"/>
        <w:ind w:left="851" w:hanging="425"/>
        <w:jc w:val="both"/>
        <w:rPr>
          <w:rFonts w:ascii="Times New Roman" w:hAnsi="Times New Roman" w:cs="Times New Roman"/>
          <w:sz w:val="24"/>
          <w:szCs w:val="24"/>
        </w:rPr>
      </w:pPr>
      <w:r w:rsidRPr="009471ED">
        <w:rPr>
          <w:rFonts w:ascii="Times New Roman" w:eastAsia="Calibri" w:hAnsi="Times New Roman" w:cs="Times New Roman"/>
          <w:sz w:val="24"/>
          <w:szCs w:val="24"/>
        </w:rPr>
        <w:t>Secara praktis</w:t>
      </w:r>
      <w:r w:rsidRPr="009471ED">
        <w:rPr>
          <w:rFonts w:ascii="Times New Roman" w:hAnsi="Times New Roman" w:cs="Times New Roman"/>
          <w:sz w:val="24"/>
          <w:szCs w:val="24"/>
        </w:rPr>
        <w:t>,</w:t>
      </w:r>
      <w:r w:rsidRPr="009471ED">
        <w:rPr>
          <w:rFonts w:ascii="Times New Roman" w:eastAsia="Calibri" w:hAnsi="Times New Roman" w:cs="Times New Roman"/>
          <w:sz w:val="24"/>
          <w:szCs w:val="24"/>
        </w:rPr>
        <w:t xml:space="preserve"> penulis berharap untuk dapat memberikan masukan terhadap </w:t>
      </w:r>
      <w:r w:rsidR="00607692" w:rsidRPr="009471ED">
        <w:rPr>
          <w:rFonts w:ascii="Times New Roman" w:eastAsia="Calibri" w:hAnsi="Times New Roman" w:cs="Times New Roman"/>
          <w:sz w:val="24"/>
          <w:szCs w:val="24"/>
        </w:rPr>
        <w:t>peranan pemerintah</w:t>
      </w:r>
      <w:r w:rsidRPr="009471ED">
        <w:rPr>
          <w:rFonts w:ascii="Times New Roman" w:eastAsia="Calibri" w:hAnsi="Times New Roman" w:cs="Times New Roman"/>
          <w:sz w:val="24"/>
          <w:szCs w:val="24"/>
        </w:rPr>
        <w:t xml:space="preserve"> </w:t>
      </w:r>
      <w:r w:rsidR="00607692" w:rsidRPr="009471ED">
        <w:rPr>
          <w:rFonts w:ascii="Times New Roman" w:hAnsi="Times New Roman" w:cs="Times New Roman"/>
          <w:sz w:val="24"/>
          <w:szCs w:val="24"/>
        </w:rPr>
        <w:t>d</w:t>
      </w:r>
      <w:r w:rsidRPr="009471ED">
        <w:rPr>
          <w:rFonts w:ascii="Times New Roman" w:hAnsi="Times New Roman" w:cs="Times New Roman"/>
          <w:sz w:val="24"/>
          <w:szCs w:val="24"/>
        </w:rPr>
        <w:t>aerah</w:t>
      </w:r>
      <w:r w:rsidRPr="009471ED">
        <w:rPr>
          <w:rFonts w:ascii="Times New Roman" w:eastAsia="Calibri" w:hAnsi="Times New Roman" w:cs="Times New Roman"/>
          <w:sz w:val="24"/>
          <w:szCs w:val="24"/>
        </w:rPr>
        <w:t xml:space="preserve"> </w:t>
      </w:r>
      <w:r w:rsidR="00607692" w:rsidRPr="009471ED">
        <w:rPr>
          <w:rFonts w:ascii="Times New Roman" w:eastAsia="Calibri" w:hAnsi="Times New Roman" w:cs="Times New Roman"/>
          <w:sz w:val="24"/>
          <w:szCs w:val="24"/>
        </w:rPr>
        <w:t xml:space="preserve">dalam penentuan jarak antara pasar tradisional dan pasar modern </w:t>
      </w:r>
      <w:r w:rsidR="007642F1" w:rsidRPr="009471ED">
        <w:rPr>
          <w:rFonts w:ascii="Times New Roman" w:hAnsi="Times New Roman" w:cs="Times New Roman"/>
          <w:sz w:val="24"/>
          <w:szCs w:val="24"/>
        </w:rPr>
        <w:t>dalam peningkatan perokonomian daerah.</w:t>
      </w:r>
    </w:p>
    <w:p w:rsidR="00495FBA" w:rsidRPr="009471ED" w:rsidRDefault="00495FBA">
      <w:pPr>
        <w:rPr>
          <w:rFonts w:ascii="Times New Roman" w:hAnsi="Times New Roman" w:cs="Times New Roman"/>
          <w:b/>
          <w:sz w:val="24"/>
          <w:szCs w:val="24"/>
        </w:rPr>
      </w:pPr>
    </w:p>
    <w:p w:rsidR="003628BA" w:rsidRPr="009471ED" w:rsidRDefault="00DB0A7A" w:rsidP="003628BA">
      <w:pPr>
        <w:pStyle w:val="ListParagraph"/>
        <w:numPr>
          <w:ilvl w:val="0"/>
          <w:numId w:val="1"/>
        </w:numPr>
        <w:spacing w:after="0" w:line="480" w:lineRule="auto"/>
        <w:ind w:left="426" w:hanging="426"/>
        <w:jc w:val="both"/>
        <w:rPr>
          <w:rFonts w:ascii="Times New Roman" w:hAnsi="Times New Roman" w:cs="Times New Roman"/>
          <w:b/>
          <w:sz w:val="24"/>
          <w:szCs w:val="24"/>
        </w:rPr>
      </w:pPr>
      <w:r w:rsidRPr="009471ED">
        <w:rPr>
          <w:rFonts w:ascii="Times New Roman" w:hAnsi="Times New Roman" w:cs="Times New Roman"/>
          <w:b/>
          <w:sz w:val="24"/>
          <w:szCs w:val="24"/>
        </w:rPr>
        <w:t>Kerangka Pemikiran</w:t>
      </w:r>
    </w:p>
    <w:p w:rsidR="003628BA" w:rsidRPr="009471ED" w:rsidRDefault="003628BA" w:rsidP="003628BA">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Pembangunan nasional bertujuan untuk mewujudkan masyarakat adil dan makmur yang merata material dan spiritual berdasarkan Pancasila dan Undang-Undang Dasar 1945 dalam wadah Negara Kesatuan Republik Indonesia yang merdeka, bersatu, dan berkedaulatan rakyat dalam suasana perikehidupan bangsa yang aman, tertib, dan dinamis dalam lingkungan yang merdeka, bersahabat, dan damai. Pembangunan nasional yang mencakup seluruh aspek kehidupan bangsa diselenggarakan bersama oleh masyarakat dan pemerintah. Masyarakat menjadi pelaku utama pembangunan, dan pemerintah berkewajiban mengarahkan, membimbing, melindungi, serta menumbuhkan suasana dan iklim yang menunjang.</w:t>
      </w:r>
      <w:r w:rsidRPr="009471ED">
        <w:rPr>
          <w:rStyle w:val="FootnoteReference"/>
          <w:rFonts w:ascii="Times New Roman" w:hAnsi="Times New Roman" w:cs="Times New Roman"/>
          <w:sz w:val="24"/>
          <w:szCs w:val="24"/>
        </w:rPr>
        <w:footnoteReference w:id="15"/>
      </w:r>
      <w:r w:rsidRPr="009471ED">
        <w:rPr>
          <w:rFonts w:ascii="Times New Roman" w:hAnsi="Times New Roman" w:cs="Times New Roman"/>
          <w:sz w:val="24"/>
          <w:szCs w:val="24"/>
        </w:rPr>
        <w:t xml:space="preserve"> </w:t>
      </w:r>
    </w:p>
    <w:p w:rsidR="003628BA" w:rsidRPr="009471ED" w:rsidRDefault="003628BA" w:rsidP="003628BA">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Kegiatan usaha perdagangan di daerah dalam pembangunan ekonomi harus sesuai dengan pembangunan nasional yang bertujuan untuk mewujudkan masyarakat Indonesia yang adil dan makmur berdasarkan Pancasila dan Undang-Undang Dasar 1945 Amandemen Keempat, yang dijelaskan dalam Pasal 33 yang menyatakan bahwa:</w:t>
      </w:r>
    </w:p>
    <w:p w:rsidR="003628BA" w:rsidRPr="009471ED" w:rsidRDefault="003628BA" w:rsidP="003628BA">
      <w:pPr>
        <w:pStyle w:val="ListParagraph"/>
        <w:numPr>
          <w:ilvl w:val="1"/>
          <w:numId w:val="6"/>
        </w:numPr>
        <w:tabs>
          <w:tab w:val="clear" w:pos="1440"/>
        </w:tabs>
        <w:spacing w:after="0" w:line="240" w:lineRule="auto"/>
        <w:ind w:left="1701" w:right="566" w:hanging="425"/>
        <w:jc w:val="both"/>
        <w:rPr>
          <w:rFonts w:ascii="Times New Roman" w:hAnsi="Times New Roman" w:cs="Times New Roman"/>
          <w:sz w:val="24"/>
          <w:szCs w:val="24"/>
        </w:rPr>
      </w:pPr>
      <w:r w:rsidRPr="009471ED">
        <w:rPr>
          <w:rFonts w:ascii="Times New Roman" w:hAnsi="Times New Roman" w:cs="Times New Roman"/>
          <w:bCs/>
          <w:sz w:val="24"/>
          <w:szCs w:val="24"/>
        </w:rPr>
        <w:t>Perekonomian disusun sebagai usaha bersama berdasar atas asas kekeluargaan.</w:t>
      </w:r>
    </w:p>
    <w:p w:rsidR="003628BA" w:rsidRPr="009471ED" w:rsidRDefault="003628BA" w:rsidP="003628BA">
      <w:pPr>
        <w:pStyle w:val="ListParagraph"/>
        <w:numPr>
          <w:ilvl w:val="1"/>
          <w:numId w:val="6"/>
        </w:numPr>
        <w:tabs>
          <w:tab w:val="clear" w:pos="1440"/>
        </w:tabs>
        <w:spacing w:after="0" w:line="240" w:lineRule="auto"/>
        <w:ind w:left="1701" w:right="566" w:hanging="425"/>
        <w:jc w:val="both"/>
        <w:rPr>
          <w:rFonts w:ascii="Times New Roman" w:hAnsi="Times New Roman" w:cs="Times New Roman"/>
          <w:bCs/>
          <w:sz w:val="24"/>
          <w:szCs w:val="24"/>
        </w:rPr>
      </w:pPr>
      <w:r w:rsidRPr="009471ED">
        <w:rPr>
          <w:rFonts w:ascii="Times New Roman" w:hAnsi="Times New Roman" w:cs="Times New Roman"/>
          <w:bCs/>
          <w:sz w:val="24"/>
          <w:szCs w:val="24"/>
        </w:rPr>
        <w:t>Cabang-cabang produksi yang penting bagi negara dan yang menguasai hajat hidup orang banyak dikuasai oleh negara.</w:t>
      </w:r>
    </w:p>
    <w:p w:rsidR="003628BA" w:rsidRPr="009471ED" w:rsidRDefault="003628BA" w:rsidP="003628BA">
      <w:pPr>
        <w:pStyle w:val="ListParagraph"/>
        <w:numPr>
          <w:ilvl w:val="1"/>
          <w:numId w:val="6"/>
        </w:numPr>
        <w:tabs>
          <w:tab w:val="clear" w:pos="1440"/>
        </w:tabs>
        <w:spacing w:after="0" w:line="240" w:lineRule="auto"/>
        <w:ind w:left="1701" w:right="566" w:hanging="425"/>
        <w:jc w:val="both"/>
        <w:rPr>
          <w:rFonts w:ascii="Times New Roman" w:hAnsi="Times New Roman" w:cs="Times New Roman"/>
          <w:bCs/>
          <w:sz w:val="24"/>
          <w:szCs w:val="24"/>
        </w:rPr>
      </w:pPr>
      <w:r w:rsidRPr="009471ED">
        <w:rPr>
          <w:rFonts w:ascii="Times New Roman" w:hAnsi="Times New Roman" w:cs="Times New Roman"/>
          <w:bCs/>
          <w:sz w:val="24"/>
          <w:szCs w:val="24"/>
        </w:rPr>
        <w:t>Bumi, air, dan kekayaan alam yang terkandung didalamnya dikuasai oleh negara dan dipergunakan untuk sebesar-besarnya kemakmuran rakyat.</w:t>
      </w:r>
    </w:p>
    <w:p w:rsidR="003628BA" w:rsidRPr="009471ED" w:rsidRDefault="003628BA" w:rsidP="003628BA">
      <w:pPr>
        <w:pStyle w:val="ListParagraph"/>
        <w:numPr>
          <w:ilvl w:val="1"/>
          <w:numId w:val="6"/>
        </w:numPr>
        <w:tabs>
          <w:tab w:val="clear" w:pos="1440"/>
        </w:tabs>
        <w:spacing w:after="0" w:line="240" w:lineRule="auto"/>
        <w:ind w:left="1701" w:right="566" w:hanging="425"/>
        <w:jc w:val="both"/>
        <w:rPr>
          <w:rFonts w:ascii="Times New Roman" w:hAnsi="Times New Roman" w:cs="Times New Roman"/>
          <w:bCs/>
          <w:sz w:val="24"/>
          <w:szCs w:val="24"/>
        </w:rPr>
      </w:pPr>
      <w:r w:rsidRPr="009471ED">
        <w:rPr>
          <w:rFonts w:ascii="Times New Roman" w:hAnsi="Times New Roman" w:cs="Times New Roman"/>
          <w:bCs/>
          <w:sz w:val="24"/>
          <w:szCs w:val="24"/>
        </w:rPr>
        <w:t>Perekonomian nasional diselenggarakan berdasar atas demokrasi ekonomi dengan prinsip kebersamaan, efisiensi berkeadilan, berkelanjutan, berwawasan lingkungan, kemandirian, serta dengan menjaga keseimbangan kemajuan dan kesatuan ekonomi nasional.</w:t>
      </w:r>
    </w:p>
    <w:p w:rsidR="003628BA" w:rsidRPr="009471ED" w:rsidRDefault="003628BA" w:rsidP="003628BA">
      <w:pPr>
        <w:pStyle w:val="ListParagraph"/>
        <w:numPr>
          <w:ilvl w:val="1"/>
          <w:numId w:val="6"/>
        </w:numPr>
        <w:tabs>
          <w:tab w:val="clear" w:pos="1440"/>
        </w:tabs>
        <w:spacing w:after="0" w:line="240" w:lineRule="auto"/>
        <w:ind w:left="1701" w:right="566" w:hanging="425"/>
        <w:jc w:val="both"/>
        <w:rPr>
          <w:rFonts w:ascii="Times New Roman" w:hAnsi="Times New Roman" w:cs="Times New Roman"/>
          <w:bCs/>
          <w:sz w:val="24"/>
          <w:szCs w:val="24"/>
        </w:rPr>
      </w:pPr>
      <w:r w:rsidRPr="009471ED">
        <w:rPr>
          <w:rFonts w:ascii="Times New Roman" w:hAnsi="Times New Roman" w:cs="Times New Roman"/>
          <w:bCs/>
          <w:sz w:val="24"/>
          <w:szCs w:val="24"/>
        </w:rPr>
        <w:t>Ketentuan lebih lanjut mengenai pelaksanaan pasal ini diatur dalam undang-undang.</w:t>
      </w:r>
    </w:p>
    <w:p w:rsidR="003628BA" w:rsidRPr="009471ED" w:rsidRDefault="003628BA" w:rsidP="003628BA">
      <w:pPr>
        <w:pStyle w:val="ListParagraph"/>
        <w:spacing w:after="0" w:line="240" w:lineRule="auto"/>
        <w:ind w:left="1701" w:right="566"/>
        <w:jc w:val="both"/>
        <w:rPr>
          <w:rFonts w:ascii="Times New Roman" w:hAnsi="Times New Roman" w:cs="Times New Roman"/>
          <w:bCs/>
          <w:sz w:val="24"/>
          <w:szCs w:val="24"/>
        </w:rPr>
      </w:pPr>
    </w:p>
    <w:p w:rsidR="0014290B" w:rsidRPr="009471ED" w:rsidRDefault="000B4A28" w:rsidP="0014290B">
      <w:pPr>
        <w:pStyle w:val="ListParagraph"/>
        <w:spacing w:after="0" w:line="480" w:lineRule="auto"/>
        <w:ind w:left="426" w:firstLine="850"/>
        <w:jc w:val="both"/>
        <w:rPr>
          <w:rFonts w:ascii="Times New Roman" w:hAnsi="Times New Roman" w:cs="Times New Roman"/>
          <w:sz w:val="24"/>
          <w:szCs w:val="24"/>
        </w:rPr>
      </w:pPr>
      <w:r w:rsidRPr="009471ED">
        <w:rPr>
          <w:rFonts w:ascii="Times New Roman" w:eastAsia="Times New Roman" w:hAnsi="Times New Roman" w:cs="Times New Roman"/>
          <w:sz w:val="24"/>
          <w:szCs w:val="24"/>
        </w:rPr>
        <w:t xml:space="preserve">Sejalan dengan makna Pasal 33 UUD 1945 di atas,  maka pembangunan ekonomi dalam kegiatan usaha perdagangan di Indonesia yang sedang giat dilaksanakan, ditujukan untuk kesejahteraan masyarakat. Kesejahteraan masyarakat adalah tujuan dari berfungsinya sebuah negara. </w:t>
      </w:r>
      <w:r w:rsidRPr="009471ED">
        <w:rPr>
          <w:rFonts w:ascii="Times New Roman" w:hAnsi="Times New Roman" w:cs="Times New Roman"/>
          <w:sz w:val="24"/>
          <w:szCs w:val="24"/>
        </w:rPr>
        <w:t>Perdagangan merupakan salah satu bagian dari kegiatan ekonomi atau kegiatan yang akhir-akhir ini mengalami perkembangan yang sangat pesat, perhatian dunia usaha terhadap kegiatan bisnis juga semakin meningkat, hal ini terlihat dari semakin berkembangnya arus peredaran barang, jasa, modal, dan tenaga kerja.</w:t>
      </w:r>
      <w:r w:rsidRPr="009471ED">
        <w:rPr>
          <w:rStyle w:val="FootnoteReference"/>
          <w:rFonts w:ascii="Times New Roman" w:hAnsi="Times New Roman" w:cs="Times New Roman"/>
          <w:sz w:val="24"/>
          <w:szCs w:val="24"/>
        </w:rPr>
        <w:footnoteReference w:id="16"/>
      </w:r>
    </w:p>
    <w:p w:rsidR="00CA5855" w:rsidRPr="009471ED" w:rsidRDefault="00F23532" w:rsidP="00212650">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Sistem hukum menurut Lawrence Meir Friedmann, “teori tentang sistem hukum </w:t>
      </w:r>
      <w:r w:rsidR="00212650" w:rsidRPr="009471ED">
        <w:rPr>
          <w:rFonts w:ascii="Times New Roman" w:hAnsi="Times New Roman" w:cs="Times New Roman"/>
          <w:sz w:val="24"/>
          <w:szCs w:val="24"/>
        </w:rPr>
        <w:t>terdiri dari tiga elemen</w:t>
      </w:r>
      <w:r w:rsidRPr="009471ED">
        <w:rPr>
          <w:rFonts w:ascii="Times New Roman" w:hAnsi="Times New Roman" w:cs="Times New Roman"/>
          <w:sz w:val="24"/>
          <w:szCs w:val="24"/>
        </w:rPr>
        <w:t xml:space="preserve"> adalah elemen struktur </w:t>
      </w:r>
      <w:r w:rsidRPr="009471ED">
        <w:rPr>
          <w:rFonts w:ascii="Times New Roman" w:hAnsi="Times New Roman" w:cs="Times New Roman"/>
          <w:i/>
          <w:iCs/>
          <w:sz w:val="24"/>
          <w:szCs w:val="24"/>
        </w:rPr>
        <w:t>(structure)</w:t>
      </w:r>
      <w:r w:rsidRPr="009471ED">
        <w:rPr>
          <w:rFonts w:ascii="Times New Roman" w:hAnsi="Times New Roman" w:cs="Times New Roman"/>
          <w:sz w:val="24"/>
          <w:szCs w:val="24"/>
        </w:rPr>
        <w:t xml:space="preserve">, substansi </w:t>
      </w:r>
      <w:r w:rsidRPr="009471ED">
        <w:rPr>
          <w:rFonts w:ascii="Times New Roman" w:hAnsi="Times New Roman" w:cs="Times New Roman"/>
          <w:i/>
          <w:iCs/>
          <w:sz w:val="24"/>
          <w:szCs w:val="24"/>
        </w:rPr>
        <w:t>(substance)</w:t>
      </w:r>
      <w:r w:rsidRPr="009471ED">
        <w:rPr>
          <w:rFonts w:ascii="Times New Roman" w:hAnsi="Times New Roman" w:cs="Times New Roman"/>
          <w:sz w:val="24"/>
          <w:szCs w:val="24"/>
        </w:rPr>
        <w:t xml:space="preserve">, dan budaya hukum </w:t>
      </w:r>
      <w:r w:rsidRPr="009471ED">
        <w:rPr>
          <w:rFonts w:ascii="Times New Roman" w:hAnsi="Times New Roman" w:cs="Times New Roman"/>
          <w:i/>
          <w:iCs/>
          <w:sz w:val="24"/>
          <w:szCs w:val="24"/>
        </w:rPr>
        <w:t>(legal culture)</w:t>
      </w:r>
      <w:r w:rsidRPr="009471ED">
        <w:rPr>
          <w:rFonts w:ascii="Times New Roman" w:hAnsi="Times New Roman" w:cs="Times New Roman"/>
          <w:sz w:val="24"/>
          <w:szCs w:val="24"/>
        </w:rPr>
        <w:t>.</w:t>
      </w:r>
      <w:r w:rsidR="00060B25" w:rsidRPr="009471ED">
        <w:rPr>
          <w:rStyle w:val="FootnoteReference"/>
          <w:rFonts w:ascii="Times New Roman" w:hAnsi="Times New Roman" w:cs="Times New Roman"/>
          <w:sz w:val="24"/>
          <w:szCs w:val="24"/>
        </w:rPr>
        <w:footnoteReference w:id="17"/>
      </w:r>
      <w:r w:rsidRPr="009471ED">
        <w:rPr>
          <w:rFonts w:ascii="Times New Roman" w:hAnsi="Times New Roman" w:cs="Times New Roman"/>
          <w:sz w:val="24"/>
          <w:szCs w:val="24"/>
        </w:rPr>
        <w:t xml:space="preserve"> </w:t>
      </w:r>
      <w:r w:rsidR="00212650" w:rsidRPr="009471ED">
        <w:rPr>
          <w:rFonts w:ascii="Times New Roman" w:hAnsi="Times New Roman" w:cs="Times New Roman"/>
          <w:sz w:val="24"/>
          <w:szCs w:val="24"/>
        </w:rPr>
        <w:t>Sedangkan pembaharuan hukum m</w:t>
      </w:r>
      <w:r w:rsidR="00212650" w:rsidRPr="009471ED">
        <w:rPr>
          <w:rFonts w:ascii="Times New Roman" w:eastAsia="Calibri" w:hAnsi="Times New Roman" w:cs="Times New Roman"/>
          <w:sz w:val="24"/>
          <w:szCs w:val="24"/>
        </w:rPr>
        <w:t>enurut Mochtar Kusumaatmadja adalah</w:t>
      </w:r>
      <w:r w:rsidR="00CA5855" w:rsidRPr="009471ED">
        <w:rPr>
          <w:rFonts w:ascii="Times New Roman" w:eastAsia="Calibri" w:hAnsi="Times New Roman" w:cs="Times New Roman"/>
          <w:sz w:val="24"/>
          <w:szCs w:val="24"/>
        </w:rPr>
        <w:t xml:space="preserve"> usaha pembaharuan hukum sebaiknya dimulai dengan konsepsi bahwa hukum merupakan sarana pembaharuan masyarakat. Hukum harus dapat menjadi alat untuk mengadakan pembaharuan dalam masyarakat (</w:t>
      </w:r>
      <w:r w:rsidR="00CA5855" w:rsidRPr="009471ED">
        <w:rPr>
          <w:rFonts w:ascii="Times New Roman" w:eastAsia="Calibri" w:hAnsi="Times New Roman" w:cs="Times New Roman"/>
          <w:i/>
          <w:iCs/>
          <w:sz w:val="24"/>
          <w:szCs w:val="24"/>
        </w:rPr>
        <w:t>social engineering</w:t>
      </w:r>
      <w:r w:rsidR="00CA5855" w:rsidRPr="009471ED">
        <w:rPr>
          <w:rFonts w:ascii="Times New Roman" w:eastAsia="Calibri" w:hAnsi="Times New Roman" w:cs="Times New Roman"/>
          <w:sz w:val="24"/>
          <w:szCs w:val="24"/>
        </w:rPr>
        <w:t>), artinya hukum dapat menciptakan suatu kondisi yang mengarahkan masyarakat kepada keadaan yang harmonis dalam memperbaiki kehidupannya.</w:t>
      </w:r>
      <w:r w:rsidR="00CA5855" w:rsidRPr="009471ED">
        <w:rPr>
          <w:rStyle w:val="FootnoteReference"/>
          <w:rFonts w:ascii="Times New Roman" w:eastAsia="Calibri" w:hAnsi="Times New Roman" w:cs="Times New Roman"/>
          <w:sz w:val="24"/>
          <w:szCs w:val="24"/>
        </w:rPr>
        <w:footnoteReference w:id="18"/>
      </w:r>
      <w:r w:rsidR="00CA5855" w:rsidRPr="009471ED">
        <w:rPr>
          <w:rFonts w:ascii="Times New Roman" w:eastAsia="Calibri" w:hAnsi="Times New Roman" w:cs="Times New Roman"/>
          <w:sz w:val="24"/>
          <w:szCs w:val="24"/>
        </w:rPr>
        <w:t xml:space="preserve">  </w:t>
      </w:r>
    </w:p>
    <w:p w:rsidR="00CA5855" w:rsidRPr="009471ED" w:rsidRDefault="00CA5855" w:rsidP="00CA5855">
      <w:pPr>
        <w:pStyle w:val="ListParagraph"/>
        <w:spacing w:after="0" w:line="480" w:lineRule="auto"/>
        <w:ind w:left="426" w:firstLine="850"/>
        <w:jc w:val="both"/>
        <w:rPr>
          <w:rStyle w:val="FootnoteReference"/>
          <w:rFonts w:ascii="Times New Roman" w:hAnsi="Times New Roman" w:cs="Times New Roman"/>
          <w:sz w:val="24"/>
          <w:szCs w:val="24"/>
        </w:rPr>
      </w:pPr>
      <w:r w:rsidRPr="009471ED">
        <w:rPr>
          <w:rFonts w:ascii="Times New Roman" w:eastAsia="Calibri" w:hAnsi="Times New Roman" w:cs="Times New Roman"/>
          <w:sz w:val="24"/>
          <w:szCs w:val="24"/>
        </w:rPr>
        <w:t>Sejalan dengan pendapat Mochtar Kusumaatmadja di atas, Sunaryati Hartono berpendapat bahwa makna dari pembangunan hukum akan m</w:t>
      </w:r>
      <w:r w:rsidRPr="009471ED">
        <w:rPr>
          <w:rFonts w:ascii="Times New Roman" w:hAnsi="Times New Roman" w:cs="Times New Roman"/>
          <w:sz w:val="24"/>
          <w:szCs w:val="24"/>
        </w:rPr>
        <w:t>eliputi hal-hal sebagai berikut</w:t>
      </w:r>
      <w:r w:rsidRPr="009471ED">
        <w:rPr>
          <w:rFonts w:ascii="Times New Roman" w:eastAsia="Calibri" w:hAnsi="Times New Roman" w:cs="Times New Roman"/>
          <w:sz w:val="24"/>
          <w:szCs w:val="24"/>
        </w:rPr>
        <w:t>:</w:t>
      </w:r>
      <w:r w:rsidRPr="009471ED">
        <w:rPr>
          <w:rStyle w:val="FootnoteReference"/>
          <w:rFonts w:ascii="Times New Roman" w:eastAsia="Calibri" w:hAnsi="Times New Roman" w:cs="Times New Roman"/>
          <w:sz w:val="24"/>
          <w:szCs w:val="24"/>
        </w:rPr>
        <w:footnoteReference w:id="19"/>
      </w:r>
      <w:r w:rsidRPr="009471ED">
        <w:rPr>
          <w:rStyle w:val="FootnoteReference"/>
          <w:rFonts w:ascii="Times New Roman" w:eastAsia="Calibri" w:hAnsi="Times New Roman" w:cs="Times New Roman"/>
          <w:sz w:val="24"/>
          <w:szCs w:val="24"/>
        </w:rPr>
        <w:t xml:space="preserve"> </w:t>
      </w:r>
    </w:p>
    <w:p w:rsidR="00CA5855" w:rsidRPr="009471ED" w:rsidRDefault="00CA5855" w:rsidP="008A0B0B">
      <w:pPr>
        <w:pStyle w:val="ListParagraph"/>
        <w:numPr>
          <w:ilvl w:val="0"/>
          <w:numId w:val="8"/>
        </w:numPr>
        <w:tabs>
          <w:tab w:val="clear" w:pos="1004"/>
        </w:tabs>
        <w:spacing w:after="0" w:line="240" w:lineRule="auto"/>
        <w:ind w:left="1701" w:right="566" w:hanging="425"/>
        <w:jc w:val="both"/>
        <w:rPr>
          <w:rFonts w:ascii="Times New Roman" w:eastAsia="Calibri" w:hAnsi="Times New Roman" w:cs="Times New Roman"/>
          <w:sz w:val="24"/>
          <w:szCs w:val="24"/>
        </w:rPr>
      </w:pPr>
      <w:r w:rsidRPr="009471ED">
        <w:rPr>
          <w:rFonts w:ascii="Times New Roman" w:hAnsi="Times New Roman" w:cs="Times New Roman"/>
          <w:sz w:val="24"/>
          <w:szCs w:val="24"/>
        </w:rPr>
        <w:t>M</w:t>
      </w:r>
      <w:r w:rsidRPr="009471ED">
        <w:rPr>
          <w:rFonts w:ascii="Times New Roman" w:eastAsia="Calibri" w:hAnsi="Times New Roman" w:cs="Times New Roman"/>
          <w:sz w:val="24"/>
          <w:szCs w:val="24"/>
        </w:rPr>
        <w:t>enyempurnakan (membuat sesuatu lebih baik)</w:t>
      </w:r>
      <w:r w:rsidRPr="009471ED">
        <w:rPr>
          <w:rFonts w:ascii="Times New Roman" w:hAnsi="Times New Roman" w:cs="Times New Roman"/>
          <w:sz w:val="24"/>
          <w:szCs w:val="24"/>
        </w:rPr>
        <w:t>;</w:t>
      </w:r>
    </w:p>
    <w:p w:rsidR="00CA5855" w:rsidRPr="009471ED" w:rsidRDefault="00CA5855" w:rsidP="008A0B0B">
      <w:pPr>
        <w:pStyle w:val="ListParagraph"/>
        <w:numPr>
          <w:ilvl w:val="0"/>
          <w:numId w:val="8"/>
        </w:numPr>
        <w:tabs>
          <w:tab w:val="clear" w:pos="1004"/>
        </w:tabs>
        <w:spacing w:after="0" w:line="240" w:lineRule="auto"/>
        <w:ind w:left="1701" w:right="566" w:hanging="425"/>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Mengubah agar menjadi lebih baik</w:t>
      </w:r>
      <w:r w:rsidRPr="009471ED">
        <w:rPr>
          <w:rFonts w:ascii="Times New Roman" w:hAnsi="Times New Roman" w:cs="Times New Roman"/>
          <w:sz w:val="24"/>
          <w:szCs w:val="24"/>
        </w:rPr>
        <w:t>;</w:t>
      </w:r>
    </w:p>
    <w:p w:rsidR="00CA5855" w:rsidRPr="009471ED" w:rsidRDefault="00CA5855" w:rsidP="008A0B0B">
      <w:pPr>
        <w:pStyle w:val="ListParagraph"/>
        <w:numPr>
          <w:ilvl w:val="0"/>
          <w:numId w:val="8"/>
        </w:numPr>
        <w:tabs>
          <w:tab w:val="clear" w:pos="1004"/>
        </w:tabs>
        <w:spacing w:after="0" w:line="240" w:lineRule="auto"/>
        <w:ind w:left="1701" w:right="566" w:hanging="425"/>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Mengadakan se</w:t>
      </w:r>
      <w:r w:rsidRPr="009471ED">
        <w:rPr>
          <w:rFonts w:ascii="Times New Roman" w:hAnsi="Times New Roman" w:cs="Times New Roman"/>
          <w:sz w:val="24"/>
          <w:szCs w:val="24"/>
        </w:rPr>
        <w:t>suatu yang sebelumnya belum ada;</w:t>
      </w:r>
      <w:r w:rsidRPr="009471ED">
        <w:rPr>
          <w:rFonts w:ascii="Times New Roman" w:eastAsia="Calibri" w:hAnsi="Times New Roman" w:cs="Times New Roman"/>
          <w:sz w:val="24"/>
          <w:szCs w:val="24"/>
        </w:rPr>
        <w:t xml:space="preserve"> atau</w:t>
      </w:r>
    </w:p>
    <w:p w:rsidR="00CA5855" w:rsidRPr="009471ED" w:rsidRDefault="00CA5855" w:rsidP="008A0B0B">
      <w:pPr>
        <w:pStyle w:val="ListParagraph"/>
        <w:numPr>
          <w:ilvl w:val="0"/>
          <w:numId w:val="8"/>
        </w:numPr>
        <w:tabs>
          <w:tab w:val="clear" w:pos="1004"/>
        </w:tabs>
        <w:spacing w:after="0" w:line="240" w:lineRule="auto"/>
        <w:ind w:left="1701" w:right="566" w:hanging="425"/>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 xml:space="preserve">Meniadakan sesuatu yang terdapat dalam sistem lama, karena tidak diperlukan dan tidak cocok dengan sistem baru. </w:t>
      </w:r>
      <w:bookmarkStart w:id="0" w:name="_Toc129517912"/>
      <w:bookmarkStart w:id="1" w:name="_Toc129518161"/>
      <w:bookmarkStart w:id="2" w:name="_Toc129518326"/>
      <w:bookmarkStart w:id="3" w:name="_Toc129518367"/>
      <w:bookmarkStart w:id="4" w:name="_Toc129518599"/>
    </w:p>
    <w:p w:rsidR="008A0B0B" w:rsidRPr="009471ED" w:rsidRDefault="008A0B0B" w:rsidP="008A0B0B">
      <w:pPr>
        <w:pStyle w:val="ListParagraph"/>
        <w:spacing w:after="0" w:line="240" w:lineRule="auto"/>
        <w:ind w:left="1701" w:right="566"/>
        <w:jc w:val="both"/>
        <w:rPr>
          <w:rFonts w:ascii="Times New Roman" w:eastAsia="Calibri" w:hAnsi="Times New Roman" w:cs="Times New Roman"/>
          <w:sz w:val="24"/>
          <w:szCs w:val="24"/>
        </w:rPr>
      </w:pPr>
    </w:p>
    <w:p w:rsidR="00CA5855" w:rsidRPr="009471ED" w:rsidRDefault="00CA5855" w:rsidP="00CA5855">
      <w:pPr>
        <w:pStyle w:val="ListParagraph"/>
        <w:spacing w:after="0" w:line="480" w:lineRule="auto"/>
        <w:ind w:left="426" w:firstLine="850"/>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 xml:space="preserve">Apabila konsep Mochtar Kusumaatmadja dan Sunaryati Hartono tersebut dikaitkan dengan </w:t>
      </w:r>
      <w:r w:rsidRPr="009471ED">
        <w:rPr>
          <w:rFonts w:ascii="Times New Roman" w:hAnsi="Times New Roman" w:cs="Times New Roman"/>
          <w:sz w:val="24"/>
          <w:szCs w:val="24"/>
        </w:rPr>
        <w:t xml:space="preserve">penentuan jarak antara pasar tradisional, toko modern dan </w:t>
      </w:r>
      <w:r w:rsidRPr="009471ED">
        <w:rPr>
          <w:rFonts w:ascii="Times New Roman" w:hAnsi="Times New Roman" w:cs="Times New Roman"/>
          <w:i/>
          <w:sz w:val="24"/>
          <w:szCs w:val="24"/>
        </w:rPr>
        <w:t>hypermart</w:t>
      </w:r>
      <w:r w:rsidRPr="009471ED">
        <w:rPr>
          <w:rFonts w:ascii="Times New Roman" w:eastAsia="Calibri" w:hAnsi="Times New Roman" w:cs="Times New Roman"/>
          <w:sz w:val="24"/>
          <w:szCs w:val="24"/>
        </w:rPr>
        <w:t>, maka yang perlu diperbaharui tidak saja peraturan-peraturan yang mendasarinya, tetapi pola pikir masyarakatnya juga harus dirubah menjadi pola pikir yang berpandangan jauh ke depan (</w:t>
      </w:r>
      <w:r w:rsidRPr="009471ED">
        <w:rPr>
          <w:rFonts w:ascii="Times New Roman" w:eastAsia="Calibri" w:hAnsi="Times New Roman" w:cs="Times New Roman"/>
          <w:i/>
          <w:iCs/>
          <w:sz w:val="24"/>
          <w:szCs w:val="24"/>
        </w:rPr>
        <w:t>futuristik</w:t>
      </w:r>
      <w:r w:rsidRPr="009471ED">
        <w:rPr>
          <w:rFonts w:ascii="Times New Roman" w:eastAsia="Calibri" w:hAnsi="Times New Roman" w:cs="Times New Roman"/>
          <w:sz w:val="24"/>
          <w:szCs w:val="24"/>
        </w:rPr>
        <w:t xml:space="preserve">), serta para penegak hukumnya juga perlu lebih mampu lagi menggali nilai-nilai keadilan yang ada dalam masyarakat melalui </w:t>
      </w:r>
      <w:r w:rsidRPr="009471ED">
        <w:rPr>
          <w:rFonts w:ascii="Times New Roman" w:hAnsi="Times New Roman" w:cs="Times New Roman"/>
          <w:sz w:val="24"/>
          <w:szCs w:val="24"/>
        </w:rPr>
        <w:t>kebijakan pemerintahan daerah dalam penataan pasar dapat meningkatkan pembangunan dalam peningkatan kesejahteraan masyarakat itu sendiri</w:t>
      </w:r>
      <w:r w:rsidRPr="009471ED">
        <w:rPr>
          <w:rFonts w:ascii="Times New Roman" w:eastAsia="Calibri" w:hAnsi="Times New Roman" w:cs="Times New Roman"/>
          <w:sz w:val="24"/>
          <w:szCs w:val="24"/>
        </w:rPr>
        <w:t>. Jadi hukum harus memberikan kepastian, keadilan dan perlindungan.</w:t>
      </w:r>
      <w:bookmarkEnd w:id="0"/>
      <w:bookmarkEnd w:id="1"/>
      <w:bookmarkEnd w:id="2"/>
      <w:bookmarkEnd w:id="3"/>
      <w:bookmarkEnd w:id="4"/>
    </w:p>
    <w:p w:rsidR="00CB6129" w:rsidRPr="009471ED" w:rsidRDefault="0014290B" w:rsidP="00CB612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Semenjak Indonesia mengalami krisis moneter tahun 1998 yang berujung pada ditandatanganinya </w:t>
      </w:r>
      <w:r w:rsidRPr="009471ED">
        <w:rPr>
          <w:rFonts w:ascii="Times New Roman" w:hAnsi="Times New Roman" w:cs="Times New Roman"/>
          <w:i/>
          <w:sz w:val="24"/>
          <w:szCs w:val="24"/>
        </w:rPr>
        <w:t>letter of intent</w:t>
      </w:r>
      <w:r w:rsidRPr="009471ED">
        <w:rPr>
          <w:rFonts w:ascii="Times New Roman" w:hAnsi="Times New Roman" w:cs="Times New Roman"/>
          <w:sz w:val="24"/>
          <w:szCs w:val="24"/>
        </w:rPr>
        <w:t xml:space="preserve"> dengan IMF yang memberikan peluang besar kepada investasi asing untuk masuk di Indonesia.</w:t>
      </w:r>
      <w:r w:rsidRPr="009471ED">
        <w:rPr>
          <w:rStyle w:val="FootnoteReference"/>
          <w:rFonts w:ascii="Times New Roman" w:hAnsi="Times New Roman" w:cs="Times New Roman"/>
          <w:sz w:val="24"/>
          <w:szCs w:val="24"/>
        </w:rPr>
        <w:footnoteReference w:id="20"/>
      </w:r>
      <w:r w:rsidRPr="009471ED">
        <w:rPr>
          <w:rFonts w:ascii="Times New Roman" w:hAnsi="Times New Roman" w:cs="Times New Roman"/>
          <w:sz w:val="24"/>
          <w:szCs w:val="24"/>
        </w:rPr>
        <w:t xml:space="preserve"> Salah satunya di bidang industri ritel. Sejak saat itu, peritel-peritel asing atau pasar modern mulai berdatangan dan meramaikan industri ritel Indonesia. Pengusaha pasar modern sangat aktif untuk melakukan investasi baik itu dalam skala </w:t>
      </w:r>
      <w:r w:rsidRPr="009471ED">
        <w:rPr>
          <w:rFonts w:ascii="Times New Roman" w:hAnsi="Times New Roman" w:cs="Times New Roman"/>
          <w:i/>
          <w:sz w:val="24"/>
          <w:szCs w:val="24"/>
        </w:rPr>
        <w:t>Hypermarket</w:t>
      </w:r>
      <w:r w:rsidRPr="009471ED">
        <w:rPr>
          <w:rFonts w:ascii="Times New Roman" w:hAnsi="Times New Roman" w:cs="Times New Roman"/>
          <w:sz w:val="24"/>
          <w:szCs w:val="24"/>
        </w:rPr>
        <w:t xml:space="preserve">, </w:t>
      </w:r>
      <w:r w:rsidRPr="009471ED">
        <w:rPr>
          <w:rFonts w:ascii="Times New Roman" w:hAnsi="Times New Roman" w:cs="Times New Roman"/>
          <w:i/>
          <w:sz w:val="24"/>
          <w:szCs w:val="24"/>
        </w:rPr>
        <w:t>Supermarket</w:t>
      </w:r>
      <w:r w:rsidRPr="009471ED">
        <w:rPr>
          <w:rFonts w:ascii="Times New Roman" w:hAnsi="Times New Roman" w:cs="Times New Roman"/>
          <w:sz w:val="24"/>
          <w:szCs w:val="24"/>
        </w:rPr>
        <w:t xml:space="preserve"> dan </w:t>
      </w:r>
      <w:r w:rsidRPr="009471ED">
        <w:rPr>
          <w:rFonts w:ascii="Times New Roman" w:hAnsi="Times New Roman" w:cs="Times New Roman"/>
          <w:i/>
          <w:sz w:val="24"/>
          <w:szCs w:val="24"/>
        </w:rPr>
        <w:t>Minimarket</w:t>
      </w:r>
      <w:r w:rsidRPr="009471ED">
        <w:rPr>
          <w:rFonts w:ascii="Times New Roman" w:hAnsi="Times New Roman" w:cs="Times New Roman"/>
          <w:sz w:val="24"/>
          <w:szCs w:val="24"/>
        </w:rPr>
        <w:t>.</w:t>
      </w:r>
    </w:p>
    <w:p w:rsidR="00F725EB" w:rsidRPr="009471ED" w:rsidRDefault="00ED6245" w:rsidP="00F725EB">
      <w:pPr>
        <w:pStyle w:val="ListParagraph"/>
        <w:spacing w:after="0" w:line="480" w:lineRule="auto"/>
        <w:ind w:left="426" w:firstLine="850"/>
        <w:jc w:val="both"/>
        <w:rPr>
          <w:rFonts w:ascii="Times New Roman" w:hAnsi="Times New Roman" w:cs="Times New Roman"/>
          <w:sz w:val="24"/>
          <w:szCs w:val="24"/>
          <w:lang w:bidi="ne-NP"/>
        </w:rPr>
      </w:pPr>
      <w:r w:rsidRPr="009471ED">
        <w:rPr>
          <w:rFonts w:ascii="Times New Roman" w:hAnsi="Times New Roman" w:cs="Times New Roman"/>
          <w:sz w:val="24"/>
          <w:szCs w:val="24"/>
        </w:rPr>
        <w:t xml:space="preserve">Dunia usaha adalah </w:t>
      </w:r>
      <w:r w:rsidRPr="009471ED">
        <w:rPr>
          <w:rFonts w:ascii="Times New Roman" w:hAnsi="Times New Roman" w:cs="Times New Roman"/>
          <w:sz w:val="24"/>
          <w:szCs w:val="24"/>
          <w:lang w:bidi="ne-NP"/>
        </w:rPr>
        <w:t>Usaha Mikro, Usaha Kecil, Usaha Menengah, dan Usaha Besar yang melakukan kegiatan ekonomi di Indonesia dan berdomisili di Indonesia.</w:t>
      </w:r>
      <w:r w:rsidRPr="009471ED">
        <w:rPr>
          <w:rStyle w:val="FootnoteReference"/>
          <w:rFonts w:ascii="Times New Roman" w:hAnsi="Times New Roman" w:cs="Times New Roman"/>
          <w:sz w:val="24"/>
          <w:szCs w:val="24"/>
          <w:lang w:bidi="ne-NP"/>
        </w:rPr>
        <w:footnoteReference w:id="21"/>
      </w:r>
      <w:r w:rsidR="00F725EB" w:rsidRPr="009471ED">
        <w:rPr>
          <w:rFonts w:ascii="Times New Roman" w:hAnsi="Times New Roman" w:cs="Times New Roman"/>
          <w:sz w:val="24"/>
          <w:szCs w:val="24"/>
          <w:lang w:bidi="ne-NP"/>
        </w:rPr>
        <w:t xml:space="preserve"> Dalam pemberdayaan pasar tradisional dan pasar modern oleh pemerintah harus berdasarkan prinsip pemberdayaan usaha Mikro, Kecil dan Menegah, sebagaimana diatur dalam Pasal 4 UU No. 20 Tahun 2008 tentang Usaha Mikro, Kecil dan Menengah, yang menyatakan:</w:t>
      </w:r>
    </w:p>
    <w:p w:rsidR="00F725EB" w:rsidRPr="009471ED" w:rsidRDefault="00F725EB" w:rsidP="00F725EB">
      <w:pPr>
        <w:pStyle w:val="ListParagraph"/>
        <w:numPr>
          <w:ilvl w:val="3"/>
          <w:numId w:val="5"/>
        </w:numPr>
        <w:spacing w:after="0" w:line="240" w:lineRule="auto"/>
        <w:ind w:left="1701" w:right="566" w:hanging="425"/>
        <w:jc w:val="both"/>
        <w:rPr>
          <w:rFonts w:ascii="Times New Roman" w:hAnsi="Times New Roman" w:cs="Times New Roman"/>
          <w:sz w:val="24"/>
          <w:szCs w:val="24"/>
          <w:lang w:bidi="ne-NP"/>
        </w:rPr>
      </w:pPr>
      <w:r w:rsidRPr="009471ED">
        <w:rPr>
          <w:rFonts w:ascii="Times New Roman" w:hAnsi="Times New Roman" w:cs="Times New Roman"/>
          <w:sz w:val="24"/>
          <w:szCs w:val="24"/>
          <w:lang w:bidi="ne-NP"/>
        </w:rPr>
        <w:t>penumbuhan kemandirian, kebersamaan, dan kewirausahaan Usaha Mikro, Kecil, dan Menengah untuk berkarya dengan prakarsa sendiri;</w:t>
      </w:r>
    </w:p>
    <w:p w:rsidR="00F725EB" w:rsidRPr="009471ED" w:rsidRDefault="00F725EB" w:rsidP="00F725EB">
      <w:pPr>
        <w:pStyle w:val="ListParagraph"/>
        <w:numPr>
          <w:ilvl w:val="3"/>
          <w:numId w:val="5"/>
        </w:numPr>
        <w:spacing w:after="0" w:line="240" w:lineRule="auto"/>
        <w:ind w:left="1701" w:right="566" w:hanging="425"/>
        <w:jc w:val="both"/>
        <w:rPr>
          <w:rFonts w:ascii="Times New Roman" w:hAnsi="Times New Roman" w:cs="Times New Roman"/>
          <w:sz w:val="24"/>
          <w:szCs w:val="24"/>
          <w:lang w:bidi="ne-NP"/>
        </w:rPr>
      </w:pPr>
      <w:r w:rsidRPr="009471ED">
        <w:rPr>
          <w:rFonts w:ascii="Times New Roman" w:hAnsi="Times New Roman" w:cs="Times New Roman"/>
          <w:sz w:val="24"/>
          <w:szCs w:val="24"/>
          <w:lang w:bidi="ne-NP"/>
        </w:rPr>
        <w:t xml:space="preserve">perwujudan kebijakan publik yang transparan, akuntabel, dan berkeadilan; </w:t>
      </w:r>
    </w:p>
    <w:p w:rsidR="00F725EB" w:rsidRPr="009471ED" w:rsidRDefault="00F725EB" w:rsidP="00F725EB">
      <w:pPr>
        <w:pStyle w:val="ListParagraph"/>
        <w:numPr>
          <w:ilvl w:val="3"/>
          <w:numId w:val="5"/>
        </w:numPr>
        <w:spacing w:after="0" w:line="240" w:lineRule="auto"/>
        <w:ind w:left="1701" w:right="566" w:hanging="425"/>
        <w:jc w:val="both"/>
        <w:rPr>
          <w:rFonts w:ascii="Times New Roman" w:hAnsi="Times New Roman" w:cs="Times New Roman"/>
          <w:sz w:val="24"/>
          <w:szCs w:val="24"/>
          <w:lang w:bidi="ne-NP"/>
        </w:rPr>
      </w:pPr>
      <w:r w:rsidRPr="009471ED">
        <w:rPr>
          <w:rFonts w:ascii="Times New Roman" w:hAnsi="Times New Roman" w:cs="Times New Roman"/>
          <w:sz w:val="24"/>
          <w:szCs w:val="24"/>
          <w:lang w:bidi="ne-NP"/>
        </w:rPr>
        <w:t>pengembangan usaha berbasis potensi daerah dan berorientasi pasar sesuai dengan kompetensi Usaha Mikro, Kecil, dan Menengah;</w:t>
      </w:r>
    </w:p>
    <w:p w:rsidR="00F725EB" w:rsidRPr="009471ED" w:rsidRDefault="00F725EB" w:rsidP="00F725EB">
      <w:pPr>
        <w:pStyle w:val="ListParagraph"/>
        <w:numPr>
          <w:ilvl w:val="3"/>
          <w:numId w:val="5"/>
        </w:numPr>
        <w:spacing w:after="0" w:line="240" w:lineRule="auto"/>
        <w:ind w:left="1701" w:right="566" w:hanging="425"/>
        <w:jc w:val="both"/>
        <w:rPr>
          <w:rFonts w:ascii="Times New Roman" w:hAnsi="Times New Roman" w:cs="Times New Roman"/>
          <w:sz w:val="24"/>
          <w:szCs w:val="24"/>
          <w:lang w:bidi="ne-NP"/>
        </w:rPr>
      </w:pPr>
      <w:r w:rsidRPr="009471ED">
        <w:rPr>
          <w:rFonts w:ascii="Times New Roman" w:hAnsi="Times New Roman" w:cs="Times New Roman"/>
          <w:sz w:val="24"/>
          <w:szCs w:val="24"/>
          <w:lang w:bidi="ne-NP"/>
        </w:rPr>
        <w:t>peningkatan daya saing Usaha Mikro, Kecil, dan Menengah; dan</w:t>
      </w:r>
    </w:p>
    <w:p w:rsidR="00F725EB" w:rsidRPr="009471ED" w:rsidRDefault="00F725EB" w:rsidP="00F725EB">
      <w:pPr>
        <w:pStyle w:val="ListParagraph"/>
        <w:numPr>
          <w:ilvl w:val="3"/>
          <w:numId w:val="5"/>
        </w:numPr>
        <w:spacing w:after="0" w:line="240" w:lineRule="auto"/>
        <w:ind w:left="1701" w:right="566" w:hanging="425"/>
        <w:jc w:val="both"/>
        <w:rPr>
          <w:rFonts w:ascii="Times New Roman" w:hAnsi="Times New Roman" w:cs="Times New Roman"/>
          <w:sz w:val="24"/>
          <w:szCs w:val="24"/>
          <w:lang w:bidi="ne-NP"/>
        </w:rPr>
      </w:pPr>
      <w:r w:rsidRPr="009471ED">
        <w:rPr>
          <w:rFonts w:ascii="Times New Roman" w:hAnsi="Times New Roman" w:cs="Times New Roman"/>
          <w:sz w:val="24"/>
          <w:szCs w:val="24"/>
          <w:lang w:bidi="ne-NP"/>
        </w:rPr>
        <w:t>penyelenggaraan perencanaan, pelaksanaan, dan pengendalian secara terpadu.</w:t>
      </w:r>
    </w:p>
    <w:p w:rsidR="00F725EB" w:rsidRPr="009471ED" w:rsidRDefault="00F725EB" w:rsidP="00F725EB">
      <w:pPr>
        <w:pStyle w:val="ListParagraph"/>
        <w:spacing w:after="0" w:line="240" w:lineRule="auto"/>
        <w:ind w:left="1701" w:right="566"/>
        <w:jc w:val="both"/>
        <w:rPr>
          <w:rFonts w:ascii="Times New Roman" w:hAnsi="Times New Roman" w:cs="Times New Roman"/>
          <w:sz w:val="24"/>
          <w:szCs w:val="24"/>
          <w:lang w:bidi="ne-NP"/>
        </w:rPr>
      </w:pPr>
    </w:p>
    <w:p w:rsidR="00CB6129" w:rsidRPr="009471ED" w:rsidRDefault="00A372DB" w:rsidP="00CB612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Kemajuan dunia usaha ritel di Indonesia pada saat ini, m</w:t>
      </w:r>
      <w:r w:rsidR="00CB6129" w:rsidRPr="009471ED">
        <w:rPr>
          <w:rFonts w:ascii="Times New Roman" w:hAnsi="Times New Roman" w:cs="Times New Roman"/>
          <w:sz w:val="24"/>
          <w:szCs w:val="24"/>
        </w:rPr>
        <w:t>asyarakat perkotaan kini dimanjakan oleh kehadiran berbagai pusat perbelanjaan. Bahkan lokasinya kadang-kadang di satu kawasan. Kondisi ini sangat menguntungkan karena masyarakat tinggal memilih gerai mana yang akan dimasukinya. Ritel menurut Euis Soliha, mengemukakan bahwa:</w:t>
      </w:r>
      <w:r w:rsidR="00CB6129" w:rsidRPr="009471ED">
        <w:rPr>
          <w:rStyle w:val="FootnoteReference"/>
          <w:rFonts w:ascii="Times New Roman" w:hAnsi="Times New Roman" w:cs="Times New Roman"/>
          <w:sz w:val="24"/>
          <w:szCs w:val="24"/>
        </w:rPr>
        <w:footnoteReference w:id="22"/>
      </w:r>
    </w:p>
    <w:p w:rsidR="00CB6129" w:rsidRPr="009471ED" w:rsidRDefault="00F4102C" w:rsidP="00E94164">
      <w:pPr>
        <w:pStyle w:val="ListParagraph"/>
        <w:spacing w:after="0" w:line="240" w:lineRule="auto"/>
        <w:ind w:left="1276" w:right="566"/>
        <w:jc w:val="both"/>
        <w:rPr>
          <w:rFonts w:ascii="Times New Roman" w:hAnsi="Times New Roman" w:cs="Times New Roman"/>
          <w:sz w:val="24"/>
          <w:szCs w:val="24"/>
        </w:rPr>
      </w:pPr>
      <w:r>
        <w:rPr>
          <w:rFonts w:ascii="Times New Roman" w:hAnsi="Times New Roman" w:cs="Times New Roman"/>
          <w:sz w:val="24"/>
          <w:szCs w:val="24"/>
          <w:lang w:val="en-US"/>
        </w:rPr>
        <w:t>“</w:t>
      </w:r>
      <w:r w:rsidR="00CB6129" w:rsidRPr="009471ED">
        <w:rPr>
          <w:rFonts w:ascii="Times New Roman" w:hAnsi="Times New Roman" w:cs="Times New Roman"/>
          <w:sz w:val="24"/>
          <w:szCs w:val="24"/>
        </w:rPr>
        <w:t>Ritel merupakan mata rantai yang penting dalam proses distribusi barang dan merupakan mata rantai terakhir dalam suatu proses distribusi. Melalui ritel, suatu produk dapat bertemu langsung dengan penggunanya. Industri ritel di sini didefinisikan sebagai industri yang menjual produk dan jasa pelayanan yang telah diberi nilai tambah untuk memenuhi kebutuhan pribadi, keluarga, kelompok, atau pemakai akhir. Produk yang dijual kebanyakan adalah pemenuhan dari kebutuhan rumah tangg</w:t>
      </w:r>
      <w:r w:rsidR="00E94164" w:rsidRPr="009471ED">
        <w:rPr>
          <w:rFonts w:ascii="Times New Roman" w:hAnsi="Times New Roman" w:cs="Times New Roman"/>
          <w:sz w:val="24"/>
          <w:szCs w:val="24"/>
        </w:rPr>
        <w:t>a termasuk sembilan bahan pokok</w:t>
      </w:r>
      <w:r>
        <w:rPr>
          <w:rFonts w:ascii="Times New Roman" w:hAnsi="Times New Roman" w:cs="Times New Roman"/>
          <w:sz w:val="24"/>
          <w:szCs w:val="24"/>
          <w:lang w:val="en-US"/>
        </w:rPr>
        <w:t>”</w:t>
      </w:r>
      <w:r w:rsidR="00E94164" w:rsidRPr="009471ED">
        <w:rPr>
          <w:rFonts w:ascii="Times New Roman" w:hAnsi="Times New Roman" w:cs="Times New Roman"/>
          <w:sz w:val="24"/>
          <w:szCs w:val="24"/>
        </w:rPr>
        <w:t>.</w:t>
      </w:r>
    </w:p>
    <w:p w:rsidR="00E94164" w:rsidRPr="009471ED" w:rsidRDefault="00E94164" w:rsidP="00E94164">
      <w:pPr>
        <w:pStyle w:val="ListParagraph"/>
        <w:spacing w:after="0" w:line="240" w:lineRule="auto"/>
        <w:ind w:left="1276" w:right="566"/>
        <w:jc w:val="both"/>
        <w:rPr>
          <w:rFonts w:ascii="Times New Roman" w:hAnsi="Times New Roman" w:cs="Times New Roman"/>
          <w:sz w:val="24"/>
          <w:szCs w:val="24"/>
        </w:rPr>
      </w:pPr>
    </w:p>
    <w:p w:rsidR="003B6E03" w:rsidRPr="009471ED" w:rsidRDefault="003B6E03" w:rsidP="00CB612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Berabad-abad lamanya kegiatan ekonomi silih berganti diatur oleh mekanisme pasar atau oleh pemerintah. Hal ini mengandung makna bahwa apabila ternyata mekanisme pasar mengalami kegagalan dimana terdapat ketidakadilan yang sangat rentan dalam masyarakat, maka masyarakat mengharapkan campur tangan pemerintah. Upaya mereformasi hukum ekonomi, sesungguhnya tidak terlepas dari kurangnya pengaturan hukum terhadap bidang-bidang ekonomi. Tentu saja paradigma ini sejalan dengan pandangan bahwa pertembuhan ekonomi sangat tergantung pada tingkat investasi dalam sebuah negara, dimana semakin tinggi investasi semakin tinggi pula tingkat pertumbuhan ekonomi. Investasi dapat menjadi pendorong sektor ekonomi tertentu, tetapi sekaligus dapat meminggirkan pengusaha lokal.</w:t>
      </w:r>
      <w:r w:rsidRPr="009471ED">
        <w:rPr>
          <w:rStyle w:val="FootnoteReference"/>
          <w:rFonts w:ascii="Times New Roman" w:hAnsi="Times New Roman" w:cs="Times New Roman"/>
          <w:sz w:val="24"/>
          <w:szCs w:val="24"/>
        </w:rPr>
        <w:footnoteReference w:id="23"/>
      </w:r>
    </w:p>
    <w:p w:rsidR="005D4448" w:rsidRPr="009471ED" w:rsidRDefault="00CA5855" w:rsidP="00A222A5">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M</w:t>
      </w:r>
      <w:r w:rsidR="007E0EB3" w:rsidRPr="009471ED">
        <w:rPr>
          <w:rFonts w:ascii="Times New Roman" w:hAnsi="Times New Roman" w:cs="Times New Roman"/>
          <w:sz w:val="24"/>
          <w:szCs w:val="24"/>
        </w:rPr>
        <w:t>araknya pertumbuhan pasar modern dewasa ini, maka tampak bahwa pemerintah bertekad untuk mempertahankan pasar tradisional. Hal ini tampak dengan lahirnya Peraturan Presiden Nomor 112 Tahun 2007 tentang Penataan dan Pembinaan Pasar Tradisional, Pusat Perbelanjaan dan Toko Modern. Perpres ini dibentuk untuk mewuj</w:t>
      </w:r>
      <w:r w:rsidR="00A222A5" w:rsidRPr="009471ED">
        <w:rPr>
          <w:rFonts w:ascii="Times New Roman" w:hAnsi="Times New Roman" w:cs="Times New Roman"/>
          <w:sz w:val="24"/>
          <w:szCs w:val="24"/>
        </w:rPr>
        <w:t xml:space="preserve">udkan dunia usaha yang kondusif. </w:t>
      </w:r>
      <w:r w:rsidR="003B6E03" w:rsidRPr="009471ED">
        <w:rPr>
          <w:rFonts w:ascii="Times New Roman" w:hAnsi="Times New Roman" w:cs="Times New Roman"/>
          <w:sz w:val="24"/>
          <w:szCs w:val="24"/>
        </w:rPr>
        <w:t>Keberadaan pasar modern yang menyebarluas di Indonesia, mengakibatkan pemerintah perlu turut campur. Berkaitan dengan pendirian pasar tradisional, pusat perbelanjaan dan pasar modern telah diatur dalam Perpres No. 112 Tahun 2007, di mana pendiriannya harus mengacu pada rencana tata ruang wi1ayah kabupaten/kota, dan rencana detail tata ruang kabupaten/kota, termasuk peraturan zonasinya. Penentuan tata ruang wilayah yang memberikan lokasi yang tepat untuk aktivitas usaha pada gilirannya akan memberika potensi lebih besar untuk menarik investasi.</w:t>
      </w:r>
      <w:r w:rsidR="003B6E03" w:rsidRPr="009471ED">
        <w:rPr>
          <w:rStyle w:val="FootnoteReference"/>
          <w:rFonts w:ascii="Times New Roman" w:hAnsi="Times New Roman" w:cs="Times New Roman"/>
          <w:sz w:val="24"/>
          <w:szCs w:val="24"/>
        </w:rPr>
        <w:footnoteReference w:id="24"/>
      </w:r>
      <w:r w:rsidR="003B6E03" w:rsidRPr="009471ED">
        <w:rPr>
          <w:rFonts w:ascii="Times New Roman" w:hAnsi="Times New Roman" w:cs="Times New Roman"/>
          <w:sz w:val="24"/>
          <w:szCs w:val="24"/>
        </w:rPr>
        <w:t xml:space="preserve"> Namun demikian, tata ruang wilayah juga hatus memperhatikan pula kondisi ekonomi, budaya maupun sosial masyarakat setempat, agar inventasi tidak hanya memberikan keuntungan semata bagi pemerintah daerah tetapi juga masyarakatnya.</w:t>
      </w:r>
      <w:r w:rsidR="007F3BA0" w:rsidRPr="009471ED">
        <w:rPr>
          <w:rFonts w:ascii="Times New Roman" w:hAnsi="Times New Roman" w:cs="Times New Roman"/>
          <w:sz w:val="24"/>
          <w:szCs w:val="24"/>
        </w:rPr>
        <w:t xml:space="preserve"> Lebih lanjut berkaitan dengan zonasi pasar tradisional,</w:t>
      </w:r>
      <w:r w:rsidR="005D4448" w:rsidRPr="009471ED">
        <w:rPr>
          <w:rFonts w:ascii="Times New Roman" w:hAnsi="Times New Roman" w:cs="Times New Roman"/>
          <w:sz w:val="24"/>
          <w:szCs w:val="24"/>
        </w:rPr>
        <w:t xml:space="preserve"> </w:t>
      </w:r>
      <w:r w:rsidR="007F3BA0" w:rsidRPr="009471ED">
        <w:rPr>
          <w:rFonts w:ascii="Times New Roman" w:hAnsi="Times New Roman" w:cs="Times New Roman"/>
          <w:sz w:val="24"/>
          <w:szCs w:val="24"/>
        </w:rPr>
        <w:t>Pasal 4 ayat (1) Perpres No. 112</w:t>
      </w:r>
      <w:r w:rsidR="00B45927" w:rsidRPr="009471ED">
        <w:rPr>
          <w:rFonts w:ascii="Times New Roman" w:hAnsi="Times New Roman" w:cs="Times New Roman"/>
          <w:sz w:val="24"/>
          <w:szCs w:val="24"/>
        </w:rPr>
        <w:t xml:space="preserve"> Tahun 2007 tentang Penataan dan Pembinaan Pasar Tradisional, Pusat Perbelanjaan, dan Toko Modern</w:t>
      </w:r>
      <w:r w:rsidR="005D4448" w:rsidRPr="009471ED">
        <w:rPr>
          <w:rFonts w:ascii="Times New Roman" w:hAnsi="Times New Roman" w:cs="Times New Roman"/>
          <w:sz w:val="24"/>
          <w:szCs w:val="24"/>
        </w:rPr>
        <w:t xml:space="preserve">, </w:t>
      </w:r>
      <w:r w:rsidR="007F3BA0" w:rsidRPr="009471ED">
        <w:rPr>
          <w:rFonts w:ascii="Times New Roman" w:hAnsi="Times New Roman" w:cs="Times New Roman"/>
          <w:sz w:val="24"/>
          <w:szCs w:val="24"/>
        </w:rPr>
        <w:t>menentukan bahwa</w:t>
      </w:r>
      <w:r w:rsidR="005D4448" w:rsidRPr="009471ED">
        <w:rPr>
          <w:rFonts w:ascii="Times New Roman" w:hAnsi="Times New Roman" w:cs="Times New Roman"/>
          <w:sz w:val="24"/>
          <w:szCs w:val="24"/>
        </w:rPr>
        <w:t>:</w:t>
      </w:r>
    </w:p>
    <w:p w:rsidR="005D4448" w:rsidRPr="009471ED" w:rsidRDefault="005D4448" w:rsidP="005D4448">
      <w:pPr>
        <w:pStyle w:val="ListParagraph"/>
        <w:spacing w:after="0" w:line="240" w:lineRule="auto"/>
        <w:ind w:left="426" w:right="566" w:firstLine="850"/>
        <w:jc w:val="both"/>
        <w:rPr>
          <w:rFonts w:ascii="Times New Roman" w:hAnsi="Times New Roman" w:cs="Times New Roman"/>
          <w:sz w:val="24"/>
          <w:szCs w:val="24"/>
        </w:rPr>
      </w:pPr>
      <w:r w:rsidRPr="009471ED">
        <w:rPr>
          <w:rFonts w:ascii="Times New Roman" w:hAnsi="Times New Roman" w:cs="Times New Roman"/>
          <w:sz w:val="24"/>
          <w:szCs w:val="24"/>
        </w:rPr>
        <w:t>Pendirian Pusat Perbelanjaan dan Toko Modern wajib:</w:t>
      </w:r>
    </w:p>
    <w:p w:rsidR="005D4448" w:rsidRPr="009471ED" w:rsidRDefault="005D4448" w:rsidP="00783A2E">
      <w:pPr>
        <w:pStyle w:val="ListParagraph"/>
        <w:numPr>
          <w:ilvl w:val="0"/>
          <w:numId w:val="17"/>
        </w:numPr>
        <w:spacing w:after="0" w:line="240" w:lineRule="auto"/>
        <w:ind w:left="1701" w:right="566" w:hanging="425"/>
        <w:jc w:val="both"/>
        <w:rPr>
          <w:rFonts w:ascii="Times New Roman" w:hAnsi="Times New Roman" w:cs="Times New Roman"/>
          <w:sz w:val="24"/>
          <w:szCs w:val="24"/>
        </w:rPr>
      </w:pPr>
      <w:r w:rsidRPr="009471ED">
        <w:rPr>
          <w:rFonts w:ascii="Times New Roman" w:hAnsi="Times New Roman" w:cs="Times New Roman"/>
          <w:sz w:val="24"/>
          <w:szCs w:val="24"/>
        </w:rPr>
        <w:t>Memperhitungkan kondisi sosial ekonomi masyarakat, keberadaan Pasar Tradisional, Usaha Kecil dan Usaha Menengah yang ada di wilayah yang bersangkutan;</w:t>
      </w:r>
    </w:p>
    <w:p w:rsidR="005D4448" w:rsidRPr="009471ED" w:rsidRDefault="005D4448" w:rsidP="00783A2E">
      <w:pPr>
        <w:pStyle w:val="ListParagraph"/>
        <w:numPr>
          <w:ilvl w:val="0"/>
          <w:numId w:val="17"/>
        </w:numPr>
        <w:spacing w:after="0" w:line="240" w:lineRule="auto"/>
        <w:ind w:left="1701" w:right="566" w:hanging="425"/>
        <w:jc w:val="both"/>
        <w:rPr>
          <w:rFonts w:ascii="Times New Roman" w:hAnsi="Times New Roman" w:cs="Times New Roman"/>
          <w:sz w:val="24"/>
          <w:szCs w:val="24"/>
        </w:rPr>
      </w:pPr>
      <w:r w:rsidRPr="009471ED">
        <w:rPr>
          <w:rFonts w:ascii="Times New Roman" w:hAnsi="Times New Roman" w:cs="Times New Roman"/>
          <w:sz w:val="24"/>
          <w:szCs w:val="24"/>
        </w:rPr>
        <w:t>Memperhatikan jarak antara Hypermarket dengan Pasar Tradisional yang telah ada sebelumnya;</w:t>
      </w:r>
    </w:p>
    <w:p w:rsidR="005D4448" w:rsidRPr="009471ED" w:rsidRDefault="005D4448" w:rsidP="00783A2E">
      <w:pPr>
        <w:pStyle w:val="ListParagraph"/>
        <w:numPr>
          <w:ilvl w:val="0"/>
          <w:numId w:val="17"/>
        </w:numPr>
        <w:spacing w:after="0" w:line="240" w:lineRule="auto"/>
        <w:ind w:left="1701" w:right="566" w:hanging="425"/>
        <w:jc w:val="both"/>
        <w:rPr>
          <w:rFonts w:ascii="Times New Roman" w:hAnsi="Times New Roman" w:cs="Times New Roman"/>
          <w:sz w:val="24"/>
          <w:szCs w:val="24"/>
        </w:rPr>
      </w:pPr>
      <w:r w:rsidRPr="009471ED">
        <w:rPr>
          <w:rFonts w:ascii="Times New Roman" w:hAnsi="Times New Roman" w:cs="Times New Roman"/>
          <w:sz w:val="24"/>
          <w:szCs w:val="24"/>
        </w:rPr>
        <w:t>Menyediakan areal parkir paling sedikit seluas kebutuhan parkir 1 (satu) unit kendaraan roda empat untuk setiap 60 m2 (enam puluh meter per segi) luas lantai penjualan Pusat Perbelanjaan dan/atau Toko Modern; dan</w:t>
      </w:r>
    </w:p>
    <w:p w:rsidR="00DC7050" w:rsidRPr="009471ED" w:rsidRDefault="005D4448" w:rsidP="00783A2E">
      <w:pPr>
        <w:pStyle w:val="ListParagraph"/>
        <w:numPr>
          <w:ilvl w:val="0"/>
          <w:numId w:val="17"/>
        </w:numPr>
        <w:spacing w:after="0" w:line="240" w:lineRule="auto"/>
        <w:ind w:left="1701" w:right="566" w:hanging="425"/>
        <w:jc w:val="both"/>
        <w:rPr>
          <w:rFonts w:ascii="Times New Roman" w:hAnsi="Times New Roman" w:cs="Times New Roman"/>
          <w:sz w:val="24"/>
          <w:szCs w:val="24"/>
        </w:rPr>
      </w:pPr>
      <w:r w:rsidRPr="009471ED">
        <w:rPr>
          <w:rFonts w:ascii="Times New Roman" w:hAnsi="Times New Roman" w:cs="Times New Roman"/>
          <w:sz w:val="24"/>
          <w:szCs w:val="24"/>
        </w:rPr>
        <w:t>Menyediakan fasilitas yang menjamin Pusat Perbelanjaan dan Toko Modern yang bersih, sehat (</w:t>
      </w:r>
      <w:r w:rsidRPr="009471ED">
        <w:rPr>
          <w:rFonts w:ascii="Times New Roman" w:hAnsi="Times New Roman" w:cs="Times New Roman"/>
          <w:i/>
          <w:sz w:val="24"/>
          <w:szCs w:val="24"/>
        </w:rPr>
        <w:t>hygienis</w:t>
      </w:r>
      <w:r w:rsidRPr="009471ED">
        <w:rPr>
          <w:rFonts w:ascii="Times New Roman" w:hAnsi="Times New Roman" w:cs="Times New Roman"/>
          <w:sz w:val="24"/>
          <w:szCs w:val="24"/>
        </w:rPr>
        <w:t>), aman, tertib dan ruang publik yang nyaman.</w:t>
      </w:r>
    </w:p>
    <w:p w:rsidR="00EB5C99" w:rsidRPr="009471ED" w:rsidRDefault="00EB5C99" w:rsidP="00EB5C99">
      <w:pPr>
        <w:pStyle w:val="ListParagraph"/>
        <w:spacing w:after="0" w:line="240" w:lineRule="auto"/>
        <w:ind w:left="1701" w:right="566"/>
        <w:jc w:val="both"/>
        <w:rPr>
          <w:rFonts w:ascii="Times New Roman" w:hAnsi="Times New Roman" w:cs="Times New Roman"/>
          <w:sz w:val="24"/>
          <w:szCs w:val="24"/>
        </w:rPr>
      </w:pPr>
    </w:p>
    <w:p w:rsidR="00290923" w:rsidRPr="009471ED" w:rsidRDefault="00DC7050" w:rsidP="00EB5C9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eastAsia="Calibri" w:hAnsi="Times New Roman" w:cs="Times New Roman"/>
          <w:sz w:val="24"/>
          <w:szCs w:val="24"/>
        </w:rPr>
        <w:t>Berdasarkan</w:t>
      </w:r>
      <w:r w:rsidRPr="009471ED">
        <w:rPr>
          <w:rFonts w:ascii="Times New Roman" w:hAnsi="Times New Roman" w:cs="Times New Roman"/>
          <w:sz w:val="24"/>
          <w:szCs w:val="24"/>
        </w:rPr>
        <w:t xml:space="preserve"> penjelasan tersebut, maka dapat diinterpretasikan bahwa zonasi pasar modern dan pasar tradisional pengaturan menjadi kewenangan pemerintah daerah, dengan memperhatikan kondisi sosial ekonomi masyarakat, keberadaan pasar tradisional, usaha kecil dan usaha menengah yang ada di wilayah yang bersangkutan dan memperhatikan jarak antara </w:t>
      </w:r>
      <w:r w:rsidRPr="009471ED">
        <w:rPr>
          <w:rFonts w:ascii="Times New Roman" w:hAnsi="Times New Roman" w:cs="Times New Roman"/>
          <w:i/>
          <w:sz w:val="24"/>
          <w:szCs w:val="24"/>
        </w:rPr>
        <w:t>hypermart</w:t>
      </w:r>
      <w:r w:rsidRPr="009471ED">
        <w:rPr>
          <w:rFonts w:ascii="Times New Roman" w:hAnsi="Times New Roman" w:cs="Times New Roman"/>
          <w:sz w:val="24"/>
          <w:szCs w:val="24"/>
        </w:rPr>
        <w:t xml:space="preserve"> dengan pasar tradisional yang telah ada sebelumnya. Pemberian kewenangan kepada pemerintah daerah merupakan wujud pelaksanaan dari otonomi daerah.</w:t>
      </w:r>
    </w:p>
    <w:p w:rsidR="007C13DB" w:rsidRPr="009471ED" w:rsidRDefault="008E5A49" w:rsidP="007C13DB">
      <w:pPr>
        <w:pStyle w:val="ListParagraph"/>
        <w:spacing w:after="0" w:line="480" w:lineRule="auto"/>
        <w:ind w:left="426" w:firstLine="850"/>
        <w:jc w:val="both"/>
        <w:rPr>
          <w:rFonts w:ascii="Times New Roman" w:eastAsia="Times New Roman" w:hAnsi="Times New Roman" w:cs="Times New Roman"/>
          <w:sz w:val="24"/>
          <w:szCs w:val="24"/>
        </w:rPr>
      </w:pPr>
      <w:r w:rsidRPr="009471ED">
        <w:rPr>
          <w:rFonts w:ascii="Times New Roman" w:eastAsia="Times New Roman" w:hAnsi="Times New Roman" w:cs="Times New Roman"/>
          <w:sz w:val="24"/>
          <w:szCs w:val="24"/>
        </w:rPr>
        <w:t xml:space="preserve">Menuju Pengelolaan Pasar yang berkualitas dan berbasis kearifan lokal diperlukan adanya peraturan yang dapat memenuhi kebutuhan dan kewajiban semua pihak yang terlibat dalam kegiatan di pasar. Pasar adalah area tempat jual beli barang dengan jumlah penjual lebih dari satu, baik yang disebut sebagai pusat perbelanjaan, pasar tradisional, pertokoan, mall, plasa, pusat perdagangan, </w:t>
      </w:r>
      <w:r w:rsidRPr="009471ED">
        <w:rPr>
          <w:rFonts w:ascii="Times New Roman" w:hAnsi="Times New Roman" w:cs="Times New Roman"/>
          <w:sz w:val="24"/>
          <w:szCs w:val="24"/>
        </w:rPr>
        <w:t xml:space="preserve">toko modern dan </w:t>
      </w:r>
      <w:r w:rsidRPr="009471ED">
        <w:rPr>
          <w:rFonts w:ascii="Times New Roman" w:hAnsi="Times New Roman" w:cs="Times New Roman"/>
          <w:i/>
          <w:sz w:val="24"/>
          <w:szCs w:val="24"/>
        </w:rPr>
        <w:t>hypermart</w:t>
      </w:r>
      <w:r w:rsidRPr="009471ED">
        <w:rPr>
          <w:rFonts w:ascii="Times New Roman" w:eastAsia="Times New Roman" w:hAnsi="Times New Roman" w:cs="Times New Roman"/>
          <w:sz w:val="24"/>
          <w:szCs w:val="24"/>
        </w:rPr>
        <w:t xml:space="preserve"> maupun sebutan lainnya.</w:t>
      </w:r>
      <w:r w:rsidR="007C13DB" w:rsidRPr="009471ED">
        <w:rPr>
          <w:rFonts w:ascii="Times New Roman" w:eastAsia="Times New Roman" w:hAnsi="Times New Roman" w:cs="Times New Roman"/>
          <w:sz w:val="24"/>
          <w:szCs w:val="24"/>
        </w:rPr>
        <w:t xml:space="preserve"> Pasar didirikan secara alamiah oleh rakyat berdasarkan kebutuhan masyarakat setempat. Fungsinya melayani masyarakat disekitarnya dalam memenuhi kebutuhan sehari-hari. Untuk mencapai hal itu, maka pemerintah bertindak sebagai penentu kebijakan yang memudahkan para pihak untuk menentukan pilihan dalam meraup keuntungan. Dari keuntungan yang berhasil diperoleh itu akan dikumpulkan dan diserahkan ke seluruh pihak yang bernaung di bawahnya dalam hal ini seluruh masyarakat, dimana mayoritas mereka adalah pelaku ekonomi sektor informal. Efek ini, dalam teori ekonomi pertumbuhan adalah “efek menetes” atau </w:t>
      </w:r>
      <w:r w:rsidR="007C13DB" w:rsidRPr="009471ED">
        <w:rPr>
          <w:rFonts w:ascii="Times New Roman" w:eastAsia="Times New Roman" w:hAnsi="Times New Roman" w:cs="Times New Roman"/>
          <w:i/>
          <w:iCs/>
          <w:sz w:val="24"/>
          <w:szCs w:val="24"/>
        </w:rPr>
        <w:t>trickle down effect.</w:t>
      </w:r>
    </w:p>
    <w:p w:rsidR="005E643F" w:rsidRPr="009471ED" w:rsidRDefault="00290923" w:rsidP="00EB5C9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Peraturan daerah yang di dalamnya mengatur mengenai jarak antara pasar tradisional, toko modern dan </w:t>
      </w:r>
      <w:r w:rsidRPr="009471ED">
        <w:rPr>
          <w:rFonts w:ascii="Times New Roman" w:hAnsi="Times New Roman" w:cs="Times New Roman"/>
          <w:i/>
          <w:sz w:val="24"/>
          <w:szCs w:val="24"/>
        </w:rPr>
        <w:t xml:space="preserve">hypermart </w:t>
      </w:r>
      <w:r w:rsidRPr="009471ED">
        <w:rPr>
          <w:rFonts w:ascii="Times New Roman" w:hAnsi="Times New Roman" w:cs="Times New Roman"/>
          <w:sz w:val="24"/>
          <w:szCs w:val="24"/>
        </w:rPr>
        <w:t>dibentuk dengan mengingat ketentuan Perpres No. 112 Tahun 2007 tentang Penataan dan Pembinaan Pasar Tradisional, Pusat Perbelanjaan dan Toko Modern. Adapun arah kebijakan yang ingin dicapai antara lain pemberdayaan pasar tradisional agar dapat tumbuh dan berkembang serasi, saling memerlukan, saling memperkuat, serta saling menguntungkan; memberikan pedoman bagi penyelenggaraan ritel tradisional, pusat perbelanjaan, dan toko modern; memberikan norma-norma keadilan, saling menguntungkan dan tanpa tekanan dalam hubungan antara pemasok barang dengan toko modern; pengembangan kemitraan dengan usaha kecil, sehingga tercipta tertib persaingan dan keseimbangan kepentingan produsen, pemasok, toko modern dan konsumen. Untuk menegaskan Perpres No. 112 Tahun 2007, pemerintah kembali mengeluarkan aturan pendukung yaitu Permendag No. 53 Tahun 2008 tentang Pedoman Penataan dan Pembinaan Pasar Tradisional, Pusat Perbelanjaan dan Toko Modern. Aturan ini, lebih rinci mengatur mengenai zonasi</w:t>
      </w:r>
      <w:r w:rsidRPr="009471ED">
        <w:rPr>
          <w:rFonts w:ascii="Times New Roman" w:hAnsi="Times New Roman" w:cs="Times New Roman"/>
          <w:i/>
          <w:iCs/>
          <w:sz w:val="24"/>
          <w:szCs w:val="24"/>
        </w:rPr>
        <w:t xml:space="preserve">, </w:t>
      </w:r>
      <w:r w:rsidRPr="009471ED">
        <w:rPr>
          <w:rFonts w:ascii="Times New Roman" w:hAnsi="Times New Roman" w:cs="Times New Roman"/>
          <w:sz w:val="24"/>
          <w:szCs w:val="24"/>
        </w:rPr>
        <w:t>perjanjian perdagangan (</w:t>
      </w:r>
      <w:r w:rsidRPr="00886D44">
        <w:rPr>
          <w:rFonts w:ascii="Times New Roman" w:hAnsi="Times New Roman" w:cs="Times New Roman"/>
          <w:i/>
          <w:sz w:val="24"/>
          <w:szCs w:val="24"/>
        </w:rPr>
        <w:t>traiding term</w:t>
      </w:r>
      <w:r w:rsidRPr="009471ED">
        <w:rPr>
          <w:rFonts w:ascii="Times New Roman" w:hAnsi="Times New Roman" w:cs="Times New Roman"/>
          <w:sz w:val="24"/>
          <w:szCs w:val="24"/>
        </w:rPr>
        <w:t>) dan perizinan.</w:t>
      </w:r>
      <w:r w:rsidR="00521A66" w:rsidRPr="009471ED">
        <w:rPr>
          <w:rStyle w:val="FootnoteReference"/>
          <w:rFonts w:ascii="Times New Roman" w:hAnsi="Times New Roman" w:cs="Times New Roman"/>
          <w:sz w:val="24"/>
          <w:szCs w:val="24"/>
        </w:rPr>
        <w:footnoteReference w:id="25"/>
      </w:r>
    </w:p>
    <w:p w:rsidR="005E643F" w:rsidRPr="009471ED" w:rsidRDefault="00DC7050" w:rsidP="005E643F">
      <w:pPr>
        <w:pStyle w:val="ListParagraph"/>
        <w:spacing w:after="0" w:line="480" w:lineRule="auto"/>
        <w:ind w:left="426" w:firstLine="850"/>
        <w:jc w:val="both"/>
        <w:rPr>
          <w:rFonts w:ascii="Times New Roman" w:hAnsi="Times New Roman" w:cs="Times New Roman"/>
          <w:bCs/>
          <w:sz w:val="24"/>
          <w:szCs w:val="24"/>
        </w:rPr>
      </w:pPr>
      <w:r w:rsidRPr="009471ED">
        <w:rPr>
          <w:rFonts w:ascii="Times New Roman" w:hAnsi="Times New Roman" w:cs="Times New Roman"/>
          <w:sz w:val="24"/>
          <w:szCs w:val="24"/>
        </w:rPr>
        <w:t xml:space="preserve"> </w:t>
      </w:r>
      <w:r w:rsidR="005E643F" w:rsidRPr="009471ED">
        <w:rPr>
          <w:rFonts w:ascii="Times New Roman" w:hAnsi="Times New Roman" w:cs="Times New Roman"/>
          <w:sz w:val="24"/>
          <w:szCs w:val="24"/>
        </w:rPr>
        <w:t xml:space="preserve">Berdasarkan Pasal 2 Permendag No. 53/M-DAG/PER/12/2008 tentang </w:t>
      </w:r>
      <w:r w:rsidR="005E643F" w:rsidRPr="009471ED">
        <w:rPr>
          <w:rFonts w:ascii="Times New Roman" w:hAnsi="Times New Roman" w:cs="Times New Roman"/>
          <w:bCs/>
          <w:sz w:val="24"/>
          <w:szCs w:val="24"/>
        </w:rPr>
        <w:t>Pedoman Penataan dan Pembinaan Pasar Tradisional, Pusat Perbelanjaan dan Toko Modern, menyatakan:</w:t>
      </w:r>
    </w:p>
    <w:p w:rsidR="005E643F" w:rsidRPr="009471ED" w:rsidRDefault="005E643F" w:rsidP="00CA08C8">
      <w:pPr>
        <w:pStyle w:val="ListParagraph"/>
        <w:numPr>
          <w:ilvl w:val="0"/>
          <w:numId w:val="14"/>
        </w:numPr>
        <w:spacing w:after="0" w:line="240" w:lineRule="auto"/>
        <w:ind w:left="1701" w:right="566" w:hanging="425"/>
        <w:jc w:val="both"/>
        <w:rPr>
          <w:rFonts w:ascii="Times New Roman" w:hAnsi="Times New Roman" w:cs="Times New Roman"/>
          <w:sz w:val="24"/>
          <w:szCs w:val="24"/>
        </w:rPr>
      </w:pPr>
      <w:r w:rsidRPr="009471ED">
        <w:rPr>
          <w:rFonts w:ascii="Times New Roman" w:hAnsi="Times New Roman" w:cs="Times New Roman"/>
          <w:sz w:val="24"/>
          <w:szCs w:val="24"/>
        </w:rPr>
        <w:t>Lokasi untuk Pendirian Pasar Tradisional, Pusat Perbelanjaan dan Toko Modern wajib mengacu pada</w:t>
      </w:r>
      <w:r w:rsidR="007456BD">
        <w:rPr>
          <w:rFonts w:ascii="Times New Roman" w:hAnsi="Times New Roman" w:cs="Times New Roman"/>
          <w:sz w:val="24"/>
          <w:szCs w:val="24"/>
          <w:lang w:val="en-US"/>
        </w:rPr>
        <w:t xml:space="preserve"> </w:t>
      </w:r>
      <w:r w:rsidRPr="009471ED">
        <w:rPr>
          <w:rFonts w:ascii="Times New Roman" w:hAnsi="Times New Roman" w:cs="Times New Roman"/>
          <w:sz w:val="24"/>
          <w:szCs w:val="24"/>
        </w:rPr>
        <w:t>Rencana Tata Ruang Wilayah Kabupaten/Kota dan Rencana Detail Tata Ruang Wilayah Kabupaten/Kota, termasuk peraturan zonasinya.</w:t>
      </w:r>
    </w:p>
    <w:p w:rsidR="00EB5C99" w:rsidRPr="009471ED" w:rsidRDefault="005E643F" w:rsidP="00CA08C8">
      <w:pPr>
        <w:pStyle w:val="ListParagraph"/>
        <w:numPr>
          <w:ilvl w:val="0"/>
          <w:numId w:val="14"/>
        </w:numPr>
        <w:spacing w:after="0" w:line="240" w:lineRule="auto"/>
        <w:ind w:left="1701" w:right="566" w:hanging="425"/>
        <w:jc w:val="both"/>
        <w:rPr>
          <w:rFonts w:ascii="Times New Roman" w:hAnsi="Times New Roman" w:cs="Times New Roman"/>
          <w:sz w:val="24"/>
          <w:szCs w:val="24"/>
        </w:rPr>
      </w:pPr>
      <w:r w:rsidRPr="009471ED">
        <w:rPr>
          <w:rFonts w:ascii="Times New Roman" w:hAnsi="Times New Roman" w:cs="Times New Roman"/>
          <w:sz w:val="24"/>
          <w:szCs w:val="24"/>
        </w:rPr>
        <w:t>Kabupaten/Kota yang belum memiliki Rencana Tata Ruang Wilayah Kabupaten/Kota dan Rencana Detail Tata Ruang Wilayah Kabupaten/Kota tidak diperbolehkan memberi izin lokasi untuk pembangunan Pasar Tradisional, Pusat Perbelanjaan dan Toko Modern.</w:t>
      </w:r>
    </w:p>
    <w:p w:rsidR="005E643F" w:rsidRPr="009471ED" w:rsidRDefault="005E643F" w:rsidP="005E643F">
      <w:pPr>
        <w:pStyle w:val="ListParagraph"/>
        <w:spacing w:after="0" w:line="240" w:lineRule="auto"/>
        <w:ind w:left="1701"/>
        <w:jc w:val="both"/>
        <w:rPr>
          <w:rFonts w:ascii="Times New Roman" w:hAnsi="Times New Roman" w:cs="Times New Roman"/>
          <w:sz w:val="24"/>
          <w:szCs w:val="24"/>
        </w:rPr>
      </w:pPr>
    </w:p>
    <w:p w:rsidR="00DC7050" w:rsidRPr="009471ED" w:rsidRDefault="00DC7050" w:rsidP="00EB5C99">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Undang-Undang Nomor 32 Tahun 2004 tentang Pemerintahan Daerah</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menganut prinsip otonomi secara luas, nyata</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dan bertanggung jawab. Hal ini berarti daerah</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diberikan kewenangan untuk mengatur dan</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mengurus urusan pmerintahan di luar urusan</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pemerintahan pusat yang telah ditetapkan undang-undang. Penyelenggaraan pemerintahan</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daerah dalam melaksanakan tugas, wewenang,</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kewajiban dan tanggung jawabnya serta atas</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kuasa peraturan perundang-undangan yang lebih</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tinggi dapat membuat peraturan perundang-</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undangan tingkat daerah atau menetapkan</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kebijakan daerah yang dirumuskan dalam</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peraturan daerah, peraturan kepala daerah dan</w:t>
      </w:r>
      <w:r w:rsidR="00EB5C99" w:rsidRPr="009471ED">
        <w:rPr>
          <w:rFonts w:ascii="Times New Roman" w:hAnsi="Times New Roman" w:cs="Times New Roman"/>
          <w:sz w:val="24"/>
          <w:szCs w:val="24"/>
        </w:rPr>
        <w:t xml:space="preserve"> </w:t>
      </w:r>
      <w:r w:rsidRPr="009471ED">
        <w:rPr>
          <w:rFonts w:ascii="Times New Roman" w:hAnsi="Times New Roman" w:cs="Times New Roman"/>
          <w:sz w:val="24"/>
          <w:szCs w:val="24"/>
        </w:rPr>
        <w:t>ketentuan daerah lainnya.</w:t>
      </w:r>
    </w:p>
    <w:p w:rsidR="008A6F57" w:rsidRPr="009471ED" w:rsidRDefault="008A6F57" w:rsidP="000B4A28">
      <w:pPr>
        <w:pStyle w:val="ListParagraph"/>
        <w:spacing w:after="0" w:line="480" w:lineRule="auto"/>
        <w:ind w:left="426" w:firstLine="850"/>
        <w:jc w:val="both"/>
        <w:rPr>
          <w:rFonts w:ascii="Times New Roman" w:eastAsia="Times New Roman" w:hAnsi="Times New Roman" w:cs="Times New Roman"/>
          <w:sz w:val="24"/>
          <w:szCs w:val="24"/>
        </w:rPr>
      </w:pPr>
      <w:r w:rsidRPr="009471ED">
        <w:rPr>
          <w:rFonts w:ascii="Times New Roman" w:eastAsia="Calibri" w:hAnsi="Times New Roman" w:cs="Times New Roman"/>
          <w:sz w:val="24"/>
          <w:szCs w:val="24"/>
        </w:rPr>
        <w:t>Pemerintah daerah (Provinsi, Kabupaten/Kota) sebagai satuan pemerintahan lokal yang oleh undang-undang diberikan otonomi, mengandung arti bahwa daerah berhak mengatur dan mengurus urusan pemerintahan tertentu sebagai urusan rumah tangganya sendiri. Kendatipun kepada daerah diberikan hak sepenuhnya untuk membuat ataupun melahirkan produk hukum daerah, namun dalam konteks sistem hukum (perundang-undangan) ada pembatasan ataupun restriksi yang tidak boleh dilanggar.</w:t>
      </w:r>
      <w:r w:rsidRPr="009471ED">
        <w:rPr>
          <w:rStyle w:val="FootnoteReference"/>
          <w:rFonts w:ascii="Times New Roman" w:eastAsia="Calibri" w:hAnsi="Times New Roman" w:cs="Times New Roman"/>
          <w:sz w:val="24"/>
          <w:szCs w:val="24"/>
        </w:rPr>
        <w:footnoteReference w:id="26"/>
      </w:r>
    </w:p>
    <w:p w:rsidR="002B7CA3" w:rsidRPr="009471ED" w:rsidRDefault="002B7CA3" w:rsidP="002B7CA3">
      <w:pPr>
        <w:pStyle w:val="ListParagraph"/>
        <w:spacing w:after="0" w:line="480" w:lineRule="auto"/>
        <w:ind w:left="426" w:firstLine="850"/>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Istilah otonomi mempunyai makna kebebasan atau kemandirian (</w:t>
      </w:r>
      <w:r w:rsidRPr="009471ED">
        <w:rPr>
          <w:rFonts w:ascii="Times New Roman" w:eastAsia="Calibri" w:hAnsi="Times New Roman" w:cs="Times New Roman"/>
          <w:i/>
          <w:sz w:val="24"/>
          <w:szCs w:val="24"/>
        </w:rPr>
        <w:t>zelfstandigheid</w:t>
      </w:r>
      <w:r w:rsidRPr="009471ED">
        <w:rPr>
          <w:rFonts w:ascii="Times New Roman" w:eastAsia="Calibri" w:hAnsi="Times New Roman" w:cs="Times New Roman"/>
          <w:sz w:val="24"/>
          <w:szCs w:val="24"/>
        </w:rPr>
        <w:t>), tetapi bukan kemerdekaan (</w:t>
      </w:r>
      <w:r w:rsidRPr="009471ED">
        <w:rPr>
          <w:rFonts w:ascii="Times New Roman" w:eastAsia="Calibri" w:hAnsi="Times New Roman" w:cs="Times New Roman"/>
          <w:i/>
          <w:sz w:val="24"/>
          <w:szCs w:val="24"/>
        </w:rPr>
        <w:t>onafhankelijkheid</w:t>
      </w:r>
      <w:r w:rsidRPr="009471ED">
        <w:rPr>
          <w:rFonts w:ascii="Times New Roman" w:eastAsia="Calibri" w:hAnsi="Times New Roman" w:cs="Times New Roman"/>
          <w:sz w:val="24"/>
          <w:szCs w:val="24"/>
        </w:rPr>
        <w:t>). Dalam pemeberian tanggung jawab terkandung dua unsur, yaitu:</w:t>
      </w:r>
      <w:r w:rsidRPr="009471ED">
        <w:rPr>
          <w:rStyle w:val="FootnoteReference"/>
          <w:rFonts w:ascii="Times New Roman" w:eastAsia="Calibri" w:hAnsi="Times New Roman" w:cs="Times New Roman"/>
          <w:sz w:val="24"/>
          <w:szCs w:val="24"/>
        </w:rPr>
        <w:footnoteReference w:id="27"/>
      </w:r>
    </w:p>
    <w:p w:rsidR="002B7CA3" w:rsidRPr="009471ED" w:rsidRDefault="002B7CA3" w:rsidP="00544D97">
      <w:pPr>
        <w:pStyle w:val="ListParagraph"/>
        <w:numPr>
          <w:ilvl w:val="0"/>
          <w:numId w:val="7"/>
        </w:numPr>
        <w:spacing w:after="0" w:line="480" w:lineRule="auto"/>
        <w:ind w:left="851" w:hanging="425"/>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Pemberian tugas dalam arti sejumlah pekerjaan yang harus diselesaikan serta kewenangan untuk melaksanakannya; dan</w:t>
      </w:r>
    </w:p>
    <w:p w:rsidR="002B7CA3" w:rsidRPr="009471ED" w:rsidRDefault="002B7CA3" w:rsidP="002B7CA3">
      <w:pPr>
        <w:pStyle w:val="ListParagraph"/>
        <w:numPr>
          <w:ilvl w:val="0"/>
          <w:numId w:val="7"/>
        </w:numPr>
        <w:spacing w:after="0" w:line="480" w:lineRule="auto"/>
        <w:ind w:left="851" w:hanging="425"/>
        <w:jc w:val="both"/>
        <w:rPr>
          <w:rFonts w:ascii="Times New Roman" w:eastAsia="Calibri" w:hAnsi="Times New Roman" w:cs="Times New Roman"/>
          <w:sz w:val="24"/>
          <w:szCs w:val="24"/>
        </w:rPr>
      </w:pPr>
      <w:r w:rsidRPr="009471ED">
        <w:rPr>
          <w:rFonts w:ascii="Times New Roman" w:eastAsia="Calibri" w:hAnsi="Times New Roman" w:cs="Times New Roman"/>
          <w:sz w:val="24"/>
          <w:szCs w:val="24"/>
        </w:rPr>
        <w:t>Pemberian kepercayaan berupa kewenangan untuk memikirkan dan menetapkan sendiri bagaimana menyelesaikannya tugas itu.</w:t>
      </w:r>
    </w:p>
    <w:p w:rsidR="00FF02E3" w:rsidRPr="009471ED" w:rsidRDefault="002B7CA3" w:rsidP="00FF02E3">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Desentralisasi dan otonomi dalam sistem pemerintahan daerah merupakan pilihan yang tepat untuk menata hubungan antara pusat dan daerah. Dengan prinsip otonomi daerah dan desentralisasi tersebut, maka pusat memberikan kepercayaan kepada daerah untuk mengatur dan mengurus rumah tangga daerahnya sendiri. Pemberian otonomi luas kepada daerah diarahkan untuk mempercepat terwujudnya kesejahteraan masyarakat melalui peningkatan pelayanan, pemberdayaan, dan peran serta masyarakat. Dengan demikian, maka prinsip-prinsip yang terkandung dalam pelaksanaan otonomi daerah secara luas adalah prinsip demokrasi, prinsip pemerataan, prinsip kesetaraan, dan prinsip keadilan bagi daerah. Di samping itu juga terkandung prinsip efisiensi dan efektivitas dalam penyelenggaraan pemerintahan daerah.</w:t>
      </w:r>
      <w:r w:rsidRPr="009471ED">
        <w:rPr>
          <w:rStyle w:val="FootnoteReference"/>
          <w:rFonts w:ascii="Times New Roman" w:hAnsi="Times New Roman" w:cs="Times New Roman"/>
          <w:sz w:val="24"/>
          <w:szCs w:val="24"/>
        </w:rPr>
        <w:footnoteReference w:id="28"/>
      </w:r>
    </w:p>
    <w:p w:rsidR="00FF02E3" w:rsidRPr="009471ED" w:rsidRDefault="00FF02E3" w:rsidP="00FF02E3">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Peraturan perundang-undangan tingkat daerah diartikan sebagai peraturan perundang-undangan yang dibentuk oleh pemerintah daerah atau salah satu unsur pemerintah daerah yang berwenang membuat peraturan perundang-undangan daerah. Hal ini untuk menghindari salah penafsiran yang diperluas mengenai peraturan perundang-undangan tingkat daerah. Perlu diperjelas, karena peraturan perundang-undangan tingkat daerah dapat berupa peraturan perundang-undangan yang dibentuk satuan pemerintah pusat di daerah atau peraturan perundang-undangan yang dibentuk oleh pemerintah pusat yang berlaku di daerah atau di wilayah tertentu. Materi muatan perda adalah seluruh materi muatan dalam rangka penyelenggaraan otonomi daerah dan tugas pembantuan, menampung dan mempertimbangkan ciri khas atau kondisi khusus daerah serta merupakan penjabaran lebih lanjut dari peraturan perundang-undangan yang lebih tinggi.</w:t>
      </w:r>
    </w:p>
    <w:p w:rsidR="00B352E6" w:rsidRPr="009471ED" w:rsidRDefault="005C3857" w:rsidP="00B352E6">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Kebijakan pemerintah daerah yang tepat sangat diperlukan </w:t>
      </w:r>
      <w:r w:rsidR="006B06D7" w:rsidRPr="009471ED">
        <w:rPr>
          <w:rFonts w:ascii="Times New Roman" w:hAnsi="Times New Roman" w:cs="Times New Roman"/>
          <w:sz w:val="24"/>
          <w:szCs w:val="24"/>
        </w:rPr>
        <w:t xml:space="preserve"> semakin maraknya pembangunan sejumlah </w:t>
      </w:r>
      <w:r w:rsidR="006B06D7" w:rsidRPr="009471ED">
        <w:rPr>
          <w:rFonts w:ascii="Times New Roman" w:hAnsi="Times New Roman" w:cs="Times New Roman"/>
          <w:i/>
          <w:sz w:val="24"/>
          <w:szCs w:val="24"/>
        </w:rPr>
        <w:t>hypermartket</w:t>
      </w:r>
      <w:r w:rsidR="006B06D7" w:rsidRPr="009471ED">
        <w:rPr>
          <w:rFonts w:ascii="Times New Roman" w:hAnsi="Times New Roman" w:cs="Times New Roman"/>
          <w:sz w:val="24"/>
          <w:szCs w:val="24"/>
        </w:rPr>
        <w:t xml:space="preserve"> dan </w:t>
      </w:r>
      <w:r w:rsidR="006B06D7" w:rsidRPr="009471ED">
        <w:rPr>
          <w:rFonts w:ascii="Times New Roman" w:hAnsi="Times New Roman" w:cs="Times New Roman"/>
          <w:i/>
          <w:sz w:val="24"/>
          <w:szCs w:val="24"/>
        </w:rPr>
        <w:t>minimarket</w:t>
      </w:r>
      <w:r w:rsidR="006B06D7" w:rsidRPr="009471ED">
        <w:rPr>
          <w:rFonts w:ascii="Times New Roman" w:hAnsi="Times New Roman" w:cs="Times New Roman"/>
          <w:sz w:val="24"/>
          <w:szCs w:val="24"/>
        </w:rPr>
        <w:t xml:space="preserve"> di sejumlah kota besar membuat pedagang pasar tradisonal khawatir. </w:t>
      </w:r>
      <w:r w:rsidR="006B06D7" w:rsidRPr="009471ED">
        <w:rPr>
          <w:rFonts w:ascii="Times New Roman" w:hAnsi="Times New Roman" w:cs="Times New Roman"/>
          <w:i/>
          <w:sz w:val="24"/>
          <w:szCs w:val="24"/>
        </w:rPr>
        <w:t xml:space="preserve">Minimarket </w:t>
      </w:r>
      <w:r w:rsidR="006B06D7" w:rsidRPr="009471ED">
        <w:rPr>
          <w:rFonts w:ascii="Times New Roman" w:hAnsi="Times New Roman" w:cs="Times New Roman"/>
          <w:sz w:val="24"/>
          <w:szCs w:val="24"/>
        </w:rPr>
        <w:t xml:space="preserve">yang menjamur di perumahan, rasanya hampir bisa ditemui disetiap RukunWarga. Pasar yang tadinya dikuasai toko kelontongan dan makanan ringan, kini diambil alih oleh </w:t>
      </w:r>
      <w:r w:rsidR="006B06D7" w:rsidRPr="009471ED">
        <w:rPr>
          <w:rFonts w:ascii="Times New Roman" w:hAnsi="Times New Roman" w:cs="Times New Roman"/>
          <w:i/>
          <w:sz w:val="24"/>
          <w:szCs w:val="24"/>
        </w:rPr>
        <w:t>minimarket</w:t>
      </w:r>
      <w:r w:rsidR="006B06D7" w:rsidRPr="009471ED">
        <w:rPr>
          <w:rFonts w:ascii="Times New Roman" w:hAnsi="Times New Roman" w:cs="Times New Roman"/>
          <w:sz w:val="24"/>
          <w:szCs w:val="24"/>
        </w:rPr>
        <w:t>.</w:t>
      </w:r>
      <w:r w:rsidR="00875D5C" w:rsidRPr="009471ED">
        <w:rPr>
          <w:rFonts w:ascii="Times New Roman" w:hAnsi="Times New Roman" w:cs="Times New Roman"/>
          <w:sz w:val="24"/>
          <w:szCs w:val="24"/>
        </w:rPr>
        <w:t xml:space="preserve"> Sedangkan Pasar tradisional mempunyai fungsi dan peranan yang tidak hanya sebagai tempat perdagangan tetapi juga sebagai peninggalan kebudayaan yang telah ada sejak zaman dahulu. Saat ini perlu disadari bahwa pasar tradisional bukan satu-satunya pusat perdagangan. Semakin banyaknya pusat perdagangan lain seperti pasar modern, </w:t>
      </w:r>
      <w:r w:rsidR="00875D5C" w:rsidRPr="009471ED">
        <w:rPr>
          <w:rFonts w:ascii="Times New Roman" w:hAnsi="Times New Roman" w:cs="Times New Roman"/>
          <w:i/>
          <w:iCs/>
          <w:sz w:val="24"/>
          <w:szCs w:val="24"/>
        </w:rPr>
        <w:t xml:space="preserve">hypermart </w:t>
      </w:r>
      <w:r w:rsidR="00875D5C" w:rsidRPr="009471ED">
        <w:rPr>
          <w:rFonts w:ascii="Times New Roman" w:hAnsi="Times New Roman" w:cs="Times New Roman"/>
          <w:sz w:val="24"/>
          <w:szCs w:val="24"/>
        </w:rPr>
        <w:t xml:space="preserve">dan </w:t>
      </w:r>
      <w:r w:rsidR="00875D5C" w:rsidRPr="009471ED">
        <w:rPr>
          <w:rFonts w:ascii="Times New Roman" w:hAnsi="Times New Roman" w:cs="Times New Roman"/>
          <w:i/>
          <w:iCs/>
          <w:sz w:val="24"/>
          <w:szCs w:val="24"/>
        </w:rPr>
        <w:t xml:space="preserve">Mall </w:t>
      </w:r>
      <w:r w:rsidR="00875D5C" w:rsidRPr="009471ED">
        <w:rPr>
          <w:rFonts w:ascii="Times New Roman" w:hAnsi="Times New Roman" w:cs="Times New Roman"/>
          <w:sz w:val="24"/>
          <w:szCs w:val="24"/>
        </w:rPr>
        <w:t>pada gilirannya dapat membuat pasar tradisional harus mampu bertahan dalam persaingan agar tidak tergilas oleh arus modernisasi.</w:t>
      </w:r>
      <w:r w:rsidR="005C27E6" w:rsidRPr="009471ED">
        <w:rPr>
          <w:rStyle w:val="FootnoteReference"/>
          <w:rFonts w:ascii="Times New Roman" w:hAnsi="Times New Roman" w:cs="Times New Roman"/>
          <w:sz w:val="24"/>
          <w:szCs w:val="24"/>
        </w:rPr>
        <w:footnoteReference w:id="29"/>
      </w:r>
    </w:p>
    <w:p w:rsidR="00B352E6" w:rsidRPr="009471ED" w:rsidRDefault="00B352E6" w:rsidP="00B352E6">
      <w:pPr>
        <w:pStyle w:val="ListParagraph"/>
        <w:spacing w:after="0" w:line="480" w:lineRule="auto"/>
        <w:ind w:left="426" w:firstLine="850"/>
        <w:jc w:val="both"/>
        <w:rPr>
          <w:rFonts w:ascii="Times New Roman" w:hAnsi="Times New Roman" w:cs="Times New Roman"/>
          <w:sz w:val="23"/>
          <w:szCs w:val="23"/>
        </w:rPr>
      </w:pPr>
      <w:r w:rsidRPr="009471ED">
        <w:rPr>
          <w:rFonts w:ascii="Times New Roman" w:hAnsi="Times New Roman" w:cs="Times New Roman"/>
          <w:sz w:val="23"/>
          <w:szCs w:val="23"/>
        </w:rPr>
        <w:t xml:space="preserve">Merespon keresahan masyarakat tersebut, pemerintah daerah  mengeluarkan peraturan daerah yang dalam regulasinya adanya pengaturan jarak antara pasar tradisional, toko modern dan </w:t>
      </w:r>
      <w:r w:rsidRPr="009471ED">
        <w:rPr>
          <w:rFonts w:ascii="Times New Roman" w:hAnsi="Times New Roman" w:cs="Times New Roman"/>
          <w:i/>
          <w:sz w:val="23"/>
          <w:szCs w:val="23"/>
        </w:rPr>
        <w:t>hypermart</w:t>
      </w:r>
      <w:r w:rsidRPr="009471ED">
        <w:rPr>
          <w:rFonts w:ascii="Times New Roman" w:hAnsi="Times New Roman" w:cs="Times New Roman"/>
          <w:sz w:val="23"/>
          <w:szCs w:val="23"/>
        </w:rPr>
        <w:t>. Pertimbangan dikeluarkannya peraturan daerah ini adalah bahwa usaha perindustrian dan perdagangan sangat penting dalam rangka meningkatkan pertumbuhan ekonomi daerah guna peningkatan taraf hidup dan kesejahteraan masyarakat. Perkembangan industri dan perdagangan di daerah perlu diatur dengan memperhatikan kemampuan modal usaha, iklim usaha dan investasi serta kelestarian lingkungan.</w:t>
      </w:r>
    </w:p>
    <w:p w:rsidR="00B352E6" w:rsidRPr="009471ED" w:rsidRDefault="00CD0396" w:rsidP="00B352E6">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 xml:space="preserve">Kebijakan beberapa pemerintah daerah dalam penentuan jarak antara pasar tradisonal, toko modern dan </w:t>
      </w:r>
      <w:r w:rsidRPr="009471ED">
        <w:rPr>
          <w:rFonts w:ascii="Times New Roman" w:hAnsi="Times New Roman" w:cs="Times New Roman"/>
          <w:i/>
          <w:sz w:val="24"/>
          <w:szCs w:val="24"/>
        </w:rPr>
        <w:t>hypermart</w:t>
      </w:r>
      <w:r w:rsidRPr="009471ED">
        <w:rPr>
          <w:rFonts w:ascii="Times New Roman" w:hAnsi="Times New Roman" w:cs="Times New Roman"/>
          <w:sz w:val="24"/>
          <w:szCs w:val="24"/>
        </w:rPr>
        <w:t xml:space="preserve"> bertujuan dalam meningkatkan daya saing pedagang pasar tradisional dapat diwujudkan dengan memberikan kesempatan kepada pedagang pasar tradisional untuk turut memetik keuntungan dari peluang pertumbuhan permintaan masyarakat dan membantu mengantisipasi perubahan lingkungan yang akan mengancam eksistensi mereka, serta melibatkan pelaku ekonomi golongan ekonomi lemah. Pemihakan kepada pedagang pasar tradisional ini juga dapat dilakukan dengan membantu memperbaiki akses mereka kepada informasi, permodalan, dan hubunga</w:t>
      </w:r>
      <w:r w:rsidR="009A262C" w:rsidRPr="009471ED">
        <w:rPr>
          <w:rFonts w:ascii="Times New Roman" w:hAnsi="Times New Roman" w:cs="Times New Roman"/>
          <w:sz w:val="24"/>
          <w:szCs w:val="24"/>
        </w:rPr>
        <w:t xml:space="preserve">n dengan produsen atau </w:t>
      </w:r>
      <w:r w:rsidR="009A262C" w:rsidRPr="009471ED">
        <w:rPr>
          <w:rFonts w:ascii="Times New Roman" w:hAnsi="Times New Roman" w:cs="Times New Roman"/>
          <w:i/>
          <w:iCs/>
          <w:sz w:val="24"/>
          <w:szCs w:val="24"/>
        </w:rPr>
        <w:t>supplier</w:t>
      </w:r>
      <w:r w:rsidRPr="009471ED">
        <w:rPr>
          <w:rFonts w:ascii="Times New Roman" w:hAnsi="Times New Roman" w:cs="Times New Roman"/>
          <w:sz w:val="24"/>
          <w:szCs w:val="24"/>
        </w:rPr>
        <w:t xml:space="preserve"> (pemasok). Karena sifat pedagang pasar tradisional yang umumnya lemah dalam banyak hal, maka peran pemerintah lah untuk secara aktif memberdayakan pedagang tradisional. Untuk itu, diperlukan adanya regulasi yang secara tegas memihak pasar tradisional dan mengendalikan pertumbuhan pasar modern (retailer besar).</w:t>
      </w:r>
    </w:p>
    <w:p w:rsidR="00B352E6" w:rsidRPr="009471ED" w:rsidRDefault="00B352E6" w:rsidP="00FC1BBC">
      <w:pPr>
        <w:pStyle w:val="ListParagraph"/>
        <w:spacing w:after="0" w:line="480" w:lineRule="auto"/>
        <w:ind w:left="426" w:firstLine="850"/>
        <w:jc w:val="both"/>
        <w:rPr>
          <w:rFonts w:ascii="Times New Roman" w:hAnsi="Times New Roman" w:cs="Times New Roman"/>
          <w:sz w:val="24"/>
          <w:szCs w:val="24"/>
        </w:rPr>
      </w:pPr>
      <w:r w:rsidRPr="009471ED">
        <w:rPr>
          <w:rFonts w:ascii="Times New Roman" w:hAnsi="Times New Roman" w:cs="Times New Roman"/>
          <w:sz w:val="24"/>
          <w:szCs w:val="24"/>
        </w:rPr>
        <w:t>Kebijakan pemerintah daerah dalam penataan pasar erat kaitannya dengan peran otonomi daerah yang melekat dalam keberadaan pemerintahan daerah, juga sangat berkaitan dengan desentralisasi. Baik pemerintahan daerah, desentralisasi maupun otonomi daerah, adalah bagian dari suatu kebijakan dan praktek penyelenggaraan pemerintahan. Tujuannya adalah demi terwujudnya kehidupan masyarakat yang tertib, maju dan sejahtera, setiap orang bisa hidup tenang, nyaman, wajar oleh karena memperoleh kemudahan dalam segala hal di bidang pelayanan masyarakat.</w:t>
      </w:r>
      <w:r w:rsidRPr="009471ED">
        <w:rPr>
          <w:rStyle w:val="FootnoteReference"/>
          <w:rFonts w:ascii="Times New Roman" w:hAnsi="Times New Roman" w:cs="Times New Roman"/>
          <w:sz w:val="24"/>
          <w:szCs w:val="24"/>
        </w:rPr>
        <w:footnoteReference w:id="30"/>
      </w:r>
      <w:r w:rsidRPr="009471ED">
        <w:rPr>
          <w:rFonts w:ascii="Times New Roman" w:hAnsi="Times New Roman" w:cs="Times New Roman"/>
          <w:sz w:val="24"/>
          <w:szCs w:val="24"/>
        </w:rPr>
        <w:t xml:space="preserve"> Oleh karena itu keperluan otonomi di tingkat lokal pada hakekatnya adalah untuk memperkecil intervensi pemerintah pusat kepada daerah. Dalam negara kesatuan (</w:t>
      </w:r>
      <w:r w:rsidRPr="009471ED">
        <w:rPr>
          <w:rFonts w:ascii="Times New Roman" w:hAnsi="Times New Roman" w:cs="Times New Roman"/>
          <w:i/>
          <w:iCs/>
          <w:sz w:val="24"/>
          <w:szCs w:val="24"/>
        </w:rPr>
        <w:t>unitarisme</w:t>
      </w:r>
      <w:r w:rsidRPr="009471ED">
        <w:rPr>
          <w:rFonts w:ascii="Times New Roman" w:hAnsi="Times New Roman" w:cs="Times New Roman"/>
          <w:sz w:val="24"/>
          <w:szCs w:val="24"/>
        </w:rPr>
        <w:t xml:space="preserve">) otonomi daerah itu diberikan oleh pemerintah pusat </w:t>
      </w:r>
      <w:r w:rsidRPr="009471ED">
        <w:rPr>
          <w:rFonts w:ascii="Times New Roman" w:hAnsi="Times New Roman" w:cs="Times New Roman"/>
          <w:i/>
          <w:iCs/>
          <w:sz w:val="24"/>
          <w:szCs w:val="24"/>
        </w:rPr>
        <w:t xml:space="preserve">(central government) </w:t>
      </w:r>
      <w:r w:rsidRPr="009471ED">
        <w:rPr>
          <w:rFonts w:ascii="Times New Roman" w:hAnsi="Times New Roman" w:cs="Times New Roman"/>
          <w:sz w:val="24"/>
          <w:szCs w:val="24"/>
        </w:rPr>
        <w:t>sedangkan pemerintah hanya menerima penyerahan dari pemerintah pusat.</w:t>
      </w:r>
      <w:r w:rsidRPr="009471ED">
        <w:rPr>
          <w:rStyle w:val="FootnoteReference"/>
          <w:rFonts w:ascii="Times New Roman" w:hAnsi="Times New Roman" w:cs="Times New Roman"/>
          <w:sz w:val="24"/>
          <w:szCs w:val="24"/>
        </w:rPr>
        <w:footnoteReference w:id="31"/>
      </w:r>
      <w:r w:rsidRPr="009471ED">
        <w:rPr>
          <w:rFonts w:ascii="Times New Roman" w:hAnsi="Times New Roman" w:cs="Times New Roman"/>
          <w:sz w:val="24"/>
          <w:szCs w:val="24"/>
        </w:rPr>
        <w:t xml:space="preserve"> </w:t>
      </w:r>
    </w:p>
    <w:p w:rsidR="00A971DE" w:rsidRPr="009471ED" w:rsidRDefault="00A971DE" w:rsidP="00A971DE">
      <w:pPr>
        <w:pStyle w:val="ListParagraph"/>
        <w:spacing w:after="0" w:line="480" w:lineRule="auto"/>
        <w:ind w:left="426" w:firstLine="850"/>
        <w:jc w:val="both"/>
        <w:rPr>
          <w:rFonts w:ascii="Times New Roman" w:hAnsi="Times New Roman" w:cs="Times New Roman"/>
          <w:sz w:val="24"/>
          <w:szCs w:val="24"/>
        </w:rPr>
      </w:pPr>
    </w:p>
    <w:p w:rsidR="006A3331" w:rsidRPr="009471ED" w:rsidRDefault="006A3331" w:rsidP="00A971DE">
      <w:pPr>
        <w:pStyle w:val="ListParagraph"/>
        <w:numPr>
          <w:ilvl w:val="0"/>
          <w:numId w:val="1"/>
        </w:numPr>
        <w:spacing w:after="0" w:line="480" w:lineRule="auto"/>
        <w:ind w:left="426" w:hanging="426"/>
        <w:jc w:val="both"/>
        <w:rPr>
          <w:rFonts w:ascii="Times New Roman" w:hAnsi="Times New Roman" w:cs="Times New Roman"/>
          <w:b/>
          <w:sz w:val="24"/>
          <w:szCs w:val="24"/>
        </w:rPr>
      </w:pPr>
      <w:r w:rsidRPr="009471ED">
        <w:rPr>
          <w:rFonts w:ascii="Times New Roman" w:hAnsi="Times New Roman" w:cs="Times New Roman"/>
          <w:b/>
          <w:sz w:val="24"/>
          <w:szCs w:val="24"/>
        </w:rPr>
        <w:t>Metode Penelitian</w:t>
      </w:r>
    </w:p>
    <w:p w:rsidR="006A3331" w:rsidRPr="009471ED" w:rsidRDefault="006A3331" w:rsidP="00A971DE">
      <w:pPr>
        <w:pStyle w:val="ListParagraph"/>
        <w:numPr>
          <w:ilvl w:val="0"/>
          <w:numId w:val="1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 xml:space="preserve">Spesifikasi Penelitian </w:t>
      </w:r>
    </w:p>
    <w:p w:rsidR="006A3331" w:rsidRPr="009471ED" w:rsidRDefault="006A3331" w:rsidP="006A3331">
      <w:pPr>
        <w:pStyle w:val="BodyTextIndent"/>
        <w:spacing w:line="480" w:lineRule="auto"/>
        <w:ind w:left="851"/>
        <w:rPr>
          <w:noProof/>
          <w:lang w:val="id-ID"/>
        </w:rPr>
      </w:pPr>
      <w:r w:rsidRPr="009471ED">
        <w:rPr>
          <w:noProof/>
          <w:lang w:val="id-ID"/>
        </w:rPr>
        <w:t xml:space="preserve">Spesifikasi penelitian yang digunakan dalam melakukan penelitian ini adalah </w:t>
      </w:r>
      <w:r w:rsidRPr="009471ED">
        <w:rPr>
          <w:i/>
          <w:iCs/>
          <w:noProof/>
          <w:lang w:val="id-ID"/>
        </w:rPr>
        <w:t>deskriftif analitis</w:t>
      </w:r>
      <w:r w:rsidRPr="009471ED">
        <w:rPr>
          <w:noProof/>
          <w:lang w:val="id-ID"/>
        </w:rPr>
        <w:t xml:space="preserve">, yaitu suatu metode penelitian yang dimaksudkan untuk menggambarkan mengenai fakta-fakta berupa data dengan bahan hukum primer dalam bentuk peraturan perundang-undangan yang terkait dan bahan hukum sekunder (doktrin-doktrin, pendapat para pakar hukum terkemuka) serta bahan hukum tersier. Melalui penelitian ini diharapkan memperoleh gambaran secara komprehensif mengenai </w:t>
      </w:r>
      <w:r w:rsidR="002A036F" w:rsidRPr="009471ED">
        <w:rPr>
          <w:bCs/>
          <w:noProof/>
          <w:lang w:val="id-ID"/>
        </w:rPr>
        <w:t>penentuan jarak antara pasar tradisional, to</w:t>
      </w:r>
      <w:r w:rsidR="00E41CC0" w:rsidRPr="009471ED">
        <w:rPr>
          <w:bCs/>
          <w:noProof/>
          <w:lang w:val="id-ID"/>
        </w:rPr>
        <w:t>ko</w:t>
      </w:r>
      <w:r w:rsidR="002A036F" w:rsidRPr="009471ED">
        <w:rPr>
          <w:bCs/>
          <w:noProof/>
          <w:lang w:val="id-ID"/>
        </w:rPr>
        <w:t xml:space="preserve"> modern dan </w:t>
      </w:r>
      <w:r w:rsidR="002A036F" w:rsidRPr="009471ED">
        <w:rPr>
          <w:bCs/>
          <w:i/>
          <w:noProof/>
          <w:lang w:val="id-ID"/>
        </w:rPr>
        <w:t>hypermart</w:t>
      </w:r>
      <w:r w:rsidRPr="009471ED">
        <w:rPr>
          <w:bCs/>
          <w:noProof/>
          <w:lang w:val="id-ID"/>
        </w:rPr>
        <w:t>.</w:t>
      </w:r>
    </w:p>
    <w:p w:rsidR="006A3331" w:rsidRPr="009471ED" w:rsidRDefault="006A3331" w:rsidP="006A3331">
      <w:pPr>
        <w:pStyle w:val="ListParagraph"/>
        <w:numPr>
          <w:ilvl w:val="0"/>
          <w:numId w:val="1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Metode Pendekatan</w:t>
      </w:r>
    </w:p>
    <w:p w:rsidR="006A3331" w:rsidRPr="009471ED" w:rsidRDefault="006A3331" w:rsidP="006A3331">
      <w:pPr>
        <w:pStyle w:val="BodyTextIndent"/>
        <w:spacing w:line="480" w:lineRule="auto"/>
        <w:ind w:left="851"/>
        <w:rPr>
          <w:noProof/>
          <w:lang w:val="id-ID"/>
        </w:rPr>
      </w:pPr>
      <w:r w:rsidRPr="009471ED">
        <w:rPr>
          <w:noProof/>
          <w:lang w:val="id-ID"/>
        </w:rPr>
        <w:t>Dalam penelitian ini penulis menggunakan metode pendekatan yuridis normatif yaitu metode yang menggunakan data sekunder sebagai sumber utama yang diperoleh melalui penelitian kepustakaan.</w:t>
      </w:r>
      <w:r w:rsidRPr="009471ED">
        <w:rPr>
          <w:rStyle w:val="FootnoteReference"/>
          <w:noProof/>
          <w:lang w:val="id-ID"/>
        </w:rPr>
        <w:footnoteReference w:id="32"/>
      </w:r>
      <w:r w:rsidRPr="009471ED">
        <w:rPr>
          <w:noProof/>
          <w:lang w:val="id-ID"/>
        </w:rPr>
        <w:t xml:space="preserve"> Data yang digunakan dalam penelitian ini diperoleh dari penelitian kepustakaan </w:t>
      </w:r>
      <w:r w:rsidRPr="009471ED">
        <w:rPr>
          <w:i/>
          <w:noProof/>
          <w:lang w:val="id-ID"/>
        </w:rPr>
        <w:t>(library research)</w:t>
      </w:r>
      <w:r w:rsidRPr="009471ED">
        <w:rPr>
          <w:noProof/>
          <w:lang w:val="id-ID"/>
        </w:rPr>
        <w:t xml:space="preserve">, sebagai suatu teknik pengumpulan data dengan memanfaatkan berbagai literatur berupa </w:t>
      </w:r>
      <w:r w:rsidR="002A036F" w:rsidRPr="009471ED">
        <w:rPr>
          <w:noProof/>
          <w:lang w:val="id-ID"/>
        </w:rPr>
        <w:t>peraturan p</w:t>
      </w:r>
      <w:r w:rsidRPr="009471ED">
        <w:rPr>
          <w:noProof/>
          <w:lang w:val="id-ID"/>
        </w:rPr>
        <w:t>erundang-undangan, buku-buku, karya ilmiah, makalah, artikel, bahan kuliah, media masa dan sumber lainnya.</w:t>
      </w:r>
    </w:p>
    <w:p w:rsidR="006A3331" w:rsidRPr="009471ED" w:rsidRDefault="006A3331" w:rsidP="006A3331">
      <w:pPr>
        <w:pStyle w:val="ListParagraph"/>
        <w:numPr>
          <w:ilvl w:val="0"/>
          <w:numId w:val="1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Tahapan Penelitian</w:t>
      </w:r>
    </w:p>
    <w:p w:rsidR="006A3331" w:rsidRPr="009471ED" w:rsidRDefault="006A3331" w:rsidP="006A3331">
      <w:pPr>
        <w:pStyle w:val="BodyTextIndent"/>
        <w:spacing w:line="480" w:lineRule="auto"/>
        <w:ind w:left="851"/>
        <w:rPr>
          <w:noProof/>
          <w:lang w:val="id-ID"/>
        </w:rPr>
      </w:pPr>
      <w:r w:rsidRPr="009471ED">
        <w:rPr>
          <w:noProof/>
          <w:lang w:val="id-ID"/>
        </w:rPr>
        <w:t xml:space="preserve">Tahapan penelitian ini dilakukan dengan pengumpulan data melalui: </w:t>
      </w:r>
    </w:p>
    <w:p w:rsidR="006A3331" w:rsidRPr="009471ED" w:rsidRDefault="006A3331" w:rsidP="00EB590E">
      <w:pPr>
        <w:pStyle w:val="BodyTextIndent"/>
        <w:numPr>
          <w:ilvl w:val="0"/>
          <w:numId w:val="16"/>
        </w:numPr>
        <w:spacing w:line="480" w:lineRule="auto"/>
        <w:ind w:left="1276" w:hanging="425"/>
        <w:rPr>
          <w:noProof/>
          <w:lang w:val="id-ID"/>
        </w:rPr>
      </w:pPr>
      <w:r w:rsidRPr="009471ED">
        <w:rPr>
          <w:noProof/>
          <w:lang w:val="id-ID"/>
        </w:rPr>
        <w:t xml:space="preserve">Penelitian Kepustakaan </w:t>
      </w:r>
      <w:r w:rsidRPr="009471ED">
        <w:rPr>
          <w:i/>
          <w:noProof/>
          <w:lang w:val="id-ID"/>
        </w:rPr>
        <w:t>(library research)</w:t>
      </w:r>
    </w:p>
    <w:p w:rsidR="006A3331" w:rsidRPr="009471ED" w:rsidRDefault="006A3331" w:rsidP="006A3331">
      <w:pPr>
        <w:pStyle w:val="BodyTextIndent"/>
        <w:spacing w:line="480" w:lineRule="auto"/>
        <w:ind w:left="1276" w:firstLine="0"/>
        <w:rPr>
          <w:noProof/>
          <w:lang w:val="id-ID"/>
        </w:rPr>
      </w:pPr>
      <w:r w:rsidRPr="009471ED">
        <w:rPr>
          <w:noProof/>
          <w:lang w:val="id-ID"/>
        </w:rPr>
        <w:t xml:space="preserve">Penelitian kepustakaan </w:t>
      </w:r>
      <w:r w:rsidRPr="009471ED">
        <w:rPr>
          <w:i/>
          <w:noProof/>
          <w:lang w:val="id-ID"/>
        </w:rPr>
        <w:t>(library research)</w:t>
      </w:r>
      <w:r w:rsidRPr="009471ED">
        <w:rPr>
          <w:noProof/>
          <w:lang w:val="id-ID"/>
        </w:rPr>
        <w:t xml:space="preserve"> adalah suatu penelitian yang dilakukan untuk mempelajari, mengkaji dan menganalisis data sekunder yang berupa bahan hukum primer, </w:t>
      </w:r>
      <w:r w:rsidR="00212650" w:rsidRPr="009471ED">
        <w:rPr>
          <w:noProof/>
          <w:lang w:val="id-ID"/>
        </w:rPr>
        <w:t xml:space="preserve">bahan hukum </w:t>
      </w:r>
      <w:r w:rsidRPr="009471ED">
        <w:rPr>
          <w:noProof/>
          <w:lang w:val="id-ID"/>
        </w:rPr>
        <w:t xml:space="preserve">sekunder dan </w:t>
      </w:r>
      <w:r w:rsidR="00212650" w:rsidRPr="009471ED">
        <w:rPr>
          <w:noProof/>
          <w:lang w:val="id-ID"/>
        </w:rPr>
        <w:t xml:space="preserve">bahan hukum </w:t>
      </w:r>
      <w:r w:rsidRPr="009471ED">
        <w:rPr>
          <w:noProof/>
          <w:lang w:val="id-ID"/>
        </w:rPr>
        <w:t xml:space="preserve">tersier. Bahan hukum primer sebagai bahan hukum yang diperoleh langsung dari berbagai peraturan perundang-undangan yaitu Undang-Undang Nomor 32 Tahun 2004 tentang Pemerintahan Daerah, </w:t>
      </w:r>
      <w:r w:rsidR="002A036F" w:rsidRPr="009471ED">
        <w:rPr>
          <w:noProof/>
          <w:lang w:val="id-ID"/>
        </w:rPr>
        <w:t xml:space="preserve">Undang-Undang Nomor 20 Tahun 2008 tentang Usaha Mikro, Kecil dan Menengah, Peraturan Presiden Nomor 112 Tahun 2007 tentang Penataan dan Pembinaan Pasar Tradisional, Pusat Perbelanjaan, dan Toko Modern, Peraturan Menteri Perdagangan Nomor </w:t>
      </w:r>
      <w:r w:rsidR="005E643F" w:rsidRPr="009471ED">
        <w:rPr>
          <w:noProof/>
          <w:lang w:val="id-ID"/>
        </w:rPr>
        <w:t xml:space="preserve">53/M-DAG/PER/12/2008 </w:t>
      </w:r>
      <w:r w:rsidR="002A036F" w:rsidRPr="009471ED">
        <w:rPr>
          <w:noProof/>
          <w:lang w:val="id-ID"/>
        </w:rPr>
        <w:t>tentang Pedoman Penataan dan Pembinaan Pasar Tradisional, Pusat Perbelanjaan, dan Toko Modern</w:t>
      </w:r>
      <w:r w:rsidRPr="009471ED">
        <w:rPr>
          <w:noProof/>
          <w:lang w:val="id-ID"/>
        </w:rPr>
        <w:t>. Studi kepustakaan juga meliputi bahan-bahan hukum sekunder berupa literatur, karya ilmiah, makalah, hasil penelitian, loka karya, bahan kuliah yang berkaitan dengan materi yang diteliti. Untuk melengkapi dan menjelaskan materi bahan-bahan hukum primer dan sekunder, digunakan bahan hukum tersier.</w:t>
      </w:r>
    </w:p>
    <w:p w:rsidR="006A3331" w:rsidRPr="009471ED" w:rsidRDefault="006A3331" w:rsidP="00EB590E">
      <w:pPr>
        <w:pStyle w:val="BodyTextIndent"/>
        <w:numPr>
          <w:ilvl w:val="0"/>
          <w:numId w:val="16"/>
        </w:numPr>
        <w:spacing w:line="480" w:lineRule="auto"/>
        <w:ind w:left="1276" w:hanging="425"/>
        <w:rPr>
          <w:noProof/>
          <w:lang w:val="id-ID"/>
        </w:rPr>
      </w:pPr>
      <w:r w:rsidRPr="009471ED">
        <w:rPr>
          <w:noProof/>
          <w:lang w:val="id-ID"/>
        </w:rPr>
        <w:t xml:space="preserve">Penelitian lapangan </w:t>
      </w:r>
      <w:r w:rsidRPr="009471ED">
        <w:rPr>
          <w:i/>
          <w:noProof/>
          <w:lang w:val="id-ID"/>
        </w:rPr>
        <w:t>(field research)</w:t>
      </w:r>
      <w:r w:rsidRPr="009471ED">
        <w:rPr>
          <w:noProof/>
          <w:lang w:val="id-ID"/>
        </w:rPr>
        <w:t xml:space="preserve"> </w:t>
      </w:r>
    </w:p>
    <w:p w:rsidR="00E3508B" w:rsidRPr="009E6332" w:rsidRDefault="006A3331" w:rsidP="009E6332">
      <w:pPr>
        <w:pStyle w:val="BodyTextIndent"/>
        <w:spacing w:line="480" w:lineRule="auto"/>
        <w:ind w:left="1276" w:firstLine="0"/>
        <w:rPr>
          <w:noProof/>
          <w:lang w:val="id-ID"/>
        </w:rPr>
      </w:pPr>
      <w:r w:rsidRPr="009471ED">
        <w:rPr>
          <w:noProof/>
          <w:lang w:val="id-ID"/>
        </w:rPr>
        <w:t xml:space="preserve">Penelitian lapangan </w:t>
      </w:r>
      <w:r w:rsidRPr="009471ED">
        <w:rPr>
          <w:i/>
          <w:noProof/>
          <w:lang w:val="id-ID"/>
        </w:rPr>
        <w:t>(field research)</w:t>
      </w:r>
      <w:r w:rsidRPr="009471ED">
        <w:rPr>
          <w:noProof/>
          <w:lang w:val="id-ID"/>
        </w:rPr>
        <w:t xml:space="preserve"> ini dimaksudkan untuk mendapat data primer, tetapi diperlukan hanya untuk menunjang dan melengkapi data sekunder dalam data kepustakaan. Dalam hal ini untuk mengetahui </w:t>
      </w:r>
      <w:r w:rsidR="00E41CC0" w:rsidRPr="009471ED">
        <w:rPr>
          <w:bCs/>
          <w:noProof/>
          <w:lang w:val="id-ID"/>
        </w:rPr>
        <w:t xml:space="preserve">penentuan jarak antara pasar tradisional, toko modern dan </w:t>
      </w:r>
      <w:r w:rsidR="00E41CC0" w:rsidRPr="009471ED">
        <w:rPr>
          <w:bCs/>
          <w:i/>
          <w:noProof/>
          <w:lang w:val="id-ID"/>
        </w:rPr>
        <w:t>hypermart</w:t>
      </w:r>
      <w:r w:rsidR="00E41CC0" w:rsidRPr="009471ED">
        <w:rPr>
          <w:bCs/>
          <w:noProof/>
          <w:lang w:val="id-ID"/>
        </w:rPr>
        <w:t>.</w:t>
      </w:r>
      <w:r w:rsidRPr="009471ED">
        <w:rPr>
          <w:noProof/>
          <w:lang w:val="id-ID"/>
        </w:rPr>
        <w:t xml:space="preserve">, yang dilakukan dengan mengadakan wawancara dengan pihak-pihak terkait di </w:t>
      </w:r>
      <w:r w:rsidR="00E41CC0" w:rsidRPr="009471ED">
        <w:rPr>
          <w:noProof/>
          <w:lang w:val="id-ID"/>
        </w:rPr>
        <w:t>p</w:t>
      </w:r>
      <w:r w:rsidRPr="009471ED">
        <w:rPr>
          <w:noProof/>
          <w:lang w:val="id-ID"/>
        </w:rPr>
        <w:t>emerintah</w:t>
      </w:r>
      <w:r w:rsidR="00E41CC0" w:rsidRPr="009471ED">
        <w:rPr>
          <w:noProof/>
          <w:lang w:val="id-ID"/>
        </w:rPr>
        <w:t xml:space="preserve"> daerah dan pengusaha ritel dan pedagang</w:t>
      </w:r>
      <w:r w:rsidRPr="009471ED">
        <w:rPr>
          <w:noProof/>
          <w:lang w:val="id-ID"/>
        </w:rPr>
        <w:t>.</w:t>
      </w:r>
    </w:p>
    <w:p w:rsidR="006A3331" w:rsidRPr="009471ED" w:rsidRDefault="00E3508B" w:rsidP="00EB590E">
      <w:pPr>
        <w:pStyle w:val="ListParagraph"/>
        <w:numPr>
          <w:ilvl w:val="0"/>
          <w:numId w:val="1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Teknik Pengumpulan Data</w:t>
      </w:r>
      <w:bookmarkStart w:id="5" w:name="_GoBack"/>
      <w:bookmarkEnd w:id="5"/>
    </w:p>
    <w:p w:rsidR="009471ED" w:rsidRPr="009471ED" w:rsidRDefault="009471ED" w:rsidP="009471ED">
      <w:pPr>
        <w:pStyle w:val="BodyTextIndent"/>
        <w:spacing w:line="480" w:lineRule="auto"/>
        <w:ind w:left="851" w:firstLine="0"/>
        <w:rPr>
          <w:noProof/>
          <w:lang w:val="id-ID"/>
        </w:rPr>
      </w:pPr>
      <w:r w:rsidRPr="009471ED">
        <w:rPr>
          <w:noProof/>
          <w:lang w:val="id-ID"/>
        </w:rPr>
        <w:t>Data penelitian dikumpulkan dengan teknik sebagai berikut:</w:t>
      </w:r>
    </w:p>
    <w:p w:rsidR="009471ED" w:rsidRPr="009471ED" w:rsidRDefault="009471ED" w:rsidP="009471ED">
      <w:pPr>
        <w:pStyle w:val="BodyTextIndent"/>
        <w:numPr>
          <w:ilvl w:val="3"/>
          <w:numId w:val="12"/>
        </w:numPr>
        <w:tabs>
          <w:tab w:val="clear" w:pos="2880"/>
        </w:tabs>
        <w:spacing w:line="480" w:lineRule="auto"/>
        <w:ind w:left="1276" w:hanging="425"/>
        <w:rPr>
          <w:noProof/>
          <w:lang w:val="id-ID"/>
        </w:rPr>
      </w:pPr>
      <w:r w:rsidRPr="009471ED">
        <w:rPr>
          <w:noProof/>
          <w:lang w:val="id-ID"/>
        </w:rPr>
        <w:t>Studi dokumen, yaitu melakukan penelitian terhadap data sekunder untuk mendapatkan landasan teori dan memperoleh informasi dalam bentuk formal dan data melalui naskah resmi yang ada;</w:t>
      </w:r>
    </w:p>
    <w:p w:rsidR="009471ED" w:rsidRPr="009471ED" w:rsidRDefault="009471ED" w:rsidP="009471ED">
      <w:pPr>
        <w:pStyle w:val="BodyTextIndent"/>
        <w:numPr>
          <w:ilvl w:val="3"/>
          <w:numId w:val="12"/>
        </w:numPr>
        <w:tabs>
          <w:tab w:val="clear" w:pos="2880"/>
        </w:tabs>
        <w:spacing w:line="480" w:lineRule="auto"/>
        <w:ind w:left="1276" w:hanging="425"/>
        <w:rPr>
          <w:noProof/>
          <w:lang w:val="id-ID"/>
        </w:rPr>
      </w:pPr>
      <w:r w:rsidRPr="009471ED">
        <w:rPr>
          <w:noProof/>
          <w:lang w:val="id-ID"/>
        </w:rPr>
        <w:t xml:space="preserve">Wawancara, yaitu melakukan tanya jawab untuk memperoleh data primer secara langsung dengan responden yang berkaitan dengan masalah yang diteliti yang terdiri dari </w:t>
      </w:r>
      <w:r>
        <w:rPr>
          <w:noProof/>
        </w:rPr>
        <w:t>pemerintah daerah</w:t>
      </w:r>
      <w:r w:rsidRPr="009471ED">
        <w:rPr>
          <w:noProof/>
          <w:lang w:val="id-ID"/>
        </w:rPr>
        <w:t xml:space="preserve">, </w:t>
      </w:r>
      <w:r>
        <w:rPr>
          <w:noProof/>
        </w:rPr>
        <w:t xml:space="preserve">pedagang tradisional, dan pengusaha ritel </w:t>
      </w:r>
      <w:r w:rsidRPr="009471ED">
        <w:rPr>
          <w:noProof/>
          <w:lang w:val="id-ID"/>
        </w:rPr>
        <w:t xml:space="preserve">khususnya </w:t>
      </w:r>
      <w:r>
        <w:rPr>
          <w:noProof/>
        </w:rPr>
        <w:t>penentuan jarak antara pasar tradisonal dan pasar modern</w:t>
      </w:r>
      <w:r w:rsidRPr="009471ED">
        <w:rPr>
          <w:noProof/>
          <w:lang w:val="id-ID"/>
        </w:rPr>
        <w:t>.</w:t>
      </w:r>
    </w:p>
    <w:p w:rsidR="006A3331" w:rsidRDefault="00E3508B" w:rsidP="00EB590E">
      <w:pPr>
        <w:pStyle w:val="ListParagraph"/>
        <w:numPr>
          <w:ilvl w:val="0"/>
          <w:numId w:val="1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Alat Pengumpul Data</w:t>
      </w:r>
    </w:p>
    <w:p w:rsidR="000E5B60" w:rsidRPr="000E5B60" w:rsidRDefault="000E5B60" w:rsidP="000E5B60">
      <w:pPr>
        <w:pStyle w:val="ListParagraph"/>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melaksanakan penelitian </w:t>
      </w:r>
      <w:r w:rsidR="0011169A">
        <w:rPr>
          <w:rFonts w:ascii="Times New Roman" w:hAnsi="Times New Roman" w:cs="Times New Roman"/>
          <w:sz w:val="24"/>
          <w:szCs w:val="24"/>
          <w:lang w:val="en-US"/>
        </w:rPr>
        <w:t>ini menggunakan dua alat pengumpulan data yaitu studi dokumen dan wawancara. Dalam hal ini, untuk menentukan alat mana yang hendak digunakan dalam penelitian dengan memperhatikan permasalahan dan tujuan penelitian yang akan dilaksanakan.</w:t>
      </w:r>
      <w:r w:rsidR="0011169A">
        <w:rPr>
          <w:rStyle w:val="FootnoteReference"/>
          <w:rFonts w:ascii="Times New Roman" w:hAnsi="Times New Roman" w:cs="Times New Roman"/>
          <w:sz w:val="24"/>
          <w:szCs w:val="24"/>
          <w:lang w:val="en-US"/>
        </w:rPr>
        <w:footnoteReference w:id="33"/>
      </w:r>
    </w:p>
    <w:p w:rsidR="00E3508B" w:rsidRPr="009471ED" w:rsidRDefault="00E3508B" w:rsidP="00E3508B">
      <w:pPr>
        <w:pStyle w:val="ListParagraph"/>
        <w:numPr>
          <w:ilvl w:val="0"/>
          <w:numId w:val="1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Analisis Data</w:t>
      </w:r>
    </w:p>
    <w:p w:rsidR="00E3508B" w:rsidRPr="009471ED" w:rsidRDefault="00E3508B" w:rsidP="00E3508B">
      <w:pPr>
        <w:pStyle w:val="BodyTextIndent"/>
        <w:spacing w:line="480" w:lineRule="auto"/>
        <w:ind w:left="851" w:firstLine="0"/>
        <w:rPr>
          <w:noProof/>
          <w:lang w:val="id-ID"/>
        </w:rPr>
      </w:pPr>
      <w:r w:rsidRPr="009471ED">
        <w:rPr>
          <w:noProof/>
          <w:lang w:val="id-ID"/>
        </w:rPr>
        <w:t xml:space="preserve">Sesuai dengan metode pendekatan yang diterapkan, maka data yang diperoleh data penelitian ini dianalisis secara </w:t>
      </w:r>
      <w:r w:rsidRPr="009471ED">
        <w:rPr>
          <w:i/>
          <w:noProof/>
          <w:lang w:val="id-ID"/>
        </w:rPr>
        <w:t>yuridis kualitatif</w:t>
      </w:r>
      <w:r w:rsidRPr="009471ED">
        <w:rPr>
          <w:noProof/>
          <w:lang w:val="id-ID"/>
        </w:rPr>
        <w:t>, yaitu: analisis yang tidak mendasarkan pada penggunaan statistik, matematika atau tabel kuantitatif, tetapi melalui pemaparan dan uraian berdasarkan kaidah-kaidah silogisme hukum, interpretasi dan konstruksi hukum yang berlaku.  Analisis tersebut, meliputi:</w:t>
      </w:r>
    </w:p>
    <w:p w:rsidR="00E3508B" w:rsidRPr="009471ED" w:rsidRDefault="00E3508B" w:rsidP="00E3508B">
      <w:pPr>
        <w:pStyle w:val="BodyTextIndent"/>
        <w:numPr>
          <w:ilvl w:val="3"/>
          <w:numId w:val="11"/>
        </w:numPr>
        <w:tabs>
          <w:tab w:val="clear" w:pos="2880"/>
        </w:tabs>
        <w:spacing w:line="480" w:lineRule="auto"/>
        <w:ind w:left="1276" w:hanging="425"/>
        <w:rPr>
          <w:noProof/>
          <w:lang w:val="id-ID"/>
        </w:rPr>
      </w:pPr>
      <w:r w:rsidRPr="009471ED">
        <w:rPr>
          <w:noProof/>
          <w:lang w:val="id-ID"/>
        </w:rPr>
        <w:t>Peraturan perundang-undangan yang satu tidak boleh bertentangan dengan peraturan perundang-undangan yang lainnya, dengan memperhatikan hierarki Perundang-undangan maka ketentuan yang lebih rendah tidak boleh bertentangan dengan ketentuan yang lebih tinggi; dan</w:t>
      </w:r>
    </w:p>
    <w:p w:rsidR="00E3508B" w:rsidRPr="009471ED" w:rsidRDefault="00E3508B" w:rsidP="00E3508B">
      <w:pPr>
        <w:pStyle w:val="BodyTextIndent"/>
        <w:numPr>
          <w:ilvl w:val="3"/>
          <w:numId w:val="11"/>
        </w:numPr>
        <w:tabs>
          <w:tab w:val="clear" w:pos="2880"/>
        </w:tabs>
        <w:spacing w:line="480" w:lineRule="auto"/>
        <w:ind w:left="1276" w:hanging="425"/>
        <w:rPr>
          <w:noProof/>
          <w:lang w:val="id-ID"/>
        </w:rPr>
      </w:pPr>
      <w:r w:rsidRPr="009471ED">
        <w:rPr>
          <w:noProof/>
          <w:lang w:val="id-ID"/>
        </w:rPr>
        <w:t>Kepastian hukum, artinya peraturan yang diteliti betul-betul dilaksanakan dengan didukung oleh penguasa dan para penegak hukum.</w:t>
      </w:r>
    </w:p>
    <w:p w:rsidR="00E3508B" w:rsidRPr="009471ED" w:rsidRDefault="00E3508B" w:rsidP="00EB590E">
      <w:pPr>
        <w:pStyle w:val="ListParagraph"/>
        <w:numPr>
          <w:ilvl w:val="0"/>
          <w:numId w:val="13"/>
        </w:numPr>
        <w:spacing w:after="0" w:line="480" w:lineRule="auto"/>
        <w:ind w:left="851" w:hanging="425"/>
        <w:jc w:val="both"/>
        <w:rPr>
          <w:rFonts w:ascii="Times New Roman" w:hAnsi="Times New Roman" w:cs="Times New Roman"/>
          <w:sz w:val="24"/>
          <w:szCs w:val="24"/>
        </w:rPr>
      </w:pPr>
      <w:r w:rsidRPr="009471ED">
        <w:rPr>
          <w:rFonts w:ascii="Times New Roman" w:hAnsi="Times New Roman" w:cs="Times New Roman"/>
          <w:sz w:val="24"/>
          <w:szCs w:val="24"/>
        </w:rPr>
        <w:t>Lokasi Penelitian</w:t>
      </w:r>
    </w:p>
    <w:p w:rsidR="006A3331" w:rsidRPr="009471ED" w:rsidRDefault="006A3331" w:rsidP="006A3331">
      <w:pPr>
        <w:pStyle w:val="BodyTextIndent"/>
        <w:spacing w:line="480" w:lineRule="auto"/>
        <w:ind w:left="851" w:firstLine="0"/>
        <w:rPr>
          <w:noProof/>
          <w:lang w:val="id-ID"/>
        </w:rPr>
      </w:pPr>
      <w:r w:rsidRPr="009471ED">
        <w:rPr>
          <w:noProof/>
          <w:lang w:val="id-ID"/>
        </w:rPr>
        <w:t>Penelitian ini dilakukan di perpustakaan dan instansi yang berhubungan dengan permasalahan yang diteliti yaitu:</w:t>
      </w:r>
    </w:p>
    <w:p w:rsidR="006A3331" w:rsidRPr="009471ED" w:rsidRDefault="006A3331" w:rsidP="006A3331">
      <w:pPr>
        <w:pStyle w:val="BodyTextIndent"/>
        <w:numPr>
          <w:ilvl w:val="4"/>
          <w:numId w:val="9"/>
        </w:numPr>
        <w:spacing w:line="480" w:lineRule="auto"/>
        <w:ind w:left="1276" w:hanging="425"/>
        <w:rPr>
          <w:noProof/>
          <w:lang w:val="id-ID"/>
        </w:rPr>
      </w:pPr>
      <w:r w:rsidRPr="009471ED">
        <w:rPr>
          <w:noProof/>
          <w:lang w:val="id-ID"/>
        </w:rPr>
        <w:t xml:space="preserve">Perpustakaan </w:t>
      </w:r>
    </w:p>
    <w:p w:rsidR="006A3331" w:rsidRPr="009471ED" w:rsidRDefault="006A3331" w:rsidP="006A3331">
      <w:pPr>
        <w:pStyle w:val="BodyTextIndent"/>
        <w:numPr>
          <w:ilvl w:val="1"/>
          <w:numId w:val="10"/>
        </w:numPr>
        <w:tabs>
          <w:tab w:val="clear" w:pos="1260"/>
        </w:tabs>
        <w:spacing w:line="480" w:lineRule="auto"/>
        <w:ind w:left="1701" w:hanging="425"/>
        <w:rPr>
          <w:noProof/>
          <w:lang w:val="id-ID"/>
        </w:rPr>
      </w:pPr>
      <w:r w:rsidRPr="009471ED">
        <w:rPr>
          <w:noProof/>
          <w:lang w:val="id-ID"/>
        </w:rPr>
        <w:t>Perpustakaan Fakultas Hukum Universitas Pasundan Bandung, Jl</w:t>
      </w:r>
      <w:r w:rsidR="00B62768" w:rsidRPr="009471ED">
        <w:rPr>
          <w:noProof/>
          <w:lang w:val="id-ID"/>
        </w:rPr>
        <w:t>. Lengkong Dalam No. 17 Bandung</w:t>
      </w:r>
      <w:r w:rsidR="000740D7" w:rsidRPr="009471ED">
        <w:rPr>
          <w:noProof/>
          <w:lang w:val="id-ID"/>
        </w:rPr>
        <w:t>.</w:t>
      </w:r>
    </w:p>
    <w:p w:rsidR="006A3331" w:rsidRPr="009471ED" w:rsidRDefault="006A3331" w:rsidP="006A3331">
      <w:pPr>
        <w:pStyle w:val="BodyTextIndent"/>
        <w:numPr>
          <w:ilvl w:val="1"/>
          <w:numId w:val="10"/>
        </w:numPr>
        <w:tabs>
          <w:tab w:val="clear" w:pos="1260"/>
        </w:tabs>
        <w:spacing w:line="480" w:lineRule="auto"/>
        <w:ind w:left="1701" w:hanging="425"/>
        <w:rPr>
          <w:noProof/>
          <w:lang w:val="id-ID"/>
        </w:rPr>
      </w:pPr>
      <w:r w:rsidRPr="009471ED">
        <w:rPr>
          <w:noProof/>
          <w:lang w:val="id-ID"/>
        </w:rPr>
        <w:t>Perpustakaan</w:t>
      </w:r>
      <w:r w:rsidR="007E6A41" w:rsidRPr="009471ED">
        <w:rPr>
          <w:noProof/>
          <w:lang w:val="id-ID"/>
        </w:rPr>
        <w:t xml:space="preserve"> Magister Hukum</w:t>
      </w:r>
      <w:r w:rsidRPr="009471ED">
        <w:rPr>
          <w:noProof/>
          <w:lang w:val="id-ID"/>
        </w:rPr>
        <w:t xml:space="preserve"> Universitas Pasundan Bandung, </w:t>
      </w:r>
      <w:r w:rsidR="007E6A41" w:rsidRPr="009471ED">
        <w:rPr>
          <w:noProof/>
          <w:lang w:val="id-ID"/>
        </w:rPr>
        <w:t>Jl. Lengkong Dalam No. 17 Bandung.</w:t>
      </w:r>
    </w:p>
    <w:p w:rsidR="0002147E" w:rsidRPr="009471ED" w:rsidRDefault="009C70A5" w:rsidP="008F4D8C">
      <w:pPr>
        <w:pStyle w:val="BodyTextIndent"/>
        <w:numPr>
          <w:ilvl w:val="4"/>
          <w:numId w:val="9"/>
        </w:numPr>
        <w:spacing w:line="480" w:lineRule="auto"/>
        <w:ind w:left="1276" w:hanging="425"/>
        <w:rPr>
          <w:noProof/>
          <w:lang w:val="id-ID"/>
        </w:rPr>
      </w:pPr>
      <w:r w:rsidRPr="009471ED">
        <w:rPr>
          <w:noProof/>
          <w:lang w:val="id-ID"/>
        </w:rPr>
        <w:t>Instansi</w:t>
      </w:r>
    </w:p>
    <w:p w:rsidR="00DE1BEA" w:rsidRPr="009471ED" w:rsidRDefault="00DE1BEA" w:rsidP="00DE1BEA">
      <w:pPr>
        <w:pStyle w:val="BodyTextIndent"/>
        <w:numPr>
          <w:ilvl w:val="4"/>
          <w:numId w:val="11"/>
        </w:numPr>
        <w:spacing w:line="480" w:lineRule="auto"/>
        <w:ind w:left="1701" w:hanging="425"/>
        <w:rPr>
          <w:noProof/>
          <w:lang w:val="id-ID"/>
        </w:rPr>
      </w:pPr>
      <w:r w:rsidRPr="009471ED">
        <w:rPr>
          <w:noProof/>
          <w:lang w:val="id-ID"/>
        </w:rPr>
        <w:t>Dinas Koperasi, UKM, Perindustrian dan Perdagangan,</w:t>
      </w:r>
    </w:p>
    <w:p w:rsidR="00DE1BEA" w:rsidRPr="009471ED" w:rsidRDefault="00DE1BEA" w:rsidP="00DE1BEA">
      <w:pPr>
        <w:pStyle w:val="BodyTextIndent"/>
        <w:spacing w:line="480" w:lineRule="auto"/>
        <w:ind w:left="1701" w:firstLine="0"/>
        <w:rPr>
          <w:noProof/>
          <w:lang w:val="id-ID"/>
        </w:rPr>
      </w:pPr>
      <w:r w:rsidRPr="009471ED">
        <w:rPr>
          <w:noProof/>
          <w:lang w:val="id-ID"/>
        </w:rPr>
        <w:t>Komp Pemda Kab. Bandung, Jl. Raya Soreang KM. 17 Kab Bandung.</w:t>
      </w:r>
    </w:p>
    <w:p w:rsidR="009C70A5" w:rsidRPr="009471ED" w:rsidRDefault="00534A1E" w:rsidP="00534A1E">
      <w:pPr>
        <w:pStyle w:val="BodyTextIndent"/>
        <w:numPr>
          <w:ilvl w:val="4"/>
          <w:numId w:val="11"/>
        </w:numPr>
        <w:spacing w:line="480" w:lineRule="auto"/>
        <w:ind w:left="1701" w:hanging="425"/>
        <w:rPr>
          <w:noProof/>
          <w:lang w:val="id-ID"/>
        </w:rPr>
      </w:pPr>
      <w:r w:rsidRPr="009471ED">
        <w:rPr>
          <w:noProof/>
          <w:lang w:val="id-ID"/>
        </w:rPr>
        <w:t>Dinas Perindustrian dan Perdagangan Kabupaten Bandung Barat</w:t>
      </w:r>
      <w:r w:rsidR="00F42810" w:rsidRPr="009471ED">
        <w:rPr>
          <w:noProof/>
          <w:lang w:val="id-ID"/>
        </w:rPr>
        <w:t>,</w:t>
      </w:r>
    </w:p>
    <w:p w:rsidR="00F42810" w:rsidRPr="009471ED" w:rsidRDefault="00F42810" w:rsidP="00F42810">
      <w:pPr>
        <w:pStyle w:val="BodyTextIndent"/>
        <w:spacing w:line="480" w:lineRule="auto"/>
        <w:ind w:left="1701" w:firstLine="0"/>
        <w:rPr>
          <w:noProof/>
          <w:lang w:val="id-ID"/>
        </w:rPr>
      </w:pPr>
      <w:r w:rsidRPr="009471ED">
        <w:rPr>
          <w:noProof/>
          <w:lang w:val="id-ID"/>
        </w:rPr>
        <w:t>Jl. Raya Batujajar KM. 3,5 Batujajar Kabupaten Bandung Barat.</w:t>
      </w:r>
    </w:p>
    <w:p w:rsidR="00212650" w:rsidRPr="009471ED" w:rsidRDefault="00212650" w:rsidP="00534A1E">
      <w:pPr>
        <w:pStyle w:val="BodyTextIndent"/>
        <w:numPr>
          <w:ilvl w:val="4"/>
          <w:numId w:val="11"/>
        </w:numPr>
        <w:spacing w:line="480" w:lineRule="auto"/>
        <w:ind w:left="1701" w:hanging="425"/>
        <w:rPr>
          <w:noProof/>
          <w:lang w:val="id-ID"/>
        </w:rPr>
      </w:pPr>
      <w:r w:rsidRPr="009471ED">
        <w:rPr>
          <w:noProof/>
          <w:lang w:val="id-ID"/>
        </w:rPr>
        <w:t>Asosiasi Pedagang Ritel Indonesia (Aprindo) Jawa Barat</w:t>
      </w:r>
      <w:r w:rsidR="00F42810" w:rsidRPr="009471ED">
        <w:rPr>
          <w:noProof/>
          <w:lang w:val="id-ID"/>
        </w:rPr>
        <w:t>,</w:t>
      </w:r>
    </w:p>
    <w:p w:rsidR="00212650" w:rsidRPr="009471ED" w:rsidRDefault="00212650" w:rsidP="00212650">
      <w:pPr>
        <w:pStyle w:val="BodyTextIndent"/>
        <w:spacing w:line="480" w:lineRule="auto"/>
        <w:ind w:left="1701" w:firstLine="0"/>
        <w:rPr>
          <w:noProof/>
          <w:lang w:val="id-ID"/>
        </w:rPr>
      </w:pPr>
      <w:r w:rsidRPr="009471ED">
        <w:rPr>
          <w:noProof/>
          <w:lang w:val="id-ID"/>
        </w:rPr>
        <w:t>Yogya Dept Store, Jl. Soekarno Hatta No. 236 Bandung.</w:t>
      </w:r>
    </w:p>
    <w:sectPr w:rsidR="00212650" w:rsidRPr="009471ED" w:rsidSect="00BF0317">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1C" w:rsidRDefault="008F6E1C" w:rsidP="00C1025A">
      <w:pPr>
        <w:spacing w:after="0" w:line="240" w:lineRule="auto"/>
      </w:pPr>
      <w:r>
        <w:separator/>
      </w:r>
    </w:p>
  </w:endnote>
  <w:endnote w:type="continuationSeparator" w:id="0">
    <w:p w:rsidR="008F6E1C" w:rsidRDefault="008F6E1C" w:rsidP="00C1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17" w:rsidRPr="00746B16" w:rsidRDefault="00BF0317" w:rsidP="00BF0317">
    <w:pPr>
      <w:pStyle w:val="Footer"/>
      <w:jc w:val="center"/>
      <w:rPr>
        <w:rFonts w:ascii="Times New Roman" w:hAnsi="Times New Roman" w:cs="Times New Roman"/>
        <w:lang w:val="en-GB"/>
      </w:rPr>
    </w:pPr>
    <w:r w:rsidRPr="00746B16">
      <w:rPr>
        <w:rFonts w:ascii="Times New Roman" w:hAnsi="Times New Roman" w:cs="Times New Roman"/>
        <w:lang w:val="en-G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1C" w:rsidRDefault="008F6E1C" w:rsidP="00C1025A">
      <w:pPr>
        <w:spacing w:after="0" w:line="240" w:lineRule="auto"/>
      </w:pPr>
      <w:r>
        <w:separator/>
      </w:r>
    </w:p>
  </w:footnote>
  <w:footnote w:type="continuationSeparator" w:id="0">
    <w:p w:rsidR="008F6E1C" w:rsidRDefault="008F6E1C" w:rsidP="00C1025A">
      <w:pPr>
        <w:spacing w:after="0" w:line="240" w:lineRule="auto"/>
      </w:pPr>
      <w:r>
        <w:continuationSeparator/>
      </w:r>
    </w:p>
  </w:footnote>
  <w:footnote w:id="1">
    <w:p w:rsidR="00DE20BD" w:rsidRPr="007B694C" w:rsidRDefault="00DE20BD"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C45E24" w:rsidRPr="007B694C">
        <w:rPr>
          <w:rFonts w:ascii="Times New Roman" w:hAnsi="Times New Roman" w:cs="Times New Roman"/>
          <w:sz w:val="18"/>
          <w:szCs w:val="18"/>
        </w:rPr>
        <w:t xml:space="preserve">Rahadi Wasi Bintoro, </w:t>
      </w:r>
      <w:r w:rsidR="00C45E24" w:rsidRPr="007B694C">
        <w:rPr>
          <w:rFonts w:ascii="Times New Roman" w:hAnsi="Times New Roman" w:cs="Times New Roman"/>
          <w:i/>
          <w:sz w:val="18"/>
          <w:szCs w:val="18"/>
        </w:rPr>
        <w:t>Aspek Hukum Zonasi Pasar Tradisional dan Pasar Modern</w:t>
      </w:r>
      <w:r w:rsidR="00C45E24" w:rsidRPr="007B694C">
        <w:rPr>
          <w:rFonts w:ascii="Times New Roman" w:hAnsi="Times New Roman" w:cs="Times New Roman"/>
          <w:sz w:val="18"/>
          <w:szCs w:val="18"/>
        </w:rPr>
        <w:t>, Jurnal Dinamika Hukum, Vol. 10, No. 3 edisi September 2010, hlm. 201.</w:t>
      </w:r>
    </w:p>
  </w:footnote>
  <w:footnote w:id="2">
    <w:p w:rsidR="00C1025A" w:rsidRPr="007B694C" w:rsidRDefault="00C1025A"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5C70D0" w:rsidRPr="007B694C">
        <w:rPr>
          <w:rFonts w:ascii="Times New Roman" w:hAnsi="Times New Roman" w:cs="Times New Roman"/>
          <w:sz w:val="18"/>
          <w:szCs w:val="18"/>
        </w:rPr>
        <w:t xml:space="preserve">Johara T. Jayadinata, </w:t>
      </w:r>
      <w:r w:rsidR="005C70D0" w:rsidRPr="007B694C">
        <w:rPr>
          <w:rFonts w:ascii="Times New Roman" w:hAnsi="Times New Roman" w:cs="Times New Roman"/>
          <w:i/>
          <w:sz w:val="18"/>
          <w:szCs w:val="18"/>
        </w:rPr>
        <w:t>Tata Guna Tanah dalam Perencanaan Perdesaan, Perkotaan dan Wilayah</w:t>
      </w:r>
      <w:r w:rsidR="005C70D0" w:rsidRPr="007B694C">
        <w:rPr>
          <w:rFonts w:ascii="Times New Roman" w:hAnsi="Times New Roman" w:cs="Times New Roman"/>
          <w:sz w:val="18"/>
          <w:szCs w:val="18"/>
        </w:rPr>
        <w:t>, ITB, Bandung, 1999, hlm. 3.</w:t>
      </w:r>
    </w:p>
  </w:footnote>
  <w:footnote w:id="3">
    <w:p w:rsidR="00C1025A" w:rsidRPr="007B694C" w:rsidRDefault="00C1025A"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5C70D0" w:rsidRPr="007B694C">
        <w:rPr>
          <w:rFonts w:ascii="Times New Roman" w:hAnsi="Times New Roman" w:cs="Times New Roman"/>
          <w:i/>
          <w:sz w:val="18"/>
          <w:szCs w:val="18"/>
        </w:rPr>
        <w:t>Ibid</w:t>
      </w:r>
      <w:r w:rsidR="005C70D0" w:rsidRPr="007B694C">
        <w:rPr>
          <w:rFonts w:ascii="Times New Roman" w:hAnsi="Times New Roman" w:cs="Times New Roman"/>
          <w:sz w:val="18"/>
          <w:szCs w:val="18"/>
        </w:rPr>
        <w:t>.,</w:t>
      </w:r>
    </w:p>
  </w:footnote>
  <w:footnote w:id="4">
    <w:p w:rsidR="00C1025A" w:rsidRPr="007B694C" w:rsidRDefault="00C1025A"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5C70D0" w:rsidRPr="007B694C">
        <w:rPr>
          <w:rFonts w:ascii="Times New Roman" w:hAnsi="Times New Roman" w:cs="Times New Roman"/>
          <w:sz w:val="18"/>
          <w:szCs w:val="18"/>
        </w:rPr>
        <w:t xml:space="preserve">Kementrian Pekerjaan Umum, </w:t>
      </w:r>
      <w:r w:rsidR="005C70D0" w:rsidRPr="007B694C">
        <w:rPr>
          <w:rFonts w:ascii="Times New Roman" w:hAnsi="Times New Roman" w:cs="Times New Roman"/>
          <w:i/>
          <w:sz w:val="18"/>
          <w:szCs w:val="18"/>
        </w:rPr>
        <w:t>Penyusunan Studi LARAP Pembangunan Pasar Tradisional</w:t>
      </w:r>
      <w:r w:rsidR="005C70D0" w:rsidRPr="007B694C">
        <w:rPr>
          <w:rFonts w:ascii="Times New Roman" w:hAnsi="Times New Roman" w:cs="Times New Roman"/>
          <w:sz w:val="18"/>
          <w:szCs w:val="18"/>
        </w:rPr>
        <w:t xml:space="preserve">, </w:t>
      </w:r>
      <w:hyperlink r:id="rId1" w:history="1">
        <w:r w:rsidR="005C70D0" w:rsidRPr="007B694C">
          <w:rPr>
            <w:rStyle w:val="Hyperlink"/>
            <w:rFonts w:ascii="Times New Roman" w:hAnsi="Times New Roman" w:cs="Times New Roman"/>
            <w:color w:val="auto"/>
            <w:sz w:val="18"/>
            <w:szCs w:val="18"/>
          </w:rPr>
          <w:t>www.pu.go.id</w:t>
        </w:r>
      </w:hyperlink>
      <w:r w:rsidR="005C70D0" w:rsidRPr="007B694C">
        <w:rPr>
          <w:rFonts w:ascii="Times New Roman" w:hAnsi="Times New Roman" w:cs="Times New Roman"/>
          <w:sz w:val="18"/>
          <w:szCs w:val="18"/>
        </w:rPr>
        <w:t>, posting: 8 Juni 2013, diakses: 14 Juni 2013, 11:10 WIB.</w:t>
      </w:r>
    </w:p>
  </w:footnote>
  <w:footnote w:id="5">
    <w:p w:rsidR="00B62B34" w:rsidRPr="007B694C" w:rsidRDefault="00B62B34"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Muhammad Aziz Hakim, </w:t>
      </w:r>
      <w:r w:rsidRPr="007B694C">
        <w:rPr>
          <w:rFonts w:ascii="Times New Roman" w:hAnsi="Times New Roman" w:cs="Times New Roman"/>
          <w:i/>
          <w:sz w:val="18"/>
          <w:szCs w:val="18"/>
        </w:rPr>
        <w:t>Menguasi Pasar Mengeruk Untung</w:t>
      </w:r>
      <w:r w:rsidRPr="007B694C">
        <w:rPr>
          <w:rFonts w:ascii="Times New Roman" w:hAnsi="Times New Roman" w:cs="Times New Roman"/>
          <w:sz w:val="18"/>
          <w:szCs w:val="18"/>
        </w:rPr>
        <w:t>, Krisna Persada, Jakarta, 2005, hlm. 4.</w:t>
      </w:r>
    </w:p>
  </w:footnote>
  <w:footnote w:id="6">
    <w:p w:rsidR="00B94E0C" w:rsidRPr="007B694C" w:rsidRDefault="00B94E0C" w:rsidP="00ED3BB3">
      <w:pPr>
        <w:pStyle w:val="FootnoteText"/>
        <w:ind w:firstLine="567"/>
        <w:jc w:val="both"/>
        <w:rPr>
          <w:rFonts w:ascii="Times New Roman" w:hAnsi="Times New Roman" w:cs="Times New Roman"/>
          <w:sz w:val="18"/>
          <w:szCs w:val="18"/>
          <w:lang w:val="en-GB"/>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Pr="007B694C">
        <w:rPr>
          <w:rFonts w:ascii="Times New Roman" w:hAnsi="Times New Roman" w:cs="Times New Roman"/>
          <w:sz w:val="18"/>
          <w:szCs w:val="18"/>
          <w:lang w:val="en-GB"/>
        </w:rPr>
        <w:t xml:space="preserve">Bussiness News, </w:t>
      </w:r>
      <w:r w:rsidRPr="007B694C">
        <w:rPr>
          <w:rFonts w:ascii="Times New Roman" w:hAnsi="Times New Roman" w:cs="Times New Roman"/>
          <w:i/>
          <w:iCs/>
          <w:sz w:val="18"/>
          <w:szCs w:val="18"/>
          <w:lang w:val="en-GB"/>
        </w:rPr>
        <w:t>Kondisi Pasar Tradisional di Tengah Himpitan Pasar Modern</w:t>
      </w:r>
      <w:r w:rsidRPr="007B694C">
        <w:rPr>
          <w:rFonts w:ascii="Times New Roman" w:hAnsi="Times New Roman" w:cs="Times New Roman"/>
          <w:sz w:val="18"/>
          <w:szCs w:val="18"/>
          <w:lang w:val="en-GB"/>
        </w:rPr>
        <w:t xml:space="preserve">, </w:t>
      </w:r>
      <w:hyperlink r:id="rId2" w:history="1">
        <w:r w:rsidR="00710A29" w:rsidRPr="007B694C">
          <w:rPr>
            <w:rStyle w:val="Hyperlink"/>
            <w:rFonts w:ascii="Times New Roman" w:hAnsi="Times New Roman" w:cs="Times New Roman"/>
            <w:color w:val="auto"/>
            <w:sz w:val="18"/>
            <w:szCs w:val="18"/>
            <w:lang w:val="en-GB"/>
          </w:rPr>
          <w:t>www.bussinessnews.co.id</w:t>
        </w:r>
      </w:hyperlink>
      <w:r w:rsidR="00710A29" w:rsidRPr="007B694C">
        <w:rPr>
          <w:rFonts w:ascii="Times New Roman" w:hAnsi="Times New Roman" w:cs="Times New Roman"/>
          <w:sz w:val="18"/>
          <w:szCs w:val="18"/>
          <w:lang w:val="en-GB"/>
        </w:rPr>
        <w:t>, posting: 20 November 2010, diakses 13 Juni 2013, 11:24 WIB</w:t>
      </w:r>
      <w:r w:rsidR="00ED3BB3" w:rsidRPr="007B694C">
        <w:rPr>
          <w:rFonts w:ascii="Times New Roman" w:hAnsi="Times New Roman" w:cs="Times New Roman"/>
          <w:sz w:val="18"/>
          <w:szCs w:val="18"/>
          <w:lang w:val="en-GB"/>
        </w:rPr>
        <w:t>.</w:t>
      </w:r>
      <w:r w:rsidRPr="007B694C">
        <w:rPr>
          <w:rFonts w:ascii="Times New Roman" w:hAnsi="Times New Roman" w:cs="Times New Roman"/>
          <w:sz w:val="18"/>
          <w:szCs w:val="18"/>
          <w:lang w:val="en-GB"/>
        </w:rPr>
        <w:t xml:space="preserve"> </w:t>
      </w:r>
    </w:p>
  </w:footnote>
  <w:footnote w:id="7">
    <w:p w:rsidR="003C2B56" w:rsidRPr="007B694C" w:rsidRDefault="003C2B56"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0A277E" w:rsidRPr="007B694C">
        <w:rPr>
          <w:rFonts w:ascii="Times New Roman" w:hAnsi="Times New Roman" w:cs="Times New Roman"/>
          <w:sz w:val="18"/>
          <w:szCs w:val="18"/>
        </w:rPr>
        <w:t xml:space="preserve">Intan Permatasari, </w:t>
      </w:r>
      <w:r w:rsidR="000A277E" w:rsidRPr="007B694C">
        <w:rPr>
          <w:rFonts w:ascii="Times New Roman" w:hAnsi="Times New Roman" w:cs="Times New Roman"/>
          <w:i/>
          <w:sz w:val="18"/>
          <w:szCs w:val="18"/>
        </w:rPr>
        <w:t>Keberadaan Pasar Tradisional Kian Terancam</w:t>
      </w:r>
      <w:r w:rsidR="000A277E" w:rsidRPr="007B694C">
        <w:rPr>
          <w:rFonts w:ascii="Times New Roman" w:hAnsi="Times New Roman" w:cs="Times New Roman"/>
          <w:sz w:val="18"/>
          <w:szCs w:val="18"/>
        </w:rPr>
        <w:t xml:space="preserve">, </w:t>
      </w:r>
      <w:hyperlink r:id="rId3" w:history="1">
        <w:r w:rsidR="000A277E" w:rsidRPr="007B694C">
          <w:rPr>
            <w:rStyle w:val="Hyperlink"/>
            <w:rFonts w:ascii="Times New Roman" w:hAnsi="Times New Roman" w:cs="Times New Roman"/>
            <w:color w:val="auto"/>
            <w:sz w:val="18"/>
            <w:szCs w:val="18"/>
          </w:rPr>
          <w:t>www.inrespermatasari.wordpress.com</w:t>
        </w:r>
      </w:hyperlink>
      <w:r w:rsidR="000A277E" w:rsidRPr="007B694C">
        <w:rPr>
          <w:rFonts w:ascii="Times New Roman" w:hAnsi="Times New Roman" w:cs="Times New Roman"/>
          <w:sz w:val="18"/>
          <w:szCs w:val="18"/>
        </w:rPr>
        <w:t>, posting: 13 Mei 2013, diakses:  diakses: 14 Juni 2013, 11:22 WIB.</w:t>
      </w:r>
    </w:p>
  </w:footnote>
  <w:footnote w:id="8">
    <w:p w:rsidR="004E243B" w:rsidRPr="007B694C" w:rsidRDefault="004E243B"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Marina L. Pandin, </w:t>
      </w:r>
      <w:r w:rsidRPr="007B694C">
        <w:rPr>
          <w:rFonts w:ascii="Times New Roman" w:hAnsi="Times New Roman" w:cs="Times New Roman"/>
          <w:i/>
          <w:sz w:val="18"/>
          <w:szCs w:val="18"/>
        </w:rPr>
        <w:t>Potret Bisnis Ritel di Indonesia: Pasar Modern</w:t>
      </w:r>
      <w:r w:rsidRPr="007B694C">
        <w:rPr>
          <w:rFonts w:ascii="Times New Roman" w:hAnsi="Times New Roman" w:cs="Times New Roman"/>
          <w:sz w:val="18"/>
          <w:szCs w:val="18"/>
        </w:rPr>
        <w:t>,</w:t>
      </w:r>
      <w:r w:rsidR="004D056A" w:rsidRPr="007B694C">
        <w:rPr>
          <w:rFonts w:ascii="Times New Roman" w:hAnsi="Times New Roman" w:cs="Times New Roman"/>
          <w:sz w:val="18"/>
          <w:szCs w:val="18"/>
        </w:rPr>
        <w:t xml:space="preserve"> Economic Review No. 215 Edisi Maret 2009, hlm. 3.</w:t>
      </w:r>
    </w:p>
  </w:footnote>
  <w:footnote w:id="9">
    <w:p w:rsidR="005922C4" w:rsidRPr="007B694C" w:rsidRDefault="005922C4" w:rsidP="005922C4">
      <w:pPr>
        <w:pStyle w:val="FootnoteText"/>
        <w:ind w:firstLine="567"/>
        <w:jc w:val="both"/>
        <w:rPr>
          <w:rFonts w:ascii="Times New Roman" w:hAnsi="Times New Roman" w:cs="Times New Roman"/>
          <w:lang w:val="en-US"/>
        </w:rPr>
      </w:pPr>
      <w:r w:rsidRPr="007B694C">
        <w:rPr>
          <w:rStyle w:val="FootnoteReference"/>
          <w:rFonts w:ascii="Times New Roman" w:hAnsi="Times New Roman" w:cs="Times New Roman"/>
          <w:sz w:val="18"/>
        </w:rPr>
        <w:footnoteRef/>
      </w:r>
      <w:r w:rsidRPr="007B694C">
        <w:rPr>
          <w:rFonts w:ascii="Times New Roman" w:hAnsi="Times New Roman" w:cs="Times New Roman"/>
          <w:sz w:val="18"/>
        </w:rPr>
        <w:t xml:space="preserve"> </w:t>
      </w:r>
      <w:r w:rsidR="0060476F" w:rsidRPr="007B694C">
        <w:rPr>
          <w:rFonts w:ascii="Times New Roman" w:hAnsi="Times New Roman" w:cs="Times New Roman"/>
          <w:sz w:val="18"/>
          <w:lang w:val="en-US"/>
        </w:rPr>
        <w:t xml:space="preserve">Perkembangan zaman dan perubahan gaya hidup yang dipromosikan begitu hebat oleh berbagai media serta berdirinya pasar modern telah membuat pengaruh besar terhadap pasar tradisional. Lebih lanjut dapat dilihat dalam Skripsi Nahdliyul Izza, </w:t>
      </w:r>
      <w:r w:rsidR="0060476F" w:rsidRPr="007B694C">
        <w:rPr>
          <w:rFonts w:ascii="Times New Roman" w:hAnsi="Times New Roman" w:cs="Times New Roman"/>
          <w:i/>
          <w:sz w:val="18"/>
          <w:lang w:val="en-US"/>
        </w:rPr>
        <w:t>Pengaruh Pasar Modern Terhadap Pedagang Pasar Tradisional (Studi Pengaruh Ambarukmo Plaza Terhadap Perekonomian Pedagang Pasar Desa Caturtunggal Nologaten Depok Sleman Yogyakarta)</w:t>
      </w:r>
      <w:r w:rsidR="0060476F" w:rsidRPr="007B694C">
        <w:rPr>
          <w:rFonts w:ascii="Times New Roman" w:hAnsi="Times New Roman" w:cs="Times New Roman"/>
          <w:sz w:val="18"/>
          <w:lang w:val="en-US"/>
        </w:rPr>
        <w:t xml:space="preserve">, FD UIN Sunan Kalijaga, Yogyakarta, 2010, hlm. 9.  </w:t>
      </w:r>
    </w:p>
  </w:footnote>
  <w:footnote w:id="10">
    <w:p w:rsidR="005B32BA" w:rsidRPr="007B694C" w:rsidRDefault="005B32BA"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945C9F" w:rsidRPr="007B694C">
        <w:rPr>
          <w:rFonts w:ascii="Times New Roman" w:hAnsi="Times New Roman" w:cs="Times New Roman"/>
          <w:sz w:val="18"/>
          <w:szCs w:val="18"/>
        </w:rPr>
        <w:t xml:space="preserve">Arie Sujito, </w:t>
      </w:r>
      <w:r w:rsidR="00E83177" w:rsidRPr="007B694C">
        <w:rPr>
          <w:rFonts w:ascii="Times New Roman" w:hAnsi="Times New Roman" w:cs="Times New Roman"/>
          <w:i/>
          <w:sz w:val="18"/>
          <w:szCs w:val="18"/>
        </w:rPr>
        <w:t>Mall dan Magnalisasi</w:t>
      </w:r>
      <w:r w:rsidR="00945C9F" w:rsidRPr="007B694C">
        <w:rPr>
          <w:rFonts w:ascii="Times New Roman" w:hAnsi="Times New Roman" w:cs="Times New Roman"/>
          <w:sz w:val="18"/>
          <w:szCs w:val="18"/>
        </w:rPr>
        <w:t xml:space="preserve">, Jurnal Flamma Edisi 24 Tahun 2005, website: </w:t>
      </w:r>
      <w:hyperlink r:id="rId4" w:history="1">
        <w:r w:rsidR="00945C9F" w:rsidRPr="007B694C">
          <w:rPr>
            <w:rStyle w:val="Hyperlink"/>
            <w:rFonts w:ascii="Times New Roman" w:hAnsi="Times New Roman" w:cs="Times New Roman"/>
            <w:color w:val="auto"/>
            <w:sz w:val="18"/>
            <w:szCs w:val="18"/>
          </w:rPr>
          <w:t>www.ireyogya.org</w:t>
        </w:r>
      </w:hyperlink>
      <w:r w:rsidR="00945C9F" w:rsidRPr="007B694C">
        <w:rPr>
          <w:rFonts w:ascii="Times New Roman" w:hAnsi="Times New Roman" w:cs="Times New Roman"/>
          <w:sz w:val="18"/>
          <w:szCs w:val="18"/>
        </w:rPr>
        <w:t xml:space="preserve">, </w:t>
      </w:r>
      <w:r w:rsidR="00954D2B" w:rsidRPr="007B694C">
        <w:rPr>
          <w:rFonts w:ascii="Times New Roman" w:hAnsi="Times New Roman" w:cs="Times New Roman"/>
          <w:sz w:val="18"/>
          <w:szCs w:val="18"/>
        </w:rPr>
        <w:t xml:space="preserve">posting: 12 Desember 2012, </w:t>
      </w:r>
      <w:r w:rsidR="00945C9F" w:rsidRPr="007B694C">
        <w:rPr>
          <w:rFonts w:ascii="Times New Roman" w:hAnsi="Times New Roman" w:cs="Times New Roman"/>
          <w:sz w:val="18"/>
          <w:szCs w:val="18"/>
        </w:rPr>
        <w:t>diakses: 14 Juni 2013, 16:59 WIB.</w:t>
      </w:r>
    </w:p>
  </w:footnote>
  <w:footnote w:id="11">
    <w:p w:rsidR="00BC3317" w:rsidRPr="007B694C" w:rsidRDefault="00BC3317" w:rsidP="00BC3317">
      <w:pPr>
        <w:pStyle w:val="FootnoteText"/>
        <w:ind w:firstLine="567"/>
        <w:jc w:val="both"/>
        <w:rPr>
          <w:rFonts w:ascii="Times New Roman" w:hAnsi="Times New Roman" w:cs="Times New Roman"/>
          <w:lang w:val="en-US"/>
        </w:rPr>
      </w:pPr>
      <w:r w:rsidRPr="007B694C">
        <w:rPr>
          <w:rStyle w:val="FootnoteReference"/>
          <w:rFonts w:ascii="Times New Roman" w:hAnsi="Times New Roman" w:cs="Times New Roman"/>
          <w:sz w:val="18"/>
        </w:rPr>
        <w:footnoteRef/>
      </w:r>
      <w:r w:rsidRPr="007B694C">
        <w:rPr>
          <w:rFonts w:ascii="Times New Roman" w:hAnsi="Times New Roman" w:cs="Times New Roman"/>
          <w:sz w:val="18"/>
        </w:rPr>
        <w:t xml:space="preserve"> </w:t>
      </w:r>
      <w:r w:rsidRPr="007B694C">
        <w:rPr>
          <w:rFonts w:ascii="Times New Roman" w:hAnsi="Times New Roman" w:cs="Times New Roman"/>
          <w:i/>
          <w:sz w:val="18"/>
          <w:lang w:val="en-US"/>
        </w:rPr>
        <w:t>Ibid</w:t>
      </w:r>
      <w:r w:rsidRPr="007B694C">
        <w:rPr>
          <w:rFonts w:ascii="Times New Roman" w:hAnsi="Times New Roman" w:cs="Times New Roman"/>
          <w:sz w:val="18"/>
          <w:lang w:val="en-US"/>
        </w:rPr>
        <w:t>.,</w:t>
      </w:r>
    </w:p>
  </w:footnote>
  <w:footnote w:id="12">
    <w:p w:rsidR="007B694C" w:rsidRPr="007B694C" w:rsidRDefault="007B694C" w:rsidP="007B694C">
      <w:pPr>
        <w:pStyle w:val="FootnoteText"/>
        <w:ind w:firstLine="567"/>
        <w:jc w:val="both"/>
        <w:rPr>
          <w:rFonts w:ascii="Times New Roman" w:hAnsi="Times New Roman" w:cs="Times New Roman"/>
          <w:lang w:val="en-US"/>
        </w:rPr>
      </w:pPr>
      <w:r w:rsidRPr="007B694C">
        <w:rPr>
          <w:rStyle w:val="FootnoteReference"/>
          <w:rFonts w:ascii="Times New Roman" w:hAnsi="Times New Roman" w:cs="Times New Roman"/>
          <w:sz w:val="18"/>
        </w:rPr>
        <w:footnoteRef/>
      </w:r>
      <w:r w:rsidRPr="007B694C">
        <w:rPr>
          <w:rFonts w:ascii="Times New Roman" w:hAnsi="Times New Roman" w:cs="Times New Roman"/>
          <w:sz w:val="18"/>
        </w:rPr>
        <w:t xml:space="preserve"> </w:t>
      </w:r>
      <w:r w:rsidRPr="007B694C">
        <w:rPr>
          <w:rFonts w:ascii="Times New Roman" w:hAnsi="Times New Roman" w:cs="Times New Roman"/>
          <w:sz w:val="18"/>
          <w:lang w:val="en-US"/>
        </w:rPr>
        <w:t xml:space="preserve">Jurney, </w:t>
      </w:r>
      <w:r w:rsidRPr="007B694C">
        <w:rPr>
          <w:rFonts w:ascii="Times New Roman" w:hAnsi="Times New Roman" w:cs="Times New Roman"/>
          <w:i/>
          <w:sz w:val="18"/>
          <w:lang w:val="en-US"/>
        </w:rPr>
        <w:t>Hegemoni Pasar Modern Terhadap Pasar Tradisional</w:t>
      </w:r>
      <w:r w:rsidRPr="007B694C">
        <w:rPr>
          <w:rFonts w:ascii="Times New Roman" w:hAnsi="Times New Roman" w:cs="Times New Roman"/>
          <w:sz w:val="18"/>
          <w:lang w:val="en-US"/>
        </w:rPr>
        <w:t xml:space="preserve">, </w:t>
      </w:r>
      <w:hyperlink r:id="rId5" w:history="1">
        <w:r w:rsidRPr="007B694C">
          <w:rPr>
            <w:rStyle w:val="Hyperlink"/>
            <w:rFonts w:ascii="Times New Roman" w:hAnsi="Times New Roman" w:cs="Times New Roman"/>
            <w:color w:val="auto"/>
            <w:sz w:val="18"/>
            <w:lang w:val="en-US"/>
          </w:rPr>
          <w:t>www.inz-myjourney.blogspot.com</w:t>
        </w:r>
      </w:hyperlink>
      <w:r w:rsidRPr="007B694C">
        <w:rPr>
          <w:rFonts w:ascii="Times New Roman" w:hAnsi="Times New Roman" w:cs="Times New Roman"/>
          <w:sz w:val="18"/>
          <w:lang w:val="en-US"/>
        </w:rPr>
        <w:t xml:space="preserve">, </w:t>
      </w:r>
      <w:r w:rsidRPr="007B694C">
        <w:rPr>
          <w:rFonts w:ascii="Times New Roman" w:hAnsi="Times New Roman" w:cs="Times New Roman"/>
          <w:sz w:val="18"/>
          <w:szCs w:val="18"/>
        </w:rPr>
        <w:t xml:space="preserve">posting: </w:t>
      </w:r>
      <w:r w:rsidRPr="007B694C">
        <w:rPr>
          <w:rFonts w:ascii="Times New Roman" w:hAnsi="Times New Roman" w:cs="Times New Roman"/>
          <w:sz w:val="18"/>
          <w:szCs w:val="18"/>
          <w:lang w:val="en-US"/>
        </w:rPr>
        <w:t>3</w:t>
      </w:r>
      <w:r w:rsidRPr="007B694C">
        <w:rPr>
          <w:rFonts w:ascii="Times New Roman" w:hAnsi="Times New Roman" w:cs="Times New Roman"/>
          <w:sz w:val="18"/>
          <w:szCs w:val="18"/>
        </w:rPr>
        <w:t xml:space="preserve"> </w:t>
      </w:r>
      <w:r w:rsidRPr="007B694C">
        <w:rPr>
          <w:rFonts w:ascii="Times New Roman" w:hAnsi="Times New Roman" w:cs="Times New Roman"/>
          <w:sz w:val="18"/>
          <w:szCs w:val="18"/>
          <w:lang w:val="en-US"/>
        </w:rPr>
        <w:t>Maret</w:t>
      </w:r>
      <w:r w:rsidRPr="007B694C">
        <w:rPr>
          <w:rFonts w:ascii="Times New Roman" w:hAnsi="Times New Roman" w:cs="Times New Roman"/>
          <w:sz w:val="18"/>
          <w:szCs w:val="18"/>
        </w:rPr>
        <w:t xml:space="preserve"> 20</w:t>
      </w:r>
      <w:r w:rsidRPr="007B694C">
        <w:rPr>
          <w:rFonts w:ascii="Times New Roman" w:hAnsi="Times New Roman" w:cs="Times New Roman"/>
          <w:sz w:val="18"/>
          <w:szCs w:val="18"/>
          <w:lang w:val="en-US"/>
        </w:rPr>
        <w:t>09</w:t>
      </w:r>
      <w:r w:rsidRPr="007B694C">
        <w:rPr>
          <w:rFonts w:ascii="Times New Roman" w:hAnsi="Times New Roman" w:cs="Times New Roman"/>
          <w:sz w:val="18"/>
          <w:szCs w:val="18"/>
        </w:rPr>
        <w:t>, diakses: 14 Juni 2013, 1</w:t>
      </w:r>
      <w:r w:rsidRPr="007B694C">
        <w:rPr>
          <w:rFonts w:ascii="Times New Roman" w:hAnsi="Times New Roman" w:cs="Times New Roman"/>
          <w:sz w:val="18"/>
          <w:szCs w:val="18"/>
          <w:lang w:val="en-US"/>
        </w:rPr>
        <w:t>5</w:t>
      </w:r>
      <w:r w:rsidRPr="007B694C">
        <w:rPr>
          <w:rFonts w:ascii="Times New Roman" w:hAnsi="Times New Roman" w:cs="Times New Roman"/>
          <w:sz w:val="18"/>
          <w:szCs w:val="18"/>
        </w:rPr>
        <w:t>:</w:t>
      </w:r>
      <w:r w:rsidRPr="007B694C">
        <w:rPr>
          <w:rFonts w:ascii="Times New Roman" w:hAnsi="Times New Roman" w:cs="Times New Roman"/>
          <w:sz w:val="18"/>
          <w:szCs w:val="18"/>
          <w:lang w:val="en-US"/>
        </w:rPr>
        <w:t>10</w:t>
      </w:r>
      <w:r w:rsidRPr="007B694C">
        <w:rPr>
          <w:rFonts w:ascii="Times New Roman" w:hAnsi="Times New Roman" w:cs="Times New Roman"/>
          <w:sz w:val="18"/>
          <w:szCs w:val="18"/>
        </w:rPr>
        <w:t xml:space="preserve"> WIB.</w:t>
      </w:r>
      <w:r w:rsidRPr="007B694C">
        <w:rPr>
          <w:rFonts w:ascii="Times New Roman" w:hAnsi="Times New Roman" w:cs="Times New Roman"/>
          <w:sz w:val="18"/>
          <w:lang w:val="en-US"/>
        </w:rPr>
        <w:t xml:space="preserve"> </w:t>
      </w:r>
    </w:p>
  </w:footnote>
  <w:footnote w:id="13">
    <w:p w:rsidR="00412458" w:rsidRPr="007B694C" w:rsidRDefault="00412458"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Weda Kapita dan Rahadi Wasi Bintoro, </w:t>
      </w:r>
      <w:r w:rsidRPr="007B694C">
        <w:rPr>
          <w:rFonts w:ascii="Times New Roman" w:hAnsi="Times New Roman" w:cs="Times New Roman"/>
          <w:i/>
          <w:sz w:val="18"/>
          <w:szCs w:val="18"/>
        </w:rPr>
        <w:t>Implementasi Kebijakan Zonasi Pasar Tradisional dan Pasar Modern</w:t>
      </w:r>
      <w:r w:rsidRPr="007B694C">
        <w:rPr>
          <w:rFonts w:ascii="Times New Roman" w:hAnsi="Times New Roman" w:cs="Times New Roman"/>
          <w:sz w:val="18"/>
          <w:szCs w:val="18"/>
        </w:rPr>
        <w:t xml:space="preserve">, Jurnal Dinamika Hukum Vol. 12 No. 1 Januari 2012, hlm. 47. </w:t>
      </w:r>
    </w:p>
  </w:footnote>
  <w:footnote w:id="14">
    <w:p w:rsidR="00A314AE" w:rsidRPr="007B694C" w:rsidRDefault="00A314AE" w:rsidP="00A314AE">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Rahadi Wasi Bintoro, </w:t>
      </w:r>
      <w:r w:rsidRPr="007B694C">
        <w:rPr>
          <w:rFonts w:ascii="Times New Roman" w:hAnsi="Times New Roman" w:cs="Times New Roman"/>
          <w:i/>
          <w:sz w:val="18"/>
          <w:szCs w:val="18"/>
        </w:rPr>
        <w:t>Op.Cit.,</w:t>
      </w:r>
      <w:r w:rsidRPr="007B694C">
        <w:rPr>
          <w:rFonts w:ascii="Times New Roman" w:hAnsi="Times New Roman" w:cs="Times New Roman"/>
          <w:sz w:val="18"/>
          <w:szCs w:val="18"/>
        </w:rPr>
        <w:t xml:space="preserve"> hlm. 363.</w:t>
      </w:r>
    </w:p>
  </w:footnote>
  <w:footnote w:id="15">
    <w:p w:rsidR="003628BA" w:rsidRPr="007B694C" w:rsidRDefault="003628BA"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961420" w:rsidRPr="007B694C">
        <w:rPr>
          <w:rFonts w:ascii="Times New Roman" w:hAnsi="Times New Roman" w:cs="Times New Roman"/>
          <w:sz w:val="18"/>
          <w:szCs w:val="18"/>
        </w:rPr>
        <w:t>Penjelasan Umum Undang-Undang Nomor 20 Tahun 2008 tentang Usaha Mikro, Kecil dan Menengah.</w:t>
      </w:r>
    </w:p>
  </w:footnote>
  <w:footnote w:id="16">
    <w:p w:rsidR="000B4A28" w:rsidRPr="007B694C" w:rsidRDefault="000B4A28"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Muhammad Sood, </w:t>
      </w:r>
      <w:r w:rsidRPr="007B694C">
        <w:rPr>
          <w:rFonts w:ascii="Times New Roman" w:hAnsi="Times New Roman" w:cs="Times New Roman"/>
          <w:i/>
          <w:sz w:val="18"/>
          <w:szCs w:val="18"/>
        </w:rPr>
        <w:t>Hukum Perdagangan Internasional</w:t>
      </w:r>
      <w:r w:rsidRPr="007B694C">
        <w:rPr>
          <w:rFonts w:ascii="Times New Roman" w:hAnsi="Times New Roman" w:cs="Times New Roman"/>
          <w:sz w:val="18"/>
          <w:szCs w:val="18"/>
        </w:rPr>
        <w:t>, RajaGrafindo Persada, Jakarta, 2011, hlm. 1.</w:t>
      </w:r>
    </w:p>
  </w:footnote>
  <w:footnote w:id="17">
    <w:p w:rsidR="00060B25" w:rsidRPr="007B694C" w:rsidRDefault="00060B25" w:rsidP="000A002B">
      <w:pPr>
        <w:pStyle w:val="FootnoteText"/>
        <w:ind w:firstLine="567"/>
        <w:jc w:val="both"/>
        <w:rPr>
          <w:rFonts w:ascii="Times New Roman" w:hAnsi="Times New Roman" w:cs="Times New Roman"/>
          <w:sz w:val="18"/>
          <w:szCs w:val="18"/>
          <w:lang w:val="en-GB"/>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Pr="007B694C">
        <w:rPr>
          <w:rFonts w:ascii="Times New Roman" w:hAnsi="Times New Roman" w:cs="Times New Roman"/>
          <w:sz w:val="18"/>
          <w:szCs w:val="18"/>
          <w:lang w:val="en-GB"/>
        </w:rPr>
        <w:t xml:space="preserve">Achmad Ali, </w:t>
      </w:r>
      <w:r w:rsidRPr="007B694C">
        <w:rPr>
          <w:rFonts w:ascii="Times New Roman" w:hAnsi="Times New Roman" w:cs="Times New Roman"/>
          <w:i/>
          <w:iCs/>
          <w:sz w:val="18"/>
          <w:szCs w:val="18"/>
          <w:lang w:val="en-GB"/>
        </w:rPr>
        <w:t>Keterpurukan Hukum di Indonesia Penyebab dan Solusinya</w:t>
      </w:r>
      <w:r w:rsidRPr="007B694C">
        <w:rPr>
          <w:rFonts w:ascii="Times New Roman" w:hAnsi="Times New Roman" w:cs="Times New Roman"/>
          <w:sz w:val="18"/>
          <w:szCs w:val="18"/>
          <w:lang w:val="en-GB"/>
        </w:rPr>
        <w:t>, Ghalia Indonesia, Cetakan Kedua, Bogor, 2005, hlm. 1.</w:t>
      </w:r>
    </w:p>
  </w:footnote>
  <w:footnote w:id="18">
    <w:p w:rsidR="00CA5855" w:rsidRPr="007B694C" w:rsidRDefault="00CA5855" w:rsidP="00CA5855">
      <w:pPr>
        <w:pStyle w:val="FootnoteText"/>
        <w:ind w:firstLine="567"/>
        <w:jc w:val="both"/>
        <w:rPr>
          <w:rFonts w:ascii="Times New Roman" w:eastAsia="Calibri" w:hAnsi="Times New Roman" w:cs="Times New Roman"/>
          <w:sz w:val="18"/>
          <w:szCs w:val="18"/>
        </w:rPr>
      </w:pPr>
      <w:r w:rsidRPr="007B694C">
        <w:rPr>
          <w:rStyle w:val="FootnoteReference"/>
          <w:rFonts w:ascii="Times New Roman" w:eastAsia="Calibri" w:hAnsi="Times New Roman" w:cs="Times New Roman"/>
          <w:sz w:val="18"/>
          <w:szCs w:val="18"/>
        </w:rPr>
        <w:footnoteRef/>
      </w:r>
      <w:r w:rsidRPr="007B694C">
        <w:rPr>
          <w:rFonts w:ascii="Times New Roman" w:hAnsi="Times New Roman" w:cs="Times New Roman"/>
          <w:sz w:val="18"/>
          <w:szCs w:val="18"/>
        </w:rPr>
        <w:t xml:space="preserve"> Mochtar Kusuma</w:t>
      </w:r>
      <w:r w:rsidRPr="007B694C">
        <w:rPr>
          <w:rFonts w:ascii="Times New Roman" w:eastAsia="Calibri" w:hAnsi="Times New Roman" w:cs="Times New Roman"/>
          <w:sz w:val="18"/>
          <w:szCs w:val="18"/>
        </w:rPr>
        <w:t xml:space="preserve">atmadja, </w:t>
      </w:r>
      <w:r w:rsidRPr="007B694C">
        <w:rPr>
          <w:rFonts w:ascii="Times New Roman" w:hAnsi="Times New Roman" w:cs="Times New Roman"/>
          <w:i/>
          <w:sz w:val="18"/>
          <w:szCs w:val="18"/>
        </w:rPr>
        <w:t>Hukum, Masyarakat dan Pembinaan Hukum Nasional</w:t>
      </w:r>
      <w:r w:rsidRPr="007B694C">
        <w:rPr>
          <w:rFonts w:ascii="Times New Roman" w:eastAsia="Calibri" w:hAnsi="Times New Roman" w:cs="Times New Roman"/>
          <w:sz w:val="18"/>
          <w:szCs w:val="18"/>
        </w:rPr>
        <w:t>, Bina Cipta, Bandung, 19</w:t>
      </w:r>
      <w:r w:rsidRPr="007B694C">
        <w:rPr>
          <w:rFonts w:ascii="Times New Roman" w:hAnsi="Times New Roman" w:cs="Times New Roman"/>
          <w:sz w:val="18"/>
          <w:szCs w:val="18"/>
        </w:rPr>
        <w:t>86</w:t>
      </w:r>
      <w:r w:rsidRPr="007B694C">
        <w:rPr>
          <w:rFonts w:ascii="Times New Roman" w:eastAsia="Calibri" w:hAnsi="Times New Roman" w:cs="Times New Roman"/>
          <w:sz w:val="18"/>
          <w:szCs w:val="18"/>
        </w:rPr>
        <w:t>, hlm</w:t>
      </w:r>
      <w:r w:rsidRPr="007B694C">
        <w:rPr>
          <w:rFonts w:ascii="Times New Roman" w:hAnsi="Times New Roman" w:cs="Times New Roman"/>
          <w:sz w:val="18"/>
          <w:szCs w:val="18"/>
        </w:rPr>
        <w:t>.</w:t>
      </w:r>
      <w:r w:rsidRPr="007B694C">
        <w:rPr>
          <w:rFonts w:ascii="Times New Roman" w:eastAsia="Calibri" w:hAnsi="Times New Roman" w:cs="Times New Roman"/>
          <w:sz w:val="18"/>
          <w:szCs w:val="18"/>
        </w:rPr>
        <w:t xml:space="preserve"> 8-9.</w:t>
      </w:r>
    </w:p>
  </w:footnote>
  <w:footnote w:id="19">
    <w:p w:rsidR="00CA5855" w:rsidRPr="007B694C" w:rsidRDefault="00CA5855" w:rsidP="00CA5855">
      <w:pPr>
        <w:pStyle w:val="FootnoteText"/>
        <w:ind w:firstLine="567"/>
        <w:jc w:val="both"/>
        <w:rPr>
          <w:rFonts w:ascii="Times New Roman" w:eastAsia="Calibri" w:hAnsi="Times New Roman" w:cs="Times New Roman"/>
          <w:sz w:val="18"/>
          <w:szCs w:val="18"/>
        </w:rPr>
      </w:pPr>
      <w:r w:rsidRPr="007B694C">
        <w:rPr>
          <w:rStyle w:val="FootnoteReference"/>
          <w:rFonts w:ascii="Times New Roman" w:eastAsia="Calibri" w:hAnsi="Times New Roman" w:cs="Times New Roman"/>
          <w:sz w:val="18"/>
          <w:szCs w:val="18"/>
        </w:rPr>
        <w:footnoteRef/>
      </w:r>
      <w:r w:rsidRPr="007B694C">
        <w:rPr>
          <w:rFonts w:ascii="Times New Roman" w:hAnsi="Times New Roman" w:cs="Times New Roman"/>
          <w:sz w:val="18"/>
          <w:szCs w:val="18"/>
        </w:rPr>
        <w:t xml:space="preserve"> Sunaryati Hartono</w:t>
      </w:r>
      <w:r w:rsidRPr="007B694C">
        <w:rPr>
          <w:rFonts w:ascii="Times New Roman" w:eastAsia="Calibri" w:hAnsi="Times New Roman" w:cs="Times New Roman"/>
          <w:sz w:val="18"/>
          <w:szCs w:val="18"/>
        </w:rPr>
        <w:t xml:space="preserve">, </w:t>
      </w:r>
      <w:r w:rsidRPr="007B694C">
        <w:rPr>
          <w:rFonts w:ascii="Times New Roman" w:eastAsia="Calibri" w:hAnsi="Times New Roman" w:cs="Times New Roman"/>
          <w:i/>
          <w:sz w:val="18"/>
          <w:szCs w:val="18"/>
        </w:rPr>
        <w:t>Hukum Ekonomi Pembagunan Indonesia,</w:t>
      </w:r>
      <w:r w:rsidRPr="007B694C">
        <w:rPr>
          <w:rFonts w:ascii="Times New Roman" w:eastAsia="Calibri" w:hAnsi="Times New Roman" w:cs="Times New Roman"/>
          <w:sz w:val="18"/>
          <w:szCs w:val="18"/>
        </w:rPr>
        <w:t xml:space="preserve"> BPHN, Jakarta, 1999, hlm</w:t>
      </w:r>
      <w:r w:rsidRPr="007B694C">
        <w:rPr>
          <w:rFonts w:ascii="Times New Roman" w:hAnsi="Times New Roman" w:cs="Times New Roman"/>
          <w:sz w:val="18"/>
          <w:szCs w:val="18"/>
        </w:rPr>
        <w:t>.</w:t>
      </w:r>
      <w:r w:rsidRPr="007B694C">
        <w:rPr>
          <w:rFonts w:ascii="Times New Roman" w:eastAsia="Calibri" w:hAnsi="Times New Roman" w:cs="Times New Roman"/>
          <w:sz w:val="18"/>
          <w:szCs w:val="18"/>
        </w:rPr>
        <w:t xml:space="preserve"> 9.</w:t>
      </w:r>
    </w:p>
  </w:footnote>
  <w:footnote w:id="20">
    <w:p w:rsidR="0014290B" w:rsidRPr="007B694C" w:rsidRDefault="0014290B"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David Harvey, </w:t>
      </w:r>
      <w:r w:rsidRPr="007B694C">
        <w:rPr>
          <w:rFonts w:ascii="Times New Roman" w:hAnsi="Times New Roman" w:cs="Times New Roman"/>
          <w:i/>
          <w:sz w:val="18"/>
          <w:szCs w:val="18"/>
        </w:rPr>
        <w:t>Neoliberalisme dan Restorasi Kelas Kapitalis</w:t>
      </w:r>
      <w:r w:rsidRPr="007B694C">
        <w:rPr>
          <w:rFonts w:ascii="Times New Roman" w:hAnsi="Times New Roman" w:cs="Times New Roman"/>
          <w:sz w:val="18"/>
          <w:szCs w:val="18"/>
        </w:rPr>
        <w:t>, Resist Book, Yogyakarta, 2009, hlm. 24.</w:t>
      </w:r>
    </w:p>
  </w:footnote>
  <w:footnote w:id="21">
    <w:p w:rsidR="00ED6245" w:rsidRPr="007B694C" w:rsidRDefault="00ED6245" w:rsidP="00AB03F4">
      <w:pPr>
        <w:pStyle w:val="FootnoteText"/>
        <w:ind w:firstLine="567"/>
        <w:jc w:val="both"/>
        <w:rPr>
          <w:rFonts w:ascii="Times New Roman" w:hAnsi="Times New Roman" w:cs="Times New Roman"/>
          <w:sz w:val="18"/>
          <w:szCs w:val="18"/>
          <w:lang w:val="en-GB"/>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Pr="007B694C">
        <w:rPr>
          <w:rFonts w:ascii="Times New Roman" w:hAnsi="Times New Roman" w:cs="Times New Roman"/>
          <w:sz w:val="18"/>
          <w:szCs w:val="18"/>
          <w:lang w:val="en-GB"/>
        </w:rPr>
        <w:t>Pasal 1 butir 5 Undang-Undang</w:t>
      </w:r>
      <w:r w:rsidR="00D26CA5" w:rsidRPr="007B694C">
        <w:rPr>
          <w:rFonts w:ascii="Times New Roman" w:hAnsi="Times New Roman" w:cs="Times New Roman"/>
          <w:sz w:val="18"/>
          <w:szCs w:val="18"/>
          <w:lang w:val="en-GB"/>
        </w:rPr>
        <w:t xml:space="preserve"> No. 20 Tahun 2008 tentang Usaha Kecil Mikro dan Menengah.</w:t>
      </w:r>
    </w:p>
  </w:footnote>
  <w:footnote w:id="22">
    <w:p w:rsidR="00CB6129" w:rsidRPr="007B694C" w:rsidRDefault="00CB6129" w:rsidP="00E83177">
      <w:pPr>
        <w:pStyle w:val="FootnoteText"/>
        <w:ind w:firstLine="567"/>
        <w:jc w:val="both"/>
        <w:rPr>
          <w:rFonts w:ascii="Times New Roman" w:hAnsi="Times New Roman" w:cs="Times New Roman"/>
          <w:sz w:val="18"/>
          <w:szCs w:val="18"/>
          <w:lang w:val="en-US"/>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AB1C4D" w:rsidRPr="007B694C">
        <w:rPr>
          <w:rFonts w:ascii="Times New Roman" w:hAnsi="Times New Roman" w:cs="Times New Roman"/>
          <w:sz w:val="18"/>
          <w:szCs w:val="18"/>
          <w:lang w:val="en-US"/>
        </w:rPr>
        <w:t xml:space="preserve">Euis Soliha, </w:t>
      </w:r>
      <w:r w:rsidR="00AB1C4D" w:rsidRPr="000C08C2">
        <w:rPr>
          <w:rFonts w:ascii="Times New Roman" w:hAnsi="Times New Roman" w:cs="Times New Roman"/>
          <w:i/>
          <w:sz w:val="18"/>
          <w:szCs w:val="18"/>
          <w:lang w:val="en-US"/>
        </w:rPr>
        <w:t>Analisis Industri Ritel di Indonesia</w:t>
      </w:r>
      <w:r w:rsidR="00AB1C4D" w:rsidRPr="007B694C">
        <w:rPr>
          <w:rFonts w:ascii="Times New Roman" w:hAnsi="Times New Roman" w:cs="Times New Roman"/>
          <w:sz w:val="18"/>
          <w:szCs w:val="18"/>
          <w:lang w:val="en-US"/>
        </w:rPr>
        <w:t>, Jurnal Bisnis dan Ekonomi Vol.15 No. 2 September 2008, Semarang, hlm. 128.</w:t>
      </w:r>
    </w:p>
  </w:footnote>
  <w:footnote w:id="23">
    <w:p w:rsidR="003B6E03" w:rsidRPr="007B694C" w:rsidRDefault="003B6E03"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7A0E69" w:rsidRPr="007B694C">
        <w:rPr>
          <w:rFonts w:ascii="Times New Roman" w:hAnsi="Times New Roman" w:cs="Times New Roman"/>
          <w:sz w:val="18"/>
          <w:szCs w:val="18"/>
        </w:rPr>
        <w:t xml:space="preserve">Zulkarnain Sitompul, </w:t>
      </w:r>
      <w:r w:rsidR="007A0E69" w:rsidRPr="007B694C">
        <w:rPr>
          <w:rFonts w:ascii="Times New Roman" w:hAnsi="Times New Roman" w:cs="Times New Roman"/>
          <w:i/>
          <w:sz w:val="18"/>
          <w:szCs w:val="18"/>
        </w:rPr>
        <w:t>Investasi Asing di Indonesia: Memetik Manfaat Liberalisasi</w:t>
      </w:r>
      <w:r w:rsidR="007A0E69" w:rsidRPr="007B694C">
        <w:rPr>
          <w:rFonts w:ascii="Times New Roman" w:hAnsi="Times New Roman" w:cs="Times New Roman"/>
          <w:sz w:val="18"/>
          <w:szCs w:val="18"/>
        </w:rPr>
        <w:t>, Jurnal Legislasi Indonesia, Vol. 5 No. 2, Juni 2008, hlm. 94.</w:t>
      </w:r>
    </w:p>
  </w:footnote>
  <w:footnote w:id="24">
    <w:p w:rsidR="003B6E03" w:rsidRPr="007B694C" w:rsidRDefault="003B6E03"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7A0E69" w:rsidRPr="007B694C">
        <w:rPr>
          <w:rFonts w:ascii="Times New Roman" w:hAnsi="Times New Roman" w:cs="Times New Roman"/>
          <w:sz w:val="18"/>
          <w:szCs w:val="18"/>
        </w:rPr>
        <w:t xml:space="preserve">Agung Pambudi, </w:t>
      </w:r>
      <w:r w:rsidR="007A0E69" w:rsidRPr="007B694C">
        <w:rPr>
          <w:rFonts w:ascii="Times New Roman" w:hAnsi="Times New Roman" w:cs="Times New Roman"/>
          <w:i/>
          <w:sz w:val="18"/>
          <w:szCs w:val="18"/>
        </w:rPr>
        <w:t>Peraturan Daerah dan Hambatan Investasi</w:t>
      </w:r>
      <w:r w:rsidR="007A0E69" w:rsidRPr="007B694C">
        <w:rPr>
          <w:rFonts w:ascii="Times New Roman" w:hAnsi="Times New Roman" w:cs="Times New Roman"/>
          <w:sz w:val="18"/>
          <w:szCs w:val="18"/>
        </w:rPr>
        <w:t>, Jentera, edisi 14 Tahun IV, Oktober – Desember 2006, hlm. 35.</w:t>
      </w:r>
    </w:p>
  </w:footnote>
  <w:footnote w:id="25">
    <w:p w:rsidR="00521A66" w:rsidRPr="007B694C" w:rsidRDefault="00521A66" w:rsidP="00D00E25">
      <w:pPr>
        <w:autoSpaceDE w:val="0"/>
        <w:autoSpaceDN w:val="0"/>
        <w:adjustRightInd w:val="0"/>
        <w:spacing w:after="0" w:line="240" w:lineRule="auto"/>
        <w:ind w:firstLine="567"/>
        <w:jc w:val="both"/>
        <w:rPr>
          <w:rFonts w:ascii="Times New Roman" w:hAnsi="Times New Roman" w:cs="Times New Roman"/>
          <w:iCs/>
          <w:noProof w:val="0"/>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Maharani Fathia, </w:t>
      </w:r>
      <w:r w:rsidRPr="007B694C">
        <w:rPr>
          <w:rFonts w:ascii="Times New Roman" w:hAnsi="Times New Roman" w:cs="Times New Roman"/>
          <w:i/>
          <w:iCs/>
          <w:noProof w:val="0"/>
          <w:sz w:val="18"/>
          <w:szCs w:val="18"/>
        </w:rPr>
        <w:t>Efektifitas Pasal 23 Ayat 2 Peraturan Daerah Kota Malang Nomor 8 Tahun 2010 tentang Penyelenggaraan Usaha Perindustrian Dan Perdagangan Terkait Jarak Pendirian Minimarket Dengan Pasar Tradisional</w:t>
      </w:r>
      <w:r w:rsidR="00D00E25" w:rsidRPr="007B694C">
        <w:rPr>
          <w:rFonts w:ascii="Times New Roman" w:hAnsi="Times New Roman" w:cs="Times New Roman"/>
          <w:i/>
          <w:iCs/>
          <w:noProof w:val="0"/>
          <w:sz w:val="18"/>
          <w:szCs w:val="18"/>
        </w:rPr>
        <w:t xml:space="preserve">, </w:t>
      </w:r>
      <w:r w:rsidR="00D00E25" w:rsidRPr="007B694C">
        <w:rPr>
          <w:rFonts w:ascii="Times New Roman" w:hAnsi="Times New Roman" w:cs="Times New Roman"/>
          <w:iCs/>
          <w:noProof w:val="0"/>
          <w:sz w:val="18"/>
          <w:szCs w:val="18"/>
        </w:rPr>
        <w:t>Jurnal Ilmiah, Unbraw Malang, 2013, hlm. 3-4.</w:t>
      </w:r>
    </w:p>
  </w:footnote>
  <w:footnote w:id="26">
    <w:p w:rsidR="008A6F57" w:rsidRPr="007B694C" w:rsidRDefault="008A6F57"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I Gde Pantja Astawa, </w:t>
      </w:r>
      <w:r w:rsidRPr="007B694C">
        <w:rPr>
          <w:rFonts w:ascii="Times New Roman" w:hAnsi="Times New Roman" w:cs="Times New Roman"/>
          <w:i/>
          <w:sz w:val="18"/>
          <w:szCs w:val="18"/>
        </w:rPr>
        <w:t>Kriminalisasi Perbuatan Hukum Pemerintah Daerah Dalam Perspektif Hukum Administrasi Negara</w:t>
      </w:r>
      <w:r w:rsidRPr="007B694C">
        <w:rPr>
          <w:rFonts w:ascii="Times New Roman" w:hAnsi="Times New Roman" w:cs="Times New Roman"/>
          <w:sz w:val="18"/>
          <w:szCs w:val="18"/>
        </w:rPr>
        <w:t>, FH Unpad, Bandung, 2006, hlm. 1.</w:t>
      </w:r>
    </w:p>
  </w:footnote>
  <w:footnote w:id="27">
    <w:p w:rsidR="002B7CA3" w:rsidRPr="007B694C" w:rsidRDefault="002B7CA3"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8235D7" w:rsidRPr="007B694C">
        <w:rPr>
          <w:rFonts w:ascii="Times New Roman" w:hAnsi="Times New Roman" w:cs="Times New Roman"/>
          <w:sz w:val="18"/>
          <w:szCs w:val="18"/>
        </w:rPr>
        <w:t xml:space="preserve">Lukman Hakim, </w:t>
      </w:r>
      <w:r w:rsidR="008235D7" w:rsidRPr="007B694C">
        <w:rPr>
          <w:rFonts w:ascii="Times New Roman" w:hAnsi="Times New Roman" w:cs="Times New Roman"/>
          <w:i/>
          <w:sz w:val="18"/>
          <w:szCs w:val="18"/>
        </w:rPr>
        <w:t>Filosofi Kewenangan Organ Lembaga Daerah: Perspektif Teori Otonomi dan Desentralisasi dalam Penyelenggaraan Pemerintahan Negara Hukum dan Kesatuan</w:t>
      </w:r>
      <w:r w:rsidR="008235D7" w:rsidRPr="007B694C">
        <w:rPr>
          <w:rFonts w:ascii="Times New Roman" w:hAnsi="Times New Roman" w:cs="Times New Roman"/>
          <w:sz w:val="18"/>
          <w:szCs w:val="18"/>
        </w:rPr>
        <w:t>, Setara Press, Malang, 2012, hlm. 34-35.</w:t>
      </w:r>
    </w:p>
  </w:footnote>
  <w:footnote w:id="28">
    <w:p w:rsidR="002B7CA3" w:rsidRPr="007B694C" w:rsidRDefault="002B7CA3" w:rsidP="00D00E25">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Sudono Syueb, </w:t>
      </w:r>
      <w:r w:rsidRPr="007B694C">
        <w:rPr>
          <w:rFonts w:ascii="Times New Roman" w:hAnsi="Times New Roman" w:cs="Times New Roman"/>
          <w:i/>
          <w:sz w:val="18"/>
          <w:szCs w:val="18"/>
        </w:rPr>
        <w:t>Dinamika Hukum Pemerintahan Daerah: Sejak Kemerdekaan sampai Era Reformasi</w:t>
      </w:r>
      <w:r w:rsidRPr="007B694C">
        <w:rPr>
          <w:rFonts w:ascii="Times New Roman" w:hAnsi="Times New Roman" w:cs="Times New Roman"/>
          <w:sz w:val="18"/>
          <w:szCs w:val="18"/>
        </w:rPr>
        <w:t>, Laksbang Mediatama, Surabaya, 2008, hlm. 117-118.</w:t>
      </w:r>
    </w:p>
  </w:footnote>
  <w:footnote w:id="29">
    <w:p w:rsidR="005C27E6" w:rsidRPr="007B694C" w:rsidRDefault="005C27E6" w:rsidP="00A3189D">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w:t>
      </w:r>
      <w:r w:rsidR="00346BD5" w:rsidRPr="007B694C">
        <w:rPr>
          <w:rFonts w:ascii="Times New Roman" w:hAnsi="Times New Roman" w:cs="Times New Roman"/>
          <w:sz w:val="18"/>
          <w:szCs w:val="18"/>
        </w:rPr>
        <w:t xml:space="preserve">Adri Poesoro, </w:t>
      </w:r>
      <w:r w:rsidR="00346BD5" w:rsidRPr="007B694C">
        <w:rPr>
          <w:rFonts w:ascii="Times New Roman" w:hAnsi="Times New Roman" w:cs="Times New Roman"/>
          <w:i/>
          <w:sz w:val="18"/>
          <w:szCs w:val="18"/>
        </w:rPr>
        <w:t>Pasar Tradisional Di Era</w:t>
      </w:r>
      <w:r w:rsidR="005E319C" w:rsidRPr="007B694C">
        <w:rPr>
          <w:rFonts w:ascii="Times New Roman" w:hAnsi="Times New Roman" w:cs="Times New Roman"/>
          <w:i/>
          <w:sz w:val="18"/>
          <w:szCs w:val="18"/>
        </w:rPr>
        <w:t xml:space="preserve"> </w:t>
      </w:r>
      <w:r w:rsidR="00346BD5" w:rsidRPr="007B694C">
        <w:rPr>
          <w:rFonts w:ascii="Times New Roman" w:hAnsi="Times New Roman" w:cs="Times New Roman"/>
          <w:i/>
          <w:sz w:val="18"/>
          <w:szCs w:val="18"/>
        </w:rPr>
        <w:t>Persaingan Global</w:t>
      </w:r>
      <w:r w:rsidR="00A3189D" w:rsidRPr="007B694C">
        <w:rPr>
          <w:rFonts w:ascii="Times New Roman" w:hAnsi="Times New Roman" w:cs="Times New Roman"/>
          <w:sz w:val="18"/>
          <w:szCs w:val="18"/>
        </w:rPr>
        <w:t xml:space="preserve">, Newsletter SMERU, Lembaga </w:t>
      </w:r>
      <w:r w:rsidR="00346BD5" w:rsidRPr="007B694C">
        <w:rPr>
          <w:rFonts w:ascii="Times New Roman" w:hAnsi="Times New Roman" w:cs="Times New Roman"/>
          <w:sz w:val="18"/>
          <w:szCs w:val="18"/>
        </w:rPr>
        <w:t xml:space="preserve">Penelitian SMERU No. 22, April-Juni 2007, </w:t>
      </w:r>
      <w:hyperlink r:id="rId6" w:history="1">
        <w:r w:rsidR="00346BD5" w:rsidRPr="007B694C">
          <w:rPr>
            <w:rStyle w:val="Hyperlink"/>
            <w:rFonts w:ascii="Times New Roman" w:hAnsi="Times New Roman" w:cs="Times New Roman"/>
            <w:color w:val="auto"/>
            <w:sz w:val="18"/>
            <w:szCs w:val="18"/>
          </w:rPr>
          <w:t>www.ireyogya.org</w:t>
        </w:r>
      </w:hyperlink>
      <w:r w:rsidR="00346BD5" w:rsidRPr="007B694C">
        <w:rPr>
          <w:rFonts w:ascii="Times New Roman" w:hAnsi="Times New Roman" w:cs="Times New Roman"/>
          <w:sz w:val="18"/>
          <w:szCs w:val="18"/>
        </w:rPr>
        <w:t>, diakses 15</w:t>
      </w:r>
      <w:r w:rsidR="00A3189D" w:rsidRPr="007B694C">
        <w:rPr>
          <w:rFonts w:ascii="Times New Roman" w:hAnsi="Times New Roman" w:cs="Times New Roman"/>
          <w:sz w:val="18"/>
          <w:szCs w:val="18"/>
        </w:rPr>
        <w:t xml:space="preserve"> </w:t>
      </w:r>
      <w:r w:rsidR="00346BD5" w:rsidRPr="007B694C">
        <w:rPr>
          <w:rFonts w:ascii="Times New Roman" w:hAnsi="Times New Roman" w:cs="Times New Roman"/>
          <w:sz w:val="18"/>
          <w:szCs w:val="18"/>
        </w:rPr>
        <w:t>Juni 2013: 15:55 WIB.</w:t>
      </w:r>
    </w:p>
  </w:footnote>
  <w:footnote w:id="30">
    <w:p w:rsidR="00B352E6" w:rsidRPr="007B694C" w:rsidRDefault="00B352E6" w:rsidP="00B352E6">
      <w:pPr>
        <w:autoSpaceDE w:val="0"/>
        <w:autoSpaceDN w:val="0"/>
        <w:adjustRightInd w:val="0"/>
        <w:spacing w:after="0" w:line="240" w:lineRule="auto"/>
        <w:ind w:firstLine="567"/>
        <w:jc w:val="both"/>
        <w:rPr>
          <w:rFonts w:ascii="Times New Roman" w:hAnsi="Times New Roman" w:cs="Times New Roman"/>
          <w:i/>
          <w:iCs/>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Pardjoko, </w:t>
      </w:r>
      <w:r w:rsidRPr="007B694C">
        <w:rPr>
          <w:rFonts w:ascii="Times New Roman" w:hAnsi="Times New Roman" w:cs="Times New Roman"/>
          <w:i/>
          <w:iCs/>
          <w:sz w:val="18"/>
          <w:szCs w:val="18"/>
        </w:rPr>
        <w:t>Filosofi Otonomi Daerah Dikaitkan Dengan Pelaksanaan Undang-Undang Nomor 22 Tahun 1999 Nomor 25 Tahun 1999</w:t>
      </w:r>
      <w:r w:rsidRPr="007B694C">
        <w:rPr>
          <w:rFonts w:ascii="Times New Roman" w:hAnsi="Times New Roman" w:cs="Times New Roman"/>
          <w:sz w:val="18"/>
          <w:szCs w:val="18"/>
        </w:rPr>
        <w:t>, Makalah Falsafah Sains (PPs 702), Program Pasca Sarjana/S3, In</w:t>
      </w:r>
      <w:r w:rsidR="00DC21F5" w:rsidRPr="007B694C">
        <w:rPr>
          <w:rFonts w:ascii="Times New Roman" w:hAnsi="Times New Roman" w:cs="Times New Roman"/>
          <w:sz w:val="18"/>
          <w:szCs w:val="18"/>
        </w:rPr>
        <w:t>stitut Pertanian Bogor, Februar</w:t>
      </w:r>
      <w:r w:rsidR="00DC21F5" w:rsidRPr="007B694C">
        <w:rPr>
          <w:rFonts w:ascii="Times New Roman" w:hAnsi="Times New Roman" w:cs="Times New Roman"/>
          <w:sz w:val="18"/>
          <w:szCs w:val="18"/>
          <w:lang w:val="en-GB"/>
        </w:rPr>
        <w:t>i</w:t>
      </w:r>
      <w:r w:rsidRPr="007B694C">
        <w:rPr>
          <w:rFonts w:ascii="Times New Roman" w:hAnsi="Times New Roman" w:cs="Times New Roman"/>
          <w:sz w:val="18"/>
          <w:szCs w:val="18"/>
        </w:rPr>
        <w:t xml:space="preserve"> 2002, hlm. 1.</w:t>
      </w:r>
    </w:p>
  </w:footnote>
  <w:footnote w:id="31">
    <w:p w:rsidR="00B352E6" w:rsidRPr="007B694C" w:rsidRDefault="00B352E6" w:rsidP="00B352E6">
      <w:pPr>
        <w:autoSpaceDE w:val="0"/>
        <w:autoSpaceDN w:val="0"/>
        <w:adjustRightInd w:val="0"/>
        <w:spacing w:after="0" w:line="240" w:lineRule="auto"/>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Sarundjang, </w:t>
      </w:r>
      <w:r w:rsidR="00DA75F8" w:rsidRPr="007B694C">
        <w:rPr>
          <w:rFonts w:ascii="Times New Roman" w:hAnsi="Times New Roman" w:cs="Times New Roman"/>
          <w:i/>
          <w:iCs/>
          <w:sz w:val="18"/>
          <w:szCs w:val="18"/>
        </w:rPr>
        <w:t>Arus Balik Kekuasaaan Pusat ke Daerah,</w:t>
      </w:r>
      <w:r w:rsidR="00DA75F8" w:rsidRPr="007B694C">
        <w:rPr>
          <w:rFonts w:ascii="Times New Roman" w:hAnsi="Times New Roman" w:cs="Times New Roman"/>
          <w:iCs/>
          <w:sz w:val="18"/>
          <w:szCs w:val="18"/>
        </w:rPr>
        <w:t xml:space="preserve"> Pustaka Sinar Harapan, Jakarta,</w:t>
      </w:r>
      <w:r w:rsidRPr="007B694C">
        <w:rPr>
          <w:rFonts w:ascii="Times New Roman" w:hAnsi="Times New Roman" w:cs="Times New Roman"/>
          <w:iCs/>
          <w:sz w:val="18"/>
          <w:szCs w:val="18"/>
        </w:rPr>
        <w:t xml:space="preserve"> </w:t>
      </w:r>
      <w:r w:rsidR="00B33BC6" w:rsidRPr="007B694C">
        <w:rPr>
          <w:rFonts w:ascii="Times New Roman" w:hAnsi="Times New Roman" w:cs="Times New Roman"/>
          <w:iCs/>
          <w:sz w:val="18"/>
          <w:szCs w:val="18"/>
          <w:lang w:val="en-GB"/>
        </w:rPr>
        <w:t xml:space="preserve">2001, </w:t>
      </w:r>
      <w:r w:rsidRPr="007B694C">
        <w:rPr>
          <w:rFonts w:ascii="Times New Roman" w:hAnsi="Times New Roman" w:cs="Times New Roman"/>
          <w:sz w:val="18"/>
          <w:szCs w:val="18"/>
        </w:rPr>
        <w:t>hlm. 21.</w:t>
      </w:r>
    </w:p>
  </w:footnote>
  <w:footnote w:id="32">
    <w:p w:rsidR="006A3331" w:rsidRPr="007B694C" w:rsidRDefault="006A3331" w:rsidP="006A3331">
      <w:pPr>
        <w:pStyle w:val="FootnoteText"/>
        <w:ind w:firstLine="567"/>
        <w:jc w:val="both"/>
        <w:rPr>
          <w:rFonts w:ascii="Times New Roman" w:hAnsi="Times New Roman" w:cs="Times New Roman"/>
          <w:sz w:val="18"/>
          <w:szCs w:val="18"/>
        </w:rPr>
      </w:pPr>
      <w:r w:rsidRPr="007B694C">
        <w:rPr>
          <w:rStyle w:val="FootnoteReference"/>
          <w:rFonts w:ascii="Times New Roman" w:hAnsi="Times New Roman" w:cs="Times New Roman"/>
          <w:sz w:val="18"/>
          <w:szCs w:val="18"/>
        </w:rPr>
        <w:footnoteRef/>
      </w:r>
      <w:r w:rsidRPr="007B694C">
        <w:rPr>
          <w:rFonts w:ascii="Times New Roman" w:hAnsi="Times New Roman" w:cs="Times New Roman"/>
          <w:sz w:val="18"/>
          <w:szCs w:val="18"/>
        </w:rPr>
        <w:t xml:space="preserve"> Rony Hanityo Soemitro, </w:t>
      </w:r>
      <w:r w:rsidRPr="007B694C">
        <w:rPr>
          <w:rFonts w:ascii="Times New Roman" w:hAnsi="Times New Roman" w:cs="Times New Roman"/>
          <w:i/>
          <w:sz w:val="18"/>
          <w:szCs w:val="18"/>
        </w:rPr>
        <w:t>Metodologi Penelitian Hukum dan Jurimetri</w:t>
      </w:r>
      <w:r w:rsidR="002C0287">
        <w:rPr>
          <w:rFonts w:ascii="Times New Roman" w:hAnsi="Times New Roman" w:cs="Times New Roman"/>
          <w:sz w:val="18"/>
          <w:szCs w:val="18"/>
        </w:rPr>
        <w:t xml:space="preserve">, Ghalia Indonesia, Jakarta, </w:t>
      </w:r>
      <w:r w:rsidRPr="007B694C">
        <w:rPr>
          <w:rFonts w:ascii="Times New Roman" w:hAnsi="Times New Roman" w:cs="Times New Roman"/>
          <w:sz w:val="18"/>
          <w:szCs w:val="18"/>
        </w:rPr>
        <w:t>1990, hlm. 9.</w:t>
      </w:r>
    </w:p>
  </w:footnote>
  <w:footnote w:id="33">
    <w:p w:rsidR="0011169A" w:rsidRPr="0011169A" w:rsidRDefault="0011169A" w:rsidP="0011169A">
      <w:pPr>
        <w:pStyle w:val="FootnoteText"/>
        <w:ind w:firstLine="567"/>
        <w:jc w:val="both"/>
        <w:rPr>
          <w:rFonts w:ascii="Times New Roman" w:hAnsi="Times New Roman" w:cs="Times New Roman"/>
          <w:lang w:val="en-US"/>
        </w:rPr>
      </w:pPr>
      <w:r w:rsidRPr="0011169A">
        <w:rPr>
          <w:rStyle w:val="FootnoteReference"/>
          <w:rFonts w:ascii="Times New Roman" w:hAnsi="Times New Roman" w:cs="Times New Roman"/>
          <w:sz w:val="18"/>
        </w:rPr>
        <w:footnoteRef/>
      </w:r>
      <w:r w:rsidRPr="0011169A">
        <w:rPr>
          <w:rFonts w:ascii="Times New Roman" w:hAnsi="Times New Roman" w:cs="Times New Roman"/>
          <w:sz w:val="18"/>
        </w:rPr>
        <w:t xml:space="preserve"> </w:t>
      </w:r>
      <w:r>
        <w:rPr>
          <w:rFonts w:ascii="Times New Roman" w:hAnsi="Times New Roman" w:cs="Times New Roman"/>
          <w:sz w:val="18"/>
          <w:lang w:val="en-US"/>
        </w:rPr>
        <w:t xml:space="preserve">Sri Mamuji, </w:t>
      </w:r>
      <w:r w:rsidRPr="0011169A">
        <w:rPr>
          <w:rFonts w:ascii="Times New Roman" w:hAnsi="Times New Roman" w:cs="Times New Roman"/>
          <w:i/>
          <w:sz w:val="18"/>
          <w:lang w:val="en-US"/>
        </w:rPr>
        <w:t>Metode Penelitian dan Penulisan Hukum</w:t>
      </w:r>
      <w:r>
        <w:rPr>
          <w:rFonts w:ascii="Times New Roman" w:hAnsi="Times New Roman" w:cs="Times New Roman"/>
          <w:sz w:val="18"/>
          <w:lang w:val="en-US"/>
        </w:rPr>
        <w:t>, FH UI, Jakarta, 2005, hlm. 28-29.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52787234"/>
      <w:docPartObj>
        <w:docPartGallery w:val="Page Numbers (Top of Page)"/>
        <w:docPartUnique/>
      </w:docPartObj>
    </w:sdtPr>
    <w:sdtEndPr>
      <w:rPr>
        <w:rFonts w:ascii="Times New Roman" w:hAnsi="Times New Roman" w:cs="Times New Roman"/>
        <w:noProof/>
      </w:rPr>
    </w:sdtEndPr>
    <w:sdtContent>
      <w:p w:rsidR="00BF0317" w:rsidRPr="00746B16" w:rsidRDefault="00BF0317">
        <w:pPr>
          <w:pStyle w:val="Header"/>
          <w:jc w:val="right"/>
          <w:rPr>
            <w:rFonts w:ascii="Times New Roman" w:hAnsi="Times New Roman" w:cs="Times New Roman"/>
          </w:rPr>
        </w:pPr>
        <w:r w:rsidRPr="00746B16">
          <w:rPr>
            <w:rFonts w:ascii="Times New Roman" w:hAnsi="Times New Roman" w:cs="Times New Roman"/>
            <w:noProof w:val="0"/>
          </w:rPr>
          <w:fldChar w:fldCharType="begin"/>
        </w:r>
        <w:r w:rsidRPr="00746B16">
          <w:rPr>
            <w:rFonts w:ascii="Times New Roman" w:hAnsi="Times New Roman" w:cs="Times New Roman"/>
          </w:rPr>
          <w:instrText xml:space="preserve"> PAGE   \* MERGEFORMAT </w:instrText>
        </w:r>
        <w:r w:rsidRPr="00746B16">
          <w:rPr>
            <w:rFonts w:ascii="Times New Roman" w:hAnsi="Times New Roman" w:cs="Times New Roman"/>
            <w:noProof w:val="0"/>
          </w:rPr>
          <w:fldChar w:fldCharType="separate"/>
        </w:r>
        <w:r w:rsidR="009E6332">
          <w:rPr>
            <w:rFonts w:ascii="Times New Roman" w:hAnsi="Times New Roman" w:cs="Times New Roman"/>
          </w:rPr>
          <w:t>30</w:t>
        </w:r>
        <w:r w:rsidRPr="00746B16">
          <w:rPr>
            <w:rFonts w:ascii="Times New Roman" w:hAnsi="Times New Roman" w:cs="Times New Roman"/>
          </w:rPr>
          <w:fldChar w:fldCharType="end"/>
        </w:r>
      </w:p>
    </w:sdtContent>
  </w:sdt>
  <w:p w:rsidR="00BF0317" w:rsidRDefault="00BF0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421"/>
    <w:multiLevelType w:val="hybridMultilevel"/>
    <w:tmpl w:val="0A526114"/>
    <w:lvl w:ilvl="0" w:tplc="BEA661D2">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nsid w:val="057211D3"/>
    <w:multiLevelType w:val="hybridMultilevel"/>
    <w:tmpl w:val="787E09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293F06"/>
    <w:multiLevelType w:val="hybridMultilevel"/>
    <w:tmpl w:val="94DE8DBC"/>
    <w:lvl w:ilvl="0" w:tplc="04090015">
      <w:start w:val="3"/>
      <w:numFmt w:val="upperLetter"/>
      <w:lvlText w:val="%1."/>
      <w:lvlJc w:val="left"/>
      <w:pPr>
        <w:tabs>
          <w:tab w:val="num" w:pos="720"/>
        </w:tabs>
        <w:ind w:left="720" w:hanging="360"/>
      </w:pPr>
      <w:rPr>
        <w:rFonts w:hint="default"/>
      </w:rPr>
    </w:lvl>
    <w:lvl w:ilvl="1" w:tplc="89CCC732">
      <w:start w:val="1"/>
      <w:numFmt w:val="decimal"/>
      <w:lvlText w:val="%2."/>
      <w:lvlJc w:val="left"/>
      <w:pPr>
        <w:tabs>
          <w:tab w:val="num" w:pos="1440"/>
        </w:tabs>
        <w:ind w:left="1440" w:hanging="360"/>
      </w:pPr>
      <w:rPr>
        <w:rFonts w:ascii="Times New Roman" w:eastAsiaTheme="minorHAnsi" w:hAnsi="Times New Roman" w:cstheme="minorBidi"/>
      </w:rPr>
    </w:lvl>
    <w:lvl w:ilvl="2" w:tplc="42E4AEA4">
      <w:start w:val="1"/>
      <w:numFmt w:val="decimal"/>
      <w:lvlText w:val="(%3)"/>
      <w:lvlJc w:val="left"/>
      <w:pPr>
        <w:ind w:left="3180" w:hanging="1200"/>
      </w:pPr>
      <w:rPr>
        <w:rFonts w:hint="default"/>
      </w:rPr>
    </w:lvl>
    <w:lvl w:ilvl="3" w:tplc="D6E21C0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81A7C"/>
    <w:multiLevelType w:val="hybridMultilevel"/>
    <w:tmpl w:val="D0F84F2E"/>
    <w:lvl w:ilvl="0" w:tplc="A3A442B2">
      <w:start w:val="1"/>
      <w:numFmt w:val="upperLetter"/>
      <w:lvlText w:val="%1."/>
      <w:lvlJc w:val="left"/>
      <w:pPr>
        <w:tabs>
          <w:tab w:val="num" w:pos="780"/>
        </w:tabs>
        <w:ind w:left="780" w:hanging="420"/>
      </w:pPr>
      <w:rPr>
        <w:rFonts w:hint="default"/>
      </w:rPr>
    </w:lvl>
    <w:lvl w:ilvl="1" w:tplc="04EE9586">
      <w:start w:val="1"/>
      <w:numFmt w:val="decimal"/>
      <w:lvlText w:val="(%2)"/>
      <w:lvlJc w:val="left"/>
      <w:pPr>
        <w:tabs>
          <w:tab w:val="num" w:pos="1440"/>
        </w:tabs>
        <w:ind w:left="1440" w:hanging="360"/>
      </w:pPr>
      <w:rPr>
        <w:rFonts w:ascii="Times New Roman" w:eastAsiaTheme="minorHAnsi" w:hAnsi="Times New Roman" w:cs="Times New Roman"/>
      </w:rPr>
    </w:lvl>
    <w:lvl w:ilvl="2" w:tplc="229E5650">
      <w:start w:val="1"/>
      <w:numFmt w:val="lowerLetter"/>
      <w:lvlText w:val="%3."/>
      <w:lvlJc w:val="left"/>
      <w:pPr>
        <w:tabs>
          <w:tab w:val="num" w:pos="2340"/>
        </w:tabs>
        <w:ind w:left="2340" w:hanging="360"/>
      </w:pPr>
      <w:rPr>
        <w:rFonts w:hint="default"/>
      </w:rPr>
    </w:lvl>
    <w:lvl w:ilvl="3" w:tplc="06FC72F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0D06A1"/>
    <w:multiLevelType w:val="hybridMultilevel"/>
    <w:tmpl w:val="F410C254"/>
    <w:lvl w:ilvl="0" w:tplc="96164F8A">
      <w:start w:val="1"/>
      <w:numFmt w:val="decimal"/>
      <w:lvlText w:val="%1."/>
      <w:lvlJc w:val="left"/>
      <w:pPr>
        <w:tabs>
          <w:tab w:val="num" w:pos="1004"/>
        </w:tabs>
        <w:ind w:left="1004"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2D6F8F"/>
    <w:multiLevelType w:val="hybridMultilevel"/>
    <w:tmpl w:val="3724E704"/>
    <w:lvl w:ilvl="0" w:tplc="396E8E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612EF5"/>
    <w:multiLevelType w:val="hybridMultilevel"/>
    <w:tmpl w:val="824E6620"/>
    <w:lvl w:ilvl="0" w:tplc="E656F8AC">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nsid w:val="44F06E2A"/>
    <w:multiLevelType w:val="hybridMultilevel"/>
    <w:tmpl w:val="17F80632"/>
    <w:lvl w:ilvl="0" w:tplc="3AA8B4B0">
      <w:start w:val="1"/>
      <w:numFmt w:val="upperLetter"/>
      <w:lvlText w:val="%1."/>
      <w:lvlJc w:val="left"/>
      <w:pPr>
        <w:tabs>
          <w:tab w:val="num" w:pos="360"/>
        </w:tabs>
        <w:ind w:left="360" w:hanging="360"/>
      </w:pPr>
      <w:rPr>
        <w:rFonts w:hint="default"/>
      </w:rPr>
    </w:lvl>
    <w:lvl w:ilvl="1" w:tplc="B908E0AC">
      <w:start w:val="1"/>
      <w:numFmt w:val="decimal"/>
      <w:lvlText w:val="%2."/>
      <w:lvlJc w:val="left"/>
      <w:pPr>
        <w:tabs>
          <w:tab w:val="num" w:pos="360"/>
        </w:tabs>
        <w:ind w:left="360" w:hanging="360"/>
      </w:pPr>
      <w:rPr>
        <w:rFonts w:hint="default"/>
      </w:rPr>
    </w:lvl>
    <w:lvl w:ilvl="2" w:tplc="FCEA587E">
      <w:start w:val="3"/>
      <w:numFmt w:val="bullet"/>
      <w:lvlText w:val="-"/>
      <w:lvlJc w:val="left"/>
      <w:pPr>
        <w:tabs>
          <w:tab w:val="num" w:pos="2340"/>
        </w:tabs>
        <w:ind w:left="2340" w:hanging="360"/>
      </w:pPr>
      <w:rPr>
        <w:rFonts w:ascii="Times New Roman" w:eastAsia="Times New Roman" w:hAnsi="Times New Roman" w:cs="Times New Roman" w:hint="default"/>
      </w:rPr>
    </w:lvl>
    <w:lvl w:ilvl="3" w:tplc="2C3EA468">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C5268C"/>
    <w:multiLevelType w:val="hybridMultilevel"/>
    <w:tmpl w:val="F3362632"/>
    <w:lvl w:ilvl="0" w:tplc="C2604D5A">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1260"/>
        </w:tabs>
        <w:ind w:left="1260" w:hanging="360"/>
      </w:pPr>
      <w:rPr>
        <w:rFonts w:hint="default"/>
      </w:rPr>
    </w:lvl>
    <w:lvl w:ilvl="2" w:tplc="2CE014AA">
      <w:start w:val="8"/>
      <w:numFmt w:val="upperLetter"/>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49297893"/>
    <w:multiLevelType w:val="hybridMultilevel"/>
    <w:tmpl w:val="ACCCAAEA"/>
    <w:lvl w:ilvl="0" w:tplc="3AA8B4B0">
      <w:start w:val="1"/>
      <w:numFmt w:val="upperLetter"/>
      <w:lvlText w:val="%1."/>
      <w:lvlJc w:val="left"/>
      <w:pPr>
        <w:tabs>
          <w:tab w:val="num" w:pos="360"/>
        </w:tabs>
        <w:ind w:left="360" w:hanging="360"/>
      </w:pPr>
      <w:rPr>
        <w:rFonts w:hint="default"/>
      </w:rPr>
    </w:lvl>
    <w:lvl w:ilvl="1" w:tplc="B908E0AC">
      <w:start w:val="1"/>
      <w:numFmt w:val="decimal"/>
      <w:lvlText w:val="%2."/>
      <w:lvlJc w:val="left"/>
      <w:pPr>
        <w:tabs>
          <w:tab w:val="num" w:pos="360"/>
        </w:tabs>
        <w:ind w:left="360" w:hanging="360"/>
      </w:pPr>
      <w:rPr>
        <w:rFonts w:hint="default"/>
      </w:rPr>
    </w:lvl>
    <w:lvl w:ilvl="2" w:tplc="FCEA587E">
      <w:start w:val="3"/>
      <w:numFmt w:val="bullet"/>
      <w:lvlText w:val="-"/>
      <w:lvlJc w:val="left"/>
      <w:pPr>
        <w:tabs>
          <w:tab w:val="num" w:pos="2340"/>
        </w:tabs>
        <w:ind w:left="2340" w:hanging="360"/>
      </w:pPr>
      <w:rPr>
        <w:rFonts w:ascii="Times New Roman" w:eastAsia="Times New Roman" w:hAnsi="Times New Roman" w:cs="Times New Roman" w:hint="default"/>
      </w:rPr>
    </w:lvl>
    <w:lvl w:ilvl="3" w:tplc="D1A8D220">
      <w:start w:val="1"/>
      <w:numFmt w:val="lowerLetter"/>
      <w:lvlText w:val="%4."/>
      <w:lvlJc w:val="left"/>
      <w:pPr>
        <w:tabs>
          <w:tab w:val="num" w:pos="2880"/>
        </w:tabs>
        <w:ind w:left="2880" w:hanging="360"/>
      </w:pPr>
      <w:rPr>
        <w:rFonts w:ascii="Times New Roman" w:eastAsia="Times New Roman" w:hAnsi="Times New Roman" w:cs="Times New Roman"/>
      </w:rPr>
    </w:lvl>
    <w:lvl w:ilvl="4" w:tplc="78BAE0E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3338F5"/>
    <w:multiLevelType w:val="hybridMultilevel"/>
    <w:tmpl w:val="0734D0DC"/>
    <w:lvl w:ilvl="0" w:tplc="4372F5F4">
      <w:start w:val="1"/>
      <w:numFmt w:val="decimal"/>
      <w:lvlText w:val="%1."/>
      <w:lvlJc w:val="left"/>
      <w:pPr>
        <w:tabs>
          <w:tab w:val="num" w:pos="1440"/>
        </w:tabs>
        <w:ind w:left="1440" w:hanging="360"/>
      </w:pPr>
      <w:rPr>
        <w:rFonts w:ascii="Times New Roman" w:eastAsiaTheme="minorHAnsi"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E3B048D"/>
    <w:multiLevelType w:val="hybridMultilevel"/>
    <w:tmpl w:val="22826004"/>
    <w:lvl w:ilvl="0" w:tplc="B50656C4">
      <w:start w:val="1"/>
      <w:numFmt w:val="decimal"/>
      <w:lvlText w:val="%1."/>
      <w:lvlJc w:val="left"/>
      <w:pPr>
        <w:ind w:left="785" w:hanging="360"/>
      </w:pPr>
      <w:rPr>
        <w:rFonts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2">
    <w:nsid w:val="51561127"/>
    <w:multiLevelType w:val="hybridMultilevel"/>
    <w:tmpl w:val="47808998"/>
    <w:lvl w:ilvl="0" w:tplc="5CCEB97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5B7C6839"/>
    <w:multiLevelType w:val="hybridMultilevel"/>
    <w:tmpl w:val="5CE8C4B4"/>
    <w:lvl w:ilvl="0" w:tplc="3AA8B4B0">
      <w:start w:val="1"/>
      <w:numFmt w:val="upperLetter"/>
      <w:lvlText w:val="%1."/>
      <w:lvlJc w:val="left"/>
      <w:pPr>
        <w:tabs>
          <w:tab w:val="num" w:pos="360"/>
        </w:tabs>
        <w:ind w:left="360" w:hanging="360"/>
      </w:pPr>
      <w:rPr>
        <w:rFonts w:hint="default"/>
      </w:rPr>
    </w:lvl>
    <w:lvl w:ilvl="1" w:tplc="B908E0AC">
      <w:start w:val="1"/>
      <w:numFmt w:val="decimal"/>
      <w:lvlText w:val="%2."/>
      <w:lvlJc w:val="left"/>
      <w:pPr>
        <w:tabs>
          <w:tab w:val="num" w:pos="360"/>
        </w:tabs>
        <w:ind w:left="360" w:hanging="360"/>
      </w:pPr>
      <w:rPr>
        <w:rFonts w:hint="default"/>
      </w:rPr>
    </w:lvl>
    <w:lvl w:ilvl="2" w:tplc="FCEA587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11">
      <w:start w:val="1"/>
      <w:numFmt w:val="decimal"/>
      <w:lvlText w:val="%4)"/>
      <w:lvlJc w:val="left"/>
      <w:pPr>
        <w:tabs>
          <w:tab w:val="num" w:pos="2880"/>
        </w:tabs>
        <w:ind w:left="2880" w:hanging="360"/>
      </w:pPr>
      <w:rPr>
        <w:rFonts w:hint="default"/>
      </w:rPr>
    </w:lvl>
    <w:lvl w:ilvl="4" w:tplc="ABD49A2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D076DF"/>
    <w:multiLevelType w:val="hybridMultilevel"/>
    <w:tmpl w:val="DC927C68"/>
    <w:lvl w:ilvl="0" w:tplc="F732CF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6CC625E9"/>
    <w:multiLevelType w:val="hybridMultilevel"/>
    <w:tmpl w:val="35D44FDE"/>
    <w:lvl w:ilvl="0" w:tplc="89E8007C">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4117BC"/>
    <w:multiLevelType w:val="hybridMultilevel"/>
    <w:tmpl w:val="8F36B4B0"/>
    <w:lvl w:ilvl="0" w:tplc="D6E21C0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5A0D19"/>
    <w:multiLevelType w:val="hybridMultilevel"/>
    <w:tmpl w:val="6D98D62A"/>
    <w:lvl w:ilvl="0" w:tplc="CB9216F8">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1"/>
  </w:num>
  <w:num w:numId="2">
    <w:abstractNumId w:val="5"/>
  </w:num>
  <w:num w:numId="3">
    <w:abstractNumId w:val="15"/>
  </w:num>
  <w:num w:numId="4">
    <w:abstractNumId w:val="10"/>
  </w:num>
  <w:num w:numId="5">
    <w:abstractNumId w:val="2"/>
  </w:num>
  <w:num w:numId="6">
    <w:abstractNumId w:val="3"/>
  </w:num>
  <w:num w:numId="7">
    <w:abstractNumId w:val="12"/>
  </w:num>
  <w:num w:numId="8">
    <w:abstractNumId w:val="4"/>
  </w:num>
  <w:num w:numId="9">
    <w:abstractNumId w:val="13"/>
  </w:num>
  <w:num w:numId="10">
    <w:abstractNumId w:val="8"/>
  </w:num>
  <w:num w:numId="11">
    <w:abstractNumId w:val="9"/>
  </w:num>
  <w:num w:numId="12">
    <w:abstractNumId w:val="7"/>
  </w:num>
  <w:num w:numId="13">
    <w:abstractNumId w:val="11"/>
  </w:num>
  <w:num w:numId="14">
    <w:abstractNumId w:val="17"/>
  </w:num>
  <w:num w:numId="15">
    <w:abstractNumId w:val="6"/>
  </w:num>
  <w:num w:numId="16">
    <w:abstractNumId w:val="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B5"/>
    <w:rsid w:val="00003140"/>
    <w:rsid w:val="0002147E"/>
    <w:rsid w:val="00032590"/>
    <w:rsid w:val="000453B5"/>
    <w:rsid w:val="00060B25"/>
    <w:rsid w:val="00073348"/>
    <w:rsid w:val="000740D7"/>
    <w:rsid w:val="0008197D"/>
    <w:rsid w:val="000A002B"/>
    <w:rsid w:val="000A277E"/>
    <w:rsid w:val="000B4A28"/>
    <w:rsid w:val="000C08C2"/>
    <w:rsid w:val="000C2091"/>
    <w:rsid w:val="000D79B7"/>
    <w:rsid w:val="000E5B60"/>
    <w:rsid w:val="0011169A"/>
    <w:rsid w:val="00113425"/>
    <w:rsid w:val="00123B24"/>
    <w:rsid w:val="0012532A"/>
    <w:rsid w:val="00140F9C"/>
    <w:rsid w:val="00141AA2"/>
    <w:rsid w:val="00141F0A"/>
    <w:rsid w:val="0014290B"/>
    <w:rsid w:val="00147BEF"/>
    <w:rsid w:val="00164F6B"/>
    <w:rsid w:val="0017192F"/>
    <w:rsid w:val="00186D18"/>
    <w:rsid w:val="001A0C69"/>
    <w:rsid w:val="001B34AD"/>
    <w:rsid w:val="001D15BA"/>
    <w:rsid w:val="00212650"/>
    <w:rsid w:val="00223E3C"/>
    <w:rsid w:val="00234D30"/>
    <w:rsid w:val="00240ADE"/>
    <w:rsid w:val="00247FA3"/>
    <w:rsid w:val="002543FC"/>
    <w:rsid w:val="0028193B"/>
    <w:rsid w:val="00287857"/>
    <w:rsid w:val="00290923"/>
    <w:rsid w:val="002A036F"/>
    <w:rsid w:val="002B7CA3"/>
    <w:rsid w:val="002C0287"/>
    <w:rsid w:val="00324F4F"/>
    <w:rsid w:val="003312C7"/>
    <w:rsid w:val="00346BD5"/>
    <w:rsid w:val="003628BA"/>
    <w:rsid w:val="003965D1"/>
    <w:rsid w:val="003A5CE5"/>
    <w:rsid w:val="003B67B2"/>
    <w:rsid w:val="003B6E03"/>
    <w:rsid w:val="003C2B56"/>
    <w:rsid w:val="003C44D2"/>
    <w:rsid w:val="00412458"/>
    <w:rsid w:val="00440D04"/>
    <w:rsid w:val="00442A89"/>
    <w:rsid w:val="00460C46"/>
    <w:rsid w:val="00463542"/>
    <w:rsid w:val="004863BB"/>
    <w:rsid w:val="0049106A"/>
    <w:rsid w:val="0049133D"/>
    <w:rsid w:val="00495FBA"/>
    <w:rsid w:val="004A1F6B"/>
    <w:rsid w:val="004D056A"/>
    <w:rsid w:val="004D36C8"/>
    <w:rsid w:val="004E243B"/>
    <w:rsid w:val="004F590A"/>
    <w:rsid w:val="00515DB9"/>
    <w:rsid w:val="00521A66"/>
    <w:rsid w:val="00534A1E"/>
    <w:rsid w:val="00544D97"/>
    <w:rsid w:val="00551908"/>
    <w:rsid w:val="005863AA"/>
    <w:rsid w:val="005922C4"/>
    <w:rsid w:val="00597465"/>
    <w:rsid w:val="005A05B0"/>
    <w:rsid w:val="005B32BA"/>
    <w:rsid w:val="005C27E6"/>
    <w:rsid w:val="005C3857"/>
    <w:rsid w:val="005C50CE"/>
    <w:rsid w:val="005C70D0"/>
    <w:rsid w:val="005D4448"/>
    <w:rsid w:val="005E319C"/>
    <w:rsid w:val="005E643F"/>
    <w:rsid w:val="005F3E0E"/>
    <w:rsid w:val="005F6896"/>
    <w:rsid w:val="0060476F"/>
    <w:rsid w:val="00607692"/>
    <w:rsid w:val="00690233"/>
    <w:rsid w:val="006A3331"/>
    <w:rsid w:val="006B06D7"/>
    <w:rsid w:val="006C21E9"/>
    <w:rsid w:val="006D5951"/>
    <w:rsid w:val="006D5B16"/>
    <w:rsid w:val="00710A29"/>
    <w:rsid w:val="00711EBB"/>
    <w:rsid w:val="007165FB"/>
    <w:rsid w:val="007271FF"/>
    <w:rsid w:val="007456BD"/>
    <w:rsid w:val="00746B16"/>
    <w:rsid w:val="00753700"/>
    <w:rsid w:val="007642F1"/>
    <w:rsid w:val="0077059A"/>
    <w:rsid w:val="00776B29"/>
    <w:rsid w:val="00783A2E"/>
    <w:rsid w:val="007975AB"/>
    <w:rsid w:val="007A0E69"/>
    <w:rsid w:val="007A529B"/>
    <w:rsid w:val="007B694C"/>
    <w:rsid w:val="007C13DB"/>
    <w:rsid w:val="007E0EB3"/>
    <w:rsid w:val="007E6A41"/>
    <w:rsid w:val="007F3BA0"/>
    <w:rsid w:val="008235D7"/>
    <w:rsid w:val="00827F36"/>
    <w:rsid w:val="008374AD"/>
    <w:rsid w:val="00857455"/>
    <w:rsid w:val="00864093"/>
    <w:rsid w:val="008725A4"/>
    <w:rsid w:val="00874D43"/>
    <w:rsid w:val="00875D5C"/>
    <w:rsid w:val="00882CC7"/>
    <w:rsid w:val="00884AD0"/>
    <w:rsid w:val="00886CBF"/>
    <w:rsid w:val="00886D44"/>
    <w:rsid w:val="00887D90"/>
    <w:rsid w:val="00896C51"/>
    <w:rsid w:val="008A0B0B"/>
    <w:rsid w:val="008A4793"/>
    <w:rsid w:val="008A6F57"/>
    <w:rsid w:val="008C62E1"/>
    <w:rsid w:val="008C6671"/>
    <w:rsid w:val="008C77DA"/>
    <w:rsid w:val="008E5A49"/>
    <w:rsid w:val="008E789C"/>
    <w:rsid w:val="008F2838"/>
    <w:rsid w:val="008F4D8C"/>
    <w:rsid w:val="008F6E1C"/>
    <w:rsid w:val="0090020E"/>
    <w:rsid w:val="00932611"/>
    <w:rsid w:val="009435BD"/>
    <w:rsid w:val="00945C9F"/>
    <w:rsid w:val="009471ED"/>
    <w:rsid w:val="00953310"/>
    <w:rsid w:val="00954D2B"/>
    <w:rsid w:val="00961420"/>
    <w:rsid w:val="009647EC"/>
    <w:rsid w:val="009A262C"/>
    <w:rsid w:val="009A298E"/>
    <w:rsid w:val="009B0C4B"/>
    <w:rsid w:val="009C5C86"/>
    <w:rsid w:val="009C70A5"/>
    <w:rsid w:val="009E6332"/>
    <w:rsid w:val="009E69D2"/>
    <w:rsid w:val="009F46A8"/>
    <w:rsid w:val="009F53B2"/>
    <w:rsid w:val="00A2144C"/>
    <w:rsid w:val="00A222A5"/>
    <w:rsid w:val="00A314AE"/>
    <w:rsid w:val="00A3189D"/>
    <w:rsid w:val="00A372DB"/>
    <w:rsid w:val="00A47F4F"/>
    <w:rsid w:val="00A610D5"/>
    <w:rsid w:val="00A75ECE"/>
    <w:rsid w:val="00A8102C"/>
    <w:rsid w:val="00A82B01"/>
    <w:rsid w:val="00A94720"/>
    <w:rsid w:val="00A971DE"/>
    <w:rsid w:val="00AA331D"/>
    <w:rsid w:val="00AA4275"/>
    <w:rsid w:val="00AA4ADD"/>
    <w:rsid w:val="00AB03F4"/>
    <w:rsid w:val="00AB1C4D"/>
    <w:rsid w:val="00AC7A93"/>
    <w:rsid w:val="00AD204E"/>
    <w:rsid w:val="00AD77DF"/>
    <w:rsid w:val="00AE3753"/>
    <w:rsid w:val="00B0037F"/>
    <w:rsid w:val="00B00700"/>
    <w:rsid w:val="00B10100"/>
    <w:rsid w:val="00B148BE"/>
    <w:rsid w:val="00B269A3"/>
    <w:rsid w:val="00B33BC6"/>
    <w:rsid w:val="00B352E6"/>
    <w:rsid w:val="00B45927"/>
    <w:rsid w:val="00B62768"/>
    <w:rsid w:val="00B62B34"/>
    <w:rsid w:val="00B8448B"/>
    <w:rsid w:val="00B94E0C"/>
    <w:rsid w:val="00BC3317"/>
    <w:rsid w:val="00BE6EA6"/>
    <w:rsid w:val="00BF0317"/>
    <w:rsid w:val="00BF69A5"/>
    <w:rsid w:val="00C1025A"/>
    <w:rsid w:val="00C12108"/>
    <w:rsid w:val="00C22C20"/>
    <w:rsid w:val="00C26D9A"/>
    <w:rsid w:val="00C45E24"/>
    <w:rsid w:val="00C73EF5"/>
    <w:rsid w:val="00CA08A3"/>
    <w:rsid w:val="00CA08C8"/>
    <w:rsid w:val="00CA5855"/>
    <w:rsid w:val="00CB32B5"/>
    <w:rsid w:val="00CB51C2"/>
    <w:rsid w:val="00CB6129"/>
    <w:rsid w:val="00CD0396"/>
    <w:rsid w:val="00CD706D"/>
    <w:rsid w:val="00CE71C0"/>
    <w:rsid w:val="00CF1611"/>
    <w:rsid w:val="00D00E25"/>
    <w:rsid w:val="00D22626"/>
    <w:rsid w:val="00D26CA5"/>
    <w:rsid w:val="00D57B16"/>
    <w:rsid w:val="00D63C34"/>
    <w:rsid w:val="00D652CF"/>
    <w:rsid w:val="00D8106A"/>
    <w:rsid w:val="00D814BC"/>
    <w:rsid w:val="00D8361E"/>
    <w:rsid w:val="00D878C7"/>
    <w:rsid w:val="00DA75F8"/>
    <w:rsid w:val="00DB0A7A"/>
    <w:rsid w:val="00DC21F5"/>
    <w:rsid w:val="00DC7050"/>
    <w:rsid w:val="00DE1BEA"/>
    <w:rsid w:val="00DE20BD"/>
    <w:rsid w:val="00DF282D"/>
    <w:rsid w:val="00E105E1"/>
    <w:rsid w:val="00E114DF"/>
    <w:rsid w:val="00E21254"/>
    <w:rsid w:val="00E21624"/>
    <w:rsid w:val="00E25D5E"/>
    <w:rsid w:val="00E309B1"/>
    <w:rsid w:val="00E3508B"/>
    <w:rsid w:val="00E37405"/>
    <w:rsid w:val="00E41CC0"/>
    <w:rsid w:val="00E55C2C"/>
    <w:rsid w:val="00E83177"/>
    <w:rsid w:val="00E872A9"/>
    <w:rsid w:val="00E94164"/>
    <w:rsid w:val="00EB590E"/>
    <w:rsid w:val="00EB5C99"/>
    <w:rsid w:val="00EC4A64"/>
    <w:rsid w:val="00ED2FAA"/>
    <w:rsid w:val="00ED3BB3"/>
    <w:rsid w:val="00ED6245"/>
    <w:rsid w:val="00ED73D1"/>
    <w:rsid w:val="00F209BB"/>
    <w:rsid w:val="00F23532"/>
    <w:rsid w:val="00F257C5"/>
    <w:rsid w:val="00F30256"/>
    <w:rsid w:val="00F36543"/>
    <w:rsid w:val="00F4102C"/>
    <w:rsid w:val="00F42810"/>
    <w:rsid w:val="00F44078"/>
    <w:rsid w:val="00F5430E"/>
    <w:rsid w:val="00F55297"/>
    <w:rsid w:val="00F71A3B"/>
    <w:rsid w:val="00F725EB"/>
    <w:rsid w:val="00F87499"/>
    <w:rsid w:val="00FA7FE4"/>
    <w:rsid w:val="00FC1BBC"/>
    <w:rsid w:val="00FE488C"/>
    <w:rsid w:val="00FF02E3"/>
    <w:rsid w:val="00FF3C7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721BC-7B9E-4F9C-9C3A-F03D67AB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3B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53B5"/>
    <w:pPr>
      <w:ind w:left="720"/>
      <w:contextualSpacing/>
    </w:pPr>
  </w:style>
  <w:style w:type="paragraph" w:styleId="FootnoteText">
    <w:name w:val="footnote text"/>
    <w:basedOn w:val="Normal"/>
    <w:link w:val="FootnoteTextChar"/>
    <w:unhideWhenUsed/>
    <w:rsid w:val="00C1025A"/>
    <w:pPr>
      <w:spacing w:after="0" w:line="240" w:lineRule="auto"/>
    </w:pPr>
    <w:rPr>
      <w:sz w:val="20"/>
      <w:szCs w:val="20"/>
    </w:rPr>
  </w:style>
  <w:style w:type="character" w:customStyle="1" w:styleId="FootnoteTextChar">
    <w:name w:val="Footnote Text Char"/>
    <w:basedOn w:val="DefaultParagraphFont"/>
    <w:link w:val="FootnoteText"/>
    <w:rsid w:val="00C1025A"/>
    <w:rPr>
      <w:noProof/>
      <w:sz w:val="20"/>
      <w:szCs w:val="20"/>
      <w:lang w:val="id-ID"/>
    </w:rPr>
  </w:style>
  <w:style w:type="character" w:styleId="FootnoteReference">
    <w:name w:val="footnote reference"/>
    <w:basedOn w:val="DefaultParagraphFont"/>
    <w:semiHidden/>
    <w:unhideWhenUsed/>
    <w:rsid w:val="00C1025A"/>
    <w:rPr>
      <w:vertAlign w:val="superscript"/>
    </w:rPr>
  </w:style>
  <w:style w:type="character" w:styleId="Hyperlink">
    <w:name w:val="Hyperlink"/>
    <w:basedOn w:val="DefaultParagraphFont"/>
    <w:uiPriority w:val="99"/>
    <w:unhideWhenUsed/>
    <w:rsid w:val="005C70D0"/>
    <w:rPr>
      <w:color w:val="0000FF" w:themeColor="hyperlink"/>
      <w:u w:val="single"/>
    </w:rPr>
  </w:style>
  <w:style w:type="character" w:customStyle="1" w:styleId="apple-converted-space">
    <w:name w:val="apple-converted-space"/>
    <w:basedOn w:val="DefaultParagraphFont"/>
    <w:rsid w:val="007271FF"/>
  </w:style>
  <w:style w:type="character" w:customStyle="1" w:styleId="ListParagraphChar">
    <w:name w:val="List Paragraph Char"/>
    <w:basedOn w:val="DefaultParagraphFont"/>
    <w:link w:val="ListParagraph"/>
    <w:uiPriority w:val="34"/>
    <w:rsid w:val="003628BA"/>
    <w:rPr>
      <w:noProof/>
      <w:lang w:val="id-ID"/>
    </w:rPr>
  </w:style>
  <w:style w:type="paragraph" w:styleId="BodyTextIndent">
    <w:name w:val="Body Text Indent"/>
    <w:basedOn w:val="Normal"/>
    <w:link w:val="BodyTextIndentChar"/>
    <w:rsid w:val="006A3331"/>
    <w:pPr>
      <w:spacing w:after="0" w:line="360" w:lineRule="auto"/>
      <w:ind w:firstLine="720"/>
      <w:jc w:val="both"/>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rsid w:val="006A333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F0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17"/>
    <w:rPr>
      <w:noProof/>
      <w:lang w:val="id-ID"/>
    </w:rPr>
  </w:style>
  <w:style w:type="paragraph" w:styleId="Footer">
    <w:name w:val="footer"/>
    <w:basedOn w:val="Normal"/>
    <w:link w:val="FooterChar"/>
    <w:uiPriority w:val="99"/>
    <w:unhideWhenUsed/>
    <w:rsid w:val="00BF0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17"/>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nrespermatasari.wordpress.com" TargetMode="External"/><Relationship Id="rId2" Type="http://schemas.openxmlformats.org/officeDocument/2006/relationships/hyperlink" Target="http://www.bussinessnews.co.id" TargetMode="External"/><Relationship Id="rId1" Type="http://schemas.openxmlformats.org/officeDocument/2006/relationships/hyperlink" Target="http://www.pu.go.id" TargetMode="External"/><Relationship Id="rId6" Type="http://schemas.openxmlformats.org/officeDocument/2006/relationships/hyperlink" Target="http://www.ireyogya.org" TargetMode="External"/><Relationship Id="rId5" Type="http://schemas.openxmlformats.org/officeDocument/2006/relationships/hyperlink" Target="http://www.inz-myjourney.blogspot.com" TargetMode="External"/><Relationship Id="rId4" Type="http://schemas.openxmlformats.org/officeDocument/2006/relationships/hyperlink" Target="http://www.ireyog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507A-5143-4331-BD9D-C4C568C7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6240</Words>
  <Characters>35571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pc</dc:creator>
  <cp:lastModifiedBy>Ayung Hermawan</cp:lastModifiedBy>
  <cp:revision>25</cp:revision>
  <dcterms:created xsi:type="dcterms:W3CDTF">2014-06-04T00:42:00Z</dcterms:created>
  <dcterms:modified xsi:type="dcterms:W3CDTF">2014-06-04T10:07:00Z</dcterms:modified>
</cp:coreProperties>
</file>