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82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26382" w:rsidRPr="00126382" w:rsidRDefault="00126382" w:rsidP="00126382">
      <w:pPr>
        <w:spacing w:line="240" w:lineRule="auto"/>
        <w:ind w:left="709" w:hanging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6382">
        <w:rPr>
          <w:rFonts w:ascii="Times New Roman" w:hAnsi="Times New Roman"/>
          <w:b/>
          <w:color w:val="000000" w:themeColor="text1"/>
          <w:sz w:val="24"/>
          <w:szCs w:val="24"/>
        </w:rPr>
        <w:t>DAFTAR PUSTAKA</w:t>
      </w:r>
    </w:p>
    <w:p w:rsidR="00126382" w:rsidRDefault="00126382" w:rsidP="00126382">
      <w:pPr>
        <w:tabs>
          <w:tab w:val="left" w:pos="720"/>
          <w:tab w:val="left" w:leader="dot" w:pos="7560"/>
        </w:tabs>
        <w:spacing w:after="0" w:line="48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Adilah, Nurul. (2014).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Penerapan model based learning untuk meningkatkan kemampuan pemecahan masalah subtema bersyukur atas keberagaman.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Skripsi UNPAS Bandung : Tidak di publikasikan</w:t>
      </w: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>Akhmadsudrajat,(2009, 30 Agustus).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Tujuan pembelajaran sebagai komponen penting dalam pembelajaran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. Diperoleh 5 Maret 2015 Pukul 12.05 WIB, dari </w:t>
      </w:r>
      <w:hyperlink r:id="rId8" w:history="1">
        <w:r w:rsidRPr="00722568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Https://akhmadsudrajat.wordpress.com/2009/08/30/tujuan-pembelajaran-sebagai-komponen-penting-dalam-pembelajaran/</w:t>
        </w:r>
      </w:hyperlink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>Alfat, dkk. (2008).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Aqidah akhlak.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Semarang : PT. Toha Putra.</w:t>
      </w:r>
    </w:p>
    <w:p w:rsidR="00126382" w:rsidRPr="00DA3334" w:rsidRDefault="00126382" w:rsidP="00126382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Amir, M. Taufiq .(2013). </w:t>
      </w:r>
      <w:r w:rsidRPr="00DA33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Inovasi pendidikan melalui problem based learning.</w:t>
      </w: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>Jakarta:kencana prenada media</w:t>
      </w: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>Amir, M.Taufik.(2013).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inovasi pendidikan melalui problem based learning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. Jakarta : kencana prenada media group.</w:t>
      </w:r>
    </w:p>
    <w:p w:rsidR="00126382" w:rsidRPr="00DA3334" w:rsidRDefault="00126382" w:rsidP="00126382">
      <w:pPr>
        <w:pStyle w:val="Default"/>
        <w:spacing w:after="200" w:line="480" w:lineRule="auto"/>
        <w:ind w:left="709" w:hanging="709"/>
        <w:rPr>
          <w:rFonts w:ascii="Times New Roman" w:hAnsi="Times New Roman" w:cs="Times New Roman"/>
          <w:color w:val="000000" w:themeColor="text1"/>
        </w:rPr>
      </w:pPr>
      <w:r w:rsidRPr="00DA3334">
        <w:rPr>
          <w:rFonts w:ascii="Times New Roman" w:hAnsi="Times New Roman" w:cs="Times New Roman"/>
          <w:color w:val="000000" w:themeColor="text1"/>
        </w:rPr>
        <w:t xml:space="preserve">Anni, Catharina Tri. (2004). </w:t>
      </w:r>
      <w:r w:rsidRPr="00DA3334">
        <w:rPr>
          <w:rFonts w:ascii="Times New Roman" w:hAnsi="Times New Roman" w:cs="Times New Roman"/>
          <w:i/>
          <w:iCs/>
          <w:color w:val="000000" w:themeColor="text1"/>
        </w:rPr>
        <w:t>Psikologi belajar</w:t>
      </w:r>
      <w:r w:rsidRPr="00DA3334">
        <w:rPr>
          <w:rFonts w:ascii="Times New Roman" w:hAnsi="Times New Roman" w:cs="Times New Roman"/>
          <w:color w:val="000000" w:themeColor="text1"/>
        </w:rPr>
        <w:t>. Semarang: UPT MKK UNNES.</w:t>
      </w:r>
    </w:p>
    <w:p w:rsidR="00126382" w:rsidRPr="0051761D" w:rsidRDefault="00126382" w:rsidP="00126382">
      <w:pPr>
        <w:spacing w:line="48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1761D">
        <w:rPr>
          <w:rFonts w:ascii="Times New Roman" w:hAnsi="Times New Roman" w:cs="Times New Roman"/>
          <w:sz w:val="24"/>
          <w:szCs w:val="24"/>
        </w:rPr>
        <w:t xml:space="preserve">Aqib, Zainal dkk. (2009). </w:t>
      </w:r>
      <w:r w:rsidRPr="0051761D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51761D">
        <w:rPr>
          <w:rFonts w:ascii="Times New Roman" w:hAnsi="Times New Roman" w:cs="Times New Roman"/>
          <w:sz w:val="24"/>
          <w:szCs w:val="24"/>
        </w:rPr>
        <w:t xml:space="preserve"> Bandung: CV Yrama Widya.</w:t>
      </w:r>
    </w:p>
    <w:p w:rsidR="00126382" w:rsidRPr="0051761D" w:rsidRDefault="00126382" w:rsidP="00126382">
      <w:pPr>
        <w:spacing w:line="48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1761D">
        <w:rPr>
          <w:rFonts w:ascii="Times New Roman" w:hAnsi="Times New Roman" w:cs="Times New Roman"/>
          <w:sz w:val="24"/>
          <w:szCs w:val="24"/>
        </w:rPr>
        <w:t xml:space="preserve">Aqib, Zainal dkk. (2010). </w:t>
      </w:r>
      <w:r w:rsidRPr="0051761D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51761D">
        <w:rPr>
          <w:rFonts w:ascii="Times New Roman" w:hAnsi="Times New Roman" w:cs="Times New Roman"/>
          <w:sz w:val="24"/>
          <w:szCs w:val="24"/>
        </w:rPr>
        <w:t xml:space="preserve"> Bandung: CV Yrama Widya.</w:t>
      </w:r>
    </w:p>
    <w:p w:rsidR="00126382" w:rsidRPr="0051761D" w:rsidRDefault="00126382" w:rsidP="00126382">
      <w:pPr>
        <w:spacing w:line="48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1761D">
        <w:rPr>
          <w:rFonts w:ascii="Times New Roman" w:hAnsi="Times New Roman" w:cs="Times New Roman"/>
          <w:sz w:val="24"/>
          <w:szCs w:val="24"/>
        </w:rPr>
        <w:t xml:space="preserve">Aqib, Zainal. (2006). </w:t>
      </w:r>
      <w:r w:rsidRPr="0051761D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51761D">
        <w:rPr>
          <w:rFonts w:ascii="Times New Roman" w:hAnsi="Times New Roman" w:cs="Times New Roman"/>
          <w:sz w:val="24"/>
          <w:szCs w:val="24"/>
        </w:rPr>
        <w:t>. Bandung: Krama Widya.</w:t>
      </w:r>
    </w:p>
    <w:p w:rsidR="00126382" w:rsidRPr="00DA3334" w:rsidRDefault="00126382" w:rsidP="00126382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Arends, Richard I.( 2008). </w:t>
      </w:r>
      <w:r w:rsidRPr="00DA33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Learning to Teach (BelajarUntukMengajar) Buku I</w:t>
      </w: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>. Alih Bahasa oleh Helly Prajitno Soetjiptodan Sri MulyantiniSoetjipto. Yogyakarta: PustakaPelajar</w:t>
      </w:r>
    </w:p>
    <w:p w:rsidR="00126382" w:rsidRPr="0051761D" w:rsidRDefault="00126382" w:rsidP="00126382">
      <w:pPr>
        <w:spacing w:line="48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1761D">
        <w:rPr>
          <w:rFonts w:ascii="Times New Roman" w:hAnsi="Times New Roman" w:cs="Times New Roman"/>
          <w:sz w:val="24"/>
          <w:szCs w:val="24"/>
        </w:rPr>
        <w:t xml:space="preserve">Arikunto dkk. (2006). </w:t>
      </w:r>
      <w:r w:rsidRPr="0051761D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51761D">
        <w:rPr>
          <w:rFonts w:ascii="Times New Roman" w:hAnsi="Times New Roman" w:cs="Times New Roman"/>
          <w:sz w:val="24"/>
          <w:szCs w:val="24"/>
        </w:rPr>
        <w:t>. Jakarta: PT Bumi Aksara.</w:t>
      </w:r>
    </w:p>
    <w:p w:rsidR="00126382" w:rsidRPr="0051761D" w:rsidRDefault="00126382" w:rsidP="00126382">
      <w:pPr>
        <w:widowControl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61D">
        <w:rPr>
          <w:rFonts w:ascii="Times New Roman" w:hAnsi="Times New Roman" w:cs="Times New Roman"/>
          <w:sz w:val="24"/>
          <w:szCs w:val="24"/>
        </w:rPr>
        <w:t>Arikunto, S. (2002).</w:t>
      </w:r>
      <w:r w:rsidRPr="0051761D">
        <w:rPr>
          <w:rFonts w:ascii="Times New Roman" w:hAnsi="Times New Roman" w:cs="Times New Roman"/>
          <w:i/>
          <w:iCs/>
          <w:sz w:val="24"/>
          <w:szCs w:val="24"/>
        </w:rPr>
        <w:t>ManajemenPenelitian</w:t>
      </w:r>
      <w:r w:rsidRPr="0051761D">
        <w:rPr>
          <w:rFonts w:ascii="Times New Roman" w:hAnsi="Times New Roman" w:cs="Times New Roman"/>
          <w:sz w:val="24"/>
          <w:szCs w:val="24"/>
        </w:rPr>
        <w:t>. Jakarta: RinekaCipta.</w:t>
      </w: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Budiono.(2008).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Kamus lengkap bahasa Indonesia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.Surabaya : Karya Agung</w:t>
      </w: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Cahyo. A. (2013).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Panduan aplikasi teori – teori belajar mengajar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. Yogyakarta:diva press</w:t>
      </w: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Damayanti, Dita anjani .( 2014) 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Penerapan model problem based learning( PBL) Untuk Meningkatakan Kemampuan berfikir kritis dan rasa percaya diri siswa kelas V SDN Cibaduyut 4 Kota Bandung pada subtema 1 wujud benda dan cirinya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. Skripsi UNPAS Bandung : Tidak di publikasi</w:t>
      </w:r>
    </w:p>
    <w:p w:rsidR="00126382" w:rsidRDefault="00126382" w:rsidP="0012638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126382" w:rsidSect="00651083">
          <w:headerReference w:type="default" r:id="rId9"/>
          <w:pgSz w:w="11906" w:h="16838"/>
          <w:pgMar w:top="1440" w:right="1440" w:bottom="1440" w:left="1440" w:header="708" w:footer="708" w:gutter="0"/>
          <w:pgNumType w:start="137"/>
          <w:cols w:space="708"/>
          <w:docGrid w:linePitch="360"/>
        </w:sect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Depdiknas.(2006).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Belajar dan pembelajaran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. Jakarta : bumi aksara.</w:t>
      </w:r>
    </w:p>
    <w:p w:rsidR="00126382" w:rsidRPr="00722568" w:rsidRDefault="00126382" w:rsidP="0012638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>Dilihatya.(2014, 29 Oktober).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Pengertian siswa menurut para ahli adalah.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Diperoleh 11 Mei 2015 Pukul 15.06 WIB, dari </w:t>
      </w:r>
      <w:hyperlink r:id="rId10" w:history="1">
        <w:r w:rsidRPr="00722568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https://dilihatya.com/3254/pengertian-siswa-menurut-para-ahli-adalah</w:t>
        </w:r>
      </w:hyperlink>
    </w:p>
    <w:p w:rsidR="00126382" w:rsidRPr="00722568" w:rsidRDefault="00126382" w:rsidP="00126382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Hamalik, Oemar ,  2013.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Kurikulum dan pembelajaran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.  Jakarta : PT. Bumi aksara</w:t>
      </w: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Hamalik.Oemar.(2012).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Proses Belajar Mengajar.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Jakarta : Bumi Aksara</w:t>
      </w:r>
    </w:p>
    <w:p w:rsidR="00126382" w:rsidRPr="00DA3334" w:rsidRDefault="00126382" w:rsidP="00126382">
      <w:pPr>
        <w:pStyle w:val="Default"/>
        <w:spacing w:after="200"/>
        <w:ind w:left="709" w:hanging="709"/>
        <w:rPr>
          <w:rFonts w:ascii="Times New Roman" w:hAnsi="Times New Roman" w:cs="Times New Roman"/>
          <w:color w:val="000000" w:themeColor="text1"/>
        </w:rPr>
      </w:pPr>
      <w:r w:rsidRPr="00DA3334">
        <w:rPr>
          <w:rFonts w:ascii="Times New Roman" w:hAnsi="Times New Roman" w:cs="Times New Roman"/>
          <w:color w:val="000000" w:themeColor="text1"/>
        </w:rPr>
        <w:t xml:space="preserve">Huda, Miftahul. (2013). </w:t>
      </w:r>
      <w:r w:rsidRPr="00DA3334">
        <w:rPr>
          <w:rFonts w:ascii="Times New Roman" w:hAnsi="Times New Roman" w:cs="Times New Roman"/>
          <w:i/>
          <w:iCs/>
          <w:color w:val="000000" w:themeColor="text1"/>
        </w:rPr>
        <w:t>Model-Model Pengajaran dan Pembelajaran</w:t>
      </w:r>
      <w:r w:rsidRPr="00DA3334">
        <w:rPr>
          <w:rFonts w:ascii="Times New Roman" w:hAnsi="Times New Roman" w:cs="Times New Roman"/>
          <w:color w:val="000000" w:themeColor="text1"/>
        </w:rPr>
        <w:t>. Yogyakarta: Pustaka Pelajar.</w:t>
      </w:r>
    </w:p>
    <w:p w:rsidR="00126382" w:rsidRPr="00DA3334" w:rsidRDefault="00126382" w:rsidP="00126382">
      <w:pPr>
        <w:pStyle w:val="Default"/>
        <w:spacing w:after="200"/>
        <w:ind w:left="709" w:hanging="709"/>
        <w:rPr>
          <w:rFonts w:ascii="Times New Roman" w:hAnsi="Times New Roman" w:cs="Times New Roman"/>
          <w:color w:val="000000" w:themeColor="text1"/>
        </w:rPr>
      </w:pPr>
      <w:r w:rsidRPr="00DA3334">
        <w:rPr>
          <w:rFonts w:ascii="Times New Roman" w:hAnsi="Times New Roman" w:cs="Times New Roman"/>
          <w:color w:val="000000" w:themeColor="text1"/>
        </w:rPr>
        <w:t xml:space="preserve">Huda,Miftahul.(2013). </w:t>
      </w:r>
      <w:r w:rsidRPr="00DA3334">
        <w:rPr>
          <w:rFonts w:ascii="Times New Roman" w:hAnsi="Times New Roman" w:cs="Times New Roman"/>
          <w:i/>
          <w:iCs/>
          <w:color w:val="000000" w:themeColor="text1"/>
        </w:rPr>
        <w:t>Model-Model Pembelajaran dan Pengajaran</w:t>
      </w:r>
      <w:r w:rsidRPr="00DA3334">
        <w:rPr>
          <w:rFonts w:ascii="Times New Roman" w:hAnsi="Times New Roman" w:cs="Times New Roman"/>
          <w:color w:val="000000" w:themeColor="text1"/>
        </w:rPr>
        <w:t xml:space="preserve">. Yogyakarta : Pustaka pelajar  </w:t>
      </w: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Khan, Shafique Ali.(2005).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Filsafat pendidikan Al-Ghazali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.Bandung : Pustaka setia.</w:t>
      </w:r>
    </w:p>
    <w:p w:rsidR="00126382" w:rsidRPr="00D60E6D" w:rsidRDefault="00126382" w:rsidP="00126382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Kunandar. (2008). </w:t>
      </w:r>
      <w:r>
        <w:rPr>
          <w:rFonts w:ascii="Times New Roman" w:hAnsi="Times New Roman" w:cs="Times New Roman"/>
          <w:i/>
          <w:sz w:val="24"/>
          <w:szCs w:val="24"/>
        </w:rPr>
        <w:t>Langkah mudah penelitian tindakan kelas.</w:t>
      </w:r>
      <w:r>
        <w:rPr>
          <w:rFonts w:ascii="Times New Roman" w:hAnsi="Times New Roman" w:cs="Times New Roman"/>
          <w:sz w:val="24"/>
          <w:szCs w:val="24"/>
        </w:rPr>
        <w:t>Jakarta : Rajagrafindo Persada</w:t>
      </w:r>
    </w:p>
    <w:p w:rsidR="00126382" w:rsidRPr="0051761D" w:rsidRDefault="00126382" w:rsidP="00126382">
      <w:pPr>
        <w:spacing w:line="240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5176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Lidia, Neni . ( 2013) . </w:t>
      </w:r>
      <w:r w:rsidRPr="0051761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Teknik dan bentuk instrumen</w:t>
      </w:r>
      <w:r w:rsidRPr="005176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.  httpl :// </w:t>
      </w:r>
      <w:hyperlink r:id="rId11" w:history="1">
        <w:r w:rsidRPr="0051761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www.academia.edu/7514418/TEKNIK_DAN_BENTUK_INSTRUMEN_PENILAIAN_sikap</w:t>
        </w:r>
      </w:hyperlink>
      <w:r w:rsidRPr="005176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diakses pada 8 july 2015 pukul 15:53 wib)</w:t>
      </w:r>
    </w:p>
    <w:p w:rsidR="00126382" w:rsidRPr="00DA3334" w:rsidRDefault="00126382" w:rsidP="00126382">
      <w:pPr>
        <w:pStyle w:val="Default"/>
        <w:spacing w:after="200"/>
        <w:ind w:left="709" w:hanging="709"/>
        <w:rPr>
          <w:rFonts w:ascii="Times New Roman" w:hAnsi="Times New Roman" w:cs="Times New Roman"/>
          <w:color w:val="000000" w:themeColor="text1"/>
        </w:rPr>
      </w:pPr>
      <w:r w:rsidRPr="00DA3334">
        <w:rPr>
          <w:rFonts w:ascii="Times New Roman" w:hAnsi="Times New Roman" w:cs="Times New Roman"/>
          <w:color w:val="000000" w:themeColor="text1"/>
        </w:rPr>
        <w:t>M. Djauhar Siddiq, Sungkono, Isniatun Munawaroh. (2008). Pengembangan Bahan Pembelajaran SD, Jakarta: Direktorat Jenderal Pendidikan Tinggi Departemen Pendidikan Nasional.</w:t>
      </w:r>
    </w:p>
    <w:p w:rsidR="00126382" w:rsidRPr="0051761D" w:rsidRDefault="00126382" w:rsidP="00126382">
      <w:pPr>
        <w:spacing w:line="48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51761D">
        <w:rPr>
          <w:rFonts w:ascii="Times New Roman" w:hAnsi="Times New Roman" w:cs="Times New Roman"/>
          <w:sz w:val="24"/>
          <w:szCs w:val="24"/>
        </w:rPr>
        <w:t xml:space="preserve">Mansur muslich.(2009). </w:t>
      </w:r>
      <w:r w:rsidRPr="0051761D">
        <w:rPr>
          <w:rFonts w:ascii="Times New Roman" w:hAnsi="Times New Roman" w:cs="Times New Roman"/>
          <w:i/>
          <w:sz w:val="24"/>
          <w:szCs w:val="24"/>
        </w:rPr>
        <w:t>Melaksanakan PTK Itu Mudah</w:t>
      </w:r>
      <w:r w:rsidRPr="0051761D">
        <w:rPr>
          <w:rFonts w:ascii="Times New Roman" w:hAnsi="Times New Roman" w:cs="Times New Roman"/>
          <w:sz w:val="24"/>
          <w:szCs w:val="24"/>
        </w:rPr>
        <w:t xml:space="preserve"> : Jakarta : Bumi Aksara</w:t>
      </w:r>
    </w:p>
    <w:p w:rsidR="00126382" w:rsidRPr="00DA3334" w:rsidRDefault="00126382" w:rsidP="00126382">
      <w:pPr>
        <w:pStyle w:val="Default"/>
        <w:spacing w:after="200"/>
        <w:ind w:left="709" w:hanging="709"/>
        <w:rPr>
          <w:rFonts w:ascii="Times New Roman" w:hAnsi="Times New Roman" w:cs="Times New Roman"/>
          <w:color w:val="000000" w:themeColor="text1"/>
        </w:rPr>
      </w:pPr>
      <w:r w:rsidRPr="00DA3334">
        <w:rPr>
          <w:rFonts w:ascii="Times New Roman" w:hAnsi="Times New Roman" w:cs="Times New Roman"/>
          <w:color w:val="000000" w:themeColor="text1"/>
        </w:rPr>
        <w:t xml:space="preserve">Muhammad Fathurrohman dan Sulistyorini. (2012). </w:t>
      </w:r>
      <w:r w:rsidRPr="00DA3334">
        <w:rPr>
          <w:rFonts w:ascii="Times New Roman" w:hAnsi="Times New Roman" w:cs="Times New Roman"/>
          <w:i/>
          <w:iCs/>
          <w:color w:val="000000" w:themeColor="text1"/>
        </w:rPr>
        <w:t>Belajar Pembelajaran</w:t>
      </w:r>
      <w:r w:rsidRPr="00DA3334">
        <w:rPr>
          <w:rFonts w:ascii="Times New Roman" w:hAnsi="Times New Roman" w:cs="Times New Roman"/>
          <w:color w:val="000000" w:themeColor="text1"/>
        </w:rPr>
        <w:t xml:space="preserve">, Yogyakarta: teras </w:t>
      </w:r>
    </w:p>
    <w:p w:rsidR="00126382" w:rsidRDefault="00126382" w:rsidP="00126382">
      <w:pPr>
        <w:spacing w:line="240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5176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Mulyana, Dadang, Dkk. (2015).  </w:t>
      </w:r>
      <w:r w:rsidRPr="0051761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Panduan Praktik Lapangan</w:t>
      </w:r>
      <w:r w:rsidRPr="005176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 Bandung : UNPAS</w:t>
      </w:r>
    </w:p>
    <w:p w:rsidR="00126382" w:rsidRPr="00DA3334" w:rsidRDefault="00126382" w:rsidP="00126382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Mulyono, TJ. (1980). </w:t>
      </w:r>
      <w:r w:rsidRPr="00DA33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Pengertian dan Karakteristik Ilmu Pengetahuan Sosial</w:t>
      </w: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>. Yogyakarta: Departemen P dan K,P3G.</w:t>
      </w:r>
    </w:p>
    <w:p w:rsidR="00126382" w:rsidRPr="00DA3334" w:rsidRDefault="00126382" w:rsidP="00126382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Munawir (2006) . </w:t>
      </w:r>
      <w:r w:rsidRPr="00DA33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Beberapa Faktor Pendukung Dalam Mengantar Keberhasilan Belajar</w:t>
      </w: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>. Jurnal Kependidikan dan Kemasyarakatan</w:t>
      </w: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>Nadir, dkk (2009).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Ilmu Pengetahuan Sosial.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Surabaya : Amanah Pustaka</w:t>
      </w: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Nurhasanah,Resmi Asih. (2014).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 xml:space="preserve">Penggunaan model problem based learning(PBL) untuk meningkatkan pemahaman konsepsiswa kelas IV semester 1 pembelajaran 4 subtema keberagaman budaya bangsaku di SDN Puntangsari. 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Skripsi UNPAS Bandung : Tidak di publikasikan.</w:t>
      </w:r>
    </w:p>
    <w:p w:rsidR="00126382" w:rsidRPr="00DA3334" w:rsidRDefault="00126382" w:rsidP="00126382">
      <w:pPr>
        <w:pStyle w:val="Default"/>
        <w:spacing w:after="200" w:line="480" w:lineRule="auto"/>
        <w:ind w:left="709" w:hanging="709"/>
        <w:rPr>
          <w:rFonts w:ascii="Times New Roman" w:hAnsi="Times New Roman" w:cs="Times New Roman"/>
          <w:color w:val="000000" w:themeColor="text1"/>
        </w:rPr>
      </w:pPr>
      <w:r w:rsidRPr="00DA3334">
        <w:rPr>
          <w:rFonts w:ascii="Times New Roman" w:hAnsi="Times New Roman" w:cs="Times New Roman"/>
          <w:color w:val="000000" w:themeColor="text1"/>
        </w:rPr>
        <w:t xml:space="preserve">Oemar Hamalik. (2005). </w:t>
      </w:r>
      <w:r w:rsidRPr="00DA3334">
        <w:rPr>
          <w:rFonts w:ascii="Times New Roman" w:hAnsi="Times New Roman" w:cs="Times New Roman"/>
          <w:i/>
          <w:iCs/>
          <w:color w:val="000000" w:themeColor="text1"/>
        </w:rPr>
        <w:t>Proses Belajar Mengajar</w:t>
      </w:r>
      <w:r w:rsidRPr="00DA3334">
        <w:rPr>
          <w:rFonts w:ascii="Times New Roman" w:hAnsi="Times New Roman" w:cs="Times New Roman"/>
          <w:color w:val="000000" w:themeColor="text1"/>
        </w:rPr>
        <w:t>. Jakarta: Bina Aksara.</w:t>
      </w:r>
    </w:p>
    <w:p w:rsidR="00126382" w:rsidRDefault="00126382" w:rsidP="0012638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Phillips, Allen D. (1979). </w:t>
      </w:r>
      <w:r w:rsidRPr="00D60E6D">
        <w:rPr>
          <w:rFonts w:ascii="Palatino Linotype" w:hAnsi="Palatino Linotype" w:cs="Palatino Linotype"/>
          <w:i/>
          <w:color w:val="000000"/>
          <w:sz w:val="24"/>
          <w:szCs w:val="24"/>
        </w:rPr>
        <w:t>Measurement and Evaluation in physical education</w:t>
      </w:r>
      <w:r>
        <w:rPr>
          <w:rFonts w:ascii="Palatino Linotype" w:hAnsi="Palatino Linotype" w:cs="Palatino Linotype"/>
          <w:color w:val="000000"/>
          <w:sz w:val="24"/>
          <w:szCs w:val="24"/>
        </w:rPr>
        <w:t>. Canada: John Whiley&amp; Sons, Inc.</w:t>
      </w: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Rizema P.,S. (2013).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Desain belajar mengajar kreatif berbasis Sains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.Jogjakarta : Diva Pres.</w:t>
      </w:r>
    </w:p>
    <w:p w:rsidR="00126382" w:rsidRPr="00DA3334" w:rsidRDefault="00126382" w:rsidP="00126382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Rizema,S.(2013). Desain belajar mengajar kreatif berbasis sains.Yogyakarta :Diva pers </w:t>
      </w:r>
    </w:p>
    <w:p w:rsidR="00126382" w:rsidRDefault="00126382" w:rsidP="00126382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Rusli Lutan. (2000). </w:t>
      </w:r>
      <w:r w:rsidRPr="00D60E6D">
        <w:rPr>
          <w:rFonts w:ascii="Palatino Linotype" w:hAnsi="Palatino Linotype" w:cs="Palatino Linotype"/>
          <w:i/>
          <w:color w:val="000000"/>
          <w:sz w:val="24"/>
          <w:szCs w:val="24"/>
        </w:rPr>
        <w:t>Pengukuran dan Evaluasi Penjaskes</w:t>
      </w:r>
      <w:r>
        <w:rPr>
          <w:rFonts w:ascii="Palatino Linotype" w:hAnsi="Palatino Linotype" w:cs="Palatino Linotype"/>
          <w:color w:val="000000"/>
          <w:sz w:val="24"/>
          <w:szCs w:val="24"/>
        </w:rPr>
        <w:t>. Jakarta: Departemen PendidikanNasional.</w:t>
      </w:r>
    </w:p>
    <w:p w:rsidR="00126382" w:rsidRPr="00DA3334" w:rsidRDefault="00126382" w:rsidP="00126382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>Sadia, I wayan, (2007).</w:t>
      </w:r>
      <w:r w:rsidRPr="00DA33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 kemampuan berfikir formal siswa SMA melalui penerapan model pembelajaran problem based learning dan cycle learning dalam pembelajaran fisika</w:t>
      </w: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>. Jakarta : Jurnal pendidikan dan pengajaran undiksha</w:t>
      </w:r>
    </w:p>
    <w:p w:rsidR="00126382" w:rsidRPr="00DA3334" w:rsidRDefault="00126382" w:rsidP="00126382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Saidihardjo &amp; Sumadi, HS. (1996). </w:t>
      </w:r>
      <w:r w:rsidRPr="00DA33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Dasar Ilmu Pengetahuan Sosial (Buku I)</w:t>
      </w: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>. Yogyakarta : FIP IKIP.</w:t>
      </w:r>
    </w:p>
    <w:p w:rsidR="00126382" w:rsidRPr="00DA3334" w:rsidRDefault="00126382" w:rsidP="00126382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Saidihardjo,dkk.(1996). </w:t>
      </w:r>
      <w:r w:rsidRPr="00DA33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Dasar Ilmu Pengetahuan Sosial</w:t>
      </w: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>, FIP IKIP Jogyakarta.</w:t>
      </w:r>
    </w:p>
    <w:p w:rsidR="00126382" w:rsidRPr="00DA3334" w:rsidRDefault="00126382" w:rsidP="00126382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Sapriya, dkk (2006). </w:t>
      </w:r>
      <w:r w:rsidRPr="00DA33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Pembelajaran dan Evaluasi Hasil Belajar IPS</w:t>
      </w: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>. Bandung: UPI Press,</w:t>
      </w:r>
    </w:p>
    <w:p w:rsidR="00126382" w:rsidRPr="00DA3334" w:rsidRDefault="00126382" w:rsidP="00126382">
      <w:pPr>
        <w:pStyle w:val="Default"/>
        <w:spacing w:after="200"/>
        <w:ind w:left="709" w:hanging="709"/>
        <w:rPr>
          <w:rFonts w:ascii="Times New Roman" w:hAnsi="Times New Roman" w:cs="Times New Roman"/>
          <w:color w:val="000000" w:themeColor="text1"/>
        </w:rPr>
      </w:pPr>
      <w:r w:rsidRPr="00DA3334">
        <w:rPr>
          <w:rFonts w:ascii="Times New Roman" w:hAnsi="Times New Roman" w:cs="Times New Roman"/>
          <w:color w:val="000000" w:themeColor="text1"/>
        </w:rPr>
        <w:t xml:space="preserve">Shoimin,Aris (2014). </w:t>
      </w:r>
      <w:r w:rsidRPr="00DA3334">
        <w:rPr>
          <w:rFonts w:ascii="Times New Roman" w:hAnsi="Times New Roman" w:cs="Times New Roman"/>
          <w:i/>
          <w:iCs/>
          <w:color w:val="000000" w:themeColor="text1"/>
        </w:rPr>
        <w:t>68 Model Pembelajaran Inovatif  Dalam Kurikulum 2013</w:t>
      </w:r>
      <w:r w:rsidRPr="00DA3334">
        <w:rPr>
          <w:rFonts w:ascii="Times New Roman" w:hAnsi="Times New Roman" w:cs="Times New Roman"/>
          <w:color w:val="000000" w:themeColor="text1"/>
        </w:rPr>
        <w:t>. Yogyakarta: Ar-Ruzz Media</w:t>
      </w: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Silvianti,Wira (2013, 22 Juli).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Rpp berbasis pendidikan berkarakter.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Dalam </w:t>
      </w:r>
      <w:hyperlink r:id="rId12" w:history="1">
        <w:r w:rsidRPr="00722568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http://www.wirasilvianti23.blogspot.com/2013_07_01_archive.html</w:t>
        </w:r>
      </w:hyperlink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 diakses pada tanggal 19 May 2015 pukul 13:59 WIB.</w:t>
      </w:r>
    </w:p>
    <w:p w:rsidR="00126382" w:rsidRPr="00722568" w:rsidRDefault="00126382" w:rsidP="0012638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Slameto (2007).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Evaluasi pendidikan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. Jakarta : bima aksara</w:t>
      </w:r>
    </w:p>
    <w:p w:rsidR="00126382" w:rsidRPr="00DA3334" w:rsidRDefault="00126382" w:rsidP="00126382">
      <w:pPr>
        <w:pStyle w:val="Default"/>
        <w:spacing w:after="200"/>
        <w:ind w:left="709" w:hanging="709"/>
        <w:rPr>
          <w:rFonts w:ascii="Times New Roman" w:hAnsi="Times New Roman" w:cs="Times New Roman"/>
          <w:color w:val="000000" w:themeColor="text1"/>
        </w:rPr>
      </w:pPr>
      <w:r w:rsidRPr="00DA3334">
        <w:rPr>
          <w:rFonts w:ascii="Times New Roman" w:hAnsi="Times New Roman" w:cs="Times New Roman"/>
          <w:color w:val="000000" w:themeColor="text1"/>
        </w:rPr>
        <w:t xml:space="preserve">Soli Abimanyu. (2008). </w:t>
      </w:r>
      <w:r w:rsidRPr="00DA3334">
        <w:rPr>
          <w:rFonts w:ascii="Times New Roman" w:hAnsi="Times New Roman" w:cs="Times New Roman"/>
          <w:i/>
          <w:iCs/>
          <w:color w:val="000000" w:themeColor="text1"/>
        </w:rPr>
        <w:t>Strategi Pembelajaran</w:t>
      </w:r>
      <w:r w:rsidRPr="00DA3334">
        <w:rPr>
          <w:rFonts w:ascii="Times New Roman" w:hAnsi="Times New Roman" w:cs="Times New Roman"/>
          <w:color w:val="000000" w:themeColor="text1"/>
        </w:rPr>
        <w:t>. Jakarta: Direktorat Jenderal Pendidikan Tinggi Departemen Pendidikan Nasional.</w:t>
      </w:r>
    </w:p>
    <w:p w:rsidR="00126382" w:rsidRPr="00DA3334" w:rsidRDefault="00126382" w:rsidP="00126382">
      <w:pPr>
        <w:pStyle w:val="Default"/>
        <w:spacing w:after="200"/>
        <w:ind w:left="709" w:hanging="709"/>
        <w:rPr>
          <w:rFonts w:ascii="Times New Roman" w:hAnsi="Times New Roman" w:cs="Times New Roman"/>
          <w:color w:val="000000" w:themeColor="text1"/>
        </w:rPr>
      </w:pPr>
      <w:r w:rsidRPr="00DA3334">
        <w:rPr>
          <w:rFonts w:ascii="Times New Roman" w:hAnsi="Times New Roman" w:cs="Times New Roman"/>
          <w:color w:val="000000" w:themeColor="text1"/>
        </w:rPr>
        <w:t xml:space="preserve">Sri Sulistyorini.( 2007). </w:t>
      </w:r>
      <w:r w:rsidRPr="00DA3334">
        <w:rPr>
          <w:rFonts w:ascii="Times New Roman" w:hAnsi="Times New Roman" w:cs="Times New Roman"/>
          <w:i/>
          <w:iCs/>
          <w:color w:val="000000" w:themeColor="text1"/>
        </w:rPr>
        <w:t>Pembelajaran IPA Sekolah Dasar</w:t>
      </w:r>
      <w:r w:rsidRPr="00DA3334">
        <w:rPr>
          <w:rFonts w:ascii="Times New Roman" w:hAnsi="Times New Roman" w:cs="Times New Roman"/>
          <w:color w:val="000000" w:themeColor="text1"/>
        </w:rPr>
        <w:t>. Yogyakarta: Tiara Karya.</w:t>
      </w:r>
    </w:p>
    <w:p w:rsidR="00126382" w:rsidRPr="00722568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Sudjana , nana.(2009).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Penilaian Hasil proses belajar mengajar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>. Bandung : PT. Remaja Rosdakarya</w:t>
      </w:r>
    </w:p>
    <w:p w:rsidR="00126382" w:rsidRPr="00DA3334" w:rsidRDefault="00126382" w:rsidP="00126382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Sudjana, N. (2000). </w:t>
      </w:r>
      <w:r w:rsidRPr="00DA33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Dasar – dasar Proses Belajar Mengajar. </w:t>
      </w: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>Bandung : Sinar baru algesindo.</w:t>
      </w:r>
    </w:p>
    <w:p w:rsidR="00126382" w:rsidRPr="00DA3334" w:rsidRDefault="00126382" w:rsidP="00126382">
      <w:pPr>
        <w:autoSpaceDE w:val="0"/>
        <w:autoSpaceDN w:val="0"/>
        <w:adjustRightInd w:val="0"/>
        <w:spacing w:line="240" w:lineRule="auto"/>
        <w:ind w:left="709" w:hanging="709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Syaka, (2013, 13 Maret). </w:t>
      </w:r>
      <w:r w:rsidRPr="00DA33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Perilaku Terpuji</w:t>
      </w: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Diperoleh 7 July 2015 pukul 14.13 WIB, dari </w:t>
      </w:r>
      <w:hyperlink r:id="rId13" w:history="1">
        <w:r w:rsidRPr="00DA333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Https://syakaskkmyblog.blogspot.com/2013/03/perilaku-terpuji/</w:t>
        </w:r>
      </w:hyperlink>
    </w:p>
    <w:p w:rsidR="00126382" w:rsidRPr="00DA3334" w:rsidRDefault="00126382" w:rsidP="00126382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Thamrin Thalut &amp; Abduh M. (1980). </w:t>
      </w:r>
      <w:r w:rsidRPr="00DA33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Tujuan Ilmu Pengetahuan Sosial</w:t>
      </w: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>. Jakarta : P3G Departemen P dan K.</w:t>
      </w:r>
    </w:p>
    <w:p w:rsidR="00126382" w:rsidRPr="00DA3334" w:rsidRDefault="00126382" w:rsidP="00126382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Pengembang MKDP Kurikulum dan Pembelajaran (2011). </w:t>
      </w:r>
      <w:r w:rsidRPr="00DA33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Kurikulum dan Pembelajaran</w:t>
      </w:r>
      <w:r w:rsidRPr="00DA3334">
        <w:rPr>
          <w:rFonts w:ascii="Times New Roman" w:hAnsi="Times New Roman" w:cs="Times New Roman"/>
          <w:color w:val="000000" w:themeColor="text1"/>
          <w:sz w:val="24"/>
          <w:szCs w:val="24"/>
        </w:rPr>
        <w:t>. Jakarta: PT Raja Grafindo Persada</w:t>
      </w:r>
    </w:p>
    <w:p w:rsidR="00126382" w:rsidRDefault="00126382" w:rsidP="00126382">
      <w:pPr>
        <w:spacing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Trianto.2011. </w:t>
      </w:r>
      <w:r w:rsidRPr="00722568">
        <w:rPr>
          <w:rFonts w:ascii="Times New Roman" w:hAnsi="Times New Roman"/>
          <w:i/>
          <w:color w:val="000000" w:themeColor="text1"/>
          <w:sz w:val="24"/>
          <w:szCs w:val="24"/>
        </w:rPr>
        <w:t>model pembelajaran terpadu konsep,strategi, dan implementasinya dalam kurikulum tingkat satuan pendidikan</w:t>
      </w:r>
      <w:r w:rsidRPr="00722568">
        <w:rPr>
          <w:rFonts w:ascii="Times New Roman" w:hAnsi="Times New Roman"/>
          <w:color w:val="000000" w:themeColor="text1"/>
          <w:sz w:val="24"/>
          <w:szCs w:val="24"/>
        </w:rPr>
        <w:t xml:space="preserve"> . jakarta : bumi aksara.</w:t>
      </w:r>
    </w:p>
    <w:p w:rsidR="006C4B19" w:rsidRDefault="006C4B19"/>
    <w:sectPr w:rsidR="006C4B19" w:rsidSect="006C4B1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AA" w:rsidRDefault="003106AA" w:rsidP="00126382">
      <w:pPr>
        <w:spacing w:after="0" w:line="240" w:lineRule="auto"/>
      </w:pPr>
      <w:r>
        <w:separator/>
      </w:r>
    </w:p>
  </w:endnote>
  <w:endnote w:type="continuationSeparator" w:id="0">
    <w:p w:rsidR="003106AA" w:rsidRDefault="003106AA" w:rsidP="0012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AA" w:rsidRDefault="003106AA" w:rsidP="00126382">
      <w:pPr>
        <w:spacing w:after="0" w:line="240" w:lineRule="auto"/>
      </w:pPr>
      <w:r>
        <w:separator/>
      </w:r>
    </w:p>
  </w:footnote>
  <w:footnote w:type="continuationSeparator" w:id="0">
    <w:p w:rsidR="003106AA" w:rsidRDefault="003106AA" w:rsidP="0012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350"/>
      <w:docPartObj>
        <w:docPartGallery w:val="Page Numbers (Top of Page)"/>
        <w:docPartUnique/>
      </w:docPartObj>
    </w:sdtPr>
    <w:sdtEndPr/>
    <w:sdtContent>
      <w:p w:rsidR="00126382" w:rsidRDefault="00722F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083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126382" w:rsidRDefault="00126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82" w:rsidRDefault="00722F1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083">
      <w:rPr>
        <w:noProof/>
      </w:rPr>
      <w:t>139</w:t>
    </w:r>
    <w:r>
      <w:rPr>
        <w:noProof/>
      </w:rPr>
      <w:fldChar w:fldCharType="end"/>
    </w:r>
  </w:p>
  <w:p w:rsidR="00126382" w:rsidRDefault="00126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382"/>
    <w:rsid w:val="00126382"/>
    <w:rsid w:val="003106AA"/>
    <w:rsid w:val="00651083"/>
    <w:rsid w:val="006C4B19"/>
    <w:rsid w:val="00722F14"/>
    <w:rsid w:val="00A22DA6"/>
    <w:rsid w:val="00B3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26382"/>
    <w:rPr>
      <w:rFonts w:ascii="Calibri" w:eastAsia="Calibri" w:hAnsi="Calibri" w:cs="Calibr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382"/>
    <w:rPr>
      <w:color w:val="0000FF"/>
      <w:u w:val="single"/>
    </w:rPr>
  </w:style>
  <w:style w:type="paragraph" w:customStyle="1" w:styleId="Default">
    <w:name w:val="Default"/>
    <w:rsid w:val="0012638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82"/>
    <w:rPr>
      <w:rFonts w:ascii="Calibri" w:eastAsia="Calibri" w:hAnsi="Calibri" w:cs="Calibri"/>
      <w:szCs w:val="20"/>
    </w:rPr>
  </w:style>
  <w:style w:type="paragraph" w:styleId="Footer">
    <w:name w:val="footer"/>
    <w:basedOn w:val="Normal"/>
    <w:link w:val="FooterChar"/>
    <w:uiPriority w:val="99"/>
    <w:unhideWhenUsed/>
    <w:rsid w:val="00126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82"/>
    <w:rPr>
      <w:rFonts w:ascii="Calibri" w:eastAsia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hmadsudrajat.wordpress.com/2009/08/30/tujuan-pembelajaran-sebagai-komponen-penting-dalam-pembelajaran/" TargetMode="External"/><Relationship Id="rId13" Type="http://schemas.openxmlformats.org/officeDocument/2006/relationships/hyperlink" Target="Https://syakaskkmyblog.blogspot.com/2013/03/perilaku-terpuj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rasilvianti23.blogspot.com/2013_07_01_archiv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a.edu/7514418/TEKNIK_DAN_BENTUK_INSTRUMEN_PENILAIAN_sika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lihatya.com/3254/pengertian-siswa-menurut-para-ahli-adala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D23A-0803-4122-BB1F-06A306D7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2015-09-11T07:16:00Z</dcterms:created>
  <dcterms:modified xsi:type="dcterms:W3CDTF">2015-09-17T10:45:00Z</dcterms:modified>
</cp:coreProperties>
</file>