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21B4" w14:textId="77777777" w:rsidR="004C3247" w:rsidRDefault="004C3247" w:rsidP="004C3247">
      <w:pPr>
        <w:spacing w:after="0"/>
        <w:jc w:val="center"/>
        <w:rPr>
          <w:rFonts w:ascii="Times New Roman" w:hAnsi="Times New Roman" w:cs="Times New Roman"/>
          <w:b/>
          <w:sz w:val="28"/>
          <w:szCs w:val="28"/>
          <w:lang w:val="id-ID"/>
        </w:rPr>
      </w:pPr>
      <w:bookmarkStart w:id="0" w:name="_Hlk211937735"/>
      <w:r w:rsidRPr="004B45F4">
        <w:rPr>
          <w:rFonts w:ascii="Times New Roman" w:hAnsi="Times New Roman" w:cs="Times New Roman"/>
          <w:b/>
          <w:sz w:val="28"/>
          <w:szCs w:val="28"/>
          <w:lang w:val="sv-SE"/>
        </w:rPr>
        <w:t xml:space="preserve">IMPLEMENTASI KEBIJAKAN PENDIDIKAN </w:t>
      </w:r>
      <w:r>
        <w:rPr>
          <w:rFonts w:ascii="Times New Roman" w:hAnsi="Times New Roman" w:cs="Times New Roman"/>
          <w:b/>
          <w:sz w:val="28"/>
          <w:szCs w:val="28"/>
          <w:lang w:val="id-ID"/>
        </w:rPr>
        <w:t xml:space="preserve">DALAM UPAYA MENINGKATKAN HARAPAN LAMA SEKOLAH </w:t>
      </w:r>
    </w:p>
    <w:p w14:paraId="3E90E3C9" w14:textId="77777777" w:rsidR="004C3247" w:rsidRPr="004B0CA8" w:rsidRDefault="004C3247" w:rsidP="004C3247">
      <w:pPr>
        <w:spacing w:after="0"/>
        <w:jc w:val="center"/>
        <w:rPr>
          <w:rFonts w:ascii="Times New Roman" w:hAnsi="Times New Roman" w:cs="Times New Roman"/>
          <w:b/>
          <w:sz w:val="28"/>
          <w:szCs w:val="28"/>
          <w:lang w:val="id-ID"/>
        </w:rPr>
      </w:pPr>
      <w:r>
        <w:rPr>
          <w:rFonts w:ascii="Times New Roman" w:hAnsi="Times New Roman" w:cs="Times New Roman"/>
          <w:b/>
          <w:sz w:val="28"/>
          <w:szCs w:val="28"/>
          <w:lang w:val="id-ID"/>
        </w:rPr>
        <w:t>DI KABUPATEN SUMEDANG</w:t>
      </w:r>
      <w:bookmarkEnd w:id="0"/>
    </w:p>
    <w:p w14:paraId="577F775A" w14:textId="77777777" w:rsidR="004C3247" w:rsidRPr="00430E36" w:rsidRDefault="004C3247" w:rsidP="004C3247">
      <w:pPr>
        <w:spacing w:after="0"/>
        <w:rPr>
          <w:rFonts w:ascii="Times New Roman" w:hAnsi="Times New Roman" w:cs="Times New Roman"/>
          <w:sz w:val="20"/>
          <w:szCs w:val="20"/>
        </w:rPr>
      </w:pPr>
    </w:p>
    <w:p w14:paraId="50128FA9" w14:textId="77777777" w:rsidR="004C3247" w:rsidRPr="00430E36" w:rsidRDefault="004C3247" w:rsidP="004C3247">
      <w:pPr>
        <w:spacing w:after="0"/>
        <w:rPr>
          <w:rFonts w:ascii="Times New Roman" w:hAnsi="Times New Roman" w:cs="Times New Roman"/>
          <w:sz w:val="20"/>
          <w:szCs w:val="20"/>
        </w:rPr>
      </w:pPr>
    </w:p>
    <w:p w14:paraId="731E29AC" w14:textId="77777777" w:rsidR="004C3247" w:rsidRPr="00430E36" w:rsidRDefault="004C3247" w:rsidP="004C3247">
      <w:pPr>
        <w:spacing w:after="0"/>
        <w:rPr>
          <w:rFonts w:ascii="Times New Roman" w:hAnsi="Times New Roman" w:cs="Times New Roman"/>
          <w:sz w:val="20"/>
          <w:szCs w:val="20"/>
        </w:rPr>
      </w:pPr>
    </w:p>
    <w:p w14:paraId="67319F2C" w14:textId="77777777" w:rsidR="004C3247" w:rsidRPr="00430E36" w:rsidRDefault="004C3247" w:rsidP="004C3247">
      <w:pPr>
        <w:spacing w:after="0"/>
        <w:jc w:val="center"/>
        <w:rPr>
          <w:rFonts w:ascii="Times New Roman" w:hAnsi="Times New Roman" w:cs="Times New Roman"/>
          <w:sz w:val="24"/>
          <w:szCs w:val="24"/>
        </w:rPr>
      </w:pPr>
    </w:p>
    <w:p w14:paraId="75B44634" w14:textId="77777777" w:rsidR="004C3247" w:rsidRPr="004B0CA8" w:rsidRDefault="004C3247" w:rsidP="004C3247">
      <w:pPr>
        <w:spacing w:after="0"/>
        <w:jc w:val="center"/>
        <w:rPr>
          <w:rFonts w:ascii="Times New Roman" w:hAnsi="Times New Roman" w:cs="Times New Roman"/>
          <w:b/>
          <w:bCs/>
          <w:sz w:val="24"/>
          <w:szCs w:val="24"/>
        </w:rPr>
      </w:pPr>
      <w:r w:rsidRPr="004B0CA8">
        <w:rPr>
          <w:rFonts w:ascii="Times New Roman" w:hAnsi="Times New Roman" w:cs="Times New Roman"/>
          <w:b/>
          <w:bCs/>
          <w:sz w:val="24"/>
          <w:szCs w:val="24"/>
        </w:rPr>
        <w:t>Oleh:</w:t>
      </w:r>
    </w:p>
    <w:p w14:paraId="1FF63653" w14:textId="77777777" w:rsidR="004C3247" w:rsidRPr="004B0CA8" w:rsidRDefault="004C3247" w:rsidP="004C3247">
      <w:pPr>
        <w:spacing w:after="0"/>
        <w:jc w:val="center"/>
        <w:rPr>
          <w:rFonts w:ascii="Times New Roman" w:hAnsi="Times New Roman" w:cs="Times New Roman"/>
          <w:b/>
          <w:bCs/>
          <w:sz w:val="24"/>
          <w:szCs w:val="24"/>
        </w:rPr>
      </w:pPr>
      <w:r w:rsidRPr="004B0CA8">
        <w:rPr>
          <w:rFonts w:ascii="Times New Roman" w:hAnsi="Times New Roman" w:cs="Times New Roman"/>
          <w:b/>
          <w:bCs/>
          <w:sz w:val="24"/>
          <w:szCs w:val="24"/>
        </w:rPr>
        <w:t>ANYE WIDURI</w:t>
      </w:r>
    </w:p>
    <w:p w14:paraId="438EC453" w14:textId="77777777" w:rsidR="004C3247" w:rsidRPr="004B45F4" w:rsidRDefault="004C3247" w:rsidP="004C3247">
      <w:pPr>
        <w:spacing w:after="0"/>
        <w:jc w:val="center"/>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NPM. 238010030</w:t>
      </w:r>
    </w:p>
    <w:p w14:paraId="570E8A81" w14:textId="77777777" w:rsidR="004C3247" w:rsidRPr="004B45F4" w:rsidRDefault="004C3247" w:rsidP="004C3247">
      <w:pPr>
        <w:spacing w:after="0"/>
        <w:jc w:val="center"/>
        <w:rPr>
          <w:rFonts w:ascii="Times New Roman" w:hAnsi="Times New Roman" w:cs="Times New Roman"/>
          <w:b/>
          <w:bCs/>
          <w:sz w:val="24"/>
          <w:szCs w:val="24"/>
          <w:lang w:val="sv-SE"/>
        </w:rPr>
      </w:pPr>
    </w:p>
    <w:p w14:paraId="63E45559" w14:textId="77777777" w:rsidR="004C3247" w:rsidRPr="004B45F4" w:rsidRDefault="004C3247" w:rsidP="004C3247">
      <w:pPr>
        <w:spacing w:after="0"/>
        <w:jc w:val="center"/>
        <w:rPr>
          <w:rFonts w:ascii="Times New Roman" w:hAnsi="Times New Roman" w:cs="Times New Roman"/>
          <w:sz w:val="24"/>
          <w:szCs w:val="24"/>
          <w:lang w:val="sv-SE"/>
        </w:rPr>
      </w:pPr>
    </w:p>
    <w:p w14:paraId="49AB130B" w14:textId="77777777" w:rsidR="004C3247" w:rsidRPr="004B45F4" w:rsidRDefault="004C3247" w:rsidP="004C3247">
      <w:pPr>
        <w:spacing w:after="0"/>
        <w:jc w:val="center"/>
        <w:rPr>
          <w:rFonts w:ascii="Times New Roman" w:hAnsi="Times New Roman" w:cs="Times New Roman"/>
          <w:sz w:val="24"/>
          <w:szCs w:val="24"/>
          <w:lang w:val="sv-SE"/>
        </w:rPr>
      </w:pPr>
    </w:p>
    <w:p w14:paraId="4306736C" w14:textId="19624E47" w:rsidR="004C3247" w:rsidRPr="004B45F4" w:rsidRDefault="004B45F4" w:rsidP="004C3247">
      <w:pPr>
        <w:spacing w:after="0"/>
        <w:jc w:val="center"/>
        <w:rPr>
          <w:rFonts w:ascii="Times New Roman" w:hAnsi="Times New Roman" w:cs="Times New Roman"/>
          <w:b/>
          <w:bCs/>
          <w:sz w:val="24"/>
          <w:szCs w:val="24"/>
          <w:lang w:val="sv-SE"/>
        </w:rPr>
      </w:pPr>
      <w:r>
        <w:rPr>
          <w:rFonts w:ascii="Times New Roman" w:hAnsi="Times New Roman" w:cs="Times New Roman"/>
          <w:b/>
          <w:bCs/>
          <w:sz w:val="24"/>
          <w:szCs w:val="24"/>
          <w:lang w:val="id-ID"/>
        </w:rPr>
        <w:t>ARTIKEL</w:t>
      </w:r>
    </w:p>
    <w:p w14:paraId="6986DBAF" w14:textId="77777777" w:rsidR="004C3247" w:rsidRPr="004B45F4" w:rsidRDefault="004C3247" w:rsidP="004C3247">
      <w:pPr>
        <w:spacing w:after="0"/>
        <w:jc w:val="center"/>
        <w:rPr>
          <w:rFonts w:ascii="Times New Roman" w:hAnsi="Times New Roman" w:cs="Times New Roman"/>
          <w:sz w:val="24"/>
          <w:szCs w:val="24"/>
          <w:lang w:val="sv-SE"/>
        </w:rPr>
      </w:pPr>
    </w:p>
    <w:p w14:paraId="75A6C687" w14:textId="77777777" w:rsidR="004C3247" w:rsidRPr="004B45F4" w:rsidRDefault="004C3247" w:rsidP="004C3247">
      <w:pPr>
        <w:spacing w:after="0"/>
        <w:jc w:val="center"/>
        <w:rPr>
          <w:rFonts w:ascii="Times New Roman" w:hAnsi="Times New Roman" w:cs="Times New Roman"/>
          <w:sz w:val="24"/>
          <w:szCs w:val="24"/>
          <w:lang w:val="sv-SE"/>
        </w:rPr>
      </w:pPr>
    </w:p>
    <w:p w14:paraId="1A1B0FD9" w14:textId="77777777" w:rsidR="004C3247" w:rsidRPr="004B45F4" w:rsidRDefault="004C3247" w:rsidP="004C3247">
      <w:pPr>
        <w:spacing w:after="0"/>
        <w:jc w:val="center"/>
        <w:rPr>
          <w:rFonts w:ascii="Times New Roman" w:hAnsi="Times New Roman" w:cs="Times New Roman"/>
          <w:sz w:val="24"/>
          <w:szCs w:val="24"/>
          <w:lang w:val="sv-SE"/>
        </w:rPr>
      </w:pPr>
    </w:p>
    <w:p w14:paraId="1B3BB367" w14:textId="77777777" w:rsidR="004C3247" w:rsidRPr="004B0CA8" w:rsidRDefault="004C3247" w:rsidP="004C3247">
      <w:pPr>
        <w:spacing w:after="0"/>
        <w:jc w:val="center"/>
        <w:rPr>
          <w:rFonts w:ascii="Times New Roman" w:hAnsi="Times New Roman" w:cs="Times New Roman"/>
          <w:sz w:val="24"/>
          <w:szCs w:val="24"/>
          <w:lang w:val="id-ID"/>
        </w:rPr>
      </w:pPr>
      <w:r w:rsidRPr="004B45F4">
        <w:rPr>
          <w:rFonts w:ascii="Times New Roman" w:hAnsi="Times New Roman" w:cs="Times New Roman"/>
          <w:sz w:val="24"/>
          <w:szCs w:val="24"/>
          <w:lang w:val="sv-SE"/>
        </w:rPr>
        <w:t>Diajukan Untuk Memenuhi Syarat Mengikuti S</w:t>
      </w:r>
      <w:r>
        <w:rPr>
          <w:rFonts w:ascii="Times New Roman" w:hAnsi="Times New Roman" w:cs="Times New Roman"/>
          <w:sz w:val="24"/>
          <w:szCs w:val="24"/>
          <w:lang w:val="id-ID"/>
        </w:rPr>
        <w:t>idang Tesis</w:t>
      </w:r>
    </w:p>
    <w:p w14:paraId="5C5E3967" w14:textId="77777777" w:rsidR="004C3247" w:rsidRPr="004B45F4" w:rsidRDefault="004C3247" w:rsidP="004C3247">
      <w:pPr>
        <w:spacing w:after="0"/>
        <w:jc w:val="center"/>
        <w:rPr>
          <w:rFonts w:ascii="Times New Roman" w:hAnsi="Times New Roman" w:cs="Times New Roman"/>
          <w:sz w:val="24"/>
          <w:szCs w:val="24"/>
          <w:lang w:val="sv-SE"/>
        </w:rPr>
      </w:pPr>
      <w:r>
        <w:rPr>
          <w:rFonts w:ascii="Times New Roman" w:hAnsi="Times New Roman" w:cs="Times New Roman"/>
          <w:sz w:val="24"/>
          <w:szCs w:val="24"/>
          <w:lang w:val="id-ID"/>
        </w:rPr>
        <w:t xml:space="preserve">Guna </w:t>
      </w:r>
      <w:r w:rsidRPr="004B45F4">
        <w:rPr>
          <w:rFonts w:ascii="Times New Roman" w:hAnsi="Times New Roman" w:cs="Times New Roman"/>
          <w:sz w:val="24"/>
          <w:szCs w:val="24"/>
          <w:lang w:val="sv-SE"/>
        </w:rPr>
        <w:t xml:space="preserve"> Meraih Gelar Magister pada Program</w:t>
      </w:r>
    </w:p>
    <w:p w14:paraId="25CD0D18" w14:textId="77777777" w:rsidR="004C3247" w:rsidRPr="004B45F4" w:rsidRDefault="004C3247" w:rsidP="004C3247">
      <w:pPr>
        <w:spacing w:after="0"/>
        <w:jc w:val="center"/>
        <w:rPr>
          <w:rFonts w:ascii="Times New Roman" w:hAnsi="Times New Roman" w:cs="Times New Roman"/>
          <w:sz w:val="24"/>
          <w:szCs w:val="24"/>
          <w:lang w:val="sv-SE"/>
        </w:rPr>
      </w:pPr>
      <w:r w:rsidRPr="004B45F4">
        <w:rPr>
          <w:rFonts w:ascii="Times New Roman" w:hAnsi="Times New Roman" w:cs="Times New Roman"/>
          <w:sz w:val="24"/>
          <w:szCs w:val="24"/>
          <w:lang w:val="sv-SE"/>
        </w:rPr>
        <w:t>Magister Administrasi dan Kebijakan Publik</w:t>
      </w:r>
    </w:p>
    <w:p w14:paraId="467C220B" w14:textId="77777777" w:rsidR="004C3247" w:rsidRPr="004B45F4" w:rsidRDefault="004C3247" w:rsidP="004C3247">
      <w:pPr>
        <w:spacing w:after="0"/>
        <w:jc w:val="center"/>
        <w:rPr>
          <w:rFonts w:ascii="Times New Roman" w:hAnsi="Times New Roman" w:cs="Times New Roman"/>
          <w:sz w:val="20"/>
          <w:szCs w:val="20"/>
          <w:lang w:val="sv-SE"/>
        </w:rPr>
      </w:pPr>
    </w:p>
    <w:p w14:paraId="2332CF0C" w14:textId="77777777" w:rsidR="004C3247" w:rsidRPr="004B45F4" w:rsidRDefault="004C3247" w:rsidP="004C3247">
      <w:pPr>
        <w:spacing w:after="0"/>
        <w:jc w:val="center"/>
        <w:rPr>
          <w:rFonts w:ascii="Times New Roman" w:hAnsi="Times New Roman" w:cs="Times New Roman"/>
          <w:sz w:val="20"/>
          <w:szCs w:val="20"/>
          <w:lang w:val="sv-SE"/>
        </w:rPr>
      </w:pPr>
    </w:p>
    <w:p w14:paraId="6F3DCB09" w14:textId="77777777" w:rsidR="004C3247" w:rsidRPr="004B45F4" w:rsidRDefault="004C3247" w:rsidP="004C3247">
      <w:pPr>
        <w:spacing w:after="0"/>
        <w:jc w:val="center"/>
        <w:rPr>
          <w:rFonts w:ascii="Times New Roman" w:hAnsi="Times New Roman" w:cs="Times New Roman"/>
          <w:sz w:val="20"/>
          <w:szCs w:val="20"/>
          <w:lang w:val="sv-SE"/>
        </w:rPr>
      </w:pPr>
    </w:p>
    <w:p w14:paraId="30A303A5" w14:textId="77777777" w:rsidR="004C3247" w:rsidRPr="004B45F4" w:rsidRDefault="004C3247" w:rsidP="004C3247">
      <w:pPr>
        <w:spacing w:after="0"/>
        <w:jc w:val="center"/>
        <w:rPr>
          <w:rFonts w:ascii="Times New Roman" w:hAnsi="Times New Roman" w:cs="Times New Roman"/>
          <w:sz w:val="20"/>
          <w:szCs w:val="20"/>
          <w:lang w:val="sv-SE"/>
        </w:rPr>
      </w:pPr>
    </w:p>
    <w:p w14:paraId="78CF8FA7" w14:textId="77777777" w:rsidR="004C3247" w:rsidRPr="004B45F4" w:rsidRDefault="004C3247" w:rsidP="004C3247">
      <w:pPr>
        <w:spacing w:after="0"/>
        <w:jc w:val="center"/>
        <w:rPr>
          <w:rFonts w:ascii="Times New Roman" w:hAnsi="Times New Roman" w:cs="Times New Roman"/>
          <w:sz w:val="20"/>
          <w:szCs w:val="20"/>
          <w:lang w:val="sv-SE"/>
        </w:rPr>
      </w:pPr>
      <w:r w:rsidRPr="004B0CA8">
        <w:rPr>
          <w:rFonts w:ascii="Times New Roman" w:hAnsi="Times New Roman" w:cs="Times New Roman"/>
          <w:noProof/>
          <w:sz w:val="20"/>
          <w:szCs w:val="20"/>
        </w:rPr>
        <w:drawing>
          <wp:anchor distT="0" distB="0" distL="114300" distR="114300" simplePos="0" relativeHeight="251659264" behindDoc="0" locked="0" layoutInCell="1" allowOverlap="1" wp14:anchorId="1706A412" wp14:editId="74D0FCC9">
            <wp:simplePos x="0" y="0"/>
            <wp:positionH relativeFrom="column">
              <wp:posOffset>1617345</wp:posOffset>
            </wp:positionH>
            <wp:positionV relativeFrom="paragraph">
              <wp:posOffset>15875</wp:posOffset>
            </wp:positionV>
            <wp:extent cx="1713865" cy="17526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86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6FB25" w14:textId="77777777" w:rsidR="004C3247" w:rsidRPr="004B45F4" w:rsidRDefault="004C3247" w:rsidP="004C3247">
      <w:pPr>
        <w:spacing w:after="0"/>
        <w:jc w:val="center"/>
        <w:rPr>
          <w:rFonts w:ascii="Times New Roman" w:hAnsi="Times New Roman" w:cs="Times New Roman"/>
          <w:sz w:val="20"/>
          <w:szCs w:val="20"/>
          <w:lang w:val="sv-SE"/>
        </w:rPr>
      </w:pPr>
    </w:p>
    <w:p w14:paraId="659D8F7C" w14:textId="77777777" w:rsidR="004C3247" w:rsidRPr="004B45F4" w:rsidRDefault="004C3247" w:rsidP="004C3247">
      <w:pPr>
        <w:spacing w:after="0"/>
        <w:jc w:val="center"/>
        <w:rPr>
          <w:rFonts w:ascii="Times New Roman" w:hAnsi="Times New Roman" w:cs="Times New Roman"/>
          <w:sz w:val="20"/>
          <w:szCs w:val="20"/>
          <w:lang w:val="sv-SE"/>
        </w:rPr>
      </w:pPr>
    </w:p>
    <w:p w14:paraId="6896681A" w14:textId="77777777" w:rsidR="004C3247" w:rsidRPr="004B45F4" w:rsidRDefault="004C3247" w:rsidP="004C3247">
      <w:pPr>
        <w:spacing w:after="0"/>
        <w:jc w:val="center"/>
        <w:rPr>
          <w:rFonts w:ascii="Times New Roman" w:hAnsi="Times New Roman" w:cs="Times New Roman"/>
          <w:sz w:val="20"/>
          <w:szCs w:val="20"/>
          <w:lang w:val="sv-SE"/>
        </w:rPr>
      </w:pPr>
    </w:p>
    <w:p w14:paraId="6D24A866" w14:textId="77777777" w:rsidR="004C3247" w:rsidRPr="004B45F4" w:rsidRDefault="004C3247" w:rsidP="004C3247">
      <w:pPr>
        <w:spacing w:after="0"/>
        <w:jc w:val="center"/>
        <w:rPr>
          <w:rFonts w:ascii="Times New Roman" w:hAnsi="Times New Roman" w:cs="Times New Roman"/>
          <w:sz w:val="20"/>
          <w:szCs w:val="20"/>
          <w:lang w:val="sv-SE"/>
        </w:rPr>
      </w:pPr>
    </w:p>
    <w:p w14:paraId="325D5408" w14:textId="77777777" w:rsidR="004C3247" w:rsidRPr="004B45F4" w:rsidRDefault="004C3247" w:rsidP="004C3247">
      <w:pPr>
        <w:spacing w:after="0"/>
        <w:jc w:val="center"/>
        <w:rPr>
          <w:rFonts w:ascii="Times New Roman" w:hAnsi="Times New Roman" w:cs="Times New Roman"/>
          <w:b/>
          <w:bCs/>
          <w:sz w:val="28"/>
          <w:szCs w:val="28"/>
          <w:lang w:val="sv-SE"/>
        </w:rPr>
      </w:pPr>
    </w:p>
    <w:p w14:paraId="416D7DDD" w14:textId="77777777" w:rsidR="004C3247" w:rsidRPr="004B45F4" w:rsidRDefault="004C3247" w:rsidP="004C3247">
      <w:pPr>
        <w:spacing w:after="0"/>
        <w:jc w:val="center"/>
        <w:rPr>
          <w:rFonts w:ascii="Times New Roman" w:hAnsi="Times New Roman" w:cs="Times New Roman"/>
          <w:b/>
          <w:bCs/>
          <w:sz w:val="28"/>
          <w:szCs w:val="28"/>
          <w:lang w:val="sv-SE"/>
        </w:rPr>
      </w:pPr>
    </w:p>
    <w:p w14:paraId="208261A7" w14:textId="77777777" w:rsidR="004C3247" w:rsidRPr="004B45F4" w:rsidRDefault="004C3247" w:rsidP="004C3247">
      <w:pPr>
        <w:spacing w:after="0"/>
        <w:jc w:val="center"/>
        <w:rPr>
          <w:rFonts w:ascii="Times New Roman" w:hAnsi="Times New Roman" w:cs="Times New Roman"/>
          <w:b/>
          <w:bCs/>
          <w:sz w:val="28"/>
          <w:szCs w:val="28"/>
          <w:lang w:val="sv-SE"/>
        </w:rPr>
      </w:pPr>
    </w:p>
    <w:p w14:paraId="44E8F964" w14:textId="77777777" w:rsidR="004C3247" w:rsidRPr="004B45F4" w:rsidRDefault="004C3247" w:rsidP="004C3247">
      <w:pPr>
        <w:spacing w:after="0"/>
        <w:jc w:val="center"/>
        <w:rPr>
          <w:rFonts w:ascii="Times New Roman" w:hAnsi="Times New Roman" w:cs="Times New Roman"/>
          <w:b/>
          <w:bCs/>
          <w:sz w:val="28"/>
          <w:szCs w:val="28"/>
          <w:lang w:val="sv-SE"/>
        </w:rPr>
      </w:pPr>
    </w:p>
    <w:p w14:paraId="38B4543C" w14:textId="77777777" w:rsidR="004C3247" w:rsidRPr="004B45F4" w:rsidRDefault="004C3247" w:rsidP="004C3247">
      <w:pPr>
        <w:spacing w:after="0"/>
        <w:jc w:val="center"/>
        <w:rPr>
          <w:rFonts w:ascii="Times New Roman" w:hAnsi="Times New Roman" w:cs="Times New Roman"/>
          <w:b/>
          <w:bCs/>
          <w:sz w:val="28"/>
          <w:szCs w:val="28"/>
          <w:lang w:val="sv-SE"/>
        </w:rPr>
      </w:pPr>
    </w:p>
    <w:p w14:paraId="791052A4" w14:textId="77777777" w:rsidR="004C3247" w:rsidRPr="004B45F4" w:rsidRDefault="004C3247" w:rsidP="004C3247">
      <w:pPr>
        <w:spacing w:after="0"/>
        <w:jc w:val="center"/>
        <w:rPr>
          <w:rFonts w:ascii="Times New Roman" w:hAnsi="Times New Roman" w:cs="Times New Roman"/>
          <w:b/>
          <w:bCs/>
          <w:sz w:val="28"/>
          <w:szCs w:val="28"/>
          <w:lang w:val="sv-SE"/>
        </w:rPr>
      </w:pPr>
    </w:p>
    <w:p w14:paraId="023F5D69" w14:textId="77777777" w:rsidR="004C3247" w:rsidRPr="004B45F4" w:rsidRDefault="004C3247" w:rsidP="004C3247">
      <w:pPr>
        <w:spacing w:after="0"/>
        <w:jc w:val="center"/>
        <w:rPr>
          <w:rFonts w:ascii="Times New Roman" w:hAnsi="Times New Roman" w:cs="Times New Roman"/>
          <w:b/>
          <w:bCs/>
          <w:sz w:val="28"/>
          <w:szCs w:val="28"/>
          <w:lang w:val="sv-SE"/>
        </w:rPr>
      </w:pPr>
    </w:p>
    <w:p w14:paraId="53EF3420" w14:textId="77777777" w:rsidR="004C3247" w:rsidRPr="004B45F4" w:rsidRDefault="004C3247" w:rsidP="004C3247">
      <w:pPr>
        <w:spacing w:after="0"/>
        <w:jc w:val="center"/>
        <w:rPr>
          <w:rFonts w:ascii="Times New Roman" w:hAnsi="Times New Roman" w:cs="Times New Roman"/>
          <w:b/>
          <w:bCs/>
          <w:sz w:val="28"/>
          <w:szCs w:val="28"/>
          <w:lang w:val="sv-SE"/>
        </w:rPr>
      </w:pPr>
      <w:r w:rsidRPr="004B45F4">
        <w:rPr>
          <w:rFonts w:ascii="Times New Roman" w:hAnsi="Times New Roman" w:cs="Times New Roman"/>
          <w:b/>
          <w:bCs/>
          <w:sz w:val="28"/>
          <w:szCs w:val="28"/>
          <w:lang w:val="sv-SE"/>
        </w:rPr>
        <w:t xml:space="preserve">PROGRAM MAGISTER ADMINISTRASI DAN </w:t>
      </w:r>
    </w:p>
    <w:p w14:paraId="1AAF8533" w14:textId="77777777" w:rsidR="004C3247" w:rsidRPr="004B45F4" w:rsidRDefault="004C3247" w:rsidP="004C3247">
      <w:pPr>
        <w:spacing w:after="0"/>
        <w:jc w:val="center"/>
        <w:rPr>
          <w:rFonts w:ascii="Times New Roman" w:hAnsi="Times New Roman" w:cs="Times New Roman"/>
          <w:b/>
          <w:bCs/>
          <w:sz w:val="28"/>
          <w:szCs w:val="28"/>
          <w:lang w:val="sv-SE"/>
        </w:rPr>
      </w:pPr>
      <w:r w:rsidRPr="004B45F4">
        <w:rPr>
          <w:rFonts w:ascii="Times New Roman" w:hAnsi="Times New Roman" w:cs="Times New Roman"/>
          <w:b/>
          <w:bCs/>
          <w:sz w:val="28"/>
          <w:szCs w:val="28"/>
          <w:lang w:val="sv-SE"/>
        </w:rPr>
        <w:t xml:space="preserve">KEBIJAKAN PUBLIK PASCASARJANA </w:t>
      </w:r>
    </w:p>
    <w:p w14:paraId="5A95AA47" w14:textId="77777777" w:rsidR="004C3247" w:rsidRPr="004B45F4" w:rsidRDefault="004C3247" w:rsidP="004C3247">
      <w:pPr>
        <w:spacing w:after="0"/>
        <w:jc w:val="center"/>
        <w:rPr>
          <w:rFonts w:ascii="Times New Roman" w:hAnsi="Times New Roman" w:cs="Times New Roman"/>
          <w:b/>
          <w:bCs/>
          <w:sz w:val="28"/>
          <w:szCs w:val="28"/>
          <w:lang w:val="sv-SE"/>
        </w:rPr>
      </w:pPr>
      <w:r w:rsidRPr="004B45F4">
        <w:rPr>
          <w:rFonts w:ascii="Times New Roman" w:hAnsi="Times New Roman" w:cs="Times New Roman"/>
          <w:b/>
          <w:bCs/>
          <w:sz w:val="28"/>
          <w:szCs w:val="28"/>
          <w:lang w:val="sv-SE"/>
        </w:rPr>
        <w:t xml:space="preserve">UNIVERSITAS PASUNDAN </w:t>
      </w:r>
    </w:p>
    <w:p w14:paraId="3AB23AD6" w14:textId="77777777" w:rsidR="004C3247" w:rsidRPr="004B45F4" w:rsidRDefault="004C3247" w:rsidP="004C3247">
      <w:pPr>
        <w:spacing w:after="0"/>
        <w:jc w:val="center"/>
        <w:rPr>
          <w:rFonts w:ascii="Times New Roman" w:hAnsi="Times New Roman" w:cs="Times New Roman"/>
          <w:b/>
          <w:bCs/>
          <w:sz w:val="28"/>
          <w:szCs w:val="28"/>
          <w:lang w:val="sv-SE"/>
        </w:rPr>
      </w:pPr>
      <w:r w:rsidRPr="004B45F4">
        <w:rPr>
          <w:rFonts w:ascii="Times New Roman" w:hAnsi="Times New Roman" w:cs="Times New Roman"/>
          <w:b/>
          <w:bCs/>
          <w:sz w:val="28"/>
          <w:szCs w:val="28"/>
          <w:lang w:val="sv-SE"/>
        </w:rPr>
        <w:t>BANDUNG</w:t>
      </w:r>
    </w:p>
    <w:p w14:paraId="628803CC" w14:textId="77777777" w:rsidR="004C3247" w:rsidRPr="00840998" w:rsidRDefault="004C3247" w:rsidP="004C3247">
      <w:pPr>
        <w:spacing w:after="0"/>
        <w:jc w:val="center"/>
        <w:rPr>
          <w:rFonts w:ascii="Times New Roman" w:hAnsi="Times New Roman" w:cs="Times New Roman"/>
          <w:b/>
          <w:bCs/>
          <w:sz w:val="28"/>
          <w:szCs w:val="28"/>
        </w:rPr>
        <w:sectPr w:rsidR="004C3247" w:rsidRPr="00840998" w:rsidSect="004C3247">
          <w:footerReference w:type="default" r:id="rId8"/>
          <w:footerReference w:type="first" r:id="rId9"/>
          <w:pgSz w:w="11906" w:h="16838" w:code="9"/>
          <w:pgMar w:top="2268" w:right="1701" w:bottom="1701" w:left="2268" w:header="709" w:footer="709" w:gutter="0"/>
          <w:cols w:space="708"/>
          <w:titlePg/>
          <w:docGrid w:linePitch="360"/>
        </w:sectPr>
      </w:pPr>
      <w:r>
        <w:rPr>
          <w:rFonts w:ascii="Times New Roman" w:hAnsi="Times New Roman" w:cs="Times New Roman"/>
          <w:b/>
          <w:bCs/>
          <w:sz w:val="28"/>
          <w:szCs w:val="28"/>
        </w:rPr>
        <w:t>2025</w:t>
      </w:r>
    </w:p>
    <w:p w14:paraId="19E4C920" w14:textId="77777777" w:rsidR="004C3247" w:rsidRPr="00433706" w:rsidRDefault="004C3247" w:rsidP="004C3247">
      <w:pPr>
        <w:pStyle w:val="Heading1"/>
        <w:spacing w:before="0" w:after="0" w:line="240" w:lineRule="auto"/>
        <w:jc w:val="center"/>
        <w:rPr>
          <w:rFonts w:ascii="Times New Roman" w:hAnsi="Times New Roman" w:cs="Times New Roman"/>
          <w:b/>
          <w:bCs/>
          <w:i/>
          <w:iCs/>
          <w:color w:val="auto"/>
          <w:sz w:val="24"/>
          <w:szCs w:val="24"/>
        </w:rPr>
      </w:pPr>
      <w:bookmarkStart w:id="1" w:name="_Toc211752337"/>
      <w:r w:rsidRPr="00433706">
        <w:rPr>
          <w:rFonts w:ascii="Times New Roman" w:hAnsi="Times New Roman" w:cs="Times New Roman"/>
          <w:b/>
          <w:bCs/>
          <w:i/>
          <w:iCs/>
          <w:color w:val="auto"/>
          <w:sz w:val="24"/>
          <w:szCs w:val="24"/>
        </w:rPr>
        <w:lastRenderedPageBreak/>
        <w:t>RINGKESAN</w:t>
      </w:r>
    </w:p>
    <w:p w14:paraId="79048E96" w14:textId="77777777" w:rsidR="004C3247" w:rsidRDefault="004C3247" w:rsidP="004C3247">
      <w:pPr>
        <w:spacing w:after="0" w:line="240" w:lineRule="auto"/>
      </w:pPr>
    </w:p>
    <w:p w14:paraId="3EDF1903" w14:textId="77777777" w:rsidR="004C3247" w:rsidRPr="004B45F4" w:rsidRDefault="004C3247" w:rsidP="004C3247">
      <w:pPr>
        <w:spacing w:after="0"/>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Masalah dina ieu panalungtikan museur kana henteu éféktivitas palaksanaan kabijakan dina usaha nambahan harepan panjang sakola di Kabupatén Sumedang. Ieu panalungtikan museur kana impleméntasi kawijakan atikan anu dilaksanakeun ku Pamaréntah Kabupatén Sumedang dina usaha ngaronjatkeun Jangka Panjang Sakola (HLS), hususna ditingali tina aspék (1) standar jeung tujuan éta kawijakan, anu dijadikeun pedoman jeung ukuran pikeun suksésna palaksanaan; (2) sumberdaya, ngawengku SDM, keuangan, jeung prasarana anu ngarojong kana prosés palaksanaan; (3) komunikasi antara organisasi jeung kagiatan palaksana, nu nangtukeun extent kawijakan bisa ditarjamahkeun luyu dina tingkat operasional; (4) karakteristik agén palaksana, kaasup struktur birokrasi, kompetensi, jeung komitmen para pelaksana; (5) kaayaan sosial, ékonomi, jeung pulitik, anu mangaruhan pangrojong jeung stabilitas lingkungan palaksanaan; jeung (6) watek atawa sikep palaku, anu ngagambarkeun kahayang jeung motivasi palaku dina ngalaksanakeun kawijakan. Tujuan tina ieu panalungtikan nya éta pikeun nganalisis prosés palaksanaan kawijakan atikan, ngaidéntifikasi faktor pangrojong jeung panghambat, sarta nyusun stratégi anu luyu pikeun nambahan harepan panjang sakola di Kabupatén Sumedang.</w:t>
      </w:r>
    </w:p>
    <w:p w14:paraId="0FCF6022" w14:textId="77777777" w:rsidR="004C3247" w:rsidRPr="004B45F4" w:rsidRDefault="004C3247" w:rsidP="004C3247">
      <w:pPr>
        <w:spacing w:after="0"/>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Métode ieu panalungtikan ngagunakeun pamarekan studi kasus kualitatif kalayan modél panalungtikan deskriptif analitik. Ngumpulkeun data ngaliwatan wawancara jero, observasi, jeung studi dokuméntasi ka rupa-rupa informan konci, nya éta Pajabat Dinas Pendidikan Kabupatén Sumedang, Bappéda, Pimpinan jeung Anggota DPRD Kabupatén Sumedang, Kapala Sakola Kapilih, jeung Déwan Pendidikan Kabupatén Sumedang. Téhnik analisis data dilaksanakeun ku cara réduksi data, penyajian data, jeung nyieun kacindekan. Validitas data dilaksanakeun ngagunakeun téhnik triallingulasi.</w:t>
      </w:r>
    </w:p>
    <w:p w14:paraId="21A7BC3D" w14:textId="77777777" w:rsidR="004C3247" w:rsidRPr="004B45F4" w:rsidRDefault="004C3247" w:rsidP="004C3247">
      <w:pPr>
        <w:spacing w:after="0"/>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Hasil panalungtikan némbongkeun yén palaksanaan kawijakan atikan di Kabupatén Sumedang geus éféktif, dirojong ku komitmen pamaréntah daérah, sinergi antar lembaga, jeung ngagunakeun téknologi informasi. Sanajan kitu, masih aya sababaraha halangan, kayaning kendala anggaran, disparitas dina kualitas guru, sarta aksés unequal kana atikan di padesaan. Strategi pamaréntah di antarana ngawangun sakola anyar, méré béasiswa, pelatihan guru, jeung digitalisasi sistem pendidikan.</w:t>
      </w:r>
    </w:p>
    <w:p w14:paraId="3AED395E" w14:textId="77777777" w:rsidR="004C3247" w:rsidRPr="004B45F4" w:rsidRDefault="004C3247" w:rsidP="004C3247">
      <w:pPr>
        <w:spacing w:after="0"/>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Kacindekan ulikan negeskeun yén palaksanaan kawijakan anu suksés gumantung pisan kana sinergi antara aktor kawijakan sareng dukungan sumber daya anu lestari. Para panalungtik nyarankeun ka Pamaréntah Kabupatén Sumedang nguatan kawijakan pikeun ngajamin pemerataan kualitas jeung aksés atikan di daérah terpencil sarta ngaronjatkeun partisipasi masarakat dina ngarojong atikan.</w:t>
      </w:r>
    </w:p>
    <w:p w14:paraId="39BE9062" w14:textId="77777777" w:rsidR="004C3247" w:rsidRPr="004B45F4" w:rsidRDefault="004C3247" w:rsidP="004C3247">
      <w:pPr>
        <w:spacing w:after="0"/>
        <w:jc w:val="both"/>
        <w:rPr>
          <w:rFonts w:ascii="Times New Roman" w:hAnsi="Times New Roman" w:cs="Times New Roman"/>
          <w:sz w:val="24"/>
          <w:szCs w:val="24"/>
          <w:lang w:val="sv-SE"/>
        </w:rPr>
      </w:pPr>
    </w:p>
    <w:p w14:paraId="5EB5D325" w14:textId="77777777" w:rsidR="004C3247" w:rsidRDefault="004C3247" w:rsidP="004C3247">
      <w:pPr>
        <w:spacing w:after="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Kata Kunci: Palaksanaan Kabijakan, Atikan, Taun-taun Dipiharep Sakola</w:t>
      </w:r>
    </w:p>
    <w:p w14:paraId="040C0A90" w14:textId="77777777" w:rsidR="004B45F4" w:rsidRDefault="004B45F4" w:rsidP="004C3247">
      <w:pPr>
        <w:spacing w:after="0"/>
        <w:jc w:val="both"/>
        <w:rPr>
          <w:rFonts w:ascii="Times New Roman" w:hAnsi="Times New Roman" w:cs="Times New Roman"/>
          <w:sz w:val="24"/>
          <w:szCs w:val="24"/>
          <w:lang w:val="sv-SE"/>
        </w:rPr>
      </w:pPr>
    </w:p>
    <w:p w14:paraId="1377A223" w14:textId="77777777" w:rsidR="004B45F4" w:rsidRPr="004B45F4" w:rsidRDefault="004B45F4" w:rsidP="004C3247">
      <w:pPr>
        <w:spacing w:after="0"/>
        <w:jc w:val="both"/>
        <w:rPr>
          <w:rFonts w:ascii="Times New Roman" w:hAnsi="Times New Roman" w:cs="Times New Roman"/>
          <w:sz w:val="24"/>
          <w:szCs w:val="24"/>
          <w:lang w:val="sv-SE"/>
        </w:rPr>
      </w:pPr>
    </w:p>
    <w:p w14:paraId="00722097" w14:textId="77777777" w:rsidR="004C3247" w:rsidRPr="004B45F4" w:rsidRDefault="004C3247" w:rsidP="004C3247">
      <w:pPr>
        <w:pStyle w:val="Heading1"/>
        <w:spacing w:before="0" w:after="0" w:line="240" w:lineRule="auto"/>
        <w:jc w:val="center"/>
        <w:rPr>
          <w:rFonts w:ascii="Times New Roman" w:hAnsi="Times New Roman" w:cs="Times New Roman"/>
          <w:b/>
          <w:bCs/>
          <w:color w:val="auto"/>
          <w:sz w:val="24"/>
          <w:szCs w:val="24"/>
          <w:lang w:val="sv-SE"/>
        </w:rPr>
      </w:pPr>
      <w:r w:rsidRPr="004B45F4">
        <w:rPr>
          <w:rFonts w:ascii="Times New Roman" w:hAnsi="Times New Roman" w:cs="Times New Roman"/>
          <w:b/>
          <w:bCs/>
          <w:color w:val="auto"/>
          <w:sz w:val="24"/>
          <w:szCs w:val="24"/>
          <w:lang w:val="sv-SE"/>
        </w:rPr>
        <w:lastRenderedPageBreak/>
        <w:t>ABSTRAK</w:t>
      </w:r>
      <w:bookmarkEnd w:id="1"/>
    </w:p>
    <w:p w14:paraId="3558F4C8" w14:textId="77777777" w:rsidR="004C3247" w:rsidRPr="004B45F4" w:rsidRDefault="004C3247" w:rsidP="004C3247">
      <w:pPr>
        <w:spacing w:after="0" w:line="240" w:lineRule="auto"/>
        <w:jc w:val="center"/>
        <w:rPr>
          <w:rFonts w:ascii="Times New Roman" w:hAnsi="Times New Roman" w:cs="Times New Roman"/>
          <w:sz w:val="24"/>
          <w:szCs w:val="24"/>
          <w:lang w:val="sv-SE"/>
        </w:rPr>
      </w:pPr>
    </w:p>
    <w:p w14:paraId="30B371C7" w14:textId="77777777" w:rsidR="004C3247" w:rsidRPr="004B45F4" w:rsidRDefault="004C3247" w:rsidP="004C3247">
      <w:pPr>
        <w:spacing w:after="0" w:line="240" w:lineRule="auto"/>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Permasalahan </w:t>
      </w:r>
      <w:r w:rsidRPr="004B45F4">
        <w:rPr>
          <w:rFonts w:ascii="Times New Roman" w:hAnsi="Times New Roman" w:cs="Times New Roman"/>
          <w:sz w:val="24"/>
          <w:szCs w:val="24"/>
          <w:lang w:val="sv-SE"/>
        </w:rPr>
        <w:tab/>
        <w:t xml:space="preserve">penelitian ini didarkan pada belum efektifnya implementasi kebijakan dalam Upaya meningkatkan harapan lama sekolah di Kabupaten Sumedang. Penelitian ini difokuskan pada implementasi kebijakan pendidikan yang dilakukan Pemerintah Kabupaten Sumedang dalam upaya meningkatkan Harapan Lama Sekolah (HLS), khususnya dilihat dari aspek </w:t>
      </w:r>
      <w:r w:rsidRPr="004B45F4">
        <w:rPr>
          <w:rFonts w:ascii="Times New Roman" w:eastAsia="Times New Roman" w:hAnsi="Times New Roman" w:cs="Times New Roman"/>
          <w:kern w:val="0"/>
          <w:sz w:val="24"/>
          <w:szCs w:val="24"/>
          <w:lang w:val="sv-SE" w:eastAsia="en-ID"/>
          <w14:ligatures w14:val="none"/>
        </w:rPr>
        <w:t>(1) standar dan tujuan kebijakan, yang menjadi pedoman dan ukuran keberhasilan implementasi; (2) sumber daya, baik sumber daya manusia, keuangan, maupun sarana prasarana yang mendukung proses pelaksanaan; (3) komunikasi antarorganisasi dan aktivitas pelaksana, yang menentukan sejauh mana kebijakan dapat diterjemahkan secara tepat di tingkat operasional; (4) karakteristik agen pelaksana, termasuk struktur birokrasi, kompetensi, dan komitmen pelaksana; (5) kondisi sosial, ekonomi, dan politik, yang memengaruhi dukungan serta stabilitas lingkungan implementasi; dan (6) disposisi atau sikap pelaksana, yang menggambarkan kesediaan dan motivasi para pelaksana dalam menjalankan kebijakan</w:t>
      </w:r>
      <w:r w:rsidRPr="004B45F4">
        <w:rPr>
          <w:rFonts w:ascii="Times New Roman" w:hAnsi="Times New Roman" w:cs="Times New Roman"/>
          <w:sz w:val="24"/>
          <w:szCs w:val="24"/>
          <w:lang w:val="sv-SE"/>
        </w:rPr>
        <w:t xml:space="preserve">. Tujuan penelitian ini adalah untuk menganalisis proses implementasi kebijakan pendidikan, mengidentifikasi faktor pendukung dan penghambatnya, serta merumuskan strategi yang tepat dalam peningkatan harapan lama sekolah di Kabupaten Sumedang. </w:t>
      </w:r>
    </w:p>
    <w:p w14:paraId="6F20AB74" w14:textId="19F39659" w:rsidR="004C3247" w:rsidRPr="004B45F4" w:rsidRDefault="004C3247" w:rsidP="004C3247">
      <w:pPr>
        <w:spacing w:after="0" w:line="240" w:lineRule="auto"/>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Metode penelitian ini menggunakan pendekatan kualitatif  studi kasus dengan model penelitian bersifat deskriptif analitik. Pengambilan data melalui wawancara mendalam, observasi, dan studi dokumentasi terhadap berbagai informan kunci, yaitu Pejabat Dinas Pendidikan Kabupaten Sumedang, Bappppeda, Pimpinan dan Anggota DPRD Kabupaten Sumedang , Kepala Sekolah terpilih, dan Dewan Pendidikan Kabupaten Sumedang. Teknik analisis data dilakukan dengan reduksi data, penyajian data, dan penarikan kesimpulan. Keabsahan data dilakukan dengan </w:t>
      </w:r>
      <w:r w:rsidR="009540B1" w:rsidRPr="004B45F4">
        <w:rPr>
          <w:rFonts w:ascii="Times New Roman" w:hAnsi="Times New Roman" w:cs="Times New Roman"/>
          <w:sz w:val="24"/>
          <w:szCs w:val="24"/>
          <w:lang w:val="sv-SE"/>
        </w:rPr>
        <w:t>t</w:t>
      </w:r>
      <w:r w:rsidRPr="004B45F4">
        <w:rPr>
          <w:rFonts w:ascii="Times New Roman" w:hAnsi="Times New Roman" w:cs="Times New Roman"/>
          <w:sz w:val="24"/>
          <w:szCs w:val="24"/>
          <w:lang w:val="sv-SE"/>
        </w:rPr>
        <w:t>eknik trialingulasi.</w:t>
      </w:r>
    </w:p>
    <w:p w14:paraId="535E86A0" w14:textId="77777777" w:rsidR="004C3247" w:rsidRPr="004B45F4" w:rsidRDefault="004C3247" w:rsidP="004C3247">
      <w:pPr>
        <w:spacing w:after="0" w:line="240" w:lineRule="auto"/>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 Hasil penelitian menunjukkan bahwa implementasi kebijakan pendidikan di Kabupaten Sumedang telah berjalan efektif didukung oleh komitmen Pemerintah Daerah, sinergi antarlembaga, serta pemanfaatan teknologi informasi. Namun, terdapat sejumlah hambatan seperti keterbatasan anggaran, ketimpangan kualitas guru, serta akses pendidikan yang belum merata di wilayah perdesaan. Strategi yang diterapkan pemerintah meliputi pembangunan sekolah baru, penyediaan beasiswa, pelatihan guru, dan digitalisasi sistem pendidikan.</w:t>
      </w:r>
    </w:p>
    <w:p w14:paraId="6C5F858F" w14:textId="77777777" w:rsidR="004C3247" w:rsidRPr="004B45F4" w:rsidRDefault="004C3247" w:rsidP="004C3247">
      <w:pPr>
        <w:spacing w:line="240" w:lineRule="auto"/>
        <w:ind w:firstLine="70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Kesimpulan penelitian menegaskan bahwa keberhasilan implementasi kebijakan sangat bergantung pada sinergi antaraktor kebijakan dan dukungan sumber daya yang berkelanjutan. Peneliti menyarankan agar Pemerintah Kabupaten Sumedang memperkuat kebijakan pemerataan mutu dan akses pendidikan di daerah terpencil serta meningkatkan partisipasi masyarakat dalam mendukung pendidikan.</w:t>
      </w:r>
    </w:p>
    <w:p w14:paraId="2793AC32" w14:textId="77777777" w:rsidR="004C3247" w:rsidRPr="004B45F4" w:rsidRDefault="004C3247" w:rsidP="004C3247">
      <w:pPr>
        <w:spacing w:line="240" w:lineRule="auto"/>
        <w:jc w:val="both"/>
        <w:rPr>
          <w:rFonts w:ascii="Times New Roman" w:hAnsi="Times New Roman" w:cs="Times New Roman"/>
          <w:sz w:val="24"/>
          <w:szCs w:val="24"/>
          <w:lang w:val="sv-SE"/>
        </w:rPr>
      </w:pPr>
      <w:r w:rsidRPr="004B45F4">
        <w:rPr>
          <w:rFonts w:ascii="Times New Roman" w:hAnsi="Times New Roman" w:cs="Times New Roman"/>
          <w:b/>
          <w:bCs/>
          <w:sz w:val="24"/>
          <w:szCs w:val="24"/>
          <w:lang w:val="sv-SE"/>
        </w:rPr>
        <w:t>Kata Kunci</w:t>
      </w:r>
      <w:r w:rsidRPr="004B45F4">
        <w:rPr>
          <w:rFonts w:ascii="Times New Roman" w:hAnsi="Times New Roman" w:cs="Times New Roman"/>
          <w:sz w:val="24"/>
          <w:szCs w:val="24"/>
          <w:lang w:val="sv-SE"/>
        </w:rPr>
        <w:t>: Implementasi Kebijakan, Pendidikan, Harapan Lama Sekolah</w:t>
      </w:r>
    </w:p>
    <w:p w14:paraId="6741CDB5" w14:textId="77777777" w:rsidR="004C3247" w:rsidRPr="004B45F4" w:rsidRDefault="004C3247" w:rsidP="004C3247">
      <w:pPr>
        <w:spacing w:line="240" w:lineRule="auto"/>
        <w:jc w:val="both"/>
        <w:rPr>
          <w:rFonts w:ascii="Times New Roman" w:hAnsi="Times New Roman" w:cs="Times New Roman"/>
          <w:sz w:val="24"/>
          <w:szCs w:val="24"/>
          <w:lang w:val="sv-SE"/>
        </w:rPr>
      </w:pPr>
    </w:p>
    <w:p w14:paraId="627D86E6" w14:textId="77777777" w:rsidR="004C3247" w:rsidRPr="004B45F4" w:rsidRDefault="004C3247" w:rsidP="004C3247">
      <w:pPr>
        <w:spacing w:line="240" w:lineRule="auto"/>
        <w:jc w:val="both"/>
        <w:rPr>
          <w:rFonts w:ascii="Times New Roman" w:hAnsi="Times New Roman" w:cs="Times New Roman"/>
          <w:sz w:val="24"/>
          <w:szCs w:val="24"/>
          <w:lang w:val="sv-SE"/>
        </w:rPr>
      </w:pPr>
    </w:p>
    <w:p w14:paraId="04ACFFD9" w14:textId="77777777" w:rsidR="004C3247" w:rsidRPr="004B45F4" w:rsidRDefault="004C3247" w:rsidP="004C3247">
      <w:pPr>
        <w:spacing w:line="240" w:lineRule="auto"/>
        <w:jc w:val="both"/>
        <w:rPr>
          <w:rFonts w:ascii="Times New Roman" w:hAnsi="Times New Roman" w:cs="Times New Roman"/>
          <w:sz w:val="24"/>
          <w:szCs w:val="24"/>
          <w:lang w:val="sv-SE"/>
        </w:rPr>
      </w:pPr>
    </w:p>
    <w:p w14:paraId="7BDFD695" w14:textId="77777777" w:rsidR="004C3247" w:rsidRDefault="004C3247" w:rsidP="004C3247">
      <w:pPr>
        <w:spacing w:line="240" w:lineRule="auto"/>
        <w:jc w:val="center"/>
        <w:rPr>
          <w:rFonts w:ascii="Times New Roman" w:hAnsi="Times New Roman" w:cs="Times New Roman"/>
          <w:b/>
          <w:bCs/>
          <w:i/>
          <w:iCs/>
          <w:sz w:val="24"/>
          <w:szCs w:val="24"/>
        </w:rPr>
      </w:pPr>
      <w:r w:rsidRPr="00433706">
        <w:rPr>
          <w:rFonts w:ascii="Times New Roman" w:hAnsi="Times New Roman" w:cs="Times New Roman"/>
          <w:b/>
          <w:bCs/>
          <w:i/>
          <w:iCs/>
          <w:sz w:val="24"/>
          <w:szCs w:val="24"/>
        </w:rPr>
        <w:t>ABSTRACT</w:t>
      </w:r>
    </w:p>
    <w:p w14:paraId="55381F85" w14:textId="77777777" w:rsidR="004C3247" w:rsidRPr="001E0801" w:rsidRDefault="004C3247" w:rsidP="004C3247">
      <w:pPr>
        <w:spacing w:after="0" w:line="240" w:lineRule="auto"/>
        <w:ind w:firstLine="709"/>
        <w:jc w:val="both"/>
        <w:rPr>
          <w:rFonts w:ascii="Times New Roman" w:hAnsi="Times New Roman" w:cs="Times New Roman"/>
          <w:i/>
          <w:iCs/>
          <w:sz w:val="24"/>
          <w:szCs w:val="24"/>
        </w:rPr>
      </w:pPr>
      <w:r w:rsidRPr="001E0801">
        <w:rPr>
          <w:rFonts w:ascii="Times New Roman" w:hAnsi="Times New Roman" w:cs="Times New Roman"/>
          <w:i/>
          <w:iCs/>
          <w:sz w:val="24"/>
          <w:szCs w:val="24"/>
          <w:lang w:val="en"/>
        </w:rPr>
        <w:t xml:space="preserve">The problem of this research is focused on the ineffectiveness of policy implementation in efforts to increase the expected length of schooling in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This research focuses on the implementation of educational policies carried out by the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Government in an effort to increase the Expected Length of Schooling (HLS), especially seen from the aspects of (1) standards and objectives of the policy, which serve as guidelines and measures of successful implementation; (2) resources, including human resources, finances, and infrastructure that support the implementation process; (3) communication between organizations and implementing activities, which determine the extent to which policies can be translated appropriately at the operational level; (4) characteristics of implementing agents, including the structure bureaucracy, competence, and commitment of implementers; (5) social, economic, and political conditions, which influence the support and stability of the implementation environment; and (6) disposition or attitude of implementers, which describes the willingness and motivation of implementers in implementing the policy. The purpose of this study is to analyze the process of implementing education policies, identify supporting and inhibiting factors, and formulate appropriate strategies to increase the expected length of schooling in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w:t>
      </w:r>
    </w:p>
    <w:p w14:paraId="651E01DD" w14:textId="77777777" w:rsidR="004C3247" w:rsidRPr="001E0801" w:rsidRDefault="004C3247" w:rsidP="004C3247">
      <w:pPr>
        <w:spacing w:after="0" w:line="240" w:lineRule="auto"/>
        <w:ind w:firstLine="709"/>
        <w:jc w:val="both"/>
        <w:rPr>
          <w:rFonts w:ascii="Times New Roman" w:hAnsi="Times New Roman" w:cs="Times New Roman"/>
          <w:i/>
          <w:iCs/>
          <w:sz w:val="24"/>
          <w:szCs w:val="24"/>
        </w:rPr>
      </w:pPr>
      <w:r w:rsidRPr="001E0801">
        <w:rPr>
          <w:rFonts w:ascii="Times New Roman" w:hAnsi="Times New Roman" w:cs="Times New Roman"/>
          <w:i/>
          <w:iCs/>
          <w:sz w:val="24"/>
          <w:szCs w:val="24"/>
          <w:lang w:val="en"/>
        </w:rPr>
        <w:t xml:space="preserve">This research method uses a qualitative case study approach with a descriptive analytical research model. Data collection through in-depth interviews, observations, and documentation studies of various key informants, namely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Education Office Officials, </w:t>
      </w:r>
      <w:proofErr w:type="spellStart"/>
      <w:r w:rsidRPr="001E0801">
        <w:rPr>
          <w:rFonts w:ascii="Times New Roman" w:hAnsi="Times New Roman" w:cs="Times New Roman"/>
          <w:i/>
          <w:iCs/>
          <w:sz w:val="24"/>
          <w:szCs w:val="24"/>
          <w:lang w:val="en"/>
        </w:rPr>
        <w:t>Bapppeda</w:t>
      </w:r>
      <w:proofErr w:type="spellEnd"/>
      <w:r w:rsidRPr="001E0801">
        <w:rPr>
          <w:rFonts w:ascii="Times New Roman" w:hAnsi="Times New Roman" w:cs="Times New Roman"/>
          <w:i/>
          <w:iCs/>
          <w:sz w:val="24"/>
          <w:szCs w:val="24"/>
          <w:lang w:val="en"/>
        </w:rPr>
        <w:t xml:space="preserve">, Leaders and Members of the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DPRD, elected School Principals, and the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Education Council. Data analysis techniques are carried out by data reduction, data presentation, and drawing conclusions. Data validity is carried out using the </w:t>
      </w:r>
      <w:proofErr w:type="spellStart"/>
      <w:r w:rsidRPr="001E0801">
        <w:rPr>
          <w:rFonts w:ascii="Times New Roman" w:hAnsi="Times New Roman" w:cs="Times New Roman"/>
          <w:i/>
          <w:iCs/>
          <w:sz w:val="24"/>
          <w:szCs w:val="24"/>
          <w:lang w:val="en"/>
        </w:rPr>
        <w:t>triallingulation</w:t>
      </w:r>
      <w:proofErr w:type="spellEnd"/>
      <w:r w:rsidRPr="001E0801">
        <w:rPr>
          <w:rFonts w:ascii="Times New Roman" w:hAnsi="Times New Roman" w:cs="Times New Roman"/>
          <w:i/>
          <w:iCs/>
          <w:sz w:val="24"/>
          <w:szCs w:val="24"/>
          <w:lang w:val="en"/>
        </w:rPr>
        <w:t xml:space="preserve"> technique.</w:t>
      </w:r>
    </w:p>
    <w:p w14:paraId="4B3A5F3D" w14:textId="77777777" w:rsidR="004C3247" w:rsidRPr="001E0801" w:rsidRDefault="004C3247" w:rsidP="004C3247">
      <w:pPr>
        <w:spacing w:after="0" w:line="240" w:lineRule="auto"/>
        <w:ind w:firstLine="709"/>
        <w:jc w:val="both"/>
        <w:rPr>
          <w:rFonts w:ascii="Times New Roman" w:hAnsi="Times New Roman" w:cs="Times New Roman"/>
          <w:i/>
          <w:iCs/>
          <w:sz w:val="24"/>
          <w:szCs w:val="24"/>
        </w:rPr>
      </w:pPr>
      <w:r w:rsidRPr="001E0801">
        <w:rPr>
          <w:rFonts w:ascii="Times New Roman" w:hAnsi="Times New Roman" w:cs="Times New Roman"/>
          <w:i/>
          <w:iCs/>
          <w:sz w:val="24"/>
          <w:szCs w:val="24"/>
          <w:lang w:val="en"/>
        </w:rPr>
        <w:t xml:space="preserve">The research results show that the implementation of education policies in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has been effective, supported by the commitment of the local government, synergy between institutions, and the use of information technology. However, several obstacles remain, such as budget constraints, disparities in teacher quality, and unequal access to education in rural areas. The government's strategies include building new schools, providing scholarships, teacher training, and digitizing the education system</w:t>
      </w:r>
    </w:p>
    <w:p w14:paraId="19648CD7" w14:textId="77777777" w:rsidR="004C3247" w:rsidRPr="001E0801" w:rsidRDefault="004C3247" w:rsidP="004C3247">
      <w:pPr>
        <w:spacing w:after="0" w:line="240" w:lineRule="auto"/>
        <w:ind w:firstLine="709"/>
        <w:jc w:val="both"/>
        <w:rPr>
          <w:rFonts w:ascii="Times New Roman" w:hAnsi="Times New Roman" w:cs="Times New Roman"/>
          <w:i/>
          <w:iCs/>
          <w:sz w:val="24"/>
          <w:szCs w:val="24"/>
          <w:lang w:val="en"/>
        </w:rPr>
      </w:pPr>
      <w:r w:rsidRPr="001E0801">
        <w:rPr>
          <w:rFonts w:ascii="Times New Roman" w:hAnsi="Times New Roman" w:cs="Times New Roman"/>
          <w:i/>
          <w:iCs/>
          <w:sz w:val="24"/>
          <w:szCs w:val="24"/>
          <w:lang w:val="en"/>
        </w:rPr>
        <w:t xml:space="preserve">The study's conclusions confirm that successful policy implementation is highly dependent on synergy between policy actors and sustainable resource support. The researchers recommend that the </w:t>
      </w:r>
      <w:proofErr w:type="spellStart"/>
      <w:r w:rsidRPr="001E0801">
        <w:rPr>
          <w:rFonts w:ascii="Times New Roman" w:hAnsi="Times New Roman" w:cs="Times New Roman"/>
          <w:i/>
          <w:iCs/>
          <w:sz w:val="24"/>
          <w:szCs w:val="24"/>
          <w:lang w:val="en"/>
        </w:rPr>
        <w:t>Sumedang</w:t>
      </w:r>
      <w:proofErr w:type="spellEnd"/>
      <w:r w:rsidRPr="001E0801">
        <w:rPr>
          <w:rFonts w:ascii="Times New Roman" w:hAnsi="Times New Roman" w:cs="Times New Roman"/>
          <w:i/>
          <w:iCs/>
          <w:sz w:val="24"/>
          <w:szCs w:val="24"/>
          <w:lang w:val="en"/>
        </w:rPr>
        <w:t xml:space="preserve"> Regency Government strengthen policies to ensure equitable quality and access to education in remote areas and increase community participation in supporting education.</w:t>
      </w:r>
    </w:p>
    <w:p w14:paraId="417BDA3D" w14:textId="77777777" w:rsidR="004C3247" w:rsidRPr="001E0801" w:rsidRDefault="004C3247" w:rsidP="004C3247">
      <w:pPr>
        <w:spacing w:after="0" w:line="240" w:lineRule="auto"/>
        <w:jc w:val="both"/>
        <w:rPr>
          <w:rFonts w:ascii="Times New Roman" w:hAnsi="Times New Roman" w:cs="Times New Roman"/>
          <w:i/>
          <w:iCs/>
          <w:sz w:val="24"/>
          <w:szCs w:val="24"/>
          <w:lang w:val="en"/>
        </w:rPr>
      </w:pPr>
    </w:p>
    <w:p w14:paraId="47703099" w14:textId="77777777" w:rsidR="004C3247" w:rsidRPr="001E0801" w:rsidRDefault="004C3247" w:rsidP="004C3247">
      <w:pPr>
        <w:spacing w:after="0" w:line="240" w:lineRule="auto"/>
        <w:jc w:val="both"/>
        <w:rPr>
          <w:rFonts w:ascii="Times New Roman" w:hAnsi="Times New Roman" w:cs="Times New Roman"/>
          <w:i/>
          <w:iCs/>
          <w:sz w:val="24"/>
          <w:szCs w:val="24"/>
        </w:rPr>
      </w:pPr>
      <w:r w:rsidRPr="001E0801">
        <w:rPr>
          <w:rFonts w:ascii="Times New Roman" w:hAnsi="Times New Roman" w:cs="Times New Roman"/>
          <w:i/>
          <w:iCs/>
          <w:sz w:val="24"/>
          <w:szCs w:val="24"/>
          <w:lang w:val="en"/>
        </w:rPr>
        <w:t>Keywords: Policy Implementation, Education, Expected Years of Schooling</w:t>
      </w:r>
    </w:p>
    <w:p w14:paraId="58A5157B" w14:textId="77777777" w:rsidR="00DF101D" w:rsidRDefault="00DF101D" w:rsidP="004C3247">
      <w:pPr>
        <w:spacing w:after="0"/>
        <w:rPr>
          <w:rFonts w:ascii="Times New Roman" w:hAnsi="Times New Roman" w:cs="Times New Roman"/>
          <w:sz w:val="24"/>
          <w:szCs w:val="24"/>
        </w:rPr>
      </w:pPr>
    </w:p>
    <w:p w14:paraId="4B4239A7" w14:textId="77777777" w:rsidR="004C3247" w:rsidRDefault="004C3247" w:rsidP="004C3247">
      <w:pPr>
        <w:spacing w:after="0"/>
        <w:rPr>
          <w:rFonts w:ascii="Times New Roman" w:hAnsi="Times New Roman" w:cs="Times New Roman"/>
          <w:sz w:val="24"/>
          <w:szCs w:val="24"/>
        </w:rPr>
      </w:pPr>
    </w:p>
    <w:p w14:paraId="18DFD5C5" w14:textId="77777777" w:rsidR="004C3247" w:rsidRDefault="004C3247" w:rsidP="004C3247">
      <w:pPr>
        <w:spacing w:after="0"/>
        <w:rPr>
          <w:rFonts w:ascii="Times New Roman" w:hAnsi="Times New Roman" w:cs="Times New Roman"/>
          <w:sz w:val="24"/>
          <w:szCs w:val="24"/>
        </w:rPr>
      </w:pPr>
    </w:p>
    <w:p w14:paraId="71C05F52" w14:textId="77777777" w:rsidR="004C3247" w:rsidRDefault="004C3247" w:rsidP="004C3247">
      <w:pPr>
        <w:spacing w:after="0"/>
        <w:rPr>
          <w:rFonts w:ascii="Times New Roman" w:hAnsi="Times New Roman" w:cs="Times New Roman"/>
          <w:sz w:val="24"/>
          <w:szCs w:val="24"/>
        </w:rPr>
      </w:pPr>
    </w:p>
    <w:p w14:paraId="4E3192E7" w14:textId="77777777" w:rsidR="004C3247" w:rsidRPr="004C3247" w:rsidRDefault="004C3247" w:rsidP="004C3247">
      <w:pPr>
        <w:pStyle w:val="ListParagraph"/>
        <w:numPr>
          <w:ilvl w:val="0"/>
          <w:numId w:val="1"/>
        </w:numPr>
        <w:spacing w:after="0" w:line="480" w:lineRule="auto"/>
        <w:ind w:left="364" w:hanging="364"/>
        <w:jc w:val="both"/>
        <w:rPr>
          <w:rFonts w:ascii="Times New Roman" w:hAnsi="Times New Roman" w:cs="Times New Roman"/>
          <w:b/>
          <w:bCs/>
          <w:sz w:val="24"/>
          <w:szCs w:val="24"/>
        </w:rPr>
      </w:pPr>
      <w:proofErr w:type="spellStart"/>
      <w:r w:rsidRPr="004C3247">
        <w:rPr>
          <w:rFonts w:ascii="Times New Roman" w:hAnsi="Times New Roman" w:cs="Times New Roman"/>
          <w:b/>
          <w:bCs/>
          <w:sz w:val="24"/>
          <w:szCs w:val="24"/>
        </w:rPr>
        <w:t>Pendahuluan</w:t>
      </w:r>
      <w:proofErr w:type="spellEnd"/>
    </w:p>
    <w:p w14:paraId="5EDD7578" w14:textId="6C097461"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Pendidikan merupakan fondasi utama dalam pembangunan sumber daya manusia yang berkualitas. Pemerintah Kabupaten Sumedang telah berupaya meningkatkan kualitas pendidikan melalui kebijakan strategis yang diarahkan untuk memperluas akses pendidikand an meningkatkan harapan lama sekolah (HLS). Meskipun telah terjadi peningkatan, disparitas antar wilayah masih tinggi, terutama antara daerah perkotaan dan pedesaan. Harapan Lama Sekolah (HLS) di Kabupaten Sumedang pada tahun 2024 mencapai 13,01 tahun, meningkat dari 12,97 pada tahun 2020, </w:t>
      </w:r>
      <w:r w:rsidR="00122ECD" w:rsidRPr="004B45F4">
        <w:rPr>
          <w:rFonts w:ascii="Times New Roman" w:hAnsi="Times New Roman" w:cs="Times New Roman"/>
          <w:sz w:val="24"/>
          <w:szCs w:val="24"/>
          <w:lang w:val="sv-SE"/>
        </w:rPr>
        <w:t xml:space="preserve">di atas rata-rata Provinsi Jawa Barat yaitu 12,80 tahun, </w:t>
      </w:r>
      <w:r w:rsidRPr="004B45F4">
        <w:rPr>
          <w:rFonts w:ascii="Times New Roman" w:hAnsi="Times New Roman" w:cs="Times New Roman"/>
          <w:sz w:val="24"/>
          <w:szCs w:val="24"/>
          <w:lang w:val="sv-SE"/>
        </w:rPr>
        <w:t xml:space="preserve"> </w:t>
      </w:r>
      <w:r w:rsidR="00122ECD" w:rsidRPr="004B45F4">
        <w:rPr>
          <w:rFonts w:ascii="Times New Roman" w:hAnsi="Times New Roman" w:cs="Times New Roman"/>
          <w:sz w:val="24"/>
          <w:szCs w:val="24"/>
          <w:lang w:val="sv-SE"/>
        </w:rPr>
        <w:t xml:space="preserve">namun </w:t>
      </w:r>
      <w:r w:rsidRPr="004B45F4">
        <w:rPr>
          <w:rFonts w:ascii="Times New Roman" w:hAnsi="Times New Roman" w:cs="Times New Roman"/>
          <w:sz w:val="24"/>
          <w:szCs w:val="24"/>
          <w:lang w:val="sv-SE"/>
        </w:rPr>
        <w:t xml:space="preserve">masih di bawah rata-rata </w:t>
      </w:r>
      <w:r w:rsidR="00122ECD" w:rsidRPr="004B45F4">
        <w:rPr>
          <w:rFonts w:ascii="Times New Roman" w:hAnsi="Times New Roman" w:cs="Times New Roman"/>
          <w:sz w:val="24"/>
          <w:szCs w:val="24"/>
          <w:lang w:val="sv-SE"/>
        </w:rPr>
        <w:t>Nasional Indonesia yaitu 13,21 tahun</w:t>
      </w:r>
      <w:r w:rsidRPr="004B45F4">
        <w:rPr>
          <w:rFonts w:ascii="Times New Roman" w:hAnsi="Times New Roman" w:cs="Times New Roman"/>
          <w:sz w:val="24"/>
          <w:szCs w:val="24"/>
          <w:lang w:val="sv-SE"/>
        </w:rPr>
        <w:t xml:space="preserve">. Fenomena ini menunjukkan perlunya kebijakan yang lebih efektif dalam meningkatkan kualitas pendidikan secara merata. </w:t>
      </w:r>
    </w:p>
    <w:p w14:paraId="70F0565B" w14:textId="77777777"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Kebijakan pendidikan yang diimplementasikan pemerintah daerah mencakup program afirmatif seperti beasiswa, pelatihan guru, serta digitalisasi sistem pendidikan. Namun demikian, proses implementasi seringkali menghadapi hambatan struktural dan kultural, seperti keterbatasan sumber daya, ketimpangan infrastruktur, serta rendahnya kesadaran masyarakat akan pentingnya pendidikan.</w:t>
      </w:r>
    </w:p>
    <w:p w14:paraId="4F2DD220" w14:textId="77777777"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Berdasarkan hal tersebut, penelitian ini berfokus untuk menjawab tiga rumusan masalah utama: </w:t>
      </w:r>
    </w:p>
    <w:p w14:paraId="2BE2F336" w14:textId="77777777" w:rsidR="004C3247" w:rsidRPr="004B45F4" w:rsidRDefault="004C3247" w:rsidP="004C3247">
      <w:pPr>
        <w:pStyle w:val="ListParagraph"/>
        <w:numPr>
          <w:ilvl w:val="0"/>
          <w:numId w:val="2"/>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Bagaimana implementasi kebijakan pendidikan yang dilakukan Pemerintah Kabupaten Sumedang dalam meningkatkan Harapan Lama Sekolah (HLS)? </w:t>
      </w:r>
    </w:p>
    <w:p w14:paraId="3C993370" w14:textId="77777777" w:rsidR="004C3247" w:rsidRPr="004B45F4" w:rsidRDefault="004C3247" w:rsidP="004C3247">
      <w:pPr>
        <w:pStyle w:val="ListParagraph"/>
        <w:numPr>
          <w:ilvl w:val="0"/>
          <w:numId w:val="2"/>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Apa saja faktor pendukung dan penghambat implementasi kebijakan pendidikan di Sumedang? </w:t>
      </w:r>
    </w:p>
    <w:p w14:paraId="5C571AD7" w14:textId="77777777" w:rsidR="004C3247" w:rsidRPr="004B45F4" w:rsidRDefault="004C3247" w:rsidP="004C3247">
      <w:pPr>
        <w:pStyle w:val="ListParagraph"/>
        <w:numPr>
          <w:ilvl w:val="0"/>
          <w:numId w:val="2"/>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Strategi apa yang digunakan pemerintah dalam pemangku kepentingan lainnya untuk meningkatkan HLS? </w:t>
      </w:r>
    </w:p>
    <w:p w14:paraId="14AD8B11" w14:textId="77777777" w:rsidR="004C3247" w:rsidRPr="004B45F4" w:rsidRDefault="004C3247" w:rsidP="004C3247">
      <w:pPr>
        <w:pStyle w:val="ListParagraph"/>
        <w:spacing w:line="480" w:lineRule="auto"/>
        <w:ind w:left="364" w:firstLine="77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Tujuan penelitian ini adalah untuk menganalisis proses implementasi kebijakan pendidikan, mengidentifikasi faktor-faktor pendukung dan penghambat, serta merumuskan strategi penguatan implementasi kebijakan pendidikan di Kabupaten Sumedang. </w:t>
      </w:r>
    </w:p>
    <w:p w14:paraId="5D82CFE2" w14:textId="77777777" w:rsidR="004C3247" w:rsidRPr="004B45F4" w:rsidRDefault="004C3247" w:rsidP="004C3247">
      <w:pPr>
        <w:pStyle w:val="ListParagraph"/>
        <w:spacing w:line="240" w:lineRule="auto"/>
        <w:ind w:left="364" w:firstLine="770"/>
        <w:jc w:val="both"/>
        <w:rPr>
          <w:rFonts w:ascii="Times New Roman" w:hAnsi="Times New Roman" w:cs="Times New Roman"/>
          <w:sz w:val="24"/>
          <w:szCs w:val="24"/>
          <w:lang w:val="sv-SE"/>
        </w:rPr>
      </w:pPr>
    </w:p>
    <w:p w14:paraId="1E6DA298" w14:textId="77777777" w:rsidR="004C3247" w:rsidRPr="004C3247" w:rsidRDefault="004C3247" w:rsidP="004C3247">
      <w:pPr>
        <w:pStyle w:val="ListParagraph"/>
        <w:numPr>
          <w:ilvl w:val="0"/>
          <w:numId w:val="1"/>
        </w:numPr>
        <w:spacing w:after="0" w:line="480" w:lineRule="auto"/>
        <w:ind w:left="364" w:hanging="364"/>
        <w:jc w:val="both"/>
        <w:rPr>
          <w:rFonts w:ascii="Times New Roman" w:hAnsi="Times New Roman" w:cs="Times New Roman"/>
          <w:b/>
          <w:bCs/>
          <w:sz w:val="24"/>
          <w:szCs w:val="24"/>
        </w:rPr>
      </w:pPr>
      <w:r w:rsidRPr="004C3247">
        <w:rPr>
          <w:rFonts w:ascii="Times New Roman" w:hAnsi="Times New Roman" w:cs="Times New Roman"/>
          <w:b/>
          <w:bCs/>
          <w:sz w:val="24"/>
          <w:szCs w:val="24"/>
        </w:rPr>
        <w:t xml:space="preserve">Metode </w:t>
      </w:r>
      <w:proofErr w:type="spellStart"/>
      <w:r w:rsidRPr="004C3247">
        <w:rPr>
          <w:rFonts w:ascii="Times New Roman" w:hAnsi="Times New Roman" w:cs="Times New Roman"/>
          <w:b/>
          <w:bCs/>
          <w:sz w:val="24"/>
          <w:szCs w:val="24"/>
        </w:rPr>
        <w:t>Penelitian</w:t>
      </w:r>
      <w:proofErr w:type="spellEnd"/>
    </w:p>
    <w:p w14:paraId="6F035152" w14:textId="38A8B6EC"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Penelitian ini menggunakan pendekatan kualitatif dengan metode kualitatif. Lokasi penelitian berada di Kabupaten Sumedang, dengan fokus pada Dinas Pendidikan, Bappppeda, DPRD dan sekolah menengah sebagai unit analisis. Teknik pengumpulan data dilakukan melalui: 1) Wawancara mendalam dengan informan kunci (pejabat Dinas Pendidikan, Kepala Sekolah, dan DPRD Kabupaten Sumedang); 2) Observasi langsung terhadap pelaksanaan program pendidikan; 3) Studi dokumentasi terhadap data HLS, laporan kebijakan, dan dokumen perencanaan. </w:t>
      </w:r>
    </w:p>
    <w:p w14:paraId="6D53A827" w14:textId="0750319E"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Data dianalisis meliputi tahap reduksi data, penyajian data, dan penarikan kesimpulan. Keabsahan data diperkuat melalui triangulasi sumber dan triangulasi metode. </w:t>
      </w:r>
    </w:p>
    <w:p w14:paraId="60460AAE" w14:textId="77777777" w:rsidR="00122ECD" w:rsidRPr="004B45F4" w:rsidRDefault="00122ECD" w:rsidP="004C3247">
      <w:pPr>
        <w:pStyle w:val="ListParagraph"/>
        <w:spacing w:line="480" w:lineRule="auto"/>
        <w:ind w:left="364" w:firstLine="560"/>
        <w:jc w:val="both"/>
        <w:rPr>
          <w:rFonts w:ascii="Times New Roman" w:hAnsi="Times New Roman" w:cs="Times New Roman"/>
          <w:sz w:val="24"/>
          <w:szCs w:val="24"/>
          <w:lang w:val="sv-SE"/>
        </w:rPr>
      </w:pPr>
    </w:p>
    <w:p w14:paraId="0635E40E" w14:textId="77777777" w:rsidR="00122ECD" w:rsidRPr="004B45F4" w:rsidRDefault="00122ECD" w:rsidP="004C3247">
      <w:pPr>
        <w:pStyle w:val="ListParagraph"/>
        <w:spacing w:line="480" w:lineRule="auto"/>
        <w:ind w:left="364" w:firstLine="560"/>
        <w:jc w:val="both"/>
        <w:rPr>
          <w:rFonts w:ascii="Times New Roman" w:hAnsi="Times New Roman" w:cs="Times New Roman"/>
          <w:sz w:val="24"/>
          <w:szCs w:val="24"/>
          <w:lang w:val="sv-SE"/>
        </w:rPr>
      </w:pPr>
    </w:p>
    <w:p w14:paraId="3D66D9A1" w14:textId="77777777" w:rsidR="004C3247" w:rsidRPr="004B45F4" w:rsidRDefault="004C3247" w:rsidP="004E0053">
      <w:pPr>
        <w:pStyle w:val="ListParagraph"/>
        <w:spacing w:line="240" w:lineRule="auto"/>
        <w:ind w:left="364"/>
        <w:jc w:val="both"/>
        <w:rPr>
          <w:rFonts w:ascii="Times New Roman" w:hAnsi="Times New Roman" w:cs="Times New Roman"/>
          <w:sz w:val="24"/>
          <w:szCs w:val="24"/>
          <w:lang w:val="sv-SE"/>
        </w:rPr>
      </w:pPr>
    </w:p>
    <w:p w14:paraId="2DB7B9E6" w14:textId="77777777" w:rsidR="004C3247" w:rsidRPr="004C3247" w:rsidRDefault="004C3247" w:rsidP="004C3247">
      <w:pPr>
        <w:pStyle w:val="ListParagraph"/>
        <w:numPr>
          <w:ilvl w:val="0"/>
          <w:numId w:val="1"/>
        </w:numPr>
        <w:spacing w:after="0" w:line="480" w:lineRule="auto"/>
        <w:ind w:left="364" w:hanging="364"/>
        <w:jc w:val="both"/>
        <w:rPr>
          <w:rFonts w:ascii="Times New Roman" w:hAnsi="Times New Roman" w:cs="Times New Roman"/>
          <w:b/>
          <w:bCs/>
          <w:sz w:val="24"/>
          <w:szCs w:val="24"/>
        </w:rPr>
      </w:pPr>
      <w:r w:rsidRPr="004C3247">
        <w:rPr>
          <w:rFonts w:ascii="Times New Roman" w:hAnsi="Times New Roman" w:cs="Times New Roman"/>
          <w:b/>
          <w:bCs/>
          <w:sz w:val="24"/>
          <w:szCs w:val="24"/>
        </w:rPr>
        <w:t xml:space="preserve">Hasil dan </w:t>
      </w:r>
      <w:proofErr w:type="spellStart"/>
      <w:r w:rsidRPr="004C3247">
        <w:rPr>
          <w:rFonts w:ascii="Times New Roman" w:hAnsi="Times New Roman" w:cs="Times New Roman"/>
          <w:b/>
          <w:bCs/>
          <w:sz w:val="24"/>
          <w:szCs w:val="24"/>
        </w:rPr>
        <w:t>Pembahasan</w:t>
      </w:r>
      <w:proofErr w:type="spellEnd"/>
      <w:r w:rsidRPr="004C3247">
        <w:rPr>
          <w:rFonts w:ascii="Times New Roman" w:hAnsi="Times New Roman" w:cs="Times New Roman"/>
          <w:b/>
          <w:bCs/>
          <w:sz w:val="24"/>
          <w:szCs w:val="24"/>
        </w:rPr>
        <w:t xml:space="preserve"> </w:t>
      </w:r>
    </w:p>
    <w:p w14:paraId="7C63802C" w14:textId="77777777" w:rsidR="004C3247" w:rsidRPr="004B45F4" w:rsidRDefault="004C3247" w:rsidP="004C3247">
      <w:pPr>
        <w:pStyle w:val="ListParagraph"/>
        <w:numPr>
          <w:ilvl w:val="0"/>
          <w:numId w:val="3"/>
        </w:numPr>
        <w:spacing w:after="0" w:line="480" w:lineRule="auto"/>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 xml:space="preserve">Implementasi Kebijakan Pendidikan di Kabupaten Sumedang </w:t>
      </w:r>
    </w:p>
    <w:p w14:paraId="10390D1A" w14:textId="5020B980" w:rsidR="004C3247" w:rsidRPr="004B45F4" w:rsidRDefault="004C3247" w:rsidP="004C3247">
      <w:pPr>
        <w:pStyle w:val="ListParagraph"/>
        <w:spacing w:line="480" w:lineRule="auto"/>
        <w:ind w:left="724" w:firstLine="836"/>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Implementasi kebijakan penddikan di Kabupaten Sumedang mengacu pada teori Van Meter dan Van Horn</w:t>
      </w:r>
      <w:r w:rsidR="004E0053" w:rsidRPr="004B45F4">
        <w:rPr>
          <w:rFonts w:ascii="Times New Roman" w:hAnsi="Times New Roman" w:cs="Times New Roman"/>
          <w:sz w:val="24"/>
          <w:szCs w:val="24"/>
          <w:lang w:val="sv-SE"/>
        </w:rPr>
        <w:t xml:space="preserve"> (dalam Nugroho 2017, 670)</w:t>
      </w:r>
      <w:r w:rsidRPr="004B45F4">
        <w:rPr>
          <w:rFonts w:ascii="Times New Roman" w:hAnsi="Times New Roman" w:cs="Times New Roman"/>
          <w:sz w:val="24"/>
          <w:szCs w:val="24"/>
          <w:lang w:val="sv-SE"/>
        </w:rPr>
        <w:t xml:space="preserve">, yang menekankan pentingnya enam variabel utama, standar dan tujuan kebijakan, sumber daya, komunikasi antar organisasi pelaksana, karakteristik agen pelaksana, disposisi pelaksana, serta kondisi sosial, ekonomi, dan politik. </w:t>
      </w:r>
    </w:p>
    <w:p w14:paraId="77B84E52" w14:textId="77777777" w:rsidR="004C3247" w:rsidRPr="004B45F4" w:rsidRDefault="004C3247" w:rsidP="004C3247">
      <w:pPr>
        <w:pStyle w:val="ListParagraph"/>
        <w:spacing w:line="480" w:lineRule="auto"/>
        <w:ind w:left="724" w:firstLine="836"/>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Pemerintah daerah telah menunjukkan komitmen tinggi dalam meningkatkan HLS dengan berbagai program inovatif seperti penyediaan beasiswa, pembangunan sekolah baru, serta penguatan pendidikan berbasis teknologi. Namun demikian, keterbatasan dana dan kesenjangan infrastruktur masih menjadi hambatan utama, terutama di wilayah perdesaan. </w:t>
      </w:r>
    </w:p>
    <w:p w14:paraId="4E6FB895" w14:textId="77777777" w:rsidR="004E0053" w:rsidRPr="004B45F4" w:rsidRDefault="004E0053" w:rsidP="004E0053">
      <w:pPr>
        <w:pStyle w:val="ListParagraph"/>
        <w:spacing w:line="240" w:lineRule="auto"/>
        <w:ind w:left="724" w:firstLine="836"/>
        <w:jc w:val="both"/>
        <w:rPr>
          <w:rFonts w:ascii="Times New Roman" w:hAnsi="Times New Roman" w:cs="Times New Roman"/>
          <w:sz w:val="24"/>
          <w:szCs w:val="24"/>
          <w:lang w:val="sv-SE"/>
        </w:rPr>
      </w:pPr>
    </w:p>
    <w:p w14:paraId="74A1A29C" w14:textId="77777777" w:rsidR="004C3247" w:rsidRPr="004B45F4" w:rsidRDefault="004C3247" w:rsidP="004C3247">
      <w:pPr>
        <w:pStyle w:val="ListParagraph"/>
        <w:numPr>
          <w:ilvl w:val="0"/>
          <w:numId w:val="3"/>
        </w:numPr>
        <w:spacing w:after="0" w:line="480" w:lineRule="auto"/>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 xml:space="preserve">Faktor Pendukung dan Penghambat Implementasi Kebijakan </w:t>
      </w:r>
    </w:p>
    <w:p w14:paraId="77E84091" w14:textId="6AB94ECA" w:rsidR="004C3247" w:rsidRPr="004B45F4" w:rsidRDefault="004E0053" w:rsidP="004C3247">
      <w:pPr>
        <w:spacing w:line="480" w:lineRule="auto"/>
        <w:ind w:left="72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1. </w:t>
      </w:r>
      <w:r w:rsidR="004C3247" w:rsidRPr="004B45F4">
        <w:rPr>
          <w:rFonts w:ascii="Times New Roman" w:hAnsi="Times New Roman" w:cs="Times New Roman"/>
          <w:sz w:val="24"/>
          <w:szCs w:val="24"/>
          <w:lang w:val="sv-SE"/>
        </w:rPr>
        <w:t>Faktor Pendukung</w:t>
      </w:r>
    </w:p>
    <w:p w14:paraId="2401EB4C" w14:textId="6D740807" w:rsidR="004C3247" w:rsidRPr="004B45F4" w:rsidRDefault="004E0053" w:rsidP="004E0053">
      <w:pPr>
        <w:pStyle w:val="ListParagraph"/>
        <w:tabs>
          <w:tab w:val="left" w:pos="1418"/>
        </w:tabs>
        <w:spacing w:after="0" w:line="480" w:lineRule="auto"/>
        <w:ind w:left="993"/>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Komitmen pimpinan daerah terhadap pendidikan</w:t>
      </w:r>
    </w:p>
    <w:p w14:paraId="78AC7662" w14:textId="77777777" w:rsidR="004C3247" w:rsidRPr="004B45F4" w:rsidRDefault="004C3247" w:rsidP="004E0053">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Komitmen pimpinan daerah merupakan faktor kunci yang menentukan keberhasilan implementasi kebijakan pendidikan. Bupati Sumedang beserta jajaran perangkat daerah memiliki perhatian serius terhadap peningkatan kualitas pendidikan sebagai bagian dari visi pembangunan sumber daya manusia. Bentuk komitmen tersebut terlihat dari alokasi anggaran pendidikan yang konsisten, dukungan terhadap program beasiswa bagi siswa kurang mampu, serta kebijakan peningkatan kompetensi guru melalui pelatihan dan sertifikasi. Selain itu, pimpinan daerah juga berperan aktif dalam memantau dan mengevaluasi capaian pendidikan di setiap wilayah kecamatan. Komitmen yang kuat ini memberikan arah kebijakan yang jelas dan menjadi motivasi bagi para pelaksana di tingkat bawah untuk bekerja secara optimal.</w:t>
      </w:r>
    </w:p>
    <w:p w14:paraId="0B467B26" w14:textId="09E667FA" w:rsidR="004C3247" w:rsidRPr="004B45F4" w:rsidRDefault="004E0053" w:rsidP="00E64541">
      <w:pPr>
        <w:pStyle w:val="ListParagraph"/>
        <w:tabs>
          <w:tab w:val="left" w:pos="1418"/>
        </w:tabs>
        <w:spacing w:after="0" w:line="480" w:lineRule="auto"/>
        <w:ind w:left="10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 </w:t>
      </w:r>
      <w:r w:rsidR="00E64541"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Sinergi antar lembaga (Dinas Pendidikan, Bappppeda, DPRD)</w:t>
      </w:r>
    </w:p>
    <w:p w14:paraId="29EF29DD"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Keberhasilan implementasi kebijakan pendidikan juga sangat dipengaruhi oleh adanya sinergi yang baik antar lembaga pemerintahan. Dinas Pendidikan bertanggung jawab dalam aspek teknis pelaksanaan program, Bappeda berperan dalam perencanaan dan sinkronisasi program lintas sektor, sedangkan DPRD berperan dalam fungsi legislasi, pengawasan, dan penganggaran. Kolaborasi di antara ketiga lembaga ini memungkinkan terciptanya integrasi kebijakan mulai dari tahap perencanaan hingga evaluasi. Misalnya, program pembangunan sekolah dan peningkatan sarana belajar tidak hanya dirancang oleh Dinas Pendidikan, tetapi juga mendapatkan dukungan perencanaan dari Bappeda dan persetujuan anggaran dari DPRD. Sinergi ini memperkuat koordinasi dan mencegah tumpang tindih kebijakan antarinstansi.</w:t>
      </w:r>
    </w:p>
    <w:p w14:paraId="5725BA95" w14:textId="0F499AAF" w:rsidR="004C3247" w:rsidRPr="004B45F4" w:rsidRDefault="00E64541" w:rsidP="00E64541">
      <w:pPr>
        <w:pStyle w:val="ListParagraph"/>
        <w:tabs>
          <w:tab w:val="left" w:pos="1418"/>
        </w:tabs>
        <w:spacing w:after="0" w:line="480" w:lineRule="auto"/>
        <w:ind w:left="10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c.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Pemanfaatan teknologi informasi dalam manajemen pendidikan. </w:t>
      </w:r>
    </w:p>
    <w:p w14:paraId="5D73C1EA"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Pemanfaatan teknologi informasi telah menjadi salah satu inovasi penting dalam penyelenggaraan pendidikan di Kabupaten Sumedang. Sistem informasi pendidikan berbasis digital digunakan untuk mempermudah pengelolaan data siswa, guru, dan sekolah. Selain itu, teknologi juga mendukung proses pembelajaran melalui platform daring (e-learning) yang sangat bermanfaat, terutama pada masa pascapandemi. Digitalisasi ini meningkatkan transparansi dan efisiensi dalam manajemen pendidikan, mulai dari pelaporan kegiatan sekolah, pengelolaan anggaran, hingga evaluasi kinerja pendidikan. Dengan adanya teknologi, pengambilan keputusan menjadi lebih cepat dan berbasis data (</w:t>
      </w:r>
      <w:r w:rsidRPr="004B45F4">
        <w:rPr>
          <w:rFonts w:ascii="Times New Roman" w:hAnsi="Times New Roman" w:cs="Times New Roman"/>
          <w:i/>
          <w:iCs/>
          <w:sz w:val="24"/>
          <w:szCs w:val="24"/>
          <w:lang w:val="sv-SE"/>
        </w:rPr>
        <w:t>data-driven decision making</w:t>
      </w:r>
      <w:r w:rsidRPr="004B45F4">
        <w:rPr>
          <w:rFonts w:ascii="Times New Roman" w:hAnsi="Times New Roman" w:cs="Times New Roman"/>
          <w:sz w:val="24"/>
          <w:szCs w:val="24"/>
          <w:lang w:val="sv-SE"/>
        </w:rPr>
        <w:t>), yang pada akhirnya memperkuat efektivitas kebijakan pendidikan.</w:t>
      </w:r>
    </w:p>
    <w:p w14:paraId="3CE31B67" w14:textId="472DA15D" w:rsidR="004C3247" w:rsidRPr="004B45F4" w:rsidRDefault="00E64541" w:rsidP="004C3247">
      <w:pPr>
        <w:spacing w:line="480" w:lineRule="auto"/>
        <w:ind w:left="72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2. </w:t>
      </w:r>
      <w:r w:rsidR="004C3247" w:rsidRPr="004B45F4">
        <w:rPr>
          <w:rFonts w:ascii="Times New Roman" w:hAnsi="Times New Roman" w:cs="Times New Roman"/>
          <w:sz w:val="24"/>
          <w:szCs w:val="24"/>
          <w:lang w:val="sv-SE"/>
        </w:rPr>
        <w:t xml:space="preserve">Faktor penghambat: </w:t>
      </w:r>
    </w:p>
    <w:p w14:paraId="6F9F1FBF" w14:textId="4DF23F9E" w:rsidR="004C3247" w:rsidRPr="004B45F4" w:rsidRDefault="00E64541" w:rsidP="00E64541">
      <w:pPr>
        <w:pStyle w:val="ListParagraph"/>
        <w:tabs>
          <w:tab w:val="left" w:pos="1418"/>
        </w:tabs>
        <w:spacing w:after="0" w:line="480" w:lineRule="auto"/>
        <w:ind w:left="993"/>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Keterbatasan anggaran daerah</w:t>
      </w:r>
    </w:p>
    <w:p w14:paraId="4691E0B7"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Salah satu kendala utama dalam pelaksanaan kebijakan pendidikan adalah keterbatasan anggaran daerah. Meskipun alokasi dana pendidikan telah memenuhi ketentuan minimal 20% dari APBD, kebutuhan di lapangan sering kali jauh lebih besar, terutama untuk pembangunan sekolah baru, rehabilitasi sarana, dan peningkatan kesejahteraan guru. Kondisi ini menyebabkan banyak program yang harus dijalankan secara bertahap dan prioritas diberikan pada wilayah atau program tertentu. Akibatnya, pemerataan mutu pendidikan belum sepenuhnya tercapai.</w:t>
      </w:r>
    </w:p>
    <w:p w14:paraId="6566AFE9" w14:textId="20342A02" w:rsidR="004C3247" w:rsidRPr="004B45F4" w:rsidRDefault="00E64541" w:rsidP="00E64541">
      <w:pPr>
        <w:pStyle w:val="ListParagraph"/>
        <w:tabs>
          <w:tab w:val="left" w:pos="1418"/>
        </w:tabs>
        <w:spacing w:after="0" w:line="480" w:lineRule="auto"/>
        <w:ind w:left="993"/>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Ketimpangan kualitas guru</w:t>
      </w:r>
    </w:p>
    <w:p w14:paraId="2F7758E9"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Kualitas guru yang belum merata juga menjadi faktor penghambat signifikan. Di wilayah perkotaan, sebagian besar guru telah memiliki sertifikasi dan mengikuti pelatihan profesional secara rutin. Namun, di wilayah perdesaan masih banyak guru yang belum tersertifikasi dan memiliki keterbatasan dalam mengakses pelatihan. Ketimpangan ini berdampak pada perbedaan mutu pembelajaran antar sekolah, yang pada gilirannya mempengaruhi capaian hasil belajar siswa dan Harapan Lama Sekolah (HLS).</w:t>
      </w:r>
    </w:p>
    <w:p w14:paraId="109A9F44" w14:textId="68826D4A" w:rsidR="004C3247" w:rsidRPr="004B45F4" w:rsidRDefault="00E64541" w:rsidP="00E64541">
      <w:pPr>
        <w:pStyle w:val="ListParagraph"/>
        <w:tabs>
          <w:tab w:val="left" w:pos="1418"/>
        </w:tabs>
        <w:spacing w:after="0" w:line="480" w:lineRule="auto"/>
        <w:ind w:left="993"/>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c.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Akses Pendidikan yang berlum merata</w:t>
      </w:r>
    </w:p>
    <w:p w14:paraId="16DCA529"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Topografi Kabupaten Sumedang yang didominasi oleh daerah perbukitan dan pedesaan menjadi tantangan tersendiri bagi pemerataan akses pendidikan. Beberapa wilayah terpencil masih kekurangan sarana dan prasarana pendidikan, serta memiliki keterbatasan transportasi yang menyulitkan siswa untuk bersekolah secara rutin. Hal ini menyebabkan tingkat partisipasi sekolah di daerah tersebut relatif rendah dibandingkan dengan wilayah perkotaan. Ketidakmerataan akses juga berdampak pada kesenjangan kualitas pendidikan antar wilayah.</w:t>
      </w:r>
    </w:p>
    <w:p w14:paraId="29B8C4E0" w14:textId="7CFF509D" w:rsidR="004C3247" w:rsidRPr="004B45F4" w:rsidRDefault="00E64541" w:rsidP="00E64541">
      <w:pPr>
        <w:pStyle w:val="ListParagraph"/>
        <w:tabs>
          <w:tab w:val="left" w:pos="1418"/>
        </w:tabs>
        <w:spacing w:after="0" w:line="480" w:lineRule="auto"/>
        <w:ind w:left="993"/>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d.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Kurangnya partisipasi masyarakat di daerah terpencil</w:t>
      </w:r>
    </w:p>
    <w:p w14:paraId="30659AF2" w14:textId="77777777" w:rsidR="004C3247" w:rsidRPr="004B45F4" w:rsidRDefault="004C3247" w:rsidP="00E64541">
      <w:pPr>
        <w:pStyle w:val="ListParagraph"/>
        <w:spacing w:line="480" w:lineRule="auto"/>
        <w:ind w:left="1418"/>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Rendahnya partisipasi masyarakat, terutama di wilayah pedesaan dan terpencil, turut menjadi hambatan dalam implementasi kebijakan pendidikan. Sebagian masyarakat masih menganggap pendidikan bukan sebagai prioritas utama, melainkan sekadar pelengkap kehidupan sosial. Faktor ekonomi, budaya, dan kurangnya kesadaran tentang pentingnya pendidikan menyebabkan sebagian anak usia sekolah tidak melanjutkan pendidikan ke jenjang lebih tinggi. Rendahnya keterlibatan masyarakat juga menghambat pelaksanaan program pemerintah yang memerlukan dukungan komunitas lokal, seperti gerakan literasi sekolah dan kegiatan pemberdayaan pendidikan berbasis masyarakat.</w:t>
      </w:r>
    </w:p>
    <w:p w14:paraId="44F5FA06" w14:textId="77777777" w:rsidR="004C3247" w:rsidRPr="004B45F4" w:rsidRDefault="004C3247" w:rsidP="004C3247">
      <w:pPr>
        <w:pStyle w:val="ListParagraph"/>
        <w:numPr>
          <w:ilvl w:val="0"/>
          <w:numId w:val="3"/>
        </w:numPr>
        <w:spacing w:after="0" w:line="480" w:lineRule="auto"/>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 xml:space="preserve">Strategi Pemerintah Daerah dalam Peningkatan HLS </w:t>
      </w:r>
    </w:p>
    <w:p w14:paraId="2B85964B" w14:textId="77777777" w:rsidR="004C3247" w:rsidRPr="004B45F4" w:rsidRDefault="004C3247" w:rsidP="00E64541">
      <w:pPr>
        <w:pStyle w:val="ListParagraph"/>
        <w:spacing w:line="480" w:lineRule="auto"/>
        <w:ind w:left="724" w:firstLine="69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Pemerintah Kabupaten Sumedang menerapkan beberapa strategi peningkatan HLS, antara lain: </w:t>
      </w:r>
    </w:p>
    <w:p w14:paraId="3EE3741E" w14:textId="77777777" w:rsidR="004C3247" w:rsidRPr="004B45F4" w:rsidRDefault="004C3247" w:rsidP="004C3247">
      <w:pPr>
        <w:pStyle w:val="ListParagraph"/>
        <w:numPr>
          <w:ilvl w:val="0"/>
          <w:numId w:val="6"/>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Penguatan kebijakan afirmatif, seperti beasiswa bagi siswa miskin dan program literasi daesa; </w:t>
      </w:r>
    </w:p>
    <w:p w14:paraId="36EA7791" w14:textId="77777777" w:rsidR="004C3247" w:rsidRPr="004B45F4" w:rsidRDefault="004C3247" w:rsidP="004C3247">
      <w:pPr>
        <w:pStyle w:val="ListParagraph"/>
        <w:numPr>
          <w:ilvl w:val="0"/>
          <w:numId w:val="6"/>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Peningaktan kapasitas guru melalui pelatihan dan sertifikasi;</w:t>
      </w:r>
    </w:p>
    <w:p w14:paraId="5BF9D941" w14:textId="77777777" w:rsidR="004C3247" w:rsidRPr="004C3247" w:rsidRDefault="004C3247" w:rsidP="004C3247">
      <w:pPr>
        <w:pStyle w:val="ListParagraph"/>
        <w:numPr>
          <w:ilvl w:val="0"/>
          <w:numId w:val="6"/>
        </w:numPr>
        <w:spacing w:after="0" w:line="480" w:lineRule="auto"/>
        <w:jc w:val="both"/>
        <w:rPr>
          <w:rFonts w:ascii="Times New Roman" w:hAnsi="Times New Roman" w:cs="Times New Roman"/>
          <w:sz w:val="24"/>
          <w:szCs w:val="24"/>
        </w:rPr>
      </w:pPr>
      <w:r w:rsidRPr="004C3247">
        <w:rPr>
          <w:rFonts w:ascii="Times New Roman" w:hAnsi="Times New Roman" w:cs="Times New Roman"/>
          <w:sz w:val="24"/>
          <w:szCs w:val="24"/>
        </w:rPr>
        <w:t xml:space="preserve">Pembangunan </w:t>
      </w:r>
      <w:proofErr w:type="spellStart"/>
      <w:r w:rsidRPr="004C3247">
        <w:rPr>
          <w:rFonts w:ascii="Times New Roman" w:hAnsi="Times New Roman" w:cs="Times New Roman"/>
          <w:sz w:val="24"/>
          <w:szCs w:val="24"/>
        </w:rPr>
        <w:t>sarana</w:t>
      </w:r>
      <w:proofErr w:type="spellEnd"/>
      <w:r w:rsidRPr="004C3247">
        <w:rPr>
          <w:rFonts w:ascii="Times New Roman" w:hAnsi="Times New Roman" w:cs="Times New Roman"/>
          <w:sz w:val="24"/>
          <w:szCs w:val="24"/>
        </w:rPr>
        <w:t xml:space="preserve"> </w:t>
      </w:r>
      <w:proofErr w:type="spellStart"/>
      <w:r w:rsidRPr="004C3247">
        <w:rPr>
          <w:rFonts w:ascii="Times New Roman" w:hAnsi="Times New Roman" w:cs="Times New Roman"/>
          <w:sz w:val="24"/>
          <w:szCs w:val="24"/>
        </w:rPr>
        <w:t>pendidikan</w:t>
      </w:r>
      <w:proofErr w:type="spellEnd"/>
      <w:r w:rsidRPr="004C3247">
        <w:rPr>
          <w:rFonts w:ascii="Times New Roman" w:hAnsi="Times New Roman" w:cs="Times New Roman"/>
          <w:sz w:val="24"/>
          <w:szCs w:val="24"/>
        </w:rPr>
        <w:t xml:space="preserve"> di wilayah </w:t>
      </w:r>
      <w:proofErr w:type="spellStart"/>
      <w:r w:rsidRPr="004C3247">
        <w:rPr>
          <w:rFonts w:ascii="Times New Roman" w:hAnsi="Times New Roman" w:cs="Times New Roman"/>
          <w:sz w:val="24"/>
          <w:szCs w:val="24"/>
        </w:rPr>
        <w:t>terpencil</w:t>
      </w:r>
      <w:proofErr w:type="spellEnd"/>
      <w:r w:rsidRPr="004C3247">
        <w:rPr>
          <w:rFonts w:ascii="Times New Roman" w:hAnsi="Times New Roman" w:cs="Times New Roman"/>
          <w:sz w:val="24"/>
          <w:szCs w:val="24"/>
        </w:rPr>
        <w:t xml:space="preserve">. </w:t>
      </w:r>
    </w:p>
    <w:p w14:paraId="1B107BD1" w14:textId="77777777" w:rsidR="004C3247" w:rsidRPr="004B45F4" w:rsidRDefault="004C3247" w:rsidP="004C3247">
      <w:pPr>
        <w:pStyle w:val="ListParagraph"/>
        <w:numPr>
          <w:ilvl w:val="0"/>
          <w:numId w:val="6"/>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Transformasi digital dalam ssitem pendidikan; </w:t>
      </w:r>
    </w:p>
    <w:p w14:paraId="626AB54D" w14:textId="77777777" w:rsidR="004C3247" w:rsidRPr="004B45F4" w:rsidRDefault="004C3247" w:rsidP="004C3247">
      <w:pPr>
        <w:pStyle w:val="ListParagraph"/>
        <w:numPr>
          <w:ilvl w:val="0"/>
          <w:numId w:val="6"/>
        </w:numPr>
        <w:spacing w:after="0" w:line="480" w:lineRule="auto"/>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Kolaborasi lintas sektor dengan masyarakat dunia usia. </w:t>
      </w:r>
    </w:p>
    <w:p w14:paraId="32BA238A" w14:textId="77777777" w:rsidR="004C3247" w:rsidRPr="004B45F4" w:rsidRDefault="004C3247" w:rsidP="00E64541">
      <w:pPr>
        <w:pStyle w:val="ListParagraph"/>
        <w:spacing w:line="480" w:lineRule="auto"/>
        <w:ind w:left="724" w:firstLine="69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Hasil penelitian menunjukkan bahwa keberhasilan pendidikan sangat ditentukan oleh sinergi antaraktor, keterpaduan perencanaan, serta keberlanjutan sumber daya yang mendukung implementasi di lapangan. </w:t>
      </w:r>
    </w:p>
    <w:p w14:paraId="2F13ED12" w14:textId="77777777" w:rsidR="00E64541" w:rsidRPr="004B45F4" w:rsidRDefault="00E64541" w:rsidP="00E64541">
      <w:pPr>
        <w:pStyle w:val="ListParagraph"/>
        <w:spacing w:line="240" w:lineRule="auto"/>
        <w:ind w:left="724" w:firstLine="694"/>
        <w:jc w:val="both"/>
        <w:rPr>
          <w:rFonts w:ascii="Times New Roman" w:hAnsi="Times New Roman" w:cs="Times New Roman"/>
          <w:sz w:val="24"/>
          <w:szCs w:val="24"/>
          <w:lang w:val="sv-SE"/>
        </w:rPr>
      </w:pPr>
    </w:p>
    <w:p w14:paraId="4BABFC0B" w14:textId="77777777" w:rsidR="004C3247" w:rsidRPr="004C3247" w:rsidRDefault="004C3247" w:rsidP="004C3247">
      <w:pPr>
        <w:pStyle w:val="ListParagraph"/>
        <w:numPr>
          <w:ilvl w:val="0"/>
          <w:numId w:val="1"/>
        </w:numPr>
        <w:spacing w:after="0" w:line="480" w:lineRule="auto"/>
        <w:ind w:left="364" w:hanging="364"/>
        <w:jc w:val="both"/>
        <w:rPr>
          <w:rFonts w:ascii="Times New Roman" w:hAnsi="Times New Roman" w:cs="Times New Roman"/>
          <w:b/>
          <w:bCs/>
          <w:sz w:val="24"/>
          <w:szCs w:val="24"/>
        </w:rPr>
      </w:pPr>
      <w:r w:rsidRPr="004C3247">
        <w:rPr>
          <w:rFonts w:ascii="Times New Roman" w:hAnsi="Times New Roman" w:cs="Times New Roman"/>
          <w:b/>
          <w:bCs/>
          <w:sz w:val="24"/>
          <w:szCs w:val="24"/>
        </w:rPr>
        <w:t xml:space="preserve">Kesimpulan </w:t>
      </w:r>
    </w:p>
    <w:p w14:paraId="006DBF3E" w14:textId="77777777" w:rsidR="004C3247" w:rsidRPr="004B45F4" w:rsidRDefault="004C3247" w:rsidP="004C3247">
      <w:pPr>
        <w:pStyle w:val="ListParagraph"/>
        <w:spacing w:line="480" w:lineRule="auto"/>
        <w:ind w:left="364" w:firstLine="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Berdasarkan hasil penelitian mengenai </w:t>
      </w:r>
      <w:r w:rsidRPr="004B45F4">
        <w:rPr>
          <w:rFonts w:ascii="Times New Roman" w:hAnsi="Times New Roman" w:cs="Times New Roman"/>
          <w:i/>
          <w:iCs/>
          <w:sz w:val="24"/>
          <w:szCs w:val="24"/>
          <w:lang w:val="sv-SE"/>
        </w:rPr>
        <w:t xml:space="preserve">Implementasi Kebijakan Pendidikan dalam Upaya Meningkatkan Harapan Lama Sekolah (HLS) di Kabupaten Sumedang, </w:t>
      </w:r>
      <w:r w:rsidRPr="004B45F4">
        <w:rPr>
          <w:rFonts w:ascii="Times New Roman" w:hAnsi="Times New Roman" w:cs="Times New Roman"/>
          <w:sz w:val="24"/>
          <w:szCs w:val="24"/>
          <w:lang w:val="sv-SE"/>
        </w:rPr>
        <w:t xml:space="preserve">dapat disimpulkan sebagai berikut: </w:t>
      </w:r>
    </w:p>
    <w:p w14:paraId="0D4E5829" w14:textId="6D526014" w:rsidR="004C3247" w:rsidRPr="004B45F4" w:rsidRDefault="00E64541" w:rsidP="00E64541">
      <w:pPr>
        <w:pStyle w:val="ListParagraph"/>
        <w:tabs>
          <w:tab w:val="left" w:pos="851"/>
        </w:tabs>
        <w:spacing w:after="0" w:line="480" w:lineRule="auto"/>
        <w:ind w:left="851" w:hanging="425"/>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a.</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Implementasi kebijakan pendidikan di Kabupaten Sumedang berjalan cukup efektif dan adaptif. Pemerintah daerah melalui Dinas Pendidikan telah melaksanakan program peningkatan akses, mutu, dan pemerataan pendidikan, seperti wajib belajar 12 tahun, pembangunan sarana-prasarana, pelatihan guru, serta pemanfaatan sistem digital (Dapodik dan e-office). Namun, tantangan masih ada, terutama ketimpangan kualitas pendidikan antarwilayah, keterbatasan infrastruktur di daerah terpencil, dan partisipasi masyarakat yang belum merata.</w:t>
      </w:r>
    </w:p>
    <w:p w14:paraId="1198DDF0" w14:textId="24A68623" w:rsidR="004C3247" w:rsidRPr="004B45F4" w:rsidRDefault="00E64541" w:rsidP="00E64541">
      <w:pPr>
        <w:pStyle w:val="ListParagraph"/>
        <w:tabs>
          <w:tab w:val="left" w:pos="851"/>
        </w:tabs>
        <w:spacing w:after="0" w:line="480" w:lineRule="auto"/>
        <w:ind w:left="426"/>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Faktor pendukung dan penghambat implementasi kebijakan antara lain: </w:t>
      </w:r>
    </w:p>
    <w:p w14:paraId="3086F247" w14:textId="7CD859F3" w:rsidR="004C3247" w:rsidRPr="004B45F4" w:rsidRDefault="00E64541" w:rsidP="00E64541">
      <w:pPr>
        <w:pStyle w:val="ListParagraph"/>
        <w:tabs>
          <w:tab w:val="left" w:pos="1276"/>
        </w:tabs>
        <w:spacing w:after="0" w:line="480" w:lineRule="auto"/>
        <w:ind w:left="1276" w:hanging="425"/>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1.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Faktor pendukung: komitmen pimpinan daerah, sinergi antarinstansi (Dinas Pendidikan, Bappeda, DPRD), dukungan anggaran pendidikan di atas 20% APBD, dan stabilitas sosial politik.</w:t>
      </w:r>
    </w:p>
    <w:p w14:paraId="440964D2" w14:textId="3B5D0FB3" w:rsidR="004C3247" w:rsidRPr="004B45F4" w:rsidRDefault="00E64541" w:rsidP="00E64541">
      <w:pPr>
        <w:pStyle w:val="ListParagraph"/>
        <w:tabs>
          <w:tab w:val="left" w:pos="1276"/>
        </w:tabs>
        <w:spacing w:after="0" w:line="480" w:lineRule="auto"/>
        <w:ind w:left="1276" w:hanging="425"/>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2.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Faktor penghambat: keterbatasan anggaran operasional, ketimpangan kompetensi guru, rendahnya kesadaran pendidikan di sebagian masyarakat, serta kendala geografis yang mempersulit akses sekolah di daerah perbukitan.</w:t>
      </w:r>
    </w:p>
    <w:p w14:paraId="376DB860" w14:textId="749BD4EE" w:rsidR="004C3247" w:rsidRPr="004B45F4" w:rsidRDefault="00E64541" w:rsidP="00E64541">
      <w:pPr>
        <w:pStyle w:val="ListParagraph"/>
        <w:tabs>
          <w:tab w:val="left" w:pos="1276"/>
        </w:tabs>
        <w:spacing w:after="0" w:line="480" w:lineRule="auto"/>
        <w:ind w:left="1276" w:hanging="425"/>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3.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Strategi Pemerintah dalam meningkatkan HLS meliputi: </w:t>
      </w:r>
    </w:p>
    <w:p w14:paraId="07470236" w14:textId="500AA14B" w:rsidR="004C3247" w:rsidRPr="004B45F4" w:rsidRDefault="00E64541" w:rsidP="00E64541">
      <w:pPr>
        <w:pStyle w:val="ListParagraph"/>
        <w:tabs>
          <w:tab w:val="left" w:pos="1560"/>
        </w:tabs>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 </w:t>
      </w:r>
      <w:r w:rsidR="004C3247" w:rsidRPr="004B45F4">
        <w:rPr>
          <w:rFonts w:ascii="Times New Roman" w:hAnsi="Times New Roman" w:cs="Times New Roman"/>
          <w:sz w:val="24"/>
          <w:szCs w:val="24"/>
          <w:lang w:val="sv-SE"/>
        </w:rPr>
        <w:t>Penguatan kebijakan wajib belajar 12 tahun dan integrasinya ke dalam RPJMD;</w:t>
      </w:r>
    </w:p>
    <w:p w14:paraId="4A2C8218" w14:textId="393757A5" w:rsidR="004C3247" w:rsidRPr="004B45F4" w:rsidRDefault="00E64541" w:rsidP="00E64541">
      <w:pPr>
        <w:pStyle w:val="ListParagraph"/>
        <w:tabs>
          <w:tab w:val="left" w:pos="1560"/>
        </w:tabs>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 </w:t>
      </w:r>
      <w:r w:rsidR="004C3247" w:rsidRPr="004B45F4">
        <w:rPr>
          <w:rFonts w:ascii="Times New Roman" w:hAnsi="Times New Roman" w:cs="Times New Roman"/>
          <w:sz w:val="24"/>
          <w:szCs w:val="24"/>
          <w:lang w:val="sv-SE"/>
        </w:rPr>
        <w:t>Pemerataan akses pendidikan melalui pembangunan sekolah, beasiswa, dan transportasi siswa;</w:t>
      </w:r>
    </w:p>
    <w:p w14:paraId="2887C091" w14:textId="7A8BE13E" w:rsidR="004C3247" w:rsidRPr="004B45F4" w:rsidRDefault="00E64541" w:rsidP="00E64541">
      <w:pPr>
        <w:pStyle w:val="ListParagraph"/>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c) </w:t>
      </w:r>
      <w:r w:rsidR="004C3247" w:rsidRPr="004B45F4">
        <w:rPr>
          <w:rFonts w:ascii="Times New Roman" w:hAnsi="Times New Roman" w:cs="Times New Roman"/>
          <w:sz w:val="24"/>
          <w:szCs w:val="24"/>
          <w:lang w:val="sv-SE"/>
        </w:rPr>
        <w:t>Peningkatan mutu SDM pendidikan melalui pelatihan guru dan pengembangan kepala sekolah;</w:t>
      </w:r>
    </w:p>
    <w:p w14:paraId="7AF33916" w14:textId="4286B4C2" w:rsidR="004C3247" w:rsidRPr="004B45F4" w:rsidRDefault="00E64541" w:rsidP="00E64541">
      <w:pPr>
        <w:pStyle w:val="ListParagraph"/>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d) </w:t>
      </w:r>
      <w:r w:rsidR="004C3247" w:rsidRPr="004B45F4">
        <w:rPr>
          <w:rFonts w:ascii="Times New Roman" w:hAnsi="Times New Roman" w:cs="Times New Roman"/>
          <w:sz w:val="24"/>
          <w:szCs w:val="24"/>
          <w:lang w:val="sv-SE"/>
        </w:rPr>
        <w:t>Dukungan sosial-ekonomi seperti Gerakan Kembali Bersekolah dan kolaborasi dengan Dinas Sosial;</w:t>
      </w:r>
    </w:p>
    <w:p w14:paraId="5FE20CF5" w14:textId="41C8B5EA" w:rsidR="004C3247" w:rsidRPr="004B45F4" w:rsidRDefault="00E64541" w:rsidP="00E64541">
      <w:pPr>
        <w:pStyle w:val="ListParagraph"/>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e) </w:t>
      </w:r>
      <w:r w:rsidR="004C3247" w:rsidRPr="004B45F4">
        <w:rPr>
          <w:rFonts w:ascii="Times New Roman" w:hAnsi="Times New Roman" w:cs="Times New Roman"/>
          <w:sz w:val="24"/>
          <w:szCs w:val="24"/>
          <w:lang w:val="sv-SE"/>
        </w:rPr>
        <w:t>Kolaborasi lintas sektor dengan DPRD, Bappeda, desa, dunia usaha, dan masyarakat;</w:t>
      </w:r>
    </w:p>
    <w:p w14:paraId="7E17F887" w14:textId="507414A6" w:rsidR="004C3247" w:rsidRPr="004B45F4" w:rsidRDefault="00E64541" w:rsidP="00E64541">
      <w:pPr>
        <w:pStyle w:val="ListParagraph"/>
        <w:tabs>
          <w:tab w:val="left" w:pos="1560"/>
        </w:tabs>
        <w:spacing w:after="0" w:line="480" w:lineRule="auto"/>
        <w:ind w:left="1560" w:hanging="284"/>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f)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Digitalisasi sistem pendidikan berbasis teknologi informasi.</w:t>
      </w:r>
    </w:p>
    <w:p w14:paraId="78A657F6" w14:textId="77777777" w:rsidR="004C3247" w:rsidRPr="004B45F4" w:rsidRDefault="004C3247" w:rsidP="00E64541">
      <w:pPr>
        <w:pStyle w:val="ListParagraph"/>
        <w:spacing w:line="240" w:lineRule="auto"/>
        <w:ind w:left="1080"/>
        <w:jc w:val="both"/>
        <w:rPr>
          <w:rFonts w:ascii="Times New Roman" w:hAnsi="Times New Roman" w:cs="Times New Roman"/>
          <w:sz w:val="24"/>
          <w:szCs w:val="24"/>
          <w:lang w:val="sv-SE"/>
        </w:rPr>
      </w:pPr>
    </w:p>
    <w:p w14:paraId="20898190" w14:textId="77777777" w:rsidR="004C3247" w:rsidRPr="004C3247" w:rsidRDefault="004C3247" w:rsidP="004C3247">
      <w:pPr>
        <w:pStyle w:val="ListParagraph"/>
        <w:numPr>
          <w:ilvl w:val="0"/>
          <w:numId w:val="1"/>
        </w:numPr>
        <w:spacing w:after="0" w:line="480" w:lineRule="auto"/>
        <w:ind w:left="364" w:hanging="364"/>
        <w:jc w:val="both"/>
        <w:rPr>
          <w:rFonts w:ascii="Times New Roman" w:hAnsi="Times New Roman" w:cs="Times New Roman"/>
          <w:b/>
          <w:bCs/>
          <w:sz w:val="24"/>
          <w:szCs w:val="24"/>
        </w:rPr>
      </w:pPr>
      <w:r w:rsidRPr="004C3247">
        <w:rPr>
          <w:rFonts w:ascii="Times New Roman" w:hAnsi="Times New Roman" w:cs="Times New Roman"/>
          <w:b/>
          <w:bCs/>
          <w:sz w:val="24"/>
          <w:szCs w:val="24"/>
        </w:rPr>
        <w:t>Saran</w:t>
      </w:r>
    </w:p>
    <w:p w14:paraId="563C3B44" w14:textId="77777777" w:rsidR="004C3247" w:rsidRPr="004B45F4" w:rsidRDefault="004C3247" w:rsidP="00E64541">
      <w:pPr>
        <w:pStyle w:val="ListParagraph"/>
        <w:spacing w:line="480" w:lineRule="auto"/>
        <w:ind w:left="364" w:firstLine="629"/>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Berdasarkan simpulan hasil penelitian dan pembahasan hasil penelitian, saran dari penelitian ini yaitu: </w:t>
      </w:r>
    </w:p>
    <w:p w14:paraId="5FBA8441" w14:textId="01BD6480" w:rsidR="004C3247" w:rsidRPr="004B45F4" w:rsidRDefault="00E64541" w:rsidP="00E64541">
      <w:pPr>
        <w:tabs>
          <w:tab w:val="left" w:pos="851"/>
        </w:tabs>
        <w:spacing w:after="0" w:line="480" w:lineRule="auto"/>
        <w:ind w:left="426"/>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Penguatan Implementasi Kebijakan Pendidikan </w:t>
      </w:r>
    </w:p>
    <w:p w14:paraId="1170A8AD" w14:textId="77777777" w:rsidR="004C3247" w:rsidRPr="004B45F4" w:rsidRDefault="004C3247" w:rsidP="00E64541">
      <w:pPr>
        <w:pStyle w:val="ListParagraph"/>
        <w:spacing w:line="480" w:lineRule="auto"/>
        <w:ind w:left="851"/>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Pemerintah Kabupaten Sumedang perlu memperkuat pelaksanaan kebijakan pendidikan melalui kebijakan afirmatif bagi masyarakat miskin, pemerataan tenaga pendidik di wilayah tertinggal, serta peningkatan sistem monitoring dan evaluasi agar pelaksanaan kebijakan berjalan lebih efektif, efisien, dan berkelanjutan.</w:t>
      </w:r>
    </w:p>
    <w:p w14:paraId="2A03C061" w14:textId="04BBF4C2" w:rsidR="004C3247" w:rsidRPr="004B45F4" w:rsidRDefault="00FE1015" w:rsidP="00FE1015">
      <w:pPr>
        <w:pStyle w:val="ListParagraph"/>
        <w:tabs>
          <w:tab w:val="left" w:pos="851"/>
        </w:tabs>
        <w:spacing w:after="0" w:line="480" w:lineRule="auto"/>
        <w:ind w:left="426"/>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b.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Optimalisasi Faktor Pendukung dan Penanganan Hambatan </w:t>
      </w:r>
    </w:p>
    <w:p w14:paraId="6CF8004F" w14:textId="77777777" w:rsidR="004C3247" w:rsidRPr="004B45F4" w:rsidRDefault="004C3247" w:rsidP="00FE1015">
      <w:pPr>
        <w:pStyle w:val="ListParagraph"/>
        <w:spacing w:line="480" w:lineRule="auto"/>
        <w:ind w:left="851"/>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Dinas Pendidikan Kabupaten Sumedang diharapkan mengoptimalkan faktor pendukung seperti pemanfaatan teknologi informasi dan peningkatan kompetensi guru melalui pelatihan berkelanjutan. Selain itu, perlu upaya sistematis untuk mengatasi hambatan berupa keterbatasan anggaran, ketimpangan kualitas tenaga pendidik, dan rendahnya partisipasi masyarakat di wilayah perdesaan.</w:t>
      </w:r>
    </w:p>
    <w:p w14:paraId="0130C3F3" w14:textId="65EF1ECF" w:rsidR="004C3247" w:rsidRPr="004B45F4" w:rsidRDefault="00FE1015" w:rsidP="00FE1015">
      <w:pPr>
        <w:pStyle w:val="ListParagraph"/>
        <w:tabs>
          <w:tab w:val="left" w:pos="851"/>
        </w:tabs>
        <w:spacing w:after="0" w:line="480" w:lineRule="auto"/>
        <w:ind w:left="851" w:hanging="425"/>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c. </w:t>
      </w:r>
      <w:r w:rsidRPr="004B45F4">
        <w:rPr>
          <w:rFonts w:ascii="Times New Roman" w:hAnsi="Times New Roman" w:cs="Times New Roman"/>
          <w:sz w:val="24"/>
          <w:szCs w:val="24"/>
          <w:lang w:val="sv-SE"/>
        </w:rPr>
        <w:tab/>
      </w:r>
      <w:r w:rsidR="004C3247" w:rsidRPr="004B45F4">
        <w:rPr>
          <w:rFonts w:ascii="Times New Roman" w:hAnsi="Times New Roman" w:cs="Times New Roman"/>
          <w:sz w:val="24"/>
          <w:szCs w:val="24"/>
          <w:lang w:val="sv-SE"/>
        </w:rPr>
        <w:t xml:space="preserve">Peningkatan Kolaborasi untuk meningkatkan Harapan Lama Sekolah (HLS) </w:t>
      </w:r>
    </w:p>
    <w:p w14:paraId="46D9EE76" w14:textId="77777777" w:rsidR="004C3247" w:rsidRPr="004B45F4" w:rsidRDefault="004C3247" w:rsidP="00FE1015">
      <w:pPr>
        <w:pStyle w:val="ListParagraph"/>
        <w:spacing w:line="480" w:lineRule="auto"/>
        <w:ind w:left="851"/>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Pemerintah daerah, dunia usaha, dan masyarakat perlu memperkuat kolaborasi dalam mendukung program peningkatan HLS. Dunia usaha dapat berkontribusi melalui program CSR seperti beasiswa dan penyediaan fasilitas belajar, sementara masyarakat diharapkan lebih aktif dalam mendorong anak-anak untuk bersekolah serta mendukung kegiatan pendidikan berbasis komunitas.</w:t>
      </w:r>
    </w:p>
    <w:p w14:paraId="35B80683" w14:textId="77777777" w:rsidR="00874DB3" w:rsidRPr="004B45F4" w:rsidRDefault="00874DB3" w:rsidP="00874DB3">
      <w:pPr>
        <w:pStyle w:val="ListParagraph"/>
        <w:spacing w:line="240" w:lineRule="auto"/>
        <w:ind w:left="851"/>
        <w:jc w:val="both"/>
        <w:rPr>
          <w:rFonts w:ascii="Times New Roman" w:hAnsi="Times New Roman" w:cs="Times New Roman"/>
          <w:sz w:val="24"/>
          <w:szCs w:val="24"/>
          <w:lang w:val="sv-SE"/>
        </w:rPr>
      </w:pPr>
    </w:p>
    <w:p w14:paraId="128C820F" w14:textId="77777777" w:rsidR="004C3247" w:rsidRPr="004B45F4" w:rsidRDefault="004C3247" w:rsidP="004C3247">
      <w:pPr>
        <w:spacing w:line="240" w:lineRule="auto"/>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 xml:space="preserve">Daftar Pustaka </w:t>
      </w:r>
    </w:p>
    <w:p w14:paraId="3366468D" w14:textId="77777777" w:rsidR="004C3247" w:rsidRPr="004B45F4" w:rsidRDefault="004C3247" w:rsidP="004C3247">
      <w:pPr>
        <w:pStyle w:val="ListParagraph"/>
        <w:spacing w:line="240" w:lineRule="auto"/>
        <w:ind w:left="560" w:hanging="560"/>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 xml:space="preserve">A. Buku </w:t>
      </w:r>
    </w:p>
    <w:p w14:paraId="0824CA86" w14:textId="77777777" w:rsidR="00FE1015" w:rsidRPr="004B45F4" w:rsidRDefault="00FE1015" w:rsidP="004C3247">
      <w:pPr>
        <w:pStyle w:val="ListParagraph"/>
        <w:spacing w:line="240" w:lineRule="auto"/>
        <w:ind w:left="560" w:hanging="560"/>
        <w:jc w:val="both"/>
        <w:rPr>
          <w:rFonts w:ascii="Times New Roman" w:hAnsi="Times New Roman" w:cs="Times New Roman"/>
          <w:b/>
          <w:bCs/>
          <w:sz w:val="24"/>
          <w:szCs w:val="24"/>
          <w:lang w:val="sv-SE"/>
        </w:rPr>
      </w:pPr>
    </w:p>
    <w:p w14:paraId="75AD6589"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Agustino, Leo. 2008. Dasar-Dasar Kebijakan Publik. Bandung: Alfabeta. </w:t>
      </w:r>
    </w:p>
    <w:p w14:paraId="181D4291"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Agustino, Leo. 2009. Pilkada dan Dinamika Politik Lokal. Yogyakarta: Pustaka Pelajar. </w:t>
      </w:r>
    </w:p>
    <w:p w14:paraId="358F69A7"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Anderson. 1978. Public Policy Making, Second Edition, Holt, Rinehart and Winston: 1979 dalam Islami; Irfan, Prinsip-Prinsip Perumusan Kebijakan Negara, Cetakan 12, Jakarta: Bumi Aksara.</w:t>
      </w:r>
    </w:p>
    <w:p w14:paraId="59D4EF41"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FE1015">
        <w:rPr>
          <w:rFonts w:ascii="Times New Roman" w:hAnsi="Times New Roman" w:cs="Times New Roman"/>
          <w:sz w:val="24"/>
          <w:szCs w:val="24"/>
        </w:rPr>
        <w:t xml:space="preserve">Ansel, Hash. 2007. Collaborative Governance in Theory and </w:t>
      </w:r>
      <w:proofErr w:type="spellStart"/>
      <w:r w:rsidRPr="00FE1015">
        <w:rPr>
          <w:rFonts w:ascii="Times New Roman" w:hAnsi="Times New Roman" w:cs="Times New Roman"/>
          <w:sz w:val="24"/>
          <w:szCs w:val="24"/>
        </w:rPr>
        <w:t>Prantice</w:t>
      </w:r>
      <w:proofErr w:type="spellEnd"/>
      <w:r w:rsidRPr="00FE1015">
        <w:rPr>
          <w:rFonts w:ascii="Times New Roman" w:hAnsi="Times New Roman" w:cs="Times New Roman"/>
          <w:sz w:val="24"/>
          <w:szCs w:val="24"/>
        </w:rPr>
        <w:t xml:space="preserve">, Journal of Public Administration Research and Theory. Volume: 543 571 </w:t>
      </w:r>
    </w:p>
    <w:p w14:paraId="58EB644F"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proofErr w:type="spellStart"/>
      <w:r w:rsidRPr="00FE1015">
        <w:rPr>
          <w:rFonts w:ascii="Times New Roman" w:hAnsi="Times New Roman" w:cs="Times New Roman"/>
          <w:sz w:val="24"/>
          <w:szCs w:val="24"/>
        </w:rPr>
        <w:t>Dernhardt</w:t>
      </w:r>
      <w:proofErr w:type="spellEnd"/>
      <w:r w:rsidRPr="00FE1015">
        <w:rPr>
          <w:rFonts w:ascii="Times New Roman" w:hAnsi="Times New Roman" w:cs="Times New Roman"/>
          <w:sz w:val="24"/>
          <w:szCs w:val="24"/>
        </w:rPr>
        <w:t xml:space="preserve"> &amp; </w:t>
      </w:r>
      <w:proofErr w:type="spellStart"/>
      <w:r w:rsidRPr="00FE1015">
        <w:rPr>
          <w:rFonts w:ascii="Times New Roman" w:hAnsi="Times New Roman" w:cs="Times New Roman"/>
          <w:sz w:val="24"/>
          <w:szCs w:val="24"/>
        </w:rPr>
        <w:t>Dernhardt</w:t>
      </w:r>
      <w:proofErr w:type="spellEnd"/>
      <w:r w:rsidRPr="00FE1015">
        <w:rPr>
          <w:rFonts w:ascii="Times New Roman" w:hAnsi="Times New Roman" w:cs="Times New Roman"/>
          <w:sz w:val="24"/>
          <w:szCs w:val="24"/>
        </w:rPr>
        <w:t>. 2013. The Public Service: Serving Not Steering, Armonk, N.Y.M.E. Sharpe.</w:t>
      </w:r>
    </w:p>
    <w:p w14:paraId="5974006A"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Dunn, Wiliam. 1998. Pengantar Analisis Kebijakan Publik. Jakarta: Gajah Mada University Press. </w:t>
      </w:r>
    </w:p>
    <w:p w14:paraId="5240DAE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 2000. Pengantar Analisa Kebijakan Publik. Yogyakarta: Gajah Mada Press. </w:t>
      </w:r>
    </w:p>
    <w:p w14:paraId="1D1B3F3E"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Dye, Thomar, R.. 1978. </w:t>
      </w:r>
      <w:r w:rsidRPr="00FE1015">
        <w:rPr>
          <w:rFonts w:ascii="Times New Roman" w:hAnsi="Times New Roman" w:cs="Times New Roman"/>
          <w:sz w:val="24"/>
          <w:szCs w:val="24"/>
        </w:rPr>
        <w:t>Understanding Public Policy. New Jersey: Pearson Education Inc. 2005: h1.</w:t>
      </w:r>
    </w:p>
    <w:p w14:paraId="3955E725"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FE1015">
        <w:rPr>
          <w:rFonts w:ascii="Times New Roman" w:hAnsi="Times New Roman" w:cs="Times New Roman"/>
          <w:sz w:val="24"/>
          <w:szCs w:val="24"/>
        </w:rPr>
        <w:t>Edward III, George C. 1980. Implementing Public Policy. Washington: Congressional Quarterly Press.</w:t>
      </w:r>
    </w:p>
    <w:p w14:paraId="2F914412"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FE1015">
        <w:rPr>
          <w:rFonts w:ascii="Times New Roman" w:hAnsi="Times New Roman" w:cs="Times New Roman"/>
          <w:sz w:val="24"/>
          <w:szCs w:val="24"/>
        </w:rPr>
        <w:t xml:space="preserve">Effendi, </w:t>
      </w:r>
      <w:proofErr w:type="spellStart"/>
      <w:r w:rsidRPr="00FE1015">
        <w:rPr>
          <w:rFonts w:ascii="Times New Roman" w:hAnsi="Times New Roman" w:cs="Times New Roman"/>
          <w:sz w:val="24"/>
          <w:szCs w:val="24"/>
        </w:rPr>
        <w:t>Uchjana</w:t>
      </w:r>
      <w:proofErr w:type="spellEnd"/>
      <w:r w:rsidRPr="00FE1015">
        <w:rPr>
          <w:rFonts w:ascii="Times New Roman" w:hAnsi="Times New Roman" w:cs="Times New Roman"/>
          <w:sz w:val="24"/>
          <w:szCs w:val="24"/>
        </w:rPr>
        <w:t xml:space="preserve">, O. 2007. </w:t>
      </w:r>
      <w:r w:rsidRPr="004B45F4">
        <w:rPr>
          <w:rFonts w:ascii="Times New Roman" w:hAnsi="Times New Roman" w:cs="Times New Roman"/>
          <w:sz w:val="24"/>
          <w:szCs w:val="24"/>
          <w:lang w:val="sv-SE"/>
        </w:rPr>
        <w:t>Ilmu Komunikasi Teori dan Praktek. Bandung: PT. Remaja Rosdakarya.</w:t>
      </w:r>
    </w:p>
    <w:p w14:paraId="72ED20E8"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Effendi, Darwin. 2012. Realitas Bahasa Terhadap Budaya Sebagai Penguatan Literasi Pendidikan. Prosiding Nasional Pendidikan Program Pascasarjana. Universitas PGRI Palembang. </w:t>
      </w:r>
    </w:p>
    <w:p w14:paraId="0E14513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Gaffar, Afan. 2009. Politik Indonesia. Transisi Menuju Demokrasi. Yogyakarta: Pustaka Pelajar.</w:t>
      </w:r>
    </w:p>
    <w:p w14:paraId="3C7CFC1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Hastarini, D.A. 2005. Investasi Sumber Daya Manusia Melalui Pendidikan. Jurnal Dinamika Pembangunan 2 (1): 30-39. </w:t>
      </w:r>
    </w:p>
    <w:p w14:paraId="21E07014"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Herman, dkk. 2022.Implementasi Literasi Digital di Pemantangsiantar. </w:t>
      </w:r>
    </w:p>
    <w:p w14:paraId="3A3861B1"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Islamy, Irfan. 2009. Prinsip-Prinsip Perumusan Kebijaksanaan Negara. Cetakan 15. Jakarta: Bumi Aksara.</w:t>
      </w:r>
    </w:p>
    <w:p w14:paraId="2008A682"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Keban, T. Teremias. 2004. Enam Dimensi Strategis Administrasi Publik. Konsep, Teori dan Isu. Yogyakarta: Gava Media.</w:t>
      </w:r>
    </w:p>
    <w:p w14:paraId="06E88F97"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Moleong, J. Lexy. 2001. Metodologi Penelitian Kualitatif. Bandung: PT. Remaja Rosdakarya.</w:t>
      </w:r>
    </w:p>
    <w:p w14:paraId="22D93679"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Moleong, J., Lexy. 2017. Metode Penelitian Kualitatif. Edisi Revisi Cetakan 36. Bandung: PT. Remaja Rosdakarya.</w:t>
      </w:r>
    </w:p>
    <w:p w14:paraId="020B96A7"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Nugroho, Rianto. 2008. Kebijakan Pendidikan yang Unggul. Cetakan 1. Yogyakarta: Pustaka Pelajar.</w:t>
      </w:r>
    </w:p>
    <w:p w14:paraId="119F3E37"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Pasolong, Herbani. 2008.Kepemimpinan Birokrasi. Bandung: CV. Alfabeta.</w:t>
      </w:r>
    </w:p>
    <w:p w14:paraId="25228AA4"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Rahardjo. 2012. Panduan Budidaya dan Pengolahan Kopi Arabika dan Robusta. Jakarta: Penebar Swadaya.</w:t>
      </w:r>
    </w:p>
    <w:p w14:paraId="392D8B12"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Sabaruddin, A. 2015. Manajemen Kolaborasi dalam Pelayanan Publik; Teori Konsep dan Aplikasi. Yogyakarta: Graha Ilmu</w:t>
      </w:r>
    </w:p>
    <w:p w14:paraId="233D150C"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Simanjuntak, H. 2022.  Analisis Implementasi Program Wajib Belajar di Kabupaten Toba Samosir.</w:t>
      </w:r>
    </w:p>
    <w:p w14:paraId="795D2939"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Suandi, I. Wayan. 2010. Dasar-Dasar Kebijakan Publik. Bandung: Alfabeta.</w:t>
      </w:r>
    </w:p>
    <w:p w14:paraId="060374EF"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Sugiyono. 2019. Metode Penelitian Kualitatif, R &amp; D. Bandung: Alfabeta.</w:t>
      </w:r>
    </w:p>
    <w:p w14:paraId="4DA9A6CD"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Suharno. 2009. Manajemen Pendidikan Suatu Pengantar Bagi Para Calon Guru. Surakarta: UNS Press. </w:t>
      </w:r>
    </w:p>
    <w:p w14:paraId="0070E63C"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Suharno. 2010. Dasar-Dasar Kebijakan Publik: Kajian Proses dan Analisis Kebijakan. Yogyakarta: UNS Press. </w:t>
      </w:r>
    </w:p>
    <w:p w14:paraId="063D4485"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Sunggono, Bambang. 1997. Metodologi Penelitian Hukum. Jakarta: PT. Jasa Grafindo Persada.</w:t>
      </w:r>
    </w:p>
    <w:p w14:paraId="777A690C"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Syafri, Wirman. 2012. Studi Tentang Administrasi Publik. Jakarta: Erlangga.</w:t>
      </w:r>
    </w:p>
    <w:p w14:paraId="2E1CE8AE"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Tangkilisan, Hesel Nogi. 2003. Implementasi Kebijakan Publik. </w:t>
      </w:r>
      <w:r w:rsidRPr="00FE1015">
        <w:rPr>
          <w:rFonts w:ascii="Times New Roman" w:hAnsi="Times New Roman" w:cs="Times New Roman"/>
          <w:sz w:val="24"/>
          <w:szCs w:val="24"/>
        </w:rPr>
        <w:t>Yogyakarta: Lukman Offset YPAPI.</w:t>
      </w:r>
    </w:p>
    <w:p w14:paraId="2617246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Todaro, M., Stephen, S. 2006. Pembangunan Ekonomi Jilid 1. Jakarta : Erlangga. </w:t>
      </w:r>
    </w:p>
    <w:p w14:paraId="60DCE21A"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Udoji, Chief J.O., 1981. </w:t>
      </w:r>
      <w:r w:rsidRPr="00FE1015">
        <w:rPr>
          <w:rFonts w:ascii="Times New Roman" w:hAnsi="Times New Roman" w:cs="Times New Roman"/>
          <w:sz w:val="24"/>
          <w:szCs w:val="24"/>
        </w:rPr>
        <w:t xml:space="preserve">The African Public Servant </w:t>
      </w:r>
      <w:proofErr w:type="gramStart"/>
      <w:r w:rsidRPr="00FE1015">
        <w:rPr>
          <w:rFonts w:ascii="Times New Roman" w:hAnsi="Times New Roman" w:cs="Times New Roman"/>
          <w:sz w:val="24"/>
          <w:szCs w:val="24"/>
        </w:rPr>
        <w:t>As</w:t>
      </w:r>
      <w:proofErr w:type="gramEnd"/>
      <w:r w:rsidRPr="00FE1015">
        <w:rPr>
          <w:rFonts w:ascii="Times New Roman" w:hAnsi="Times New Roman" w:cs="Times New Roman"/>
          <w:sz w:val="24"/>
          <w:szCs w:val="24"/>
        </w:rPr>
        <w:t xml:space="preserve"> Public Policy in Africa, Addis Abeba: African Association </w:t>
      </w:r>
      <w:proofErr w:type="gramStart"/>
      <w:r w:rsidRPr="00FE1015">
        <w:rPr>
          <w:rFonts w:ascii="Times New Roman" w:hAnsi="Times New Roman" w:cs="Times New Roman"/>
          <w:sz w:val="24"/>
          <w:szCs w:val="24"/>
        </w:rPr>
        <w:t>For</w:t>
      </w:r>
      <w:proofErr w:type="gramEnd"/>
      <w:r w:rsidRPr="00FE1015">
        <w:rPr>
          <w:rFonts w:ascii="Times New Roman" w:hAnsi="Times New Roman" w:cs="Times New Roman"/>
          <w:sz w:val="24"/>
          <w:szCs w:val="24"/>
        </w:rPr>
        <w:t xml:space="preserve"> Public Administration and Management. </w:t>
      </w:r>
    </w:p>
    <w:p w14:paraId="14DAF95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FE1015">
        <w:rPr>
          <w:rFonts w:ascii="Times New Roman" w:hAnsi="Times New Roman" w:cs="Times New Roman"/>
          <w:sz w:val="24"/>
          <w:szCs w:val="24"/>
        </w:rPr>
        <w:t xml:space="preserve">Waluyo. 2007. </w:t>
      </w:r>
      <w:proofErr w:type="spellStart"/>
      <w:r w:rsidRPr="00FE1015">
        <w:rPr>
          <w:rFonts w:ascii="Times New Roman" w:hAnsi="Times New Roman" w:cs="Times New Roman"/>
          <w:sz w:val="24"/>
          <w:szCs w:val="24"/>
        </w:rPr>
        <w:t>Perpajakan</w:t>
      </w:r>
      <w:proofErr w:type="spellEnd"/>
      <w:r w:rsidRPr="00FE1015">
        <w:rPr>
          <w:rFonts w:ascii="Times New Roman" w:hAnsi="Times New Roman" w:cs="Times New Roman"/>
          <w:sz w:val="24"/>
          <w:szCs w:val="24"/>
        </w:rPr>
        <w:t xml:space="preserve"> Indonesia. </w:t>
      </w:r>
      <w:proofErr w:type="spellStart"/>
      <w:r w:rsidRPr="00FE1015">
        <w:rPr>
          <w:rFonts w:ascii="Times New Roman" w:hAnsi="Times New Roman" w:cs="Times New Roman"/>
          <w:sz w:val="24"/>
          <w:szCs w:val="24"/>
        </w:rPr>
        <w:t>Buku</w:t>
      </w:r>
      <w:proofErr w:type="spellEnd"/>
      <w:r w:rsidRPr="00FE1015">
        <w:rPr>
          <w:rFonts w:ascii="Times New Roman" w:hAnsi="Times New Roman" w:cs="Times New Roman"/>
          <w:sz w:val="24"/>
          <w:szCs w:val="24"/>
        </w:rPr>
        <w:t xml:space="preserve"> 1 </w:t>
      </w:r>
      <w:proofErr w:type="spellStart"/>
      <w:r w:rsidRPr="00FE1015">
        <w:rPr>
          <w:rFonts w:ascii="Times New Roman" w:hAnsi="Times New Roman" w:cs="Times New Roman"/>
          <w:sz w:val="24"/>
          <w:szCs w:val="24"/>
        </w:rPr>
        <w:t>Edisi</w:t>
      </w:r>
      <w:proofErr w:type="spellEnd"/>
      <w:r w:rsidRPr="00FE1015">
        <w:rPr>
          <w:rFonts w:ascii="Times New Roman" w:hAnsi="Times New Roman" w:cs="Times New Roman"/>
          <w:sz w:val="24"/>
          <w:szCs w:val="24"/>
        </w:rPr>
        <w:t xml:space="preserve"> 7. </w:t>
      </w:r>
      <w:r w:rsidRPr="004B45F4">
        <w:rPr>
          <w:rFonts w:ascii="Times New Roman" w:hAnsi="Times New Roman" w:cs="Times New Roman"/>
          <w:sz w:val="24"/>
          <w:szCs w:val="24"/>
          <w:lang w:val="sv-SE"/>
        </w:rPr>
        <w:t>Jakarta: Salemba Empat.</w:t>
      </w:r>
      <w:r w:rsidRPr="004B45F4">
        <w:rPr>
          <w:rFonts w:ascii="Times New Roman" w:hAnsi="Times New Roman" w:cs="Times New Roman"/>
          <w:sz w:val="24"/>
          <w:szCs w:val="24"/>
          <w:lang w:val="sv-SE"/>
        </w:rPr>
        <w:tab/>
      </w:r>
    </w:p>
    <w:p w14:paraId="2F9CDFD7"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Wahab, Solihin, A. 1997. Analisis Kebijaksanaan: Dari Formulasi Ke Implementasi Kebijakan Negara. Jakarta: Bumi Aksara. </w:t>
      </w:r>
    </w:p>
    <w:p w14:paraId="30441565"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2010. Analisis Kebijaksanaan: Dari Formulasi Ke Implementasi Kebijakan Negara. Jakarta: Bumi Aksara.</w:t>
      </w:r>
    </w:p>
    <w:p w14:paraId="3EF598CF"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2012. Wahab, Solihin, A. 2012.</w:t>
      </w:r>
    </w:p>
    <w:p w14:paraId="6EF42439"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Wibawa, Samudra. 2014. Kebijakan Publik. Proses dan Analisa. Jakarta: Intermedia.</w:t>
      </w:r>
    </w:p>
    <w:p w14:paraId="271E958C"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Winarno, Budi. 2002. Teori dan Proses Kebijakan Publik. Media Pressindo. Yogyakarta: Winarno.</w:t>
      </w:r>
    </w:p>
    <w:p w14:paraId="5B5BD2A1"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Winarno, Budi. 2007.Kebijakan Publik; Teori dan Proses. </w:t>
      </w:r>
      <w:r w:rsidRPr="00FE1015">
        <w:rPr>
          <w:rFonts w:ascii="Times New Roman" w:hAnsi="Times New Roman" w:cs="Times New Roman"/>
          <w:sz w:val="24"/>
          <w:szCs w:val="24"/>
        </w:rPr>
        <w:t xml:space="preserve">Jakarta: PT. </w:t>
      </w:r>
      <w:proofErr w:type="spellStart"/>
      <w:r w:rsidRPr="00FE1015">
        <w:rPr>
          <w:rFonts w:ascii="Times New Roman" w:hAnsi="Times New Roman" w:cs="Times New Roman"/>
          <w:sz w:val="24"/>
          <w:szCs w:val="24"/>
        </w:rPr>
        <w:t>Buku</w:t>
      </w:r>
      <w:proofErr w:type="spellEnd"/>
      <w:r w:rsidRPr="00FE1015">
        <w:rPr>
          <w:rFonts w:ascii="Times New Roman" w:hAnsi="Times New Roman" w:cs="Times New Roman"/>
          <w:sz w:val="24"/>
          <w:szCs w:val="24"/>
        </w:rPr>
        <w:t xml:space="preserve"> Kita.</w:t>
      </w:r>
    </w:p>
    <w:p w14:paraId="6CAC6239"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Van Meter, D.S., &amp; Van Horn, C.E.,. 1975. </w:t>
      </w:r>
      <w:r w:rsidRPr="00FE1015">
        <w:rPr>
          <w:rFonts w:ascii="Times New Roman" w:hAnsi="Times New Roman" w:cs="Times New Roman"/>
          <w:sz w:val="24"/>
          <w:szCs w:val="24"/>
        </w:rPr>
        <w:t xml:space="preserve">The Policy Implementation Process </w:t>
      </w:r>
      <w:proofErr w:type="gramStart"/>
      <w:r w:rsidRPr="00FE1015">
        <w:rPr>
          <w:rFonts w:ascii="Times New Roman" w:hAnsi="Times New Roman" w:cs="Times New Roman"/>
          <w:sz w:val="24"/>
          <w:szCs w:val="24"/>
        </w:rPr>
        <w:t>A</w:t>
      </w:r>
      <w:proofErr w:type="gramEnd"/>
      <w:r w:rsidRPr="00FE1015">
        <w:rPr>
          <w:rFonts w:ascii="Times New Roman" w:hAnsi="Times New Roman" w:cs="Times New Roman"/>
          <w:sz w:val="24"/>
          <w:szCs w:val="24"/>
        </w:rPr>
        <w:t xml:space="preserve"> Conceptual Framework”. Administration &amp; Society, 6 (4), 445-488. </w:t>
      </w:r>
      <w:proofErr w:type="spellStart"/>
      <w:r w:rsidRPr="00FE1015">
        <w:rPr>
          <w:rFonts w:ascii="Times New Roman" w:hAnsi="Times New Roman" w:cs="Times New Roman"/>
          <w:sz w:val="24"/>
          <w:szCs w:val="24"/>
        </w:rPr>
        <w:t>Hlm</w:t>
      </w:r>
      <w:proofErr w:type="spellEnd"/>
      <w:r w:rsidRPr="00FE1015">
        <w:rPr>
          <w:rFonts w:ascii="Times New Roman" w:hAnsi="Times New Roman" w:cs="Times New Roman"/>
          <w:sz w:val="24"/>
          <w:szCs w:val="24"/>
        </w:rPr>
        <w:t>. 447</w:t>
      </w:r>
    </w:p>
    <w:p w14:paraId="2C410897"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p>
    <w:p w14:paraId="55F34147" w14:textId="77777777" w:rsidR="004C3247" w:rsidRDefault="004C3247" w:rsidP="004C3247">
      <w:pPr>
        <w:pStyle w:val="ListParagraph"/>
        <w:spacing w:line="240" w:lineRule="auto"/>
        <w:ind w:left="560" w:hanging="560"/>
        <w:jc w:val="both"/>
        <w:rPr>
          <w:rFonts w:ascii="Times New Roman" w:hAnsi="Times New Roman" w:cs="Times New Roman"/>
          <w:b/>
          <w:bCs/>
          <w:sz w:val="24"/>
          <w:szCs w:val="24"/>
        </w:rPr>
      </w:pPr>
      <w:r w:rsidRPr="00FE1015">
        <w:rPr>
          <w:rFonts w:ascii="Times New Roman" w:hAnsi="Times New Roman" w:cs="Times New Roman"/>
          <w:b/>
          <w:bCs/>
          <w:sz w:val="24"/>
          <w:szCs w:val="24"/>
        </w:rPr>
        <w:t xml:space="preserve">B. </w:t>
      </w:r>
      <w:proofErr w:type="spellStart"/>
      <w:r w:rsidRPr="00FE1015">
        <w:rPr>
          <w:rFonts w:ascii="Times New Roman" w:hAnsi="Times New Roman" w:cs="Times New Roman"/>
          <w:b/>
          <w:bCs/>
          <w:sz w:val="24"/>
          <w:szCs w:val="24"/>
        </w:rPr>
        <w:t>Jurnal</w:t>
      </w:r>
      <w:proofErr w:type="spellEnd"/>
    </w:p>
    <w:p w14:paraId="1A05F74E" w14:textId="77777777" w:rsidR="00FE1015" w:rsidRPr="00FE1015" w:rsidRDefault="00FE1015" w:rsidP="004C3247">
      <w:pPr>
        <w:pStyle w:val="ListParagraph"/>
        <w:spacing w:line="240" w:lineRule="auto"/>
        <w:ind w:left="560" w:hanging="560"/>
        <w:jc w:val="both"/>
        <w:rPr>
          <w:rFonts w:ascii="Times New Roman" w:hAnsi="Times New Roman" w:cs="Times New Roman"/>
          <w:b/>
          <w:bCs/>
          <w:sz w:val="24"/>
          <w:szCs w:val="24"/>
        </w:rPr>
      </w:pPr>
    </w:p>
    <w:p w14:paraId="701C1203"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proofErr w:type="spellStart"/>
      <w:r w:rsidRPr="00FE1015">
        <w:rPr>
          <w:rFonts w:ascii="Times New Roman" w:hAnsi="Times New Roman" w:cs="Times New Roman"/>
          <w:sz w:val="24"/>
          <w:szCs w:val="24"/>
        </w:rPr>
        <w:t>Bangkara</w:t>
      </w:r>
      <w:proofErr w:type="spellEnd"/>
      <w:r w:rsidRPr="00FE1015">
        <w:rPr>
          <w:rFonts w:ascii="Times New Roman" w:hAnsi="Times New Roman" w:cs="Times New Roman"/>
          <w:sz w:val="24"/>
          <w:szCs w:val="24"/>
        </w:rPr>
        <w:t xml:space="preserve">, B. A., </w:t>
      </w:r>
      <w:proofErr w:type="spellStart"/>
      <w:r w:rsidRPr="00FE1015">
        <w:rPr>
          <w:rFonts w:ascii="Times New Roman" w:hAnsi="Times New Roman" w:cs="Times New Roman"/>
          <w:sz w:val="24"/>
          <w:szCs w:val="24"/>
        </w:rPr>
        <w:t>Pattiasina</w:t>
      </w:r>
      <w:proofErr w:type="spellEnd"/>
      <w:r w:rsidRPr="00FE1015">
        <w:rPr>
          <w:rFonts w:ascii="Times New Roman" w:hAnsi="Times New Roman" w:cs="Times New Roman"/>
          <w:sz w:val="24"/>
          <w:szCs w:val="24"/>
        </w:rPr>
        <w:t xml:space="preserve">, P. J., </w:t>
      </w:r>
      <w:proofErr w:type="spellStart"/>
      <w:r w:rsidRPr="00FE1015">
        <w:rPr>
          <w:rFonts w:ascii="Times New Roman" w:hAnsi="Times New Roman" w:cs="Times New Roman"/>
          <w:sz w:val="24"/>
          <w:szCs w:val="24"/>
        </w:rPr>
        <w:t>Fatmawati</w:t>
      </w:r>
      <w:proofErr w:type="spellEnd"/>
      <w:r w:rsidRPr="00FE1015">
        <w:rPr>
          <w:rFonts w:ascii="Times New Roman" w:hAnsi="Times New Roman" w:cs="Times New Roman"/>
          <w:sz w:val="24"/>
          <w:szCs w:val="24"/>
        </w:rPr>
        <w:t xml:space="preserve">, E., </w:t>
      </w:r>
      <w:proofErr w:type="spellStart"/>
      <w:r w:rsidRPr="00FE1015">
        <w:rPr>
          <w:rFonts w:ascii="Times New Roman" w:hAnsi="Times New Roman" w:cs="Times New Roman"/>
          <w:sz w:val="24"/>
          <w:szCs w:val="24"/>
        </w:rPr>
        <w:t>Heryani</w:t>
      </w:r>
      <w:proofErr w:type="spellEnd"/>
      <w:r w:rsidRPr="00FE1015">
        <w:rPr>
          <w:rFonts w:ascii="Times New Roman" w:hAnsi="Times New Roman" w:cs="Times New Roman"/>
          <w:sz w:val="24"/>
          <w:szCs w:val="24"/>
        </w:rPr>
        <w:t xml:space="preserve">, A., &amp; </w:t>
      </w:r>
      <w:proofErr w:type="spellStart"/>
      <w:r w:rsidRPr="00FE1015">
        <w:rPr>
          <w:rFonts w:ascii="Times New Roman" w:hAnsi="Times New Roman" w:cs="Times New Roman"/>
          <w:sz w:val="24"/>
          <w:szCs w:val="24"/>
        </w:rPr>
        <w:t>Damayanto</w:t>
      </w:r>
      <w:proofErr w:type="spellEnd"/>
      <w:r w:rsidRPr="00FE1015">
        <w:rPr>
          <w:rFonts w:ascii="Times New Roman" w:hAnsi="Times New Roman" w:cs="Times New Roman"/>
          <w:sz w:val="24"/>
          <w:szCs w:val="24"/>
        </w:rPr>
        <w:t xml:space="preserve">, A. (2022). Relevance of education policy and implementation in Indonesia: A study of the public service literature. Linguistics and Culture Review, 6(S5), 216-232. https://doi.org/10.21744/lingcure.v6nS5.2156 </w:t>
      </w:r>
    </w:p>
    <w:p w14:paraId="7FEBF964"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Bilikanteknologi.web.id. 2025. Apa sih konsep pendidikan itu?. Diakses dari halaman website https://bilikanalogi.web.id/2024/03/07/apa-sih-konsep-pendidikan-itu/ diunduh pada tanggal 6 Agustus 2025.</w:t>
      </w:r>
    </w:p>
    <w:p w14:paraId="1ACB7EB8" w14:textId="77777777" w:rsidR="004C3247" w:rsidRPr="00FE1015" w:rsidRDefault="004C3247" w:rsidP="004C3247">
      <w:pPr>
        <w:pStyle w:val="ListParagraph"/>
        <w:spacing w:line="240" w:lineRule="auto"/>
        <w:ind w:left="560" w:hanging="560"/>
        <w:jc w:val="both"/>
        <w:rPr>
          <w:rFonts w:ascii="Times New Roman" w:hAnsi="Times New Roman" w:cs="Times New Roman"/>
          <w:sz w:val="24"/>
          <w:szCs w:val="24"/>
        </w:rPr>
      </w:pPr>
      <w:r w:rsidRPr="004B45F4">
        <w:rPr>
          <w:rFonts w:ascii="Times New Roman" w:hAnsi="Times New Roman" w:cs="Times New Roman"/>
          <w:sz w:val="24"/>
          <w:szCs w:val="24"/>
          <w:lang w:val="sv-SE"/>
        </w:rPr>
        <w:t xml:space="preserve">Hermanto, S., Dwi, W. 2007. Dampak Pertumbuhan Ekonomi Terhadap Penurunan Jumlah Penduduk Miskin. </w:t>
      </w:r>
      <w:r w:rsidRPr="00FE1015">
        <w:rPr>
          <w:rFonts w:ascii="Times New Roman" w:hAnsi="Times New Roman" w:cs="Times New Roman"/>
          <w:sz w:val="24"/>
          <w:szCs w:val="24"/>
        </w:rPr>
        <w:t xml:space="preserve">Available http://deptan.go.id </w:t>
      </w:r>
    </w:p>
    <w:p w14:paraId="0BC92965" w14:textId="405C7210"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FE1015">
        <w:rPr>
          <w:rFonts w:ascii="Times New Roman" w:hAnsi="Times New Roman" w:cs="Times New Roman"/>
          <w:sz w:val="24"/>
          <w:szCs w:val="24"/>
        </w:rPr>
        <w:t xml:space="preserve">Rahmaniah. 2025. </w:t>
      </w:r>
      <w:proofErr w:type="spellStart"/>
      <w:r w:rsidRPr="00FE1015">
        <w:rPr>
          <w:rFonts w:ascii="Times New Roman" w:hAnsi="Times New Roman" w:cs="Times New Roman"/>
          <w:sz w:val="24"/>
          <w:szCs w:val="24"/>
        </w:rPr>
        <w:t>Permasalahan</w:t>
      </w:r>
      <w:proofErr w:type="spellEnd"/>
      <w:r w:rsidRPr="00FE1015">
        <w:rPr>
          <w:rFonts w:ascii="Times New Roman" w:hAnsi="Times New Roman" w:cs="Times New Roman"/>
          <w:sz w:val="24"/>
          <w:szCs w:val="24"/>
        </w:rPr>
        <w:t xml:space="preserve"> Pendidikan yang </w:t>
      </w:r>
      <w:proofErr w:type="spellStart"/>
      <w:r w:rsidRPr="00FE1015">
        <w:rPr>
          <w:rFonts w:ascii="Times New Roman" w:hAnsi="Times New Roman" w:cs="Times New Roman"/>
          <w:sz w:val="24"/>
          <w:szCs w:val="24"/>
        </w:rPr>
        <w:t>ada</w:t>
      </w:r>
      <w:proofErr w:type="spellEnd"/>
      <w:r w:rsidRPr="00FE1015">
        <w:rPr>
          <w:rFonts w:ascii="Times New Roman" w:hAnsi="Times New Roman" w:cs="Times New Roman"/>
          <w:sz w:val="24"/>
          <w:szCs w:val="24"/>
        </w:rPr>
        <w:t xml:space="preserve"> di Indonesia. </w:t>
      </w:r>
      <w:r w:rsidRPr="004B45F4">
        <w:rPr>
          <w:rFonts w:ascii="Times New Roman" w:hAnsi="Times New Roman" w:cs="Times New Roman"/>
          <w:sz w:val="24"/>
          <w:szCs w:val="24"/>
          <w:lang w:val="sv-SE"/>
        </w:rPr>
        <w:t>Program Studi Pendidikan IPS Faku</w:t>
      </w:r>
      <w:r w:rsidR="005E7FAA" w:rsidRPr="004B45F4">
        <w:rPr>
          <w:rFonts w:ascii="Times New Roman" w:hAnsi="Times New Roman" w:cs="Times New Roman"/>
          <w:sz w:val="24"/>
          <w:szCs w:val="24"/>
          <w:lang w:val="sv-SE"/>
        </w:rPr>
        <w:t>lt</w:t>
      </w:r>
      <w:r w:rsidRPr="004B45F4">
        <w:rPr>
          <w:rFonts w:ascii="Times New Roman" w:hAnsi="Times New Roman" w:cs="Times New Roman"/>
          <w:sz w:val="24"/>
          <w:szCs w:val="24"/>
          <w:lang w:val="sv-SE"/>
        </w:rPr>
        <w:t>as Keguruan dan Ilmu Pendidikan Universitas Lambung Mangkurat Banjarmasin. Diunduh dari https://osf.io/rgxaw/download/?format=pdf diakses pada tanggal 6 Agustus 2025.</w:t>
      </w:r>
    </w:p>
    <w:p w14:paraId="3F45C548"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 </w:t>
      </w:r>
    </w:p>
    <w:p w14:paraId="72AE40D5" w14:textId="77777777" w:rsidR="004C3247" w:rsidRPr="004B45F4" w:rsidRDefault="004C3247" w:rsidP="004C3247">
      <w:pPr>
        <w:pStyle w:val="ListParagraph"/>
        <w:spacing w:line="240" w:lineRule="auto"/>
        <w:ind w:left="560" w:hanging="560"/>
        <w:jc w:val="both"/>
        <w:rPr>
          <w:rFonts w:ascii="Times New Roman" w:hAnsi="Times New Roman" w:cs="Times New Roman"/>
          <w:b/>
          <w:bCs/>
          <w:sz w:val="24"/>
          <w:szCs w:val="24"/>
          <w:lang w:val="sv-SE"/>
        </w:rPr>
      </w:pPr>
      <w:r w:rsidRPr="004B45F4">
        <w:rPr>
          <w:rFonts w:ascii="Times New Roman" w:hAnsi="Times New Roman" w:cs="Times New Roman"/>
          <w:b/>
          <w:bCs/>
          <w:sz w:val="24"/>
          <w:szCs w:val="24"/>
          <w:lang w:val="sv-SE"/>
        </w:rPr>
        <w:t>C. Sumber Lain</w:t>
      </w:r>
    </w:p>
    <w:p w14:paraId="3478788F" w14:textId="77777777" w:rsidR="00FE1015" w:rsidRPr="004B45F4" w:rsidRDefault="00FE1015" w:rsidP="004C3247">
      <w:pPr>
        <w:pStyle w:val="ListParagraph"/>
        <w:spacing w:line="240" w:lineRule="auto"/>
        <w:ind w:left="560" w:hanging="560"/>
        <w:jc w:val="both"/>
        <w:rPr>
          <w:rFonts w:ascii="Times New Roman" w:hAnsi="Times New Roman" w:cs="Times New Roman"/>
          <w:b/>
          <w:bCs/>
          <w:sz w:val="24"/>
          <w:szCs w:val="24"/>
          <w:lang w:val="sv-SE"/>
        </w:rPr>
      </w:pPr>
    </w:p>
    <w:p w14:paraId="21FA17E1"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 xml:space="preserve">Anisa Maulida. 2022. Implementasi Program Sekolah Ramah Anak dalam Meningkatkan Akses Pendidikan di Wilayah Perdesaan. </w:t>
      </w:r>
    </w:p>
    <w:p w14:paraId="1272C6D1"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Dede, Supriyadi. 2023. Peran Pemerintah dalam Meningkatkan Mutu Pendidikan Dasar di Kabupaten Sumedang.</w:t>
      </w:r>
    </w:p>
    <w:p w14:paraId="5841FC9E"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Lilis Nuraeni. 2020. Implementasi Program Pendidikan Kesetaraan dalam Upaya Peningkatan Pastisipasi Sekolah di Kabupaten Garut.</w:t>
      </w:r>
    </w:p>
    <w:p w14:paraId="7685182E"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Muhammad, Iqbal. 2021. Evaluasi Program Indonesia Pintar dalam Mendukung Akses Pendidikan Menengah di Kota Tasikmalaya.</w:t>
      </w:r>
    </w:p>
    <w:p w14:paraId="6AFD944B"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Rina, Astuti. 2022. Implementasi Kebijakan Wajib Belajar 12 Tahun dalam Meningkatkan Angka Harapan Lama Sekolah di Kabupaten Bandung Barat.</w:t>
      </w:r>
    </w:p>
    <w:p w14:paraId="1D2EFD8E" w14:textId="77777777" w:rsidR="004C3247" w:rsidRPr="004B45F4" w:rsidRDefault="004C3247" w:rsidP="004C3247">
      <w:pPr>
        <w:pStyle w:val="ListParagraph"/>
        <w:spacing w:line="240" w:lineRule="auto"/>
        <w:ind w:left="560" w:hanging="560"/>
        <w:jc w:val="both"/>
        <w:rPr>
          <w:rFonts w:ascii="Times New Roman" w:hAnsi="Times New Roman" w:cs="Times New Roman"/>
          <w:sz w:val="24"/>
          <w:szCs w:val="24"/>
          <w:lang w:val="sv-SE"/>
        </w:rPr>
      </w:pPr>
      <w:r w:rsidRPr="004B45F4">
        <w:rPr>
          <w:rFonts w:ascii="Times New Roman" w:hAnsi="Times New Roman" w:cs="Times New Roman"/>
          <w:sz w:val="24"/>
          <w:szCs w:val="24"/>
          <w:lang w:val="sv-SE"/>
        </w:rPr>
        <w:t>Tri, Wahyuni. 2019. Analisis Implementasi Kebijakan Pendidikan Gratis di Sekolah Menengah Atas di Kabupaten Majalengka.</w:t>
      </w:r>
    </w:p>
    <w:p w14:paraId="67EAE61C" w14:textId="77777777" w:rsidR="004C3247" w:rsidRPr="004B45F4" w:rsidRDefault="004C3247" w:rsidP="004C3247">
      <w:pPr>
        <w:spacing w:after="0"/>
        <w:rPr>
          <w:rFonts w:ascii="Times New Roman" w:hAnsi="Times New Roman" w:cs="Times New Roman"/>
          <w:sz w:val="24"/>
          <w:szCs w:val="24"/>
          <w:lang w:val="sv-SE"/>
        </w:rPr>
      </w:pPr>
    </w:p>
    <w:sectPr w:rsidR="004C3247" w:rsidRPr="004B45F4" w:rsidSect="004C324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F07F" w14:textId="77777777" w:rsidR="0003496F" w:rsidRDefault="0003496F" w:rsidP="00FE1015">
      <w:pPr>
        <w:spacing w:after="0" w:line="240" w:lineRule="auto"/>
      </w:pPr>
      <w:r>
        <w:separator/>
      </w:r>
    </w:p>
  </w:endnote>
  <w:endnote w:type="continuationSeparator" w:id="0">
    <w:p w14:paraId="0FBCFB60" w14:textId="77777777" w:rsidR="0003496F" w:rsidRDefault="0003496F" w:rsidP="00FE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9858" w14:textId="13383FBA" w:rsidR="004C3247" w:rsidRPr="00BD69D9" w:rsidRDefault="004C3247">
    <w:pPr>
      <w:pStyle w:val="Footer"/>
      <w:jc w:val="center"/>
      <w:rPr>
        <w:rFonts w:ascii="Times New Roman" w:hAnsi="Times New Roman" w:cs="Times New Roman"/>
        <w:sz w:val="24"/>
        <w:szCs w:val="24"/>
      </w:rPr>
    </w:pPr>
  </w:p>
  <w:p w14:paraId="63A71C0B" w14:textId="77777777" w:rsidR="004C3247" w:rsidRDefault="004C3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9282" w14:textId="77777777" w:rsidR="004C3247" w:rsidRPr="00BD69D9" w:rsidRDefault="004C3247">
    <w:pPr>
      <w:pStyle w:val="Footer"/>
      <w:jc w:val="center"/>
      <w:rPr>
        <w:rFonts w:ascii="Times New Roman" w:hAnsi="Times New Roman" w:cs="Times New Roman"/>
        <w:sz w:val="24"/>
        <w:szCs w:val="24"/>
      </w:rPr>
    </w:pPr>
  </w:p>
  <w:p w14:paraId="673A5672" w14:textId="77777777" w:rsidR="004C3247" w:rsidRDefault="004C3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0651" w14:textId="77777777" w:rsidR="0003496F" w:rsidRDefault="0003496F" w:rsidP="00FE1015">
      <w:pPr>
        <w:spacing w:after="0" w:line="240" w:lineRule="auto"/>
      </w:pPr>
      <w:r>
        <w:separator/>
      </w:r>
    </w:p>
  </w:footnote>
  <w:footnote w:type="continuationSeparator" w:id="0">
    <w:p w14:paraId="2EF2FA94" w14:textId="77777777" w:rsidR="0003496F" w:rsidRDefault="0003496F" w:rsidP="00FE1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AA9"/>
    <w:multiLevelType w:val="hybridMultilevel"/>
    <w:tmpl w:val="41D627A6"/>
    <w:lvl w:ilvl="0" w:tplc="B9F45E54">
      <w:start w:val="1"/>
      <w:numFmt w:val="upperLetter"/>
      <w:lvlText w:val="%1."/>
      <w:lvlJc w:val="left"/>
      <w:pPr>
        <w:ind w:left="724" w:hanging="360"/>
      </w:pPr>
      <w:rPr>
        <w:rFonts w:hint="default"/>
      </w:rPr>
    </w:lvl>
    <w:lvl w:ilvl="1" w:tplc="04210019" w:tentative="1">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1" w15:restartNumberingAfterBreak="0">
    <w:nsid w:val="140F27A3"/>
    <w:multiLevelType w:val="hybridMultilevel"/>
    <w:tmpl w:val="4440BE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DF67C9"/>
    <w:multiLevelType w:val="hybridMultilevel"/>
    <w:tmpl w:val="9878A07E"/>
    <w:lvl w:ilvl="0" w:tplc="40485A1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6E2104"/>
    <w:multiLevelType w:val="hybridMultilevel"/>
    <w:tmpl w:val="F384B31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C154A6"/>
    <w:multiLevelType w:val="hybridMultilevel"/>
    <w:tmpl w:val="4DE0E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F31505"/>
    <w:multiLevelType w:val="hybridMultilevel"/>
    <w:tmpl w:val="7044716A"/>
    <w:lvl w:ilvl="0" w:tplc="EA60FB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79C0FAE"/>
    <w:multiLevelType w:val="hybridMultilevel"/>
    <w:tmpl w:val="E99EDA22"/>
    <w:lvl w:ilvl="0" w:tplc="72F8F704">
      <w:start w:val="1"/>
      <w:numFmt w:val="decimal"/>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7" w15:restartNumberingAfterBreak="0">
    <w:nsid w:val="6B283BB8"/>
    <w:multiLevelType w:val="hybridMultilevel"/>
    <w:tmpl w:val="A6E4F8F0"/>
    <w:lvl w:ilvl="0" w:tplc="41FA657C">
      <w:start w:val="1"/>
      <w:numFmt w:val="decimal"/>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8" w15:restartNumberingAfterBreak="0">
    <w:nsid w:val="73FB3258"/>
    <w:multiLevelType w:val="hybridMultilevel"/>
    <w:tmpl w:val="58A2A3DC"/>
    <w:lvl w:ilvl="0" w:tplc="18806C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7B9D1035"/>
    <w:multiLevelType w:val="hybridMultilevel"/>
    <w:tmpl w:val="FBBCDF0C"/>
    <w:lvl w:ilvl="0" w:tplc="1F9E44A6">
      <w:start w:val="1"/>
      <w:numFmt w:val="decimal"/>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num w:numId="1" w16cid:durableId="2099017052">
    <w:abstractNumId w:val="2"/>
  </w:num>
  <w:num w:numId="2" w16cid:durableId="2099867055">
    <w:abstractNumId w:val="3"/>
  </w:num>
  <w:num w:numId="3" w16cid:durableId="1348950061">
    <w:abstractNumId w:val="0"/>
  </w:num>
  <w:num w:numId="4" w16cid:durableId="398283003">
    <w:abstractNumId w:val="9"/>
  </w:num>
  <w:num w:numId="5" w16cid:durableId="1077096434">
    <w:abstractNumId w:val="6"/>
  </w:num>
  <w:num w:numId="6" w16cid:durableId="885869332">
    <w:abstractNumId w:val="7"/>
  </w:num>
  <w:num w:numId="7" w16cid:durableId="929579129">
    <w:abstractNumId w:val="1"/>
  </w:num>
  <w:num w:numId="8" w16cid:durableId="2046829344">
    <w:abstractNumId w:val="5"/>
  </w:num>
  <w:num w:numId="9" w16cid:durableId="125321831">
    <w:abstractNumId w:val="8"/>
  </w:num>
  <w:num w:numId="10" w16cid:durableId="120567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47"/>
    <w:rsid w:val="0003496F"/>
    <w:rsid w:val="00122ECD"/>
    <w:rsid w:val="003B5B27"/>
    <w:rsid w:val="004B45F4"/>
    <w:rsid w:val="004C3247"/>
    <w:rsid w:val="004E0053"/>
    <w:rsid w:val="005E7FAA"/>
    <w:rsid w:val="00874DB3"/>
    <w:rsid w:val="00884A0B"/>
    <w:rsid w:val="00890D5E"/>
    <w:rsid w:val="009540B1"/>
    <w:rsid w:val="00AB71B5"/>
    <w:rsid w:val="00C67746"/>
    <w:rsid w:val="00D36104"/>
    <w:rsid w:val="00DF101D"/>
    <w:rsid w:val="00DF3A11"/>
    <w:rsid w:val="00E64541"/>
    <w:rsid w:val="00EA1003"/>
    <w:rsid w:val="00FE10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6B75"/>
  <w15:chartTrackingRefBased/>
  <w15:docId w15:val="{8743A379-A44B-4106-A340-1B452D0F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47"/>
  </w:style>
  <w:style w:type="paragraph" w:styleId="Heading1">
    <w:name w:val="heading 1"/>
    <w:basedOn w:val="Normal"/>
    <w:next w:val="Normal"/>
    <w:link w:val="Heading1Char"/>
    <w:uiPriority w:val="9"/>
    <w:qFormat/>
    <w:rsid w:val="004C3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47"/>
    <w:rPr>
      <w:rFonts w:eastAsiaTheme="majorEastAsia" w:cstheme="majorBidi"/>
      <w:color w:val="272727" w:themeColor="text1" w:themeTint="D8"/>
    </w:rPr>
  </w:style>
  <w:style w:type="paragraph" w:styleId="Title">
    <w:name w:val="Title"/>
    <w:basedOn w:val="Normal"/>
    <w:next w:val="Normal"/>
    <w:link w:val="TitleChar"/>
    <w:uiPriority w:val="10"/>
    <w:qFormat/>
    <w:rsid w:val="004C3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47"/>
    <w:pPr>
      <w:spacing w:before="160"/>
      <w:jc w:val="center"/>
    </w:pPr>
    <w:rPr>
      <w:i/>
      <w:iCs/>
      <w:color w:val="404040" w:themeColor="text1" w:themeTint="BF"/>
    </w:rPr>
  </w:style>
  <w:style w:type="character" w:customStyle="1" w:styleId="QuoteChar">
    <w:name w:val="Quote Char"/>
    <w:basedOn w:val="DefaultParagraphFont"/>
    <w:link w:val="Quote"/>
    <w:uiPriority w:val="29"/>
    <w:rsid w:val="004C3247"/>
    <w:rPr>
      <w:i/>
      <w:iCs/>
      <w:color w:val="404040" w:themeColor="text1" w:themeTint="BF"/>
    </w:rPr>
  </w:style>
  <w:style w:type="paragraph" w:styleId="ListParagraph">
    <w:name w:val="List Paragraph"/>
    <w:basedOn w:val="Normal"/>
    <w:uiPriority w:val="34"/>
    <w:qFormat/>
    <w:rsid w:val="004C3247"/>
    <w:pPr>
      <w:ind w:left="720"/>
      <w:contextualSpacing/>
    </w:pPr>
  </w:style>
  <w:style w:type="character" w:styleId="IntenseEmphasis">
    <w:name w:val="Intense Emphasis"/>
    <w:basedOn w:val="DefaultParagraphFont"/>
    <w:uiPriority w:val="21"/>
    <w:qFormat/>
    <w:rsid w:val="004C3247"/>
    <w:rPr>
      <w:i/>
      <w:iCs/>
      <w:color w:val="2F5496" w:themeColor="accent1" w:themeShade="BF"/>
    </w:rPr>
  </w:style>
  <w:style w:type="paragraph" w:styleId="IntenseQuote">
    <w:name w:val="Intense Quote"/>
    <w:basedOn w:val="Normal"/>
    <w:next w:val="Normal"/>
    <w:link w:val="IntenseQuoteChar"/>
    <w:uiPriority w:val="30"/>
    <w:qFormat/>
    <w:rsid w:val="004C3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247"/>
    <w:rPr>
      <w:i/>
      <w:iCs/>
      <w:color w:val="2F5496" w:themeColor="accent1" w:themeShade="BF"/>
    </w:rPr>
  </w:style>
  <w:style w:type="character" w:styleId="IntenseReference">
    <w:name w:val="Intense Reference"/>
    <w:basedOn w:val="DefaultParagraphFont"/>
    <w:uiPriority w:val="32"/>
    <w:qFormat/>
    <w:rsid w:val="004C3247"/>
    <w:rPr>
      <w:b/>
      <w:bCs/>
      <w:smallCaps/>
      <w:color w:val="2F5496" w:themeColor="accent1" w:themeShade="BF"/>
      <w:spacing w:val="5"/>
    </w:rPr>
  </w:style>
  <w:style w:type="paragraph" w:styleId="Footer">
    <w:name w:val="footer"/>
    <w:basedOn w:val="Normal"/>
    <w:link w:val="FooterChar"/>
    <w:uiPriority w:val="99"/>
    <w:unhideWhenUsed/>
    <w:rsid w:val="004C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47"/>
  </w:style>
  <w:style w:type="paragraph" w:styleId="Header">
    <w:name w:val="header"/>
    <w:basedOn w:val="Normal"/>
    <w:link w:val="HeaderChar"/>
    <w:uiPriority w:val="99"/>
    <w:unhideWhenUsed/>
    <w:rsid w:val="00FE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anye widuri</dc:creator>
  <cp:keywords/>
  <dc:description/>
  <cp:lastModifiedBy>Lusiawati 16</cp:lastModifiedBy>
  <cp:revision>9</cp:revision>
  <dcterms:created xsi:type="dcterms:W3CDTF">2025-11-02T03:03:00Z</dcterms:created>
  <dcterms:modified xsi:type="dcterms:W3CDTF">2025-11-04T07:27:00Z</dcterms:modified>
</cp:coreProperties>
</file>