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FCDC" w14:textId="0E16B015" w:rsidR="00E267A6" w:rsidRPr="008E4F43" w:rsidRDefault="00E267A6" w:rsidP="00660D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F43">
        <w:rPr>
          <w:rFonts w:ascii="Times New Roman" w:hAnsi="Times New Roman" w:cs="Times New Roman"/>
          <w:b/>
          <w:bCs/>
          <w:sz w:val="28"/>
          <w:szCs w:val="28"/>
        </w:rPr>
        <w:t>BAB I</w:t>
      </w:r>
    </w:p>
    <w:p w14:paraId="176DC55C" w14:textId="6D51200C" w:rsidR="00760FD3" w:rsidRPr="008E4F43" w:rsidRDefault="00760FD3" w:rsidP="00660D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F43">
        <w:rPr>
          <w:rFonts w:ascii="Times New Roman" w:hAnsi="Times New Roman" w:cs="Times New Roman"/>
          <w:b/>
          <w:bCs/>
          <w:sz w:val="28"/>
          <w:szCs w:val="28"/>
        </w:rPr>
        <w:t>PENDAHULUAN</w:t>
      </w:r>
    </w:p>
    <w:p w14:paraId="5C47636B" w14:textId="39BDF1D6" w:rsidR="00760FD3" w:rsidRDefault="00760FD3" w:rsidP="00760F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00A25" w14:textId="683B99BF" w:rsidR="0084381E" w:rsidRPr="00413A92" w:rsidRDefault="00760FD3" w:rsidP="00413A9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="00732AA0"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2AA0" w:rsidRPr="00413A9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2064EDB" w14:textId="77777777" w:rsidR="00D5533A" w:rsidRPr="00413A92" w:rsidRDefault="00D5533A" w:rsidP="0079037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Pekembangan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676AA9CE" w14:textId="18C01056" w:rsidR="00D5533A" w:rsidRPr="00413A92" w:rsidRDefault="00D5533A" w:rsidP="0079037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No. 10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1998, Lembaga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06411116" w14:textId="15D448E9" w:rsidR="00C90759" w:rsidRPr="00413A92" w:rsidRDefault="00D5533A" w:rsidP="0079037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>Bank</w:t>
      </w:r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44E" w:rsidRPr="00413A9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intermediasi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</w:t>
      </w:r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dana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dana.</w:t>
      </w:r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Pr="00413A92">
        <w:rPr>
          <w:rFonts w:ascii="Times New Roman" w:hAnsi="Times New Roman" w:cs="Times New Roman"/>
          <w:sz w:val="24"/>
          <w:szCs w:val="24"/>
        </w:rPr>
        <w:t>Dana</w:t>
      </w:r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Pr="00413A9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Pr="00413A92">
        <w:rPr>
          <w:rFonts w:ascii="Times New Roman" w:hAnsi="Times New Roman" w:cs="Times New Roman"/>
          <w:sz w:val="24"/>
          <w:szCs w:val="24"/>
        </w:rPr>
        <w:t xml:space="preserve">yang lain.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membayarkan</w:t>
      </w:r>
      <w:proofErr w:type="spellEnd"/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464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menyalurkannya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E43AB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AB3" w:rsidRPr="00413A92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="00921CD1"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Pr="00413A92">
        <w:rPr>
          <w:rFonts w:ascii="Times New Roman" w:hAnsi="Times New Roman" w:cs="Times New Roman"/>
          <w:sz w:val="24"/>
          <w:szCs w:val="24"/>
        </w:rPr>
        <w:t xml:space="preserve">dana. </w:t>
      </w:r>
      <w:r w:rsidR="008544D0" w:rsidRPr="00413A92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intermediasi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8544D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4D0"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</w:p>
    <w:p w14:paraId="41D70F02" w14:textId="77777777" w:rsidR="008544D0" w:rsidRPr="00413A92" w:rsidRDefault="008544D0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keberaniannya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penerimaaan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  <w:r w:rsidRPr="00413A92">
        <w:rPr>
          <w:rFonts w:ascii="Times New Roman" w:hAnsi="Times New Roman" w:cs="Times New Roman"/>
          <w:i/>
          <w:iCs/>
          <w:sz w:val="24"/>
          <w:szCs w:val="24"/>
        </w:rPr>
        <w:t>Risk and return</w:t>
      </w:r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13F7F569" w14:textId="77777777" w:rsidR="006E174E" w:rsidRPr="00413A92" w:rsidRDefault="008544D0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lastRenderedPageBreak/>
        <w:t>Pemahaman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</w:t>
      </w:r>
      <w:r w:rsidR="006E174E" w:rsidRPr="00413A92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Pr="00413A92">
        <w:rPr>
          <w:rFonts w:ascii="Times New Roman" w:hAnsi="Times New Roman" w:cs="Times New Roman"/>
          <w:i/>
          <w:iCs/>
          <w:sz w:val="24"/>
          <w:szCs w:val="24"/>
        </w:rPr>
        <w:t>“High return high risk and low return low risk,”</w:t>
      </w:r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59EFF0DE" w14:textId="15A8F7C3" w:rsidR="00141B5B" w:rsidRPr="00413A92" w:rsidRDefault="008544D0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syariah pun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merupaka</w:t>
      </w:r>
      <w:r w:rsidR="00141B5B" w:rsidRPr="00413A9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74E" w:rsidRPr="00413A9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proofErr w:type="gram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syariah</w:t>
      </w:r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dibagihasilkan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nasabahnya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juga</w:t>
      </w:r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4E" w:rsidRPr="00413A9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6E174E" w:rsidRPr="00413A92">
        <w:rPr>
          <w:rFonts w:ascii="Times New Roman" w:hAnsi="Times New Roman" w:cs="Times New Roman"/>
          <w:sz w:val="24"/>
          <w:szCs w:val="24"/>
        </w:rPr>
        <w:t>.</w:t>
      </w:r>
    </w:p>
    <w:p w14:paraId="54DA8632" w14:textId="77777777" w:rsidR="00141B5B" w:rsidRPr="00413A92" w:rsidRDefault="006E174E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PBI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13/23/PBI/2011,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pasar,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,</w:t>
      </w:r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imbal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4D40C737" w14:textId="77777777" w:rsidR="008E4F43" w:rsidRPr="00413A92" w:rsidRDefault="006E174E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</w:t>
      </w:r>
      <w:r w:rsidR="00F9278D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141B5B"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Pr="00413A92">
        <w:rPr>
          <w:rFonts w:ascii="Times New Roman" w:hAnsi="Times New Roman" w:cs="Times New Roman"/>
          <w:sz w:val="24"/>
          <w:szCs w:val="24"/>
        </w:rPr>
        <w:t xml:space="preserve">syariah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3528EA" w:rsidRPr="00413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3528EA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r w:rsidR="003528EA" w:rsidRPr="00413A92">
        <w:rPr>
          <w:rFonts w:ascii="Times New Roman" w:hAnsi="Times New Roman" w:cs="Times New Roman"/>
          <w:sz w:val="24"/>
          <w:szCs w:val="24"/>
        </w:rPr>
        <w:t xml:space="preserve">oleh </w:t>
      </w:r>
      <w:r w:rsidRPr="00413A92">
        <w:rPr>
          <w:rFonts w:ascii="Times New Roman" w:hAnsi="Times New Roman" w:cs="Times New Roman"/>
          <w:sz w:val="24"/>
          <w:szCs w:val="24"/>
        </w:rPr>
        <w:t>bank</w:t>
      </w:r>
      <w:r w:rsidR="003528EA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BDA9C" w14:textId="77777777" w:rsidR="008E4F43" w:rsidRPr="00413A92" w:rsidRDefault="00C106A2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syariah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</w:t>
      </w:r>
      <w:r w:rsidR="008E4F43" w:rsidRPr="00413A9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E4F4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pula, salah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</w:t>
      </w:r>
      <w:r w:rsidR="008E4F4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E4F4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8E4F4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0BFDC8E5" w14:textId="19658F49" w:rsidR="008544D0" w:rsidRPr="00413A92" w:rsidRDefault="00C106A2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E4F4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0C1546FF" w14:textId="77777777" w:rsidR="00C165A8" w:rsidRPr="00413A92" w:rsidRDefault="008E4F43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lastRenderedPageBreak/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bayar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utangnya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bank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  <w:r w:rsidR="00C165A8" w:rsidRPr="00413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2ED45" w14:textId="1A928FD1" w:rsidR="00C165A8" w:rsidRPr="00413A92" w:rsidRDefault="008E4F43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meminimalisisirkan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dana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diinvestasikan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dititipkan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</w:t>
      </w:r>
      <w:r w:rsidR="00C165A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6E3B09C5" w14:textId="453B8DC5" w:rsidR="00D51639" w:rsidRDefault="00AA19C7" w:rsidP="0079037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replikasi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oleh Cut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Afrianandra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Evi Mutia</w:t>
      </w:r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6F"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C80D6F" w:rsidRPr="00413A92">
        <w:rPr>
          <w:rFonts w:ascii="Times New Roman" w:hAnsi="Times New Roman" w:cs="Times New Roman"/>
          <w:sz w:val="24"/>
          <w:szCs w:val="24"/>
        </w:rPr>
        <w:t xml:space="preserve"> Pada Bank Umum Syariah di Indonesia”</w:t>
      </w:r>
      <w:r w:rsidR="003A0397" w:rsidRPr="00413A92">
        <w:rPr>
          <w:rFonts w:ascii="Times New Roman" w:hAnsi="Times New Roman" w:cs="Times New Roman"/>
          <w:sz w:val="24"/>
          <w:szCs w:val="24"/>
        </w:rPr>
        <w:t xml:space="preserve">. Cut </w:t>
      </w:r>
      <w:proofErr w:type="spellStart"/>
      <w:r w:rsidR="003A0397" w:rsidRPr="00413A92">
        <w:rPr>
          <w:rFonts w:ascii="Times New Roman" w:hAnsi="Times New Roman" w:cs="Times New Roman"/>
          <w:sz w:val="24"/>
          <w:szCs w:val="24"/>
        </w:rPr>
        <w:t>Afrianandra</w:t>
      </w:r>
      <w:proofErr w:type="spellEnd"/>
      <w:r w:rsidR="003A0397" w:rsidRPr="00413A92">
        <w:rPr>
          <w:rFonts w:ascii="Times New Roman" w:hAnsi="Times New Roman" w:cs="Times New Roman"/>
          <w:sz w:val="24"/>
          <w:szCs w:val="24"/>
        </w:rPr>
        <w:t xml:space="preserve"> dan Evi Mutia </w:t>
      </w:r>
      <w:proofErr w:type="spellStart"/>
      <w:r w:rsidR="003A0397" w:rsidRPr="00413A9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A0397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97"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A0397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97" w:rsidRPr="00413A9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A0397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97" w:rsidRPr="00413A9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3A0397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97" w:rsidRPr="00413A92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3A0397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97" w:rsidRPr="00413A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A0397" w:rsidRPr="00413A92">
        <w:rPr>
          <w:rFonts w:ascii="Times New Roman" w:hAnsi="Times New Roman" w:cs="Times New Roman"/>
          <w:sz w:val="24"/>
          <w:szCs w:val="24"/>
        </w:rPr>
        <w:t xml:space="preserve"> 11 Bank</w:t>
      </w:r>
      <w:r w:rsidR="007C7C13" w:rsidRPr="00413A92"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33 data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8C302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C13"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7C7C13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28" w:rsidRPr="00413A9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8C302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28" w:rsidRPr="00413A9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8C302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28"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C302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028"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8C3028" w:rsidRPr="00413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A8A52" w14:textId="018510D9" w:rsidR="006A76AC" w:rsidRPr="006A76AC" w:rsidRDefault="006A76AC" w:rsidP="0079037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Murabahah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Pada Bank Umum Syariah di Indonesia”</w:t>
      </w:r>
    </w:p>
    <w:p w14:paraId="788E486B" w14:textId="77777777" w:rsidR="00275850" w:rsidRPr="00413A92" w:rsidRDefault="00275850" w:rsidP="00413A9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601B3C" w14:textId="0B91ECE9" w:rsidR="0084381E" w:rsidRPr="00413A92" w:rsidRDefault="0084381E" w:rsidP="00413A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1E4108" w:rsidRPr="00413A9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D51639" w:rsidRPr="00413A92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="00D51639"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1639" w:rsidRPr="00413A92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27B35353" w14:textId="5F0A992C" w:rsidR="003F1533" w:rsidRPr="00413A92" w:rsidRDefault="00D51639" w:rsidP="00B429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>1.2.1</w:t>
      </w:r>
      <w:r w:rsidRPr="00413A9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069486" w14:textId="50B636C8" w:rsidR="009B5471" w:rsidRPr="00413A92" w:rsidRDefault="009B5471" w:rsidP="00413A9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108" w:rsidRPr="00413A9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4108" w:rsidRPr="00413A9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E4108" w:rsidRPr="00413A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960780F" w14:textId="61557F06" w:rsidR="001E4108" w:rsidRPr="00413A92" w:rsidRDefault="001E4108" w:rsidP="00413A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FC5645" w:rsidRPr="00413A92">
        <w:rPr>
          <w:rFonts w:ascii="Times New Roman" w:hAnsi="Times New Roman" w:cs="Times New Roman"/>
          <w:sz w:val="24"/>
          <w:szCs w:val="24"/>
        </w:rPr>
        <w:t xml:space="preserve"> pada Bank Umum Syariah di Indonesia</w:t>
      </w:r>
    </w:p>
    <w:p w14:paraId="11569F26" w14:textId="6AFCD7E7" w:rsidR="00FC5645" w:rsidRPr="00413A92" w:rsidRDefault="00FC5645" w:rsidP="00413A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Bank Umum Syariah di Indonesia</w:t>
      </w:r>
    </w:p>
    <w:p w14:paraId="5EB84ED7" w14:textId="20CEE0A3" w:rsidR="00FC5645" w:rsidRPr="00413A92" w:rsidRDefault="00FC5645" w:rsidP="00413A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syariah di Indonesia</w:t>
      </w:r>
    </w:p>
    <w:p w14:paraId="3B8C96F2" w14:textId="139B737A" w:rsidR="00FC5645" w:rsidRPr="00413A92" w:rsidRDefault="00FC5645" w:rsidP="00413A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bank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syariah di Indonesia </w:t>
      </w:r>
    </w:p>
    <w:p w14:paraId="277BE0C1" w14:textId="77777777" w:rsidR="00275850" w:rsidRPr="00413A92" w:rsidRDefault="00275850" w:rsidP="00413A92">
      <w:pPr>
        <w:pStyle w:val="ListParagraph"/>
        <w:tabs>
          <w:tab w:val="left" w:pos="567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9A8F85" w14:textId="4C8037DC" w:rsidR="00354F81" w:rsidRPr="00413A92" w:rsidRDefault="00FC5645" w:rsidP="00413A92">
      <w:pPr>
        <w:pStyle w:val="ListParagraph"/>
        <w:numPr>
          <w:ilvl w:val="1"/>
          <w:numId w:val="13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6DEBC677" w14:textId="7733D687" w:rsidR="00FC5645" w:rsidRPr="00413A92" w:rsidRDefault="00FC5645" w:rsidP="00413A92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E2" w:rsidRPr="00413A92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5B3AE2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E2" w:rsidRPr="00413A9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B3AE2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E2"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3AE2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AE2"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B3AE2"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3AE2" w:rsidRPr="00413A9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B3AE2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3AE2" w:rsidRPr="00413A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B3AE2" w:rsidRPr="00413A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AB9F1C1" w14:textId="7EB8659B" w:rsidR="005B3AE2" w:rsidRPr="00413A92" w:rsidRDefault="005B3AE2" w:rsidP="00413A9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Bank Umum Syariah di Indonesia</w:t>
      </w:r>
    </w:p>
    <w:p w14:paraId="031EEE36" w14:textId="7949D007" w:rsidR="005B3AE2" w:rsidRPr="00413A92" w:rsidRDefault="005B3AE2" w:rsidP="00413A9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Bank Umum Syariah di Indonesia</w:t>
      </w:r>
    </w:p>
    <w:p w14:paraId="1FBE88AB" w14:textId="44AE0DB6" w:rsidR="005B3AE2" w:rsidRPr="00413A92" w:rsidRDefault="005B3AE2" w:rsidP="00413A9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Bank Umum Syariah di Indonesia </w:t>
      </w:r>
    </w:p>
    <w:p w14:paraId="6450D129" w14:textId="3D54EE72" w:rsidR="005B3AE2" w:rsidRPr="00413A92" w:rsidRDefault="005B3AE2" w:rsidP="00413A9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pada Bank Umum Syariah di Indones</w:t>
      </w:r>
      <w:r w:rsidR="0075419C" w:rsidRPr="00413A92">
        <w:rPr>
          <w:rFonts w:ascii="Times New Roman" w:hAnsi="Times New Roman" w:cs="Times New Roman"/>
          <w:sz w:val="24"/>
          <w:szCs w:val="24"/>
        </w:rPr>
        <w:t>ia</w:t>
      </w:r>
    </w:p>
    <w:p w14:paraId="7E4C5B95" w14:textId="77777777" w:rsidR="0075419C" w:rsidRPr="00413A92" w:rsidRDefault="0075419C" w:rsidP="00413A92">
      <w:pPr>
        <w:pStyle w:val="ListParagraph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755C7C6" w14:textId="26B9B4AC" w:rsidR="00FC5645" w:rsidRPr="00413A92" w:rsidRDefault="0075419C" w:rsidP="00413A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413A9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97114EE" w14:textId="2B8F5248" w:rsidR="00354F81" w:rsidRPr="00413A92" w:rsidRDefault="00354F81" w:rsidP="00413A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1.4.1 </w:t>
      </w:r>
      <w:r w:rsidR="00B956AA" w:rsidRPr="00413A9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1A7AD5E5" w14:textId="2594AE17" w:rsidR="00B956AA" w:rsidRPr="00413A92" w:rsidRDefault="00B956AA" w:rsidP="00413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3A9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5419C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:</w:t>
      </w:r>
    </w:p>
    <w:p w14:paraId="148C2474" w14:textId="1F36F5A7" w:rsidR="00B956AA" w:rsidRPr="00413A92" w:rsidRDefault="00B956AA" w:rsidP="00413A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lebih</w:t>
      </w:r>
      <w:proofErr w:type="spellEnd"/>
    </w:p>
    <w:p w14:paraId="5F5F3D2C" w14:textId="22C6C0ED" w:rsidR="00B956AA" w:rsidRPr="00413A92" w:rsidRDefault="00B956AA" w:rsidP="00413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pengatuhan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khususnya</w:t>
      </w:r>
      <w:proofErr w:type="spellEnd"/>
    </w:p>
    <w:p w14:paraId="10D8A80A" w14:textId="77777777" w:rsidR="00B956AA" w:rsidRPr="00413A92" w:rsidRDefault="00B956AA" w:rsidP="00413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</w:p>
    <w:p w14:paraId="3B917154" w14:textId="77777777" w:rsidR="00B956AA" w:rsidRPr="00413A92" w:rsidRDefault="00B956AA" w:rsidP="00413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</w:p>
    <w:p w14:paraId="732CEFAC" w14:textId="77777777" w:rsidR="00B956AA" w:rsidRPr="00413A92" w:rsidRDefault="00B956AA" w:rsidP="00413A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masukan</w:t>
      </w:r>
      <w:proofErr w:type="spellEnd"/>
    </w:p>
    <w:p w14:paraId="2CBF48D8" w14:textId="19FD14C0" w:rsidR="006E73F2" w:rsidRPr="00413A92" w:rsidRDefault="00B956AA" w:rsidP="00413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syariah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="0075419C" w:rsidRPr="00413A92">
        <w:rPr>
          <w:rFonts w:ascii="Times New Roman" w:hAnsi="Times New Roman" w:cs="Times New Roman"/>
          <w:sz w:val="24"/>
          <w:szCs w:val="24"/>
        </w:rPr>
        <w:t>, dan</w:t>
      </w:r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</w:t>
      </w:r>
      <w:r w:rsidR="006E73F2" w:rsidRPr="00413A92">
        <w:rPr>
          <w:rFonts w:ascii="Times New Roman" w:hAnsi="Times New Roman" w:cs="Times New Roman"/>
          <w:sz w:val="24"/>
          <w:szCs w:val="24"/>
        </w:rPr>
        <w:t>bilitas</w:t>
      </w:r>
      <w:proofErr w:type="spellEnd"/>
    </w:p>
    <w:p w14:paraId="3454539F" w14:textId="622B288B" w:rsidR="00B956AA" w:rsidRPr="00413A92" w:rsidRDefault="00B956AA" w:rsidP="00413A9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>.</w:t>
      </w:r>
    </w:p>
    <w:p w14:paraId="488690F7" w14:textId="73605F5C" w:rsidR="00354F81" w:rsidRPr="00413A92" w:rsidRDefault="00B956AA" w:rsidP="00413A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ab/>
      </w:r>
    </w:p>
    <w:p w14:paraId="31A6C8ED" w14:textId="243A8BAD" w:rsidR="00354F81" w:rsidRPr="00413A92" w:rsidRDefault="00354F81" w:rsidP="00413A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1.4.2 </w:t>
      </w:r>
      <w:r w:rsidR="006E73F2" w:rsidRPr="00413A9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41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</w:p>
    <w:p w14:paraId="2687DFDD" w14:textId="2389CE02" w:rsidR="00354F81" w:rsidRPr="00413A92" w:rsidRDefault="0075419C" w:rsidP="00413A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10" w:rsidRPr="00413A9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27A10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A10" w:rsidRPr="00413A92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2EDF3EE8" w14:textId="254DCC5B" w:rsidR="00BA3A4C" w:rsidRPr="00790373" w:rsidRDefault="00BA3A4C" w:rsidP="0079037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73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79037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790373">
        <w:rPr>
          <w:rFonts w:ascii="Times New Roman" w:hAnsi="Times New Roman" w:cs="Times New Roman"/>
          <w:sz w:val="24"/>
          <w:szCs w:val="24"/>
        </w:rPr>
        <w:t xml:space="preserve"> Syariah</w:t>
      </w:r>
    </w:p>
    <w:p w14:paraId="30787421" w14:textId="702F3CF5" w:rsidR="00790373" w:rsidRPr="00413A92" w:rsidRDefault="00BA3A4C" w:rsidP="00B429D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14:paraId="55B2C1B9" w14:textId="77777777" w:rsidR="00275850" w:rsidRPr="00413A92" w:rsidRDefault="00275850" w:rsidP="00413A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AF170D" w14:textId="7D4A29A2" w:rsidR="00275850" w:rsidRPr="00413A92" w:rsidRDefault="00275850" w:rsidP="00413A9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A92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413A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Lokasi dan Waktu </w:t>
      </w:r>
      <w:proofErr w:type="spellStart"/>
      <w:r w:rsidRPr="00413A92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BD4E069" w14:textId="34A31A28" w:rsidR="0084381E" w:rsidRPr="0084381E" w:rsidRDefault="00275850" w:rsidP="00B429D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3A92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data</w:t>
      </w:r>
      <w:r w:rsidR="003407D4"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413A92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13A92">
        <w:rPr>
          <w:rFonts w:ascii="Times New Roman" w:hAnsi="Times New Roman" w:cs="Times New Roman"/>
          <w:sz w:val="24"/>
          <w:szCs w:val="24"/>
        </w:rPr>
        <w:t xml:space="preserve"> masing-masing Bank Umum Syariah</w:t>
      </w:r>
      <w:r w:rsidRPr="00275850">
        <w:rPr>
          <w:rFonts w:ascii="Times New Roman" w:hAnsi="Times New Roman" w:cs="Times New Roman"/>
          <w:sz w:val="24"/>
          <w:szCs w:val="24"/>
        </w:rPr>
        <w:t>.</w:t>
      </w:r>
    </w:p>
    <w:p w14:paraId="33F0BD8C" w14:textId="77777777" w:rsidR="00760FD3" w:rsidRDefault="00760FD3" w:rsidP="00760F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7439A00" w14:textId="77777777" w:rsidR="00760FD3" w:rsidRPr="00760FD3" w:rsidRDefault="00760FD3" w:rsidP="00760FD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760FD3" w:rsidRPr="00760FD3" w:rsidSect="008760A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3DDB"/>
    <w:multiLevelType w:val="hybridMultilevel"/>
    <w:tmpl w:val="CF6E6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14E"/>
    <w:multiLevelType w:val="hybridMultilevel"/>
    <w:tmpl w:val="EC480E88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42378C"/>
    <w:multiLevelType w:val="hybridMultilevel"/>
    <w:tmpl w:val="505C59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2113E"/>
    <w:multiLevelType w:val="hybridMultilevel"/>
    <w:tmpl w:val="32B6B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0CE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E473AD"/>
    <w:multiLevelType w:val="hybridMultilevel"/>
    <w:tmpl w:val="0B32C31C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771DA8"/>
    <w:multiLevelType w:val="hybridMultilevel"/>
    <w:tmpl w:val="9B9AEE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586B87"/>
    <w:multiLevelType w:val="hybridMultilevel"/>
    <w:tmpl w:val="BABA1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54F9F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0F1AAF"/>
    <w:multiLevelType w:val="hybridMultilevel"/>
    <w:tmpl w:val="62B64A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C72CD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C1579F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DE6377"/>
    <w:multiLevelType w:val="hybridMultilevel"/>
    <w:tmpl w:val="2C0A0BA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A950B7"/>
    <w:multiLevelType w:val="multilevel"/>
    <w:tmpl w:val="C36A6FB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53F5C68"/>
    <w:multiLevelType w:val="multilevel"/>
    <w:tmpl w:val="A4E2196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AA5EE9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1B27BB"/>
    <w:multiLevelType w:val="hybridMultilevel"/>
    <w:tmpl w:val="62B64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932D7"/>
    <w:multiLevelType w:val="hybridMultilevel"/>
    <w:tmpl w:val="3168D24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494899">
    <w:abstractNumId w:val="15"/>
  </w:num>
  <w:num w:numId="2" w16cid:durableId="606501057">
    <w:abstractNumId w:val="14"/>
  </w:num>
  <w:num w:numId="3" w16cid:durableId="36509934">
    <w:abstractNumId w:val="4"/>
  </w:num>
  <w:num w:numId="4" w16cid:durableId="504515761">
    <w:abstractNumId w:val="11"/>
  </w:num>
  <w:num w:numId="5" w16cid:durableId="1545019745">
    <w:abstractNumId w:val="8"/>
  </w:num>
  <w:num w:numId="6" w16cid:durableId="1027023165">
    <w:abstractNumId w:val="10"/>
  </w:num>
  <w:num w:numId="7" w16cid:durableId="2094472528">
    <w:abstractNumId w:val="5"/>
  </w:num>
  <w:num w:numId="8" w16cid:durableId="2058122002">
    <w:abstractNumId w:val="9"/>
  </w:num>
  <w:num w:numId="9" w16cid:durableId="973172704">
    <w:abstractNumId w:val="0"/>
  </w:num>
  <w:num w:numId="10" w16cid:durableId="978073163">
    <w:abstractNumId w:val="2"/>
  </w:num>
  <w:num w:numId="11" w16cid:durableId="435370979">
    <w:abstractNumId w:val="3"/>
  </w:num>
  <w:num w:numId="12" w16cid:durableId="1209100624">
    <w:abstractNumId w:val="12"/>
  </w:num>
  <w:num w:numId="13" w16cid:durableId="6562126">
    <w:abstractNumId w:val="13"/>
  </w:num>
  <w:num w:numId="14" w16cid:durableId="2067685124">
    <w:abstractNumId w:val="6"/>
  </w:num>
  <w:num w:numId="15" w16cid:durableId="1542936918">
    <w:abstractNumId w:val="1"/>
  </w:num>
  <w:num w:numId="16" w16cid:durableId="1793943100">
    <w:abstractNumId w:val="7"/>
  </w:num>
  <w:num w:numId="17" w16cid:durableId="614563587">
    <w:abstractNumId w:val="17"/>
  </w:num>
  <w:num w:numId="18" w16cid:durableId="1567108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6"/>
    <w:rsid w:val="00087D26"/>
    <w:rsid w:val="00097A4B"/>
    <w:rsid w:val="00141B5B"/>
    <w:rsid w:val="001E4108"/>
    <w:rsid w:val="00275850"/>
    <w:rsid w:val="003052CB"/>
    <w:rsid w:val="003407D4"/>
    <w:rsid w:val="003528EA"/>
    <w:rsid w:val="00354F81"/>
    <w:rsid w:val="00374A72"/>
    <w:rsid w:val="003A0397"/>
    <w:rsid w:val="003F1533"/>
    <w:rsid w:val="00413A92"/>
    <w:rsid w:val="00527D01"/>
    <w:rsid w:val="00570284"/>
    <w:rsid w:val="005742A6"/>
    <w:rsid w:val="0059046D"/>
    <w:rsid w:val="005B3AE2"/>
    <w:rsid w:val="005F6F7F"/>
    <w:rsid w:val="00660DB9"/>
    <w:rsid w:val="006A76AC"/>
    <w:rsid w:val="006C7A66"/>
    <w:rsid w:val="006E174E"/>
    <w:rsid w:val="006E73F2"/>
    <w:rsid w:val="00732AA0"/>
    <w:rsid w:val="0075419C"/>
    <w:rsid w:val="00760FD3"/>
    <w:rsid w:val="00790373"/>
    <w:rsid w:val="00793334"/>
    <w:rsid w:val="007C7C13"/>
    <w:rsid w:val="00801E3A"/>
    <w:rsid w:val="0084381E"/>
    <w:rsid w:val="008544D0"/>
    <w:rsid w:val="008760A3"/>
    <w:rsid w:val="008A69C6"/>
    <w:rsid w:val="008C3028"/>
    <w:rsid w:val="008E4F43"/>
    <w:rsid w:val="00921CD1"/>
    <w:rsid w:val="0096412B"/>
    <w:rsid w:val="009B5471"/>
    <w:rsid w:val="009E7812"/>
    <w:rsid w:val="00A932E2"/>
    <w:rsid w:val="00AA19C7"/>
    <w:rsid w:val="00B25FA1"/>
    <w:rsid w:val="00B27A10"/>
    <w:rsid w:val="00B31FBB"/>
    <w:rsid w:val="00B429DE"/>
    <w:rsid w:val="00B71E38"/>
    <w:rsid w:val="00B956AA"/>
    <w:rsid w:val="00BA3A4C"/>
    <w:rsid w:val="00BB14A5"/>
    <w:rsid w:val="00C106A2"/>
    <w:rsid w:val="00C165A8"/>
    <w:rsid w:val="00C4644E"/>
    <w:rsid w:val="00C80D6F"/>
    <w:rsid w:val="00C90759"/>
    <w:rsid w:val="00D51639"/>
    <w:rsid w:val="00D5533A"/>
    <w:rsid w:val="00DD527C"/>
    <w:rsid w:val="00E267A6"/>
    <w:rsid w:val="00E43AB3"/>
    <w:rsid w:val="00F7205D"/>
    <w:rsid w:val="00F9278D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D259"/>
  <w15:chartTrackingRefBased/>
  <w15:docId w15:val="{06C9545D-9A04-4748-B86B-25888F7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anggietripurnama@outlook.com</dc:creator>
  <cp:keywords/>
  <dc:description/>
  <cp:lastModifiedBy>anggietripurnama@outlook.com</cp:lastModifiedBy>
  <cp:revision>10</cp:revision>
  <dcterms:created xsi:type="dcterms:W3CDTF">2022-06-22T20:36:00Z</dcterms:created>
  <dcterms:modified xsi:type="dcterms:W3CDTF">2022-06-26T04:10:00Z</dcterms:modified>
</cp:coreProperties>
</file>