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C88" w:rsidRPr="00B657BC" w:rsidRDefault="000644F9" w:rsidP="001C2C8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657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DAFTAR PUSTAKA</w:t>
      </w:r>
    </w:p>
    <w:p w:rsidR="001C2C88" w:rsidRPr="00B657BC" w:rsidRDefault="001C2C88" w:rsidP="00EA2B7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C2C88" w:rsidRPr="00B657BC" w:rsidRDefault="001C2C88" w:rsidP="00EA2B7E">
      <w:pPr>
        <w:spacing w:line="36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57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Ali dan Ansori. 2008. </w:t>
      </w:r>
      <w:r w:rsidRPr="00B657B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Perkembangan Peserta Didik</w:t>
      </w:r>
      <w:r w:rsidRPr="00B657BC">
        <w:rPr>
          <w:rFonts w:ascii="Times New Roman" w:hAnsi="Times New Roman" w:cs="Times New Roman"/>
          <w:color w:val="000000" w:themeColor="text1"/>
          <w:sz w:val="24"/>
          <w:szCs w:val="24"/>
        </w:rPr>
        <w:t>. Jakarta : PT Bumi Aksara.</w:t>
      </w:r>
    </w:p>
    <w:p w:rsidR="001C2C88" w:rsidRPr="00B657BC" w:rsidRDefault="001C2C88" w:rsidP="001965C4">
      <w:pPr>
        <w:spacing w:line="36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57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Arikunto, dkk. 2010. </w:t>
      </w:r>
      <w:r w:rsidRPr="00B657B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Penelitian Tindakan Kelas</w:t>
      </w:r>
      <w:r w:rsidRPr="00B657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Jakarta: Bumi Aksara. </w:t>
      </w:r>
    </w:p>
    <w:p w:rsidR="001C2C88" w:rsidRPr="00B657BC" w:rsidRDefault="001C2C88" w:rsidP="00EA2B7E">
      <w:pPr>
        <w:spacing w:line="36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57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Arikunto, Suharsimi dan Safruddin Cepi. 2004. </w:t>
      </w:r>
      <w:r w:rsidRPr="00B657B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Evaluasi Program Pendidikan; Pandangan Teoritis Praktis bagi Praktisi Pendidikan</w:t>
      </w:r>
      <w:r w:rsidRPr="00B657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Jakarta : Bumi Aksara. </w:t>
      </w:r>
    </w:p>
    <w:p w:rsidR="001C2C88" w:rsidRPr="00B657BC" w:rsidRDefault="001C2C88" w:rsidP="001965C4">
      <w:pPr>
        <w:spacing w:line="36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57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BSNP. 2006. </w:t>
      </w:r>
      <w:r w:rsidRPr="00B657B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Standar Kompetensi dan Kompetensi Dasar SD/MI</w:t>
      </w:r>
      <w:r w:rsidR="0075466B" w:rsidRPr="00B657B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Mata Pelajaran Bahasa Indonesia</w:t>
      </w:r>
      <w:r w:rsidRPr="00B657B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  <w:r w:rsidRPr="00B657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Jakarta.</w:t>
      </w:r>
    </w:p>
    <w:p w:rsidR="001C2C88" w:rsidRPr="00B657BC" w:rsidRDefault="001C2C88" w:rsidP="00F01BB4">
      <w:pPr>
        <w:spacing w:line="36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57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Daryanto. 2011. </w:t>
      </w:r>
      <w:r w:rsidRPr="00B657B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Penelitian Tindakan Kelas dan Penelitian Tindakan Sekolah</w:t>
      </w:r>
      <w:r w:rsidRPr="00B657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Yogyakarta : Gava Media. </w:t>
      </w:r>
    </w:p>
    <w:p w:rsidR="001C2C88" w:rsidRPr="00B657BC" w:rsidRDefault="001C2C88" w:rsidP="00EA2B7E">
      <w:pPr>
        <w:spacing w:line="36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57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Desmita. </w:t>
      </w:r>
      <w:r w:rsidRPr="00B657B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Psikologi Perkembangan</w:t>
      </w:r>
      <w:r w:rsidRPr="00B657BC">
        <w:rPr>
          <w:rFonts w:ascii="Times New Roman" w:hAnsi="Times New Roman" w:cs="Times New Roman"/>
          <w:color w:val="000000" w:themeColor="text1"/>
          <w:sz w:val="24"/>
          <w:szCs w:val="24"/>
        </w:rPr>
        <w:t>. Bandung: PT Remaja Posdakarya Offset.</w:t>
      </w:r>
    </w:p>
    <w:p w:rsidR="001C2C88" w:rsidRPr="00B657BC" w:rsidRDefault="001C2C88" w:rsidP="00B00663">
      <w:pPr>
        <w:spacing w:line="36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57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Dimyanti &amp; Mudjiono. 2006. </w:t>
      </w:r>
      <w:r w:rsidRPr="00B657B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Belajar dan Pembelajaran</w:t>
      </w:r>
      <w:r w:rsidRPr="00B657BC">
        <w:rPr>
          <w:rFonts w:ascii="Times New Roman" w:hAnsi="Times New Roman" w:cs="Times New Roman"/>
          <w:color w:val="000000" w:themeColor="text1"/>
          <w:sz w:val="24"/>
          <w:szCs w:val="24"/>
        </w:rPr>
        <w:t>. Jakarta : Rineka Cipta.</w:t>
      </w:r>
    </w:p>
    <w:p w:rsidR="001C2C88" w:rsidRPr="00B657BC" w:rsidRDefault="001C2C88" w:rsidP="00EA2B7E">
      <w:pPr>
        <w:spacing w:line="36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57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Djamarah, S.B. dan Zain. </w:t>
      </w:r>
      <w:r w:rsidRPr="00B657B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Strategi Belajar Mengajar</w:t>
      </w:r>
      <w:r w:rsidRPr="00B657BC">
        <w:rPr>
          <w:rFonts w:ascii="Times New Roman" w:hAnsi="Times New Roman" w:cs="Times New Roman"/>
          <w:color w:val="000000" w:themeColor="text1"/>
          <w:sz w:val="24"/>
          <w:szCs w:val="24"/>
        </w:rPr>
        <w:t>. Jakarta : Rineka Cipta.</w:t>
      </w:r>
    </w:p>
    <w:p w:rsidR="00BE2A84" w:rsidRPr="00B657BC" w:rsidRDefault="00BE2A84" w:rsidP="00EA2B7E">
      <w:pPr>
        <w:spacing w:line="36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57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Ekawarna. 2011. </w:t>
      </w:r>
      <w:r w:rsidRPr="00B657B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Penelitian </w:t>
      </w:r>
      <w:r w:rsidR="005C440F" w:rsidRPr="00B657B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Tindakan Kelas</w:t>
      </w:r>
      <w:r w:rsidR="005C440F" w:rsidRPr="00B657BC">
        <w:rPr>
          <w:rFonts w:ascii="Times New Roman" w:hAnsi="Times New Roman" w:cs="Times New Roman"/>
          <w:color w:val="000000" w:themeColor="text1"/>
          <w:sz w:val="24"/>
          <w:szCs w:val="24"/>
        </w:rPr>
        <w:t>. Jakarta : Gaung Persada (GP Press)</w:t>
      </w:r>
    </w:p>
    <w:p w:rsidR="00BE2A84" w:rsidRPr="00B657BC" w:rsidRDefault="00BE2A84" w:rsidP="00EA2B7E">
      <w:pPr>
        <w:spacing w:line="36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57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Hosnan, Dipl.Ed. 2014. </w:t>
      </w:r>
      <w:r w:rsidRPr="00B657B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Pendekatan Saintifik dan Kontekstual dalam Pembelajaran Abad 21</w:t>
      </w:r>
      <w:r w:rsidRPr="00B657BC">
        <w:rPr>
          <w:rFonts w:ascii="Times New Roman" w:hAnsi="Times New Roman" w:cs="Times New Roman"/>
          <w:color w:val="000000" w:themeColor="text1"/>
          <w:sz w:val="24"/>
          <w:szCs w:val="24"/>
        </w:rPr>
        <w:t>. Bogor : Ghalia Indonesia</w:t>
      </w:r>
    </w:p>
    <w:p w:rsidR="001C2C88" w:rsidRPr="00B657BC" w:rsidRDefault="001C2C88" w:rsidP="00F01BB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57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Iskandar dan Sukini. 2009. </w:t>
      </w:r>
      <w:r w:rsidRPr="00B657B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Bahasa Indonesia 5 ; Untuk Kelas 5 SD/MI</w:t>
      </w:r>
      <w:r w:rsidRPr="00B657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Pusat Perbukuan Depdiknas. </w:t>
      </w:r>
    </w:p>
    <w:p w:rsidR="001C2C88" w:rsidRPr="00B657BC" w:rsidRDefault="001C2C88" w:rsidP="00EA2B7E">
      <w:pPr>
        <w:spacing w:line="36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57B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John W. Santrock, Psikologi Pendidikan; Edisi Kedua; Terjemahan Tri Wibowo. </w:t>
      </w:r>
      <w:r w:rsidRPr="00B657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Jakarta: Kencana. </w:t>
      </w:r>
    </w:p>
    <w:p w:rsidR="001C2C88" w:rsidRPr="00B657BC" w:rsidRDefault="001C2C88" w:rsidP="00EA2B7E">
      <w:pPr>
        <w:spacing w:line="36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57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Kusnaedi. 2013. </w:t>
      </w:r>
      <w:r w:rsidRPr="00B657B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Strategi dan Implementasi Pendidikan Karakter Panduan untuk Guru dan Orangtua</w:t>
      </w:r>
      <w:r w:rsidRPr="00B657BC">
        <w:rPr>
          <w:rFonts w:ascii="Times New Roman" w:hAnsi="Times New Roman" w:cs="Times New Roman"/>
          <w:color w:val="000000" w:themeColor="text1"/>
          <w:sz w:val="24"/>
          <w:szCs w:val="24"/>
        </w:rPr>
        <w:t>. Bekasi : Duta Media Tama.</w:t>
      </w:r>
    </w:p>
    <w:p w:rsidR="001C2C88" w:rsidRPr="00B657BC" w:rsidRDefault="001C2C88" w:rsidP="001965C4">
      <w:pPr>
        <w:spacing w:line="36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57B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Mulyasa, E. 2006. KTSP Suatu P</w:t>
      </w:r>
      <w:r w:rsidR="00B14235" w:rsidRPr="00B657BC">
        <w:rPr>
          <w:rFonts w:ascii="Times New Roman" w:hAnsi="Times New Roman" w:cs="Times New Roman"/>
          <w:color w:val="000000" w:themeColor="text1"/>
          <w:sz w:val="24"/>
          <w:szCs w:val="24"/>
        </w:rPr>
        <w:t>aduan Praktis. Bandung : Rosdak</w:t>
      </w:r>
      <w:r w:rsidRPr="00B657BC">
        <w:rPr>
          <w:rFonts w:ascii="Times New Roman" w:hAnsi="Times New Roman" w:cs="Times New Roman"/>
          <w:color w:val="000000" w:themeColor="text1"/>
          <w:sz w:val="24"/>
          <w:szCs w:val="24"/>
        </w:rPr>
        <w:t>arya</w:t>
      </w:r>
    </w:p>
    <w:p w:rsidR="001C2C88" w:rsidRPr="00B657BC" w:rsidRDefault="001C2C88" w:rsidP="00EA2B7E">
      <w:pPr>
        <w:spacing w:line="36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57BC">
        <w:rPr>
          <w:rFonts w:ascii="Times New Roman" w:hAnsi="Times New Roman" w:cs="Times New Roman"/>
          <w:color w:val="000000" w:themeColor="text1"/>
          <w:sz w:val="24"/>
          <w:szCs w:val="24"/>
        </w:rPr>
        <w:t>Mulyasa.</w:t>
      </w:r>
      <w:r w:rsidR="00B14235" w:rsidRPr="00B657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657B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Menjadi Guru Profesional</w:t>
      </w:r>
      <w:r w:rsidRPr="00B657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r w:rsidRPr="00B657B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Menciptakan Pembelajaran Kreatif dan Menyenangkan</w:t>
      </w:r>
      <w:r w:rsidRPr="00B657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Bandung : Rosda Karya. </w:t>
      </w:r>
    </w:p>
    <w:p w:rsidR="001C2C88" w:rsidRPr="00B657BC" w:rsidRDefault="001C2C88" w:rsidP="00EA2B7E">
      <w:pPr>
        <w:spacing w:line="36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57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Munandar, Utami. </w:t>
      </w:r>
      <w:r w:rsidRPr="00B657B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KREATIVITAS DAN KEBERBAKATAN; Strategi Mewujudkan Potensi kreatif dan Bakat</w:t>
      </w:r>
      <w:r w:rsidRPr="00B657BC">
        <w:rPr>
          <w:rFonts w:ascii="Times New Roman" w:hAnsi="Times New Roman" w:cs="Times New Roman"/>
          <w:color w:val="000000" w:themeColor="text1"/>
          <w:sz w:val="24"/>
          <w:szCs w:val="24"/>
        </w:rPr>
        <w:t>. Jakarta: Gramedia Pustaka Utama.</w:t>
      </w:r>
    </w:p>
    <w:p w:rsidR="001C2C88" w:rsidRPr="00B657BC" w:rsidRDefault="001C2C88" w:rsidP="001965C4">
      <w:pPr>
        <w:tabs>
          <w:tab w:val="left" w:pos="2610"/>
        </w:tabs>
        <w:spacing w:line="36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57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Muslich, Masnur. </w:t>
      </w:r>
      <w:r w:rsidRPr="00B657B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KTSP Pembelajaran Berbasis Kompetensi dan Kontekstual (Panduan bagi Guru, Kepala Sekolah, dan Pengawas Sekolah)</w:t>
      </w:r>
      <w:r w:rsidRPr="00B657BC">
        <w:rPr>
          <w:rFonts w:ascii="Times New Roman" w:hAnsi="Times New Roman" w:cs="Times New Roman"/>
          <w:color w:val="000000" w:themeColor="text1"/>
          <w:sz w:val="24"/>
          <w:szCs w:val="24"/>
        </w:rPr>
        <w:t>. Jakarta : Bumi Aksara</w:t>
      </w:r>
    </w:p>
    <w:p w:rsidR="001C2C88" w:rsidRPr="00B657BC" w:rsidRDefault="001C2C88" w:rsidP="00F01BB4">
      <w:pPr>
        <w:spacing w:line="36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57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Muslich, Masnur. 2009. </w:t>
      </w:r>
      <w:r w:rsidRPr="00B657B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Melaksanakan PTK Itu Mudah</w:t>
      </w:r>
      <w:r w:rsidRPr="00B657BC">
        <w:rPr>
          <w:rFonts w:ascii="Times New Roman" w:hAnsi="Times New Roman" w:cs="Times New Roman"/>
          <w:color w:val="000000" w:themeColor="text1"/>
          <w:sz w:val="24"/>
          <w:szCs w:val="24"/>
        </w:rPr>
        <w:t>. Jakarta: Bumi Aksara.</w:t>
      </w:r>
    </w:p>
    <w:p w:rsidR="001C2C88" w:rsidRPr="00B657BC" w:rsidRDefault="001C2C88" w:rsidP="00EA2B7E">
      <w:pPr>
        <w:spacing w:line="36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57BC">
        <w:rPr>
          <w:rFonts w:ascii="Times New Roman" w:hAnsi="Times New Roman" w:cs="Times New Roman"/>
          <w:color w:val="000000" w:themeColor="text1"/>
          <w:sz w:val="24"/>
          <w:szCs w:val="24"/>
        </w:rPr>
        <w:t>Mustari, M. 2011. Refleksi untuk Pendidikan Karakter. Yogyakarta : Laksbang Pressindo.</w:t>
      </w:r>
    </w:p>
    <w:p w:rsidR="001C2C88" w:rsidRPr="00B657BC" w:rsidRDefault="001C2C88" w:rsidP="001965C4">
      <w:pPr>
        <w:tabs>
          <w:tab w:val="left" w:pos="2610"/>
        </w:tabs>
        <w:spacing w:line="36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57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Nuraida, Annisa. (2014). </w:t>
      </w:r>
      <w:r w:rsidRPr="00B657B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Penerapan Model Discovery Learning Untuk Menumbuhkan Keterampilan Siswa Dalam Menganalisis, Bekerjasama dan Komunikasi Dalam Konsep Pengubinan. </w:t>
      </w:r>
      <w:r w:rsidRPr="00B657BC">
        <w:rPr>
          <w:rFonts w:ascii="Times New Roman" w:hAnsi="Times New Roman" w:cs="Times New Roman"/>
          <w:color w:val="000000" w:themeColor="text1"/>
          <w:sz w:val="24"/>
          <w:szCs w:val="24"/>
        </w:rPr>
        <w:t>UNPAS : Tidak diterbitkan.</w:t>
      </w:r>
    </w:p>
    <w:p w:rsidR="001C2C88" w:rsidRPr="00B657BC" w:rsidRDefault="001C2C88" w:rsidP="00B14235">
      <w:pPr>
        <w:spacing w:line="36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57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Peraturan Menteri Pendidikan dan Kebudayaan Republik Indonesia No.65 Tahun 2013 Tentang </w:t>
      </w:r>
      <w:r w:rsidRPr="00B657B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Standar Proses Pendidikan Dasar dan Menengah</w:t>
      </w:r>
    </w:p>
    <w:p w:rsidR="001C2C88" w:rsidRPr="00B657BC" w:rsidRDefault="001C2C88" w:rsidP="00EA2B7E">
      <w:pPr>
        <w:spacing w:line="36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57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Rita Eka Izzaty, dkk. 2008. </w:t>
      </w:r>
      <w:r w:rsidRPr="00B657B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Perkembangan Peserta Didik</w:t>
      </w:r>
      <w:r w:rsidRPr="00B657BC">
        <w:rPr>
          <w:rFonts w:ascii="Times New Roman" w:hAnsi="Times New Roman" w:cs="Times New Roman"/>
          <w:color w:val="000000" w:themeColor="text1"/>
          <w:sz w:val="24"/>
          <w:szCs w:val="24"/>
        </w:rPr>
        <w:t>. Yogyakarta. UNY Press.</w:t>
      </w:r>
    </w:p>
    <w:p w:rsidR="001C2C88" w:rsidRPr="00B657BC" w:rsidRDefault="001C2C88" w:rsidP="00EA2B7E">
      <w:pPr>
        <w:spacing w:line="36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57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Robert E.Slavin, </w:t>
      </w:r>
      <w:r w:rsidRPr="00B657B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Cooperative Learning; Theory, Research and Practice</w:t>
      </w:r>
      <w:r w:rsidRPr="00B657BC">
        <w:rPr>
          <w:rFonts w:ascii="Times New Roman" w:hAnsi="Times New Roman" w:cs="Times New Roman"/>
          <w:color w:val="000000" w:themeColor="text1"/>
          <w:sz w:val="24"/>
          <w:szCs w:val="24"/>
        </w:rPr>
        <w:t>. Terjemahan Narulita Yusron. Bandung: Nusa Media.</w:t>
      </w:r>
    </w:p>
    <w:p w:rsidR="001C2C88" w:rsidRPr="00B657BC" w:rsidRDefault="001C2C88" w:rsidP="00B00663">
      <w:pPr>
        <w:spacing w:line="36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57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Rusman. 2012. </w:t>
      </w:r>
      <w:r w:rsidRPr="00B657B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Belajar dan Pembelajaran Berbasis Komputer Mengembangkan Profesionalisme Guru Abad 21</w:t>
      </w:r>
      <w:r w:rsidRPr="00B657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Bandung : Alfabeta. </w:t>
      </w:r>
    </w:p>
    <w:p w:rsidR="001C2C88" w:rsidRPr="00B657BC" w:rsidRDefault="001C2C88" w:rsidP="001965C4">
      <w:pPr>
        <w:spacing w:line="36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57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Sagala, Syaiful. 2011. </w:t>
      </w:r>
      <w:r w:rsidRPr="00B657B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Konsep dan Makna Pembelajaran</w:t>
      </w:r>
      <w:r w:rsidRPr="00B657BC">
        <w:rPr>
          <w:rFonts w:ascii="Times New Roman" w:hAnsi="Times New Roman" w:cs="Times New Roman"/>
          <w:color w:val="000000" w:themeColor="text1"/>
          <w:sz w:val="24"/>
          <w:szCs w:val="24"/>
        </w:rPr>
        <w:t>. Bandung : Alfabeta.</w:t>
      </w:r>
    </w:p>
    <w:p w:rsidR="001C2C88" w:rsidRPr="00B657BC" w:rsidRDefault="001C2C88" w:rsidP="0075466B">
      <w:pPr>
        <w:spacing w:line="36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57B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Samidi dan Tripuspitasari. 2009. </w:t>
      </w:r>
      <w:r w:rsidRPr="00B657B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Bahasa Indonesia untuk Kelas 5 SD dan MI</w:t>
      </w:r>
      <w:r w:rsidRPr="00B657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Pusat Perbukuan Depdiknas. </w:t>
      </w:r>
    </w:p>
    <w:p w:rsidR="001C2C88" w:rsidRPr="00B657BC" w:rsidRDefault="001C2C88" w:rsidP="0075466B">
      <w:pPr>
        <w:spacing w:line="36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57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Subarwati dan Wangun. 2009. </w:t>
      </w:r>
      <w:r w:rsidRPr="00B657B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Bahasaku, Bahasa Indonesia 5 Untuk SD/MI Kelas 5</w:t>
      </w:r>
      <w:r w:rsidRPr="00B657BC">
        <w:rPr>
          <w:rFonts w:ascii="Times New Roman" w:hAnsi="Times New Roman" w:cs="Times New Roman"/>
          <w:color w:val="000000" w:themeColor="text1"/>
          <w:sz w:val="24"/>
          <w:szCs w:val="24"/>
        </w:rPr>
        <w:t>. Pusat Perbukuan Depdiknas.</w:t>
      </w:r>
    </w:p>
    <w:p w:rsidR="001C2C88" w:rsidRPr="00B657BC" w:rsidRDefault="001C2C88" w:rsidP="001965C4">
      <w:pPr>
        <w:spacing w:line="36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57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Sudjana, Nana. 2010. </w:t>
      </w:r>
      <w:r w:rsidRPr="00B657B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Penilaian Hasil Proses Belajar Mengajar</w:t>
      </w:r>
      <w:r w:rsidRPr="00B657BC">
        <w:rPr>
          <w:rFonts w:ascii="Times New Roman" w:hAnsi="Times New Roman" w:cs="Times New Roman"/>
          <w:color w:val="000000" w:themeColor="text1"/>
          <w:sz w:val="24"/>
          <w:szCs w:val="24"/>
        </w:rPr>
        <w:t>. Bandung : Rosdakarya</w:t>
      </w:r>
    </w:p>
    <w:p w:rsidR="001C2C88" w:rsidRPr="00B657BC" w:rsidRDefault="001C2C88" w:rsidP="00EA2B7E">
      <w:pPr>
        <w:spacing w:line="36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57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Sugihartono, dkk. 2007. </w:t>
      </w:r>
      <w:r w:rsidRPr="00B657B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Psikologi Pendidikan</w:t>
      </w:r>
      <w:r w:rsidRPr="00B657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Yogyakarta: UNY Press. </w:t>
      </w:r>
    </w:p>
    <w:p w:rsidR="001C2C88" w:rsidRPr="00B657BC" w:rsidRDefault="001C2C88" w:rsidP="001965C4">
      <w:pPr>
        <w:spacing w:line="36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57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Sugiyono. </w:t>
      </w:r>
      <w:r w:rsidRPr="00B657B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Metode Penelitian Pendidikan; Kuantitatif, Kualitatif dan R&amp;D.</w:t>
      </w:r>
      <w:r w:rsidRPr="00B657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Bandung : Alfabeta. </w:t>
      </w:r>
    </w:p>
    <w:p w:rsidR="001C2C88" w:rsidRPr="00B657BC" w:rsidRDefault="001C2C88" w:rsidP="001965C4">
      <w:pPr>
        <w:shd w:val="clear" w:color="auto" w:fill="FFFFFF" w:themeFill="background1"/>
        <w:tabs>
          <w:tab w:val="left" w:pos="2610"/>
        </w:tabs>
        <w:spacing w:line="36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57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Sulistyowati, E. (2012). </w:t>
      </w:r>
      <w:r w:rsidRPr="00B657B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Implementasi Kurikulum Pendidikan Karakter</w:t>
      </w:r>
      <w:r w:rsidRPr="00B657BC">
        <w:rPr>
          <w:rFonts w:ascii="Times New Roman" w:hAnsi="Times New Roman" w:cs="Times New Roman"/>
          <w:color w:val="000000" w:themeColor="text1"/>
          <w:sz w:val="24"/>
          <w:szCs w:val="24"/>
        </w:rPr>
        <w:t>. Yogyakarta: PT. Citra Aji Parama.</w:t>
      </w:r>
    </w:p>
    <w:p w:rsidR="001C2C88" w:rsidRPr="00B657BC" w:rsidRDefault="001C2C88" w:rsidP="001965C4">
      <w:pPr>
        <w:tabs>
          <w:tab w:val="left" w:pos="2610"/>
        </w:tabs>
        <w:spacing w:line="36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57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Syamsul Bahri, Aris. (2014). </w:t>
      </w:r>
      <w:r w:rsidRPr="00B657B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Penerapan Model Problem Based Learning</w:t>
      </w:r>
      <w:r w:rsidRPr="00B657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657B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Untuk Menumbuhkan Sikap Rasa Ingin Tahu Dan Kreatif Dalam Menyajikan Hasil Pencarian Informasi Pada Bentuk Tabel</w:t>
      </w:r>
      <w:r w:rsidRPr="00B657BC">
        <w:rPr>
          <w:rFonts w:ascii="Times New Roman" w:hAnsi="Times New Roman" w:cs="Times New Roman"/>
          <w:color w:val="000000" w:themeColor="text1"/>
          <w:sz w:val="24"/>
          <w:szCs w:val="24"/>
        </w:rPr>
        <w:t>. UNPAS : Tidak diterbitkan.</w:t>
      </w:r>
    </w:p>
    <w:p w:rsidR="001C2C88" w:rsidRPr="00B657BC" w:rsidRDefault="001C2C88" w:rsidP="00EA2B7E">
      <w:pPr>
        <w:spacing w:line="36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57BC">
        <w:rPr>
          <w:rFonts w:ascii="Times New Roman" w:hAnsi="Times New Roman" w:cs="Times New Roman"/>
          <w:color w:val="000000" w:themeColor="text1"/>
          <w:sz w:val="24"/>
          <w:szCs w:val="24"/>
        </w:rPr>
        <w:t>Takdir Ilahi, Mohammad.2012.</w:t>
      </w:r>
      <w:r w:rsidRPr="00B657B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Pembelajaran Discovery Strategy &amp; Mental Vocational Skill;Tutorial Inspiratif bagi Para Pembelajar</w:t>
      </w:r>
      <w:r w:rsidRPr="00B657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Jogjakarta : Diva Press </w:t>
      </w:r>
    </w:p>
    <w:p w:rsidR="001C2C88" w:rsidRPr="00B657BC" w:rsidRDefault="001C2C88" w:rsidP="001965C4">
      <w:pPr>
        <w:tabs>
          <w:tab w:val="left" w:pos="2610"/>
        </w:tabs>
        <w:spacing w:line="360" w:lineRule="auto"/>
        <w:ind w:left="720" w:hanging="72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657B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Undang-Undang RI Nomor 20 Tahun 2003 tentang Sistem Pendidikan Nasional</w:t>
      </w:r>
      <w:r w:rsidRPr="00B657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1C2C88" w:rsidRPr="00B657BC" w:rsidRDefault="001C2C88" w:rsidP="001965C4">
      <w:pPr>
        <w:spacing w:line="36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57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Uyu, Wahyudin. 2006. </w:t>
      </w:r>
      <w:r w:rsidRPr="00B657B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Evaluasi Pembelajaran SD.</w:t>
      </w:r>
      <w:r w:rsidRPr="00B657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Bandung : UPI Press.</w:t>
      </w:r>
    </w:p>
    <w:p w:rsidR="00263E0B" w:rsidRPr="00B657BC" w:rsidRDefault="00263E0B" w:rsidP="00B14235">
      <w:pPr>
        <w:spacing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57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Model Pembelajaran Discovery Learning: </w:t>
      </w:r>
    </w:p>
    <w:p w:rsidR="00B657BC" w:rsidRPr="00B657BC" w:rsidRDefault="004C16C8" w:rsidP="00B657BC">
      <w:pPr>
        <w:spacing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6" w:history="1">
        <w:r w:rsidR="00263E0B" w:rsidRPr="00B657BC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http://www.belajarsastraaceh.blogspot.com/2013/11/langkah-pembelajaran-discovery.html</w:t>
        </w:r>
      </w:hyperlink>
      <w:r w:rsidR="00263E0B" w:rsidRPr="00B657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(Diakses pada tanggal 10 Juli 2015) </w:t>
      </w:r>
    </w:p>
    <w:p w:rsidR="00263E0B" w:rsidRPr="00B657BC" w:rsidRDefault="00263E0B" w:rsidP="00263E0B">
      <w:pPr>
        <w:spacing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57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Upaya guru untuk meningkatkan hasil belajar siswa: </w:t>
      </w:r>
    </w:p>
    <w:p w:rsidR="00263E0B" w:rsidRPr="00B657BC" w:rsidRDefault="004C16C8" w:rsidP="00263E0B">
      <w:pPr>
        <w:spacing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7" w:history="1">
        <w:r w:rsidR="00263E0B" w:rsidRPr="00B657BC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http://www.penelitiantindakankelas.blogspot.com/2013/02/pengertian-belajar-cara-meningkatkan.html</w:t>
        </w:r>
      </w:hyperlink>
      <w:r w:rsidR="00263E0B" w:rsidRPr="00B657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(Diakses pada tanggal 10 Juli 2015). </w:t>
      </w:r>
    </w:p>
    <w:p w:rsidR="00263E0B" w:rsidRPr="00B657BC" w:rsidRDefault="00263E0B" w:rsidP="00263E0B">
      <w:pPr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57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Indikator kreativitas menurut para ahli: </w:t>
      </w:r>
    </w:p>
    <w:p w:rsidR="00263E0B" w:rsidRPr="00B657BC" w:rsidRDefault="004C16C8" w:rsidP="00263E0B">
      <w:pPr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8" w:history="1">
        <w:r w:rsidR="00263E0B" w:rsidRPr="00B657BC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http://www.ramlimpd.blogspot.com/2010/09.kreativitas-anak-dapat-dilihat-dari-html</w:t>
        </w:r>
      </w:hyperlink>
      <w:r w:rsidR="00263E0B" w:rsidRPr="00B657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(Diakses pada tanggal 10 Juli 2015)</w:t>
      </w:r>
    </w:p>
    <w:p w:rsidR="00263E0B" w:rsidRPr="00B657BC" w:rsidRDefault="00263E0B" w:rsidP="00263E0B">
      <w:pPr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57B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staff.uny.ac.id/sites/default/files/penelitian/Arumi%20Fatimaningrum,%20S.Psi.,%20M.A./jurnal%20TP_Guru520yang%20%Efektif_Arumi%20SF.pdf</w:t>
      </w:r>
      <w:r w:rsidRPr="00B657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(Diakses pada 10 Juli 2015) </w:t>
      </w:r>
    </w:p>
    <w:p w:rsidR="00263E0B" w:rsidRPr="00B657BC" w:rsidRDefault="00263E0B" w:rsidP="00263E0B">
      <w:pPr>
        <w:spacing w:line="36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57B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Discovery Learning</w:t>
      </w:r>
      <w:r w:rsidRPr="00B657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 </w:t>
      </w:r>
      <w:r w:rsidRPr="00B657B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strategipembelajaran.pusku.com/page/16/</w:t>
      </w:r>
      <w:r w:rsidRPr="00B657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(Diakses pada tanggal 10 Juli 2015). </w:t>
      </w:r>
    </w:p>
    <w:p w:rsidR="00263E0B" w:rsidRPr="00B657BC" w:rsidRDefault="00263E0B" w:rsidP="00263E0B">
      <w:pPr>
        <w:spacing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57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Karakteristik Siswa SD : </w:t>
      </w:r>
      <w:hyperlink r:id="rId9" w:history="1">
        <w:r w:rsidRPr="00B657BC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https://www.scribd.com/doc/280846930/bab2</w:t>
        </w:r>
      </w:hyperlink>
      <w:r w:rsidRPr="00B657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(Diakses pada tanggal 10 Juli 2015) </w:t>
      </w:r>
    </w:p>
    <w:p w:rsidR="00263E0B" w:rsidRPr="00B657BC" w:rsidRDefault="00263E0B" w:rsidP="00263E0B">
      <w:pPr>
        <w:spacing w:line="36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57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Rasa Ingin Tahu : </w:t>
      </w:r>
      <w:r w:rsidRPr="00B657B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digilib.ump.ac.id/files/disk1/21/jhptump-ump-gdl-olvinvidap-1026-2-babii.pdf</w:t>
      </w:r>
      <w:r w:rsidRPr="00B657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(Diakses pada tanggal 10 Juli 2015).</w:t>
      </w:r>
    </w:p>
    <w:p w:rsidR="00263E0B" w:rsidRPr="00B657BC" w:rsidRDefault="00263E0B" w:rsidP="00263E0B">
      <w:pPr>
        <w:spacing w:line="36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57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Sikap Kreatif : </w:t>
      </w:r>
      <w:r w:rsidRPr="00B657B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eprints.ung.ac.id/4150/5/2012-1-86201-1140862-bab2-15082012034104.pdf</w:t>
      </w:r>
      <w:r w:rsidRPr="00B657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(Diakses pada tanggal 10 Juli 2015).</w:t>
      </w:r>
    </w:p>
    <w:p w:rsidR="00263E0B" w:rsidRPr="00B657BC" w:rsidRDefault="00263E0B" w:rsidP="00263E0B">
      <w:pPr>
        <w:spacing w:line="36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57BC">
        <w:rPr>
          <w:rFonts w:ascii="Times New Roman" w:hAnsi="Times New Roman" w:cs="Times New Roman"/>
          <w:color w:val="000000" w:themeColor="text1"/>
          <w:sz w:val="24"/>
          <w:szCs w:val="24"/>
        </w:rPr>
        <w:t>Materi ajar penelitian : http://</w:t>
      </w:r>
      <w:hyperlink r:id="rId10" w:anchor="paging" w:history="1">
        <w:r w:rsidRPr="00B657BC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www.geschool.net/gebook/3748/karangan-surat-undangan-dan-dialog-tertulis#paging</w:t>
        </w:r>
      </w:hyperlink>
      <w:r w:rsidRPr="00B657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1" w:history="1">
        <w:r w:rsidRPr="00B657BC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www.kelasindonesia.com/2015/04/5-jenis-karangan-dalam-bahasa-Indonesia-penjelasan-lengkap.html</w:t>
        </w:r>
      </w:hyperlink>
      <w:r w:rsidRPr="00B657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(Diakses 10 Juli 2015)</w:t>
      </w:r>
    </w:p>
    <w:p w:rsidR="00263E0B" w:rsidRPr="00B657BC" w:rsidRDefault="00263E0B" w:rsidP="001965C4">
      <w:pPr>
        <w:spacing w:line="36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263E0B" w:rsidRPr="00B657BC" w:rsidSect="00B14235">
      <w:footerReference w:type="default" r:id="rId12"/>
      <w:pgSz w:w="12240" w:h="15840"/>
      <w:pgMar w:top="2268" w:right="1701" w:bottom="1701" w:left="2268" w:header="720" w:footer="720" w:gutter="0"/>
      <w:pgNumType w:fmt="lowerRoman" w:start="16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3B52" w:rsidRDefault="00B13B52" w:rsidP="00B14235">
      <w:pPr>
        <w:spacing w:after="0" w:line="240" w:lineRule="auto"/>
      </w:pPr>
      <w:r>
        <w:separator/>
      </w:r>
    </w:p>
  </w:endnote>
  <w:endnote w:type="continuationSeparator" w:id="1">
    <w:p w:rsidR="00B13B52" w:rsidRDefault="00B13B52" w:rsidP="00B14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19840"/>
      <w:docPartObj>
        <w:docPartGallery w:val="Page Numbers (Bottom of Page)"/>
        <w:docPartUnique/>
      </w:docPartObj>
    </w:sdtPr>
    <w:sdtContent>
      <w:p w:rsidR="00B14235" w:rsidRDefault="004C16C8">
        <w:pPr>
          <w:pStyle w:val="Footer"/>
          <w:jc w:val="center"/>
        </w:pPr>
        <w:fldSimple w:instr=" PAGE   \* MERGEFORMAT ">
          <w:r w:rsidR="00B657BC">
            <w:rPr>
              <w:noProof/>
            </w:rPr>
            <w:t>xix</w:t>
          </w:r>
        </w:fldSimple>
      </w:p>
    </w:sdtContent>
  </w:sdt>
  <w:p w:rsidR="00B14235" w:rsidRDefault="00B1423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3B52" w:rsidRDefault="00B13B52" w:rsidP="00B14235">
      <w:pPr>
        <w:spacing w:after="0" w:line="240" w:lineRule="auto"/>
      </w:pPr>
      <w:r>
        <w:separator/>
      </w:r>
    </w:p>
  </w:footnote>
  <w:footnote w:type="continuationSeparator" w:id="1">
    <w:p w:rsidR="00B13B52" w:rsidRDefault="00B13B52" w:rsidP="00B142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44F9"/>
    <w:rsid w:val="000644F9"/>
    <w:rsid w:val="001560A0"/>
    <w:rsid w:val="001965C4"/>
    <w:rsid w:val="001C2C88"/>
    <w:rsid w:val="00263E0B"/>
    <w:rsid w:val="002F7AB6"/>
    <w:rsid w:val="00362831"/>
    <w:rsid w:val="004C16C8"/>
    <w:rsid w:val="005C440F"/>
    <w:rsid w:val="0075466B"/>
    <w:rsid w:val="007808B1"/>
    <w:rsid w:val="007F3B5C"/>
    <w:rsid w:val="009D711B"/>
    <w:rsid w:val="00B00663"/>
    <w:rsid w:val="00B13B52"/>
    <w:rsid w:val="00B14235"/>
    <w:rsid w:val="00B657BC"/>
    <w:rsid w:val="00BE2A84"/>
    <w:rsid w:val="00D44FB0"/>
    <w:rsid w:val="00EA2B7E"/>
    <w:rsid w:val="00F01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1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1BB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142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4235"/>
  </w:style>
  <w:style w:type="paragraph" w:styleId="Footer">
    <w:name w:val="footer"/>
    <w:basedOn w:val="Normal"/>
    <w:link w:val="FooterChar"/>
    <w:uiPriority w:val="99"/>
    <w:unhideWhenUsed/>
    <w:rsid w:val="00B142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2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mlimpd.blogspot.com/2010/09.kreativitas-anak-dapat-dilihat-dari-htm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enelitiantindakankelas.blogspot.com/2013/02/pengertian-belajar-cara-meningkatkan.html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elajarsastraaceh.blogspot.com/2013/11/langkah-pembelajaran-discovery.html" TargetMode="External"/><Relationship Id="rId11" Type="http://schemas.openxmlformats.org/officeDocument/2006/relationships/hyperlink" Target="http://www.kelasindonesia.com/2015/04/5-jenis-karangan-dalam-bahasa-Indonesia-penjelasan-lengkap.html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geschool.net/gebook/3748/karangan-surat-undangan-dan-dialog-tertuli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scribd.com/doc/280846930/bab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835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2015-09-22T18:57:00Z</dcterms:created>
  <dcterms:modified xsi:type="dcterms:W3CDTF">2015-10-07T17:24:00Z</dcterms:modified>
</cp:coreProperties>
</file>