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5E32" w14:textId="1C1E2471" w:rsidR="00F67C8A" w:rsidRDefault="009D5DA6" w:rsidP="00CC6A86">
      <w:pPr>
        <w:spacing w:after="0" w:line="240" w:lineRule="auto"/>
        <w:jc w:val="center"/>
        <w:rPr>
          <w:rFonts w:ascii="Times New Roman" w:hAnsi="Times New Roman" w:cs="Times New Roman"/>
          <w:b/>
          <w:bCs/>
          <w:lang w:val="id-ID"/>
        </w:rPr>
      </w:pPr>
      <w:r w:rsidRPr="009D5DA6">
        <w:rPr>
          <w:rFonts w:ascii="Times New Roman" w:hAnsi="Times New Roman" w:cs="Times New Roman"/>
          <w:b/>
          <w:bCs/>
          <w:lang w:val="id-ID"/>
        </w:rPr>
        <w:t xml:space="preserve">KEDUDUKAN NOTARIS </w:t>
      </w:r>
      <w:r>
        <w:rPr>
          <w:rFonts w:ascii="Times New Roman" w:hAnsi="Times New Roman" w:cs="Times New Roman"/>
          <w:b/>
          <w:bCs/>
        </w:rPr>
        <w:t xml:space="preserve">PADA </w:t>
      </w:r>
      <w:r w:rsidRPr="009D5DA6">
        <w:rPr>
          <w:rFonts w:ascii="Times New Roman" w:hAnsi="Times New Roman" w:cs="Times New Roman"/>
          <w:b/>
          <w:bCs/>
          <w:lang w:val="id-ID"/>
        </w:rPr>
        <w:t xml:space="preserve">ERA INDUSTRI 5.0 DALAM MENINGKATKAN </w:t>
      </w:r>
      <w:r w:rsidRPr="009D5DA6">
        <w:rPr>
          <w:rFonts w:ascii="Times New Roman" w:hAnsi="Times New Roman" w:cs="Times New Roman"/>
          <w:b/>
          <w:bCs/>
          <w:i/>
          <w:iCs/>
          <w:lang w:val="id-ID"/>
        </w:rPr>
        <w:t>BUSINESS ENABLING ENVIRONMENT</w:t>
      </w:r>
      <w:r w:rsidRPr="009D5DA6">
        <w:rPr>
          <w:rFonts w:ascii="Times New Roman" w:hAnsi="Times New Roman" w:cs="Times New Roman"/>
          <w:b/>
          <w:bCs/>
          <w:lang w:val="id-ID"/>
        </w:rPr>
        <w:t xml:space="preserve"> DI INDONESIA</w:t>
      </w:r>
    </w:p>
    <w:p w14:paraId="15070011" w14:textId="10431B37" w:rsidR="00CC6A86" w:rsidRDefault="00CC6A86" w:rsidP="00CC6A86">
      <w:pPr>
        <w:spacing w:after="0" w:line="240" w:lineRule="auto"/>
        <w:jc w:val="center"/>
        <w:rPr>
          <w:rFonts w:ascii="Times New Roman" w:hAnsi="Times New Roman" w:cs="Times New Roman"/>
          <w:lang w:val="id-ID"/>
        </w:rPr>
      </w:pPr>
    </w:p>
    <w:p w14:paraId="42E0C124" w14:textId="2F9FEF4B" w:rsidR="003801EC" w:rsidRPr="002F0FB1" w:rsidRDefault="003801EC" w:rsidP="003801EC">
      <w:pPr>
        <w:spacing w:after="0" w:line="240" w:lineRule="auto"/>
        <w:ind w:right="-143"/>
        <w:jc w:val="center"/>
        <w:rPr>
          <w:rFonts w:ascii="Times New Roman" w:hAnsi="Times New Roman"/>
          <w:bCs/>
          <w:color w:val="000000"/>
        </w:rPr>
      </w:pPr>
      <w:r w:rsidRPr="003801EC">
        <w:rPr>
          <w:rFonts w:ascii="Times New Roman" w:hAnsi="Times New Roman"/>
          <w:bCs/>
          <w:color w:val="000000"/>
        </w:rPr>
        <w:t xml:space="preserve">Lukman </w:t>
      </w:r>
      <w:proofErr w:type="spellStart"/>
      <w:r w:rsidRPr="003801EC">
        <w:rPr>
          <w:rFonts w:ascii="Times New Roman" w:hAnsi="Times New Roman"/>
          <w:bCs/>
          <w:color w:val="000000"/>
        </w:rPr>
        <w:t>Luthfianto</w:t>
      </w:r>
      <w:proofErr w:type="spellEnd"/>
      <w:r>
        <w:rPr>
          <w:rFonts w:ascii="Times New Roman" w:hAnsi="Times New Roman"/>
          <w:bCs/>
          <w:color w:val="000000"/>
        </w:rPr>
        <w:t xml:space="preserve">, </w:t>
      </w:r>
      <w:r w:rsidRPr="003801EC">
        <w:rPr>
          <w:rFonts w:ascii="Times New Roman" w:hAnsi="Times New Roman"/>
          <w:bCs/>
          <w:color w:val="000000"/>
        </w:rPr>
        <w:t xml:space="preserve">Dr. </w:t>
      </w:r>
      <w:proofErr w:type="spellStart"/>
      <w:r w:rsidRPr="003801EC">
        <w:rPr>
          <w:rFonts w:ascii="Times New Roman" w:hAnsi="Times New Roman"/>
          <w:bCs/>
          <w:color w:val="000000"/>
        </w:rPr>
        <w:t>Sayid</w:t>
      </w:r>
      <w:proofErr w:type="spellEnd"/>
      <w:r w:rsidRPr="003801EC">
        <w:rPr>
          <w:rFonts w:ascii="Times New Roman" w:hAnsi="Times New Roman"/>
          <w:bCs/>
          <w:color w:val="000000"/>
        </w:rPr>
        <w:t xml:space="preserve"> Muhammad </w:t>
      </w:r>
      <w:proofErr w:type="spellStart"/>
      <w:r w:rsidRPr="003801EC">
        <w:rPr>
          <w:rFonts w:ascii="Times New Roman" w:hAnsi="Times New Roman"/>
          <w:bCs/>
          <w:color w:val="000000"/>
        </w:rPr>
        <w:t>Rifki</w:t>
      </w:r>
      <w:proofErr w:type="spellEnd"/>
      <w:r w:rsidRPr="003801EC">
        <w:rPr>
          <w:rFonts w:ascii="Times New Roman" w:hAnsi="Times New Roman"/>
          <w:bCs/>
          <w:color w:val="000000"/>
        </w:rPr>
        <w:t xml:space="preserve"> </w:t>
      </w:r>
      <w:proofErr w:type="spellStart"/>
      <w:r w:rsidRPr="003801EC">
        <w:rPr>
          <w:rFonts w:ascii="Times New Roman" w:hAnsi="Times New Roman"/>
          <w:bCs/>
          <w:color w:val="000000"/>
        </w:rPr>
        <w:t>Noval</w:t>
      </w:r>
      <w:proofErr w:type="spellEnd"/>
      <w:r w:rsidRPr="003801EC">
        <w:rPr>
          <w:rFonts w:ascii="Times New Roman" w:hAnsi="Times New Roman"/>
          <w:bCs/>
          <w:color w:val="000000"/>
        </w:rPr>
        <w:t xml:space="preserve">, S.H., </w:t>
      </w:r>
      <w:proofErr w:type="spellStart"/>
      <w:proofErr w:type="gramStart"/>
      <w:r w:rsidRPr="003801EC">
        <w:rPr>
          <w:rFonts w:ascii="Times New Roman" w:hAnsi="Times New Roman"/>
          <w:bCs/>
          <w:color w:val="000000"/>
        </w:rPr>
        <w:t>M.H.,Dr</w:t>
      </w:r>
      <w:proofErr w:type="spellEnd"/>
      <w:r w:rsidRPr="003801EC">
        <w:rPr>
          <w:rFonts w:ascii="Times New Roman" w:hAnsi="Times New Roman"/>
          <w:bCs/>
          <w:color w:val="000000"/>
        </w:rPr>
        <w:t>.</w:t>
      </w:r>
      <w:proofErr w:type="gramEnd"/>
      <w:r w:rsidRPr="003801EC">
        <w:rPr>
          <w:rFonts w:ascii="Times New Roman" w:hAnsi="Times New Roman"/>
          <w:bCs/>
          <w:color w:val="000000"/>
        </w:rPr>
        <w:t xml:space="preserve"> Nanda Anisa </w:t>
      </w:r>
      <w:proofErr w:type="spellStart"/>
      <w:r w:rsidRPr="003801EC">
        <w:rPr>
          <w:rFonts w:ascii="Times New Roman" w:hAnsi="Times New Roman"/>
          <w:bCs/>
          <w:color w:val="000000"/>
        </w:rPr>
        <w:t>Lubis</w:t>
      </w:r>
      <w:proofErr w:type="spellEnd"/>
      <w:r w:rsidRPr="003801EC">
        <w:rPr>
          <w:rFonts w:ascii="Times New Roman" w:hAnsi="Times New Roman"/>
          <w:bCs/>
          <w:color w:val="000000"/>
        </w:rPr>
        <w:t xml:space="preserve">, S.H., </w:t>
      </w:r>
      <w:proofErr w:type="spellStart"/>
      <w:r w:rsidRPr="003801EC">
        <w:rPr>
          <w:rFonts w:ascii="Times New Roman" w:hAnsi="Times New Roman"/>
          <w:bCs/>
          <w:color w:val="000000"/>
        </w:rPr>
        <w:t>M.Kn</w:t>
      </w:r>
      <w:proofErr w:type="spellEnd"/>
      <w:r w:rsidRPr="003801EC">
        <w:rPr>
          <w:rFonts w:ascii="Times New Roman" w:hAnsi="Times New Roman"/>
          <w:bCs/>
          <w:color w:val="000000"/>
        </w:rPr>
        <w:t>.</w:t>
      </w:r>
    </w:p>
    <w:p w14:paraId="06EA0793" w14:textId="77777777" w:rsidR="002F0FB1" w:rsidRDefault="002F0FB1" w:rsidP="002F0FB1">
      <w:pPr>
        <w:spacing w:after="0" w:line="240" w:lineRule="auto"/>
        <w:ind w:right="-143"/>
        <w:jc w:val="center"/>
        <w:rPr>
          <w:rFonts w:ascii="Times New Roman" w:hAnsi="Times New Roman"/>
          <w:b/>
          <w:color w:val="000000"/>
        </w:rPr>
      </w:pPr>
      <w:r>
        <w:rPr>
          <w:rFonts w:ascii="Times New Roman" w:hAnsi="Times New Roman"/>
          <w:b/>
          <w:noProof/>
          <w:color w:val="000000"/>
        </w:rPr>
        <w:t xml:space="preserve">Magister </w:t>
      </w:r>
      <w:proofErr w:type="spellStart"/>
      <w:r w:rsidRPr="00112463">
        <w:rPr>
          <w:rFonts w:ascii="Times New Roman" w:hAnsi="Times New Roman"/>
          <w:b/>
          <w:color w:val="000000"/>
        </w:rPr>
        <w:t>Kenotariatan</w:t>
      </w:r>
      <w:proofErr w:type="spellEnd"/>
      <w:r>
        <w:rPr>
          <w:rFonts w:ascii="Times New Roman" w:hAnsi="Times New Roman"/>
          <w:b/>
          <w:color w:val="000000"/>
        </w:rPr>
        <w:t xml:space="preserve">, </w:t>
      </w:r>
      <w:r w:rsidRPr="00112463">
        <w:rPr>
          <w:rFonts w:ascii="Times New Roman" w:hAnsi="Times New Roman"/>
          <w:b/>
          <w:color w:val="000000"/>
        </w:rPr>
        <w:t xml:space="preserve">Universitas </w:t>
      </w:r>
      <w:proofErr w:type="spellStart"/>
      <w:r w:rsidRPr="00112463">
        <w:rPr>
          <w:rFonts w:ascii="Times New Roman" w:hAnsi="Times New Roman"/>
          <w:b/>
          <w:color w:val="000000"/>
        </w:rPr>
        <w:t>Pasundan</w:t>
      </w:r>
      <w:proofErr w:type="spellEnd"/>
      <w:r>
        <w:rPr>
          <w:rFonts w:ascii="Times New Roman" w:hAnsi="Times New Roman"/>
          <w:b/>
          <w:color w:val="000000"/>
        </w:rPr>
        <w:t xml:space="preserve">, </w:t>
      </w:r>
      <w:r w:rsidRPr="00112463">
        <w:rPr>
          <w:rFonts w:ascii="Times New Roman" w:hAnsi="Times New Roman"/>
          <w:b/>
          <w:color w:val="000000"/>
        </w:rPr>
        <w:t>Bandung</w:t>
      </w:r>
    </w:p>
    <w:p w14:paraId="7977D25C" w14:textId="0F8A754B" w:rsidR="002F0FB1" w:rsidRDefault="002F0FB1" w:rsidP="002F0FB1">
      <w:pPr>
        <w:spacing w:after="0" w:line="240" w:lineRule="auto"/>
        <w:jc w:val="center"/>
        <w:rPr>
          <w:rFonts w:ascii="Times New Roman" w:hAnsi="Times New Roman"/>
          <w:bCs/>
          <w:color w:val="000000"/>
        </w:rPr>
      </w:pPr>
      <w:r w:rsidRPr="003B1874">
        <w:rPr>
          <w:rFonts w:ascii="Times New Roman" w:hAnsi="Times New Roman"/>
          <w:bCs/>
          <w:color w:val="000000"/>
        </w:rPr>
        <w:t>Email:</w:t>
      </w:r>
    </w:p>
    <w:p w14:paraId="4DC27984" w14:textId="77777777" w:rsidR="002F0FB1" w:rsidRPr="00CC6A86" w:rsidRDefault="002F0FB1" w:rsidP="002F0FB1">
      <w:pPr>
        <w:spacing w:after="0" w:line="240" w:lineRule="auto"/>
        <w:jc w:val="center"/>
        <w:rPr>
          <w:rFonts w:ascii="Times New Roman" w:hAnsi="Times New Roman" w:cs="Times New Roman"/>
          <w:lang w:val="id-ID"/>
        </w:rPr>
      </w:pPr>
    </w:p>
    <w:p w14:paraId="5F7A877F" w14:textId="772F6280" w:rsidR="00CC6A86" w:rsidRDefault="00CC6A86" w:rsidP="00CC6A86">
      <w:pPr>
        <w:spacing w:after="0" w:line="240" w:lineRule="auto"/>
        <w:jc w:val="center"/>
        <w:rPr>
          <w:rFonts w:ascii="Times New Roman" w:hAnsi="Times New Roman" w:cs="Times New Roman"/>
          <w:lang w:val="id-ID"/>
        </w:rPr>
      </w:pPr>
      <w:r w:rsidRPr="00CC6A86">
        <w:rPr>
          <w:rFonts w:ascii="Times New Roman" w:hAnsi="Times New Roman" w:cs="Times New Roman"/>
          <w:b/>
          <w:bCs/>
          <w:lang w:val="id-ID"/>
        </w:rPr>
        <w:t>ABSTRAK</w:t>
      </w:r>
    </w:p>
    <w:p w14:paraId="486E4DB5" w14:textId="02F138C7" w:rsidR="00A00E76" w:rsidRPr="003801EC" w:rsidRDefault="003801EC" w:rsidP="003801EC">
      <w:pPr>
        <w:pStyle w:val="BodyText"/>
        <w:ind w:left="0" w:right="4"/>
        <w:rPr>
          <w:rFonts w:ascii="Times New Roman" w:hAnsi="Times New Roman"/>
          <w:sz w:val="24"/>
          <w:szCs w:val="24"/>
          <w:lang w:val="en-ID"/>
        </w:rPr>
      </w:pPr>
      <w:proofErr w:type="spellStart"/>
      <w:r w:rsidRPr="007166C3">
        <w:rPr>
          <w:rFonts w:ascii="Times New Roman" w:hAnsi="Times New Roman"/>
          <w:sz w:val="24"/>
          <w:szCs w:val="24"/>
          <w:lang w:val="en-ID"/>
        </w:rPr>
        <w:t>Sistem</w:t>
      </w:r>
      <w:proofErr w:type="spellEnd"/>
      <w:r>
        <w:rPr>
          <w:rFonts w:ascii="Times New Roman" w:hAnsi="Times New Roman"/>
          <w:sz w:val="24"/>
          <w:szCs w:val="24"/>
          <w:lang w:val="en-ID"/>
        </w:rPr>
        <w:t xml:space="preserve"> </w:t>
      </w:r>
      <w:proofErr w:type="spellStart"/>
      <w:r w:rsidRPr="007166C3">
        <w:rPr>
          <w:rFonts w:ascii="Times New Roman" w:hAnsi="Times New Roman"/>
          <w:sz w:val="24"/>
          <w:szCs w:val="24"/>
          <w:lang w:val="en-ID"/>
        </w:rPr>
        <w:t>Notaris</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belum</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sepenuhnya</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mengikuti</w:t>
      </w:r>
      <w:proofErr w:type="spellEnd"/>
      <w:r w:rsidRPr="007166C3">
        <w:rPr>
          <w:rFonts w:ascii="Times New Roman" w:hAnsi="Times New Roman"/>
          <w:sz w:val="24"/>
          <w:szCs w:val="24"/>
          <w:lang w:val="en-ID"/>
        </w:rPr>
        <w:t xml:space="preserve"> era </w:t>
      </w:r>
      <w:proofErr w:type="spellStart"/>
      <w:r w:rsidRPr="007166C3">
        <w:rPr>
          <w:rFonts w:ascii="Times New Roman" w:hAnsi="Times New Roman"/>
          <w:sz w:val="24"/>
          <w:szCs w:val="24"/>
          <w:lang w:val="en-ID"/>
        </w:rPr>
        <w:t>industri</w:t>
      </w:r>
      <w:proofErr w:type="spellEnd"/>
      <w:r w:rsidRPr="007166C3">
        <w:rPr>
          <w:rFonts w:ascii="Times New Roman" w:hAnsi="Times New Roman"/>
          <w:sz w:val="24"/>
          <w:szCs w:val="24"/>
          <w:lang w:val="en-ID"/>
        </w:rPr>
        <w:t xml:space="preserve"> 5.0 dan </w:t>
      </w:r>
      <w:r w:rsidRPr="007166C3">
        <w:rPr>
          <w:rFonts w:ascii="Times New Roman" w:hAnsi="Times New Roman"/>
          <w:i/>
          <w:iCs/>
          <w:sz w:val="24"/>
          <w:szCs w:val="24"/>
          <w:lang w:val="en-ID"/>
        </w:rPr>
        <w:t>Business Enabling Environment</w:t>
      </w:r>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contohnya</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dalam</w:t>
      </w:r>
      <w:proofErr w:type="spellEnd"/>
      <w:r w:rsidRPr="007166C3">
        <w:rPr>
          <w:rFonts w:ascii="Times New Roman" w:hAnsi="Times New Roman"/>
          <w:sz w:val="24"/>
          <w:szCs w:val="24"/>
          <w:lang w:val="en-ID"/>
        </w:rPr>
        <w:t xml:space="preserve"> proses </w:t>
      </w:r>
      <w:proofErr w:type="spellStart"/>
      <w:r w:rsidRPr="007166C3">
        <w:rPr>
          <w:rFonts w:ascii="Times New Roman" w:hAnsi="Times New Roman"/>
          <w:sz w:val="24"/>
          <w:szCs w:val="24"/>
          <w:lang w:val="en-ID"/>
        </w:rPr>
        <w:t>perizinan</w:t>
      </w:r>
      <w:proofErr w:type="spellEnd"/>
      <w:r w:rsidRPr="007166C3">
        <w:rPr>
          <w:rFonts w:ascii="Times New Roman" w:hAnsi="Times New Roman"/>
          <w:sz w:val="24"/>
          <w:szCs w:val="24"/>
          <w:lang w:val="en-ID"/>
        </w:rPr>
        <w:t xml:space="preserve"> dan </w:t>
      </w:r>
      <w:proofErr w:type="spellStart"/>
      <w:r w:rsidRPr="007166C3">
        <w:rPr>
          <w:rFonts w:ascii="Times New Roman" w:hAnsi="Times New Roman"/>
          <w:sz w:val="24"/>
          <w:szCs w:val="24"/>
          <w:lang w:val="en-ID"/>
        </w:rPr>
        <w:t>legalisasi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dokumen</w:t>
      </w:r>
      <w:proofErr w:type="spellEnd"/>
      <w:r w:rsidRPr="007166C3">
        <w:rPr>
          <w:rFonts w:ascii="Times New Roman" w:hAnsi="Times New Roman"/>
          <w:sz w:val="24"/>
          <w:szCs w:val="24"/>
          <w:lang w:val="en-ID"/>
        </w:rPr>
        <w:t xml:space="preserve"> yang </w:t>
      </w:r>
      <w:proofErr w:type="spellStart"/>
      <w:r w:rsidRPr="007166C3">
        <w:rPr>
          <w:rFonts w:ascii="Times New Roman" w:hAnsi="Times New Roman"/>
          <w:sz w:val="24"/>
          <w:szCs w:val="24"/>
          <w:lang w:val="en-ID"/>
        </w:rPr>
        <w:t>masih</w:t>
      </w:r>
      <w:proofErr w:type="spellEnd"/>
      <w:r w:rsidRPr="007166C3">
        <w:rPr>
          <w:rFonts w:ascii="Times New Roman" w:hAnsi="Times New Roman"/>
          <w:sz w:val="24"/>
          <w:szCs w:val="24"/>
          <w:lang w:val="en-ID"/>
        </w:rPr>
        <w:t xml:space="preserve"> manual dan </w:t>
      </w:r>
      <w:proofErr w:type="spellStart"/>
      <w:r w:rsidRPr="007166C3">
        <w:rPr>
          <w:rFonts w:ascii="Times New Roman" w:hAnsi="Times New Roman"/>
          <w:sz w:val="24"/>
          <w:szCs w:val="24"/>
          <w:lang w:val="en-ID"/>
        </w:rPr>
        <w:t>memakan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waktu</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Tujuan</w:t>
      </w:r>
      <w:proofErr w:type="spellEnd"/>
      <w:r>
        <w:rPr>
          <w:rFonts w:ascii="Times New Roman" w:hAnsi="Times New Roman"/>
          <w:sz w:val="24"/>
          <w:szCs w:val="24"/>
          <w:lang w:val="en-ID"/>
        </w:rPr>
        <w:t xml:space="preserve"> </w:t>
      </w:r>
      <w:proofErr w:type="spellStart"/>
      <w:r w:rsidRPr="007166C3">
        <w:rPr>
          <w:rFonts w:ascii="Times New Roman" w:hAnsi="Times New Roman"/>
          <w:sz w:val="24"/>
          <w:szCs w:val="24"/>
          <w:lang w:val="en-ID"/>
        </w:rPr>
        <w:t>dari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penelitian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ini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yaitu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w:t>
      </w:r>
      <w:r w:rsidRPr="007166C3">
        <w:rPr>
          <w:rFonts w:ascii="Times New Roman" w:hAnsi="Times New Roman"/>
          <w:sz w:val="24"/>
          <w:szCs w:val="24"/>
          <w:lang w:val="en-ID"/>
        </w:rPr>
        <w:t>ntuk</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menganalisis</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kedudukan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Notaris</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dalam</w:t>
      </w:r>
      <w:proofErr w:type="spellEnd"/>
      <w:r w:rsidRPr="007166C3">
        <w:rPr>
          <w:rFonts w:ascii="Times New Roman" w:hAnsi="Times New Roman"/>
          <w:sz w:val="24"/>
          <w:szCs w:val="24"/>
          <w:lang w:val="en-ID"/>
        </w:rPr>
        <w:t xml:space="preserve"> era </w:t>
      </w:r>
      <w:proofErr w:type="spellStart"/>
      <w:r w:rsidRPr="007166C3">
        <w:rPr>
          <w:rFonts w:ascii="Times New Roman" w:hAnsi="Times New Roman"/>
          <w:sz w:val="24"/>
          <w:szCs w:val="24"/>
          <w:lang w:val="en-ID"/>
        </w:rPr>
        <w:t>industri</w:t>
      </w:r>
      <w:proofErr w:type="spellEnd"/>
      <w:r w:rsidRPr="007166C3">
        <w:rPr>
          <w:rFonts w:ascii="Times New Roman" w:hAnsi="Times New Roman"/>
          <w:sz w:val="24"/>
          <w:szCs w:val="24"/>
          <w:lang w:val="en-ID"/>
        </w:rPr>
        <w:t xml:space="preserve"> 5.0 </w:t>
      </w:r>
      <w:proofErr w:type="spellStart"/>
      <w:r w:rsidRPr="007166C3">
        <w:rPr>
          <w:rFonts w:ascii="Times New Roman" w:hAnsi="Times New Roman"/>
          <w:sz w:val="24"/>
          <w:szCs w:val="24"/>
          <w:lang w:val="en-ID"/>
        </w:rPr>
        <w:t>dalam</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meningkatkan</w:t>
      </w:r>
      <w:proofErr w:type="spellEnd"/>
      <w:r w:rsidRPr="007166C3">
        <w:rPr>
          <w:rFonts w:ascii="Times New Roman" w:hAnsi="Times New Roman"/>
          <w:sz w:val="24"/>
          <w:szCs w:val="24"/>
          <w:lang w:val="en-ID"/>
        </w:rPr>
        <w:t xml:space="preserve"> </w:t>
      </w:r>
      <w:r w:rsidRPr="007166C3">
        <w:rPr>
          <w:rFonts w:ascii="Times New Roman" w:hAnsi="Times New Roman"/>
          <w:bCs/>
          <w:i/>
          <w:iCs/>
          <w:sz w:val="24"/>
          <w:szCs w:val="24"/>
          <w:lang w:val="en-ID"/>
        </w:rPr>
        <w:t>Business Enabling Environment</w:t>
      </w:r>
      <w:r w:rsidRPr="007166C3">
        <w:rPr>
          <w:rFonts w:ascii="Times New Roman" w:hAnsi="Times New Roman"/>
          <w:b/>
          <w:sz w:val="24"/>
          <w:szCs w:val="24"/>
          <w:lang w:val="en-ID"/>
        </w:rPr>
        <w:t xml:space="preserve"> </w:t>
      </w:r>
      <w:r w:rsidRPr="007166C3">
        <w:rPr>
          <w:rFonts w:ascii="Times New Roman" w:hAnsi="Times New Roman"/>
          <w:sz w:val="24"/>
          <w:szCs w:val="24"/>
          <w:lang w:val="en-ID"/>
        </w:rPr>
        <w:t>di Indonesia</w:t>
      </w:r>
      <w:r>
        <w:rPr>
          <w:rFonts w:ascii="Times New Roman" w:hAnsi="Times New Roman"/>
          <w:sz w:val="24"/>
          <w:szCs w:val="24"/>
          <w:lang w:val="en-ID"/>
        </w:rPr>
        <w:t xml:space="preserve"> </w:t>
      </w:r>
      <w:proofErr w:type="spellStart"/>
      <w:r w:rsidRPr="007166C3">
        <w:rPr>
          <w:rFonts w:ascii="Times New Roman" w:eastAsia="Times New Roman" w:hAnsi="Times New Roman"/>
          <w:sz w:val="24"/>
          <w:szCs w:val="24"/>
        </w:rPr>
        <w:t>Penelitian</w:t>
      </w:r>
      <w:proofErr w:type="spellEnd"/>
      <w:r w:rsidRPr="007166C3">
        <w:rPr>
          <w:rFonts w:ascii="Times New Roman" w:eastAsia="Times New Roman" w:hAnsi="Times New Roman"/>
          <w:sz w:val="24"/>
          <w:szCs w:val="24"/>
        </w:rPr>
        <w:t xml:space="preserve"> </w:t>
      </w:r>
      <w:proofErr w:type="spellStart"/>
      <w:r w:rsidRPr="007166C3">
        <w:rPr>
          <w:rFonts w:ascii="Times New Roman" w:eastAsia="Times New Roman" w:hAnsi="Times New Roman"/>
          <w:sz w:val="24"/>
          <w:szCs w:val="24"/>
        </w:rPr>
        <w:t>hukum</w:t>
      </w:r>
      <w:proofErr w:type="spellEnd"/>
      <w:r w:rsidRPr="007166C3">
        <w:rPr>
          <w:rFonts w:ascii="Times New Roman" w:eastAsia="Times New Roman" w:hAnsi="Times New Roman"/>
          <w:sz w:val="24"/>
          <w:szCs w:val="24"/>
        </w:rPr>
        <w:t xml:space="preserve"> </w:t>
      </w:r>
      <w:proofErr w:type="spellStart"/>
      <w:r w:rsidRPr="007166C3">
        <w:rPr>
          <w:rFonts w:ascii="Times New Roman" w:eastAsia="Times New Roman" w:hAnsi="Times New Roman"/>
          <w:sz w:val="24"/>
          <w:szCs w:val="24"/>
        </w:rPr>
        <w:t>ini</w:t>
      </w:r>
      <w:proofErr w:type="spellEnd"/>
      <w:r w:rsidRPr="007166C3">
        <w:rPr>
          <w:rFonts w:ascii="Times New Roman" w:eastAsia="Times New Roman" w:hAnsi="Times New Roman"/>
          <w:sz w:val="24"/>
          <w:szCs w:val="24"/>
        </w:rPr>
        <w:t xml:space="preserve"> </w:t>
      </w:r>
      <w:proofErr w:type="spellStart"/>
      <w:r w:rsidRPr="007166C3">
        <w:rPr>
          <w:rFonts w:ascii="Times New Roman" w:eastAsia="Times New Roman" w:hAnsi="Times New Roman"/>
          <w:sz w:val="24"/>
          <w:szCs w:val="24"/>
        </w:rPr>
        <w:t>merupakan</w:t>
      </w:r>
      <w:proofErr w:type="spellEnd"/>
      <w:r w:rsidRPr="007166C3">
        <w:rPr>
          <w:rFonts w:ascii="Times New Roman" w:eastAsia="Times New Roman" w:hAnsi="Times New Roman"/>
          <w:sz w:val="24"/>
          <w:szCs w:val="24"/>
        </w:rPr>
        <w:t xml:space="preserve"> </w:t>
      </w:r>
      <w:proofErr w:type="spellStart"/>
      <w:r w:rsidRPr="007166C3">
        <w:rPr>
          <w:rFonts w:ascii="Times New Roman" w:eastAsia="Times New Roman" w:hAnsi="Times New Roman"/>
          <w:sz w:val="24"/>
          <w:szCs w:val="24"/>
        </w:rPr>
        <w:t>penelitian</w:t>
      </w:r>
      <w:proofErr w:type="spellEnd"/>
      <w:r w:rsidRPr="007166C3">
        <w:rPr>
          <w:rFonts w:ascii="Times New Roman" w:eastAsia="Times New Roman" w:hAnsi="Times New Roman"/>
          <w:sz w:val="24"/>
          <w:szCs w:val="24"/>
        </w:rPr>
        <w:t xml:space="preserve"> </w:t>
      </w:r>
      <w:proofErr w:type="spellStart"/>
      <w:r w:rsidRPr="007166C3">
        <w:rPr>
          <w:rFonts w:ascii="Times New Roman" w:eastAsia="Times New Roman" w:hAnsi="Times New Roman"/>
          <w:sz w:val="24"/>
          <w:szCs w:val="24"/>
        </w:rPr>
        <w:t>yuridis</w:t>
      </w:r>
      <w:proofErr w:type="spellEnd"/>
      <w:r w:rsidRPr="007166C3">
        <w:rPr>
          <w:rFonts w:ascii="Times New Roman" w:eastAsia="Times New Roman" w:hAnsi="Times New Roman"/>
          <w:sz w:val="24"/>
          <w:szCs w:val="24"/>
        </w:rPr>
        <w:t xml:space="preserve"> </w:t>
      </w:r>
      <w:r>
        <w:rPr>
          <w:rFonts w:ascii="Times New Roman" w:eastAsia="Times New Roman" w:hAnsi="Times New Roman"/>
          <w:sz w:val="24"/>
          <w:szCs w:val="24"/>
        </w:rPr>
        <w:t xml:space="preserve">normative. </w:t>
      </w:r>
      <w:proofErr w:type="gramStart"/>
      <w:r w:rsidRPr="009106C8">
        <w:rPr>
          <w:rFonts w:ascii="Times New Roman" w:hAnsi="Times New Roman" w:cs="Times New Roman"/>
          <w:bCs/>
          <w:sz w:val="24"/>
          <w:szCs w:val="24"/>
          <w:lang w:val="en-US"/>
        </w:rPr>
        <w:t>Hasil</w:t>
      </w:r>
      <w:proofErr w:type="gramEnd"/>
      <w:r w:rsidRPr="009106C8">
        <w:rPr>
          <w:rFonts w:ascii="Times New Roman" w:hAnsi="Times New Roman" w:cs="Times New Roman"/>
          <w:bCs/>
          <w:sz w:val="24"/>
          <w:szCs w:val="24"/>
          <w:lang w:val="en-US"/>
        </w:rPr>
        <w:t xml:space="preserve"> </w:t>
      </w:r>
      <w:proofErr w:type="spellStart"/>
      <w:r w:rsidRPr="009106C8">
        <w:rPr>
          <w:rFonts w:ascii="Times New Roman" w:hAnsi="Times New Roman" w:cs="Times New Roman"/>
          <w:bCs/>
          <w:sz w:val="24"/>
          <w:szCs w:val="24"/>
          <w:lang w:val="en-US"/>
        </w:rPr>
        <w:t>penelitian</w:t>
      </w:r>
      <w:proofErr w:type="spellEnd"/>
      <w:r w:rsidRPr="009106C8">
        <w:rPr>
          <w:rFonts w:ascii="Times New Roman" w:hAnsi="Times New Roman" w:cs="Times New Roman"/>
          <w:bCs/>
          <w:sz w:val="24"/>
          <w:szCs w:val="24"/>
          <w:lang w:val="en-US"/>
        </w:rPr>
        <w:t xml:space="preserve"> </w:t>
      </w:r>
      <w:proofErr w:type="spellStart"/>
      <w:r w:rsidRPr="009106C8">
        <w:rPr>
          <w:rFonts w:ascii="Times New Roman" w:hAnsi="Times New Roman" w:cs="Times New Roman"/>
          <w:bCs/>
          <w:sz w:val="24"/>
          <w:szCs w:val="24"/>
          <w:lang w:val="en-US"/>
        </w:rPr>
        <w:t>menyatakan</w:t>
      </w:r>
      <w:proofErr w:type="spellEnd"/>
      <w:r w:rsidRPr="009106C8">
        <w:rPr>
          <w:rFonts w:ascii="Times New Roman" w:hAnsi="Times New Roman" w:cs="Times New Roman"/>
          <w:bCs/>
          <w:sz w:val="24"/>
          <w:szCs w:val="24"/>
          <w:lang w:val="en-US"/>
        </w:rPr>
        <w:t xml:space="preserve"> </w:t>
      </w:r>
      <w:proofErr w:type="spellStart"/>
      <w:r w:rsidRPr="009106C8">
        <w:rPr>
          <w:rFonts w:ascii="Times New Roman" w:hAnsi="Times New Roman" w:cs="Times New Roman"/>
          <w:bCs/>
          <w:sz w:val="24"/>
          <w:szCs w:val="24"/>
          <w:lang w:val="en-US"/>
        </w:rPr>
        <w:t>bahwa</w:t>
      </w:r>
      <w:proofErr w:type="spellEnd"/>
      <w:r w:rsidRPr="009106C8">
        <w:rPr>
          <w:rFonts w:ascii="Times New Roman" w:hAnsi="Times New Roman" w:cs="Times New Roman"/>
          <w:bCs/>
          <w:sz w:val="24"/>
          <w:szCs w:val="24"/>
          <w:lang w:val="en-US"/>
        </w:rPr>
        <w:t xml:space="preserve"> </w:t>
      </w:r>
      <w:proofErr w:type="spellStart"/>
      <w:r>
        <w:rPr>
          <w:rFonts w:ascii="Times New Roman" w:hAnsi="Times New Roman"/>
          <w:sz w:val="24"/>
          <w:szCs w:val="24"/>
          <w:lang w:val="en-ID"/>
        </w:rPr>
        <w:t>k</w:t>
      </w:r>
      <w:r w:rsidRPr="007166C3">
        <w:rPr>
          <w:rFonts w:ascii="Times New Roman" w:hAnsi="Times New Roman"/>
          <w:sz w:val="24"/>
          <w:szCs w:val="24"/>
          <w:lang w:val="en-ID"/>
        </w:rPr>
        <w:t>edudukan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Notaris</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dalam</w:t>
      </w:r>
      <w:proofErr w:type="spellEnd"/>
      <w:r w:rsidRPr="007166C3">
        <w:rPr>
          <w:rFonts w:ascii="Times New Roman" w:hAnsi="Times New Roman"/>
          <w:sz w:val="24"/>
          <w:szCs w:val="24"/>
          <w:lang w:val="en-ID"/>
        </w:rPr>
        <w:t xml:space="preserve"> era </w:t>
      </w:r>
      <w:proofErr w:type="spellStart"/>
      <w:r w:rsidRPr="007166C3">
        <w:rPr>
          <w:rFonts w:ascii="Times New Roman" w:hAnsi="Times New Roman"/>
          <w:sz w:val="24"/>
          <w:szCs w:val="24"/>
          <w:lang w:val="en-ID"/>
        </w:rPr>
        <w:t>industri</w:t>
      </w:r>
      <w:proofErr w:type="spellEnd"/>
      <w:r w:rsidRPr="007166C3">
        <w:rPr>
          <w:rFonts w:ascii="Times New Roman" w:hAnsi="Times New Roman"/>
          <w:sz w:val="24"/>
          <w:szCs w:val="24"/>
          <w:lang w:val="en-ID"/>
        </w:rPr>
        <w:t xml:space="preserve"> 5.0 </w:t>
      </w:r>
      <w:proofErr w:type="spellStart"/>
      <w:r w:rsidRPr="007166C3">
        <w:rPr>
          <w:rFonts w:ascii="Times New Roman" w:hAnsi="Times New Roman"/>
          <w:sz w:val="24"/>
          <w:szCs w:val="24"/>
          <w:lang w:val="en-ID"/>
        </w:rPr>
        <w:t>dalam</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meningkatkan</w:t>
      </w:r>
      <w:proofErr w:type="spellEnd"/>
      <w:r w:rsidRPr="007166C3">
        <w:rPr>
          <w:rFonts w:ascii="Times New Roman" w:hAnsi="Times New Roman"/>
          <w:sz w:val="24"/>
          <w:szCs w:val="24"/>
          <w:lang w:val="en-ID"/>
        </w:rPr>
        <w:t xml:space="preserve"> </w:t>
      </w:r>
      <w:r w:rsidRPr="007166C3">
        <w:rPr>
          <w:rFonts w:ascii="Times New Roman" w:hAnsi="Times New Roman"/>
          <w:bCs/>
          <w:i/>
          <w:iCs/>
          <w:sz w:val="24"/>
          <w:szCs w:val="24"/>
          <w:lang w:val="en-ID"/>
        </w:rPr>
        <w:t>Business Enabling Environment</w:t>
      </w:r>
      <w:r w:rsidRPr="007166C3">
        <w:rPr>
          <w:rFonts w:ascii="Times New Roman" w:hAnsi="Times New Roman"/>
          <w:b/>
          <w:sz w:val="24"/>
          <w:szCs w:val="24"/>
          <w:lang w:val="en-ID"/>
        </w:rPr>
        <w:t xml:space="preserve"> </w:t>
      </w:r>
      <w:r w:rsidRPr="007166C3">
        <w:rPr>
          <w:rFonts w:ascii="Times New Roman" w:hAnsi="Times New Roman"/>
          <w:sz w:val="24"/>
          <w:szCs w:val="24"/>
          <w:lang w:val="en-ID"/>
        </w:rPr>
        <w:t xml:space="preserve">di Indonesia </w:t>
      </w:r>
      <w:proofErr w:type="spellStart"/>
      <w:r w:rsidRPr="007166C3">
        <w:rPr>
          <w:rFonts w:ascii="Times New Roman" w:hAnsi="Times New Roman"/>
          <w:sz w:val="24"/>
          <w:szCs w:val="24"/>
          <w:lang w:val="en-ID"/>
        </w:rPr>
        <w:t>mengalami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transformasi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signifikan</w:t>
      </w:r>
      <w:proofErr w:type="spellEnd"/>
      <w:r w:rsidRPr="007166C3">
        <w:rPr>
          <w:rFonts w:ascii="Times New Roman" w:hAnsi="Times New Roman"/>
          <w:sz w:val="24"/>
          <w:szCs w:val="24"/>
          <w:lang w:val="en-ID"/>
        </w:rPr>
        <w:t xml:space="preserve"> yang </w:t>
      </w:r>
      <w:proofErr w:type="spellStart"/>
      <w:r w:rsidRPr="007166C3">
        <w:rPr>
          <w:rFonts w:ascii="Times New Roman" w:hAnsi="Times New Roman"/>
          <w:sz w:val="24"/>
          <w:szCs w:val="24"/>
          <w:lang w:val="en-ID"/>
        </w:rPr>
        <w:t>menuntut</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adaptasi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terhadap</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teknologi</w:t>
      </w:r>
      <w:proofErr w:type="spellEnd"/>
      <w:r w:rsidRPr="007166C3">
        <w:rPr>
          <w:rFonts w:ascii="Times New Roman" w:hAnsi="Times New Roman"/>
          <w:sz w:val="24"/>
          <w:szCs w:val="24"/>
          <w:lang w:val="en-ID"/>
        </w:rPr>
        <w:t xml:space="preserve"> digital. Peran </w:t>
      </w:r>
      <w:proofErr w:type="spellStart"/>
      <w:r w:rsidRPr="007166C3">
        <w:rPr>
          <w:rFonts w:ascii="Times New Roman" w:hAnsi="Times New Roman"/>
          <w:sz w:val="24"/>
          <w:szCs w:val="24"/>
          <w:lang w:val="en-ID"/>
        </w:rPr>
        <w:t>Notaris</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meliputi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pembuatan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akta</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otentik</w:t>
      </w:r>
      <w:proofErr w:type="spellEnd"/>
      <w:r w:rsidRPr="007166C3">
        <w:rPr>
          <w:rFonts w:ascii="Times New Roman" w:hAnsi="Times New Roman"/>
          <w:sz w:val="24"/>
          <w:szCs w:val="24"/>
          <w:lang w:val="en-ID"/>
        </w:rPr>
        <w:t xml:space="preserve"> dan </w:t>
      </w:r>
      <w:proofErr w:type="spellStart"/>
      <w:r w:rsidRPr="007166C3">
        <w:rPr>
          <w:rFonts w:ascii="Times New Roman" w:hAnsi="Times New Roman"/>
          <w:sz w:val="24"/>
          <w:szCs w:val="24"/>
          <w:lang w:val="en-ID"/>
        </w:rPr>
        <w:t>pengelolaan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dokumen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hukum</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harus</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disesuaikan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dengan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kemajuan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teknologi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seperti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tanda</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tangan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elektronik</w:t>
      </w:r>
      <w:proofErr w:type="spellEnd"/>
      <w:r w:rsidRPr="007166C3">
        <w:rPr>
          <w:rFonts w:ascii="Times New Roman" w:hAnsi="Times New Roman"/>
          <w:sz w:val="24"/>
          <w:szCs w:val="24"/>
          <w:lang w:val="en-ID"/>
        </w:rPr>
        <w:t xml:space="preserve"> dan </w:t>
      </w:r>
      <w:proofErr w:type="spellStart"/>
      <w:r w:rsidRPr="007166C3">
        <w:rPr>
          <w:rFonts w:ascii="Times New Roman" w:hAnsi="Times New Roman"/>
          <w:sz w:val="24"/>
          <w:szCs w:val="24"/>
          <w:lang w:val="en-ID"/>
        </w:rPr>
        <w:t>sistem</w:t>
      </w:r>
      <w:proofErr w:type="spellEnd"/>
      <w:r w:rsidRPr="007166C3">
        <w:rPr>
          <w:rFonts w:ascii="Times New Roman" w:hAnsi="Times New Roman"/>
          <w:sz w:val="24"/>
          <w:szCs w:val="24"/>
          <w:lang w:val="en-ID"/>
        </w:rPr>
        <w:t xml:space="preserve"> blockchain, </w:t>
      </w:r>
      <w:proofErr w:type="spellStart"/>
      <w:r w:rsidRPr="007166C3">
        <w:rPr>
          <w:rFonts w:ascii="Times New Roman" w:hAnsi="Times New Roman"/>
          <w:sz w:val="24"/>
          <w:szCs w:val="24"/>
          <w:lang w:val="en-ID"/>
        </w:rPr>
        <w:t>guna</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memastikan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keadilan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kepastian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hukum</w:t>
      </w:r>
      <w:proofErr w:type="spellEnd"/>
      <w:r w:rsidRPr="007166C3">
        <w:rPr>
          <w:rFonts w:ascii="Times New Roman" w:hAnsi="Times New Roman"/>
          <w:sz w:val="24"/>
          <w:szCs w:val="24"/>
          <w:lang w:val="en-ID"/>
        </w:rPr>
        <w:t xml:space="preserve">, dan </w:t>
      </w:r>
      <w:proofErr w:type="spellStart"/>
      <w:r w:rsidRPr="007166C3">
        <w:rPr>
          <w:rFonts w:ascii="Times New Roman" w:hAnsi="Times New Roman"/>
          <w:sz w:val="24"/>
          <w:szCs w:val="24"/>
          <w:lang w:val="en-ID"/>
        </w:rPr>
        <w:t>manfaat</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bagi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masyarakat</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Perubahan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diperlukan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mengintegrasikan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teknologi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ini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dapat</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mempercepat</w:t>
      </w:r>
      <w:proofErr w:type="spellEnd"/>
      <w:r w:rsidRPr="007166C3">
        <w:rPr>
          <w:rFonts w:ascii="Times New Roman" w:hAnsi="Times New Roman"/>
          <w:sz w:val="24"/>
          <w:szCs w:val="24"/>
          <w:lang w:val="en-ID"/>
        </w:rPr>
        <w:t xml:space="preserve"> proses </w:t>
      </w:r>
      <w:proofErr w:type="spellStart"/>
      <w:r w:rsidRPr="007166C3">
        <w:rPr>
          <w:rFonts w:ascii="Times New Roman" w:hAnsi="Times New Roman"/>
          <w:sz w:val="24"/>
          <w:szCs w:val="24"/>
          <w:lang w:val="en-ID"/>
        </w:rPr>
        <w:t>bisnis</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meningkatkan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transparansi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serta</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mengurangi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risiko</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keamanan</w:t>
      </w:r>
      <w:proofErr w:type="spellEnd"/>
      <w:r w:rsidRPr="007166C3">
        <w:rPr>
          <w:rFonts w:ascii="Times New Roman" w:hAnsi="Times New Roman"/>
          <w:sz w:val="24"/>
          <w:szCs w:val="24"/>
          <w:lang w:val="en-ID"/>
        </w:rPr>
        <w:t xml:space="preserve"> dan </w:t>
      </w:r>
      <w:proofErr w:type="spellStart"/>
      <w:r w:rsidRPr="007166C3">
        <w:rPr>
          <w:rFonts w:ascii="Times New Roman" w:hAnsi="Times New Roman"/>
          <w:sz w:val="24"/>
          <w:szCs w:val="24"/>
          <w:lang w:val="en-ID"/>
        </w:rPr>
        <w:t>manipulasi</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dokumen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sambil</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mempertahankan</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prinsip</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kehati-hatian</w:t>
      </w:r>
      <w:proofErr w:type="spellEnd"/>
      <w:r w:rsidRPr="007166C3">
        <w:rPr>
          <w:rFonts w:ascii="Times New Roman" w:hAnsi="Times New Roman"/>
          <w:sz w:val="24"/>
          <w:szCs w:val="24"/>
          <w:lang w:val="en-ID"/>
        </w:rPr>
        <w:t xml:space="preserve"> dan </w:t>
      </w:r>
      <w:proofErr w:type="spellStart"/>
      <w:r w:rsidRPr="007166C3">
        <w:rPr>
          <w:rFonts w:ascii="Times New Roman" w:hAnsi="Times New Roman"/>
          <w:sz w:val="24"/>
          <w:szCs w:val="24"/>
          <w:lang w:val="en-ID"/>
        </w:rPr>
        <w:t>akuntabilitas</w:t>
      </w:r>
      <w:proofErr w:type="spellEnd"/>
      <w:r w:rsidRPr="007166C3">
        <w:rPr>
          <w:rFonts w:ascii="Times New Roman" w:hAnsi="Times New Roman"/>
          <w:sz w:val="24"/>
          <w:szCs w:val="24"/>
          <w:lang w:val="en-ID"/>
        </w:rPr>
        <w:t xml:space="preserve"> </w:t>
      </w:r>
      <w:proofErr w:type="spellStart"/>
      <w:r w:rsidRPr="007166C3">
        <w:rPr>
          <w:rFonts w:ascii="Times New Roman" w:hAnsi="Times New Roman"/>
          <w:sz w:val="24"/>
          <w:szCs w:val="24"/>
          <w:lang w:val="en-ID"/>
        </w:rPr>
        <w:t>hukum</w:t>
      </w:r>
      <w:proofErr w:type="spellEnd"/>
      <w:r w:rsidRPr="007166C3">
        <w:rPr>
          <w:rFonts w:ascii="Times New Roman" w:hAnsi="Times New Roman"/>
          <w:sz w:val="24"/>
          <w:szCs w:val="24"/>
          <w:lang w:val="en-ID"/>
        </w:rPr>
        <w:t>.</w:t>
      </w:r>
    </w:p>
    <w:p w14:paraId="6D3DAF43" w14:textId="3AA27D5A" w:rsidR="00F67C8A" w:rsidRDefault="003801EC" w:rsidP="00CC6A86">
      <w:pPr>
        <w:spacing w:after="0" w:line="240" w:lineRule="auto"/>
        <w:jc w:val="both"/>
        <w:rPr>
          <w:rFonts w:ascii="Times New Roman" w:hAnsi="Times New Roman"/>
          <w:bCs/>
          <w:i/>
          <w:szCs w:val="22"/>
          <w:lang w:val="en-ID"/>
        </w:rPr>
      </w:pPr>
      <w:r w:rsidRPr="003801EC">
        <w:rPr>
          <w:rFonts w:ascii="Times New Roman" w:hAnsi="Times New Roman" w:cs="Times New Roman"/>
          <w:b/>
          <w:bCs/>
        </w:rPr>
        <w:t>Kata</w:t>
      </w:r>
      <w:r w:rsidRPr="003801EC">
        <w:rPr>
          <w:rFonts w:ascii="Times New Roman" w:hAnsi="Times New Roman" w:cs="Times New Roman"/>
          <w:b/>
          <w:bCs/>
          <w:spacing w:val="-2"/>
        </w:rPr>
        <w:t xml:space="preserve"> </w:t>
      </w:r>
      <w:proofErr w:type="spellStart"/>
      <w:r w:rsidRPr="003801EC">
        <w:rPr>
          <w:rFonts w:ascii="Times New Roman" w:hAnsi="Times New Roman" w:cs="Times New Roman"/>
          <w:b/>
          <w:bCs/>
        </w:rPr>
        <w:t>kunci</w:t>
      </w:r>
      <w:proofErr w:type="spellEnd"/>
      <w:r w:rsidRPr="003801EC">
        <w:rPr>
          <w:rFonts w:ascii="Times New Roman" w:hAnsi="Times New Roman" w:cs="Times New Roman"/>
          <w:b/>
          <w:bCs/>
        </w:rPr>
        <w:t>:</w:t>
      </w:r>
      <w:r w:rsidRPr="009106C8">
        <w:rPr>
          <w:rFonts w:ascii="Times New Roman" w:hAnsi="Times New Roman" w:cs="Times New Roman"/>
          <w:spacing w:val="-3"/>
        </w:rPr>
        <w:t xml:space="preserve"> </w:t>
      </w:r>
      <w:proofErr w:type="spellStart"/>
      <w:r>
        <w:rPr>
          <w:rFonts w:ascii="Times New Roman" w:hAnsi="Times New Roman"/>
          <w:bCs/>
          <w:szCs w:val="22"/>
          <w:lang w:val="en-ID"/>
        </w:rPr>
        <w:t>Kedudukan</w:t>
      </w:r>
      <w:proofErr w:type="spellEnd"/>
      <w:r>
        <w:rPr>
          <w:rFonts w:ascii="Times New Roman" w:hAnsi="Times New Roman"/>
          <w:bCs/>
          <w:szCs w:val="22"/>
          <w:lang w:val="en-ID"/>
        </w:rPr>
        <w:t xml:space="preserve"> </w:t>
      </w:r>
      <w:proofErr w:type="spellStart"/>
      <w:r w:rsidRPr="005A2DCA">
        <w:rPr>
          <w:rFonts w:ascii="Times New Roman" w:hAnsi="Times New Roman"/>
          <w:bCs/>
          <w:szCs w:val="22"/>
          <w:lang w:val="en-ID"/>
        </w:rPr>
        <w:t>Notaris</w:t>
      </w:r>
      <w:proofErr w:type="spellEnd"/>
      <w:r>
        <w:rPr>
          <w:rFonts w:ascii="Times New Roman" w:hAnsi="Times New Roman"/>
          <w:bCs/>
          <w:szCs w:val="22"/>
          <w:lang w:val="en-ID"/>
        </w:rPr>
        <w:t>,</w:t>
      </w:r>
      <w:r w:rsidRPr="005A2DCA">
        <w:rPr>
          <w:rFonts w:ascii="Times New Roman" w:hAnsi="Times New Roman"/>
          <w:bCs/>
          <w:szCs w:val="22"/>
          <w:lang w:val="en-ID"/>
        </w:rPr>
        <w:t xml:space="preserve"> </w:t>
      </w:r>
      <w:proofErr w:type="spellStart"/>
      <w:r w:rsidRPr="005A2DCA">
        <w:rPr>
          <w:rFonts w:ascii="Times New Roman" w:hAnsi="Times New Roman"/>
          <w:bCs/>
          <w:szCs w:val="22"/>
          <w:lang w:val="en-ID"/>
        </w:rPr>
        <w:t>Industri</w:t>
      </w:r>
      <w:proofErr w:type="spellEnd"/>
      <w:r w:rsidRPr="005A2DCA">
        <w:rPr>
          <w:rFonts w:ascii="Times New Roman" w:hAnsi="Times New Roman"/>
          <w:bCs/>
          <w:szCs w:val="22"/>
          <w:lang w:val="en-ID"/>
        </w:rPr>
        <w:t xml:space="preserve"> 5.0</w:t>
      </w:r>
      <w:r>
        <w:rPr>
          <w:rFonts w:ascii="Times New Roman" w:hAnsi="Times New Roman"/>
          <w:bCs/>
          <w:szCs w:val="22"/>
          <w:lang w:val="en-ID"/>
        </w:rPr>
        <w:t>,</w:t>
      </w:r>
      <w:r w:rsidRPr="005A2DCA">
        <w:rPr>
          <w:rFonts w:ascii="Times New Roman" w:hAnsi="Times New Roman"/>
          <w:bCs/>
          <w:szCs w:val="22"/>
          <w:lang w:val="en-ID"/>
        </w:rPr>
        <w:t xml:space="preserve"> </w:t>
      </w:r>
      <w:r w:rsidRPr="005A2DCA">
        <w:rPr>
          <w:rFonts w:ascii="Times New Roman" w:hAnsi="Times New Roman"/>
          <w:bCs/>
          <w:i/>
          <w:szCs w:val="22"/>
          <w:lang w:val="en-ID"/>
        </w:rPr>
        <w:t>Business Enabling Environment</w:t>
      </w:r>
    </w:p>
    <w:p w14:paraId="06AFB19A" w14:textId="77777777" w:rsidR="003801EC" w:rsidRPr="00CC6A86" w:rsidRDefault="003801EC" w:rsidP="00CC6A86">
      <w:pPr>
        <w:spacing w:after="0" w:line="240" w:lineRule="auto"/>
        <w:jc w:val="both"/>
        <w:rPr>
          <w:rFonts w:ascii="Times New Roman" w:hAnsi="Times New Roman" w:cs="Times New Roman"/>
          <w:lang w:val="id-ID"/>
        </w:rPr>
      </w:pPr>
    </w:p>
    <w:p w14:paraId="6FA746DC" w14:textId="6189EBA7" w:rsidR="00CC6A86" w:rsidRPr="002A0D0E" w:rsidRDefault="00CC6A86" w:rsidP="00CC6A86">
      <w:pPr>
        <w:spacing w:after="0" w:line="240" w:lineRule="auto"/>
        <w:jc w:val="center"/>
        <w:rPr>
          <w:rFonts w:ascii="Times New Roman" w:hAnsi="Times New Roman" w:cs="Times New Roman"/>
          <w:i/>
          <w:iCs/>
        </w:rPr>
      </w:pPr>
      <w:r w:rsidRPr="002A0D0E">
        <w:rPr>
          <w:rFonts w:ascii="Times New Roman" w:hAnsi="Times New Roman" w:cs="Times New Roman"/>
          <w:b/>
          <w:bCs/>
          <w:i/>
          <w:iCs/>
        </w:rPr>
        <w:t>ABSTRACT</w:t>
      </w:r>
    </w:p>
    <w:p w14:paraId="022A1D37" w14:textId="77777777" w:rsidR="002A0D0E" w:rsidRPr="002A0D0E" w:rsidRDefault="002A0D0E" w:rsidP="002A0D0E">
      <w:pPr>
        <w:spacing w:after="0" w:line="240" w:lineRule="auto"/>
        <w:jc w:val="both"/>
        <w:rPr>
          <w:rFonts w:ascii="Times New Roman" w:hAnsi="Times New Roman" w:cs="Times New Roman"/>
          <w:i/>
          <w:iCs/>
        </w:rPr>
      </w:pPr>
      <w:r w:rsidRPr="002A0D0E">
        <w:rPr>
          <w:rFonts w:ascii="Times New Roman" w:hAnsi="Times New Roman" w:cs="Times New Roman"/>
          <w:i/>
          <w:iCs/>
        </w:rPr>
        <w:t xml:space="preserve">The Notary System has not fully followed the era of industry 5.0 and Business Enabling Environment, for example in the licensing process and document legalization which is still manual and time-consuming. The purpose of this study is to analyze the position of Notaries in the era of industry 5.0 in improving the Business Enabling Environment in Indonesia. This legal research is </w:t>
      </w:r>
      <w:proofErr w:type="gramStart"/>
      <w:r w:rsidRPr="002A0D0E">
        <w:rPr>
          <w:rFonts w:ascii="Times New Roman" w:hAnsi="Times New Roman" w:cs="Times New Roman"/>
          <w:i/>
          <w:iCs/>
        </w:rPr>
        <w:t>a normative legal research</w:t>
      </w:r>
      <w:proofErr w:type="gramEnd"/>
      <w:r w:rsidRPr="002A0D0E">
        <w:rPr>
          <w:rFonts w:ascii="Times New Roman" w:hAnsi="Times New Roman" w:cs="Times New Roman"/>
          <w:i/>
          <w:iCs/>
        </w:rPr>
        <w:t>. The results of the study state that the position of Notaries in the era of industry 5.0 in improving the Business Enabling Environment in Indonesia has undergone a significant transformation that requires adaptation to digital technology. The role of Notaries includes making authentic deeds and managing legal documents, must be adjusted to technological advances such as electronic signatures and blockchain systems, in order to ensure justice, legal certainty, and benefits for the community. Changes are needed to integrate this technology can accelerate business processes, increase transparency, and reduce security risks and document manipulation, while maintaining the principles of prudence and legal accountability.</w:t>
      </w:r>
    </w:p>
    <w:p w14:paraId="06AB9F88" w14:textId="7A449453" w:rsidR="00F67C8A" w:rsidRDefault="002A0D0E" w:rsidP="002A0D0E">
      <w:pPr>
        <w:spacing w:after="0" w:line="240" w:lineRule="auto"/>
        <w:jc w:val="both"/>
        <w:rPr>
          <w:rFonts w:ascii="Times New Roman" w:hAnsi="Times New Roman" w:cs="Times New Roman"/>
          <w:i/>
          <w:iCs/>
        </w:rPr>
      </w:pPr>
      <w:r w:rsidRPr="002A0D0E">
        <w:rPr>
          <w:rFonts w:ascii="Times New Roman" w:hAnsi="Times New Roman" w:cs="Times New Roman"/>
          <w:b/>
          <w:bCs/>
          <w:i/>
          <w:iCs/>
        </w:rPr>
        <w:t>Keywords:</w:t>
      </w:r>
      <w:r w:rsidRPr="002A0D0E">
        <w:rPr>
          <w:rFonts w:ascii="Times New Roman" w:hAnsi="Times New Roman" w:cs="Times New Roman"/>
          <w:i/>
          <w:iCs/>
        </w:rPr>
        <w:t xml:space="preserve"> Position of Notaries, Industry 5.0, Business Enabling Environment</w:t>
      </w:r>
    </w:p>
    <w:p w14:paraId="33FB1BA1" w14:textId="435FC37C" w:rsidR="002A0D0E" w:rsidRDefault="002A0D0E" w:rsidP="002A0D0E">
      <w:pPr>
        <w:spacing w:after="0" w:line="240" w:lineRule="auto"/>
        <w:jc w:val="both"/>
        <w:rPr>
          <w:rFonts w:ascii="Times New Roman" w:hAnsi="Times New Roman" w:cs="Times New Roman"/>
          <w:i/>
          <w:iCs/>
        </w:rPr>
      </w:pPr>
    </w:p>
    <w:p w14:paraId="4BDB3746" w14:textId="77777777" w:rsidR="002A0D0E" w:rsidRPr="002A0D0E" w:rsidRDefault="002A0D0E" w:rsidP="002A0D0E">
      <w:pPr>
        <w:spacing w:after="0" w:line="240" w:lineRule="auto"/>
        <w:jc w:val="both"/>
        <w:rPr>
          <w:rFonts w:ascii="Times New Roman" w:hAnsi="Times New Roman" w:cs="Times New Roman"/>
          <w:i/>
          <w:iCs/>
        </w:rPr>
      </w:pPr>
    </w:p>
    <w:p w14:paraId="2D687BF5" w14:textId="088EC92A" w:rsidR="00F67C8A" w:rsidRPr="00CC6A86" w:rsidRDefault="00CC6A86" w:rsidP="00CC6A86">
      <w:pPr>
        <w:pStyle w:val="ListParagraph"/>
        <w:numPr>
          <w:ilvl w:val="0"/>
          <w:numId w:val="6"/>
        </w:numPr>
        <w:tabs>
          <w:tab w:val="left" w:pos="426"/>
        </w:tabs>
        <w:spacing w:after="0" w:line="360" w:lineRule="auto"/>
        <w:ind w:left="426" w:hanging="426"/>
        <w:jc w:val="both"/>
        <w:rPr>
          <w:rFonts w:ascii="Times New Roman" w:hAnsi="Times New Roman" w:cs="Times New Roman"/>
          <w:b/>
          <w:bCs/>
        </w:rPr>
      </w:pPr>
      <w:r w:rsidRPr="00CC6A86">
        <w:rPr>
          <w:rFonts w:ascii="Times New Roman" w:hAnsi="Times New Roman" w:cs="Times New Roman"/>
          <w:b/>
          <w:bCs/>
        </w:rPr>
        <w:lastRenderedPageBreak/>
        <w:t xml:space="preserve">PENDAHULUAN </w:t>
      </w:r>
    </w:p>
    <w:p w14:paraId="2AECB656" w14:textId="24F23D81" w:rsidR="003E4C99" w:rsidRPr="007166C3" w:rsidRDefault="003E4C99" w:rsidP="003E4C99">
      <w:pPr>
        <w:pStyle w:val="ListParagraph"/>
        <w:spacing w:after="0" w:line="360" w:lineRule="auto"/>
        <w:ind w:left="426" w:firstLine="720"/>
        <w:jc w:val="both"/>
        <w:rPr>
          <w:rFonts w:ascii="Times New Roman" w:hAnsi="Times New Roman"/>
          <w:lang w:val="en-ID"/>
        </w:rPr>
      </w:pPr>
      <w:r w:rsidRPr="007166C3">
        <w:rPr>
          <w:rFonts w:ascii="Times New Roman" w:hAnsi="Times New Roman"/>
          <w:lang w:val="en-ID"/>
        </w:rPr>
        <w:t xml:space="preserve">Era </w:t>
      </w:r>
      <w:proofErr w:type="spellStart"/>
      <w:r w:rsidRPr="007166C3">
        <w:rPr>
          <w:rFonts w:ascii="Times New Roman" w:hAnsi="Times New Roman"/>
          <w:lang w:val="en-ID"/>
        </w:rPr>
        <w:t>Industri</w:t>
      </w:r>
      <w:proofErr w:type="spellEnd"/>
      <w:r w:rsidRPr="007166C3">
        <w:rPr>
          <w:rFonts w:ascii="Times New Roman" w:hAnsi="Times New Roman"/>
          <w:lang w:val="en-ID"/>
        </w:rPr>
        <w:t xml:space="preserve"> 5.0 </w:t>
      </w:r>
      <w:proofErr w:type="spellStart"/>
      <w:r w:rsidRPr="007166C3">
        <w:rPr>
          <w:rFonts w:ascii="Times New Roman" w:hAnsi="Times New Roman"/>
          <w:lang w:val="en-ID"/>
        </w:rPr>
        <w:t>tidak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sepenuhnya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sesuai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Indonesia </w:t>
      </w:r>
      <w:proofErr w:type="spellStart"/>
      <w:r w:rsidRPr="007166C3">
        <w:rPr>
          <w:rFonts w:ascii="Times New Roman" w:hAnsi="Times New Roman"/>
          <w:lang w:val="en-ID"/>
        </w:rPr>
        <w:t>karena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Industri</w:t>
      </w:r>
      <w:proofErr w:type="spellEnd"/>
      <w:r w:rsidRPr="007166C3">
        <w:rPr>
          <w:rFonts w:ascii="Times New Roman" w:hAnsi="Times New Roman"/>
          <w:lang w:val="en-ID"/>
        </w:rPr>
        <w:t xml:space="preserve"> 5.0 </w:t>
      </w:r>
      <w:proofErr w:type="spellStart"/>
      <w:r w:rsidRPr="007166C3">
        <w:rPr>
          <w:rFonts w:ascii="Times New Roman" w:hAnsi="Times New Roman"/>
          <w:lang w:val="en-ID"/>
        </w:rPr>
        <w:t>menekankan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fleksibilitas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inovasi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adaptasi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cepat</w:t>
      </w:r>
      <w:proofErr w:type="spellEnd"/>
      <w:r w:rsidRPr="007166C3">
        <w:rPr>
          <w:rFonts w:ascii="Times New Roman" w:hAnsi="Times New Roman"/>
          <w:lang w:val="en-ID"/>
        </w:rPr>
        <w:t>.</w:t>
      </w:r>
      <w:r w:rsidR="00D06739" w:rsidRPr="007166C3">
        <w:rPr>
          <w:rStyle w:val="FootnoteReference"/>
          <w:rFonts w:ascii="Times New Roman" w:hAnsi="Times New Roman"/>
        </w:rPr>
        <w:footnoteReference w:id="1"/>
      </w:r>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di Indonesia </w:t>
      </w:r>
      <w:proofErr w:type="spellStart"/>
      <w:r w:rsidRPr="007166C3">
        <w:rPr>
          <w:rFonts w:ascii="Times New Roman" w:hAnsi="Times New Roman"/>
          <w:lang w:val="en-ID"/>
        </w:rPr>
        <w:t>sendiri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menganut</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eropa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kontinental</w:t>
      </w:r>
      <w:proofErr w:type="spellEnd"/>
      <w:r w:rsidRPr="007166C3">
        <w:rPr>
          <w:rFonts w:ascii="Times New Roman" w:hAnsi="Times New Roman"/>
          <w:lang w:val="en-ID"/>
        </w:rPr>
        <w:t xml:space="preserve"> yang mana </w:t>
      </w:r>
      <w:proofErr w:type="spellStart"/>
      <w:r w:rsidRPr="007166C3">
        <w:rPr>
          <w:rFonts w:ascii="Times New Roman" w:hAnsi="Times New Roman"/>
          <w:lang w:val="en-ID"/>
        </w:rPr>
        <w:t>mengutamakan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aturan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tertulis</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kodifikasi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ketat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Indonesia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berasal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dari</w:t>
      </w:r>
      <w:proofErr w:type="spellEnd"/>
      <w:r w:rsidRPr="007166C3">
        <w:rPr>
          <w:rFonts w:ascii="Times New Roman" w:hAnsi="Times New Roman"/>
          <w:lang w:val="en-ID"/>
        </w:rPr>
        <w:t xml:space="preserve"> Belanda </w:t>
      </w:r>
      <w:proofErr w:type="spellStart"/>
      <w:r w:rsidRPr="007166C3">
        <w:rPr>
          <w:rFonts w:ascii="Times New Roman" w:hAnsi="Times New Roman"/>
          <w:lang w:val="en-ID"/>
        </w:rPr>
        <w:t>sebagai</w:t>
      </w:r>
      <w:proofErr w:type="spellEnd"/>
      <w:r w:rsidRPr="007166C3">
        <w:rPr>
          <w:rFonts w:ascii="Times New Roman" w:hAnsi="Times New Roman"/>
          <w:lang w:val="en-ID"/>
        </w:rPr>
        <w:t xml:space="preserve"> negara yang </w:t>
      </w:r>
      <w:proofErr w:type="spellStart"/>
      <w:r w:rsidRPr="007166C3">
        <w:rPr>
          <w:rFonts w:ascii="Times New Roman" w:hAnsi="Times New Roman"/>
          <w:lang w:val="en-ID"/>
        </w:rPr>
        <w:t>pernah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menguasai</w:t>
      </w:r>
      <w:proofErr w:type="spellEnd"/>
      <w:r w:rsidRPr="007166C3">
        <w:rPr>
          <w:rFonts w:ascii="Times New Roman" w:hAnsi="Times New Roman"/>
          <w:lang w:val="en-ID"/>
        </w:rPr>
        <w:t xml:space="preserve"> Indonesia, </w:t>
      </w:r>
      <w:proofErr w:type="spellStart"/>
      <w:r w:rsidRPr="007166C3">
        <w:rPr>
          <w:rFonts w:ascii="Times New Roman" w:hAnsi="Times New Roman"/>
          <w:lang w:val="en-ID"/>
        </w:rPr>
        <w:t>sehingga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Belanda pun </w:t>
      </w:r>
      <w:proofErr w:type="spellStart"/>
      <w:r w:rsidRPr="007166C3">
        <w:rPr>
          <w:rFonts w:ascii="Times New Roman" w:hAnsi="Times New Roman"/>
          <w:lang w:val="en-ID"/>
        </w:rPr>
        <w:t>diterapkan</w:t>
      </w:r>
      <w:proofErr w:type="spellEnd"/>
      <w:r w:rsidRPr="007166C3">
        <w:rPr>
          <w:rFonts w:ascii="Times New Roman" w:hAnsi="Times New Roman"/>
          <w:lang w:val="en-ID"/>
        </w:rPr>
        <w:t xml:space="preserve"> di Indonesia </w:t>
      </w:r>
      <w:proofErr w:type="spellStart"/>
      <w:r w:rsidRPr="007166C3">
        <w:rPr>
          <w:rFonts w:ascii="Times New Roman" w:hAnsi="Times New Roman"/>
          <w:lang w:val="en-ID"/>
        </w:rPr>
        <w:t>berdasarkan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asas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konkordansi</w:t>
      </w:r>
      <w:proofErr w:type="spellEnd"/>
      <w:r w:rsidRPr="007166C3">
        <w:rPr>
          <w:rFonts w:ascii="Times New Roman" w:hAnsi="Times New Roman"/>
          <w:lang w:val="en-ID"/>
        </w:rPr>
        <w:t xml:space="preserve">. Hukum Belanda </w:t>
      </w:r>
      <w:proofErr w:type="spellStart"/>
      <w:r w:rsidRPr="007166C3">
        <w:rPr>
          <w:rFonts w:ascii="Times New Roman" w:hAnsi="Times New Roman"/>
          <w:lang w:val="en-ID"/>
        </w:rPr>
        <w:t>berada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lingkungan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Eropa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kontinental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maka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Indonesia juga </w:t>
      </w:r>
      <w:proofErr w:type="spellStart"/>
      <w:r w:rsidRPr="007166C3">
        <w:rPr>
          <w:rFonts w:ascii="Times New Roman" w:hAnsi="Times New Roman"/>
          <w:lang w:val="en-ID"/>
        </w:rPr>
        <w:t>termasuk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lingkungan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Eropa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kontinental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sehingga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sudah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barang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tentu</w:t>
      </w:r>
      <w:proofErr w:type="spellEnd"/>
      <w:r w:rsidRPr="007166C3">
        <w:rPr>
          <w:rFonts w:ascii="Times New Roman" w:hAnsi="Times New Roman"/>
          <w:lang w:val="en-ID"/>
        </w:rPr>
        <w:t xml:space="preserve"> hakim Indonesia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memeriksa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mengadili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memutus</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suatu</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perkara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termasuk</w:t>
      </w:r>
      <w:proofErr w:type="spellEnd"/>
      <w:r w:rsidRPr="007166C3">
        <w:rPr>
          <w:rFonts w:ascii="Times New Roman" w:hAnsi="Times New Roman"/>
          <w:lang w:val="en-ID"/>
        </w:rPr>
        <w:t xml:space="preserve"> pula </w:t>
      </w:r>
      <w:proofErr w:type="spellStart"/>
      <w:r w:rsidRPr="007166C3">
        <w:rPr>
          <w:rFonts w:ascii="Times New Roman" w:hAnsi="Times New Roman"/>
          <w:lang w:val="en-ID"/>
        </w:rPr>
        <w:t>didalamnya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mengenai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masalah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penemuan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dipengaruhi</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Eropa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kontinental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tersebut</w:t>
      </w:r>
      <w:proofErr w:type="spellEnd"/>
      <w:r w:rsidRPr="007166C3">
        <w:rPr>
          <w:rFonts w:ascii="Times New Roman" w:hAnsi="Times New Roman"/>
          <w:lang w:val="en-ID"/>
        </w:rPr>
        <w:t>.</w:t>
      </w:r>
      <w:r w:rsidRPr="007166C3">
        <w:rPr>
          <w:rStyle w:val="FootnoteReference"/>
          <w:rFonts w:ascii="Times New Roman" w:hAnsi="Times New Roman"/>
          <w:lang w:val="en-ID"/>
        </w:rPr>
        <w:footnoteReference w:id="2"/>
      </w:r>
    </w:p>
    <w:p w14:paraId="6373DD64" w14:textId="04E6ED9B" w:rsidR="003E4C99" w:rsidRPr="007166C3" w:rsidRDefault="003E4C99" w:rsidP="003E4C99">
      <w:pPr>
        <w:pStyle w:val="ListParagraph"/>
        <w:spacing w:after="0" w:line="360" w:lineRule="auto"/>
        <w:ind w:left="426" w:firstLine="720"/>
        <w:jc w:val="both"/>
        <w:rPr>
          <w:rFonts w:ascii="Times New Roman" w:hAnsi="Times New Roman"/>
          <w:lang w:val="en-ID"/>
        </w:rPr>
      </w:pPr>
      <w:proofErr w:type="spellStart"/>
      <w:r w:rsidRPr="007166C3">
        <w:rPr>
          <w:rFonts w:ascii="Times New Roman" w:hAnsi="Times New Roman"/>
          <w:i/>
          <w:iCs/>
          <w:lang w:val="en-ID"/>
        </w:rPr>
        <w:t>Eropa</w:t>
      </w:r>
      <w:proofErr w:type="spellEnd"/>
      <w:r w:rsidRPr="007166C3">
        <w:rPr>
          <w:rFonts w:ascii="Times New Roman" w:hAnsi="Times New Roman"/>
          <w:lang w:val="en-ID"/>
        </w:rPr>
        <w:t xml:space="preserve"> </w:t>
      </w:r>
      <w:proofErr w:type="spellStart"/>
      <w:r w:rsidRPr="007166C3">
        <w:rPr>
          <w:rFonts w:ascii="Times New Roman" w:hAnsi="Times New Roman"/>
          <w:i/>
          <w:iCs/>
          <w:lang w:val="en-ID"/>
        </w:rPr>
        <w:t>kontinental</w:t>
      </w:r>
      <w:proofErr w:type="spellEnd"/>
      <w:r w:rsidRPr="007166C3">
        <w:rPr>
          <w:rFonts w:ascii="Times New Roman" w:hAnsi="Times New Roman"/>
          <w:i/>
          <w:iCs/>
          <w:lang w:val="en-ID"/>
        </w:rPr>
        <w:t xml:space="preserve"> system</w:t>
      </w:r>
      <w:r w:rsidRPr="007166C3">
        <w:rPr>
          <w:rFonts w:ascii="Times New Roman" w:hAnsi="Times New Roman"/>
          <w:lang w:val="en-ID"/>
        </w:rPr>
        <w:t xml:space="preserve"> </w:t>
      </w:r>
      <w:proofErr w:type="spellStart"/>
      <w:r w:rsidRPr="007166C3">
        <w:rPr>
          <w:rFonts w:ascii="Times New Roman" w:hAnsi="Times New Roman"/>
          <w:lang w:val="en-ID"/>
        </w:rPr>
        <w:t>merupakan</w:t>
      </w:r>
      <w:proofErr w:type="spellEnd"/>
      <w:r w:rsidRPr="007166C3">
        <w:rPr>
          <w:rFonts w:ascii="Times New Roman" w:hAnsi="Times New Roman"/>
          <w:lang w:val="en-ID"/>
        </w:rPr>
        <w:t>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berkembang</w:t>
      </w:r>
      <w:proofErr w:type="spellEnd"/>
      <w:r w:rsidRPr="007166C3">
        <w:rPr>
          <w:rFonts w:ascii="Times New Roman" w:hAnsi="Times New Roman"/>
          <w:lang w:val="en-ID"/>
        </w:rPr>
        <w:t xml:space="preserve"> di </w:t>
      </w:r>
      <w:proofErr w:type="spellStart"/>
      <w:r w:rsidRPr="007166C3">
        <w:rPr>
          <w:rFonts w:ascii="Times New Roman" w:hAnsi="Times New Roman"/>
          <w:lang w:val="en-ID"/>
        </w:rPr>
        <w:t>dataran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Eropa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menekankan</w:t>
      </w:r>
      <w:proofErr w:type="spellEnd"/>
      <w:r w:rsidRPr="007166C3">
        <w:rPr>
          <w:rFonts w:ascii="Times New Roman" w:hAnsi="Times New Roman"/>
          <w:lang w:val="en-ID"/>
        </w:rPr>
        <w:t xml:space="preserve"> pada </w:t>
      </w:r>
      <w:proofErr w:type="spellStart"/>
      <w:r w:rsidRPr="007166C3">
        <w:rPr>
          <w:rFonts w:ascii="Times New Roman" w:hAnsi="Times New Roman"/>
          <w:lang w:val="en-ID"/>
        </w:rPr>
        <w:t>penggunaan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aturan-aturan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sifatnya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tertulis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sistematika</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hukumnya</w:t>
      </w:r>
      <w:proofErr w:type="spellEnd"/>
      <w:r w:rsidRPr="007166C3">
        <w:rPr>
          <w:rFonts w:ascii="Times New Roman" w:hAnsi="Times New Roman"/>
          <w:lang w:val="en-ID"/>
        </w:rPr>
        <w:t>.</w:t>
      </w:r>
      <w:r w:rsidRPr="007166C3">
        <w:rPr>
          <w:rStyle w:val="FootnoteReference"/>
          <w:rFonts w:ascii="Times New Roman" w:hAnsi="Times New Roman"/>
          <w:lang w:val="en-ID"/>
        </w:rPr>
        <w:footnoteReference w:id="3"/>
      </w:r>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di Indonesia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lama </w:t>
      </w:r>
      <w:proofErr w:type="spellStart"/>
      <w:r w:rsidRPr="007166C3">
        <w:rPr>
          <w:rFonts w:ascii="Times New Roman" w:hAnsi="Times New Roman"/>
          <w:lang w:val="en-ID"/>
        </w:rPr>
        <w:t>mengadopsi</w:t>
      </w:r>
      <w:proofErr w:type="spellEnd"/>
      <w:r w:rsidRPr="007166C3">
        <w:rPr>
          <w:rFonts w:ascii="Times New Roman" w:hAnsi="Times New Roman"/>
          <w:lang w:val="en-ID"/>
        </w:rPr>
        <w:t xml:space="preserve"> model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Eropa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Kontinental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terutama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keperdataannya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Sebagai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bagian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dari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tersebut</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menjadi</w:t>
      </w:r>
      <w:proofErr w:type="spellEnd"/>
      <w:r w:rsidRPr="007166C3">
        <w:rPr>
          <w:rFonts w:ascii="Times New Roman" w:hAnsi="Times New Roman"/>
          <w:lang w:val="en-ID"/>
        </w:rPr>
        <w:t xml:space="preserve"> sangat </w:t>
      </w:r>
      <w:proofErr w:type="spellStart"/>
      <w:r w:rsidRPr="007166C3">
        <w:rPr>
          <w:rFonts w:ascii="Times New Roman" w:hAnsi="Times New Roman"/>
          <w:lang w:val="en-ID"/>
        </w:rPr>
        <w:t>penting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menyelenggarakan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transaksi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melibatkan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pihak-pihak</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berkepentingan</w:t>
      </w:r>
      <w:proofErr w:type="spellEnd"/>
      <w:r w:rsidRPr="007166C3">
        <w:rPr>
          <w:rFonts w:ascii="Times New Roman" w:hAnsi="Times New Roman"/>
          <w:lang w:val="en-ID"/>
        </w:rPr>
        <w:t xml:space="preserve">. </w:t>
      </w:r>
    </w:p>
    <w:p w14:paraId="5DCBB4AD" w14:textId="36087116" w:rsidR="003E4C99" w:rsidRDefault="003E4C99" w:rsidP="003E4C99">
      <w:pPr>
        <w:pStyle w:val="ListParagraph"/>
        <w:spacing w:after="0" w:line="360" w:lineRule="auto"/>
        <w:ind w:left="426" w:firstLine="720"/>
        <w:jc w:val="both"/>
        <w:rPr>
          <w:rFonts w:ascii="Times New Roman" w:hAnsi="Times New Roman"/>
          <w:lang w:val="en-ID"/>
        </w:rPr>
      </w:pP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merupakan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pejabat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umum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memiliki</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otoritas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membuat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bernilaikan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autentik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seperti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diatur</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Nomor</w:t>
      </w:r>
      <w:proofErr w:type="spellEnd"/>
      <w:r w:rsidRPr="007166C3">
        <w:rPr>
          <w:rFonts w:ascii="Times New Roman" w:hAnsi="Times New Roman"/>
          <w:lang w:val="en-ID"/>
        </w:rPr>
        <w:t xml:space="preserve"> 2 </w:t>
      </w:r>
      <w:proofErr w:type="spellStart"/>
      <w:r w:rsidRPr="007166C3">
        <w:rPr>
          <w:rFonts w:ascii="Times New Roman" w:hAnsi="Times New Roman"/>
          <w:lang w:val="en-ID"/>
        </w:rPr>
        <w:t>Tahun</w:t>
      </w:r>
      <w:proofErr w:type="spellEnd"/>
      <w:r w:rsidRPr="007166C3">
        <w:rPr>
          <w:rFonts w:ascii="Times New Roman" w:hAnsi="Times New Roman"/>
          <w:lang w:val="en-ID"/>
        </w:rPr>
        <w:t xml:space="preserve"> 2014 </w:t>
      </w:r>
      <w:proofErr w:type="spellStart"/>
      <w:r w:rsidRPr="007166C3">
        <w:rPr>
          <w:rFonts w:ascii="Times New Roman" w:hAnsi="Times New Roman"/>
          <w:lang w:val="en-ID"/>
        </w:rPr>
        <w:t>Perubahan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Nomor</w:t>
      </w:r>
      <w:proofErr w:type="spellEnd"/>
      <w:r w:rsidRPr="007166C3">
        <w:rPr>
          <w:rFonts w:ascii="Times New Roman" w:hAnsi="Times New Roman"/>
          <w:lang w:val="en-ID"/>
        </w:rPr>
        <w:t xml:space="preserve"> 30 </w:t>
      </w:r>
      <w:proofErr w:type="spellStart"/>
      <w:r w:rsidRPr="007166C3">
        <w:rPr>
          <w:rFonts w:ascii="Times New Roman" w:hAnsi="Times New Roman"/>
          <w:lang w:val="en-ID"/>
        </w:rPr>
        <w:t>Tahun</w:t>
      </w:r>
      <w:proofErr w:type="spellEnd"/>
      <w:r w:rsidRPr="007166C3">
        <w:rPr>
          <w:rFonts w:ascii="Times New Roman" w:hAnsi="Times New Roman"/>
          <w:lang w:val="en-ID"/>
        </w:rPr>
        <w:t xml:space="preserve"> 2004 </w:t>
      </w:r>
      <w:proofErr w:type="spellStart"/>
      <w:r w:rsidRPr="007166C3">
        <w:rPr>
          <w:rFonts w:ascii="Times New Roman" w:hAnsi="Times New Roman"/>
          <w:lang w:val="en-ID"/>
        </w:rPr>
        <w:t>Tentang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Jabatan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atau</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selanjutnya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ditulis</w:t>
      </w:r>
      <w:proofErr w:type="spellEnd"/>
      <w:r w:rsidRPr="007166C3">
        <w:rPr>
          <w:rFonts w:ascii="Times New Roman" w:hAnsi="Times New Roman"/>
          <w:lang w:val="en-ID"/>
        </w:rPr>
        <w:t xml:space="preserve"> UUJN.</w:t>
      </w:r>
      <w:r w:rsidRPr="007166C3">
        <w:rPr>
          <w:rStyle w:val="FootnoteReference"/>
          <w:rFonts w:ascii="Times New Roman" w:hAnsi="Times New Roman"/>
          <w:lang w:val="en-ID"/>
        </w:rPr>
        <w:footnoteReference w:id="4"/>
      </w:r>
      <w:r w:rsidRPr="007166C3">
        <w:rPr>
          <w:rFonts w:ascii="Times New Roman" w:hAnsi="Times New Roman"/>
          <w:lang w:val="en-ID"/>
        </w:rPr>
        <w:t xml:space="preserve"> </w:t>
      </w:r>
      <w:r>
        <w:rPr>
          <w:rFonts w:ascii="Times New Roman" w:hAnsi="Times New Roman"/>
          <w:lang w:val="en-ID"/>
        </w:rPr>
        <w:t xml:space="preserve"> </w:t>
      </w:r>
      <w:proofErr w:type="spellStart"/>
      <w:r w:rsidRPr="003E4C99">
        <w:rPr>
          <w:rFonts w:ascii="Times New Roman" w:hAnsi="Times New Roman"/>
          <w:lang w:val="en-ID"/>
        </w:rPr>
        <w:t>D</w:t>
      </w:r>
      <w:r w:rsidRPr="003E4C99">
        <w:rPr>
          <w:rFonts w:ascii="Times New Roman" w:hAnsi="Times New Roman"/>
          <w:lang w:val="en-ID"/>
        </w:rPr>
        <w:t>alam</w:t>
      </w:r>
      <w:proofErr w:type="spellEnd"/>
      <w:r>
        <w:rPr>
          <w:rFonts w:ascii="Times New Roman" w:hAnsi="Times New Roman"/>
          <w:lang w:val="en-ID"/>
        </w:rPr>
        <w:t xml:space="preserve"> </w:t>
      </w:r>
      <w:proofErr w:type="spellStart"/>
      <w:r w:rsidRPr="003E4C99">
        <w:rPr>
          <w:rFonts w:ascii="Times New Roman" w:hAnsi="Times New Roman"/>
          <w:lang w:val="en-ID"/>
        </w:rPr>
        <w:t>Pasal</w:t>
      </w:r>
      <w:proofErr w:type="spellEnd"/>
      <w:r w:rsidRPr="003E4C99">
        <w:rPr>
          <w:rFonts w:ascii="Times New Roman" w:hAnsi="Times New Roman"/>
          <w:lang w:val="en-ID"/>
        </w:rPr>
        <w:t xml:space="preserve"> 1 </w:t>
      </w:r>
      <w:proofErr w:type="spellStart"/>
      <w:r w:rsidRPr="003E4C99">
        <w:rPr>
          <w:rFonts w:ascii="Times New Roman" w:hAnsi="Times New Roman"/>
          <w:lang w:val="en-ID"/>
        </w:rPr>
        <w:t>angka</w:t>
      </w:r>
      <w:proofErr w:type="spellEnd"/>
      <w:r w:rsidRPr="003E4C99">
        <w:rPr>
          <w:rFonts w:ascii="Times New Roman" w:hAnsi="Times New Roman"/>
          <w:lang w:val="en-ID"/>
        </w:rPr>
        <w:t xml:space="preserve"> 7 UUJN, </w:t>
      </w:r>
      <w:proofErr w:type="spellStart"/>
      <w:r w:rsidRPr="003E4C99">
        <w:rPr>
          <w:rFonts w:ascii="Times New Roman" w:hAnsi="Times New Roman"/>
          <w:lang w:val="en-ID"/>
        </w:rPr>
        <w:t>menjelaskan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bahwa</w:t>
      </w:r>
      <w:proofErr w:type="spellEnd"/>
      <w:r w:rsidRPr="003E4C99">
        <w:rPr>
          <w:rFonts w:ascii="Times New Roman" w:hAnsi="Times New Roman"/>
          <w:lang w:val="en-ID"/>
        </w:rPr>
        <w:t xml:space="preserve"> </w:t>
      </w:r>
      <w:proofErr w:type="spellStart"/>
      <w:r w:rsidRPr="003E4C99">
        <w:rPr>
          <w:rFonts w:ascii="Times New Roman" w:hAnsi="Times New Roman"/>
          <w:lang w:val="en-ID"/>
        </w:rPr>
        <w:t>akta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Notaris</w:t>
      </w:r>
      <w:proofErr w:type="spellEnd"/>
      <w:r w:rsidRPr="003E4C99">
        <w:rPr>
          <w:rFonts w:ascii="Times New Roman" w:hAnsi="Times New Roman"/>
          <w:lang w:val="en-ID"/>
        </w:rPr>
        <w:t xml:space="preserve"> </w:t>
      </w:r>
      <w:proofErr w:type="spellStart"/>
      <w:r w:rsidRPr="003E4C99">
        <w:rPr>
          <w:rFonts w:ascii="Times New Roman" w:hAnsi="Times New Roman"/>
          <w:lang w:val="en-ID"/>
        </w:rPr>
        <w:t>ialah</w:t>
      </w:r>
      <w:proofErr w:type="spellEnd"/>
      <w:r w:rsidRPr="003E4C99">
        <w:rPr>
          <w:rFonts w:ascii="Times New Roman" w:hAnsi="Times New Roman"/>
          <w:lang w:val="en-ID"/>
        </w:rPr>
        <w:t xml:space="preserve"> </w:t>
      </w:r>
      <w:proofErr w:type="spellStart"/>
      <w:r w:rsidRPr="003E4C99">
        <w:rPr>
          <w:rFonts w:ascii="Times New Roman" w:hAnsi="Times New Roman"/>
          <w:lang w:val="en-ID"/>
        </w:rPr>
        <w:t>akta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autentik</w:t>
      </w:r>
      <w:proofErr w:type="spellEnd"/>
      <w:r w:rsidRPr="003E4C99">
        <w:rPr>
          <w:rFonts w:ascii="Times New Roman" w:hAnsi="Times New Roman"/>
          <w:lang w:val="en-ID"/>
        </w:rPr>
        <w:t xml:space="preserve"> yang </w:t>
      </w:r>
      <w:proofErr w:type="spellStart"/>
      <w:r w:rsidRPr="003E4C99">
        <w:rPr>
          <w:rFonts w:ascii="Times New Roman" w:hAnsi="Times New Roman"/>
          <w:lang w:val="en-ID"/>
        </w:rPr>
        <w:t>bentuk</w:t>
      </w:r>
      <w:proofErr w:type="spellEnd"/>
      <w:r w:rsidRPr="003E4C99">
        <w:rPr>
          <w:rFonts w:ascii="Times New Roman" w:hAnsi="Times New Roman"/>
          <w:lang w:val="en-ID"/>
        </w:rPr>
        <w:t xml:space="preserve"> dan </w:t>
      </w:r>
      <w:r w:rsidRPr="003E4C99">
        <w:rPr>
          <w:rFonts w:ascii="Times New Roman" w:hAnsi="Times New Roman"/>
          <w:lang w:val="en-ID"/>
        </w:rPr>
        <w:lastRenderedPageBreak/>
        <w:t xml:space="preserve">tata </w:t>
      </w:r>
      <w:proofErr w:type="spellStart"/>
      <w:r w:rsidRPr="003E4C99">
        <w:rPr>
          <w:rFonts w:ascii="Times New Roman" w:hAnsi="Times New Roman"/>
          <w:lang w:val="en-ID"/>
        </w:rPr>
        <w:t>cara</w:t>
      </w:r>
      <w:proofErr w:type="spellEnd"/>
      <w:r w:rsidRPr="003E4C99">
        <w:rPr>
          <w:rFonts w:ascii="Times New Roman" w:hAnsi="Times New Roman"/>
          <w:lang w:val="en-ID"/>
        </w:rPr>
        <w:t xml:space="preserve"> </w:t>
      </w:r>
      <w:proofErr w:type="spellStart"/>
      <w:r w:rsidRPr="003E4C99">
        <w:rPr>
          <w:rFonts w:ascii="Times New Roman" w:hAnsi="Times New Roman"/>
          <w:lang w:val="en-ID"/>
        </w:rPr>
        <w:t>pembuatannya</w:t>
      </w:r>
      <w:proofErr w:type="spellEnd"/>
      <w:r w:rsidRPr="003E4C99">
        <w:rPr>
          <w:rFonts w:ascii="Times New Roman" w:hAnsi="Times New Roman"/>
          <w:lang w:val="en-ID"/>
        </w:rPr>
        <w:t xml:space="preserve"> </w:t>
      </w:r>
      <w:proofErr w:type="spellStart"/>
      <w:r w:rsidRPr="003E4C99">
        <w:rPr>
          <w:rFonts w:ascii="Times New Roman" w:hAnsi="Times New Roman"/>
          <w:lang w:val="en-ID"/>
        </w:rPr>
        <w:t>harus</w:t>
      </w:r>
      <w:proofErr w:type="spellEnd"/>
      <w:r w:rsidRPr="003E4C99">
        <w:rPr>
          <w:rFonts w:ascii="Times New Roman" w:hAnsi="Times New Roman"/>
          <w:lang w:val="en-ID"/>
        </w:rPr>
        <w:t xml:space="preserve"> </w:t>
      </w:r>
      <w:proofErr w:type="spellStart"/>
      <w:r w:rsidRPr="003E4C99">
        <w:rPr>
          <w:rFonts w:ascii="Times New Roman" w:hAnsi="Times New Roman"/>
          <w:lang w:val="en-ID"/>
        </w:rPr>
        <w:t>sesuai</w:t>
      </w:r>
      <w:proofErr w:type="spellEnd"/>
      <w:r w:rsidRPr="003E4C99">
        <w:rPr>
          <w:rFonts w:ascii="Times New Roman" w:hAnsi="Times New Roman"/>
          <w:lang w:val="en-ID"/>
        </w:rPr>
        <w:t xml:space="preserve"> </w:t>
      </w:r>
      <w:proofErr w:type="spellStart"/>
      <w:r w:rsidRPr="003E4C99">
        <w:rPr>
          <w:rFonts w:ascii="Times New Roman" w:hAnsi="Times New Roman"/>
          <w:lang w:val="en-ID"/>
        </w:rPr>
        <w:t>dengan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undang-undang</w:t>
      </w:r>
      <w:proofErr w:type="spellEnd"/>
      <w:r w:rsidRPr="003E4C99">
        <w:rPr>
          <w:rFonts w:ascii="Times New Roman" w:hAnsi="Times New Roman"/>
          <w:lang w:val="en-ID"/>
        </w:rPr>
        <w:t xml:space="preserve"> </w:t>
      </w:r>
      <w:proofErr w:type="spellStart"/>
      <w:r w:rsidRPr="003E4C99">
        <w:rPr>
          <w:rFonts w:ascii="Times New Roman" w:hAnsi="Times New Roman"/>
          <w:lang w:val="en-ID"/>
        </w:rPr>
        <w:t>tersebut</w:t>
      </w:r>
      <w:proofErr w:type="spellEnd"/>
      <w:r w:rsidRPr="003E4C99">
        <w:rPr>
          <w:rFonts w:ascii="Times New Roman" w:hAnsi="Times New Roman"/>
          <w:lang w:val="en-ID"/>
        </w:rPr>
        <w:t xml:space="preserve">; </w:t>
      </w:r>
      <w:proofErr w:type="spellStart"/>
      <w:r w:rsidRPr="003E4C99">
        <w:rPr>
          <w:rFonts w:ascii="Times New Roman" w:hAnsi="Times New Roman"/>
          <w:lang w:val="en-ID"/>
        </w:rPr>
        <w:t>dibuat</w:t>
      </w:r>
      <w:proofErr w:type="spellEnd"/>
      <w:r w:rsidRPr="003E4C99">
        <w:rPr>
          <w:rFonts w:ascii="Times New Roman" w:hAnsi="Times New Roman"/>
          <w:lang w:val="en-ID"/>
        </w:rPr>
        <w:t xml:space="preserve"> oleh dan </w:t>
      </w:r>
      <w:proofErr w:type="spellStart"/>
      <w:r w:rsidRPr="003E4C99">
        <w:rPr>
          <w:rFonts w:ascii="Times New Roman" w:hAnsi="Times New Roman"/>
          <w:lang w:val="en-ID"/>
        </w:rPr>
        <w:t>atau</w:t>
      </w:r>
      <w:proofErr w:type="spellEnd"/>
      <w:r w:rsidRPr="003E4C99">
        <w:rPr>
          <w:rFonts w:ascii="Times New Roman" w:hAnsi="Times New Roman"/>
          <w:lang w:val="en-ID"/>
        </w:rPr>
        <w:t xml:space="preserve"> </w:t>
      </w:r>
      <w:proofErr w:type="spellStart"/>
      <w:r w:rsidRPr="003E4C99">
        <w:rPr>
          <w:rFonts w:ascii="Times New Roman" w:hAnsi="Times New Roman"/>
          <w:lang w:val="en-ID"/>
        </w:rPr>
        <w:t>dihadapan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Notaris</w:t>
      </w:r>
      <w:proofErr w:type="spellEnd"/>
      <w:r w:rsidRPr="003E4C99">
        <w:rPr>
          <w:rFonts w:ascii="Times New Roman" w:hAnsi="Times New Roman"/>
          <w:lang w:val="en-ID"/>
        </w:rPr>
        <w:t xml:space="preserve">. </w:t>
      </w:r>
      <w:proofErr w:type="spellStart"/>
      <w:r w:rsidRPr="003E4C99">
        <w:rPr>
          <w:rFonts w:ascii="Times New Roman" w:hAnsi="Times New Roman"/>
          <w:lang w:val="en-ID"/>
        </w:rPr>
        <w:t>Notaris</w:t>
      </w:r>
      <w:proofErr w:type="spellEnd"/>
      <w:r w:rsidRPr="003E4C99">
        <w:rPr>
          <w:rFonts w:ascii="Times New Roman" w:hAnsi="Times New Roman"/>
          <w:lang w:val="en-ID"/>
        </w:rPr>
        <w:t xml:space="preserve"> </w:t>
      </w:r>
      <w:proofErr w:type="spellStart"/>
      <w:r w:rsidRPr="003E4C99">
        <w:rPr>
          <w:rFonts w:ascii="Times New Roman" w:hAnsi="Times New Roman"/>
          <w:lang w:val="en-ID"/>
        </w:rPr>
        <w:t>didefinisikan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sebagai</w:t>
      </w:r>
      <w:proofErr w:type="spellEnd"/>
      <w:r w:rsidRPr="003E4C99">
        <w:rPr>
          <w:rFonts w:ascii="Times New Roman" w:hAnsi="Times New Roman"/>
          <w:lang w:val="en-ID"/>
        </w:rPr>
        <w:t xml:space="preserve"> </w:t>
      </w:r>
      <w:proofErr w:type="spellStart"/>
      <w:r w:rsidRPr="003E4C99">
        <w:rPr>
          <w:rFonts w:ascii="Times New Roman" w:hAnsi="Times New Roman"/>
          <w:lang w:val="en-ID"/>
        </w:rPr>
        <w:t>pejabat</w:t>
      </w:r>
      <w:proofErr w:type="spellEnd"/>
      <w:r w:rsidRPr="003E4C99">
        <w:rPr>
          <w:rFonts w:ascii="Times New Roman" w:hAnsi="Times New Roman"/>
          <w:lang w:val="en-ID"/>
        </w:rPr>
        <w:t xml:space="preserve"> </w:t>
      </w:r>
      <w:proofErr w:type="spellStart"/>
      <w:r w:rsidRPr="003E4C99">
        <w:rPr>
          <w:rFonts w:ascii="Times New Roman" w:hAnsi="Times New Roman"/>
          <w:lang w:val="en-ID"/>
        </w:rPr>
        <w:t>umum</w:t>
      </w:r>
      <w:proofErr w:type="spellEnd"/>
      <w:r w:rsidRPr="003E4C99">
        <w:rPr>
          <w:rFonts w:ascii="Times New Roman" w:hAnsi="Times New Roman"/>
          <w:lang w:val="en-ID"/>
        </w:rPr>
        <w:t xml:space="preserve"> yang </w:t>
      </w:r>
      <w:proofErr w:type="spellStart"/>
      <w:r w:rsidRPr="003E4C99">
        <w:rPr>
          <w:rFonts w:ascii="Times New Roman" w:hAnsi="Times New Roman"/>
          <w:lang w:val="en-ID"/>
        </w:rPr>
        <w:t>berwenang</w:t>
      </w:r>
      <w:proofErr w:type="spellEnd"/>
      <w:r w:rsidRPr="003E4C99">
        <w:rPr>
          <w:rFonts w:ascii="Times New Roman" w:hAnsi="Times New Roman"/>
          <w:lang w:val="en-ID"/>
        </w:rPr>
        <w:t xml:space="preserve"> </w:t>
      </w:r>
      <w:proofErr w:type="spellStart"/>
      <w:r w:rsidRPr="003E4C99">
        <w:rPr>
          <w:rFonts w:ascii="Times New Roman" w:hAnsi="Times New Roman"/>
          <w:lang w:val="en-ID"/>
        </w:rPr>
        <w:t>untuk</w:t>
      </w:r>
      <w:proofErr w:type="spellEnd"/>
      <w:r w:rsidRPr="003E4C99">
        <w:rPr>
          <w:rFonts w:ascii="Times New Roman" w:hAnsi="Times New Roman"/>
          <w:lang w:val="en-ID"/>
        </w:rPr>
        <w:t xml:space="preserve"> </w:t>
      </w:r>
      <w:proofErr w:type="spellStart"/>
      <w:r w:rsidRPr="003E4C99">
        <w:rPr>
          <w:rFonts w:ascii="Times New Roman" w:hAnsi="Times New Roman"/>
          <w:lang w:val="en-ID"/>
        </w:rPr>
        <w:t>membuat</w:t>
      </w:r>
      <w:proofErr w:type="spellEnd"/>
      <w:r w:rsidRPr="003E4C99">
        <w:rPr>
          <w:rFonts w:ascii="Times New Roman" w:hAnsi="Times New Roman"/>
          <w:lang w:val="en-ID"/>
        </w:rPr>
        <w:t xml:space="preserve"> </w:t>
      </w:r>
      <w:proofErr w:type="spellStart"/>
      <w:r w:rsidRPr="003E4C99">
        <w:rPr>
          <w:rFonts w:ascii="Times New Roman" w:hAnsi="Times New Roman"/>
          <w:lang w:val="en-ID"/>
        </w:rPr>
        <w:t>akta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autentik</w:t>
      </w:r>
      <w:proofErr w:type="spellEnd"/>
      <w:r w:rsidRPr="003E4C99">
        <w:rPr>
          <w:rFonts w:ascii="Times New Roman" w:hAnsi="Times New Roman"/>
          <w:lang w:val="en-ID"/>
        </w:rPr>
        <w:t xml:space="preserve"> dan </w:t>
      </w:r>
      <w:proofErr w:type="spellStart"/>
      <w:r w:rsidRPr="003E4C99">
        <w:rPr>
          <w:rFonts w:ascii="Times New Roman" w:hAnsi="Times New Roman"/>
          <w:lang w:val="en-ID"/>
        </w:rPr>
        <w:t>kewenangan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lainnya</w:t>
      </w:r>
      <w:proofErr w:type="spellEnd"/>
      <w:r w:rsidRPr="003E4C99">
        <w:rPr>
          <w:rFonts w:ascii="Times New Roman" w:hAnsi="Times New Roman"/>
          <w:lang w:val="en-ID"/>
        </w:rPr>
        <w:t xml:space="preserve"> </w:t>
      </w:r>
      <w:proofErr w:type="spellStart"/>
      <w:r w:rsidRPr="003E4C99">
        <w:rPr>
          <w:rFonts w:ascii="Times New Roman" w:hAnsi="Times New Roman"/>
          <w:lang w:val="en-ID"/>
        </w:rPr>
        <w:t>sebagaimana</w:t>
      </w:r>
      <w:proofErr w:type="spellEnd"/>
      <w:r w:rsidRPr="003E4C99">
        <w:rPr>
          <w:rFonts w:ascii="Times New Roman" w:hAnsi="Times New Roman"/>
          <w:lang w:val="en-ID"/>
        </w:rPr>
        <w:t xml:space="preserve"> </w:t>
      </w:r>
      <w:proofErr w:type="spellStart"/>
      <w:r w:rsidRPr="003E4C99">
        <w:rPr>
          <w:rFonts w:ascii="Times New Roman" w:hAnsi="Times New Roman"/>
          <w:lang w:val="en-ID"/>
        </w:rPr>
        <w:t>dimaksud</w:t>
      </w:r>
      <w:proofErr w:type="spellEnd"/>
      <w:r w:rsidRPr="003E4C99">
        <w:rPr>
          <w:rFonts w:ascii="Times New Roman" w:hAnsi="Times New Roman"/>
          <w:lang w:val="en-ID"/>
        </w:rPr>
        <w:t xml:space="preserve"> </w:t>
      </w:r>
      <w:proofErr w:type="spellStart"/>
      <w:r w:rsidRPr="003E4C99">
        <w:rPr>
          <w:rFonts w:ascii="Times New Roman" w:hAnsi="Times New Roman"/>
          <w:lang w:val="en-ID"/>
        </w:rPr>
        <w:t>dalam</w:t>
      </w:r>
      <w:proofErr w:type="spellEnd"/>
      <w:r w:rsidRPr="003E4C99">
        <w:rPr>
          <w:rFonts w:ascii="Times New Roman" w:hAnsi="Times New Roman"/>
          <w:lang w:val="en-ID"/>
        </w:rPr>
        <w:t xml:space="preserve"> </w:t>
      </w:r>
      <w:proofErr w:type="spellStart"/>
      <w:r w:rsidRPr="003E4C99">
        <w:rPr>
          <w:rFonts w:ascii="Times New Roman" w:hAnsi="Times New Roman"/>
          <w:lang w:val="en-ID"/>
        </w:rPr>
        <w:t>Undang-Undang</w:t>
      </w:r>
      <w:proofErr w:type="spellEnd"/>
      <w:r w:rsidRPr="003E4C99">
        <w:rPr>
          <w:rFonts w:ascii="Times New Roman" w:hAnsi="Times New Roman"/>
          <w:lang w:val="en-ID"/>
        </w:rPr>
        <w:t xml:space="preserve"> </w:t>
      </w:r>
      <w:proofErr w:type="spellStart"/>
      <w:r w:rsidRPr="003E4C99">
        <w:rPr>
          <w:rFonts w:ascii="Times New Roman" w:hAnsi="Times New Roman"/>
          <w:lang w:val="en-ID"/>
        </w:rPr>
        <w:t>ini</w:t>
      </w:r>
      <w:proofErr w:type="spellEnd"/>
      <w:r w:rsidRPr="003E4C99">
        <w:rPr>
          <w:rFonts w:ascii="Times New Roman" w:hAnsi="Times New Roman"/>
          <w:lang w:val="en-ID"/>
        </w:rPr>
        <w:t xml:space="preserve"> </w:t>
      </w:r>
      <w:proofErr w:type="spellStart"/>
      <w:r w:rsidRPr="003E4C99">
        <w:rPr>
          <w:rFonts w:ascii="Times New Roman" w:hAnsi="Times New Roman"/>
          <w:lang w:val="en-ID"/>
        </w:rPr>
        <w:t>atau</w:t>
      </w:r>
      <w:proofErr w:type="spellEnd"/>
      <w:r w:rsidRPr="003E4C99">
        <w:rPr>
          <w:rFonts w:ascii="Times New Roman" w:hAnsi="Times New Roman"/>
          <w:lang w:val="en-ID"/>
        </w:rPr>
        <w:t xml:space="preserve"> </w:t>
      </w:r>
      <w:proofErr w:type="spellStart"/>
      <w:r w:rsidRPr="003E4C99">
        <w:rPr>
          <w:rFonts w:ascii="Times New Roman" w:hAnsi="Times New Roman"/>
          <w:lang w:val="en-ID"/>
        </w:rPr>
        <w:t>berdasarkan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Undang-Undang</w:t>
      </w:r>
      <w:proofErr w:type="spellEnd"/>
      <w:r w:rsidRPr="003E4C99">
        <w:rPr>
          <w:rFonts w:ascii="Times New Roman" w:hAnsi="Times New Roman"/>
          <w:lang w:val="en-ID"/>
        </w:rPr>
        <w:t xml:space="preserve"> </w:t>
      </w:r>
      <w:proofErr w:type="spellStart"/>
      <w:r w:rsidRPr="003E4C99">
        <w:rPr>
          <w:rFonts w:ascii="Times New Roman" w:hAnsi="Times New Roman"/>
          <w:lang w:val="en-ID"/>
        </w:rPr>
        <w:t>lainnya</w:t>
      </w:r>
      <w:proofErr w:type="spellEnd"/>
      <w:r w:rsidRPr="003E4C99">
        <w:rPr>
          <w:rFonts w:ascii="Times New Roman" w:hAnsi="Times New Roman"/>
          <w:lang w:val="en-ID"/>
        </w:rPr>
        <w:t>.</w:t>
      </w:r>
      <w:r w:rsidR="00152B3C" w:rsidRPr="007166C3">
        <w:rPr>
          <w:rStyle w:val="FootnoteReference"/>
          <w:rFonts w:ascii="Times New Roman" w:hAnsi="Times New Roman"/>
        </w:rPr>
        <w:footnoteReference w:id="5"/>
      </w:r>
      <w:r>
        <w:rPr>
          <w:rFonts w:ascii="Times New Roman" w:hAnsi="Times New Roman"/>
          <w:lang w:val="en-ID"/>
        </w:rPr>
        <w:t xml:space="preserve"> </w:t>
      </w:r>
      <w:proofErr w:type="spellStart"/>
      <w:r w:rsidRPr="003E4C99">
        <w:rPr>
          <w:rFonts w:ascii="Times New Roman" w:hAnsi="Times New Roman"/>
          <w:lang w:val="en-ID"/>
        </w:rPr>
        <w:t>Selanjutnya</w:t>
      </w:r>
      <w:proofErr w:type="spellEnd"/>
      <w:r w:rsidRPr="003E4C99">
        <w:rPr>
          <w:rFonts w:ascii="Times New Roman" w:hAnsi="Times New Roman"/>
          <w:lang w:val="en-ID"/>
        </w:rPr>
        <w:t xml:space="preserve"> </w:t>
      </w:r>
      <w:proofErr w:type="spellStart"/>
      <w:r w:rsidRPr="003E4C99">
        <w:rPr>
          <w:rFonts w:ascii="Times New Roman" w:hAnsi="Times New Roman"/>
          <w:lang w:val="en-ID"/>
        </w:rPr>
        <w:t>Pasal</w:t>
      </w:r>
      <w:proofErr w:type="spellEnd"/>
      <w:r w:rsidRPr="003E4C99">
        <w:rPr>
          <w:rFonts w:ascii="Times New Roman" w:hAnsi="Times New Roman"/>
          <w:lang w:val="en-ID"/>
        </w:rPr>
        <w:t xml:space="preserve"> 16 </w:t>
      </w:r>
      <w:proofErr w:type="spellStart"/>
      <w:r w:rsidRPr="003E4C99">
        <w:rPr>
          <w:rFonts w:ascii="Times New Roman" w:hAnsi="Times New Roman"/>
          <w:lang w:val="en-ID"/>
        </w:rPr>
        <w:t>ayat</w:t>
      </w:r>
      <w:proofErr w:type="spellEnd"/>
      <w:r w:rsidRPr="003E4C99">
        <w:rPr>
          <w:rFonts w:ascii="Times New Roman" w:hAnsi="Times New Roman"/>
          <w:lang w:val="en-ID"/>
        </w:rPr>
        <w:t xml:space="preserve"> (1) </w:t>
      </w:r>
      <w:proofErr w:type="spellStart"/>
      <w:r w:rsidRPr="003E4C99">
        <w:rPr>
          <w:rFonts w:ascii="Times New Roman" w:hAnsi="Times New Roman"/>
          <w:lang w:val="en-ID"/>
        </w:rPr>
        <w:t>huruf</w:t>
      </w:r>
      <w:proofErr w:type="spellEnd"/>
      <w:r w:rsidRPr="003E4C99">
        <w:rPr>
          <w:rFonts w:ascii="Times New Roman" w:hAnsi="Times New Roman"/>
          <w:lang w:val="en-ID"/>
        </w:rPr>
        <w:t xml:space="preserve"> m UUJN </w:t>
      </w:r>
      <w:proofErr w:type="spellStart"/>
      <w:r w:rsidRPr="003E4C99">
        <w:rPr>
          <w:rFonts w:ascii="Times New Roman" w:hAnsi="Times New Roman"/>
          <w:lang w:val="en-ID"/>
        </w:rPr>
        <w:t>mengatur</w:t>
      </w:r>
      <w:proofErr w:type="spellEnd"/>
      <w:r w:rsidRPr="003E4C99">
        <w:rPr>
          <w:rFonts w:ascii="Times New Roman" w:hAnsi="Times New Roman"/>
          <w:lang w:val="en-ID"/>
        </w:rPr>
        <w:t xml:space="preserve"> pula </w:t>
      </w:r>
      <w:proofErr w:type="spellStart"/>
      <w:r w:rsidRPr="003E4C99">
        <w:rPr>
          <w:rFonts w:ascii="Times New Roman" w:hAnsi="Times New Roman"/>
          <w:lang w:val="en-ID"/>
        </w:rPr>
        <w:t>bahwa</w:t>
      </w:r>
      <w:proofErr w:type="spellEnd"/>
      <w:r w:rsidRPr="003E4C99">
        <w:rPr>
          <w:rFonts w:ascii="Times New Roman" w:hAnsi="Times New Roman"/>
          <w:lang w:val="en-ID"/>
        </w:rPr>
        <w:t xml:space="preserve"> </w:t>
      </w:r>
      <w:proofErr w:type="spellStart"/>
      <w:r w:rsidRPr="003E4C99">
        <w:rPr>
          <w:rFonts w:ascii="Times New Roman" w:hAnsi="Times New Roman"/>
          <w:lang w:val="en-ID"/>
        </w:rPr>
        <w:t>akta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autentik</w:t>
      </w:r>
      <w:proofErr w:type="spellEnd"/>
      <w:r w:rsidRPr="003E4C99">
        <w:rPr>
          <w:rFonts w:ascii="Times New Roman" w:hAnsi="Times New Roman"/>
          <w:lang w:val="en-ID"/>
        </w:rPr>
        <w:t xml:space="preserve"> pada </w:t>
      </w:r>
      <w:proofErr w:type="spellStart"/>
      <w:r w:rsidRPr="003E4C99">
        <w:rPr>
          <w:rFonts w:ascii="Times New Roman" w:hAnsi="Times New Roman"/>
          <w:lang w:val="en-ID"/>
        </w:rPr>
        <w:t>saat</w:t>
      </w:r>
      <w:proofErr w:type="spellEnd"/>
      <w:r w:rsidRPr="003E4C99">
        <w:rPr>
          <w:rFonts w:ascii="Times New Roman" w:hAnsi="Times New Roman"/>
          <w:lang w:val="en-ID"/>
        </w:rPr>
        <w:t xml:space="preserve"> </w:t>
      </w:r>
      <w:proofErr w:type="spellStart"/>
      <w:r w:rsidRPr="003E4C99">
        <w:rPr>
          <w:rFonts w:ascii="Times New Roman" w:hAnsi="Times New Roman"/>
          <w:lang w:val="en-ID"/>
        </w:rPr>
        <w:t>pembuatannya</w:t>
      </w:r>
      <w:proofErr w:type="spellEnd"/>
      <w:r w:rsidRPr="003E4C99">
        <w:rPr>
          <w:rFonts w:ascii="Times New Roman" w:hAnsi="Times New Roman"/>
          <w:lang w:val="en-ID"/>
        </w:rPr>
        <w:t xml:space="preserve">, </w:t>
      </w:r>
      <w:proofErr w:type="spellStart"/>
      <w:r w:rsidRPr="003E4C99">
        <w:rPr>
          <w:rFonts w:ascii="Times New Roman" w:hAnsi="Times New Roman"/>
          <w:lang w:val="en-ID"/>
        </w:rPr>
        <w:t>Notaris</w:t>
      </w:r>
      <w:proofErr w:type="spellEnd"/>
      <w:r w:rsidRPr="003E4C99">
        <w:rPr>
          <w:rFonts w:ascii="Times New Roman" w:hAnsi="Times New Roman"/>
          <w:lang w:val="en-ID"/>
        </w:rPr>
        <w:t xml:space="preserve"> </w:t>
      </w:r>
      <w:proofErr w:type="spellStart"/>
      <w:r w:rsidRPr="003E4C99">
        <w:rPr>
          <w:rFonts w:ascii="Times New Roman" w:hAnsi="Times New Roman"/>
          <w:lang w:val="en-ID"/>
        </w:rPr>
        <w:t>harus</w:t>
      </w:r>
      <w:proofErr w:type="spellEnd"/>
      <w:r w:rsidRPr="003E4C99">
        <w:rPr>
          <w:rFonts w:ascii="Times New Roman" w:hAnsi="Times New Roman"/>
          <w:lang w:val="en-ID"/>
        </w:rPr>
        <w:t xml:space="preserve"> </w:t>
      </w:r>
      <w:proofErr w:type="spellStart"/>
      <w:r w:rsidRPr="003E4C99">
        <w:rPr>
          <w:rFonts w:ascii="Times New Roman" w:hAnsi="Times New Roman"/>
          <w:lang w:val="en-ID"/>
        </w:rPr>
        <w:t>melaksanakan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pembacaan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akta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tersebut</w:t>
      </w:r>
      <w:proofErr w:type="spellEnd"/>
      <w:r w:rsidRPr="003E4C99">
        <w:rPr>
          <w:rFonts w:ascii="Times New Roman" w:hAnsi="Times New Roman"/>
          <w:lang w:val="en-ID"/>
        </w:rPr>
        <w:t xml:space="preserve"> di </w:t>
      </w:r>
      <w:proofErr w:type="spellStart"/>
      <w:r w:rsidRPr="003E4C99">
        <w:rPr>
          <w:rFonts w:ascii="Times New Roman" w:hAnsi="Times New Roman"/>
          <w:lang w:val="en-ID"/>
        </w:rPr>
        <w:t>depan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penghadap</w:t>
      </w:r>
      <w:proofErr w:type="spellEnd"/>
      <w:r w:rsidRPr="003E4C99">
        <w:rPr>
          <w:rFonts w:ascii="Times New Roman" w:hAnsi="Times New Roman"/>
          <w:lang w:val="en-ID"/>
        </w:rPr>
        <w:t xml:space="preserve"> yang </w:t>
      </w:r>
      <w:proofErr w:type="spellStart"/>
      <w:r w:rsidRPr="003E4C99">
        <w:rPr>
          <w:rFonts w:ascii="Times New Roman" w:hAnsi="Times New Roman"/>
          <w:lang w:val="en-ID"/>
        </w:rPr>
        <w:t>wajib</w:t>
      </w:r>
      <w:proofErr w:type="spellEnd"/>
      <w:r w:rsidRPr="003E4C99">
        <w:rPr>
          <w:rFonts w:ascii="Times New Roman" w:hAnsi="Times New Roman"/>
          <w:lang w:val="en-ID"/>
        </w:rPr>
        <w:t xml:space="preserve"> </w:t>
      </w:r>
      <w:proofErr w:type="spellStart"/>
      <w:r w:rsidRPr="003E4C99">
        <w:rPr>
          <w:rFonts w:ascii="Times New Roman" w:hAnsi="Times New Roman"/>
          <w:lang w:val="en-ID"/>
        </w:rPr>
        <w:t>disaksikan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sekurang-kurangnya</w:t>
      </w:r>
      <w:proofErr w:type="spellEnd"/>
      <w:r w:rsidRPr="003E4C99">
        <w:rPr>
          <w:rFonts w:ascii="Times New Roman" w:hAnsi="Times New Roman"/>
          <w:lang w:val="en-ID"/>
        </w:rPr>
        <w:t xml:space="preserve"> </w:t>
      </w:r>
      <w:proofErr w:type="spellStart"/>
      <w:r w:rsidRPr="003E4C99">
        <w:rPr>
          <w:rFonts w:ascii="Times New Roman" w:hAnsi="Times New Roman"/>
          <w:lang w:val="en-ID"/>
        </w:rPr>
        <w:t>dua</w:t>
      </w:r>
      <w:proofErr w:type="spellEnd"/>
      <w:r w:rsidRPr="003E4C99">
        <w:rPr>
          <w:rFonts w:ascii="Times New Roman" w:hAnsi="Times New Roman"/>
          <w:lang w:val="en-ID"/>
        </w:rPr>
        <w:t xml:space="preserve"> orang </w:t>
      </w:r>
      <w:proofErr w:type="spellStart"/>
      <w:r w:rsidRPr="003E4C99">
        <w:rPr>
          <w:rFonts w:ascii="Times New Roman" w:hAnsi="Times New Roman"/>
          <w:lang w:val="en-ID"/>
        </w:rPr>
        <w:t>saksi</w:t>
      </w:r>
      <w:proofErr w:type="spellEnd"/>
      <w:r w:rsidRPr="003E4C99">
        <w:rPr>
          <w:rFonts w:ascii="Times New Roman" w:hAnsi="Times New Roman"/>
          <w:lang w:val="en-ID"/>
        </w:rPr>
        <w:t xml:space="preserve">, </w:t>
      </w:r>
      <w:proofErr w:type="spellStart"/>
      <w:r w:rsidRPr="003E4C99">
        <w:rPr>
          <w:rFonts w:ascii="Times New Roman" w:hAnsi="Times New Roman"/>
          <w:lang w:val="en-ID"/>
        </w:rPr>
        <w:t>khusus</w:t>
      </w:r>
      <w:proofErr w:type="spellEnd"/>
      <w:r w:rsidRPr="003E4C99">
        <w:rPr>
          <w:rFonts w:ascii="Times New Roman" w:hAnsi="Times New Roman"/>
          <w:lang w:val="en-ID"/>
        </w:rPr>
        <w:t xml:space="preserve"> </w:t>
      </w:r>
      <w:proofErr w:type="spellStart"/>
      <w:r w:rsidRPr="003E4C99">
        <w:rPr>
          <w:rFonts w:ascii="Times New Roman" w:hAnsi="Times New Roman"/>
          <w:lang w:val="en-ID"/>
        </w:rPr>
        <w:t>dalam</w:t>
      </w:r>
      <w:proofErr w:type="spellEnd"/>
      <w:r w:rsidRPr="003E4C99">
        <w:rPr>
          <w:rFonts w:ascii="Times New Roman" w:hAnsi="Times New Roman"/>
          <w:lang w:val="en-ID"/>
        </w:rPr>
        <w:t xml:space="preserve"> </w:t>
      </w:r>
      <w:proofErr w:type="spellStart"/>
      <w:r w:rsidRPr="003E4C99">
        <w:rPr>
          <w:rFonts w:ascii="Times New Roman" w:hAnsi="Times New Roman"/>
          <w:lang w:val="en-ID"/>
        </w:rPr>
        <w:t>pembuatan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akta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wasiat</w:t>
      </w:r>
      <w:proofErr w:type="spellEnd"/>
      <w:r w:rsidRPr="003E4C99">
        <w:rPr>
          <w:rFonts w:ascii="Times New Roman" w:hAnsi="Times New Roman"/>
          <w:lang w:val="en-ID"/>
        </w:rPr>
        <w:t xml:space="preserve"> </w:t>
      </w:r>
      <w:proofErr w:type="spellStart"/>
      <w:r w:rsidRPr="003E4C99">
        <w:rPr>
          <w:rFonts w:ascii="Times New Roman" w:hAnsi="Times New Roman"/>
          <w:lang w:val="en-ID"/>
        </w:rPr>
        <w:t>dibawah</w:t>
      </w:r>
      <w:proofErr w:type="spellEnd"/>
      <w:r w:rsidRPr="003E4C99">
        <w:rPr>
          <w:rFonts w:ascii="Times New Roman" w:hAnsi="Times New Roman"/>
          <w:lang w:val="en-ID"/>
        </w:rPr>
        <w:t xml:space="preserve"> </w:t>
      </w:r>
      <w:proofErr w:type="spellStart"/>
      <w:r w:rsidRPr="003E4C99">
        <w:rPr>
          <w:rFonts w:ascii="Times New Roman" w:hAnsi="Times New Roman"/>
          <w:lang w:val="en-ID"/>
        </w:rPr>
        <w:t>tangan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wajib</w:t>
      </w:r>
      <w:proofErr w:type="spellEnd"/>
      <w:r w:rsidRPr="003E4C99">
        <w:rPr>
          <w:rFonts w:ascii="Times New Roman" w:hAnsi="Times New Roman"/>
          <w:lang w:val="en-ID"/>
        </w:rPr>
        <w:t xml:space="preserve"> </w:t>
      </w:r>
      <w:proofErr w:type="spellStart"/>
      <w:r w:rsidRPr="003E4C99">
        <w:rPr>
          <w:rFonts w:ascii="Times New Roman" w:hAnsi="Times New Roman"/>
          <w:lang w:val="en-ID"/>
        </w:rPr>
        <w:t>disaksikan</w:t>
      </w:r>
      <w:proofErr w:type="spellEnd"/>
      <w:r w:rsidRPr="003E4C99">
        <w:rPr>
          <w:rFonts w:ascii="Times New Roman" w:hAnsi="Times New Roman"/>
          <w:lang w:val="en-ID"/>
        </w:rPr>
        <w:t xml:space="preserve"> oleh 4 (</w:t>
      </w:r>
      <w:proofErr w:type="spellStart"/>
      <w:r w:rsidRPr="003E4C99">
        <w:rPr>
          <w:rFonts w:ascii="Times New Roman" w:hAnsi="Times New Roman"/>
          <w:lang w:val="en-ID"/>
        </w:rPr>
        <w:t>empat</w:t>
      </w:r>
      <w:proofErr w:type="spellEnd"/>
      <w:r w:rsidRPr="003E4C99">
        <w:rPr>
          <w:rFonts w:ascii="Times New Roman" w:hAnsi="Times New Roman"/>
          <w:lang w:val="en-ID"/>
        </w:rPr>
        <w:t xml:space="preserve">) orang </w:t>
      </w:r>
      <w:proofErr w:type="spellStart"/>
      <w:r w:rsidRPr="003E4C99">
        <w:rPr>
          <w:rFonts w:ascii="Times New Roman" w:hAnsi="Times New Roman"/>
          <w:lang w:val="en-ID"/>
        </w:rPr>
        <w:t>saksi</w:t>
      </w:r>
      <w:proofErr w:type="spellEnd"/>
      <w:r w:rsidRPr="003E4C99">
        <w:rPr>
          <w:rFonts w:ascii="Times New Roman" w:hAnsi="Times New Roman"/>
          <w:lang w:val="en-ID"/>
        </w:rPr>
        <w:t xml:space="preserve">, </w:t>
      </w:r>
      <w:proofErr w:type="spellStart"/>
      <w:r w:rsidRPr="003E4C99">
        <w:rPr>
          <w:rFonts w:ascii="Times New Roman" w:hAnsi="Times New Roman"/>
          <w:lang w:val="en-ID"/>
        </w:rPr>
        <w:t>kemudian</w:t>
      </w:r>
      <w:proofErr w:type="spellEnd"/>
      <w:r w:rsidRPr="003E4C99">
        <w:rPr>
          <w:rFonts w:ascii="Times New Roman" w:hAnsi="Times New Roman"/>
          <w:lang w:val="en-ID"/>
        </w:rPr>
        <w:t xml:space="preserve"> </w:t>
      </w:r>
      <w:proofErr w:type="spellStart"/>
      <w:r w:rsidRPr="003E4C99">
        <w:rPr>
          <w:rFonts w:ascii="Times New Roman" w:hAnsi="Times New Roman"/>
          <w:lang w:val="en-ID"/>
        </w:rPr>
        <w:t>seketika</w:t>
      </w:r>
      <w:proofErr w:type="spellEnd"/>
      <w:r w:rsidRPr="003E4C99">
        <w:rPr>
          <w:rFonts w:ascii="Times New Roman" w:hAnsi="Times New Roman"/>
          <w:lang w:val="en-ID"/>
        </w:rPr>
        <w:t xml:space="preserve"> </w:t>
      </w:r>
      <w:proofErr w:type="spellStart"/>
      <w:r w:rsidRPr="003E4C99">
        <w:rPr>
          <w:rFonts w:ascii="Times New Roman" w:hAnsi="Times New Roman"/>
          <w:lang w:val="en-ID"/>
        </w:rPr>
        <w:t>itu</w:t>
      </w:r>
      <w:proofErr w:type="spellEnd"/>
      <w:r w:rsidRPr="003E4C99">
        <w:rPr>
          <w:rFonts w:ascii="Times New Roman" w:hAnsi="Times New Roman"/>
          <w:lang w:val="en-ID"/>
        </w:rPr>
        <w:t xml:space="preserve"> juga </w:t>
      </w:r>
      <w:proofErr w:type="spellStart"/>
      <w:r w:rsidRPr="003E4C99">
        <w:rPr>
          <w:rFonts w:ascii="Times New Roman" w:hAnsi="Times New Roman"/>
          <w:lang w:val="en-ID"/>
        </w:rPr>
        <w:t>setelah</w:t>
      </w:r>
      <w:proofErr w:type="spellEnd"/>
      <w:r w:rsidRPr="003E4C99">
        <w:rPr>
          <w:rFonts w:ascii="Times New Roman" w:hAnsi="Times New Roman"/>
          <w:lang w:val="en-ID"/>
        </w:rPr>
        <w:t xml:space="preserve"> </w:t>
      </w:r>
      <w:proofErr w:type="spellStart"/>
      <w:r w:rsidRPr="003E4C99">
        <w:rPr>
          <w:rFonts w:ascii="Times New Roman" w:hAnsi="Times New Roman"/>
          <w:lang w:val="en-ID"/>
        </w:rPr>
        <w:t>akta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dibacakan</w:t>
      </w:r>
      <w:proofErr w:type="spellEnd"/>
      <w:r w:rsidRPr="003E4C99">
        <w:rPr>
          <w:rFonts w:ascii="Times New Roman" w:hAnsi="Times New Roman"/>
          <w:lang w:val="en-ID"/>
        </w:rPr>
        <w:t xml:space="preserve">, para </w:t>
      </w:r>
      <w:proofErr w:type="spellStart"/>
      <w:r w:rsidRPr="003E4C99">
        <w:rPr>
          <w:rFonts w:ascii="Times New Roman" w:hAnsi="Times New Roman"/>
          <w:lang w:val="en-ID"/>
        </w:rPr>
        <w:t>penghadap</w:t>
      </w:r>
      <w:proofErr w:type="spellEnd"/>
      <w:r w:rsidRPr="003E4C99">
        <w:rPr>
          <w:rFonts w:ascii="Times New Roman" w:hAnsi="Times New Roman"/>
          <w:lang w:val="en-ID"/>
        </w:rPr>
        <w:t xml:space="preserve">, dan para </w:t>
      </w:r>
      <w:proofErr w:type="spellStart"/>
      <w:r w:rsidRPr="003E4C99">
        <w:rPr>
          <w:rFonts w:ascii="Times New Roman" w:hAnsi="Times New Roman"/>
          <w:lang w:val="en-ID"/>
        </w:rPr>
        <w:t>saksi</w:t>
      </w:r>
      <w:proofErr w:type="spellEnd"/>
      <w:r w:rsidRPr="003E4C99">
        <w:rPr>
          <w:rFonts w:ascii="Times New Roman" w:hAnsi="Times New Roman"/>
          <w:lang w:val="en-ID"/>
        </w:rPr>
        <w:t xml:space="preserve"> </w:t>
      </w:r>
      <w:proofErr w:type="spellStart"/>
      <w:r w:rsidRPr="003E4C99">
        <w:rPr>
          <w:rFonts w:ascii="Times New Roman" w:hAnsi="Times New Roman"/>
          <w:lang w:val="en-ID"/>
        </w:rPr>
        <w:t>serta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Notaris</w:t>
      </w:r>
      <w:proofErr w:type="spellEnd"/>
      <w:r w:rsidRPr="003E4C99">
        <w:rPr>
          <w:rFonts w:ascii="Times New Roman" w:hAnsi="Times New Roman"/>
          <w:lang w:val="en-ID"/>
        </w:rPr>
        <w:t xml:space="preserve"> </w:t>
      </w:r>
      <w:proofErr w:type="spellStart"/>
      <w:r w:rsidRPr="003E4C99">
        <w:rPr>
          <w:rFonts w:ascii="Times New Roman" w:hAnsi="Times New Roman"/>
          <w:lang w:val="en-ID"/>
        </w:rPr>
        <w:t>menandatangani</w:t>
      </w:r>
      <w:proofErr w:type="spellEnd"/>
      <w:r w:rsidRPr="003E4C99">
        <w:rPr>
          <w:rFonts w:ascii="Times New Roman" w:hAnsi="Times New Roman"/>
          <w:lang w:val="en-ID"/>
        </w:rPr>
        <w:t xml:space="preserve"> </w:t>
      </w:r>
      <w:proofErr w:type="spellStart"/>
      <w:r w:rsidRPr="003E4C99">
        <w:rPr>
          <w:rFonts w:ascii="Times New Roman" w:hAnsi="Times New Roman"/>
          <w:lang w:val="en-ID"/>
        </w:rPr>
        <w:t>akta</w:t>
      </w:r>
      <w:proofErr w:type="spellEnd"/>
      <w:r w:rsidRPr="003E4C99">
        <w:rPr>
          <w:rFonts w:ascii="Times New Roman" w:hAnsi="Times New Roman"/>
          <w:lang w:val="en-ID"/>
        </w:rPr>
        <w:t xml:space="preserve"> </w:t>
      </w:r>
      <w:proofErr w:type="spellStart"/>
      <w:r w:rsidRPr="003E4C99">
        <w:rPr>
          <w:rFonts w:ascii="Times New Roman" w:hAnsi="Times New Roman"/>
          <w:lang w:val="en-ID"/>
        </w:rPr>
        <w:t>tersebut</w:t>
      </w:r>
      <w:proofErr w:type="spellEnd"/>
      <w:r w:rsidRPr="003E4C99">
        <w:rPr>
          <w:rFonts w:ascii="Times New Roman" w:hAnsi="Times New Roman"/>
          <w:lang w:val="en-ID"/>
        </w:rPr>
        <w:t>.</w:t>
      </w:r>
      <w:r w:rsidRPr="007166C3">
        <w:rPr>
          <w:rStyle w:val="FootnoteReference"/>
          <w:rFonts w:ascii="Times New Roman" w:hAnsi="Times New Roman"/>
          <w:lang w:val="en-ID"/>
        </w:rPr>
        <w:footnoteReference w:id="6"/>
      </w:r>
    </w:p>
    <w:p w14:paraId="5D778FC5" w14:textId="26E17C75" w:rsidR="00D06739" w:rsidRPr="003E4C99" w:rsidRDefault="00D06739" w:rsidP="003E4C99">
      <w:pPr>
        <w:pStyle w:val="ListParagraph"/>
        <w:spacing w:after="0" w:line="360" w:lineRule="auto"/>
        <w:ind w:left="426" w:firstLine="720"/>
        <w:jc w:val="both"/>
        <w:rPr>
          <w:rFonts w:ascii="Times New Roman" w:hAnsi="Times New Roman"/>
          <w:lang w:val="en-ID"/>
        </w:rPr>
      </w:pPr>
      <w:proofErr w:type="spellStart"/>
      <w:r w:rsidRPr="00D06739">
        <w:rPr>
          <w:rFonts w:ascii="Times New Roman" w:hAnsi="Times New Roman"/>
          <w:lang w:val="en-ID"/>
        </w:rPr>
        <w:t>Undang-Undang</w:t>
      </w:r>
      <w:proofErr w:type="spellEnd"/>
      <w:r w:rsidRPr="00D06739">
        <w:rPr>
          <w:rFonts w:ascii="Times New Roman" w:hAnsi="Times New Roman"/>
          <w:lang w:val="en-ID"/>
        </w:rPr>
        <w:t xml:space="preserve"> </w:t>
      </w:r>
      <w:proofErr w:type="spellStart"/>
      <w:r w:rsidRPr="00D06739">
        <w:rPr>
          <w:rFonts w:ascii="Times New Roman" w:hAnsi="Times New Roman"/>
          <w:lang w:val="en-ID"/>
        </w:rPr>
        <w:t>Jabatan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(UUJN) </w:t>
      </w:r>
      <w:proofErr w:type="spellStart"/>
      <w:r w:rsidRPr="00D06739">
        <w:rPr>
          <w:rFonts w:ascii="Times New Roman" w:hAnsi="Times New Roman"/>
          <w:lang w:val="en-ID"/>
        </w:rPr>
        <w:t>mewajibkan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pembuatan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akta</w:t>
      </w:r>
      <w:proofErr w:type="spellEnd"/>
      <w:r w:rsidRPr="00D06739">
        <w:rPr>
          <w:rFonts w:ascii="Times New Roman" w:hAnsi="Times New Roman"/>
          <w:lang w:val="en-ID"/>
        </w:rPr>
        <w:t xml:space="preserve"> </w:t>
      </w:r>
      <w:proofErr w:type="spellStart"/>
      <w:r w:rsidRPr="00D06739">
        <w:rPr>
          <w:rFonts w:ascii="Times New Roman" w:hAnsi="Times New Roman"/>
          <w:lang w:val="en-ID"/>
        </w:rPr>
        <w:t>autentik</w:t>
      </w:r>
      <w:proofErr w:type="spellEnd"/>
      <w:r w:rsidRPr="00D06739">
        <w:rPr>
          <w:rFonts w:ascii="Times New Roman" w:hAnsi="Times New Roman"/>
          <w:lang w:val="en-ID"/>
        </w:rPr>
        <w:t xml:space="preserve"> </w:t>
      </w:r>
      <w:proofErr w:type="spellStart"/>
      <w:r w:rsidRPr="00D06739">
        <w:rPr>
          <w:rFonts w:ascii="Times New Roman" w:hAnsi="Times New Roman"/>
          <w:lang w:val="en-ID"/>
        </w:rPr>
        <w:t>dilakukan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sesuai</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ketentuan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hukum</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termasuk</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kehadiran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fisik</w:t>
      </w:r>
      <w:proofErr w:type="spellEnd"/>
      <w:r w:rsidRPr="00D06739">
        <w:rPr>
          <w:rFonts w:ascii="Times New Roman" w:hAnsi="Times New Roman"/>
          <w:lang w:val="en-ID"/>
        </w:rPr>
        <w:t xml:space="preserve"> para </w:t>
      </w:r>
      <w:proofErr w:type="spellStart"/>
      <w:r w:rsidRPr="00D06739">
        <w:rPr>
          <w:rFonts w:ascii="Times New Roman" w:hAnsi="Times New Roman"/>
          <w:lang w:val="en-ID"/>
        </w:rPr>
        <w:t>pihak</w:t>
      </w:r>
      <w:proofErr w:type="spellEnd"/>
      <w:r w:rsidRPr="00D06739">
        <w:rPr>
          <w:rFonts w:ascii="Times New Roman" w:hAnsi="Times New Roman"/>
          <w:lang w:val="en-ID"/>
        </w:rPr>
        <w:t xml:space="preserve">, </w:t>
      </w:r>
      <w:proofErr w:type="spellStart"/>
      <w:r w:rsidRPr="00D06739">
        <w:rPr>
          <w:rFonts w:ascii="Times New Roman" w:hAnsi="Times New Roman"/>
          <w:lang w:val="en-ID"/>
        </w:rPr>
        <w:t>saksi</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dalam</w:t>
      </w:r>
      <w:proofErr w:type="spellEnd"/>
      <w:r w:rsidRPr="00D06739">
        <w:rPr>
          <w:rFonts w:ascii="Times New Roman" w:hAnsi="Times New Roman"/>
          <w:lang w:val="en-ID"/>
        </w:rPr>
        <w:t xml:space="preserve"> proses </w:t>
      </w:r>
      <w:proofErr w:type="spellStart"/>
      <w:r w:rsidRPr="00D06739">
        <w:rPr>
          <w:rFonts w:ascii="Times New Roman" w:hAnsi="Times New Roman"/>
          <w:lang w:val="en-ID"/>
        </w:rPr>
        <w:t>pembacaan</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penandatanganan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akta</w:t>
      </w:r>
      <w:proofErr w:type="spellEnd"/>
      <w:r w:rsidRPr="00D06739">
        <w:rPr>
          <w:rFonts w:ascii="Times New Roman" w:hAnsi="Times New Roman"/>
          <w:lang w:val="en-ID"/>
        </w:rPr>
        <w:t xml:space="preserve">. </w:t>
      </w:r>
      <w:proofErr w:type="spellStart"/>
      <w:r w:rsidRPr="00D06739">
        <w:rPr>
          <w:rFonts w:ascii="Times New Roman" w:hAnsi="Times New Roman"/>
          <w:lang w:val="en-ID"/>
        </w:rPr>
        <w:t>Namun</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memasuki</w:t>
      </w:r>
      <w:proofErr w:type="spellEnd"/>
      <w:r w:rsidRPr="00D06739">
        <w:rPr>
          <w:rFonts w:ascii="Times New Roman" w:hAnsi="Times New Roman"/>
          <w:lang w:val="en-ID"/>
        </w:rPr>
        <w:t xml:space="preserve"> era </w:t>
      </w:r>
      <w:proofErr w:type="spellStart"/>
      <w:r w:rsidRPr="00D06739">
        <w:rPr>
          <w:rFonts w:ascii="Times New Roman" w:hAnsi="Times New Roman"/>
          <w:lang w:val="en-ID"/>
        </w:rPr>
        <w:t>Industri</w:t>
      </w:r>
      <w:proofErr w:type="spellEnd"/>
      <w:r w:rsidRPr="00D06739">
        <w:rPr>
          <w:rFonts w:ascii="Times New Roman" w:hAnsi="Times New Roman"/>
          <w:lang w:val="en-ID"/>
        </w:rPr>
        <w:t xml:space="preserve"> 5.0 yang </w:t>
      </w:r>
      <w:proofErr w:type="spellStart"/>
      <w:r w:rsidRPr="00D06739">
        <w:rPr>
          <w:rFonts w:ascii="Times New Roman" w:hAnsi="Times New Roman"/>
          <w:lang w:val="en-ID"/>
        </w:rPr>
        <w:t>ditandai</w:t>
      </w:r>
      <w:proofErr w:type="spellEnd"/>
      <w:r w:rsidRPr="00D06739">
        <w:rPr>
          <w:rFonts w:ascii="Times New Roman" w:hAnsi="Times New Roman"/>
          <w:lang w:val="en-ID"/>
        </w:rPr>
        <w:t xml:space="preserve"> </w:t>
      </w:r>
      <w:proofErr w:type="spellStart"/>
      <w:r w:rsidRPr="00D06739">
        <w:rPr>
          <w:rFonts w:ascii="Times New Roman" w:hAnsi="Times New Roman"/>
          <w:lang w:val="en-ID"/>
        </w:rPr>
        <w:t>dengan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kemajuan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teknologi</w:t>
      </w:r>
      <w:proofErr w:type="spellEnd"/>
      <w:r w:rsidRPr="00D06739">
        <w:rPr>
          <w:rFonts w:ascii="Times New Roman" w:hAnsi="Times New Roman"/>
          <w:lang w:val="en-ID"/>
        </w:rPr>
        <w:t xml:space="preserve"> </w:t>
      </w:r>
      <w:proofErr w:type="spellStart"/>
      <w:r w:rsidRPr="00D06739">
        <w:rPr>
          <w:rFonts w:ascii="Times New Roman" w:hAnsi="Times New Roman"/>
          <w:lang w:val="en-ID"/>
        </w:rPr>
        <w:t>informasi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muncul</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kebutuhan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untuk</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mereformasi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peran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agar </w:t>
      </w:r>
      <w:proofErr w:type="spellStart"/>
      <w:r w:rsidRPr="00D06739">
        <w:rPr>
          <w:rFonts w:ascii="Times New Roman" w:hAnsi="Times New Roman"/>
          <w:lang w:val="en-ID"/>
        </w:rPr>
        <w:t>lebih</w:t>
      </w:r>
      <w:proofErr w:type="spellEnd"/>
      <w:r w:rsidRPr="00D06739">
        <w:rPr>
          <w:rFonts w:ascii="Times New Roman" w:hAnsi="Times New Roman"/>
          <w:lang w:val="en-ID"/>
        </w:rPr>
        <w:t xml:space="preserve"> </w:t>
      </w:r>
      <w:proofErr w:type="spellStart"/>
      <w:r w:rsidRPr="00D06739">
        <w:rPr>
          <w:rFonts w:ascii="Times New Roman" w:hAnsi="Times New Roman"/>
          <w:lang w:val="en-ID"/>
        </w:rPr>
        <w:t>adaptif</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terhadap</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perubahan</w:t>
      </w:r>
      <w:proofErr w:type="spellEnd"/>
      <w:r w:rsidRPr="00D06739">
        <w:rPr>
          <w:rFonts w:ascii="Times New Roman" w:hAnsi="Times New Roman"/>
          <w:lang w:val="en-ID"/>
        </w:rPr>
        <w:t xml:space="preserve"> zaman dan </w:t>
      </w:r>
      <w:proofErr w:type="spellStart"/>
      <w:r w:rsidRPr="00D06739">
        <w:rPr>
          <w:rFonts w:ascii="Times New Roman" w:hAnsi="Times New Roman"/>
          <w:lang w:val="en-ID"/>
        </w:rPr>
        <w:t>mendukung</w:t>
      </w:r>
      <w:proofErr w:type="spellEnd"/>
      <w:r w:rsidRPr="00D06739">
        <w:rPr>
          <w:rFonts w:ascii="Times New Roman" w:hAnsi="Times New Roman"/>
          <w:lang w:val="en-ID"/>
        </w:rPr>
        <w:t xml:space="preserve"> </w:t>
      </w:r>
      <w:proofErr w:type="spellStart"/>
      <w:r w:rsidRPr="00D06739">
        <w:rPr>
          <w:rFonts w:ascii="Times New Roman" w:hAnsi="Times New Roman"/>
          <w:lang w:val="en-ID"/>
        </w:rPr>
        <w:t>efisiensi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bisnis</w:t>
      </w:r>
      <w:proofErr w:type="spellEnd"/>
      <w:r w:rsidRPr="00D06739">
        <w:rPr>
          <w:rFonts w:ascii="Times New Roman" w:hAnsi="Times New Roman"/>
          <w:lang w:val="en-ID"/>
        </w:rPr>
        <w:t xml:space="preserve">. Oleh </w:t>
      </w:r>
      <w:proofErr w:type="spellStart"/>
      <w:r w:rsidRPr="00D06739">
        <w:rPr>
          <w:rFonts w:ascii="Times New Roman" w:hAnsi="Times New Roman"/>
          <w:lang w:val="en-ID"/>
        </w:rPr>
        <w:t>karena</w:t>
      </w:r>
      <w:proofErr w:type="spellEnd"/>
      <w:r w:rsidRPr="00D06739">
        <w:rPr>
          <w:rFonts w:ascii="Times New Roman" w:hAnsi="Times New Roman"/>
          <w:lang w:val="en-ID"/>
        </w:rPr>
        <w:t xml:space="preserve"> </w:t>
      </w:r>
      <w:proofErr w:type="spellStart"/>
      <w:r w:rsidRPr="00D06739">
        <w:rPr>
          <w:rFonts w:ascii="Times New Roman" w:hAnsi="Times New Roman"/>
          <w:lang w:val="en-ID"/>
        </w:rPr>
        <w:t>itu</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penting</w:t>
      </w:r>
      <w:proofErr w:type="spellEnd"/>
      <w:r w:rsidRPr="00D06739">
        <w:rPr>
          <w:rFonts w:ascii="Times New Roman" w:hAnsi="Times New Roman"/>
          <w:lang w:val="en-ID"/>
        </w:rPr>
        <w:t xml:space="preserve"> </w:t>
      </w:r>
      <w:proofErr w:type="spellStart"/>
      <w:r w:rsidRPr="00D06739">
        <w:rPr>
          <w:rFonts w:ascii="Times New Roman" w:hAnsi="Times New Roman"/>
          <w:lang w:val="en-ID"/>
        </w:rPr>
        <w:t>untuk</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meninjau</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kembali</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kedudukan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dalam</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mendukung</w:t>
      </w:r>
      <w:proofErr w:type="spellEnd"/>
      <w:r w:rsidRPr="00D06739">
        <w:rPr>
          <w:rFonts w:ascii="Times New Roman" w:hAnsi="Times New Roman"/>
          <w:lang w:val="en-ID"/>
        </w:rPr>
        <w:t xml:space="preserve"> </w:t>
      </w:r>
      <w:r w:rsidRPr="00D06739">
        <w:rPr>
          <w:rFonts w:ascii="Times New Roman" w:hAnsi="Times New Roman"/>
          <w:i/>
          <w:iCs/>
          <w:lang w:val="en-ID"/>
        </w:rPr>
        <w:t>Business Enabling Environment</w:t>
      </w:r>
      <w:r w:rsidRPr="00D06739">
        <w:rPr>
          <w:rFonts w:ascii="Times New Roman" w:hAnsi="Times New Roman"/>
          <w:lang w:val="en-ID"/>
        </w:rPr>
        <w:t xml:space="preserve"> di Indonesia.</w:t>
      </w:r>
    </w:p>
    <w:p w14:paraId="5D0626F7" w14:textId="220015B5" w:rsidR="00F67C8A" w:rsidRPr="00CC6A86" w:rsidRDefault="00CC6A86" w:rsidP="00CC6A86">
      <w:pPr>
        <w:pStyle w:val="ListParagraph"/>
        <w:numPr>
          <w:ilvl w:val="0"/>
          <w:numId w:val="6"/>
        </w:numPr>
        <w:tabs>
          <w:tab w:val="left" w:pos="426"/>
        </w:tabs>
        <w:spacing w:after="0" w:line="360" w:lineRule="auto"/>
        <w:ind w:left="426" w:hanging="426"/>
        <w:jc w:val="both"/>
        <w:rPr>
          <w:rFonts w:ascii="Times New Roman" w:hAnsi="Times New Roman" w:cs="Times New Roman"/>
          <w:b/>
          <w:bCs/>
        </w:rPr>
      </w:pPr>
      <w:r>
        <w:rPr>
          <w:rFonts w:ascii="Times New Roman" w:hAnsi="Times New Roman" w:cs="Times New Roman"/>
          <w:b/>
          <w:bCs/>
        </w:rPr>
        <w:t xml:space="preserve">METODE </w:t>
      </w:r>
    </w:p>
    <w:p w14:paraId="1FBAD126" w14:textId="1BDC4CAE" w:rsidR="003E4C99" w:rsidRPr="007166C3" w:rsidRDefault="003E4C99" w:rsidP="003E4C99">
      <w:pPr>
        <w:pStyle w:val="ListParagraph"/>
        <w:spacing w:after="0" w:line="360" w:lineRule="auto"/>
        <w:ind w:left="426" w:firstLine="720"/>
        <w:jc w:val="both"/>
        <w:rPr>
          <w:rFonts w:ascii="Times New Roman" w:eastAsia="Times New Roman" w:hAnsi="Times New Roman"/>
        </w:rPr>
      </w:pPr>
      <w:proofErr w:type="spellStart"/>
      <w:r w:rsidRPr="007166C3">
        <w:rPr>
          <w:rFonts w:ascii="Times New Roman" w:eastAsia="Times New Roman" w:hAnsi="Times New Roman"/>
        </w:rPr>
        <w:t>Penelitian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hukum</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ini</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merupakan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penelitian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yuridis</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normatif</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atau</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penelitian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hukum</w:t>
      </w:r>
      <w:proofErr w:type="spellEnd"/>
      <w:r w:rsidRPr="007166C3">
        <w:rPr>
          <w:rFonts w:ascii="Times New Roman" w:eastAsia="Times New Roman" w:hAnsi="Times New Roman"/>
        </w:rPr>
        <w:t xml:space="preserve"> doctrinal. </w:t>
      </w:r>
      <w:proofErr w:type="spellStart"/>
      <w:r w:rsidRPr="007166C3">
        <w:rPr>
          <w:rFonts w:ascii="Times New Roman" w:eastAsia="Times New Roman" w:hAnsi="Times New Roman"/>
        </w:rPr>
        <w:t>Yuridis</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normatif</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atau</w:t>
      </w:r>
      <w:proofErr w:type="spellEnd"/>
      <w:r w:rsidRPr="007166C3">
        <w:rPr>
          <w:rFonts w:ascii="Times New Roman" w:eastAsia="Times New Roman" w:hAnsi="Times New Roman"/>
        </w:rPr>
        <w:t xml:space="preserve"> doctrinal </w:t>
      </w:r>
      <w:proofErr w:type="spellStart"/>
      <w:r w:rsidRPr="007166C3">
        <w:rPr>
          <w:rFonts w:ascii="Times New Roman" w:eastAsia="Times New Roman" w:hAnsi="Times New Roman"/>
        </w:rPr>
        <w:t>adalah</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penelitian</w:t>
      </w:r>
      <w:proofErr w:type="spellEnd"/>
      <w:r w:rsidRPr="007166C3">
        <w:rPr>
          <w:rFonts w:ascii="Times New Roman" w:eastAsia="Times New Roman" w:hAnsi="Times New Roman"/>
        </w:rPr>
        <w:t xml:space="preserve"> yang </w:t>
      </w:r>
      <w:proofErr w:type="spellStart"/>
      <w:r w:rsidRPr="007166C3">
        <w:rPr>
          <w:rFonts w:ascii="Times New Roman" w:eastAsia="Times New Roman" w:hAnsi="Times New Roman"/>
        </w:rPr>
        <w:t>didasarkan</w:t>
      </w:r>
      <w:proofErr w:type="spellEnd"/>
      <w:r w:rsidRPr="007166C3">
        <w:rPr>
          <w:rFonts w:ascii="Times New Roman" w:eastAsia="Times New Roman" w:hAnsi="Times New Roman"/>
        </w:rPr>
        <w:t xml:space="preserve"> pada </w:t>
      </w:r>
      <w:proofErr w:type="spellStart"/>
      <w:r w:rsidRPr="007166C3">
        <w:rPr>
          <w:rFonts w:ascii="Times New Roman" w:eastAsia="Times New Roman" w:hAnsi="Times New Roman"/>
        </w:rPr>
        <w:t>peraturan</w:t>
      </w:r>
      <w:proofErr w:type="spellEnd"/>
      <w:r w:rsidRPr="007166C3">
        <w:rPr>
          <w:rFonts w:ascii="Times New Roman" w:eastAsia="Times New Roman" w:hAnsi="Times New Roman"/>
        </w:rPr>
        <w:t xml:space="preserve"> dan </w:t>
      </w:r>
      <w:proofErr w:type="spellStart"/>
      <w:r w:rsidRPr="007166C3">
        <w:rPr>
          <w:rFonts w:ascii="Times New Roman" w:eastAsia="Times New Roman" w:hAnsi="Times New Roman"/>
        </w:rPr>
        <w:t>perundang-undangan</w:t>
      </w:r>
      <w:proofErr w:type="spellEnd"/>
      <w:r w:rsidRPr="007166C3">
        <w:rPr>
          <w:rFonts w:ascii="Times New Roman" w:eastAsia="Times New Roman" w:hAnsi="Times New Roman"/>
        </w:rPr>
        <w:t xml:space="preserve"> dan </w:t>
      </w:r>
      <w:proofErr w:type="spellStart"/>
      <w:r w:rsidRPr="007166C3">
        <w:rPr>
          <w:rFonts w:ascii="Times New Roman" w:eastAsia="Times New Roman" w:hAnsi="Times New Roman"/>
        </w:rPr>
        <w:t>beberapa</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bahan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hukum</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lainnya</w:t>
      </w:r>
      <w:proofErr w:type="spellEnd"/>
      <w:r w:rsidRPr="007166C3">
        <w:rPr>
          <w:rFonts w:ascii="Times New Roman" w:eastAsia="Times New Roman" w:hAnsi="Times New Roman"/>
        </w:rPr>
        <w:t xml:space="preserve"> yang </w:t>
      </w:r>
      <w:proofErr w:type="spellStart"/>
      <w:r w:rsidRPr="007166C3">
        <w:rPr>
          <w:rFonts w:ascii="Times New Roman" w:eastAsia="Times New Roman" w:hAnsi="Times New Roman"/>
        </w:rPr>
        <w:t>berkaitan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dengan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pokok</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bahasan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sebagai</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bahan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pendukung</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Penelitian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tersebut</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dilakukan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untuk</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menemukan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aturan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hukum</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prinsip-prinsip</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hukum</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maupun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doktrin-doktrin</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hukum</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guna</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menjawab</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t>isu-isu</w:t>
      </w:r>
      <w:proofErr w:type="spellEnd"/>
      <w:r w:rsidRPr="007166C3">
        <w:rPr>
          <w:rFonts w:ascii="Times New Roman" w:eastAsia="Times New Roman" w:hAnsi="Times New Roman"/>
        </w:rPr>
        <w:t xml:space="preserve"> </w:t>
      </w:r>
      <w:proofErr w:type="spellStart"/>
      <w:r w:rsidRPr="007166C3">
        <w:rPr>
          <w:rFonts w:ascii="Times New Roman" w:eastAsia="Times New Roman" w:hAnsi="Times New Roman"/>
        </w:rPr>
        <w:lastRenderedPageBreak/>
        <w:t>hukum</w:t>
      </w:r>
      <w:proofErr w:type="spellEnd"/>
      <w:r w:rsidRPr="007166C3">
        <w:rPr>
          <w:rFonts w:ascii="Times New Roman" w:eastAsia="Times New Roman" w:hAnsi="Times New Roman"/>
        </w:rPr>
        <w:t xml:space="preserve"> yang </w:t>
      </w:r>
      <w:proofErr w:type="spellStart"/>
      <w:r w:rsidRPr="007166C3">
        <w:rPr>
          <w:rFonts w:ascii="Times New Roman" w:eastAsia="Times New Roman" w:hAnsi="Times New Roman"/>
        </w:rPr>
        <w:t>dihadapi</w:t>
      </w:r>
      <w:proofErr w:type="spellEnd"/>
      <w:r w:rsidRPr="007166C3">
        <w:rPr>
          <w:rFonts w:ascii="Times New Roman" w:eastAsia="Times New Roman" w:hAnsi="Times New Roman"/>
        </w:rPr>
        <w:t>.</w:t>
      </w:r>
      <w:r w:rsidRPr="007166C3">
        <w:rPr>
          <w:rStyle w:val="FootnoteReference"/>
          <w:rFonts w:ascii="Times New Roman" w:eastAsia="Times New Roman" w:hAnsi="Times New Roman"/>
        </w:rPr>
        <w:footnoteReference w:id="7"/>
      </w:r>
      <w:r w:rsidRPr="007166C3">
        <w:rPr>
          <w:rFonts w:ascii="Times New Roman" w:eastAsia="Times New Roman" w:hAnsi="Times New Roman"/>
        </w:rPr>
        <w:t xml:space="preserve"> </w:t>
      </w:r>
      <w:proofErr w:type="spellStart"/>
      <w:r w:rsidRPr="007166C3">
        <w:rPr>
          <w:rFonts w:ascii="Times New Roman" w:hAnsi="Times New Roman"/>
        </w:rPr>
        <w:t>Penelitian</w:t>
      </w:r>
      <w:proofErr w:type="spellEnd"/>
      <w:r w:rsidRPr="007166C3">
        <w:rPr>
          <w:rFonts w:ascii="Times New Roman" w:hAnsi="Times New Roman"/>
        </w:rPr>
        <w:t xml:space="preserve"> </w:t>
      </w:r>
      <w:proofErr w:type="spellStart"/>
      <w:r w:rsidRPr="007166C3">
        <w:rPr>
          <w:rFonts w:ascii="Times New Roman" w:hAnsi="Times New Roman"/>
        </w:rPr>
        <w:t>ini</w:t>
      </w:r>
      <w:proofErr w:type="spellEnd"/>
      <w:r w:rsidRPr="007166C3">
        <w:rPr>
          <w:rFonts w:ascii="Times New Roman" w:hAnsi="Times New Roman"/>
        </w:rPr>
        <w:t xml:space="preserve"> </w:t>
      </w:r>
      <w:proofErr w:type="spellStart"/>
      <w:r w:rsidRPr="007166C3">
        <w:rPr>
          <w:rFonts w:ascii="Times New Roman" w:hAnsi="Times New Roman"/>
        </w:rPr>
        <w:t>dalam</w:t>
      </w:r>
      <w:proofErr w:type="spellEnd"/>
      <w:r w:rsidRPr="007166C3">
        <w:rPr>
          <w:rFonts w:ascii="Times New Roman" w:hAnsi="Times New Roman"/>
        </w:rPr>
        <w:t xml:space="preserve"> </w:t>
      </w:r>
      <w:proofErr w:type="spellStart"/>
      <w:r w:rsidRPr="007166C3">
        <w:rPr>
          <w:rFonts w:ascii="Times New Roman" w:hAnsi="Times New Roman"/>
        </w:rPr>
        <w:t>pengumpulan</w:t>
      </w:r>
      <w:proofErr w:type="spellEnd"/>
      <w:r w:rsidRPr="007166C3">
        <w:rPr>
          <w:rFonts w:ascii="Times New Roman" w:hAnsi="Times New Roman"/>
        </w:rPr>
        <w:t xml:space="preserve"> data </w:t>
      </w:r>
      <w:proofErr w:type="spellStart"/>
      <w:r w:rsidRPr="007166C3">
        <w:rPr>
          <w:rFonts w:ascii="Times New Roman" w:hAnsi="Times New Roman"/>
        </w:rPr>
        <w:t>menggunakan</w:t>
      </w:r>
      <w:proofErr w:type="spellEnd"/>
      <w:r w:rsidRPr="007166C3">
        <w:rPr>
          <w:rFonts w:ascii="Times New Roman" w:hAnsi="Times New Roman"/>
        </w:rPr>
        <w:t xml:space="preserve"> data </w:t>
      </w:r>
      <w:proofErr w:type="spellStart"/>
      <w:r w:rsidRPr="007166C3">
        <w:rPr>
          <w:rFonts w:ascii="Times New Roman" w:hAnsi="Times New Roman"/>
        </w:rPr>
        <w:t>sekunder</w:t>
      </w:r>
      <w:proofErr w:type="spellEnd"/>
      <w:r>
        <w:rPr>
          <w:rFonts w:ascii="Times New Roman" w:hAnsi="Times New Roman"/>
        </w:rPr>
        <w:t xml:space="preserve">. </w:t>
      </w:r>
      <w:r w:rsidRPr="007166C3">
        <w:rPr>
          <w:rFonts w:ascii="Times New Roman" w:hAnsi="Times New Roman"/>
        </w:rPr>
        <w:t xml:space="preserve">Teknik </w:t>
      </w:r>
      <w:proofErr w:type="spellStart"/>
      <w:r w:rsidRPr="007166C3">
        <w:rPr>
          <w:rFonts w:ascii="Times New Roman" w:hAnsi="Times New Roman"/>
        </w:rPr>
        <w:t>analisa</w:t>
      </w:r>
      <w:proofErr w:type="spellEnd"/>
      <w:r w:rsidRPr="007166C3">
        <w:rPr>
          <w:rFonts w:ascii="Times New Roman" w:hAnsi="Times New Roman"/>
        </w:rPr>
        <w:t xml:space="preserve"> data yang </w:t>
      </w:r>
      <w:proofErr w:type="spellStart"/>
      <w:r w:rsidRPr="007166C3">
        <w:rPr>
          <w:rFonts w:ascii="Times New Roman" w:hAnsi="Times New Roman"/>
        </w:rPr>
        <w:t>dipergunakan</w:t>
      </w:r>
      <w:proofErr w:type="spellEnd"/>
      <w:r w:rsidRPr="007166C3">
        <w:rPr>
          <w:rFonts w:ascii="Times New Roman" w:hAnsi="Times New Roman"/>
        </w:rPr>
        <w:t xml:space="preserve"> </w:t>
      </w:r>
      <w:proofErr w:type="spellStart"/>
      <w:r w:rsidRPr="007166C3">
        <w:rPr>
          <w:rFonts w:ascii="Times New Roman" w:hAnsi="Times New Roman"/>
        </w:rPr>
        <w:t>dalam</w:t>
      </w:r>
      <w:proofErr w:type="spellEnd"/>
      <w:r w:rsidRPr="007166C3">
        <w:rPr>
          <w:rFonts w:ascii="Times New Roman" w:hAnsi="Times New Roman"/>
        </w:rPr>
        <w:t xml:space="preserve"> </w:t>
      </w:r>
      <w:proofErr w:type="spellStart"/>
      <w:r w:rsidRPr="007166C3">
        <w:rPr>
          <w:rFonts w:ascii="Times New Roman" w:hAnsi="Times New Roman"/>
        </w:rPr>
        <w:t>penelitian</w:t>
      </w:r>
      <w:proofErr w:type="spellEnd"/>
      <w:r w:rsidRPr="007166C3">
        <w:rPr>
          <w:rFonts w:ascii="Times New Roman" w:hAnsi="Times New Roman"/>
        </w:rPr>
        <w:t xml:space="preserve"> </w:t>
      </w:r>
      <w:proofErr w:type="spellStart"/>
      <w:r w:rsidRPr="007166C3">
        <w:rPr>
          <w:rFonts w:ascii="Times New Roman" w:hAnsi="Times New Roman"/>
        </w:rPr>
        <w:t>ini</w:t>
      </w:r>
      <w:proofErr w:type="spellEnd"/>
      <w:r w:rsidRPr="007166C3">
        <w:rPr>
          <w:rFonts w:ascii="Times New Roman" w:hAnsi="Times New Roman"/>
        </w:rPr>
        <w:t xml:space="preserve"> </w:t>
      </w:r>
      <w:proofErr w:type="spellStart"/>
      <w:r w:rsidRPr="007166C3">
        <w:rPr>
          <w:rFonts w:ascii="Times New Roman" w:hAnsi="Times New Roman"/>
        </w:rPr>
        <w:t>adalah</w:t>
      </w:r>
      <w:proofErr w:type="spellEnd"/>
      <w:r w:rsidRPr="007166C3">
        <w:rPr>
          <w:rFonts w:ascii="Times New Roman" w:hAnsi="Times New Roman"/>
        </w:rPr>
        <w:t xml:space="preserve"> </w:t>
      </w:r>
      <w:proofErr w:type="spellStart"/>
      <w:r w:rsidRPr="007166C3">
        <w:rPr>
          <w:rFonts w:ascii="Times New Roman" w:hAnsi="Times New Roman"/>
        </w:rPr>
        <w:t>metode</w:t>
      </w:r>
      <w:proofErr w:type="spellEnd"/>
      <w:r w:rsidRPr="007166C3">
        <w:rPr>
          <w:rFonts w:ascii="Times New Roman" w:hAnsi="Times New Roman"/>
        </w:rPr>
        <w:t xml:space="preserve"> </w:t>
      </w:r>
      <w:proofErr w:type="spellStart"/>
      <w:r w:rsidRPr="007166C3">
        <w:rPr>
          <w:rFonts w:ascii="Times New Roman" w:hAnsi="Times New Roman"/>
        </w:rPr>
        <w:t>yuridis</w:t>
      </w:r>
      <w:proofErr w:type="spellEnd"/>
      <w:r w:rsidRPr="007166C3">
        <w:rPr>
          <w:rFonts w:ascii="Times New Roman" w:hAnsi="Times New Roman"/>
        </w:rPr>
        <w:t xml:space="preserve"> </w:t>
      </w:r>
      <w:proofErr w:type="spellStart"/>
      <w:r w:rsidRPr="007166C3">
        <w:rPr>
          <w:rFonts w:ascii="Times New Roman" w:hAnsi="Times New Roman"/>
        </w:rPr>
        <w:t>kualitatif</w:t>
      </w:r>
      <w:proofErr w:type="spellEnd"/>
      <w:r w:rsidRPr="007166C3">
        <w:rPr>
          <w:rFonts w:ascii="Times New Roman" w:hAnsi="Times New Roman"/>
        </w:rPr>
        <w:t>.</w:t>
      </w:r>
    </w:p>
    <w:p w14:paraId="72799EF7" w14:textId="5B2B90AD" w:rsidR="00F67C8A" w:rsidRPr="00CC6A86" w:rsidRDefault="00CC6A86" w:rsidP="00CC6A86">
      <w:pPr>
        <w:pStyle w:val="ListParagraph"/>
        <w:numPr>
          <w:ilvl w:val="0"/>
          <w:numId w:val="6"/>
        </w:numPr>
        <w:tabs>
          <w:tab w:val="left" w:pos="426"/>
        </w:tabs>
        <w:spacing w:after="0" w:line="360" w:lineRule="auto"/>
        <w:ind w:left="426" w:hanging="426"/>
        <w:jc w:val="both"/>
        <w:rPr>
          <w:rFonts w:ascii="Times New Roman" w:hAnsi="Times New Roman" w:cs="Times New Roman"/>
          <w:b/>
          <w:bCs/>
        </w:rPr>
      </w:pPr>
      <w:r w:rsidRPr="00CC6A86">
        <w:rPr>
          <w:rFonts w:ascii="Times New Roman" w:hAnsi="Times New Roman" w:cs="Times New Roman"/>
          <w:b/>
          <w:bCs/>
        </w:rPr>
        <w:t>HASIL DAN PEMBAHASASN</w:t>
      </w:r>
    </w:p>
    <w:p w14:paraId="42021AAB" w14:textId="77777777"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ialah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pejabat</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diangkat</w:t>
      </w:r>
      <w:proofErr w:type="spellEnd"/>
      <w:r w:rsidRPr="007166C3">
        <w:rPr>
          <w:rFonts w:ascii="Times New Roman" w:hAnsi="Times New Roman"/>
          <w:lang w:val="en-ID"/>
        </w:rPr>
        <w:t xml:space="preserve"> oleh Menteri Hukum dan </w:t>
      </w:r>
      <w:proofErr w:type="spellStart"/>
      <w:r w:rsidRPr="007166C3">
        <w:rPr>
          <w:rFonts w:ascii="Times New Roman" w:hAnsi="Times New Roman"/>
          <w:lang w:val="en-ID"/>
        </w:rPr>
        <w:t>Hak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Asasi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Manusia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mengarahkan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mengerjakan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tugas</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kewajiban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diberikan</w:t>
      </w:r>
      <w:proofErr w:type="spellEnd"/>
      <w:r w:rsidRPr="007166C3">
        <w:rPr>
          <w:rFonts w:ascii="Times New Roman" w:hAnsi="Times New Roman"/>
          <w:lang w:val="en-ID"/>
        </w:rPr>
        <w:t xml:space="preserve"> oleh negara agar </w:t>
      </w:r>
      <w:proofErr w:type="spellStart"/>
      <w:r w:rsidRPr="007166C3">
        <w:rPr>
          <w:rFonts w:ascii="Times New Roman" w:hAnsi="Times New Roman"/>
          <w:lang w:val="en-ID"/>
        </w:rPr>
        <w:t>melayani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guna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mencapai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menciptakan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kejelasan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perdata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sebagai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pejabat</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melakukan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pembuatan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otentik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otentik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bagaimana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dimaksud</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pasal</w:t>
      </w:r>
      <w:proofErr w:type="spellEnd"/>
      <w:r w:rsidRPr="007166C3">
        <w:rPr>
          <w:rFonts w:ascii="Times New Roman" w:hAnsi="Times New Roman"/>
          <w:lang w:val="en-ID"/>
        </w:rPr>
        <w:t xml:space="preserve"> 1868 </w:t>
      </w:r>
      <w:proofErr w:type="spellStart"/>
      <w:r w:rsidRPr="007166C3">
        <w:rPr>
          <w:rFonts w:ascii="Times New Roman" w:hAnsi="Times New Roman"/>
          <w:lang w:val="en-ID"/>
        </w:rPr>
        <w:t>KUHPerdata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adalah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dibikin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menurut</w:t>
      </w:r>
      <w:proofErr w:type="spellEnd"/>
      <w:r w:rsidRPr="007166C3">
        <w:rPr>
          <w:rFonts w:ascii="Times New Roman" w:hAnsi="Times New Roman"/>
          <w:lang w:val="en-ID"/>
        </w:rPr>
        <w:t xml:space="preserve"> </w:t>
      </w:r>
      <w:proofErr w:type="spellStart"/>
      <w:r w:rsidRPr="007166C3">
        <w:rPr>
          <w:rFonts w:ascii="Times New Roman" w:hAnsi="Times New Roman"/>
          <w:lang w:val="en-ID"/>
        </w:rPr>
        <w:t>cara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ditentukan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atau</w:t>
      </w:r>
      <w:proofErr w:type="spellEnd"/>
      <w:r w:rsidRPr="007166C3">
        <w:rPr>
          <w:rFonts w:ascii="Times New Roman" w:hAnsi="Times New Roman"/>
          <w:lang w:val="en-ID"/>
        </w:rPr>
        <w:t xml:space="preserve"> di </w:t>
      </w:r>
      <w:proofErr w:type="spellStart"/>
      <w:r w:rsidRPr="007166C3">
        <w:rPr>
          <w:rFonts w:ascii="Times New Roman" w:hAnsi="Times New Roman"/>
          <w:lang w:val="en-ID"/>
        </w:rPr>
        <w:t>hadapan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pejabat</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berwenang</w:t>
      </w:r>
      <w:proofErr w:type="spellEnd"/>
      <w:r w:rsidRPr="007166C3">
        <w:rPr>
          <w:rFonts w:ascii="Times New Roman" w:hAnsi="Times New Roman"/>
          <w:lang w:val="en-ID"/>
        </w:rPr>
        <w:t xml:space="preserve"> di </w:t>
      </w:r>
      <w:proofErr w:type="spellStart"/>
      <w:r w:rsidRPr="007166C3">
        <w:rPr>
          <w:rFonts w:ascii="Times New Roman" w:hAnsi="Times New Roman"/>
          <w:lang w:val="en-ID"/>
        </w:rPr>
        <w:t>tempat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pembuatan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itu</w:t>
      </w:r>
      <w:proofErr w:type="spellEnd"/>
      <w:r w:rsidRPr="007166C3">
        <w:rPr>
          <w:rFonts w:ascii="Times New Roman" w:hAnsi="Times New Roman"/>
          <w:lang w:val="en-ID"/>
        </w:rPr>
        <w:t>.</w:t>
      </w:r>
      <w:r w:rsidRPr="007166C3">
        <w:rPr>
          <w:rStyle w:val="FootnoteReference"/>
          <w:rFonts w:ascii="Times New Roman" w:hAnsi="Times New Roman"/>
          <w:lang w:val="en-ID"/>
        </w:rPr>
        <w:footnoteReference w:id="8"/>
      </w:r>
    </w:p>
    <w:p w14:paraId="74BDB0C1" w14:textId="42EEE1D3" w:rsidR="003E4C99" w:rsidRPr="007166C3" w:rsidRDefault="00D06739" w:rsidP="00D06739">
      <w:pPr>
        <w:spacing w:after="0" w:line="360" w:lineRule="auto"/>
        <w:ind w:left="426" w:firstLine="708"/>
        <w:jc w:val="both"/>
        <w:rPr>
          <w:rFonts w:ascii="Times New Roman" w:hAnsi="Times New Roman"/>
          <w:lang w:val="en-ID"/>
        </w:rPr>
      </w:pPr>
      <w:proofErr w:type="spellStart"/>
      <w:r w:rsidRPr="00D06739">
        <w:rPr>
          <w:rFonts w:ascii="Times New Roman" w:hAnsi="Times New Roman"/>
          <w:lang w:val="en-ID"/>
        </w:rPr>
        <w:t>Tugas</w:t>
      </w:r>
      <w:proofErr w:type="spellEnd"/>
      <w:r w:rsidRPr="00D06739">
        <w:rPr>
          <w:rFonts w:ascii="Times New Roman" w:hAnsi="Times New Roman"/>
          <w:lang w:val="en-ID"/>
        </w:rPr>
        <w:t xml:space="preserve">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adalah</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memberikan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bukti</w:t>
      </w:r>
      <w:proofErr w:type="spellEnd"/>
      <w:r w:rsidRPr="00D06739">
        <w:rPr>
          <w:rFonts w:ascii="Times New Roman" w:hAnsi="Times New Roman"/>
          <w:lang w:val="en-ID"/>
        </w:rPr>
        <w:t xml:space="preserve"> </w:t>
      </w:r>
      <w:proofErr w:type="spellStart"/>
      <w:r w:rsidRPr="00D06739">
        <w:rPr>
          <w:rFonts w:ascii="Times New Roman" w:hAnsi="Times New Roman"/>
          <w:lang w:val="en-ID"/>
        </w:rPr>
        <w:t>hukum</w:t>
      </w:r>
      <w:proofErr w:type="spellEnd"/>
      <w:r w:rsidRPr="00D06739">
        <w:rPr>
          <w:rFonts w:ascii="Times New Roman" w:hAnsi="Times New Roman"/>
          <w:lang w:val="en-ID"/>
        </w:rPr>
        <w:t xml:space="preserve"> </w:t>
      </w:r>
      <w:proofErr w:type="spellStart"/>
      <w:r w:rsidRPr="00D06739">
        <w:rPr>
          <w:rFonts w:ascii="Times New Roman" w:hAnsi="Times New Roman"/>
          <w:lang w:val="en-ID"/>
        </w:rPr>
        <w:t>bagi</w:t>
      </w:r>
      <w:proofErr w:type="spellEnd"/>
      <w:r w:rsidRPr="00D06739">
        <w:rPr>
          <w:rFonts w:ascii="Times New Roman" w:hAnsi="Times New Roman"/>
          <w:lang w:val="en-ID"/>
        </w:rPr>
        <w:t xml:space="preserve"> para </w:t>
      </w:r>
      <w:proofErr w:type="spellStart"/>
      <w:r w:rsidRPr="00D06739">
        <w:rPr>
          <w:rFonts w:ascii="Times New Roman" w:hAnsi="Times New Roman"/>
          <w:lang w:val="en-ID"/>
        </w:rPr>
        <w:t>pihak</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melalui</w:t>
      </w:r>
      <w:proofErr w:type="spellEnd"/>
      <w:r w:rsidRPr="00D06739">
        <w:rPr>
          <w:rFonts w:ascii="Times New Roman" w:hAnsi="Times New Roman"/>
          <w:lang w:val="en-ID"/>
        </w:rPr>
        <w:t xml:space="preserve"> </w:t>
      </w:r>
      <w:proofErr w:type="spellStart"/>
      <w:r w:rsidRPr="00D06739">
        <w:rPr>
          <w:rFonts w:ascii="Times New Roman" w:hAnsi="Times New Roman"/>
          <w:lang w:val="en-ID"/>
        </w:rPr>
        <w:t>akta</w:t>
      </w:r>
      <w:proofErr w:type="spellEnd"/>
      <w:r w:rsidRPr="00D06739">
        <w:rPr>
          <w:rFonts w:ascii="Times New Roman" w:hAnsi="Times New Roman"/>
          <w:lang w:val="en-ID"/>
        </w:rPr>
        <w:t xml:space="preserve"> yang </w:t>
      </w:r>
      <w:proofErr w:type="spellStart"/>
      <w:r w:rsidRPr="00D06739">
        <w:rPr>
          <w:rFonts w:ascii="Times New Roman" w:hAnsi="Times New Roman"/>
          <w:lang w:val="en-ID"/>
        </w:rPr>
        <w:t>dibuat</w:t>
      </w:r>
      <w:proofErr w:type="spellEnd"/>
      <w:r w:rsidRPr="00D06739">
        <w:rPr>
          <w:rFonts w:ascii="Times New Roman" w:hAnsi="Times New Roman"/>
          <w:lang w:val="en-ID"/>
        </w:rPr>
        <w:t xml:space="preserve"> </w:t>
      </w:r>
      <w:proofErr w:type="spellStart"/>
      <w:r w:rsidRPr="00D06739">
        <w:rPr>
          <w:rFonts w:ascii="Times New Roman" w:hAnsi="Times New Roman"/>
          <w:lang w:val="en-ID"/>
        </w:rPr>
        <w:t>atas</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permintaan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mereka</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Pembuatan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akta</w:t>
      </w:r>
      <w:proofErr w:type="spellEnd"/>
      <w:r w:rsidRPr="00D06739">
        <w:rPr>
          <w:rFonts w:ascii="Times New Roman" w:hAnsi="Times New Roman"/>
          <w:lang w:val="en-ID"/>
        </w:rPr>
        <w:t xml:space="preserve"> </w:t>
      </w:r>
      <w:proofErr w:type="spellStart"/>
      <w:r w:rsidRPr="00D06739">
        <w:rPr>
          <w:rFonts w:ascii="Times New Roman" w:hAnsi="Times New Roman"/>
          <w:lang w:val="en-ID"/>
        </w:rPr>
        <w:t>harus</w:t>
      </w:r>
      <w:proofErr w:type="spellEnd"/>
      <w:r w:rsidRPr="00D06739">
        <w:rPr>
          <w:rFonts w:ascii="Times New Roman" w:hAnsi="Times New Roman"/>
          <w:lang w:val="en-ID"/>
        </w:rPr>
        <w:t xml:space="preserve"> </w:t>
      </w:r>
      <w:proofErr w:type="spellStart"/>
      <w:r w:rsidRPr="00D06739">
        <w:rPr>
          <w:rFonts w:ascii="Times New Roman" w:hAnsi="Times New Roman"/>
          <w:lang w:val="en-ID"/>
        </w:rPr>
        <w:t>berdasarkan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keterangan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atau</w:t>
      </w:r>
      <w:proofErr w:type="spellEnd"/>
      <w:r w:rsidRPr="00D06739">
        <w:rPr>
          <w:rFonts w:ascii="Times New Roman" w:hAnsi="Times New Roman"/>
          <w:lang w:val="en-ID"/>
        </w:rPr>
        <w:t xml:space="preserve"> </w:t>
      </w:r>
      <w:proofErr w:type="spellStart"/>
      <w:r w:rsidRPr="00D06739">
        <w:rPr>
          <w:rFonts w:ascii="Times New Roman" w:hAnsi="Times New Roman"/>
          <w:lang w:val="en-ID"/>
        </w:rPr>
        <w:t>bukti</w:t>
      </w:r>
      <w:proofErr w:type="spellEnd"/>
      <w:r w:rsidRPr="00D06739">
        <w:rPr>
          <w:rFonts w:ascii="Times New Roman" w:hAnsi="Times New Roman"/>
          <w:lang w:val="en-ID"/>
        </w:rPr>
        <w:t xml:space="preserve"> yang </w:t>
      </w:r>
      <w:proofErr w:type="spellStart"/>
      <w:r w:rsidRPr="00D06739">
        <w:rPr>
          <w:rFonts w:ascii="Times New Roman" w:hAnsi="Times New Roman"/>
          <w:lang w:val="en-ID"/>
        </w:rPr>
        <w:t>disampaikan</w:t>
      </w:r>
      <w:proofErr w:type="spellEnd"/>
      <w:r w:rsidRPr="00D06739">
        <w:rPr>
          <w:rFonts w:ascii="Times New Roman" w:hAnsi="Times New Roman"/>
          <w:lang w:val="en-ID"/>
        </w:rPr>
        <w:t xml:space="preserve"> oleh para </w:t>
      </w:r>
      <w:proofErr w:type="spellStart"/>
      <w:r w:rsidRPr="00D06739">
        <w:rPr>
          <w:rFonts w:ascii="Times New Roman" w:hAnsi="Times New Roman"/>
          <w:lang w:val="en-ID"/>
        </w:rPr>
        <w:t>pihak</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menyusunnya</w:t>
      </w:r>
      <w:proofErr w:type="spellEnd"/>
      <w:r w:rsidRPr="00D06739">
        <w:rPr>
          <w:rFonts w:ascii="Times New Roman" w:hAnsi="Times New Roman"/>
          <w:lang w:val="en-ID"/>
        </w:rPr>
        <w:t xml:space="preserve"> </w:t>
      </w:r>
      <w:proofErr w:type="spellStart"/>
      <w:r w:rsidRPr="00D06739">
        <w:rPr>
          <w:rFonts w:ascii="Times New Roman" w:hAnsi="Times New Roman"/>
          <w:lang w:val="en-ID"/>
        </w:rPr>
        <w:t>secara</w:t>
      </w:r>
      <w:proofErr w:type="spellEnd"/>
      <w:r w:rsidRPr="00D06739">
        <w:rPr>
          <w:rFonts w:ascii="Times New Roman" w:hAnsi="Times New Roman"/>
          <w:lang w:val="en-ID"/>
        </w:rPr>
        <w:t xml:space="preserve"> </w:t>
      </w:r>
      <w:proofErr w:type="spellStart"/>
      <w:r w:rsidRPr="00D06739">
        <w:rPr>
          <w:rFonts w:ascii="Times New Roman" w:hAnsi="Times New Roman"/>
          <w:lang w:val="en-ID"/>
        </w:rPr>
        <w:t>fisik</w:t>
      </w:r>
      <w:proofErr w:type="spellEnd"/>
      <w:r w:rsidRPr="00D06739">
        <w:rPr>
          <w:rFonts w:ascii="Times New Roman" w:hAnsi="Times New Roman"/>
          <w:lang w:val="en-ID"/>
        </w:rPr>
        <w:t xml:space="preserve">, formal, dan material </w:t>
      </w:r>
      <w:proofErr w:type="spellStart"/>
      <w:r w:rsidRPr="00D06739">
        <w:rPr>
          <w:rFonts w:ascii="Times New Roman" w:hAnsi="Times New Roman"/>
          <w:lang w:val="en-ID"/>
        </w:rPr>
        <w:t>sesuai</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ketentuan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hukum</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perdata</w:t>
      </w:r>
      <w:proofErr w:type="spellEnd"/>
      <w:r w:rsidRPr="00D06739">
        <w:rPr>
          <w:rFonts w:ascii="Times New Roman" w:hAnsi="Times New Roman"/>
          <w:lang w:val="en-ID"/>
        </w:rPr>
        <w:t>.</w:t>
      </w:r>
      <w:r w:rsidR="003E4C99" w:rsidRPr="007166C3">
        <w:rPr>
          <w:rStyle w:val="FootnoteReference"/>
          <w:rFonts w:ascii="Times New Roman" w:hAnsi="Times New Roman"/>
          <w:lang w:val="en-ID"/>
        </w:rPr>
        <w:footnoteReference w:id="9"/>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kini</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memanfaatkan</w:t>
      </w:r>
      <w:proofErr w:type="spellEnd"/>
      <w:r w:rsidRPr="00D06739">
        <w:rPr>
          <w:rFonts w:ascii="Times New Roman" w:hAnsi="Times New Roman"/>
          <w:lang w:val="en-ID"/>
        </w:rPr>
        <w:t xml:space="preserve"> platform </w:t>
      </w:r>
      <w:proofErr w:type="spellStart"/>
      <w:r w:rsidRPr="00D06739">
        <w:rPr>
          <w:rFonts w:ascii="Times New Roman" w:hAnsi="Times New Roman"/>
          <w:lang w:val="en-ID"/>
        </w:rPr>
        <w:t>teknologi</w:t>
      </w:r>
      <w:proofErr w:type="spellEnd"/>
      <w:r w:rsidRPr="00D06739">
        <w:rPr>
          <w:rFonts w:ascii="Times New Roman" w:hAnsi="Times New Roman"/>
          <w:lang w:val="en-ID"/>
        </w:rPr>
        <w:t xml:space="preserve"> </w:t>
      </w:r>
      <w:proofErr w:type="spellStart"/>
      <w:r w:rsidRPr="00D06739">
        <w:rPr>
          <w:rFonts w:ascii="Times New Roman" w:hAnsi="Times New Roman"/>
          <w:lang w:val="en-ID"/>
        </w:rPr>
        <w:t>untuk</w:t>
      </w:r>
      <w:proofErr w:type="spellEnd"/>
      <w:r w:rsidRPr="00D06739">
        <w:rPr>
          <w:rFonts w:ascii="Times New Roman" w:hAnsi="Times New Roman"/>
          <w:lang w:val="en-ID"/>
        </w:rPr>
        <w:t xml:space="preserve"> </w:t>
      </w:r>
      <w:proofErr w:type="spellStart"/>
      <w:r w:rsidRPr="00D06739">
        <w:rPr>
          <w:rFonts w:ascii="Times New Roman" w:hAnsi="Times New Roman"/>
          <w:lang w:val="en-ID"/>
        </w:rPr>
        <w:t>layanan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elektronik</w:t>
      </w:r>
      <w:proofErr w:type="spellEnd"/>
      <w:r w:rsidRPr="00D06739">
        <w:rPr>
          <w:rFonts w:ascii="Times New Roman" w:hAnsi="Times New Roman"/>
          <w:lang w:val="en-ID"/>
        </w:rPr>
        <w:t xml:space="preserve">, yang </w:t>
      </w:r>
      <w:proofErr w:type="spellStart"/>
      <w:r w:rsidRPr="00D06739">
        <w:rPr>
          <w:rFonts w:ascii="Times New Roman" w:hAnsi="Times New Roman"/>
          <w:lang w:val="en-ID"/>
        </w:rPr>
        <w:t>mempermudah</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pekerjaan</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komunikasi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dengan</w:t>
      </w:r>
      <w:proofErr w:type="spellEnd"/>
      <w:r w:rsidRPr="00D06739">
        <w:rPr>
          <w:rFonts w:ascii="Times New Roman" w:hAnsi="Times New Roman"/>
          <w:lang w:val="en-ID"/>
        </w:rPr>
        <w:t xml:space="preserve"> para </w:t>
      </w:r>
      <w:proofErr w:type="spellStart"/>
      <w:r w:rsidRPr="00D06739">
        <w:rPr>
          <w:rFonts w:ascii="Times New Roman" w:hAnsi="Times New Roman"/>
          <w:lang w:val="en-ID"/>
        </w:rPr>
        <w:t>pihak</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melalui</w:t>
      </w:r>
      <w:proofErr w:type="spellEnd"/>
      <w:r w:rsidRPr="00D06739">
        <w:rPr>
          <w:rFonts w:ascii="Times New Roman" w:hAnsi="Times New Roman"/>
          <w:lang w:val="en-ID"/>
        </w:rPr>
        <w:t xml:space="preserve"> </w:t>
      </w:r>
      <w:proofErr w:type="spellStart"/>
      <w:r w:rsidRPr="00D06739">
        <w:rPr>
          <w:rFonts w:ascii="Times New Roman" w:hAnsi="Times New Roman"/>
          <w:lang w:val="en-ID"/>
        </w:rPr>
        <w:t>siklus</w:t>
      </w:r>
      <w:proofErr w:type="spellEnd"/>
      <w:r w:rsidRPr="00D06739">
        <w:rPr>
          <w:rFonts w:ascii="Times New Roman" w:hAnsi="Times New Roman"/>
          <w:lang w:val="en-ID"/>
        </w:rPr>
        <w:t xml:space="preserve"> </w:t>
      </w:r>
      <w:proofErr w:type="spellStart"/>
      <w:r w:rsidRPr="00D06739">
        <w:rPr>
          <w:rFonts w:ascii="Times New Roman" w:hAnsi="Times New Roman"/>
          <w:lang w:val="en-ID"/>
        </w:rPr>
        <w:t>informasi</w:t>
      </w:r>
      <w:proofErr w:type="spellEnd"/>
      <w:r w:rsidRPr="00D06739">
        <w:rPr>
          <w:rFonts w:ascii="Times New Roman" w:hAnsi="Times New Roman"/>
          <w:lang w:val="en-ID"/>
        </w:rPr>
        <w:t xml:space="preserve"> data. </w:t>
      </w:r>
      <w:proofErr w:type="spellStart"/>
      <w:r w:rsidRPr="00D06739">
        <w:rPr>
          <w:rFonts w:ascii="Times New Roman" w:hAnsi="Times New Roman"/>
          <w:lang w:val="en-ID"/>
        </w:rPr>
        <w:t>Tugas</w:t>
      </w:r>
      <w:proofErr w:type="spellEnd"/>
      <w:r w:rsidRPr="00D06739">
        <w:rPr>
          <w:rFonts w:ascii="Times New Roman" w:hAnsi="Times New Roman"/>
          <w:lang w:val="en-ID"/>
        </w:rPr>
        <w:t xml:space="preserve">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menuntut</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kecepatan</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kehati-hatian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dalam</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memenuhi</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keinginan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klien</w:t>
      </w:r>
      <w:proofErr w:type="spellEnd"/>
      <w:r w:rsidRPr="00D06739">
        <w:rPr>
          <w:rFonts w:ascii="Times New Roman" w:hAnsi="Times New Roman"/>
          <w:lang w:val="en-ID"/>
        </w:rPr>
        <w:t xml:space="preserve">, </w:t>
      </w:r>
      <w:proofErr w:type="spellStart"/>
      <w:r w:rsidRPr="00D06739">
        <w:rPr>
          <w:rFonts w:ascii="Times New Roman" w:hAnsi="Times New Roman"/>
          <w:lang w:val="en-ID"/>
        </w:rPr>
        <w:t>disertai</w:t>
      </w:r>
      <w:proofErr w:type="spellEnd"/>
      <w:r w:rsidRPr="00D06739">
        <w:rPr>
          <w:rFonts w:ascii="Times New Roman" w:hAnsi="Times New Roman"/>
          <w:lang w:val="en-ID"/>
        </w:rPr>
        <w:t xml:space="preserve"> </w:t>
      </w:r>
      <w:proofErr w:type="spellStart"/>
      <w:r w:rsidRPr="00D06739">
        <w:rPr>
          <w:rFonts w:ascii="Times New Roman" w:hAnsi="Times New Roman"/>
          <w:lang w:val="en-ID"/>
        </w:rPr>
        <w:t>tanggung</w:t>
      </w:r>
      <w:proofErr w:type="spellEnd"/>
      <w:r w:rsidRPr="00D06739">
        <w:rPr>
          <w:rFonts w:ascii="Times New Roman" w:hAnsi="Times New Roman"/>
          <w:lang w:val="en-ID"/>
        </w:rPr>
        <w:t xml:space="preserve"> </w:t>
      </w:r>
      <w:proofErr w:type="spellStart"/>
      <w:r w:rsidRPr="00D06739">
        <w:rPr>
          <w:rFonts w:ascii="Times New Roman" w:hAnsi="Times New Roman"/>
          <w:lang w:val="en-ID"/>
        </w:rPr>
        <w:t>jawab</w:t>
      </w:r>
      <w:proofErr w:type="spellEnd"/>
      <w:r w:rsidRPr="00D06739">
        <w:rPr>
          <w:rFonts w:ascii="Times New Roman" w:hAnsi="Times New Roman"/>
          <w:lang w:val="en-ID"/>
        </w:rPr>
        <w:t xml:space="preserve"> </w:t>
      </w:r>
      <w:proofErr w:type="spellStart"/>
      <w:r w:rsidRPr="00D06739">
        <w:rPr>
          <w:rFonts w:ascii="Times New Roman" w:hAnsi="Times New Roman"/>
          <w:lang w:val="en-ID"/>
        </w:rPr>
        <w:t>atas</w:t>
      </w:r>
      <w:proofErr w:type="spellEnd"/>
      <w:r w:rsidRPr="00D06739">
        <w:rPr>
          <w:rFonts w:ascii="Times New Roman" w:hAnsi="Times New Roman"/>
          <w:lang w:val="en-ID"/>
        </w:rPr>
        <w:t xml:space="preserve"> </w:t>
      </w:r>
      <w:proofErr w:type="spellStart"/>
      <w:r w:rsidRPr="00D06739">
        <w:rPr>
          <w:rFonts w:ascii="Times New Roman" w:hAnsi="Times New Roman"/>
          <w:lang w:val="en-ID"/>
        </w:rPr>
        <w:t>akibat</w:t>
      </w:r>
      <w:proofErr w:type="spellEnd"/>
      <w:r w:rsidRPr="00D06739">
        <w:rPr>
          <w:rFonts w:ascii="Times New Roman" w:hAnsi="Times New Roman"/>
          <w:lang w:val="en-ID"/>
        </w:rPr>
        <w:t xml:space="preserve"> </w:t>
      </w:r>
      <w:proofErr w:type="spellStart"/>
      <w:r w:rsidRPr="00D06739">
        <w:rPr>
          <w:rFonts w:ascii="Times New Roman" w:hAnsi="Times New Roman"/>
          <w:lang w:val="en-ID"/>
        </w:rPr>
        <w:t>hukumnya</w:t>
      </w:r>
      <w:proofErr w:type="spellEnd"/>
      <w:r w:rsidRPr="00D06739">
        <w:rPr>
          <w:rFonts w:ascii="Times New Roman" w:hAnsi="Times New Roman"/>
          <w:lang w:val="en-ID"/>
        </w:rPr>
        <w:t xml:space="preserve">. Peran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sangat </w:t>
      </w:r>
      <w:proofErr w:type="spellStart"/>
      <w:r w:rsidRPr="00D06739">
        <w:rPr>
          <w:rFonts w:ascii="Times New Roman" w:hAnsi="Times New Roman"/>
          <w:lang w:val="en-ID"/>
        </w:rPr>
        <w:t>penting</w:t>
      </w:r>
      <w:proofErr w:type="spellEnd"/>
      <w:r w:rsidRPr="00D06739">
        <w:rPr>
          <w:rFonts w:ascii="Times New Roman" w:hAnsi="Times New Roman"/>
          <w:lang w:val="en-ID"/>
        </w:rPr>
        <w:t xml:space="preserve"> </w:t>
      </w:r>
      <w:proofErr w:type="spellStart"/>
      <w:r w:rsidRPr="00D06739">
        <w:rPr>
          <w:rFonts w:ascii="Times New Roman" w:hAnsi="Times New Roman"/>
          <w:lang w:val="en-ID"/>
        </w:rPr>
        <w:t>dalam</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mendukung</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pembangunan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ekonomi</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terutama</w:t>
      </w:r>
      <w:proofErr w:type="spellEnd"/>
      <w:r w:rsidRPr="00D06739">
        <w:rPr>
          <w:rFonts w:ascii="Times New Roman" w:hAnsi="Times New Roman"/>
          <w:lang w:val="en-ID"/>
        </w:rPr>
        <w:t xml:space="preserve"> </w:t>
      </w:r>
      <w:proofErr w:type="spellStart"/>
      <w:r w:rsidRPr="00D06739">
        <w:rPr>
          <w:rFonts w:ascii="Times New Roman" w:hAnsi="Times New Roman"/>
          <w:lang w:val="en-ID"/>
        </w:rPr>
        <w:t>dalam</w:t>
      </w:r>
      <w:proofErr w:type="spellEnd"/>
      <w:r w:rsidRPr="00D06739">
        <w:rPr>
          <w:rFonts w:ascii="Times New Roman" w:hAnsi="Times New Roman"/>
          <w:lang w:val="en-ID"/>
        </w:rPr>
        <w:t xml:space="preserve"> </w:t>
      </w:r>
      <w:proofErr w:type="spellStart"/>
      <w:r w:rsidRPr="00D06739">
        <w:rPr>
          <w:rFonts w:ascii="Times New Roman" w:hAnsi="Times New Roman"/>
          <w:lang w:val="en-ID"/>
        </w:rPr>
        <w:t>transaksi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elektronik</w:t>
      </w:r>
      <w:proofErr w:type="spellEnd"/>
      <w:r w:rsidRPr="00D06739">
        <w:rPr>
          <w:rFonts w:ascii="Times New Roman" w:hAnsi="Times New Roman"/>
          <w:lang w:val="en-ID"/>
        </w:rPr>
        <w:t xml:space="preserve">, di mana </w:t>
      </w:r>
      <w:proofErr w:type="spellStart"/>
      <w:r w:rsidRPr="00D06739">
        <w:rPr>
          <w:rFonts w:ascii="Times New Roman" w:hAnsi="Times New Roman"/>
          <w:lang w:val="en-ID"/>
        </w:rPr>
        <w:t>intervensi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diperlukan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jika</w:t>
      </w:r>
      <w:proofErr w:type="spellEnd"/>
      <w:r w:rsidRPr="00D06739">
        <w:rPr>
          <w:rFonts w:ascii="Times New Roman" w:hAnsi="Times New Roman"/>
          <w:lang w:val="en-ID"/>
        </w:rPr>
        <w:t xml:space="preserve"> </w:t>
      </w:r>
      <w:proofErr w:type="spellStart"/>
      <w:r w:rsidRPr="00D06739">
        <w:rPr>
          <w:rFonts w:ascii="Times New Roman" w:hAnsi="Times New Roman"/>
          <w:lang w:val="en-ID"/>
        </w:rPr>
        <w:t>pihak</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terkait</w:t>
      </w:r>
      <w:proofErr w:type="spellEnd"/>
      <w:r w:rsidRPr="00D06739">
        <w:rPr>
          <w:rFonts w:ascii="Times New Roman" w:hAnsi="Times New Roman"/>
          <w:lang w:val="en-ID"/>
        </w:rPr>
        <w:t xml:space="preserve"> </w:t>
      </w:r>
      <w:proofErr w:type="spellStart"/>
      <w:r w:rsidRPr="00D06739">
        <w:rPr>
          <w:rFonts w:ascii="Times New Roman" w:hAnsi="Times New Roman"/>
          <w:lang w:val="en-ID"/>
        </w:rPr>
        <w:t>masih</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menggunakan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metode</w:t>
      </w:r>
      <w:proofErr w:type="spellEnd"/>
      <w:r w:rsidRPr="00D06739">
        <w:rPr>
          <w:rFonts w:ascii="Times New Roman" w:hAnsi="Times New Roman"/>
          <w:lang w:val="en-ID"/>
        </w:rPr>
        <w:t xml:space="preserve"> </w:t>
      </w:r>
      <w:proofErr w:type="spellStart"/>
      <w:r w:rsidRPr="00D06739">
        <w:rPr>
          <w:rFonts w:ascii="Times New Roman" w:hAnsi="Times New Roman"/>
          <w:lang w:val="en-ID"/>
        </w:rPr>
        <w:t>konvensional</w:t>
      </w:r>
      <w:proofErr w:type="spellEnd"/>
      <w:r w:rsidRPr="00D06739">
        <w:rPr>
          <w:rFonts w:ascii="Times New Roman" w:hAnsi="Times New Roman"/>
          <w:lang w:val="en-ID"/>
        </w:rPr>
        <w:t>.</w:t>
      </w:r>
      <w:r w:rsidR="003E4C99" w:rsidRPr="007166C3">
        <w:rPr>
          <w:rStyle w:val="FootnoteReference"/>
          <w:rFonts w:ascii="Times New Roman" w:hAnsi="Times New Roman"/>
          <w:lang w:val="en-ID"/>
        </w:rPr>
        <w:footnoteReference w:id="10"/>
      </w:r>
    </w:p>
    <w:p w14:paraId="2C32BF52" w14:textId="77777777"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Selaras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perkembangan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informasi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telekomunikasi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kebutuhan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manusia</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dinamis</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bersifat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progresif</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merupakan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konsekuensi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logis</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harus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diperhatikan</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semua</w:t>
      </w:r>
      <w:proofErr w:type="spellEnd"/>
      <w:r w:rsidRPr="007166C3">
        <w:rPr>
          <w:rFonts w:ascii="Times New Roman" w:hAnsi="Times New Roman"/>
          <w:lang w:val="en-ID"/>
        </w:rPr>
        <w:t xml:space="preserve"> stakeholder, </w:t>
      </w:r>
      <w:proofErr w:type="spellStart"/>
      <w:r w:rsidRPr="007166C3">
        <w:rPr>
          <w:rFonts w:ascii="Times New Roman" w:hAnsi="Times New Roman"/>
          <w:lang w:val="en-ID"/>
        </w:rPr>
        <w:lastRenderedPageBreak/>
        <w:t>sehingga</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tidak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menjadi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kendala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perkembangan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namun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seyogyanya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turut</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berkembang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seiring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perkembangan</w:t>
      </w:r>
      <w:proofErr w:type="spellEnd"/>
      <w:r w:rsidRPr="007166C3">
        <w:rPr>
          <w:rFonts w:ascii="Times New Roman" w:hAnsi="Times New Roman"/>
          <w:lang w:val="en-ID"/>
        </w:rPr>
        <w:t xml:space="preserve"> zaman dan </w:t>
      </w:r>
      <w:proofErr w:type="spellStart"/>
      <w:r w:rsidRPr="007166C3">
        <w:rPr>
          <w:rFonts w:ascii="Times New Roman" w:hAnsi="Times New Roman"/>
          <w:lang w:val="en-ID"/>
        </w:rPr>
        <w:t>masyarakat</w:t>
      </w:r>
      <w:proofErr w:type="spellEnd"/>
      <w:r w:rsidRPr="007166C3">
        <w:rPr>
          <w:rFonts w:ascii="Times New Roman" w:hAnsi="Times New Roman"/>
          <w:lang w:val="en-ID"/>
        </w:rPr>
        <w:t>.</w:t>
      </w:r>
      <w:r w:rsidRPr="007166C3">
        <w:rPr>
          <w:rStyle w:val="FootnoteReference"/>
          <w:rFonts w:ascii="Times New Roman" w:hAnsi="Times New Roman"/>
          <w:lang w:val="en-ID"/>
        </w:rPr>
        <w:footnoteReference w:id="11"/>
      </w:r>
      <w:r w:rsidRPr="007166C3">
        <w:rPr>
          <w:rFonts w:ascii="Times New Roman" w:hAnsi="Times New Roman"/>
          <w:lang w:val="en-ID"/>
        </w:rPr>
        <w:t xml:space="preserve"> </w:t>
      </w:r>
      <w:proofErr w:type="spellStart"/>
      <w:r w:rsidRPr="007166C3">
        <w:rPr>
          <w:rFonts w:ascii="Times New Roman" w:hAnsi="Times New Roman"/>
          <w:lang w:val="en-ID"/>
        </w:rPr>
        <w:t>Aktivitas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sosial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kemasyarakatan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melalui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berbasis</w:t>
      </w:r>
      <w:proofErr w:type="spellEnd"/>
      <w:r w:rsidRPr="007166C3">
        <w:rPr>
          <w:rFonts w:ascii="Times New Roman" w:hAnsi="Times New Roman"/>
          <w:lang w:val="en-ID"/>
        </w:rPr>
        <w:t xml:space="preserve"> internet yang </w:t>
      </w:r>
      <w:proofErr w:type="spellStart"/>
      <w:r w:rsidRPr="007166C3">
        <w:rPr>
          <w:rFonts w:ascii="Times New Roman" w:hAnsi="Times New Roman"/>
          <w:lang w:val="en-ID"/>
        </w:rPr>
        <w:t>meningkat</w:t>
      </w:r>
      <w:proofErr w:type="spellEnd"/>
      <w:r w:rsidRPr="007166C3">
        <w:rPr>
          <w:rFonts w:ascii="Times New Roman" w:hAnsi="Times New Roman"/>
          <w:lang w:val="en-ID"/>
        </w:rPr>
        <w:t xml:space="preserve"> di era </w:t>
      </w:r>
      <w:proofErr w:type="spellStart"/>
      <w:r w:rsidRPr="007166C3">
        <w:rPr>
          <w:rFonts w:ascii="Times New Roman" w:hAnsi="Times New Roman"/>
          <w:lang w:val="en-ID"/>
        </w:rPr>
        <w:t>industri</w:t>
      </w:r>
      <w:proofErr w:type="spellEnd"/>
      <w:r w:rsidRPr="007166C3">
        <w:rPr>
          <w:rFonts w:ascii="Times New Roman" w:hAnsi="Times New Roman"/>
          <w:lang w:val="en-ID"/>
        </w:rPr>
        <w:t xml:space="preserve"> 5.0 </w:t>
      </w:r>
      <w:proofErr w:type="spellStart"/>
      <w:r w:rsidRPr="007166C3">
        <w:rPr>
          <w:rFonts w:ascii="Times New Roman" w:hAnsi="Times New Roman"/>
          <w:lang w:val="en-ID"/>
        </w:rPr>
        <w:t>menurut</w:t>
      </w:r>
      <w:proofErr w:type="spellEnd"/>
      <w:r w:rsidRPr="007166C3">
        <w:rPr>
          <w:rFonts w:ascii="Times New Roman" w:hAnsi="Times New Roman"/>
          <w:lang w:val="en-ID"/>
        </w:rPr>
        <w:t xml:space="preserve"> </w:t>
      </w:r>
      <w:proofErr w:type="spellStart"/>
      <w:r w:rsidRPr="007166C3">
        <w:rPr>
          <w:rFonts w:ascii="Times New Roman" w:hAnsi="Times New Roman"/>
          <w:lang w:val="en-ID"/>
        </w:rPr>
        <w:t>Budhijanto</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memasuki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suatu</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berorientasi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informasi</w:t>
      </w:r>
      <w:proofErr w:type="spellEnd"/>
      <w:r w:rsidRPr="007166C3">
        <w:rPr>
          <w:rFonts w:ascii="Times New Roman" w:hAnsi="Times New Roman"/>
          <w:lang w:val="en-ID"/>
        </w:rPr>
        <w:t>.</w:t>
      </w:r>
      <w:r w:rsidRPr="007166C3">
        <w:rPr>
          <w:rStyle w:val="FootnoteReference"/>
          <w:rFonts w:ascii="Times New Roman" w:hAnsi="Times New Roman"/>
          <w:lang w:val="en-ID"/>
        </w:rPr>
        <w:footnoteReference w:id="12"/>
      </w:r>
      <w:r w:rsidRPr="007166C3">
        <w:rPr>
          <w:rFonts w:ascii="Times New Roman" w:hAnsi="Times New Roman"/>
          <w:lang w:val="en-ID"/>
        </w:rPr>
        <w:t xml:space="preserve"> </w:t>
      </w:r>
      <w:proofErr w:type="spellStart"/>
      <w:r w:rsidRPr="007166C3">
        <w:rPr>
          <w:rFonts w:ascii="Times New Roman" w:hAnsi="Times New Roman"/>
          <w:lang w:val="en-ID"/>
        </w:rPr>
        <w:t>Sehingga</w:t>
      </w:r>
      <w:proofErr w:type="spellEnd"/>
      <w:r w:rsidRPr="007166C3">
        <w:rPr>
          <w:rFonts w:ascii="Times New Roman" w:hAnsi="Times New Roman"/>
          <w:lang w:val="en-ID"/>
        </w:rPr>
        <w:t xml:space="preserve"> para </w:t>
      </w:r>
      <w:proofErr w:type="spellStart"/>
      <w:r w:rsidRPr="007166C3">
        <w:rPr>
          <w:rFonts w:ascii="Times New Roman" w:hAnsi="Times New Roman"/>
          <w:lang w:val="en-ID"/>
        </w:rPr>
        <w:t>pembentuk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peraturan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perundang-undangan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sudah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semestinya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melakukan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terobosan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guna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memenuhi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kebutuhan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khususnya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di era </w:t>
      </w:r>
      <w:proofErr w:type="spellStart"/>
      <w:r w:rsidRPr="007166C3">
        <w:rPr>
          <w:rFonts w:ascii="Times New Roman" w:hAnsi="Times New Roman"/>
          <w:lang w:val="en-ID"/>
        </w:rPr>
        <w:t>globalisasi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hingga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saat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nyata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diskrepansi</w:t>
      </w:r>
      <w:proofErr w:type="spellEnd"/>
      <w:r w:rsidRPr="007166C3">
        <w:rPr>
          <w:rFonts w:ascii="Times New Roman" w:hAnsi="Times New Roman"/>
          <w:lang w:val="en-ID"/>
        </w:rPr>
        <w:t xml:space="preserve"> (gap) </w:t>
      </w:r>
      <w:proofErr w:type="spellStart"/>
      <w:r w:rsidRPr="007166C3">
        <w:rPr>
          <w:rFonts w:ascii="Times New Roman" w:hAnsi="Times New Roman"/>
          <w:lang w:val="en-ID"/>
        </w:rPr>
        <w:t>antara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dimana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senantiasa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tertinggal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atau</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terlambat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mengimbangi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perkembangan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sehingga</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banyak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pakar</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informasi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mencoba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menjelaskan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betapa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pentingnya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perkembangan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penerapan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di era </w:t>
      </w:r>
      <w:proofErr w:type="spellStart"/>
      <w:r w:rsidRPr="007166C3">
        <w:rPr>
          <w:rFonts w:ascii="Times New Roman" w:hAnsi="Times New Roman"/>
          <w:lang w:val="en-ID"/>
        </w:rPr>
        <w:t>informasi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dimana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merupakan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kondisi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atau</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unsur</w:t>
      </w:r>
      <w:proofErr w:type="spellEnd"/>
      <w:r w:rsidRPr="007166C3">
        <w:rPr>
          <w:rFonts w:ascii="Times New Roman" w:hAnsi="Times New Roman"/>
          <w:lang w:val="en-ID"/>
        </w:rPr>
        <w:t xml:space="preserve"> yang sangat </w:t>
      </w:r>
      <w:proofErr w:type="spellStart"/>
      <w:r w:rsidRPr="007166C3">
        <w:rPr>
          <w:rFonts w:ascii="Times New Roman" w:hAnsi="Times New Roman"/>
          <w:lang w:val="en-ID"/>
        </w:rPr>
        <w:t>diperlukan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penting</w:t>
      </w:r>
      <w:proofErr w:type="spellEnd"/>
      <w:r w:rsidRPr="007166C3">
        <w:rPr>
          <w:rFonts w:ascii="Times New Roman" w:hAnsi="Times New Roman"/>
          <w:lang w:val="en-ID"/>
        </w:rPr>
        <w:t xml:space="preserve"> (</w:t>
      </w:r>
      <w:proofErr w:type="spellStart"/>
      <w:r w:rsidRPr="007166C3">
        <w:rPr>
          <w:rFonts w:ascii="Times New Roman" w:hAnsi="Times New Roman"/>
          <w:i/>
          <w:iCs/>
          <w:lang w:val="en-ID"/>
        </w:rPr>
        <w:t>conditio</w:t>
      </w:r>
      <w:proofErr w:type="spellEnd"/>
      <w:r w:rsidRPr="007166C3">
        <w:rPr>
          <w:rFonts w:ascii="Times New Roman" w:hAnsi="Times New Roman"/>
          <w:i/>
          <w:iCs/>
          <w:lang w:val="en-ID"/>
        </w:rPr>
        <w:t xml:space="preserve"> sine qua non</w:t>
      </w:r>
      <w:r w:rsidRPr="007166C3">
        <w:rPr>
          <w:rFonts w:ascii="Times New Roman" w:hAnsi="Times New Roman"/>
          <w:lang w:val="en-ID"/>
        </w:rPr>
        <w:t>).</w:t>
      </w:r>
      <w:r w:rsidRPr="007166C3">
        <w:rPr>
          <w:rStyle w:val="FootnoteReference"/>
          <w:rFonts w:ascii="Times New Roman" w:hAnsi="Times New Roman"/>
          <w:lang w:val="en-ID"/>
        </w:rPr>
        <w:footnoteReference w:id="13"/>
      </w:r>
    </w:p>
    <w:p w14:paraId="6D35B106" w14:textId="751DCE2E" w:rsidR="00D06739" w:rsidRPr="00D06739" w:rsidRDefault="00D06739" w:rsidP="00D06739">
      <w:pPr>
        <w:pStyle w:val="ListParagraph"/>
        <w:spacing w:after="0" w:line="360" w:lineRule="auto"/>
        <w:ind w:left="426" w:firstLine="720"/>
        <w:jc w:val="both"/>
        <w:rPr>
          <w:rFonts w:ascii="Times New Roman" w:hAnsi="Times New Roman"/>
          <w:lang w:val="en-ID"/>
        </w:rPr>
      </w:pPr>
      <w:r w:rsidRPr="00D06739">
        <w:rPr>
          <w:rFonts w:ascii="Times New Roman" w:hAnsi="Times New Roman"/>
          <w:lang w:val="en-ID"/>
        </w:rPr>
        <w:t xml:space="preserve">Di era </w:t>
      </w:r>
      <w:proofErr w:type="spellStart"/>
      <w:r w:rsidRPr="00D06739">
        <w:rPr>
          <w:rFonts w:ascii="Times New Roman" w:hAnsi="Times New Roman"/>
          <w:lang w:val="en-ID"/>
        </w:rPr>
        <w:t>Industri</w:t>
      </w:r>
      <w:proofErr w:type="spellEnd"/>
      <w:r w:rsidRPr="00D06739">
        <w:rPr>
          <w:rFonts w:ascii="Times New Roman" w:hAnsi="Times New Roman"/>
          <w:lang w:val="en-ID"/>
        </w:rPr>
        <w:t xml:space="preserve"> 5.0,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di Indonesia </w:t>
      </w:r>
      <w:proofErr w:type="spellStart"/>
      <w:r w:rsidRPr="00D06739">
        <w:rPr>
          <w:rFonts w:ascii="Times New Roman" w:hAnsi="Times New Roman"/>
          <w:lang w:val="en-ID"/>
        </w:rPr>
        <w:t>harus</w:t>
      </w:r>
      <w:proofErr w:type="spellEnd"/>
      <w:r w:rsidRPr="00D06739">
        <w:rPr>
          <w:rFonts w:ascii="Times New Roman" w:hAnsi="Times New Roman"/>
          <w:lang w:val="en-ID"/>
        </w:rPr>
        <w:t xml:space="preserve"> </w:t>
      </w:r>
      <w:proofErr w:type="spellStart"/>
      <w:r w:rsidRPr="00D06739">
        <w:rPr>
          <w:rFonts w:ascii="Times New Roman" w:hAnsi="Times New Roman"/>
          <w:lang w:val="en-ID"/>
        </w:rPr>
        <w:t>beradaptasi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dengan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integrasi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teknologi</w:t>
      </w:r>
      <w:proofErr w:type="spellEnd"/>
      <w:r w:rsidRPr="00D06739">
        <w:rPr>
          <w:rFonts w:ascii="Times New Roman" w:hAnsi="Times New Roman"/>
          <w:lang w:val="en-ID"/>
        </w:rPr>
        <w:t xml:space="preserve"> digital dan </w:t>
      </w:r>
      <w:proofErr w:type="spellStart"/>
      <w:r w:rsidRPr="00D06739">
        <w:rPr>
          <w:rFonts w:ascii="Times New Roman" w:hAnsi="Times New Roman"/>
          <w:lang w:val="en-ID"/>
        </w:rPr>
        <w:t>kecerdasan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buatan</w:t>
      </w:r>
      <w:proofErr w:type="spellEnd"/>
      <w:r w:rsidRPr="00D06739">
        <w:rPr>
          <w:rFonts w:ascii="Times New Roman" w:hAnsi="Times New Roman"/>
          <w:lang w:val="en-ID"/>
        </w:rPr>
        <w:t xml:space="preserve"> (AI) </w:t>
      </w:r>
      <w:proofErr w:type="spellStart"/>
      <w:r w:rsidRPr="00D06739">
        <w:rPr>
          <w:rFonts w:ascii="Times New Roman" w:hAnsi="Times New Roman"/>
          <w:lang w:val="en-ID"/>
        </w:rPr>
        <w:t>untuk</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tetap</w:t>
      </w:r>
      <w:proofErr w:type="spellEnd"/>
      <w:r w:rsidRPr="00D06739">
        <w:rPr>
          <w:rFonts w:ascii="Times New Roman" w:hAnsi="Times New Roman"/>
          <w:lang w:val="en-ID"/>
        </w:rPr>
        <w:t xml:space="preserve"> </w:t>
      </w:r>
      <w:proofErr w:type="spellStart"/>
      <w:r w:rsidRPr="00D06739">
        <w:rPr>
          <w:rFonts w:ascii="Times New Roman" w:hAnsi="Times New Roman"/>
          <w:lang w:val="en-ID"/>
        </w:rPr>
        <w:t>relevan</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efektif</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Perkembangan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transaksi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elektronik</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menuntut</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pemahaman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regulasi</w:t>
      </w:r>
      <w:proofErr w:type="spellEnd"/>
      <w:r w:rsidRPr="00D06739">
        <w:rPr>
          <w:rFonts w:ascii="Times New Roman" w:hAnsi="Times New Roman"/>
          <w:lang w:val="en-ID"/>
        </w:rPr>
        <w:t xml:space="preserve"> </w:t>
      </w:r>
      <w:proofErr w:type="spellStart"/>
      <w:r w:rsidRPr="00D06739">
        <w:rPr>
          <w:rFonts w:ascii="Times New Roman" w:hAnsi="Times New Roman"/>
          <w:lang w:val="en-ID"/>
        </w:rPr>
        <w:t>baru</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terkait</w:t>
      </w:r>
      <w:proofErr w:type="spellEnd"/>
      <w:r w:rsidRPr="00D06739">
        <w:rPr>
          <w:rFonts w:ascii="Times New Roman" w:hAnsi="Times New Roman"/>
          <w:lang w:val="en-ID"/>
        </w:rPr>
        <w:t xml:space="preserve"> </w:t>
      </w:r>
      <w:proofErr w:type="spellStart"/>
      <w:r w:rsidRPr="00D06739">
        <w:rPr>
          <w:rFonts w:ascii="Times New Roman" w:hAnsi="Times New Roman"/>
          <w:lang w:val="en-ID"/>
        </w:rPr>
        <w:t>otentisitas</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keamanan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dokumen</w:t>
      </w:r>
      <w:proofErr w:type="spellEnd"/>
      <w:r w:rsidRPr="00D06739">
        <w:rPr>
          <w:rFonts w:ascii="Times New Roman" w:hAnsi="Times New Roman"/>
          <w:lang w:val="en-ID"/>
        </w:rPr>
        <w:t xml:space="preserve"> digital. </w:t>
      </w:r>
      <w:proofErr w:type="spellStart"/>
      <w:r w:rsidRPr="00D06739">
        <w:rPr>
          <w:rFonts w:ascii="Times New Roman" w:hAnsi="Times New Roman"/>
          <w:lang w:val="en-ID"/>
        </w:rPr>
        <w:t>Tantangan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utama</w:t>
      </w:r>
      <w:proofErr w:type="spellEnd"/>
      <w:r w:rsidRPr="00D06739">
        <w:rPr>
          <w:rFonts w:ascii="Times New Roman" w:hAnsi="Times New Roman"/>
          <w:lang w:val="en-ID"/>
        </w:rPr>
        <w:t xml:space="preserve"> yang </w:t>
      </w:r>
      <w:proofErr w:type="spellStart"/>
      <w:r w:rsidRPr="00D06739">
        <w:rPr>
          <w:rFonts w:ascii="Times New Roman" w:hAnsi="Times New Roman"/>
          <w:lang w:val="en-ID"/>
        </w:rPr>
        <w:t>dihadapi</w:t>
      </w:r>
      <w:proofErr w:type="spellEnd"/>
      <w:r w:rsidRPr="00D06739">
        <w:rPr>
          <w:rFonts w:ascii="Times New Roman" w:hAnsi="Times New Roman"/>
          <w:lang w:val="en-ID"/>
        </w:rPr>
        <w:t xml:space="preserve"> </w:t>
      </w:r>
      <w:proofErr w:type="spellStart"/>
      <w:r w:rsidRPr="00D06739">
        <w:rPr>
          <w:rFonts w:ascii="Times New Roman" w:hAnsi="Times New Roman"/>
          <w:lang w:val="en-ID"/>
        </w:rPr>
        <w:t>adalah</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kecepatan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perubahan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teknologi</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risiko</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keamanan</w:t>
      </w:r>
      <w:proofErr w:type="spellEnd"/>
      <w:r w:rsidRPr="00D06739">
        <w:rPr>
          <w:rFonts w:ascii="Times New Roman" w:hAnsi="Times New Roman"/>
          <w:lang w:val="en-ID"/>
        </w:rPr>
        <w:t xml:space="preserve"> data. </w:t>
      </w:r>
      <w:proofErr w:type="spellStart"/>
      <w:r w:rsidRPr="00D06739">
        <w:rPr>
          <w:rFonts w:ascii="Times New Roman" w:hAnsi="Times New Roman"/>
          <w:lang w:val="en-ID"/>
        </w:rPr>
        <w:t>Meski</w:t>
      </w:r>
      <w:proofErr w:type="spellEnd"/>
      <w:r w:rsidRPr="00D06739">
        <w:rPr>
          <w:rFonts w:ascii="Times New Roman" w:hAnsi="Times New Roman"/>
          <w:lang w:val="en-ID"/>
        </w:rPr>
        <w:t xml:space="preserve"> </w:t>
      </w:r>
      <w:proofErr w:type="spellStart"/>
      <w:r w:rsidRPr="00D06739">
        <w:rPr>
          <w:rFonts w:ascii="Times New Roman" w:hAnsi="Times New Roman"/>
          <w:lang w:val="en-ID"/>
        </w:rPr>
        <w:t>sistem</w:t>
      </w:r>
      <w:proofErr w:type="spellEnd"/>
      <w:r w:rsidRPr="00D06739">
        <w:rPr>
          <w:rFonts w:ascii="Times New Roman" w:hAnsi="Times New Roman"/>
          <w:lang w:val="en-ID"/>
        </w:rPr>
        <w:t xml:space="preserve"> </w:t>
      </w:r>
      <w:proofErr w:type="spellStart"/>
      <w:r w:rsidRPr="00D06739">
        <w:rPr>
          <w:rFonts w:ascii="Times New Roman" w:hAnsi="Times New Roman"/>
          <w:lang w:val="en-ID"/>
        </w:rPr>
        <w:t>elektronik</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mempercepat</w:t>
      </w:r>
      <w:proofErr w:type="spellEnd"/>
      <w:r w:rsidRPr="00D06739">
        <w:rPr>
          <w:rFonts w:ascii="Times New Roman" w:hAnsi="Times New Roman"/>
          <w:lang w:val="en-ID"/>
        </w:rPr>
        <w:t xml:space="preserve"> proses </w:t>
      </w:r>
      <w:proofErr w:type="spellStart"/>
      <w:r w:rsidRPr="00D06739">
        <w:rPr>
          <w:rFonts w:ascii="Times New Roman" w:hAnsi="Times New Roman"/>
          <w:lang w:val="en-ID"/>
        </w:rPr>
        <w:t>kerja</w:t>
      </w:r>
      <w:proofErr w:type="spellEnd"/>
      <w:r w:rsidRPr="00D06739">
        <w:rPr>
          <w:rFonts w:ascii="Times New Roman" w:hAnsi="Times New Roman"/>
          <w:lang w:val="en-ID"/>
        </w:rPr>
        <w:t xml:space="preserve">,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tetap</w:t>
      </w:r>
      <w:proofErr w:type="spellEnd"/>
      <w:r w:rsidRPr="00D06739">
        <w:rPr>
          <w:rFonts w:ascii="Times New Roman" w:hAnsi="Times New Roman"/>
          <w:lang w:val="en-ID"/>
        </w:rPr>
        <w:t xml:space="preserve"> </w:t>
      </w:r>
      <w:proofErr w:type="spellStart"/>
      <w:r w:rsidRPr="00D06739">
        <w:rPr>
          <w:rFonts w:ascii="Times New Roman" w:hAnsi="Times New Roman"/>
          <w:lang w:val="en-ID"/>
        </w:rPr>
        <w:t>harus</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memastikan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keaslian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dokumen</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perlindungan</w:t>
      </w:r>
      <w:proofErr w:type="spellEnd"/>
      <w:r w:rsidRPr="00D06739">
        <w:rPr>
          <w:rFonts w:ascii="Times New Roman" w:hAnsi="Times New Roman"/>
          <w:lang w:val="en-ID"/>
        </w:rPr>
        <w:t xml:space="preserve"> data </w:t>
      </w:r>
      <w:proofErr w:type="spellStart"/>
      <w:r w:rsidRPr="00D06739">
        <w:rPr>
          <w:rFonts w:ascii="Times New Roman" w:hAnsi="Times New Roman"/>
          <w:lang w:val="en-ID"/>
        </w:rPr>
        <w:t>dari</w:t>
      </w:r>
      <w:proofErr w:type="spellEnd"/>
      <w:r w:rsidRPr="00D06739">
        <w:rPr>
          <w:rFonts w:ascii="Times New Roman" w:hAnsi="Times New Roman"/>
          <w:lang w:val="en-ID"/>
        </w:rPr>
        <w:t xml:space="preserve"> </w:t>
      </w:r>
      <w:proofErr w:type="spellStart"/>
      <w:r w:rsidRPr="00D06739">
        <w:rPr>
          <w:rFonts w:ascii="Times New Roman" w:hAnsi="Times New Roman"/>
          <w:lang w:val="en-ID"/>
        </w:rPr>
        <w:t>ancaman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siber</w:t>
      </w:r>
      <w:proofErr w:type="spellEnd"/>
      <w:r w:rsidRPr="00D06739">
        <w:rPr>
          <w:rFonts w:ascii="Times New Roman" w:hAnsi="Times New Roman"/>
          <w:lang w:val="en-ID"/>
        </w:rPr>
        <w:t>.</w:t>
      </w:r>
      <w:r w:rsidR="00152B3C" w:rsidRPr="007166C3">
        <w:rPr>
          <w:rStyle w:val="FootnoteReference"/>
          <w:rFonts w:ascii="Times New Roman" w:hAnsi="Times New Roman"/>
          <w:lang w:val="en-ID"/>
        </w:rPr>
        <w:footnoteReference w:id="14"/>
      </w:r>
    </w:p>
    <w:p w14:paraId="1AD5C24B" w14:textId="105B77FE" w:rsidR="00D06739" w:rsidRDefault="00D06739" w:rsidP="003E4C99">
      <w:pPr>
        <w:spacing w:after="0" w:line="360" w:lineRule="auto"/>
        <w:ind w:left="426" w:firstLine="708"/>
        <w:jc w:val="both"/>
        <w:rPr>
          <w:rFonts w:ascii="Times New Roman" w:hAnsi="Times New Roman"/>
          <w:lang w:val="en-ID"/>
        </w:rPr>
      </w:pPr>
      <w:proofErr w:type="spellStart"/>
      <w:r w:rsidRPr="00D06739">
        <w:rPr>
          <w:rFonts w:ascii="Times New Roman" w:hAnsi="Times New Roman"/>
          <w:lang w:val="en-ID"/>
        </w:rPr>
        <w:t>Menurut</w:t>
      </w:r>
      <w:proofErr w:type="spellEnd"/>
      <w:r w:rsidRPr="00D06739">
        <w:rPr>
          <w:rFonts w:ascii="Times New Roman" w:hAnsi="Times New Roman"/>
          <w:lang w:val="en-ID"/>
        </w:rPr>
        <w:t xml:space="preserve"> </w:t>
      </w:r>
      <w:proofErr w:type="spellStart"/>
      <w:r w:rsidRPr="00D06739">
        <w:rPr>
          <w:rFonts w:ascii="Times New Roman" w:hAnsi="Times New Roman"/>
          <w:lang w:val="en-ID"/>
        </w:rPr>
        <w:t>Pasal</w:t>
      </w:r>
      <w:proofErr w:type="spellEnd"/>
      <w:r w:rsidRPr="00D06739">
        <w:rPr>
          <w:rFonts w:ascii="Times New Roman" w:hAnsi="Times New Roman"/>
          <w:lang w:val="en-ID"/>
        </w:rPr>
        <w:t xml:space="preserve"> 15 dan 16 UU ITE, </w:t>
      </w:r>
      <w:proofErr w:type="spellStart"/>
      <w:r w:rsidRPr="00D06739">
        <w:rPr>
          <w:rFonts w:ascii="Times New Roman" w:hAnsi="Times New Roman"/>
          <w:lang w:val="en-ID"/>
        </w:rPr>
        <w:t>dokumen</w:t>
      </w:r>
      <w:proofErr w:type="spellEnd"/>
      <w:r w:rsidRPr="00D06739">
        <w:rPr>
          <w:rFonts w:ascii="Times New Roman" w:hAnsi="Times New Roman"/>
          <w:lang w:val="en-ID"/>
        </w:rPr>
        <w:t xml:space="preserve"> digital </w:t>
      </w:r>
      <w:proofErr w:type="spellStart"/>
      <w:r w:rsidRPr="00D06739">
        <w:rPr>
          <w:rFonts w:ascii="Times New Roman" w:hAnsi="Times New Roman"/>
          <w:lang w:val="en-ID"/>
        </w:rPr>
        <w:t>memiliki</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kekuatan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pembuktian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otentik</w:t>
      </w:r>
      <w:proofErr w:type="spellEnd"/>
      <w:r w:rsidRPr="00D06739">
        <w:rPr>
          <w:rFonts w:ascii="Times New Roman" w:hAnsi="Times New Roman"/>
          <w:lang w:val="en-ID"/>
        </w:rPr>
        <w:t xml:space="preserve"> </w:t>
      </w:r>
      <w:proofErr w:type="spellStart"/>
      <w:r w:rsidRPr="00D06739">
        <w:rPr>
          <w:rFonts w:ascii="Times New Roman" w:hAnsi="Times New Roman"/>
          <w:lang w:val="en-ID"/>
        </w:rPr>
        <w:t>jika</w:t>
      </w:r>
      <w:proofErr w:type="spellEnd"/>
      <w:r w:rsidRPr="00D06739">
        <w:rPr>
          <w:rFonts w:ascii="Times New Roman" w:hAnsi="Times New Roman"/>
          <w:lang w:val="en-ID"/>
        </w:rPr>
        <w:t xml:space="preserve"> </w:t>
      </w:r>
      <w:proofErr w:type="spellStart"/>
      <w:r w:rsidRPr="00D06739">
        <w:rPr>
          <w:rFonts w:ascii="Times New Roman" w:hAnsi="Times New Roman"/>
          <w:lang w:val="en-ID"/>
        </w:rPr>
        <w:t>dibuat</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melalui</w:t>
      </w:r>
      <w:proofErr w:type="spellEnd"/>
      <w:r w:rsidRPr="00D06739">
        <w:rPr>
          <w:rFonts w:ascii="Times New Roman" w:hAnsi="Times New Roman"/>
          <w:lang w:val="en-ID"/>
        </w:rPr>
        <w:t xml:space="preserve"> </w:t>
      </w:r>
      <w:proofErr w:type="spellStart"/>
      <w:r w:rsidRPr="00D06739">
        <w:rPr>
          <w:rFonts w:ascii="Times New Roman" w:hAnsi="Times New Roman"/>
          <w:lang w:val="en-ID"/>
        </w:rPr>
        <w:t>sistem</w:t>
      </w:r>
      <w:proofErr w:type="spellEnd"/>
      <w:r w:rsidRPr="00D06739">
        <w:rPr>
          <w:rFonts w:ascii="Times New Roman" w:hAnsi="Times New Roman"/>
          <w:lang w:val="en-ID"/>
        </w:rPr>
        <w:t xml:space="preserve"> </w:t>
      </w:r>
      <w:proofErr w:type="spellStart"/>
      <w:r w:rsidRPr="00D06739">
        <w:rPr>
          <w:rFonts w:ascii="Times New Roman" w:hAnsi="Times New Roman"/>
          <w:lang w:val="en-ID"/>
        </w:rPr>
        <w:t>elektronik</w:t>
      </w:r>
      <w:proofErr w:type="spellEnd"/>
      <w:r w:rsidRPr="00D06739">
        <w:rPr>
          <w:rFonts w:ascii="Times New Roman" w:hAnsi="Times New Roman"/>
          <w:lang w:val="en-ID"/>
        </w:rPr>
        <w:t xml:space="preserve"> yang </w:t>
      </w:r>
      <w:proofErr w:type="spellStart"/>
      <w:r w:rsidRPr="00D06739">
        <w:rPr>
          <w:rFonts w:ascii="Times New Roman" w:hAnsi="Times New Roman"/>
          <w:lang w:val="en-ID"/>
        </w:rPr>
        <w:t>aman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andal</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dapat</w:t>
      </w:r>
      <w:proofErr w:type="spellEnd"/>
      <w:r w:rsidRPr="00D06739">
        <w:rPr>
          <w:rFonts w:ascii="Times New Roman" w:hAnsi="Times New Roman"/>
          <w:lang w:val="en-ID"/>
        </w:rPr>
        <w:t xml:space="preserve"> </w:t>
      </w:r>
      <w:proofErr w:type="spellStart"/>
      <w:r w:rsidRPr="00D06739">
        <w:rPr>
          <w:rFonts w:ascii="Times New Roman" w:hAnsi="Times New Roman"/>
          <w:lang w:val="en-ID"/>
        </w:rPr>
        <w:t>dipertanggungjawabkan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Penandatanganan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elektronik</w:t>
      </w:r>
      <w:proofErr w:type="spellEnd"/>
      <w:r w:rsidRPr="00D06739">
        <w:rPr>
          <w:rFonts w:ascii="Times New Roman" w:hAnsi="Times New Roman"/>
          <w:lang w:val="en-ID"/>
        </w:rPr>
        <w:t xml:space="preserve"> </w:t>
      </w:r>
      <w:proofErr w:type="spellStart"/>
      <w:r w:rsidRPr="00D06739">
        <w:rPr>
          <w:rFonts w:ascii="Times New Roman" w:hAnsi="Times New Roman"/>
          <w:lang w:val="en-ID"/>
        </w:rPr>
        <w:t>dimungkinkan</w:t>
      </w:r>
      <w:proofErr w:type="spellEnd"/>
      <w:r w:rsidRPr="00D06739">
        <w:rPr>
          <w:rFonts w:ascii="Times New Roman" w:hAnsi="Times New Roman"/>
          <w:lang w:val="en-ID"/>
        </w:rPr>
        <w:t xml:space="preserve"> di Indonesia, </w:t>
      </w:r>
      <w:proofErr w:type="spellStart"/>
      <w:r w:rsidRPr="00D06739">
        <w:rPr>
          <w:rFonts w:ascii="Times New Roman" w:hAnsi="Times New Roman"/>
          <w:lang w:val="en-ID"/>
        </w:rPr>
        <w:t>namun</w:t>
      </w:r>
      <w:proofErr w:type="spellEnd"/>
      <w:r w:rsidRPr="00D06739">
        <w:rPr>
          <w:rFonts w:ascii="Times New Roman" w:hAnsi="Times New Roman"/>
          <w:lang w:val="en-ID"/>
        </w:rPr>
        <w:t xml:space="preserve"> </w:t>
      </w:r>
      <w:proofErr w:type="spellStart"/>
      <w:r w:rsidRPr="00D06739">
        <w:rPr>
          <w:rFonts w:ascii="Times New Roman" w:hAnsi="Times New Roman"/>
          <w:lang w:val="en-ID"/>
        </w:rPr>
        <w:t>belum</w:t>
      </w:r>
      <w:proofErr w:type="spellEnd"/>
      <w:r w:rsidRPr="00D06739">
        <w:rPr>
          <w:rFonts w:ascii="Times New Roman" w:hAnsi="Times New Roman"/>
          <w:lang w:val="en-ID"/>
        </w:rPr>
        <w:t xml:space="preserve"> </w:t>
      </w:r>
      <w:proofErr w:type="spellStart"/>
      <w:r w:rsidRPr="00D06739">
        <w:rPr>
          <w:rFonts w:ascii="Times New Roman" w:hAnsi="Times New Roman"/>
          <w:lang w:val="en-ID"/>
        </w:rPr>
        <w:t>berlaku</w:t>
      </w:r>
      <w:proofErr w:type="spellEnd"/>
      <w:r w:rsidRPr="00D06739">
        <w:rPr>
          <w:rFonts w:ascii="Times New Roman" w:hAnsi="Times New Roman"/>
          <w:lang w:val="en-ID"/>
        </w:rPr>
        <w:t xml:space="preserve"> </w:t>
      </w:r>
      <w:proofErr w:type="spellStart"/>
      <w:r w:rsidRPr="00D06739">
        <w:rPr>
          <w:rFonts w:ascii="Times New Roman" w:hAnsi="Times New Roman"/>
          <w:lang w:val="en-ID"/>
        </w:rPr>
        <w:t>untuk</w:t>
      </w:r>
      <w:proofErr w:type="spellEnd"/>
      <w:r w:rsidRPr="00D06739">
        <w:rPr>
          <w:rFonts w:ascii="Times New Roman" w:hAnsi="Times New Roman"/>
          <w:lang w:val="en-ID"/>
        </w:rPr>
        <w:t xml:space="preserve"> </w:t>
      </w:r>
      <w:proofErr w:type="spellStart"/>
      <w:r w:rsidRPr="00D06739">
        <w:rPr>
          <w:rFonts w:ascii="Times New Roman" w:hAnsi="Times New Roman"/>
          <w:lang w:val="en-ID"/>
        </w:rPr>
        <w:t>dokumen</w:t>
      </w:r>
      <w:proofErr w:type="spellEnd"/>
      <w:r w:rsidRPr="00D06739">
        <w:rPr>
          <w:rFonts w:ascii="Times New Roman" w:hAnsi="Times New Roman"/>
          <w:lang w:val="en-ID"/>
        </w:rPr>
        <w:t xml:space="preserve"> </w:t>
      </w:r>
      <w:proofErr w:type="spellStart"/>
      <w:r w:rsidRPr="00D06739">
        <w:rPr>
          <w:rFonts w:ascii="Times New Roman" w:hAnsi="Times New Roman"/>
          <w:lang w:val="en-ID"/>
        </w:rPr>
        <w:t>hukum</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penting</w:t>
      </w:r>
      <w:proofErr w:type="spellEnd"/>
      <w:r w:rsidRPr="00D06739">
        <w:rPr>
          <w:rFonts w:ascii="Times New Roman" w:hAnsi="Times New Roman"/>
          <w:lang w:val="en-ID"/>
        </w:rPr>
        <w:t xml:space="preserve"> </w:t>
      </w:r>
      <w:proofErr w:type="spellStart"/>
      <w:r w:rsidRPr="00D06739">
        <w:rPr>
          <w:rFonts w:ascii="Times New Roman" w:hAnsi="Times New Roman"/>
          <w:lang w:val="en-ID"/>
        </w:rPr>
        <w:t>karena</w:t>
      </w:r>
      <w:proofErr w:type="spellEnd"/>
      <w:r w:rsidRPr="00D06739">
        <w:rPr>
          <w:rFonts w:ascii="Times New Roman" w:hAnsi="Times New Roman"/>
          <w:lang w:val="en-ID"/>
        </w:rPr>
        <w:t xml:space="preserve"> </w:t>
      </w:r>
      <w:proofErr w:type="spellStart"/>
      <w:r w:rsidRPr="00D06739">
        <w:rPr>
          <w:rFonts w:ascii="Times New Roman" w:hAnsi="Times New Roman"/>
          <w:lang w:val="en-ID"/>
        </w:rPr>
        <w:t>sulit</w:t>
      </w:r>
      <w:proofErr w:type="spellEnd"/>
      <w:r w:rsidRPr="00D06739">
        <w:rPr>
          <w:rFonts w:ascii="Times New Roman" w:hAnsi="Times New Roman"/>
          <w:lang w:val="en-ID"/>
        </w:rPr>
        <w:t xml:space="preserve"> </w:t>
      </w:r>
      <w:proofErr w:type="spellStart"/>
      <w:r w:rsidRPr="00D06739">
        <w:rPr>
          <w:rFonts w:ascii="Times New Roman" w:hAnsi="Times New Roman"/>
          <w:lang w:val="en-ID"/>
        </w:rPr>
        <w:lastRenderedPageBreak/>
        <w:t>mengubahnya</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menjadi</w:t>
      </w:r>
      <w:proofErr w:type="spellEnd"/>
      <w:r w:rsidRPr="00D06739">
        <w:rPr>
          <w:rFonts w:ascii="Times New Roman" w:hAnsi="Times New Roman"/>
          <w:lang w:val="en-ID"/>
        </w:rPr>
        <w:t xml:space="preserve"> </w:t>
      </w:r>
      <w:proofErr w:type="spellStart"/>
      <w:r w:rsidRPr="00D06739">
        <w:rPr>
          <w:rFonts w:ascii="Times New Roman" w:hAnsi="Times New Roman"/>
          <w:lang w:val="en-ID"/>
        </w:rPr>
        <w:t>akta</w:t>
      </w:r>
      <w:proofErr w:type="spellEnd"/>
      <w:r w:rsidRPr="00D06739">
        <w:rPr>
          <w:rFonts w:ascii="Times New Roman" w:hAnsi="Times New Roman"/>
          <w:lang w:val="en-ID"/>
        </w:rPr>
        <w:t xml:space="preserve"> </w:t>
      </w:r>
      <w:proofErr w:type="spellStart"/>
      <w:r w:rsidRPr="00D06739">
        <w:rPr>
          <w:rFonts w:ascii="Times New Roman" w:hAnsi="Times New Roman"/>
          <w:lang w:val="en-ID"/>
        </w:rPr>
        <w:t>otentik</w:t>
      </w:r>
      <w:proofErr w:type="spellEnd"/>
      <w:r w:rsidRPr="00D06739">
        <w:rPr>
          <w:rFonts w:ascii="Times New Roman" w:hAnsi="Times New Roman"/>
          <w:lang w:val="en-ID"/>
        </w:rPr>
        <w:t>.</w:t>
      </w:r>
      <w:r w:rsidR="00152B3C" w:rsidRPr="007166C3">
        <w:rPr>
          <w:rStyle w:val="FootnoteReference"/>
          <w:rFonts w:ascii="Times New Roman" w:hAnsi="Times New Roman"/>
          <w:lang w:val="en-ID"/>
        </w:rPr>
        <w:footnoteReference w:id="15"/>
      </w:r>
      <w:r w:rsidRPr="00D06739">
        <w:rPr>
          <w:rFonts w:ascii="Times New Roman" w:hAnsi="Times New Roman"/>
          <w:lang w:val="en-ID"/>
        </w:rPr>
        <w:t xml:space="preserve"> </w:t>
      </w:r>
      <w:proofErr w:type="spellStart"/>
      <w:r w:rsidRPr="00D06739">
        <w:rPr>
          <w:rFonts w:ascii="Times New Roman" w:hAnsi="Times New Roman"/>
          <w:lang w:val="en-ID"/>
        </w:rPr>
        <w:t>Notaris</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menghadapi</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kendala</w:t>
      </w:r>
      <w:proofErr w:type="spellEnd"/>
      <w:r w:rsidRPr="00D06739">
        <w:rPr>
          <w:rFonts w:ascii="Times New Roman" w:hAnsi="Times New Roman"/>
          <w:lang w:val="en-ID"/>
        </w:rPr>
        <w:t xml:space="preserve"> </w:t>
      </w:r>
      <w:proofErr w:type="spellStart"/>
      <w:r w:rsidRPr="00D06739">
        <w:rPr>
          <w:rFonts w:ascii="Times New Roman" w:hAnsi="Times New Roman"/>
          <w:lang w:val="en-ID"/>
        </w:rPr>
        <w:t>dalam</w:t>
      </w:r>
      <w:proofErr w:type="spellEnd"/>
      <w:r w:rsidRPr="00D06739">
        <w:rPr>
          <w:rFonts w:ascii="Times New Roman" w:hAnsi="Times New Roman"/>
          <w:lang w:val="en-ID"/>
        </w:rPr>
        <w:t xml:space="preserve"> </w:t>
      </w:r>
      <w:proofErr w:type="spellStart"/>
      <w:r w:rsidRPr="00D06739">
        <w:rPr>
          <w:rFonts w:ascii="Times New Roman" w:hAnsi="Times New Roman"/>
          <w:lang w:val="en-ID"/>
        </w:rPr>
        <w:t>menjadikan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dokumen</w:t>
      </w:r>
      <w:proofErr w:type="spellEnd"/>
      <w:r w:rsidRPr="00D06739">
        <w:rPr>
          <w:rFonts w:ascii="Times New Roman" w:hAnsi="Times New Roman"/>
          <w:lang w:val="en-ID"/>
        </w:rPr>
        <w:t xml:space="preserve"> </w:t>
      </w:r>
      <w:proofErr w:type="spellStart"/>
      <w:r w:rsidRPr="00D06739">
        <w:rPr>
          <w:rFonts w:ascii="Times New Roman" w:hAnsi="Times New Roman"/>
          <w:lang w:val="en-ID"/>
        </w:rPr>
        <w:t>elektronik</w:t>
      </w:r>
      <w:proofErr w:type="spellEnd"/>
      <w:r w:rsidRPr="00D06739">
        <w:rPr>
          <w:rFonts w:ascii="Times New Roman" w:hAnsi="Times New Roman"/>
          <w:lang w:val="en-ID"/>
        </w:rPr>
        <w:t xml:space="preserve"> </w:t>
      </w:r>
      <w:proofErr w:type="spellStart"/>
      <w:r w:rsidRPr="00D06739">
        <w:rPr>
          <w:rFonts w:ascii="Times New Roman" w:hAnsi="Times New Roman"/>
          <w:lang w:val="en-ID"/>
        </w:rPr>
        <w:t>sebagai</w:t>
      </w:r>
      <w:proofErr w:type="spellEnd"/>
      <w:r w:rsidRPr="00D06739">
        <w:rPr>
          <w:rFonts w:ascii="Times New Roman" w:hAnsi="Times New Roman"/>
          <w:lang w:val="en-ID"/>
        </w:rPr>
        <w:t xml:space="preserve"> </w:t>
      </w:r>
      <w:proofErr w:type="spellStart"/>
      <w:r w:rsidRPr="00D06739">
        <w:rPr>
          <w:rFonts w:ascii="Times New Roman" w:hAnsi="Times New Roman"/>
          <w:lang w:val="en-ID"/>
        </w:rPr>
        <w:t>alat</w:t>
      </w:r>
      <w:proofErr w:type="spellEnd"/>
      <w:r w:rsidRPr="00D06739">
        <w:rPr>
          <w:rFonts w:ascii="Times New Roman" w:hAnsi="Times New Roman"/>
          <w:lang w:val="en-ID"/>
        </w:rPr>
        <w:t xml:space="preserve"> </w:t>
      </w:r>
      <w:proofErr w:type="spellStart"/>
      <w:r w:rsidRPr="00D06739">
        <w:rPr>
          <w:rFonts w:ascii="Times New Roman" w:hAnsi="Times New Roman"/>
          <w:lang w:val="en-ID"/>
        </w:rPr>
        <w:t>bukti</w:t>
      </w:r>
      <w:proofErr w:type="spellEnd"/>
      <w:r w:rsidRPr="00D06739">
        <w:rPr>
          <w:rFonts w:ascii="Times New Roman" w:hAnsi="Times New Roman"/>
          <w:lang w:val="en-ID"/>
        </w:rPr>
        <w:t xml:space="preserve">, </w:t>
      </w:r>
      <w:proofErr w:type="spellStart"/>
      <w:r w:rsidRPr="00D06739">
        <w:rPr>
          <w:rFonts w:ascii="Times New Roman" w:hAnsi="Times New Roman"/>
          <w:lang w:val="en-ID"/>
        </w:rPr>
        <w:t>karena</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keabsahannya</w:t>
      </w:r>
      <w:proofErr w:type="spellEnd"/>
      <w:r w:rsidRPr="00D06739">
        <w:rPr>
          <w:rFonts w:ascii="Times New Roman" w:hAnsi="Times New Roman"/>
          <w:lang w:val="en-ID"/>
        </w:rPr>
        <w:t xml:space="preserve"> </w:t>
      </w:r>
      <w:proofErr w:type="spellStart"/>
      <w:r w:rsidRPr="00D06739">
        <w:rPr>
          <w:rFonts w:ascii="Times New Roman" w:hAnsi="Times New Roman"/>
          <w:lang w:val="en-ID"/>
        </w:rPr>
        <w:t>harus</w:t>
      </w:r>
      <w:proofErr w:type="spellEnd"/>
      <w:r w:rsidRPr="00D06739">
        <w:rPr>
          <w:rFonts w:ascii="Times New Roman" w:hAnsi="Times New Roman"/>
          <w:lang w:val="en-ID"/>
        </w:rPr>
        <w:t xml:space="preserve"> </w:t>
      </w:r>
      <w:proofErr w:type="spellStart"/>
      <w:r w:rsidRPr="00D06739">
        <w:rPr>
          <w:rFonts w:ascii="Times New Roman" w:hAnsi="Times New Roman"/>
          <w:lang w:val="en-ID"/>
        </w:rPr>
        <w:t>dibuktikan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dengan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kesesuaian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terhadap</w:t>
      </w:r>
      <w:proofErr w:type="spellEnd"/>
      <w:r w:rsidRPr="00D06739">
        <w:rPr>
          <w:rFonts w:ascii="Times New Roman" w:hAnsi="Times New Roman"/>
          <w:lang w:val="en-ID"/>
        </w:rPr>
        <w:t xml:space="preserve"> </w:t>
      </w:r>
      <w:proofErr w:type="spellStart"/>
      <w:r w:rsidRPr="00D06739">
        <w:rPr>
          <w:rFonts w:ascii="Times New Roman" w:hAnsi="Times New Roman"/>
          <w:lang w:val="en-ID"/>
        </w:rPr>
        <w:t>dokumen</w:t>
      </w:r>
      <w:proofErr w:type="spellEnd"/>
      <w:r w:rsidRPr="00D06739">
        <w:rPr>
          <w:rFonts w:ascii="Times New Roman" w:hAnsi="Times New Roman"/>
          <w:lang w:val="en-ID"/>
        </w:rPr>
        <w:t xml:space="preserve"> </w:t>
      </w:r>
      <w:proofErr w:type="spellStart"/>
      <w:r w:rsidRPr="00D06739">
        <w:rPr>
          <w:rFonts w:ascii="Times New Roman" w:hAnsi="Times New Roman"/>
          <w:lang w:val="en-ID"/>
        </w:rPr>
        <w:t>asli</w:t>
      </w:r>
      <w:proofErr w:type="spellEnd"/>
      <w:r w:rsidRPr="00D06739">
        <w:rPr>
          <w:rFonts w:ascii="Times New Roman" w:hAnsi="Times New Roman"/>
          <w:lang w:val="en-ID"/>
        </w:rPr>
        <w:t xml:space="preserve"> dan </w:t>
      </w:r>
      <w:proofErr w:type="spellStart"/>
      <w:r w:rsidRPr="00D06739">
        <w:rPr>
          <w:rFonts w:ascii="Times New Roman" w:hAnsi="Times New Roman"/>
          <w:lang w:val="en-ID"/>
        </w:rPr>
        <w:t>didukung</w:t>
      </w:r>
      <w:proofErr w:type="spellEnd"/>
      <w:r w:rsidRPr="00D06739">
        <w:rPr>
          <w:rFonts w:ascii="Times New Roman" w:hAnsi="Times New Roman"/>
          <w:lang w:val="en-ID"/>
        </w:rPr>
        <w:t xml:space="preserve"> oleh </w:t>
      </w:r>
      <w:proofErr w:type="spellStart"/>
      <w:r w:rsidRPr="00D06739">
        <w:rPr>
          <w:rFonts w:ascii="Times New Roman" w:hAnsi="Times New Roman"/>
          <w:lang w:val="en-ID"/>
        </w:rPr>
        <w:t>keterangan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ahli</w:t>
      </w:r>
      <w:proofErr w:type="spellEnd"/>
      <w:r w:rsidRPr="00D06739">
        <w:rPr>
          <w:rFonts w:ascii="Times New Roman" w:hAnsi="Times New Roman"/>
          <w:lang w:val="en-ID"/>
        </w:rPr>
        <w:t xml:space="preserve"> </w:t>
      </w:r>
      <w:proofErr w:type="spellStart"/>
      <w:r w:rsidRPr="00D06739">
        <w:rPr>
          <w:rFonts w:ascii="Times New Roman" w:hAnsi="Times New Roman"/>
          <w:lang w:val="en-ID"/>
        </w:rPr>
        <w:t>serta</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pengesahan</w:t>
      </w:r>
      <w:proofErr w:type="spellEnd"/>
      <w:r w:rsidRPr="00D06739">
        <w:rPr>
          <w:rFonts w:ascii="Times New Roman" w:hAnsi="Times New Roman"/>
          <w:lang w:val="en-ID"/>
        </w:rPr>
        <w:t xml:space="preserve"> </w:t>
      </w:r>
      <w:proofErr w:type="spellStart"/>
      <w:r w:rsidRPr="00D06739">
        <w:rPr>
          <w:rFonts w:ascii="Times New Roman" w:hAnsi="Times New Roman"/>
          <w:lang w:val="en-ID"/>
        </w:rPr>
        <w:t>dari</w:t>
      </w:r>
      <w:proofErr w:type="spellEnd"/>
      <w:r w:rsidRPr="00D06739">
        <w:rPr>
          <w:rFonts w:ascii="Times New Roman" w:hAnsi="Times New Roman"/>
          <w:lang w:val="en-ID"/>
        </w:rPr>
        <w:t xml:space="preserve"> </w:t>
      </w:r>
      <w:proofErr w:type="spellStart"/>
      <w:r w:rsidRPr="00D06739">
        <w:rPr>
          <w:rFonts w:ascii="Times New Roman" w:hAnsi="Times New Roman"/>
          <w:lang w:val="en-ID"/>
        </w:rPr>
        <w:t>pejabat</w:t>
      </w:r>
      <w:proofErr w:type="spellEnd"/>
      <w:r w:rsidRPr="00D06739">
        <w:rPr>
          <w:rFonts w:ascii="Times New Roman" w:hAnsi="Times New Roman"/>
          <w:lang w:val="en-ID"/>
        </w:rPr>
        <w:t xml:space="preserve"> </w:t>
      </w:r>
      <w:proofErr w:type="spellStart"/>
      <w:r w:rsidRPr="00D06739">
        <w:rPr>
          <w:rFonts w:ascii="Times New Roman" w:hAnsi="Times New Roman"/>
          <w:lang w:val="en-ID"/>
        </w:rPr>
        <w:t>berwenang</w:t>
      </w:r>
      <w:proofErr w:type="spellEnd"/>
      <w:r w:rsidRPr="00D06739">
        <w:rPr>
          <w:rFonts w:ascii="Times New Roman" w:hAnsi="Times New Roman"/>
          <w:lang w:val="en-ID"/>
        </w:rPr>
        <w:t>.</w:t>
      </w:r>
      <w:r w:rsidR="00152B3C" w:rsidRPr="007166C3">
        <w:rPr>
          <w:rStyle w:val="FootnoteReference"/>
          <w:rFonts w:ascii="Times New Roman" w:hAnsi="Times New Roman"/>
          <w:lang w:val="en-ID"/>
        </w:rPr>
        <w:footnoteReference w:id="16"/>
      </w:r>
    </w:p>
    <w:p w14:paraId="2A32D4AE" w14:textId="4D5040E0"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Arrianto</w:t>
      </w:r>
      <w:proofErr w:type="spellEnd"/>
      <w:r w:rsidRPr="007166C3">
        <w:rPr>
          <w:rFonts w:ascii="Times New Roman" w:hAnsi="Times New Roman"/>
          <w:lang w:val="en-ID"/>
        </w:rPr>
        <w:t xml:space="preserve"> Mukti Wibowo </w:t>
      </w:r>
      <w:proofErr w:type="spellStart"/>
      <w:r w:rsidRPr="007166C3">
        <w:rPr>
          <w:rFonts w:ascii="Times New Roman" w:hAnsi="Times New Roman"/>
          <w:lang w:val="en-ID"/>
        </w:rPr>
        <w:t>menyataka</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keaslian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langsung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ditentukan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atau</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langsung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diketahui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pengadilan</w:t>
      </w:r>
      <w:proofErr w:type="spellEnd"/>
      <w:r w:rsidRPr="007166C3">
        <w:rPr>
          <w:rFonts w:ascii="Times New Roman" w:hAnsi="Times New Roman"/>
          <w:lang w:val="en-ID"/>
        </w:rPr>
        <w:t xml:space="preserve">. Hal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dikarenakan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adanya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Penyelenggara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Sertifikasi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r w:rsidRPr="007166C3">
        <w:rPr>
          <w:rFonts w:ascii="Times New Roman" w:hAnsi="Times New Roman"/>
          <w:i/>
          <w:iCs/>
          <w:lang w:val="en-ID"/>
        </w:rPr>
        <w:t>Certification Authority</w:t>
      </w:r>
      <w:r w:rsidRPr="007166C3">
        <w:rPr>
          <w:rFonts w:ascii="Times New Roman" w:hAnsi="Times New Roman"/>
          <w:lang w:val="en-ID"/>
        </w:rPr>
        <w:t xml:space="preserve">) yang </w:t>
      </w:r>
      <w:proofErr w:type="spellStart"/>
      <w:r w:rsidRPr="007166C3">
        <w:rPr>
          <w:rFonts w:ascii="Times New Roman" w:hAnsi="Times New Roman"/>
          <w:lang w:val="en-ID"/>
        </w:rPr>
        <w:t>merupakan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lembaga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keterkaitan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infrastruktur</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ada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diluar</w:t>
      </w:r>
      <w:proofErr w:type="spellEnd"/>
      <w:r w:rsidRPr="007166C3">
        <w:rPr>
          <w:rFonts w:ascii="Times New Roman" w:hAnsi="Times New Roman"/>
          <w:lang w:val="en-ID"/>
        </w:rPr>
        <w:t xml:space="preserve"> para </w:t>
      </w:r>
      <w:proofErr w:type="spellStart"/>
      <w:r w:rsidRPr="007166C3">
        <w:rPr>
          <w:rFonts w:ascii="Times New Roman" w:hAnsi="Times New Roman"/>
          <w:lang w:val="en-ID"/>
        </w:rPr>
        <w:t>pihak</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diberikan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lisensi</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pemerintah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menerbitkan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suatu</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kekhawatirkan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terkait</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keberadaan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penandatanganan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terhadap</w:t>
      </w:r>
      <w:proofErr w:type="spellEnd"/>
      <w:r w:rsidRPr="007166C3">
        <w:rPr>
          <w:rFonts w:ascii="Times New Roman" w:hAnsi="Times New Roman"/>
          <w:lang w:val="en-ID"/>
        </w:rPr>
        <w:t xml:space="preserve"> </w:t>
      </w:r>
      <w:proofErr w:type="spellStart"/>
      <w:r w:rsidRPr="007166C3">
        <w:rPr>
          <w:rFonts w:ascii="Times New Roman" w:hAnsi="Times New Roman"/>
          <w:lang w:val="en-ID"/>
        </w:rPr>
        <w:t>dokumen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dilakukan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sesuai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peraturan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berdasarkan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berlaku</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serta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sudah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mendapat</w:t>
      </w:r>
      <w:proofErr w:type="spellEnd"/>
      <w:r w:rsidRPr="007166C3">
        <w:rPr>
          <w:rFonts w:ascii="Times New Roman" w:hAnsi="Times New Roman"/>
          <w:lang w:val="en-ID"/>
        </w:rPr>
        <w:t xml:space="preserve"> </w:t>
      </w:r>
      <w:r w:rsidRPr="007166C3">
        <w:rPr>
          <w:rFonts w:ascii="Times New Roman" w:hAnsi="Times New Roman"/>
          <w:i/>
          <w:iCs/>
          <w:lang w:val="en-ID"/>
        </w:rPr>
        <w:t>certification authority</w:t>
      </w:r>
      <w:r w:rsidRPr="007166C3">
        <w:rPr>
          <w:rFonts w:ascii="Times New Roman" w:hAnsi="Times New Roman"/>
          <w:lang w:val="en-ID"/>
        </w:rPr>
        <w:t xml:space="preserve"> </w:t>
      </w:r>
      <w:proofErr w:type="spellStart"/>
      <w:r w:rsidRPr="007166C3">
        <w:rPr>
          <w:rFonts w:ascii="Times New Roman" w:hAnsi="Times New Roman"/>
          <w:lang w:val="en-ID"/>
        </w:rPr>
        <w:t>terhadap</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bersifat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otentik</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didepan</w:t>
      </w:r>
      <w:proofErr w:type="spellEnd"/>
      <w:r w:rsidRPr="007166C3">
        <w:rPr>
          <w:rFonts w:ascii="Times New Roman" w:hAnsi="Times New Roman"/>
          <w:lang w:val="en-ID"/>
        </w:rPr>
        <w:t xml:space="preserve"> dan oleh </w:t>
      </w:r>
      <w:proofErr w:type="spellStart"/>
      <w:r w:rsidRPr="007166C3">
        <w:rPr>
          <w:rFonts w:ascii="Times New Roman" w:hAnsi="Times New Roman"/>
          <w:lang w:val="en-ID"/>
        </w:rPr>
        <w:t>Notaris</w:t>
      </w:r>
      <w:proofErr w:type="spellEnd"/>
      <w:r w:rsidRPr="007166C3">
        <w:rPr>
          <w:rFonts w:ascii="Times New Roman" w:hAnsi="Times New Roman"/>
          <w:lang w:val="en-ID"/>
        </w:rPr>
        <w:t>.</w:t>
      </w:r>
      <w:r w:rsidRPr="007166C3">
        <w:rPr>
          <w:rStyle w:val="FootnoteReference"/>
          <w:rFonts w:ascii="Times New Roman" w:hAnsi="Times New Roman"/>
          <w:lang w:val="en-ID"/>
        </w:rPr>
        <w:footnoteReference w:id="17"/>
      </w:r>
    </w:p>
    <w:p w14:paraId="7B15D77F" w14:textId="77777777"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Sesuai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Pasal</w:t>
      </w:r>
      <w:proofErr w:type="spellEnd"/>
      <w:r w:rsidRPr="007166C3">
        <w:rPr>
          <w:rFonts w:ascii="Times New Roman" w:hAnsi="Times New Roman"/>
          <w:lang w:val="en-ID"/>
        </w:rPr>
        <w:t xml:space="preserve"> 5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Nomor</w:t>
      </w:r>
      <w:proofErr w:type="spellEnd"/>
      <w:r w:rsidRPr="007166C3">
        <w:rPr>
          <w:rFonts w:ascii="Times New Roman" w:hAnsi="Times New Roman"/>
          <w:lang w:val="en-ID"/>
        </w:rPr>
        <w:t xml:space="preserve"> 11 </w:t>
      </w:r>
      <w:proofErr w:type="spellStart"/>
      <w:r w:rsidRPr="007166C3">
        <w:rPr>
          <w:rFonts w:ascii="Times New Roman" w:hAnsi="Times New Roman"/>
          <w:lang w:val="en-ID"/>
        </w:rPr>
        <w:t>Tahun</w:t>
      </w:r>
      <w:proofErr w:type="spellEnd"/>
      <w:r w:rsidRPr="007166C3">
        <w:rPr>
          <w:rFonts w:ascii="Times New Roman" w:hAnsi="Times New Roman"/>
          <w:lang w:val="en-ID"/>
        </w:rPr>
        <w:t xml:space="preserve"> 2008 </w:t>
      </w:r>
      <w:proofErr w:type="spellStart"/>
      <w:r w:rsidRPr="007166C3">
        <w:rPr>
          <w:rFonts w:ascii="Times New Roman" w:hAnsi="Times New Roman"/>
          <w:lang w:val="en-ID"/>
        </w:rPr>
        <w:t>terkait</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Informasi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Transaksi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menyatakan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seluruh</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surat-surat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penting</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tertuang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notaril</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sebagaimana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ditentukan</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mempunyai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implikasi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yuridis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terhadap</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Namun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pasal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tersebut</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memiliki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makna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otentik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tidak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sebatas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otentik</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bentuknya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ditentukan</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saja</w:t>
      </w:r>
      <w:proofErr w:type="spellEnd"/>
      <w:r w:rsidRPr="007166C3">
        <w:rPr>
          <w:rFonts w:ascii="Times New Roman" w:hAnsi="Times New Roman"/>
          <w:lang w:val="en-ID"/>
        </w:rPr>
        <w:t xml:space="preserve">, </w:t>
      </w:r>
      <w:proofErr w:type="spellStart"/>
      <w:r w:rsidRPr="007166C3">
        <w:rPr>
          <w:rFonts w:ascii="Times New Roman" w:hAnsi="Times New Roman"/>
          <w:lang w:val="en-ID"/>
        </w:rPr>
        <w:t>namun</w:t>
      </w:r>
      <w:proofErr w:type="spellEnd"/>
      <w:r w:rsidRPr="007166C3">
        <w:rPr>
          <w:rFonts w:ascii="Times New Roman" w:hAnsi="Times New Roman"/>
          <w:lang w:val="en-ID"/>
        </w:rPr>
        <w:t xml:space="preserve"> juga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apa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dikehendaki</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atau</w:t>
      </w:r>
      <w:proofErr w:type="spellEnd"/>
      <w:r w:rsidRPr="007166C3">
        <w:rPr>
          <w:rFonts w:ascii="Times New Roman" w:hAnsi="Times New Roman"/>
          <w:lang w:val="en-ID"/>
        </w:rPr>
        <w:t xml:space="preserve"> para </w:t>
      </w:r>
      <w:proofErr w:type="spellStart"/>
      <w:r w:rsidRPr="007166C3">
        <w:rPr>
          <w:rFonts w:ascii="Times New Roman" w:hAnsi="Times New Roman"/>
          <w:lang w:val="en-ID"/>
        </w:rPr>
        <w:t>pihak</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terdapat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selama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pernyataan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tersebut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otentik</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nyatanya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dibentuk</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menggunakan</w:t>
      </w:r>
      <w:proofErr w:type="spellEnd"/>
      <w:r w:rsidRPr="007166C3">
        <w:rPr>
          <w:rFonts w:ascii="Times New Roman" w:hAnsi="Times New Roman"/>
          <w:lang w:val="en-ID"/>
        </w:rPr>
        <w:t xml:space="preserve"> media </w:t>
      </w:r>
      <w:proofErr w:type="spellStart"/>
      <w:r w:rsidRPr="007166C3">
        <w:rPr>
          <w:rFonts w:ascii="Times New Roman" w:hAnsi="Times New Roman"/>
          <w:lang w:val="en-ID"/>
        </w:rPr>
        <w:t>cetak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serta</w:t>
      </w:r>
      <w:proofErr w:type="spellEnd"/>
      <w:r w:rsidRPr="007166C3">
        <w:rPr>
          <w:rFonts w:ascii="Times New Roman" w:hAnsi="Times New Roman"/>
          <w:lang w:val="en-ID"/>
        </w:rPr>
        <w:t xml:space="preserve"> non-</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juga, </w:t>
      </w:r>
      <w:proofErr w:type="spellStart"/>
      <w:r w:rsidRPr="007166C3">
        <w:rPr>
          <w:rFonts w:ascii="Times New Roman" w:hAnsi="Times New Roman"/>
          <w:lang w:val="en-ID"/>
        </w:rPr>
        <w:t>melainkan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terhadap</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dibentuk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dihadapan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berfungsi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dijadikan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lastRenderedPageBreak/>
        <w:t>bersifat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otentik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seperti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tercantum</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diatur</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yakni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pejabat</w:t>
      </w:r>
      <w:proofErr w:type="spellEnd"/>
      <w:r w:rsidRPr="007166C3">
        <w:rPr>
          <w:rFonts w:ascii="Times New Roman" w:hAnsi="Times New Roman"/>
          <w:lang w:val="en-ID"/>
        </w:rPr>
        <w:t xml:space="preserve"> (</w:t>
      </w:r>
      <w:proofErr w:type="spellStart"/>
      <w:r w:rsidRPr="007166C3">
        <w:rPr>
          <w:rFonts w:ascii="Times New Roman" w:hAnsi="Times New Roman"/>
          <w:i/>
          <w:iCs/>
          <w:lang w:val="en-ID"/>
        </w:rPr>
        <w:t>relaas</w:t>
      </w:r>
      <w:proofErr w:type="spellEnd"/>
      <w:r w:rsidRPr="007166C3">
        <w:rPr>
          <w:rFonts w:ascii="Times New Roman" w:hAnsi="Times New Roman"/>
          <w:i/>
          <w:iCs/>
          <w:lang w:val="en-ID"/>
        </w:rPr>
        <w:t xml:space="preserve"> </w:t>
      </w:r>
      <w:proofErr w:type="spellStart"/>
      <w:r w:rsidRPr="007166C3">
        <w:rPr>
          <w:rFonts w:ascii="Times New Roman" w:hAnsi="Times New Roman"/>
          <w:i/>
          <w:iCs/>
          <w:lang w:val="en-ID"/>
        </w:rPr>
        <w:t>acten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para </w:t>
      </w:r>
      <w:proofErr w:type="spellStart"/>
      <w:r w:rsidRPr="007166C3">
        <w:rPr>
          <w:rFonts w:ascii="Times New Roman" w:hAnsi="Times New Roman"/>
          <w:lang w:val="en-ID"/>
        </w:rPr>
        <w:t>pihak</w:t>
      </w:r>
      <w:proofErr w:type="spellEnd"/>
      <w:r w:rsidRPr="007166C3">
        <w:rPr>
          <w:rFonts w:ascii="Times New Roman" w:hAnsi="Times New Roman"/>
          <w:lang w:val="en-ID"/>
        </w:rPr>
        <w:t xml:space="preserve"> (</w:t>
      </w:r>
      <w:proofErr w:type="spellStart"/>
      <w:r w:rsidRPr="007166C3">
        <w:rPr>
          <w:rFonts w:ascii="Times New Roman" w:hAnsi="Times New Roman"/>
          <w:i/>
          <w:iCs/>
          <w:lang w:val="en-ID"/>
        </w:rPr>
        <w:t>patij</w:t>
      </w:r>
      <w:proofErr w:type="spellEnd"/>
      <w:r w:rsidRPr="007166C3">
        <w:rPr>
          <w:rFonts w:ascii="Times New Roman" w:hAnsi="Times New Roman"/>
          <w:i/>
          <w:iCs/>
          <w:lang w:val="en-ID"/>
        </w:rPr>
        <w:t xml:space="preserve"> </w:t>
      </w:r>
      <w:proofErr w:type="spellStart"/>
      <w:r w:rsidRPr="007166C3">
        <w:rPr>
          <w:rFonts w:ascii="Times New Roman" w:hAnsi="Times New Roman"/>
          <w:i/>
          <w:iCs/>
          <w:lang w:val="en-ID"/>
        </w:rPr>
        <w:t>acten</w:t>
      </w:r>
      <w:proofErr w:type="spellEnd"/>
      <w:r w:rsidRPr="007166C3">
        <w:rPr>
          <w:rFonts w:ascii="Times New Roman" w:hAnsi="Times New Roman"/>
          <w:lang w:val="en-ID"/>
        </w:rPr>
        <w:t>).</w:t>
      </w:r>
    </w:p>
    <w:p w14:paraId="0FF91D7F" w14:textId="77777777"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Wewenang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penuh</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sebagaimana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dinyatakan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Nomor</w:t>
      </w:r>
      <w:proofErr w:type="spellEnd"/>
      <w:r w:rsidRPr="007166C3">
        <w:rPr>
          <w:rFonts w:ascii="Times New Roman" w:hAnsi="Times New Roman"/>
          <w:lang w:val="en-ID"/>
        </w:rPr>
        <w:t xml:space="preserve"> 2 </w:t>
      </w:r>
      <w:proofErr w:type="spellStart"/>
      <w:r w:rsidRPr="007166C3">
        <w:rPr>
          <w:rFonts w:ascii="Times New Roman" w:hAnsi="Times New Roman"/>
          <w:lang w:val="en-ID"/>
        </w:rPr>
        <w:t>Tahun</w:t>
      </w:r>
      <w:proofErr w:type="spellEnd"/>
      <w:r w:rsidRPr="007166C3">
        <w:rPr>
          <w:rFonts w:ascii="Times New Roman" w:hAnsi="Times New Roman"/>
          <w:lang w:val="en-ID"/>
        </w:rPr>
        <w:t xml:space="preserve"> 2014 </w:t>
      </w:r>
      <w:proofErr w:type="spellStart"/>
      <w:r w:rsidRPr="007166C3">
        <w:rPr>
          <w:rFonts w:ascii="Times New Roman" w:hAnsi="Times New Roman"/>
          <w:lang w:val="en-ID"/>
        </w:rPr>
        <w:t>tentang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Perubahan</w:t>
      </w:r>
      <w:proofErr w:type="spellEnd"/>
      <w:r w:rsidRPr="007166C3">
        <w:rPr>
          <w:rFonts w:ascii="Times New Roman" w:hAnsi="Times New Roman"/>
          <w:lang w:val="en-ID"/>
        </w:rPr>
        <w:t xml:space="preserve"> Atas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Nomor</w:t>
      </w:r>
      <w:proofErr w:type="spellEnd"/>
      <w:r w:rsidRPr="007166C3">
        <w:rPr>
          <w:rFonts w:ascii="Times New Roman" w:hAnsi="Times New Roman"/>
          <w:lang w:val="en-ID"/>
        </w:rPr>
        <w:t xml:space="preserve"> 30 </w:t>
      </w:r>
      <w:proofErr w:type="spellStart"/>
      <w:r w:rsidRPr="007166C3">
        <w:rPr>
          <w:rFonts w:ascii="Times New Roman" w:hAnsi="Times New Roman"/>
          <w:lang w:val="en-ID"/>
        </w:rPr>
        <w:t>Tahun</w:t>
      </w:r>
      <w:proofErr w:type="spellEnd"/>
      <w:r w:rsidRPr="007166C3">
        <w:rPr>
          <w:rFonts w:ascii="Times New Roman" w:hAnsi="Times New Roman"/>
          <w:lang w:val="en-ID"/>
        </w:rPr>
        <w:t xml:space="preserve"> 2004 </w:t>
      </w:r>
      <w:proofErr w:type="spellStart"/>
      <w:r w:rsidRPr="007166C3">
        <w:rPr>
          <w:rFonts w:ascii="Times New Roman" w:hAnsi="Times New Roman"/>
          <w:lang w:val="en-ID"/>
        </w:rPr>
        <w:t>tentang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Jabatan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dimiliki</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seorang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membentuk</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membuat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memiliki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kekuatan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pembuktianya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sempurna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Pembuktian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sempurna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dilihat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dari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keterangan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diandalkan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dipercayai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bersifat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tidak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memihak</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tanda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serta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segel</w:t>
      </w:r>
      <w:proofErr w:type="spellEnd"/>
      <w:r w:rsidRPr="007166C3">
        <w:rPr>
          <w:rFonts w:ascii="Times New Roman" w:hAnsi="Times New Roman"/>
          <w:lang w:val="en-ID"/>
        </w:rPr>
        <w:t xml:space="preserve"> (cap) yang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memberikan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bukti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jaminan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kuat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juga </w:t>
      </w:r>
      <w:proofErr w:type="spellStart"/>
      <w:r w:rsidRPr="007166C3">
        <w:rPr>
          <w:rFonts w:ascii="Times New Roman" w:hAnsi="Times New Roman"/>
          <w:lang w:val="en-ID"/>
        </w:rPr>
        <w:t>berfungsi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melindungi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suatu</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perjanjian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terlah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pada </w:t>
      </w:r>
      <w:proofErr w:type="spellStart"/>
      <w:r w:rsidRPr="007166C3">
        <w:rPr>
          <w:rFonts w:ascii="Times New Roman" w:hAnsi="Times New Roman"/>
          <w:lang w:val="en-ID"/>
        </w:rPr>
        <w:t>kemudian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hari</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atau</w:t>
      </w:r>
      <w:proofErr w:type="spellEnd"/>
      <w:r w:rsidRPr="007166C3">
        <w:rPr>
          <w:rFonts w:ascii="Times New Roman" w:hAnsi="Times New Roman"/>
          <w:lang w:val="en-ID"/>
        </w:rPr>
        <w:t xml:space="preserve"> pada </w:t>
      </w:r>
      <w:proofErr w:type="spellStart"/>
      <w:r w:rsidRPr="007166C3">
        <w:rPr>
          <w:rFonts w:ascii="Times New Roman" w:hAnsi="Times New Roman"/>
          <w:lang w:val="en-ID"/>
        </w:rPr>
        <w:t>saat</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datang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inilah</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perlu</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dilakukan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seorang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mencegah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terjadinya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kesulitan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terjadi</w:t>
      </w:r>
      <w:proofErr w:type="spellEnd"/>
      <w:r w:rsidRPr="007166C3">
        <w:rPr>
          <w:rFonts w:ascii="Times New Roman" w:hAnsi="Times New Roman"/>
          <w:lang w:val="en-ID"/>
        </w:rPr>
        <w:t xml:space="preserve"> </w:t>
      </w:r>
      <w:proofErr w:type="spellStart"/>
      <w:r w:rsidRPr="007166C3">
        <w:rPr>
          <w:rFonts w:ascii="Times New Roman" w:hAnsi="Times New Roman"/>
          <w:lang w:val="en-ID"/>
        </w:rPr>
        <w:t>itu</w:t>
      </w:r>
      <w:proofErr w:type="spellEnd"/>
      <w:r w:rsidRPr="007166C3">
        <w:rPr>
          <w:rFonts w:ascii="Times New Roman" w:hAnsi="Times New Roman"/>
          <w:lang w:val="en-ID"/>
        </w:rPr>
        <w:t>.</w:t>
      </w:r>
      <w:r w:rsidRPr="007166C3">
        <w:rPr>
          <w:rStyle w:val="FootnoteReference"/>
          <w:rFonts w:ascii="Times New Roman" w:hAnsi="Times New Roman"/>
          <w:lang w:val="en-ID"/>
        </w:rPr>
        <w:footnoteReference w:id="18"/>
      </w:r>
    </w:p>
    <w:p w14:paraId="62ED5C70" w14:textId="77777777"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Penggunaan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sebagaimana</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diatur</w:t>
      </w:r>
      <w:proofErr w:type="spellEnd"/>
      <w:r w:rsidRPr="007166C3">
        <w:rPr>
          <w:rFonts w:ascii="Times New Roman" w:hAnsi="Times New Roman"/>
          <w:lang w:val="en-ID"/>
        </w:rPr>
        <w:t xml:space="preserve"> di </w:t>
      </w:r>
      <w:proofErr w:type="spellStart"/>
      <w:r w:rsidRPr="007166C3">
        <w:rPr>
          <w:rFonts w:ascii="Times New Roman" w:hAnsi="Times New Roman"/>
          <w:lang w:val="en-ID"/>
        </w:rPr>
        <w:t>Pasal</w:t>
      </w:r>
      <w:proofErr w:type="spellEnd"/>
      <w:r w:rsidRPr="007166C3">
        <w:rPr>
          <w:rFonts w:ascii="Times New Roman" w:hAnsi="Times New Roman"/>
          <w:lang w:val="en-ID"/>
        </w:rPr>
        <w:t xml:space="preserve"> 11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Informasi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berkekuatan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serta</w:t>
      </w:r>
      <w:proofErr w:type="spellEnd"/>
      <w:r w:rsidRPr="007166C3">
        <w:rPr>
          <w:rFonts w:ascii="Times New Roman" w:hAnsi="Times New Roman"/>
          <w:lang w:val="en-ID"/>
        </w:rPr>
        <w:t xml:space="preserve"> juga </w:t>
      </w:r>
      <w:proofErr w:type="spellStart"/>
      <w:r w:rsidRPr="007166C3">
        <w:rPr>
          <w:rFonts w:ascii="Times New Roman" w:hAnsi="Times New Roman"/>
          <w:lang w:val="en-ID"/>
        </w:rPr>
        <w:t>sebagai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ketentuan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baku</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mengamankan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bersifat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diatur</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ketentuan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Pasal</w:t>
      </w:r>
      <w:proofErr w:type="spellEnd"/>
      <w:r w:rsidRPr="007166C3">
        <w:rPr>
          <w:rFonts w:ascii="Times New Roman" w:hAnsi="Times New Roman"/>
          <w:lang w:val="en-ID"/>
        </w:rPr>
        <w:t xml:space="preserve"> 12 </w:t>
      </w:r>
      <w:proofErr w:type="spellStart"/>
      <w:r w:rsidRPr="007166C3">
        <w:rPr>
          <w:rFonts w:ascii="Times New Roman" w:hAnsi="Times New Roman"/>
          <w:lang w:val="en-ID"/>
        </w:rPr>
        <w:t>ayat</w:t>
      </w:r>
      <w:proofErr w:type="spellEnd"/>
      <w:r w:rsidRPr="007166C3">
        <w:rPr>
          <w:rFonts w:ascii="Times New Roman" w:hAnsi="Times New Roman"/>
          <w:lang w:val="en-ID"/>
        </w:rPr>
        <w:t xml:space="preserve"> (2) </w:t>
      </w:r>
      <w:proofErr w:type="spellStart"/>
      <w:r w:rsidRPr="007166C3">
        <w:rPr>
          <w:rFonts w:ascii="Times New Roman" w:hAnsi="Times New Roman"/>
          <w:lang w:val="en-ID"/>
        </w:rPr>
        <w:t>Undang-Undang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Informasi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kedua</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hal</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dibahas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itu</w:t>
      </w:r>
      <w:proofErr w:type="spellEnd"/>
      <w:r w:rsidRPr="007166C3">
        <w:rPr>
          <w:rFonts w:ascii="Times New Roman" w:hAnsi="Times New Roman"/>
          <w:lang w:val="en-ID"/>
        </w:rPr>
        <w:t xml:space="preserve"> </w:t>
      </w:r>
      <w:proofErr w:type="spellStart"/>
      <w:r w:rsidRPr="007166C3">
        <w:rPr>
          <w:rFonts w:ascii="Times New Roman" w:hAnsi="Times New Roman"/>
          <w:lang w:val="en-ID"/>
        </w:rPr>
        <w:t>adalah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suatu</w:t>
      </w:r>
      <w:proofErr w:type="spellEnd"/>
      <w:r w:rsidRPr="007166C3">
        <w:rPr>
          <w:rFonts w:ascii="Times New Roman" w:hAnsi="Times New Roman"/>
          <w:lang w:val="en-ID"/>
        </w:rPr>
        <w:t xml:space="preserve"> tata </w:t>
      </w:r>
      <w:proofErr w:type="spellStart"/>
      <w:r w:rsidRPr="007166C3">
        <w:rPr>
          <w:rFonts w:ascii="Times New Roman" w:hAnsi="Times New Roman"/>
          <w:lang w:val="en-ID"/>
        </w:rPr>
        <w:t>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serta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mengandung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asas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kehati-hatian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penggunaan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surat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penting</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berbentuk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Tata </w:t>
      </w:r>
      <w:proofErr w:type="spellStart"/>
      <w:r w:rsidRPr="007166C3">
        <w:rPr>
          <w:rFonts w:ascii="Times New Roman" w:hAnsi="Times New Roman"/>
          <w:lang w:val="en-ID"/>
        </w:rPr>
        <w:t>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pelaksanaan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dari</w:t>
      </w:r>
      <w:proofErr w:type="spellEnd"/>
      <w:r w:rsidRPr="007166C3">
        <w:rPr>
          <w:rFonts w:ascii="Times New Roman" w:hAnsi="Times New Roman"/>
          <w:lang w:val="en-ID"/>
        </w:rPr>
        <w:t xml:space="preserve"> </w:t>
      </w:r>
      <w:proofErr w:type="spellStart"/>
      <w:r w:rsidRPr="007166C3">
        <w:rPr>
          <w:rFonts w:ascii="Times New Roman" w:hAnsi="Times New Roman"/>
          <w:lang w:val="en-ID"/>
        </w:rPr>
        <w:t>asas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kehati-hatian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penggunaan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dokumen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bersifat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merupakan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alasan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melahirkan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suatu</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hak</w:t>
      </w:r>
      <w:proofErr w:type="spellEnd"/>
      <w:r w:rsidRPr="007166C3">
        <w:rPr>
          <w:rFonts w:ascii="Times New Roman" w:hAnsi="Times New Roman"/>
          <w:lang w:val="en-ID"/>
        </w:rPr>
        <w:t xml:space="preserve"> yang dan </w:t>
      </w:r>
      <w:proofErr w:type="spellStart"/>
      <w:r w:rsidRPr="007166C3">
        <w:rPr>
          <w:rFonts w:ascii="Times New Roman" w:hAnsi="Times New Roman"/>
          <w:lang w:val="en-ID"/>
        </w:rPr>
        <w:t>memperkuat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atau</w:t>
      </w:r>
      <w:proofErr w:type="spellEnd"/>
      <w:r w:rsidRPr="007166C3">
        <w:rPr>
          <w:rFonts w:ascii="Times New Roman" w:hAnsi="Times New Roman"/>
          <w:lang w:val="en-ID"/>
        </w:rPr>
        <w:t xml:space="preserve"> juga </w:t>
      </w:r>
      <w:proofErr w:type="spellStart"/>
      <w:r w:rsidRPr="007166C3">
        <w:rPr>
          <w:rFonts w:ascii="Times New Roman" w:hAnsi="Times New Roman"/>
          <w:lang w:val="en-ID"/>
        </w:rPr>
        <w:t>menolak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suatu</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Namun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penolakan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memperkuat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dokumen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jika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dikaitkan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jabatan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profesi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menimbulkan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permasalahan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disebabkan</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kewenangan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dimiliki</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eksternal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mengalami</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pelemahan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disebabkan</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berkembang</w:t>
      </w:r>
      <w:proofErr w:type="spellEnd"/>
      <w:r w:rsidRPr="007166C3">
        <w:rPr>
          <w:rFonts w:ascii="Times New Roman" w:hAnsi="Times New Roman"/>
          <w:lang w:val="en-ID"/>
        </w:rPr>
        <w:t xml:space="preserve"> di Indonesia. </w:t>
      </w:r>
    </w:p>
    <w:p w14:paraId="47002395" w14:textId="77777777"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Sesuai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pembahasan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tersebut</w:t>
      </w:r>
      <w:proofErr w:type="spellEnd"/>
      <w:r w:rsidRPr="007166C3">
        <w:rPr>
          <w:rFonts w:ascii="Times New Roman" w:hAnsi="Times New Roman"/>
          <w:lang w:val="en-ID"/>
        </w:rPr>
        <w:t xml:space="preserve"> di </w:t>
      </w:r>
      <w:proofErr w:type="spellStart"/>
      <w:r w:rsidRPr="007166C3">
        <w:rPr>
          <w:rFonts w:ascii="Times New Roman" w:hAnsi="Times New Roman"/>
          <w:lang w:val="en-ID"/>
        </w:rPr>
        <w:t>atas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maka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peneliti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menyimpulkan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dibebaskan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dari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tanggung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jawab</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apabila</w:t>
      </w:r>
      <w:proofErr w:type="spellEnd"/>
      <w:r w:rsidRPr="007166C3">
        <w:rPr>
          <w:rFonts w:ascii="Times New Roman" w:hAnsi="Times New Roman"/>
          <w:lang w:val="en-ID"/>
        </w:rPr>
        <w:t xml:space="preserve"> </w:t>
      </w:r>
      <w:proofErr w:type="spellStart"/>
      <w:r w:rsidRPr="007166C3">
        <w:rPr>
          <w:rFonts w:ascii="Times New Roman" w:hAnsi="Times New Roman"/>
          <w:lang w:val="en-ID"/>
        </w:rPr>
        <w:lastRenderedPageBreak/>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melaksanakan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tugas</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jabatannya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sesuai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ketentuan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perundangan-undangan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berlaku</w:t>
      </w:r>
      <w:proofErr w:type="spellEnd"/>
      <w:r w:rsidRPr="007166C3">
        <w:rPr>
          <w:rFonts w:ascii="Times New Roman" w:hAnsi="Times New Roman"/>
          <w:lang w:val="en-ID"/>
        </w:rPr>
        <w:t xml:space="preserve"> dan juga </w:t>
      </w:r>
      <w:proofErr w:type="spellStart"/>
      <w:r w:rsidRPr="007166C3">
        <w:rPr>
          <w:rFonts w:ascii="Times New Roman" w:hAnsi="Times New Roman"/>
          <w:lang w:val="en-ID"/>
        </w:rPr>
        <w:t>apabila</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telah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melakukan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segala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tindakan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sesuai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prinsip</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kehati-hatian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Apabila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kebocoran</w:t>
      </w:r>
      <w:proofErr w:type="spellEnd"/>
      <w:r w:rsidRPr="007166C3">
        <w:rPr>
          <w:rFonts w:ascii="Times New Roman" w:hAnsi="Times New Roman"/>
          <w:lang w:val="en-ID"/>
        </w:rPr>
        <w:t xml:space="preserve"> data yang </w:t>
      </w:r>
      <w:proofErr w:type="spellStart"/>
      <w:r w:rsidRPr="007166C3">
        <w:rPr>
          <w:rFonts w:ascii="Times New Roman" w:hAnsi="Times New Roman"/>
          <w:lang w:val="en-ID"/>
        </w:rPr>
        <w:t>diakibatkan</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kelalaian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ketidak</w:t>
      </w:r>
      <w:proofErr w:type="spellEnd"/>
      <w:r w:rsidRPr="007166C3">
        <w:rPr>
          <w:rFonts w:ascii="Times New Roman" w:hAnsi="Times New Roman"/>
          <w:lang w:val="en-ID"/>
        </w:rPr>
        <w:t xml:space="preserve"> </w:t>
      </w:r>
      <w:proofErr w:type="spellStart"/>
      <w:r w:rsidRPr="007166C3">
        <w:rPr>
          <w:rFonts w:ascii="Times New Roman" w:hAnsi="Times New Roman"/>
          <w:lang w:val="en-ID"/>
        </w:rPr>
        <w:t>andalan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itu</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maka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tanggung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jawab</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dibebankan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Penyelenggara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(PSE) </w:t>
      </w:r>
      <w:proofErr w:type="spellStart"/>
      <w:r w:rsidRPr="007166C3">
        <w:rPr>
          <w:rFonts w:ascii="Times New Roman" w:hAnsi="Times New Roman"/>
          <w:lang w:val="en-ID"/>
        </w:rPr>
        <w:t>baik</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dilakukan</w:t>
      </w:r>
      <w:proofErr w:type="spellEnd"/>
      <w:r w:rsidRPr="007166C3">
        <w:rPr>
          <w:rFonts w:ascii="Times New Roman" w:hAnsi="Times New Roman"/>
          <w:lang w:val="en-ID"/>
        </w:rPr>
        <w:t xml:space="preserve"> oleh badan </w:t>
      </w:r>
      <w:proofErr w:type="spellStart"/>
      <w:r w:rsidRPr="007166C3">
        <w:rPr>
          <w:rFonts w:ascii="Times New Roman" w:hAnsi="Times New Roman"/>
          <w:lang w:val="en-ID"/>
        </w:rPr>
        <w:t>hukum</w:t>
      </w:r>
      <w:proofErr w:type="spellEnd"/>
      <w:r w:rsidRPr="007166C3">
        <w:rPr>
          <w:rFonts w:ascii="Times New Roman" w:hAnsi="Times New Roman"/>
          <w:lang w:val="en-ID"/>
        </w:rPr>
        <w:t>/</w:t>
      </w:r>
      <w:proofErr w:type="spellStart"/>
      <w:r w:rsidRPr="007166C3">
        <w:rPr>
          <w:rFonts w:ascii="Times New Roman" w:hAnsi="Times New Roman"/>
          <w:lang w:val="en-ID"/>
        </w:rPr>
        <w:t>korporasi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milik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swasta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maupun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dibuat</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dilaksanakan</w:t>
      </w:r>
      <w:proofErr w:type="spellEnd"/>
      <w:r w:rsidRPr="007166C3">
        <w:rPr>
          <w:rFonts w:ascii="Times New Roman" w:hAnsi="Times New Roman"/>
          <w:lang w:val="en-ID"/>
        </w:rPr>
        <w:t xml:space="preserve"> oleh </w:t>
      </w:r>
      <w:proofErr w:type="spellStart"/>
      <w:r w:rsidRPr="007166C3">
        <w:rPr>
          <w:rFonts w:ascii="Times New Roman" w:hAnsi="Times New Roman"/>
          <w:lang w:val="en-ID"/>
        </w:rPr>
        <w:t>pemerintah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Disamping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itu</w:t>
      </w:r>
      <w:proofErr w:type="spellEnd"/>
      <w:r w:rsidRPr="007166C3">
        <w:rPr>
          <w:rFonts w:ascii="Times New Roman" w:hAnsi="Times New Roman"/>
          <w:lang w:val="en-ID"/>
        </w:rPr>
        <w:t xml:space="preserve"> juga PSE </w:t>
      </w:r>
      <w:proofErr w:type="spellStart"/>
      <w:r w:rsidRPr="007166C3">
        <w:rPr>
          <w:rFonts w:ascii="Times New Roman" w:hAnsi="Times New Roman"/>
          <w:lang w:val="en-ID"/>
        </w:rPr>
        <w:t>diberikan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kewajiban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memberikan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notifikasi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pemberitahuan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pengguna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jasa</w:t>
      </w:r>
      <w:proofErr w:type="spellEnd"/>
      <w:r w:rsidRPr="007166C3">
        <w:rPr>
          <w:rFonts w:ascii="Times New Roman" w:hAnsi="Times New Roman"/>
          <w:lang w:val="en-ID"/>
        </w:rPr>
        <w:t xml:space="preserve"> </w:t>
      </w:r>
      <w:proofErr w:type="spellStart"/>
      <w:r w:rsidRPr="007166C3">
        <w:rPr>
          <w:rFonts w:ascii="Times New Roman" w:hAnsi="Times New Roman"/>
          <w:lang w:val="en-ID"/>
        </w:rPr>
        <w:t>apabila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terjadinya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kebocoran</w:t>
      </w:r>
      <w:proofErr w:type="spellEnd"/>
      <w:r w:rsidRPr="007166C3">
        <w:rPr>
          <w:rFonts w:ascii="Times New Roman" w:hAnsi="Times New Roman"/>
          <w:lang w:val="en-ID"/>
        </w:rPr>
        <w:t xml:space="preserve"> data, </w:t>
      </w:r>
      <w:proofErr w:type="spellStart"/>
      <w:r w:rsidRPr="007166C3">
        <w:rPr>
          <w:rFonts w:ascii="Times New Roman" w:hAnsi="Times New Roman"/>
          <w:lang w:val="en-ID"/>
        </w:rPr>
        <w:t>sebagaimana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ketentuan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Pasal</w:t>
      </w:r>
      <w:proofErr w:type="spellEnd"/>
      <w:r w:rsidRPr="007166C3">
        <w:rPr>
          <w:rFonts w:ascii="Times New Roman" w:hAnsi="Times New Roman"/>
          <w:lang w:val="en-ID"/>
        </w:rPr>
        <w:t xml:space="preserve"> 14 </w:t>
      </w:r>
      <w:proofErr w:type="spellStart"/>
      <w:r w:rsidRPr="007166C3">
        <w:rPr>
          <w:rFonts w:ascii="Times New Roman" w:hAnsi="Times New Roman"/>
          <w:lang w:val="en-ID"/>
        </w:rPr>
        <w:t>ayat</w:t>
      </w:r>
      <w:proofErr w:type="spellEnd"/>
      <w:r w:rsidRPr="007166C3">
        <w:rPr>
          <w:rFonts w:ascii="Times New Roman" w:hAnsi="Times New Roman"/>
          <w:lang w:val="en-ID"/>
        </w:rPr>
        <w:t xml:space="preserve"> (5) </w:t>
      </w:r>
      <w:proofErr w:type="spellStart"/>
      <w:r w:rsidRPr="007166C3">
        <w:rPr>
          <w:rFonts w:ascii="Times New Roman" w:hAnsi="Times New Roman"/>
          <w:lang w:val="en-ID"/>
        </w:rPr>
        <w:t>Peraturan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Pemerintah</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Nomor</w:t>
      </w:r>
      <w:proofErr w:type="spellEnd"/>
      <w:r w:rsidRPr="007166C3">
        <w:rPr>
          <w:rFonts w:ascii="Times New Roman" w:hAnsi="Times New Roman"/>
          <w:lang w:val="en-ID"/>
        </w:rPr>
        <w:t xml:space="preserve"> 71 </w:t>
      </w:r>
      <w:proofErr w:type="spellStart"/>
      <w:r w:rsidRPr="007166C3">
        <w:rPr>
          <w:rFonts w:ascii="Times New Roman" w:hAnsi="Times New Roman"/>
          <w:lang w:val="en-ID"/>
        </w:rPr>
        <w:t>Tahun</w:t>
      </w:r>
      <w:proofErr w:type="spellEnd"/>
      <w:r w:rsidRPr="007166C3">
        <w:rPr>
          <w:rFonts w:ascii="Times New Roman" w:hAnsi="Times New Roman"/>
          <w:lang w:val="en-ID"/>
        </w:rPr>
        <w:t xml:space="preserve"> 2019. </w:t>
      </w:r>
      <w:proofErr w:type="spellStart"/>
      <w:r w:rsidRPr="007166C3">
        <w:rPr>
          <w:rFonts w:ascii="Times New Roman" w:hAnsi="Times New Roman"/>
          <w:lang w:val="en-ID"/>
        </w:rPr>
        <w:t>Penyelenggaraan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Transaksi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w:t>
      </w:r>
    </w:p>
    <w:p w14:paraId="6B61DE5F" w14:textId="01F47AFC"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Secara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keseluruhan</w:t>
      </w:r>
      <w:proofErr w:type="spellEnd"/>
      <w:r w:rsidRPr="007166C3">
        <w:rPr>
          <w:rFonts w:ascii="Times New Roman" w:hAnsi="Times New Roman"/>
          <w:lang w:val="en-ID"/>
        </w:rPr>
        <w:t xml:space="preserve">, era </w:t>
      </w:r>
      <w:proofErr w:type="spellStart"/>
      <w:r w:rsidRPr="007166C3">
        <w:rPr>
          <w:rFonts w:ascii="Times New Roman" w:hAnsi="Times New Roman"/>
          <w:lang w:val="en-ID"/>
        </w:rPr>
        <w:t>Industri</w:t>
      </w:r>
      <w:proofErr w:type="spellEnd"/>
      <w:r w:rsidRPr="007166C3">
        <w:rPr>
          <w:rFonts w:ascii="Times New Roman" w:hAnsi="Times New Roman"/>
          <w:lang w:val="en-ID"/>
        </w:rPr>
        <w:t xml:space="preserve"> 5.0 </w:t>
      </w:r>
      <w:proofErr w:type="spellStart"/>
      <w:r w:rsidRPr="007166C3">
        <w:rPr>
          <w:rFonts w:ascii="Times New Roman" w:hAnsi="Times New Roman"/>
          <w:lang w:val="en-ID"/>
        </w:rPr>
        <w:t>membawa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peluang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besar</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peningkatan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efisiensi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notariat</w:t>
      </w:r>
      <w:proofErr w:type="spellEnd"/>
      <w:r w:rsidRPr="007166C3">
        <w:rPr>
          <w:rFonts w:ascii="Times New Roman" w:hAnsi="Times New Roman"/>
          <w:lang w:val="en-ID"/>
        </w:rPr>
        <w:t xml:space="preserve"> di Indonesia. </w:t>
      </w:r>
      <w:proofErr w:type="spellStart"/>
      <w:r w:rsidRPr="007166C3">
        <w:rPr>
          <w:rFonts w:ascii="Times New Roman" w:hAnsi="Times New Roman"/>
          <w:lang w:val="en-ID"/>
        </w:rPr>
        <w:t>Namun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perubahan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signifikan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regulasi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adaptasi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diperlukan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Dukungan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regulasi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memadai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integrasi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seperti</w:t>
      </w:r>
      <w:proofErr w:type="spellEnd"/>
      <w:r w:rsidRPr="007166C3">
        <w:rPr>
          <w:rFonts w:ascii="Times New Roman" w:hAnsi="Times New Roman"/>
          <w:lang w:val="en-ID"/>
        </w:rPr>
        <w:t xml:space="preserve"> AI, blockchain, dan </w:t>
      </w:r>
      <w:proofErr w:type="spellStart"/>
      <w:r w:rsidRPr="007166C3">
        <w:rPr>
          <w:rFonts w:ascii="Times New Roman" w:hAnsi="Times New Roman"/>
          <w:lang w:val="en-ID"/>
        </w:rPr>
        <w:t>tanda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memperkuat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posisi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mereka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modern yang </w:t>
      </w:r>
      <w:proofErr w:type="spellStart"/>
      <w:r w:rsidRPr="007166C3">
        <w:rPr>
          <w:rFonts w:ascii="Times New Roman" w:hAnsi="Times New Roman"/>
          <w:lang w:val="en-ID"/>
        </w:rPr>
        <w:t>semakin</w:t>
      </w:r>
      <w:proofErr w:type="spellEnd"/>
      <w:r w:rsidRPr="007166C3">
        <w:rPr>
          <w:rFonts w:ascii="Times New Roman" w:hAnsi="Times New Roman"/>
          <w:lang w:val="en-ID"/>
        </w:rPr>
        <w:t xml:space="preserve"> digital, </w:t>
      </w:r>
      <w:proofErr w:type="spellStart"/>
      <w:r w:rsidRPr="007166C3">
        <w:rPr>
          <w:rFonts w:ascii="Times New Roman" w:hAnsi="Times New Roman"/>
          <w:lang w:val="en-ID"/>
        </w:rPr>
        <w:t>sekaligus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memastikan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layanan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tetap</w:t>
      </w:r>
      <w:proofErr w:type="spellEnd"/>
      <w:r w:rsidRPr="007166C3">
        <w:rPr>
          <w:rFonts w:ascii="Times New Roman" w:hAnsi="Times New Roman"/>
          <w:lang w:val="en-ID"/>
        </w:rPr>
        <w:t xml:space="preserve"> </w:t>
      </w:r>
      <w:proofErr w:type="spellStart"/>
      <w:r w:rsidRPr="007166C3">
        <w:rPr>
          <w:rFonts w:ascii="Times New Roman" w:hAnsi="Times New Roman"/>
          <w:lang w:val="en-ID"/>
        </w:rPr>
        <w:t>aman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akurat</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terpercaya</w:t>
      </w:r>
      <w:proofErr w:type="spellEnd"/>
      <w:r w:rsidRPr="007166C3">
        <w:rPr>
          <w:rFonts w:ascii="Times New Roman" w:hAnsi="Times New Roman"/>
          <w:lang w:val="en-ID"/>
        </w:rPr>
        <w:t>.</w:t>
      </w:r>
      <w:r w:rsidR="00152B3C" w:rsidRPr="007166C3">
        <w:rPr>
          <w:rStyle w:val="FootnoteReference"/>
          <w:rFonts w:ascii="Times New Roman" w:hAnsi="Times New Roman"/>
          <w:lang w:val="en-ID"/>
        </w:rPr>
        <w:footnoteReference w:id="19"/>
      </w:r>
    </w:p>
    <w:p w14:paraId="249CDB26" w14:textId="77777777" w:rsidR="003E4C99" w:rsidRPr="007166C3" w:rsidRDefault="003E4C99" w:rsidP="003E4C99">
      <w:pPr>
        <w:spacing w:after="0" w:line="360" w:lineRule="auto"/>
        <w:ind w:left="426" w:firstLine="708"/>
        <w:jc w:val="both"/>
        <w:rPr>
          <w:rFonts w:ascii="Times New Roman" w:hAnsi="Times New Roman"/>
          <w:lang w:val="en-ID"/>
        </w:rPr>
      </w:pPr>
      <w:proofErr w:type="spellStart"/>
      <w:r w:rsidRPr="007166C3">
        <w:rPr>
          <w:rFonts w:ascii="Times New Roman" w:hAnsi="Times New Roman"/>
          <w:lang w:val="en-ID"/>
        </w:rPr>
        <w:t>Berdasarkan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teori</w:t>
      </w:r>
      <w:proofErr w:type="spellEnd"/>
      <w:r w:rsidRPr="007166C3">
        <w:rPr>
          <w:rFonts w:ascii="Times New Roman" w:hAnsi="Times New Roman"/>
          <w:lang w:val="en-ID"/>
        </w:rPr>
        <w:t xml:space="preserve"> Gustav </w:t>
      </w:r>
      <w:proofErr w:type="spellStart"/>
      <w:r w:rsidRPr="007166C3">
        <w:rPr>
          <w:rFonts w:ascii="Times New Roman" w:hAnsi="Times New Roman"/>
          <w:lang w:val="en-ID"/>
        </w:rPr>
        <w:t>Radbruch</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menganalisis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era </w:t>
      </w:r>
      <w:proofErr w:type="spellStart"/>
      <w:r w:rsidRPr="007166C3">
        <w:rPr>
          <w:rFonts w:ascii="Times New Roman" w:hAnsi="Times New Roman"/>
          <w:lang w:val="en-ID"/>
        </w:rPr>
        <w:t>Industri</w:t>
      </w:r>
      <w:proofErr w:type="spellEnd"/>
      <w:r w:rsidRPr="007166C3">
        <w:rPr>
          <w:rFonts w:ascii="Times New Roman" w:hAnsi="Times New Roman"/>
          <w:lang w:val="en-ID"/>
        </w:rPr>
        <w:t xml:space="preserve"> 5.0, </w:t>
      </w:r>
      <w:proofErr w:type="spellStart"/>
      <w:r w:rsidRPr="007166C3">
        <w:rPr>
          <w:rFonts w:ascii="Times New Roman" w:hAnsi="Times New Roman"/>
          <w:lang w:val="en-ID"/>
        </w:rPr>
        <w:t>peneliti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menilai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kontribusi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r w:rsidRPr="007166C3">
        <w:rPr>
          <w:rFonts w:ascii="Times New Roman" w:hAnsi="Times New Roman"/>
          <w:i/>
          <w:iCs/>
          <w:lang w:val="en-ID"/>
        </w:rPr>
        <w:t>Business Enabling Environment</w:t>
      </w:r>
      <w:r w:rsidRPr="007166C3">
        <w:rPr>
          <w:rFonts w:ascii="Times New Roman" w:hAnsi="Times New Roman"/>
          <w:lang w:val="en-ID"/>
        </w:rPr>
        <w:t xml:space="preserve">. </w:t>
      </w:r>
      <w:proofErr w:type="spellStart"/>
      <w:r w:rsidRPr="007166C3">
        <w:rPr>
          <w:rFonts w:ascii="Times New Roman" w:hAnsi="Times New Roman"/>
          <w:lang w:val="en-ID"/>
        </w:rPr>
        <w:t>Berdasarkan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tiga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prinsip</w:t>
      </w:r>
      <w:proofErr w:type="spellEnd"/>
      <w:r w:rsidRPr="007166C3">
        <w:rPr>
          <w:rFonts w:ascii="Times New Roman" w:hAnsi="Times New Roman"/>
          <w:lang w:val="en-ID"/>
        </w:rPr>
        <w:t xml:space="preserve"> </w:t>
      </w:r>
      <w:proofErr w:type="spellStart"/>
      <w:r w:rsidRPr="007166C3">
        <w:rPr>
          <w:rFonts w:ascii="Times New Roman" w:hAnsi="Times New Roman"/>
          <w:lang w:val="en-ID"/>
        </w:rPr>
        <w:t>utamanya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keadilan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kepastian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manfaat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Radbruch</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menekankan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keadilan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berarti</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penegakan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hak</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kewajiban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adil</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konteks</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berarti</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layanan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harus</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aksesibel</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setara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semua</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pelaku</w:t>
      </w:r>
      <w:proofErr w:type="spellEnd"/>
      <w:r w:rsidRPr="007166C3">
        <w:rPr>
          <w:rFonts w:ascii="Times New Roman" w:hAnsi="Times New Roman"/>
          <w:lang w:val="en-ID"/>
        </w:rPr>
        <w:t xml:space="preserve"> </w:t>
      </w:r>
      <w:proofErr w:type="spellStart"/>
      <w:r w:rsidRPr="007166C3">
        <w:rPr>
          <w:rFonts w:ascii="Times New Roman" w:hAnsi="Times New Roman"/>
          <w:lang w:val="en-ID"/>
        </w:rPr>
        <w:t>bisnis</w:t>
      </w:r>
      <w:proofErr w:type="spellEnd"/>
      <w:r w:rsidRPr="007166C3">
        <w:rPr>
          <w:rFonts w:ascii="Times New Roman" w:hAnsi="Times New Roman"/>
          <w:lang w:val="en-ID"/>
        </w:rPr>
        <w:t>.</w:t>
      </w:r>
      <w:r w:rsidRPr="007166C3">
        <w:rPr>
          <w:rStyle w:val="FootnoteReference"/>
          <w:rFonts w:ascii="Times New Roman" w:hAnsi="Times New Roman"/>
          <w:lang w:val="en-ID"/>
        </w:rPr>
        <w:footnoteReference w:id="20"/>
      </w:r>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adopsi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digital,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menyediakan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akses</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lebih</w:t>
      </w:r>
      <w:proofErr w:type="spellEnd"/>
      <w:r w:rsidRPr="007166C3">
        <w:rPr>
          <w:rFonts w:ascii="Times New Roman" w:hAnsi="Times New Roman"/>
          <w:lang w:val="en-ID"/>
        </w:rPr>
        <w:t xml:space="preserve"> </w:t>
      </w:r>
      <w:proofErr w:type="spellStart"/>
      <w:r w:rsidRPr="007166C3">
        <w:rPr>
          <w:rFonts w:ascii="Times New Roman" w:hAnsi="Times New Roman"/>
          <w:lang w:val="en-ID"/>
        </w:rPr>
        <w:t>luas</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transparan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mengurangi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hambatan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proses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meningkatkan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keadilan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transaksi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bisnis</w:t>
      </w:r>
      <w:proofErr w:type="spellEnd"/>
      <w:r w:rsidRPr="007166C3">
        <w:rPr>
          <w:rFonts w:ascii="Times New Roman" w:hAnsi="Times New Roman"/>
          <w:lang w:val="en-ID"/>
        </w:rPr>
        <w:t>.</w:t>
      </w:r>
    </w:p>
    <w:p w14:paraId="3090055E" w14:textId="158B86D3" w:rsidR="003E4C99" w:rsidRDefault="003E4C99" w:rsidP="003E4C99">
      <w:pPr>
        <w:spacing w:after="0" w:line="360" w:lineRule="auto"/>
        <w:ind w:left="426" w:firstLine="708"/>
        <w:jc w:val="both"/>
        <w:rPr>
          <w:rFonts w:ascii="Times New Roman" w:hAnsi="Times New Roman"/>
          <w:lang w:val="en-ID"/>
        </w:rPr>
      </w:pPr>
      <w:r w:rsidRPr="007166C3">
        <w:rPr>
          <w:rFonts w:ascii="Times New Roman" w:hAnsi="Times New Roman"/>
          <w:lang w:val="en-ID"/>
        </w:rPr>
        <w:lastRenderedPageBreak/>
        <w:t xml:space="preserve">Dari </w:t>
      </w:r>
      <w:proofErr w:type="spellStart"/>
      <w:r w:rsidRPr="007166C3">
        <w:rPr>
          <w:rFonts w:ascii="Times New Roman" w:hAnsi="Times New Roman"/>
          <w:lang w:val="en-ID"/>
        </w:rPr>
        <w:t>segi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kepastian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Radbruch</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menyatakan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harus</w:t>
      </w:r>
      <w:proofErr w:type="spellEnd"/>
      <w:r w:rsidRPr="007166C3">
        <w:rPr>
          <w:rFonts w:ascii="Times New Roman" w:hAnsi="Times New Roman"/>
          <w:lang w:val="en-ID"/>
        </w:rPr>
        <w:t xml:space="preserve"> </w:t>
      </w:r>
      <w:proofErr w:type="spellStart"/>
      <w:r w:rsidRPr="007166C3">
        <w:rPr>
          <w:rFonts w:ascii="Times New Roman" w:hAnsi="Times New Roman"/>
          <w:lang w:val="en-ID"/>
        </w:rPr>
        <w:t>jelas</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diterapkan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konsisten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era digital,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memainkan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kunci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memastikan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dokumen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memenuhi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standar</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sama</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dokumen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tradisional</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sehingga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memberikan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kepastian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stabil</w:t>
      </w:r>
      <w:proofErr w:type="spellEnd"/>
      <w:r w:rsidRPr="007166C3">
        <w:rPr>
          <w:rFonts w:ascii="Times New Roman" w:hAnsi="Times New Roman"/>
          <w:lang w:val="en-ID"/>
        </w:rPr>
        <w:t xml:space="preserve"> </w:t>
      </w:r>
      <w:proofErr w:type="spellStart"/>
      <w:r w:rsidRPr="007166C3">
        <w:rPr>
          <w:rFonts w:ascii="Times New Roman" w:hAnsi="Times New Roman"/>
          <w:lang w:val="en-ID"/>
        </w:rPr>
        <w:t>untuk</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aktivitas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bisnis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Terakhir</w:t>
      </w:r>
      <w:proofErr w:type="spellEnd"/>
      <w:r w:rsidRPr="007166C3">
        <w:rPr>
          <w:rFonts w:ascii="Times New Roman" w:hAnsi="Times New Roman"/>
          <w:lang w:val="en-ID"/>
        </w:rPr>
        <w:t xml:space="preserve">, </w:t>
      </w:r>
      <w:proofErr w:type="spellStart"/>
      <w:r w:rsidRPr="007166C3">
        <w:rPr>
          <w:rFonts w:ascii="Times New Roman" w:hAnsi="Times New Roman"/>
          <w:lang w:val="en-ID"/>
        </w:rPr>
        <w:t>prinsip</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manfaat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menunjukkan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bahwa</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harus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mendukung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kesejahteraan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umum</w:t>
      </w:r>
      <w:proofErr w:type="spellEnd"/>
      <w:r w:rsidRPr="007166C3">
        <w:rPr>
          <w:rFonts w:ascii="Times New Roman" w:hAnsi="Times New Roman"/>
          <w:lang w:val="en-ID"/>
        </w:rPr>
        <w:t xml:space="preserve">. Reformasi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mengintegrasikan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digital </w:t>
      </w:r>
      <w:proofErr w:type="spellStart"/>
      <w:r w:rsidRPr="007166C3">
        <w:rPr>
          <w:rFonts w:ascii="Times New Roman" w:hAnsi="Times New Roman"/>
          <w:lang w:val="en-ID"/>
        </w:rPr>
        <w:t>meningkatkan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efisiensi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keamanan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transaksi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memberikan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manfaat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langsung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mempermudah</w:t>
      </w:r>
      <w:proofErr w:type="spellEnd"/>
      <w:r w:rsidRPr="007166C3">
        <w:rPr>
          <w:rFonts w:ascii="Times New Roman" w:hAnsi="Times New Roman"/>
          <w:lang w:val="en-ID"/>
        </w:rPr>
        <w:t xml:space="preserve"> proses </w:t>
      </w:r>
      <w:proofErr w:type="spellStart"/>
      <w:r w:rsidRPr="007166C3">
        <w:rPr>
          <w:rFonts w:ascii="Times New Roman" w:hAnsi="Times New Roman"/>
          <w:lang w:val="en-ID"/>
        </w:rPr>
        <w:t>bisnis</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mendukung</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pertumbuhan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ekonomi</w:t>
      </w:r>
      <w:proofErr w:type="spellEnd"/>
      <w:r w:rsidRPr="007166C3">
        <w:rPr>
          <w:rFonts w:ascii="Times New Roman" w:hAnsi="Times New Roman"/>
          <w:lang w:val="en-ID"/>
        </w:rPr>
        <w:t>.</w:t>
      </w:r>
    </w:p>
    <w:p w14:paraId="3FB86001" w14:textId="6E1EDF09" w:rsidR="00D845E3" w:rsidRPr="00D845E3" w:rsidRDefault="00D845E3" w:rsidP="00D845E3">
      <w:pPr>
        <w:pStyle w:val="ListParagraph"/>
        <w:numPr>
          <w:ilvl w:val="0"/>
          <w:numId w:val="6"/>
        </w:numPr>
        <w:tabs>
          <w:tab w:val="left" w:pos="426"/>
        </w:tabs>
        <w:spacing w:after="0" w:line="360" w:lineRule="auto"/>
        <w:ind w:left="426" w:hanging="426"/>
        <w:jc w:val="both"/>
        <w:rPr>
          <w:rFonts w:ascii="Times New Roman" w:hAnsi="Times New Roman" w:cs="Times New Roman"/>
          <w:b/>
          <w:bCs/>
        </w:rPr>
      </w:pPr>
      <w:r>
        <w:rPr>
          <w:rFonts w:ascii="Times New Roman" w:hAnsi="Times New Roman" w:cs="Times New Roman"/>
          <w:b/>
          <w:bCs/>
        </w:rPr>
        <w:t>KESIMPULAN</w:t>
      </w:r>
    </w:p>
    <w:p w14:paraId="5E09B2CB" w14:textId="74AB5115" w:rsidR="003E4C99" w:rsidRDefault="003E4C99" w:rsidP="003E4C99">
      <w:pPr>
        <w:spacing w:after="0" w:line="360" w:lineRule="auto"/>
        <w:ind w:left="426" w:firstLine="708"/>
        <w:jc w:val="both"/>
        <w:rPr>
          <w:rFonts w:ascii="Times New Roman" w:hAnsi="Times New Roman"/>
          <w:lang w:val="en-ID"/>
        </w:rPr>
      </w:pPr>
      <w:r>
        <w:rPr>
          <w:rFonts w:ascii="Times New Roman" w:hAnsi="Times New Roman"/>
          <w:lang w:val="en-ID"/>
        </w:rPr>
        <w:t xml:space="preserve">Hasil </w:t>
      </w:r>
      <w:proofErr w:type="spellStart"/>
      <w:r>
        <w:rPr>
          <w:rFonts w:ascii="Times New Roman" w:hAnsi="Times New Roman"/>
          <w:lang w:val="en-ID"/>
        </w:rPr>
        <w:t>penelitian</w:t>
      </w:r>
      <w:proofErr w:type="spellEnd"/>
      <w:r>
        <w:rPr>
          <w:rFonts w:ascii="Times New Roman" w:hAnsi="Times New Roman"/>
          <w:lang w:val="en-ID"/>
        </w:rPr>
        <w:t xml:space="preserve"> </w:t>
      </w:r>
      <w:proofErr w:type="spellStart"/>
      <w:r>
        <w:rPr>
          <w:rFonts w:ascii="Times New Roman" w:hAnsi="Times New Roman"/>
          <w:lang w:val="en-ID"/>
        </w:rPr>
        <w:t>menyatakan</w:t>
      </w:r>
      <w:proofErr w:type="spellEnd"/>
      <w:r>
        <w:rPr>
          <w:rFonts w:ascii="Times New Roman" w:hAnsi="Times New Roman"/>
          <w:lang w:val="en-ID"/>
        </w:rPr>
        <w:t xml:space="preserve"> </w:t>
      </w:r>
      <w:proofErr w:type="spellStart"/>
      <w:r>
        <w:rPr>
          <w:rFonts w:ascii="Times New Roman" w:hAnsi="Times New Roman"/>
          <w:lang w:val="en-ID"/>
        </w:rPr>
        <w:t>bahwa</w:t>
      </w:r>
      <w:proofErr w:type="spellEnd"/>
      <w:r>
        <w:rPr>
          <w:rFonts w:ascii="Times New Roman" w:hAnsi="Times New Roman"/>
          <w:lang w:val="en-ID"/>
        </w:rPr>
        <w:t xml:space="preserve"> </w:t>
      </w:r>
      <w:proofErr w:type="spellStart"/>
      <w:r>
        <w:rPr>
          <w:rFonts w:ascii="Times New Roman" w:hAnsi="Times New Roman"/>
          <w:lang w:val="en-ID"/>
        </w:rPr>
        <w:t>k</w:t>
      </w:r>
      <w:r w:rsidRPr="007166C3">
        <w:rPr>
          <w:rFonts w:ascii="Times New Roman" w:hAnsi="Times New Roman"/>
          <w:lang w:val="en-ID"/>
        </w:rPr>
        <w:t>edudukan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era </w:t>
      </w:r>
      <w:proofErr w:type="spellStart"/>
      <w:r w:rsidRPr="007166C3">
        <w:rPr>
          <w:rFonts w:ascii="Times New Roman" w:hAnsi="Times New Roman"/>
          <w:lang w:val="en-ID"/>
        </w:rPr>
        <w:t>industri</w:t>
      </w:r>
      <w:proofErr w:type="spellEnd"/>
      <w:r w:rsidRPr="007166C3">
        <w:rPr>
          <w:rFonts w:ascii="Times New Roman" w:hAnsi="Times New Roman"/>
          <w:lang w:val="en-ID"/>
        </w:rPr>
        <w:t xml:space="preserve"> 5.0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meningkatkan</w:t>
      </w:r>
      <w:proofErr w:type="spellEnd"/>
      <w:r w:rsidRPr="007166C3">
        <w:rPr>
          <w:rFonts w:ascii="Times New Roman" w:hAnsi="Times New Roman"/>
          <w:lang w:val="en-ID"/>
        </w:rPr>
        <w:t xml:space="preserve"> </w:t>
      </w:r>
      <w:r w:rsidRPr="007166C3">
        <w:rPr>
          <w:rFonts w:ascii="Times New Roman" w:hAnsi="Times New Roman"/>
          <w:bCs/>
          <w:i/>
          <w:iCs/>
          <w:lang w:val="en-ID"/>
        </w:rPr>
        <w:t>Business Enabling Environment</w:t>
      </w:r>
      <w:r w:rsidRPr="007166C3">
        <w:rPr>
          <w:rFonts w:ascii="Times New Roman" w:hAnsi="Times New Roman"/>
          <w:b/>
          <w:lang w:val="en-ID"/>
        </w:rPr>
        <w:t xml:space="preserve"> </w:t>
      </w:r>
      <w:r w:rsidRPr="007166C3">
        <w:rPr>
          <w:rFonts w:ascii="Times New Roman" w:hAnsi="Times New Roman"/>
          <w:lang w:val="en-ID"/>
        </w:rPr>
        <w:t xml:space="preserve">di Indonesia </w:t>
      </w:r>
      <w:proofErr w:type="spellStart"/>
      <w:r w:rsidRPr="007166C3">
        <w:rPr>
          <w:rFonts w:ascii="Times New Roman" w:hAnsi="Times New Roman"/>
          <w:lang w:val="en-ID"/>
        </w:rPr>
        <w:t>mengalami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transformasi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signifikan</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menuntut</w:t>
      </w:r>
      <w:proofErr w:type="spellEnd"/>
      <w:r w:rsidRPr="007166C3">
        <w:rPr>
          <w:rFonts w:ascii="Times New Roman" w:hAnsi="Times New Roman"/>
          <w:lang w:val="en-ID"/>
        </w:rPr>
        <w:t xml:space="preserve"> </w:t>
      </w:r>
      <w:proofErr w:type="spellStart"/>
      <w:r w:rsidRPr="007166C3">
        <w:rPr>
          <w:rFonts w:ascii="Times New Roman" w:hAnsi="Times New Roman"/>
          <w:lang w:val="en-ID"/>
        </w:rPr>
        <w:t>adaptasi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terhadap</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digital. Peran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meliputi</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pembuatan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akta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otentik</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pengelolaan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dokumen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harus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disesuaikan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dengan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kemajuan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seperti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tanda</w:t>
      </w:r>
      <w:proofErr w:type="spellEnd"/>
      <w:r w:rsidRPr="007166C3">
        <w:rPr>
          <w:rFonts w:ascii="Times New Roman" w:hAnsi="Times New Roman"/>
          <w:lang w:val="en-ID"/>
        </w:rPr>
        <w:t xml:space="preserve"> </w:t>
      </w:r>
      <w:proofErr w:type="spellStart"/>
      <w:r w:rsidRPr="007166C3">
        <w:rPr>
          <w:rFonts w:ascii="Times New Roman" w:hAnsi="Times New Roman"/>
          <w:lang w:val="en-ID"/>
        </w:rPr>
        <w:t>tangan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elektronik</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sistem</w:t>
      </w:r>
      <w:proofErr w:type="spellEnd"/>
      <w:r w:rsidRPr="007166C3">
        <w:rPr>
          <w:rFonts w:ascii="Times New Roman" w:hAnsi="Times New Roman"/>
          <w:lang w:val="en-ID"/>
        </w:rPr>
        <w:t xml:space="preserve"> blockchain, </w:t>
      </w:r>
      <w:proofErr w:type="spellStart"/>
      <w:r w:rsidRPr="007166C3">
        <w:rPr>
          <w:rFonts w:ascii="Times New Roman" w:hAnsi="Times New Roman"/>
          <w:lang w:val="en-ID"/>
        </w:rPr>
        <w:t>guna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memastikan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keadilan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kepastian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manfaat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Perubahan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diperlukan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mengintegrasikan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ini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mempercepat</w:t>
      </w:r>
      <w:proofErr w:type="spellEnd"/>
      <w:r w:rsidRPr="007166C3">
        <w:rPr>
          <w:rFonts w:ascii="Times New Roman" w:hAnsi="Times New Roman"/>
          <w:lang w:val="en-ID"/>
        </w:rPr>
        <w:t xml:space="preserve"> proses </w:t>
      </w:r>
      <w:proofErr w:type="spellStart"/>
      <w:r w:rsidRPr="007166C3">
        <w:rPr>
          <w:rFonts w:ascii="Times New Roman" w:hAnsi="Times New Roman"/>
          <w:lang w:val="en-ID"/>
        </w:rPr>
        <w:t>bisnis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meningkatkan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transparansi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serta</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mengurangi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risiko</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keamanan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manipulasi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dokumen</w:t>
      </w:r>
      <w:proofErr w:type="spellEnd"/>
      <w:r w:rsidRPr="007166C3">
        <w:rPr>
          <w:rFonts w:ascii="Times New Roman" w:hAnsi="Times New Roman"/>
          <w:lang w:val="en-ID"/>
        </w:rPr>
        <w:t xml:space="preserve">, </w:t>
      </w:r>
      <w:proofErr w:type="spellStart"/>
      <w:r w:rsidRPr="007166C3">
        <w:rPr>
          <w:rFonts w:ascii="Times New Roman" w:hAnsi="Times New Roman"/>
          <w:lang w:val="en-ID"/>
        </w:rPr>
        <w:t>sambil</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mempertahankan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prinsip</w:t>
      </w:r>
      <w:proofErr w:type="spellEnd"/>
      <w:r w:rsidRPr="007166C3">
        <w:rPr>
          <w:rFonts w:ascii="Times New Roman" w:hAnsi="Times New Roman"/>
          <w:lang w:val="en-ID"/>
        </w:rPr>
        <w:t xml:space="preserve"> </w:t>
      </w:r>
      <w:proofErr w:type="spellStart"/>
      <w:r w:rsidRPr="007166C3">
        <w:rPr>
          <w:rFonts w:ascii="Times New Roman" w:hAnsi="Times New Roman"/>
          <w:lang w:val="en-ID"/>
        </w:rPr>
        <w:t>kehati-hatian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akuntabilitas</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w:t>
      </w:r>
      <w:proofErr w:type="spellStart"/>
      <w:r w:rsidRPr="007166C3">
        <w:rPr>
          <w:rFonts w:ascii="Times New Roman" w:hAnsi="Times New Roman"/>
          <w:lang w:val="en-ID"/>
        </w:rPr>
        <w:t>Dukungan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regulasi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memadai</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adopsi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teknologi</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tepat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Notaris</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dapat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berkontribusi</w:t>
      </w:r>
      <w:proofErr w:type="spellEnd"/>
      <w:r w:rsidRPr="007166C3">
        <w:rPr>
          <w:rFonts w:ascii="Times New Roman" w:hAnsi="Times New Roman"/>
          <w:lang w:val="en-ID"/>
        </w:rPr>
        <w:t xml:space="preserve"> </w:t>
      </w:r>
      <w:proofErr w:type="spellStart"/>
      <w:r w:rsidRPr="007166C3">
        <w:rPr>
          <w:rFonts w:ascii="Times New Roman" w:hAnsi="Times New Roman"/>
          <w:lang w:val="en-ID"/>
        </w:rPr>
        <w:t>secara</w:t>
      </w:r>
      <w:proofErr w:type="spellEnd"/>
      <w:r w:rsidRPr="007166C3">
        <w:rPr>
          <w:rFonts w:ascii="Times New Roman" w:hAnsi="Times New Roman"/>
          <w:lang w:val="en-ID"/>
        </w:rPr>
        <w:t xml:space="preserve"> </w:t>
      </w:r>
      <w:proofErr w:type="spellStart"/>
      <w:r w:rsidRPr="007166C3">
        <w:rPr>
          <w:rFonts w:ascii="Times New Roman" w:hAnsi="Times New Roman"/>
          <w:lang w:val="en-ID"/>
        </w:rPr>
        <w:t>efektif</w:t>
      </w:r>
      <w:proofErr w:type="spellEnd"/>
      <w:r w:rsidRPr="007166C3">
        <w:rPr>
          <w:rFonts w:ascii="Times New Roman" w:hAnsi="Times New Roman"/>
          <w:lang w:val="en-ID"/>
        </w:rPr>
        <w:t xml:space="preserve"> </w:t>
      </w:r>
      <w:proofErr w:type="spellStart"/>
      <w:r w:rsidRPr="007166C3">
        <w:rPr>
          <w:rFonts w:ascii="Times New Roman" w:hAnsi="Times New Roman"/>
          <w:lang w:val="en-ID"/>
        </w:rPr>
        <w:t>dalam</w:t>
      </w:r>
      <w:proofErr w:type="spellEnd"/>
      <w:r w:rsidRPr="007166C3">
        <w:rPr>
          <w:rFonts w:ascii="Times New Roman" w:hAnsi="Times New Roman"/>
          <w:lang w:val="en-ID"/>
        </w:rPr>
        <w:t xml:space="preserve"> </w:t>
      </w:r>
      <w:proofErr w:type="spellStart"/>
      <w:r w:rsidRPr="007166C3">
        <w:rPr>
          <w:rFonts w:ascii="Times New Roman" w:hAnsi="Times New Roman"/>
          <w:lang w:val="en-ID"/>
        </w:rPr>
        <w:t>menciptakan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lingkungan</w:t>
      </w:r>
      <w:proofErr w:type="spellEnd"/>
      <w:r w:rsidRPr="007166C3">
        <w:rPr>
          <w:rFonts w:ascii="Times New Roman" w:hAnsi="Times New Roman"/>
          <w:lang w:val="en-ID"/>
        </w:rPr>
        <w:t xml:space="preserve"> </w:t>
      </w:r>
      <w:proofErr w:type="spellStart"/>
      <w:r w:rsidRPr="007166C3">
        <w:rPr>
          <w:rFonts w:ascii="Times New Roman" w:hAnsi="Times New Roman"/>
          <w:lang w:val="en-ID"/>
        </w:rPr>
        <w:t>hukum</w:t>
      </w:r>
      <w:proofErr w:type="spellEnd"/>
      <w:r w:rsidRPr="007166C3">
        <w:rPr>
          <w:rFonts w:ascii="Times New Roman" w:hAnsi="Times New Roman"/>
          <w:lang w:val="en-ID"/>
        </w:rPr>
        <w:t xml:space="preserve"> yang </w:t>
      </w:r>
      <w:proofErr w:type="spellStart"/>
      <w:r w:rsidRPr="007166C3">
        <w:rPr>
          <w:rFonts w:ascii="Times New Roman" w:hAnsi="Times New Roman"/>
          <w:lang w:val="en-ID"/>
        </w:rPr>
        <w:t>lebih</w:t>
      </w:r>
      <w:proofErr w:type="spellEnd"/>
      <w:r w:rsidRPr="007166C3">
        <w:rPr>
          <w:rFonts w:ascii="Times New Roman" w:hAnsi="Times New Roman"/>
          <w:lang w:val="en-ID"/>
        </w:rPr>
        <w:t xml:space="preserve"> </w:t>
      </w:r>
      <w:proofErr w:type="spellStart"/>
      <w:r w:rsidRPr="007166C3">
        <w:rPr>
          <w:rFonts w:ascii="Times New Roman" w:hAnsi="Times New Roman"/>
          <w:lang w:val="en-ID"/>
        </w:rPr>
        <w:t>efisien</w:t>
      </w:r>
      <w:proofErr w:type="spellEnd"/>
      <w:r w:rsidRPr="007166C3">
        <w:rPr>
          <w:rFonts w:ascii="Times New Roman" w:hAnsi="Times New Roman"/>
          <w:lang w:val="en-ID"/>
        </w:rPr>
        <w:t xml:space="preserve"> dan </w:t>
      </w:r>
      <w:proofErr w:type="spellStart"/>
      <w:r w:rsidRPr="007166C3">
        <w:rPr>
          <w:rFonts w:ascii="Times New Roman" w:hAnsi="Times New Roman"/>
          <w:lang w:val="en-ID"/>
        </w:rPr>
        <w:t>bermanfaat</w:t>
      </w:r>
      <w:proofErr w:type="spellEnd"/>
      <w:r w:rsidRPr="007166C3">
        <w:rPr>
          <w:rFonts w:ascii="Times New Roman" w:hAnsi="Times New Roman"/>
          <w:lang w:val="en-ID"/>
        </w:rPr>
        <w:t xml:space="preserve"> </w:t>
      </w:r>
      <w:proofErr w:type="spellStart"/>
      <w:r w:rsidRPr="007166C3">
        <w:rPr>
          <w:rFonts w:ascii="Times New Roman" w:hAnsi="Times New Roman"/>
          <w:lang w:val="en-ID"/>
        </w:rPr>
        <w:t>bagi</w:t>
      </w:r>
      <w:proofErr w:type="spellEnd"/>
      <w:r w:rsidRPr="007166C3">
        <w:rPr>
          <w:rFonts w:ascii="Times New Roman" w:hAnsi="Times New Roman"/>
          <w:lang w:val="en-ID"/>
        </w:rPr>
        <w:t xml:space="preserve"> </w:t>
      </w:r>
      <w:proofErr w:type="spellStart"/>
      <w:r w:rsidRPr="007166C3">
        <w:rPr>
          <w:rFonts w:ascii="Times New Roman" w:hAnsi="Times New Roman"/>
          <w:lang w:val="en-ID"/>
        </w:rPr>
        <w:t>masyarakat</w:t>
      </w:r>
      <w:proofErr w:type="spellEnd"/>
      <w:r w:rsidRPr="007166C3">
        <w:rPr>
          <w:rFonts w:ascii="Times New Roman" w:hAnsi="Times New Roman"/>
          <w:lang w:val="en-ID"/>
        </w:rPr>
        <w:t xml:space="preserve"> di era digital.</w:t>
      </w:r>
    </w:p>
    <w:p w14:paraId="6B52900E" w14:textId="77777777" w:rsidR="003E4C99" w:rsidRPr="003E4C99" w:rsidRDefault="003E4C99" w:rsidP="003E4C99">
      <w:pPr>
        <w:spacing w:after="0" w:line="360" w:lineRule="auto"/>
        <w:ind w:left="426" w:firstLine="708"/>
        <w:jc w:val="both"/>
        <w:rPr>
          <w:rFonts w:ascii="Times New Roman" w:hAnsi="Times New Roman"/>
          <w:lang w:val="en-ID"/>
        </w:rPr>
      </w:pPr>
    </w:p>
    <w:p w14:paraId="02177D14" w14:textId="4A3417A3" w:rsidR="00F67C8A" w:rsidRPr="00D845E3" w:rsidRDefault="00D845E3" w:rsidP="00D845E3">
      <w:pPr>
        <w:spacing w:after="0" w:line="360" w:lineRule="auto"/>
        <w:jc w:val="center"/>
        <w:rPr>
          <w:rFonts w:ascii="Times New Roman" w:hAnsi="Times New Roman" w:cs="Times New Roman"/>
        </w:rPr>
      </w:pPr>
      <w:r>
        <w:rPr>
          <w:rFonts w:ascii="Times New Roman" w:hAnsi="Times New Roman" w:cs="Times New Roman"/>
          <w:b/>
          <w:bCs/>
        </w:rPr>
        <w:t xml:space="preserve">DAFTAR PUSTAKA </w:t>
      </w:r>
    </w:p>
    <w:p w14:paraId="7637C995"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A. Yulia. 2019. “Profesi Notaris di Era Industrial dalam Perpektif Transendensi Pancasila. </w:t>
      </w:r>
      <w:r w:rsidRPr="00152B3C">
        <w:rPr>
          <w:rFonts w:ascii="Times New Roman" w:hAnsi="Times New Roman"/>
          <w:i/>
          <w:iCs/>
          <w:sz w:val="24"/>
          <w:szCs w:val="24"/>
        </w:rPr>
        <w:t>Jurnal Law &amp; Justice,</w:t>
      </w:r>
      <w:r w:rsidRPr="00152B3C">
        <w:rPr>
          <w:rFonts w:ascii="Times New Roman" w:hAnsi="Times New Roman"/>
          <w:sz w:val="24"/>
          <w:szCs w:val="24"/>
        </w:rPr>
        <w:t xml:space="preserve"> Vol. 4, No.1.</w:t>
      </w:r>
    </w:p>
    <w:p w14:paraId="553D3D62"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Agung Fajar Matra, “Penerapan Cyber Notary di Indonesia Ditinjau dari Undang-Undang Nomor 30 Tahun 2004 Tentang Jabatan Notaris,” </w:t>
      </w:r>
      <w:r w:rsidRPr="00152B3C">
        <w:rPr>
          <w:rFonts w:ascii="Times New Roman" w:hAnsi="Times New Roman"/>
          <w:i/>
          <w:iCs/>
          <w:sz w:val="24"/>
          <w:szCs w:val="24"/>
        </w:rPr>
        <w:t>Tesis</w:t>
      </w:r>
      <w:r w:rsidRPr="00152B3C">
        <w:rPr>
          <w:rFonts w:ascii="Times New Roman" w:hAnsi="Times New Roman"/>
          <w:sz w:val="24"/>
          <w:szCs w:val="24"/>
        </w:rPr>
        <w:t>, Magister Kenotariatan Universitas Indonesia, Depok, 2012.</w:t>
      </w:r>
    </w:p>
    <w:p w14:paraId="2968B3F1"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Andi Hamzah. </w:t>
      </w:r>
      <w:r w:rsidRPr="00152B3C">
        <w:rPr>
          <w:rFonts w:ascii="Times New Roman" w:hAnsi="Times New Roman"/>
          <w:i/>
          <w:sz w:val="24"/>
          <w:szCs w:val="24"/>
        </w:rPr>
        <w:t>Asas-Asas Hukum Perdata.</w:t>
      </w:r>
      <w:r w:rsidRPr="00152B3C">
        <w:rPr>
          <w:rFonts w:ascii="Times New Roman" w:hAnsi="Times New Roman"/>
          <w:sz w:val="24"/>
          <w:szCs w:val="24"/>
        </w:rPr>
        <w:t xml:space="preserve"> Jakarta: Rineka Cipta, 2010.</w:t>
      </w:r>
    </w:p>
    <w:p w14:paraId="30CBE823"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lastRenderedPageBreak/>
        <w:t xml:space="preserve">Arimukti Wibowo dkk, “Kerangka Hukum Digital Signature dalam Elektronic Commerce”, disampaikan dalam </w:t>
      </w:r>
      <w:r w:rsidRPr="00152B3C">
        <w:rPr>
          <w:rFonts w:ascii="Times New Roman" w:hAnsi="Times New Roman"/>
          <w:i/>
          <w:iCs/>
          <w:sz w:val="24"/>
          <w:szCs w:val="24"/>
        </w:rPr>
        <w:t xml:space="preserve">seminar Masyarakat Telekomunikasi Indonesia Pusat Ilmu Komputer, </w:t>
      </w:r>
      <w:r w:rsidRPr="00152B3C">
        <w:rPr>
          <w:rFonts w:ascii="Times New Roman" w:hAnsi="Times New Roman"/>
          <w:sz w:val="24"/>
          <w:szCs w:val="24"/>
        </w:rPr>
        <w:t>Universitas Indonesia, Juni, 1999.</w:t>
      </w:r>
    </w:p>
    <w:p w14:paraId="19955A6A"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lang w:val="id"/>
        </w:rPr>
        <w:t xml:space="preserve">Darmodihardjo Darji </w:t>
      </w:r>
      <w:r w:rsidRPr="00152B3C">
        <w:rPr>
          <w:rFonts w:ascii="Times New Roman" w:hAnsi="Times New Roman"/>
          <w:sz w:val="24"/>
          <w:szCs w:val="24"/>
          <w:lang w:val="en-GB"/>
        </w:rPr>
        <w:t xml:space="preserve">&amp; </w:t>
      </w:r>
      <w:r w:rsidRPr="00152B3C">
        <w:rPr>
          <w:rFonts w:ascii="Times New Roman" w:hAnsi="Times New Roman"/>
          <w:sz w:val="24"/>
          <w:szCs w:val="24"/>
          <w:lang w:val="id"/>
        </w:rPr>
        <w:t xml:space="preserve">Rhiti Hyronimus, </w:t>
      </w:r>
      <w:r w:rsidRPr="00152B3C">
        <w:rPr>
          <w:rFonts w:ascii="Times New Roman" w:hAnsi="Times New Roman"/>
          <w:i/>
          <w:sz w:val="24"/>
          <w:szCs w:val="24"/>
          <w:lang w:val="id"/>
        </w:rPr>
        <w:t>Filsafat Hukum ; Edisi lengkap (Dari Klasik sampai Postmoderenisme)</w:t>
      </w:r>
      <w:r w:rsidRPr="00152B3C">
        <w:rPr>
          <w:rFonts w:ascii="Times New Roman" w:hAnsi="Times New Roman"/>
          <w:sz w:val="24"/>
          <w:szCs w:val="24"/>
          <w:lang w:val="id"/>
        </w:rPr>
        <w:t>, Yogyakarta</w:t>
      </w:r>
      <w:r w:rsidRPr="00152B3C">
        <w:rPr>
          <w:rFonts w:ascii="Times New Roman" w:hAnsi="Times New Roman"/>
          <w:sz w:val="24"/>
          <w:szCs w:val="24"/>
          <w:lang w:val="en-GB"/>
        </w:rPr>
        <w:t>:</w:t>
      </w:r>
      <w:r w:rsidRPr="00152B3C">
        <w:rPr>
          <w:rFonts w:ascii="Times New Roman" w:hAnsi="Times New Roman"/>
          <w:sz w:val="24"/>
          <w:szCs w:val="24"/>
          <w:lang w:val="id"/>
        </w:rPr>
        <w:t xml:space="preserve"> Universitas Atma Jaya, 2011.</w:t>
      </w:r>
    </w:p>
    <w:p w14:paraId="11BA43DE"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E. Army. </w:t>
      </w:r>
      <w:r w:rsidRPr="00152B3C">
        <w:rPr>
          <w:rFonts w:ascii="Times New Roman" w:hAnsi="Times New Roman"/>
          <w:i/>
          <w:iCs/>
          <w:sz w:val="24"/>
          <w:szCs w:val="24"/>
        </w:rPr>
        <w:t>Bukti Elektronik Dalam Praktik Peradilan.</w:t>
      </w:r>
      <w:r w:rsidRPr="00152B3C">
        <w:rPr>
          <w:rFonts w:ascii="Times New Roman" w:hAnsi="Times New Roman"/>
          <w:sz w:val="24"/>
          <w:szCs w:val="24"/>
        </w:rPr>
        <w:t xml:space="preserve"> Jakarta: Sinar Grafika, 2020.</w:t>
      </w:r>
    </w:p>
    <w:p w14:paraId="31CA4755" w14:textId="77777777" w:rsidR="00152B3C" w:rsidRPr="00CC6A86" w:rsidRDefault="00152B3C" w:rsidP="00D845E3">
      <w:pPr>
        <w:spacing w:after="0" w:line="240" w:lineRule="auto"/>
        <w:ind w:left="709" w:hanging="709"/>
        <w:jc w:val="both"/>
        <w:rPr>
          <w:rFonts w:ascii="Times New Roman" w:hAnsi="Times New Roman" w:cs="Times New Roman"/>
          <w:lang w:val="id-ID"/>
        </w:rPr>
      </w:pPr>
      <w:r w:rsidRPr="00152B3C">
        <w:rPr>
          <w:rFonts w:ascii="Times New Roman" w:hAnsi="Times New Roman" w:cs="Times New Roman"/>
        </w:rPr>
        <w:t xml:space="preserve">Edmon </w:t>
      </w:r>
      <w:proofErr w:type="spellStart"/>
      <w:r w:rsidRPr="00152B3C">
        <w:rPr>
          <w:rFonts w:ascii="Times New Roman" w:hAnsi="Times New Roman" w:cs="Times New Roman"/>
        </w:rPr>
        <w:t>Makarim</w:t>
      </w:r>
      <w:proofErr w:type="spellEnd"/>
      <w:r w:rsidRPr="00152B3C">
        <w:rPr>
          <w:rFonts w:ascii="Times New Roman" w:hAnsi="Times New Roman" w:cs="Times New Roman"/>
        </w:rPr>
        <w:t>, “</w:t>
      </w:r>
      <w:proofErr w:type="spellStart"/>
      <w:r w:rsidRPr="00152B3C">
        <w:rPr>
          <w:rFonts w:ascii="Times New Roman" w:hAnsi="Times New Roman" w:cs="Times New Roman"/>
        </w:rPr>
        <w:t>Modernisasi</w:t>
      </w:r>
      <w:proofErr w:type="spellEnd"/>
      <w:r w:rsidRPr="00152B3C">
        <w:rPr>
          <w:rFonts w:ascii="Times New Roman" w:hAnsi="Times New Roman" w:cs="Times New Roman"/>
        </w:rPr>
        <w:t xml:space="preserve"> Hukum </w:t>
      </w:r>
      <w:proofErr w:type="spellStart"/>
      <w:r w:rsidRPr="00152B3C">
        <w:rPr>
          <w:rFonts w:ascii="Times New Roman" w:hAnsi="Times New Roman" w:cs="Times New Roman"/>
        </w:rPr>
        <w:t>Notaris</w:t>
      </w:r>
      <w:proofErr w:type="spellEnd"/>
      <w:r w:rsidRPr="00152B3C">
        <w:rPr>
          <w:rFonts w:ascii="Times New Roman" w:hAnsi="Times New Roman" w:cs="Times New Roman"/>
        </w:rPr>
        <w:t xml:space="preserve"> Masa </w:t>
      </w:r>
      <w:proofErr w:type="spellStart"/>
      <w:r w:rsidRPr="00152B3C">
        <w:rPr>
          <w:rFonts w:ascii="Times New Roman" w:hAnsi="Times New Roman" w:cs="Times New Roman"/>
        </w:rPr>
        <w:t>Depan</w:t>
      </w:r>
      <w:proofErr w:type="spellEnd"/>
      <w:r w:rsidRPr="00152B3C">
        <w:rPr>
          <w:rFonts w:ascii="Times New Roman" w:hAnsi="Times New Roman" w:cs="Times New Roman"/>
        </w:rPr>
        <w:t xml:space="preserve">: Kajian Hukum </w:t>
      </w:r>
      <w:proofErr w:type="spellStart"/>
      <w:r w:rsidRPr="00152B3C">
        <w:rPr>
          <w:rFonts w:ascii="Times New Roman" w:hAnsi="Times New Roman" w:cs="Times New Roman"/>
        </w:rPr>
        <w:t>Terhadap</w:t>
      </w:r>
      <w:proofErr w:type="spellEnd"/>
      <w:r w:rsidRPr="00152B3C">
        <w:rPr>
          <w:rFonts w:ascii="Times New Roman" w:hAnsi="Times New Roman" w:cs="Times New Roman"/>
        </w:rPr>
        <w:t xml:space="preserve"> </w:t>
      </w:r>
      <w:proofErr w:type="spellStart"/>
      <w:r w:rsidRPr="00152B3C">
        <w:rPr>
          <w:rFonts w:ascii="Times New Roman" w:hAnsi="Times New Roman" w:cs="Times New Roman"/>
        </w:rPr>
        <w:t>Kemungkinan</w:t>
      </w:r>
      <w:proofErr w:type="spellEnd"/>
      <w:r w:rsidRPr="00152B3C">
        <w:rPr>
          <w:rFonts w:ascii="Times New Roman" w:hAnsi="Times New Roman" w:cs="Times New Roman"/>
        </w:rPr>
        <w:t xml:space="preserve"> </w:t>
      </w:r>
      <w:proofErr w:type="spellStart"/>
      <w:r w:rsidRPr="00152B3C">
        <w:rPr>
          <w:rFonts w:ascii="Times New Roman" w:hAnsi="Times New Roman" w:cs="Times New Roman"/>
        </w:rPr>
        <w:t>Cybernotary</w:t>
      </w:r>
      <w:proofErr w:type="spellEnd"/>
      <w:r w:rsidRPr="00152B3C">
        <w:rPr>
          <w:rFonts w:ascii="Times New Roman" w:hAnsi="Times New Roman" w:cs="Times New Roman"/>
        </w:rPr>
        <w:t xml:space="preserve"> di Indonesia”, </w:t>
      </w:r>
      <w:proofErr w:type="spellStart"/>
      <w:r w:rsidRPr="00152B3C">
        <w:rPr>
          <w:rFonts w:ascii="Times New Roman" w:hAnsi="Times New Roman" w:cs="Times New Roman"/>
          <w:i/>
          <w:iCs/>
        </w:rPr>
        <w:t>Jurnal</w:t>
      </w:r>
      <w:proofErr w:type="spellEnd"/>
      <w:r w:rsidRPr="00152B3C">
        <w:rPr>
          <w:rFonts w:ascii="Times New Roman" w:hAnsi="Times New Roman" w:cs="Times New Roman"/>
          <w:i/>
          <w:iCs/>
        </w:rPr>
        <w:t xml:space="preserve"> Hukum dan Pembangunan</w:t>
      </w:r>
      <w:r w:rsidRPr="00152B3C">
        <w:rPr>
          <w:rFonts w:ascii="Times New Roman" w:hAnsi="Times New Roman" w:cs="Times New Roman"/>
        </w:rPr>
        <w:t xml:space="preserve"> 41, No. 3, (2011).</w:t>
      </w:r>
    </w:p>
    <w:p w14:paraId="381F5DBF"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Emma Nurita, </w:t>
      </w:r>
      <w:r w:rsidRPr="00152B3C">
        <w:rPr>
          <w:rFonts w:ascii="Times New Roman" w:hAnsi="Times New Roman"/>
          <w:i/>
          <w:iCs/>
          <w:sz w:val="24"/>
          <w:szCs w:val="24"/>
        </w:rPr>
        <w:t>Cyber Notary: Pemahaman Awal dalam Konsep Pemikiran,</w:t>
      </w:r>
      <w:r w:rsidRPr="00152B3C">
        <w:rPr>
          <w:rFonts w:ascii="Times New Roman" w:hAnsi="Times New Roman"/>
          <w:sz w:val="24"/>
          <w:szCs w:val="24"/>
        </w:rPr>
        <w:t xml:space="preserve"> Cet. 1, Bandung: Refika Aditama, 2012.</w:t>
      </w:r>
    </w:p>
    <w:p w14:paraId="265C485F"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F. F. Busroh. “Konseptualisasi omnibus law dalam menyelesaikan permasalahan regulasi pertanahan”. </w:t>
      </w:r>
      <w:r w:rsidRPr="00152B3C">
        <w:rPr>
          <w:rFonts w:ascii="Times New Roman" w:hAnsi="Times New Roman"/>
          <w:i/>
          <w:iCs/>
          <w:sz w:val="24"/>
          <w:szCs w:val="24"/>
        </w:rPr>
        <w:t>Arena Hukum,</w:t>
      </w:r>
      <w:r w:rsidRPr="00152B3C">
        <w:rPr>
          <w:rFonts w:ascii="Times New Roman" w:hAnsi="Times New Roman"/>
          <w:sz w:val="24"/>
          <w:szCs w:val="24"/>
        </w:rPr>
        <w:t xml:space="preserve"> 10(2), 2017.</w:t>
      </w:r>
    </w:p>
    <w:p w14:paraId="3D513223"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Feny Ulfina Murdayantin. “Moral dan Etika Notaris di Era Society 5.0: Kajian Fungsi Artificial Intelligence Terhadap Profesi Notaris”. </w:t>
      </w:r>
      <w:r w:rsidRPr="00152B3C">
        <w:rPr>
          <w:rFonts w:ascii="Times New Roman" w:hAnsi="Times New Roman"/>
          <w:i/>
          <w:iCs/>
          <w:sz w:val="24"/>
          <w:szCs w:val="24"/>
        </w:rPr>
        <w:t>Das Sollen: Jurnal Kajian Kontemporer Hukum dan Masyarakat</w:t>
      </w:r>
      <w:r w:rsidRPr="00152B3C">
        <w:rPr>
          <w:rFonts w:ascii="Times New Roman" w:hAnsi="Times New Roman"/>
          <w:sz w:val="24"/>
          <w:szCs w:val="24"/>
        </w:rPr>
        <w:t>, 1 (2), 2023, hlm. 22.</w:t>
      </w:r>
    </w:p>
    <w:p w14:paraId="6EFD4972" w14:textId="77777777" w:rsidR="00152B3C" w:rsidRPr="00152B3C" w:rsidRDefault="00152B3C" w:rsidP="00152B3C">
      <w:pPr>
        <w:pStyle w:val="FootnoteText"/>
        <w:ind w:left="709" w:hanging="709"/>
        <w:rPr>
          <w:rFonts w:ascii="Times New Roman" w:hAnsi="Times New Roman"/>
          <w:sz w:val="24"/>
          <w:szCs w:val="24"/>
          <w:lang w:val="en-US"/>
        </w:rPr>
      </w:pPr>
      <w:r w:rsidRPr="00152B3C">
        <w:rPr>
          <w:rFonts w:ascii="Times New Roman" w:hAnsi="Times New Roman"/>
          <w:noProof/>
          <w:sz w:val="24"/>
          <w:szCs w:val="24"/>
        </w:rPr>
        <w:t xml:space="preserve">Habib Adjie. </w:t>
      </w:r>
      <w:r w:rsidRPr="00152B3C">
        <w:rPr>
          <w:rFonts w:ascii="Times New Roman" w:hAnsi="Times New Roman"/>
          <w:i/>
          <w:iCs/>
          <w:noProof/>
          <w:sz w:val="24"/>
          <w:szCs w:val="24"/>
        </w:rPr>
        <w:t>Hukum Notaris Indonesia (Tafsir Tematik Terhadap UU No.30 Tahun 2004 tentang Jabatan Notaris).</w:t>
      </w:r>
      <w:r w:rsidRPr="00152B3C">
        <w:rPr>
          <w:rFonts w:ascii="Times New Roman" w:hAnsi="Times New Roman"/>
          <w:noProof/>
          <w:sz w:val="24"/>
          <w:szCs w:val="24"/>
        </w:rPr>
        <w:t xml:space="preserve"> </w:t>
      </w:r>
      <w:r w:rsidRPr="00152B3C">
        <w:rPr>
          <w:rFonts w:ascii="Times New Roman" w:hAnsi="Times New Roman"/>
          <w:sz w:val="24"/>
          <w:szCs w:val="24"/>
        </w:rPr>
        <w:t>Bandung. Refika Aditama, 2014</w:t>
      </w:r>
      <w:r>
        <w:rPr>
          <w:rFonts w:ascii="Times New Roman" w:hAnsi="Times New Roman"/>
          <w:sz w:val="24"/>
          <w:szCs w:val="24"/>
          <w:lang w:val="en-US"/>
        </w:rPr>
        <w:t>.</w:t>
      </w:r>
    </w:p>
    <w:p w14:paraId="05F7875D"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M. Akbar &amp; Yazid, F. “Kepastian Hukum Dalam Kemudahan Berusaha Di Era Revolusi Industri 4. 0 Terkait Dengan Profesi Notaris”. </w:t>
      </w:r>
      <w:r w:rsidRPr="00152B3C">
        <w:rPr>
          <w:rFonts w:ascii="Times New Roman" w:hAnsi="Times New Roman"/>
          <w:i/>
          <w:iCs/>
          <w:sz w:val="24"/>
          <w:szCs w:val="24"/>
        </w:rPr>
        <w:t>Law Jurnal,</w:t>
      </w:r>
      <w:r w:rsidRPr="00152B3C">
        <w:rPr>
          <w:rFonts w:ascii="Times New Roman" w:hAnsi="Times New Roman"/>
          <w:sz w:val="24"/>
          <w:szCs w:val="24"/>
        </w:rPr>
        <w:t xml:space="preserve"> 1(2), 2021.</w:t>
      </w:r>
    </w:p>
    <w:p w14:paraId="0410B276"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M. Aseri, </w:t>
      </w:r>
      <w:r w:rsidRPr="00152B3C">
        <w:rPr>
          <w:rFonts w:ascii="Times New Roman" w:hAnsi="Times New Roman"/>
          <w:i/>
          <w:sz w:val="24"/>
          <w:szCs w:val="24"/>
        </w:rPr>
        <w:t>Hukum Islam di Indonesia (Politik Hukum Orde Lama hingga Reformasi</w:t>
      </w:r>
      <w:r w:rsidRPr="00152B3C">
        <w:rPr>
          <w:rFonts w:ascii="Times New Roman" w:hAnsi="Times New Roman"/>
          <w:sz w:val="24"/>
          <w:szCs w:val="24"/>
        </w:rPr>
        <w:t>.  Banjarmasin</w:t>
      </w:r>
      <w:r w:rsidRPr="00152B3C">
        <w:rPr>
          <w:rFonts w:ascii="Times New Roman" w:hAnsi="Times New Roman"/>
          <w:iCs/>
          <w:sz w:val="24"/>
          <w:szCs w:val="24"/>
        </w:rPr>
        <w:t>:</w:t>
      </w:r>
      <w:r w:rsidRPr="00152B3C">
        <w:rPr>
          <w:rFonts w:ascii="Times New Roman" w:hAnsi="Times New Roman"/>
          <w:sz w:val="24"/>
          <w:szCs w:val="24"/>
        </w:rPr>
        <w:t xml:space="preserve"> Pascasarjana UIN Antasar, 2020.</w:t>
      </w:r>
    </w:p>
    <w:p w14:paraId="0F9B0AC6"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M. P. Andhara, “Keabsahan Akta Perjanjian Pengikatan Jual Beli Yang Didasari Oleh Surat Kuasa Menjual Yang Tidak Dilegalisasi Oleh Notaris (Studi Kasus Putusan Mahkamah Agung Nomor 1201 K/PDT/2016)”.</w:t>
      </w:r>
      <w:r w:rsidRPr="00152B3C">
        <w:rPr>
          <w:rFonts w:ascii="Times New Roman" w:hAnsi="Times New Roman"/>
          <w:i/>
          <w:sz w:val="24"/>
          <w:szCs w:val="24"/>
        </w:rPr>
        <w:t xml:space="preserve"> Indonesian Notary,</w:t>
      </w:r>
      <w:r w:rsidRPr="00152B3C">
        <w:rPr>
          <w:rFonts w:ascii="Times New Roman" w:hAnsi="Times New Roman"/>
          <w:sz w:val="24"/>
          <w:szCs w:val="24"/>
        </w:rPr>
        <w:t xml:space="preserve"> 1, 2020</w:t>
      </w:r>
      <w:r>
        <w:rPr>
          <w:rFonts w:ascii="Times New Roman" w:hAnsi="Times New Roman"/>
          <w:sz w:val="24"/>
          <w:szCs w:val="24"/>
          <w:lang w:val="en-US"/>
        </w:rPr>
        <w:t>\</w:t>
      </w:r>
      <w:r w:rsidRPr="00152B3C">
        <w:rPr>
          <w:rFonts w:ascii="Times New Roman" w:hAnsi="Times New Roman"/>
          <w:sz w:val="24"/>
          <w:szCs w:val="24"/>
        </w:rPr>
        <w:t>.</w:t>
      </w:r>
    </w:p>
    <w:p w14:paraId="49F9005B" w14:textId="77777777" w:rsidR="00152B3C" w:rsidRPr="00152B3C" w:rsidRDefault="00152B3C" w:rsidP="00152B3C">
      <w:pPr>
        <w:pStyle w:val="FootnoteText"/>
        <w:ind w:left="709" w:hanging="709"/>
        <w:rPr>
          <w:rFonts w:ascii="Times New Roman" w:eastAsiaTheme="minorEastAsia" w:hAnsi="Times New Roman"/>
          <w:i/>
          <w:iCs/>
          <w:sz w:val="24"/>
          <w:szCs w:val="24"/>
        </w:rPr>
      </w:pPr>
      <w:r w:rsidRPr="00152B3C">
        <w:rPr>
          <w:rFonts w:ascii="Times New Roman" w:hAnsi="Times New Roman"/>
          <w:sz w:val="24"/>
          <w:szCs w:val="24"/>
        </w:rPr>
        <w:t>Muhammad Ricky Ilham Chalid. Hambatan Dan Prospek Hukum</w:t>
      </w:r>
      <w:r w:rsidRPr="00152B3C">
        <w:rPr>
          <w:rFonts w:ascii="Times New Roman" w:eastAsiaTheme="minorEastAsia" w:hAnsi="Times New Roman"/>
          <w:i/>
          <w:iCs/>
          <w:sz w:val="24"/>
          <w:szCs w:val="24"/>
          <w:lang w:val="en-US"/>
        </w:rPr>
        <w:t xml:space="preserve"> </w:t>
      </w:r>
      <w:r w:rsidRPr="00152B3C">
        <w:rPr>
          <w:rFonts w:ascii="Times New Roman" w:hAnsi="Times New Roman"/>
          <w:sz w:val="24"/>
          <w:szCs w:val="24"/>
        </w:rPr>
        <w:t>Penyelenggaraan Jasa Notaris Secara Elektronik Di Indonesia Memasuki</w:t>
      </w:r>
      <w:r w:rsidRPr="00152B3C">
        <w:rPr>
          <w:rFonts w:ascii="Times New Roman" w:eastAsiaTheme="minorEastAsia" w:hAnsi="Times New Roman"/>
          <w:i/>
          <w:iCs/>
          <w:sz w:val="24"/>
          <w:szCs w:val="24"/>
          <w:lang w:val="en-US"/>
        </w:rPr>
        <w:t xml:space="preserve"> </w:t>
      </w:r>
      <w:r w:rsidRPr="00152B3C">
        <w:rPr>
          <w:rFonts w:ascii="Times New Roman" w:hAnsi="Times New Roman"/>
          <w:sz w:val="24"/>
          <w:szCs w:val="24"/>
        </w:rPr>
        <w:t xml:space="preserve">Era Society 5.0, </w:t>
      </w:r>
      <w:r w:rsidRPr="00152B3C">
        <w:rPr>
          <w:rFonts w:ascii="Times New Roman" w:hAnsi="Times New Roman"/>
          <w:i/>
          <w:iCs/>
          <w:sz w:val="24"/>
          <w:szCs w:val="24"/>
        </w:rPr>
        <w:t>Indonesian Notary,</w:t>
      </w:r>
      <w:r w:rsidRPr="00152B3C">
        <w:rPr>
          <w:rFonts w:ascii="Times New Roman" w:hAnsi="Times New Roman"/>
          <w:sz w:val="24"/>
          <w:szCs w:val="24"/>
        </w:rPr>
        <w:t xml:space="preserve"> 2 </w:t>
      </w:r>
      <w:r w:rsidRPr="00152B3C">
        <w:rPr>
          <w:rFonts w:ascii="Times New Roman" w:hAnsi="Times New Roman"/>
          <w:sz w:val="24"/>
          <w:szCs w:val="24"/>
          <w:lang w:val="en-US"/>
        </w:rPr>
        <w:t>(</w:t>
      </w:r>
      <w:r w:rsidRPr="00152B3C">
        <w:rPr>
          <w:rFonts w:ascii="Times New Roman" w:hAnsi="Times New Roman"/>
          <w:sz w:val="24"/>
          <w:szCs w:val="24"/>
        </w:rPr>
        <w:t>4</w:t>
      </w:r>
      <w:r w:rsidRPr="00152B3C">
        <w:rPr>
          <w:rFonts w:ascii="Times New Roman" w:hAnsi="Times New Roman"/>
          <w:sz w:val="24"/>
          <w:szCs w:val="24"/>
          <w:lang w:val="en-US"/>
        </w:rPr>
        <w:t xml:space="preserve">), </w:t>
      </w:r>
      <w:r w:rsidRPr="00152B3C">
        <w:rPr>
          <w:rFonts w:ascii="Times New Roman" w:hAnsi="Times New Roman"/>
          <w:sz w:val="24"/>
          <w:szCs w:val="24"/>
        </w:rPr>
        <w:t>2020.</w:t>
      </w:r>
    </w:p>
    <w:p w14:paraId="708F8643"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N. U., Ulya &amp; Musyarri, F. A. Reformulasi Pengaturan Mengenai Financial Technology Dalam Hukum Positif Di Indonesia. </w:t>
      </w:r>
      <w:r w:rsidRPr="00152B3C">
        <w:rPr>
          <w:rFonts w:ascii="Times New Roman" w:hAnsi="Times New Roman"/>
          <w:i/>
          <w:iCs/>
          <w:sz w:val="24"/>
          <w:szCs w:val="24"/>
        </w:rPr>
        <w:t>Arena Hukum,</w:t>
      </w:r>
      <w:r w:rsidRPr="00152B3C">
        <w:rPr>
          <w:rFonts w:ascii="Times New Roman" w:hAnsi="Times New Roman"/>
          <w:sz w:val="24"/>
          <w:szCs w:val="24"/>
        </w:rPr>
        <w:t xml:space="preserve"> 13 (3), 2020.</w:t>
      </w:r>
    </w:p>
    <w:p w14:paraId="4D1EA50F"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Peter Mahmud Marzuki, </w:t>
      </w:r>
      <w:r w:rsidRPr="00152B3C">
        <w:rPr>
          <w:rFonts w:ascii="Times New Roman" w:hAnsi="Times New Roman"/>
          <w:i/>
          <w:sz w:val="24"/>
          <w:szCs w:val="24"/>
        </w:rPr>
        <w:t>Penelitian Hukum</w:t>
      </w:r>
      <w:r w:rsidRPr="00152B3C">
        <w:rPr>
          <w:rFonts w:ascii="Times New Roman" w:hAnsi="Times New Roman"/>
          <w:sz w:val="24"/>
          <w:szCs w:val="24"/>
        </w:rPr>
        <w:t>, Jakarta</w:t>
      </w:r>
      <w:r w:rsidRPr="00152B3C">
        <w:rPr>
          <w:rFonts w:ascii="Times New Roman" w:hAnsi="Times New Roman"/>
          <w:i/>
          <w:sz w:val="24"/>
          <w:szCs w:val="24"/>
        </w:rPr>
        <w:t>:</w:t>
      </w:r>
      <w:r w:rsidRPr="00152B3C">
        <w:rPr>
          <w:rFonts w:ascii="Times New Roman" w:hAnsi="Times New Roman"/>
          <w:sz w:val="24"/>
          <w:szCs w:val="24"/>
        </w:rPr>
        <w:t xml:space="preserve"> Kencana Prenada Media Group, 2011.</w:t>
      </w:r>
    </w:p>
    <w:p w14:paraId="2BAF1FDF"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Syofyan Hadi. 2016. “Mengkaji Sistem Hukum di Indonesia (Kajian Perbandingan Dengan Sistem Hukum Lainnya)”. </w:t>
      </w:r>
      <w:r w:rsidRPr="00152B3C">
        <w:rPr>
          <w:rFonts w:ascii="Times New Roman" w:hAnsi="Times New Roman"/>
          <w:i/>
          <w:sz w:val="24"/>
          <w:szCs w:val="24"/>
        </w:rPr>
        <w:t>DiH Jurnal Ilmu Hukum</w:t>
      </w:r>
      <w:r w:rsidRPr="00152B3C">
        <w:rPr>
          <w:rFonts w:ascii="Times New Roman" w:hAnsi="Times New Roman"/>
          <w:sz w:val="24"/>
          <w:szCs w:val="24"/>
        </w:rPr>
        <w:t>, Volume 12 Nomor 24.</w:t>
      </w:r>
    </w:p>
    <w:p w14:paraId="7866654E"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Tan Thong Kie, </w:t>
      </w:r>
      <w:r w:rsidRPr="00152B3C">
        <w:rPr>
          <w:rFonts w:ascii="Times New Roman" w:hAnsi="Times New Roman"/>
          <w:i/>
          <w:iCs/>
          <w:sz w:val="24"/>
          <w:szCs w:val="24"/>
        </w:rPr>
        <w:t>Studi Notariat, Beberapa Mata Pelajaran dan Serba-Serbi Praktek Notaris,</w:t>
      </w:r>
      <w:r w:rsidRPr="00152B3C">
        <w:rPr>
          <w:rFonts w:ascii="Times New Roman" w:hAnsi="Times New Roman"/>
          <w:sz w:val="24"/>
          <w:szCs w:val="24"/>
        </w:rPr>
        <w:t xml:space="preserve"> Jakarta: PT Ichtiar Baru Van Hoeve, 2007.</w:t>
      </w:r>
    </w:p>
    <w:p w14:paraId="0B49637D" w14:textId="77777777" w:rsidR="00152B3C" w:rsidRPr="00152B3C" w:rsidRDefault="00152B3C" w:rsidP="00152B3C">
      <w:pPr>
        <w:pStyle w:val="FootnoteText"/>
        <w:ind w:left="709" w:hanging="709"/>
        <w:rPr>
          <w:rFonts w:ascii="Times New Roman" w:hAnsi="Times New Roman"/>
          <w:sz w:val="24"/>
          <w:szCs w:val="24"/>
        </w:rPr>
      </w:pPr>
      <w:r w:rsidRPr="00152B3C">
        <w:rPr>
          <w:rFonts w:ascii="Times New Roman" w:hAnsi="Times New Roman"/>
          <w:sz w:val="24"/>
          <w:szCs w:val="24"/>
        </w:rPr>
        <w:t xml:space="preserve">Yordan Rendis Suherman. “Analisis Perkembangan Industrialisasi Era 5.0 Terhadap Kondisi Pendidikan di Kecamatan Menganti Kabupaten Gresik Jawa Timur”. </w:t>
      </w:r>
      <w:r w:rsidRPr="00152B3C">
        <w:rPr>
          <w:rFonts w:ascii="Times New Roman" w:hAnsi="Times New Roman"/>
          <w:i/>
          <w:iCs/>
          <w:sz w:val="24"/>
          <w:szCs w:val="24"/>
        </w:rPr>
        <w:t>Jurnal Kajian dan Penelitian Umum</w:t>
      </w:r>
      <w:r w:rsidRPr="00152B3C">
        <w:rPr>
          <w:rFonts w:ascii="Times New Roman" w:hAnsi="Times New Roman"/>
          <w:sz w:val="24"/>
          <w:szCs w:val="24"/>
        </w:rPr>
        <w:t>, Vol. 1, No. 3, 2023.</w:t>
      </w:r>
    </w:p>
    <w:sectPr w:rsidR="00152B3C" w:rsidRPr="00152B3C" w:rsidSect="00CC6A8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E876" w14:textId="77777777" w:rsidR="00BB5270" w:rsidRDefault="00BB5270" w:rsidP="00EF4822">
      <w:pPr>
        <w:spacing w:after="0" w:line="240" w:lineRule="auto"/>
      </w:pPr>
      <w:r>
        <w:separator/>
      </w:r>
    </w:p>
  </w:endnote>
  <w:endnote w:type="continuationSeparator" w:id="0">
    <w:p w14:paraId="4DF93AD9" w14:textId="77777777" w:rsidR="00BB5270" w:rsidRDefault="00BB5270" w:rsidP="00EF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F3C0" w14:textId="77777777" w:rsidR="00BB5270" w:rsidRDefault="00BB5270" w:rsidP="00EF4822">
      <w:pPr>
        <w:spacing w:after="0" w:line="240" w:lineRule="auto"/>
      </w:pPr>
      <w:r>
        <w:separator/>
      </w:r>
    </w:p>
  </w:footnote>
  <w:footnote w:type="continuationSeparator" w:id="0">
    <w:p w14:paraId="1546DF6C" w14:textId="77777777" w:rsidR="00BB5270" w:rsidRDefault="00BB5270" w:rsidP="00EF4822">
      <w:pPr>
        <w:spacing w:after="0" w:line="240" w:lineRule="auto"/>
      </w:pPr>
      <w:r>
        <w:continuationSeparator/>
      </w:r>
    </w:p>
  </w:footnote>
  <w:footnote w:id="1">
    <w:p w14:paraId="5D044AB4" w14:textId="77777777" w:rsidR="00D06739" w:rsidRPr="00152B3C" w:rsidRDefault="00D0673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Yordan Rendis Suherman. “Analisis Perkembangan Industrialisasi Era 5.0 Terhadap Kondisi Pendidikan di Kecamatan Menganti Kabupaten Gresik Jawa Timur”. </w:t>
      </w:r>
      <w:r w:rsidRPr="00152B3C">
        <w:rPr>
          <w:rFonts w:ascii="Times New Roman" w:hAnsi="Times New Roman"/>
          <w:i/>
          <w:iCs/>
        </w:rPr>
        <w:t>Jurnal Kajian dan Penelitian Umum</w:t>
      </w:r>
      <w:r w:rsidRPr="00152B3C">
        <w:rPr>
          <w:rFonts w:ascii="Times New Roman" w:hAnsi="Times New Roman"/>
        </w:rPr>
        <w:t>, Vol. 1, No. 3, 2023, hlm. 172.</w:t>
      </w:r>
    </w:p>
  </w:footnote>
  <w:footnote w:id="2">
    <w:p w14:paraId="05182D29"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Andi </w:t>
      </w:r>
      <w:r w:rsidRPr="00152B3C">
        <w:rPr>
          <w:rFonts w:ascii="Times New Roman" w:hAnsi="Times New Roman"/>
        </w:rPr>
        <w:t xml:space="preserve">Hamzah. </w:t>
      </w:r>
      <w:r w:rsidRPr="00152B3C">
        <w:rPr>
          <w:rFonts w:ascii="Times New Roman" w:hAnsi="Times New Roman"/>
          <w:i/>
        </w:rPr>
        <w:t>Asas-Asas Hukum Perdata.</w:t>
      </w:r>
      <w:r w:rsidRPr="00152B3C">
        <w:rPr>
          <w:rFonts w:ascii="Times New Roman" w:hAnsi="Times New Roman"/>
        </w:rPr>
        <w:t xml:space="preserve"> Jakarta: Rineka Cipta, 2010, hlm. 3.</w:t>
      </w:r>
    </w:p>
  </w:footnote>
  <w:footnote w:id="3">
    <w:p w14:paraId="7BA29B28"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Syofyan Hadi. 2016. “Mengkaji Sistem Hukum di Indonesia (Kajian Perbandingan Dengan Sistem Hukum Lainnya)”. </w:t>
      </w:r>
      <w:r w:rsidRPr="00152B3C">
        <w:rPr>
          <w:rFonts w:ascii="Times New Roman" w:hAnsi="Times New Roman"/>
          <w:i/>
        </w:rPr>
        <w:t>DiH Jurnal Ilmu Hukum</w:t>
      </w:r>
      <w:r w:rsidRPr="00152B3C">
        <w:rPr>
          <w:rFonts w:ascii="Times New Roman" w:hAnsi="Times New Roman"/>
        </w:rPr>
        <w:t>, Volume 12 Nomor 24, hlm. 171.</w:t>
      </w:r>
    </w:p>
  </w:footnote>
  <w:footnote w:id="4">
    <w:p w14:paraId="087A3FE0"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M. Aseri, </w:t>
      </w:r>
      <w:r w:rsidRPr="00152B3C">
        <w:rPr>
          <w:rFonts w:ascii="Times New Roman" w:hAnsi="Times New Roman"/>
          <w:i/>
        </w:rPr>
        <w:t>Hukum Islam di Indonesia (Politik Hukum Orde Lama hingga Reformasi</w:t>
      </w:r>
      <w:r w:rsidRPr="00152B3C">
        <w:rPr>
          <w:rFonts w:ascii="Times New Roman" w:hAnsi="Times New Roman"/>
        </w:rPr>
        <w:t>.  Banjarmasin</w:t>
      </w:r>
      <w:r w:rsidRPr="00152B3C">
        <w:rPr>
          <w:rFonts w:ascii="Times New Roman" w:hAnsi="Times New Roman"/>
          <w:iCs/>
        </w:rPr>
        <w:t>:</w:t>
      </w:r>
      <w:r w:rsidRPr="00152B3C">
        <w:rPr>
          <w:rFonts w:ascii="Times New Roman" w:hAnsi="Times New Roman"/>
        </w:rPr>
        <w:t xml:space="preserve"> Pascasarjana UIN Antasar, 2020, hlm. 72.</w:t>
      </w:r>
    </w:p>
  </w:footnote>
  <w:footnote w:id="5">
    <w:p w14:paraId="5D4FA84A" w14:textId="77777777" w:rsidR="00152B3C" w:rsidRPr="00152B3C" w:rsidRDefault="00152B3C"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noProof/>
        </w:rPr>
        <w:t xml:space="preserve"> </w:t>
      </w:r>
      <w:r w:rsidRPr="00152B3C">
        <w:rPr>
          <w:rFonts w:ascii="Times New Roman" w:hAnsi="Times New Roman"/>
          <w:noProof/>
        </w:rPr>
        <w:t xml:space="preserve">Habib Adjie. </w:t>
      </w:r>
      <w:r w:rsidRPr="00152B3C">
        <w:rPr>
          <w:rFonts w:ascii="Times New Roman" w:hAnsi="Times New Roman"/>
          <w:i/>
          <w:iCs/>
          <w:noProof/>
        </w:rPr>
        <w:t>Hukum Notaris Indonesia (Tafsir Tematik Terhadap UU No.30 Tahun 2004 tentang Jabatan Notaris).</w:t>
      </w:r>
      <w:r w:rsidRPr="00152B3C">
        <w:rPr>
          <w:rFonts w:ascii="Times New Roman" w:hAnsi="Times New Roman"/>
          <w:noProof/>
        </w:rPr>
        <w:t xml:space="preserve"> </w:t>
      </w:r>
      <w:r w:rsidRPr="00152B3C">
        <w:rPr>
          <w:rFonts w:ascii="Times New Roman" w:hAnsi="Times New Roman"/>
        </w:rPr>
        <w:t xml:space="preserve">Bandung. Refika Aditama, 2014, </w:t>
      </w:r>
      <w:r w:rsidRPr="00152B3C">
        <w:rPr>
          <w:rFonts w:ascii="Times New Roman" w:hAnsi="Times New Roman"/>
          <w:noProof/>
        </w:rPr>
        <w:t>hlm 40</w:t>
      </w:r>
    </w:p>
  </w:footnote>
  <w:footnote w:id="6">
    <w:p w14:paraId="289A0A6B"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M. P. Andhara, “Keabsahan Akta Perjanjian Pengikatan Jual Beli Yang Didasari Oleh Surat Kuasa Menjual Yang Tidak Dilegalisasi Oleh Notaris (Studi Kasus Putusan Mahkamah Agung Nomor 1201 K/PDT/2016)”.</w:t>
      </w:r>
      <w:r w:rsidRPr="00152B3C">
        <w:rPr>
          <w:rFonts w:ascii="Times New Roman" w:hAnsi="Times New Roman"/>
          <w:i/>
        </w:rPr>
        <w:t xml:space="preserve"> Indonesian Notary,</w:t>
      </w:r>
      <w:r w:rsidRPr="00152B3C">
        <w:rPr>
          <w:rFonts w:ascii="Times New Roman" w:hAnsi="Times New Roman"/>
        </w:rPr>
        <w:t xml:space="preserve"> 1, 2020, hlm. 37.</w:t>
      </w:r>
    </w:p>
  </w:footnote>
  <w:footnote w:id="7">
    <w:p w14:paraId="5CF669BB"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Peter Mahmud Marzuki, </w:t>
      </w:r>
      <w:r w:rsidRPr="00152B3C">
        <w:rPr>
          <w:rFonts w:ascii="Times New Roman" w:hAnsi="Times New Roman"/>
          <w:i/>
        </w:rPr>
        <w:t>Penelitian Hukum</w:t>
      </w:r>
      <w:r w:rsidRPr="00152B3C">
        <w:rPr>
          <w:rFonts w:ascii="Times New Roman" w:hAnsi="Times New Roman"/>
        </w:rPr>
        <w:t>, Jakarta</w:t>
      </w:r>
      <w:r w:rsidRPr="00152B3C">
        <w:rPr>
          <w:rFonts w:ascii="Times New Roman" w:hAnsi="Times New Roman"/>
          <w:i/>
        </w:rPr>
        <w:t>:</w:t>
      </w:r>
      <w:r w:rsidRPr="00152B3C">
        <w:rPr>
          <w:rFonts w:ascii="Times New Roman" w:hAnsi="Times New Roman"/>
        </w:rPr>
        <w:t xml:space="preserve"> Kencana Prenada Media Group, 2011, hlm. 35.</w:t>
      </w:r>
    </w:p>
  </w:footnote>
  <w:footnote w:id="8">
    <w:p w14:paraId="6724AF3C"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M. Akbar &amp; Yazid, F. “Kepastian Hukum Dalam Kemudahan Berusaha Di Era Revolusi Industri 4. 0 Terkait Dengan Profesi Notaris”. </w:t>
      </w:r>
      <w:r w:rsidRPr="00152B3C">
        <w:rPr>
          <w:rFonts w:ascii="Times New Roman" w:hAnsi="Times New Roman"/>
          <w:i/>
          <w:iCs/>
        </w:rPr>
        <w:t>Law Jurnal,</w:t>
      </w:r>
      <w:r w:rsidRPr="00152B3C">
        <w:rPr>
          <w:rFonts w:ascii="Times New Roman" w:hAnsi="Times New Roman"/>
        </w:rPr>
        <w:t xml:space="preserve"> 1(2), 2021, hlm. 102.</w:t>
      </w:r>
    </w:p>
  </w:footnote>
  <w:footnote w:id="9">
    <w:p w14:paraId="0563859D"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A. Yulia. 2019. “Profesi Notaris di Era Industrial dalam Perpektif Transendensi Pancasila. </w:t>
      </w:r>
      <w:r w:rsidRPr="00152B3C">
        <w:rPr>
          <w:rFonts w:ascii="Times New Roman" w:hAnsi="Times New Roman"/>
          <w:i/>
          <w:iCs/>
        </w:rPr>
        <w:t>Jurnal Law &amp; Justice,</w:t>
      </w:r>
      <w:r w:rsidRPr="00152B3C">
        <w:rPr>
          <w:rFonts w:ascii="Times New Roman" w:hAnsi="Times New Roman"/>
        </w:rPr>
        <w:t xml:space="preserve"> Vol. 4, No.1. hlm. 64.</w:t>
      </w:r>
    </w:p>
  </w:footnote>
  <w:footnote w:id="10">
    <w:p w14:paraId="4EBF3AAE" w14:textId="577944E4" w:rsidR="00D06739" w:rsidRPr="00152B3C" w:rsidRDefault="003E4C99" w:rsidP="00152B3C">
      <w:pPr>
        <w:pStyle w:val="FootnoteText"/>
        <w:ind w:left="0"/>
        <w:rPr>
          <w:rFonts w:ascii="Times New Roman" w:eastAsiaTheme="minorEastAsia" w:hAnsi="Times New Roman"/>
          <w:i/>
          <w:iCs/>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Muhammad Ricky Ilham Chalid. </w:t>
      </w:r>
      <w:r w:rsidR="00D06739" w:rsidRPr="00152B3C">
        <w:rPr>
          <w:rFonts w:ascii="Times New Roman" w:hAnsi="Times New Roman"/>
        </w:rPr>
        <w:t>Hambatan Dan Prospek Hukum</w:t>
      </w:r>
      <w:r w:rsidR="00D06739" w:rsidRPr="00152B3C">
        <w:rPr>
          <w:rFonts w:ascii="Times New Roman" w:eastAsiaTheme="minorEastAsia" w:hAnsi="Times New Roman"/>
          <w:i/>
          <w:iCs/>
          <w:lang w:val="en-US"/>
        </w:rPr>
        <w:t xml:space="preserve"> </w:t>
      </w:r>
      <w:r w:rsidR="00D06739" w:rsidRPr="00152B3C">
        <w:rPr>
          <w:rFonts w:ascii="Times New Roman" w:hAnsi="Times New Roman"/>
        </w:rPr>
        <w:t>Penyelenggaraan Jasa Notaris Secara Elektronik Di Indonesia Memasuki</w:t>
      </w:r>
      <w:r w:rsidR="00D06739" w:rsidRPr="00152B3C">
        <w:rPr>
          <w:rFonts w:ascii="Times New Roman" w:eastAsiaTheme="minorEastAsia" w:hAnsi="Times New Roman"/>
          <w:i/>
          <w:iCs/>
          <w:lang w:val="en-US"/>
        </w:rPr>
        <w:t xml:space="preserve"> </w:t>
      </w:r>
      <w:r w:rsidR="00D06739" w:rsidRPr="00152B3C">
        <w:rPr>
          <w:rFonts w:ascii="Times New Roman" w:hAnsi="Times New Roman"/>
        </w:rPr>
        <w:t xml:space="preserve">Era Society 5.0, </w:t>
      </w:r>
      <w:r w:rsidR="00D06739" w:rsidRPr="00152B3C">
        <w:rPr>
          <w:rFonts w:ascii="Times New Roman" w:hAnsi="Times New Roman"/>
          <w:i/>
          <w:iCs/>
        </w:rPr>
        <w:t>Indonesian Notary,</w:t>
      </w:r>
      <w:r w:rsidR="00D06739" w:rsidRPr="00152B3C">
        <w:rPr>
          <w:rFonts w:ascii="Times New Roman" w:hAnsi="Times New Roman"/>
        </w:rPr>
        <w:t xml:space="preserve"> 2 </w:t>
      </w:r>
      <w:r w:rsidR="00D06739" w:rsidRPr="00152B3C">
        <w:rPr>
          <w:rFonts w:ascii="Times New Roman" w:hAnsi="Times New Roman"/>
          <w:lang w:val="en-US"/>
        </w:rPr>
        <w:t>(</w:t>
      </w:r>
      <w:r w:rsidR="00D06739" w:rsidRPr="00152B3C">
        <w:rPr>
          <w:rFonts w:ascii="Times New Roman" w:hAnsi="Times New Roman"/>
        </w:rPr>
        <w:t>4</w:t>
      </w:r>
      <w:r w:rsidR="00D06739" w:rsidRPr="00152B3C">
        <w:rPr>
          <w:rFonts w:ascii="Times New Roman" w:hAnsi="Times New Roman"/>
          <w:lang w:val="en-US"/>
        </w:rPr>
        <w:t xml:space="preserve">), </w:t>
      </w:r>
      <w:r w:rsidR="00D06739" w:rsidRPr="00152B3C">
        <w:rPr>
          <w:rFonts w:ascii="Times New Roman" w:hAnsi="Times New Roman"/>
        </w:rPr>
        <w:t>2020. hlm. 251-264.</w:t>
      </w:r>
    </w:p>
  </w:footnote>
  <w:footnote w:id="11">
    <w:p w14:paraId="483F867E"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N. U., Ulya &amp; Musyarri, F. A. Reformulasi Pengaturan Mengenai Financial Technology Dalam Hukum Positif Di Indonesia. </w:t>
      </w:r>
      <w:r w:rsidRPr="00152B3C">
        <w:rPr>
          <w:rFonts w:ascii="Times New Roman" w:hAnsi="Times New Roman"/>
          <w:i/>
          <w:iCs/>
        </w:rPr>
        <w:t>Arena Hukum,</w:t>
      </w:r>
      <w:r w:rsidRPr="00152B3C">
        <w:rPr>
          <w:rFonts w:ascii="Times New Roman" w:hAnsi="Times New Roman"/>
        </w:rPr>
        <w:t xml:space="preserve"> 13 (3), 2020, hlm. 479.</w:t>
      </w:r>
    </w:p>
  </w:footnote>
  <w:footnote w:id="12">
    <w:p w14:paraId="481771C8"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E. Army. </w:t>
      </w:r>
      <w:r w:rsidRPr="00152B3C">
        <w:rPr>
          <w:rFonts w:ascii="Times New Roman" w:hAnsi="Times New Roman"/>
          <w:i/>
          <w:iCs/>
        </w:rPr>
        <w:t>Bukti Elektronik Dalam Praktik Peradilan.</w:t>
      </w:r>
      <w:r w:rsidRPr="00152B3C">
        <w:rPr>
          <w:rFonts w:ascii="Times New Roman" w:hAnsi="Times New Roman"/>
        </w:rPr>
        <w:t xml:space="preserve"> Jakarta: Sinar Grafika, 2020, hlm. 84.</w:t>
      </w:r>
    </w:p>
  </w:footnote>
  <w:footnote w:id="13">
    <w:p w14:paraId="4674CF9C"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F. F. Busroh. “Konseptualisasi omnibus law dalam menyelesaikan permasalahan regulasi pertanahan”. </w:t>
      </w:r>
      <w:r w:rsidRPr="00152B3C">
        <w:rPr>
          <w:rFonts w:ascii="Times New Roman" w:hAnsi="Times New Roman"/>
          <w:i/>
          <w:iCs/>
        </w:rPr>
        <w:t>Arena Hukum,</w:t>
      </w:r>
      <w:r w:rsidRPr="00152B3C">
        <w:rPr>
          <w:rFonts w:ascii="Times New Roman" w:hAnsi="Times New Roman"/>
        </w:rPr>
        <w:t xml:space="preserve"> 10(2), 2017, hlm. 230.</w:t>
      </w:r>
    </w:p>
  </w:footnote>
  <w:footnote w:id="14">
    <w:p w14:paraId="7F0FD6BE" w14:textId="77777777" w:rsidR="00152B3C" w:rsidRPr="00152B3C" w:rsidRDefault="00152B3C"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Feny Ulfina Murdayantin. “Moral dan Etika Notaris di Era Society 5.0: Kajian Fungsi Artificial Intelligence Terhadap Profesi Notaris”. </w:t>
      </w:r>
      <w:r w:rsidRPr="00152B3C">
        <w:rPr>
          <w:rFonts w:ascii="Times New Roman" w:hAnsi="Times New Roman"/>
          <w:i/>
          <w:iCs/>
        </w:rPr>
        <w:t>Das Sollen: Jurnal Kajian Kontemporer Hukum dan Masyarakat</w:t>
      </w:r>
      <w:r w:rsidRPr="00152B3C">
        <w:rPr>
          <w:rFonts w:ascii="Times New Roman" w:hAnsi="Times New Roman"/>
        </w:rPr>
        <w:t>, 1 (2), 2023, hlm. 22.</w:t>
      </w:r>
    </w:p>
  </w:footnote>
  <w:footnote w:id="15">
    <w:p w14:paraId="05A977B3" w14:textId="77777777" w:rsidR="00152B3C" w:rsidRPr="00152B3C" w:rsidRDefault="00152B3C"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Agung Fajar Matra, “Penerapan Cyber Notary di Indonesia Ditinjau dari Undang-Undang Nomor 30 Tahun 2004 Tentang Jabatan Notaris,” </w:t>
      </w:r>
      <w:r w:rsidRPr="00152B3C">
        <w:rPr>
          <w:rFonts w:ascii="Times New Roman" w:hAnsi="Times New Roman"/>
          <w:i/>
          <w:iCs/>
        </w:rPr>
        <w:t>Tesis</w:t>
      </w:r>
      <w:r w:rsidRPr="00152B3C">
        <w:rPr>
          <w:rFonts w:ascii="Times New Roman" w:hAnsi="Times New Roman"/>
        </w:rPr>
        <w:t>, Magister Kenotariatan Universitas Indonesia, Depok, 2012, hlm. 57.</w:t>
      </w:r>
    </w:p>
  </w:footnote>
  <w:footnote w:id="16">
    <w:p w14:paraId="54429822" w14:textId="77777777" w:rsidR="00152B3C" w:rsidRPr="00152B3C" w:rsidRDefault="00152B3C"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Emma Nurita, </w:t>
      </w:r>
      <w:r w:rsidRPr="00152B3C">
        <w:rPr>
          <w:rFonts w:ascii="Times New Roman" w:hAnsi="Times New Roman"/>
          <w:i/>
          <w:iCs/>
        </w:rPr>
        <w:t>Cyber Notary: Pemahaman Awal dalam Konsep Pemikiran,</w:t>
      </w:r>
      <w:r w:rsidRPr="00152B3C">
        <w:rPr>
          <w:rFonts w:ascii="Times New Roman" w:hAnsi="Times New Roman"/>
        </w:rPr>
        <w:t xml:space="preserve"> Cet. 1, Bandung: Refika Aditama, 2012, hlm. 53.</w:t>
      </w:r>
    </w:p>
  </w:footnote>
  <w:footnote w:id="17">
    <w:p w14:paraId="0A4D783B"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Arimukti </w:t>
      </w:r>
      <w:r w:rsidRPr="00152B3C">
        <w:rPr>
          <w:rFonts w:ascii="Times New Roman" w:hAnsi="Times New Roman"/>
        </w:rPr>
        <w:t xml:space="preserve">Wibowo dkk, “Kerangka Hukum Digital Signature dalam Elektronic Commerce”, disampaikan dalam </w:t>
      </w:r>
      <w:r w:rsidRPr="00152B3C">
        <w:rPr>
          <w:rFonts w:ascii="Times New Roman" w:hAnsi="Times New Roman"/>
          <w:i/>
          <w:iCs/>
        </w:rPr>
        <w:t xml:space="preserve">seminar Masyarakat Telekomunikasi Indonesia Pusat Ilmu Komputer, </w:t>
      </w:r>
      <w:r w:rsidRPr="00152B3C">
        <w:rPr>
          <w:rFonts w:ascii="Times New Roman" w:hAnsi="Times New Roman"/>
        </w:rPr>
        <w:t>Universitas Indonesia, Juni, 1999.</w:t>
      </w:r>
    </w:p>
  </w:footnote>
  <w:footnote w:id="18">
    <w:p w14:paraId="590A19C4" w14:textId="77777777"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Pr="00152B3C">
        <w:rPr>
          <w:rFonts w:ascii="Times New Roman" w:hAnsi="Times New Roman"/>
        </w:rPr>
        <w:t xml:space="preserve">Tan Thong Kie, </w:t>
      </w:r>
      <w:r w:rsidRPr="00152B3C">
        <w:rPr>
          <w:rFonts w:ascii="Times New Roman" w:hAnsi="Times New Roman"/>
          <w:i/>
          <w:iCs/>
        </w:rPr>
        <w:t>Studi Notariat, Beberapa Mata Pelajaran dan Serba-Serbi Praktek Notaris,</w:t>
      </w:r>
      <w:r w:rsidRPr="00152B3C">
        <w:rPr>
          <w:rFonts w:ascii="Times New Roman" w:hAnsi="Times New Roman"/>
        </w:rPr>
        <w:t xml:space="preserve"> Jakarta: PT Ichtiar Baru Van Hoeve, 2007, hlm 449.</w:t>
      </w:r>
    </w:p>
  </w:footnote>
  <w:footnote w:id="19">
    <w:p w14:paraId="6B821D5D" w14:textId="77777777" w:rsidR="00152B3C" w:rsidRDefault="00152B3C" w:rsidP="00152B3C">
      <w:pPr>
        <w:pStyle w:val="FootnoteText"/>
        <w:ind w:left="0"/>
      </w:pPr>
      <w:r>
        <w:rPr>
          <w:rStyle w:val="FootnoteReference"/>
        </w:rPr>
        <w:footnoteRef/>
      </w:r>
      <w:r>
        <w:t xml:space="preserve"> </w:t>
      </w:r>
      <w:r w:rsidRPr="00152B3C">
        <w:rPr>
          <w:rFonts w:ascii="Times New Roman" w:hAnsi="Times New Roman"/>
        </w:rPr>
        <w:t xml:space="preserve">Edmon Makarim, “Modernisasi Hukum Notaris Masa Depan: Kajian Hukum Terhadap Kemungkinan Cybernotary di Indonesia”, </w:t>
      </w:r>
      <w:r w:rsidRPr="00152B3C">
        <w:rPr>
          <w:rFonts w:ascii="Times New Roman" w:hAnsi="Times New Roman"/>
          <w:i/>
          <w:iCs/>
        </w:rPr>
        <w:t>Jurnal Hukum dan Pembangunan</w:t>
      </w:r>
      <w:r w:rsidRPr="00152B3C">
        <w:rPr>
          <w:rFonts w:ascii="Times New Roman" w:hAnsi="Times New Roman"/>
        </w:rPr>
        <w:t xml:space="preserve"> 41, No. 3, (2011), hlm. 497.</w:t>
      </w:r>
    </w:p>
  </w:footnote>
  <w:footnote w:id="20">
    <w:p w14:paraId="45D88428" w14:textId="6BC620CB" w:rsidR="003E4C99" w:rsidRPr="00152B3C" w:rsidRDefault="003E4C99" w:rsidP="00152B3C">
      <w:pPr>
        <w:pStyle w:val="FootnoteText"/>
        <w:ind w:left="0"/>
        <w:rPr>
          <w:rFonts w:ascii="Times New Roman" w:hAnsi="Times New Roman"/>
        </w:rPr>
      </w:pPr>
      <w:r w:rsidRPr="00152B3C">
        <w:rPr>
          <w:rStyle w:val="FootnoteReference"/>
          <w:rFonts w:ascii="Times New Roman" w:hAnsi="Times New Roman"/>
        </w:rPr>
        <w:footnoteRef/>
      </w:r>
      <w:r w:rsidRPr="00152B3C">
        <w:rPr>
          <w:rFonts w:ascii="Times New Roman" w:hAnsi="Times New Roman"/>
        </w:rPr>
        <w:t xml:space="preserve"> </w:t>
      </w:r>
      <w:r w:rsidR="00D06739" w:rsidRPr="00152B3C">
        <w:rPr>
          <w:rFonts w:ascii="Times New Roman" w:hAnsi="Times New Roman"/>
          <w:lang w:val="id"/>
        </w:rPr>
        <w:t xml:space="preserve">Darmodihardjo Darji </w:t>
      </w:r>
      <w:r w:rsidR="00D06739" w:rsidRPr="00152B3C">
        <w:rPr>
          <w:rFonts w:ascii="Times New Roman" w:hAnsi="Times New Roman"/>
          <w:lang w:val="en-GB"/>
        </w:rPr>
        <w:t xml:space="preserve">&amp; </w:t>
      </w:r>
      <w:r w:rsidR="00D06739" w:rsidRPr="00152B3C">
        <w:rPr>
          <w:rFonts w:ascii="Times New Roman" w:hAnsi="Times New Roman"/>
          <w:lang w:val="id"/>
        </w:rPr>
        <w:t xml:space="preserve">Rhiti Hyronimus, </w:t>
      </w:r>
      <w:r w:rsidR="00D06739" w:rsidRPr="00152B3C">
        <w:rPr>
          <w:rFonts w:ascii="Times New Roman" w:hAnsi="Times New Roman"/>
          <w:i/>
          <w:lang w:val="id"/>
        </w:rPr>
        <w:t>Filsafat Hukum ; Edisi lengkap (Dari Klasik sampai Postmoderenisme)</w:t>
      </w:r>
      <w:r w:rsidR="00D06739" w:rsidRPr="00152B3C">
        <w:rPr>
          <w:rFonts w:ascii="Times New Roman" w:hAnsi="Times New Roman"/>
          <w:lang w:val="id"/>
        </w:rPr>
        <w:t>, Yogyakarta</w:t>
      </w:r>
      <w:r w:rsidR="00D06739" w:rsidRPr="00152B3C">
        <w:rPr>
          <w:rFonts w:ascii="Times New Roman" w:hAnsi="Times New Roman"/>
          <w:lang w:val="en-GB"/>
        </w:rPr>
        <w:t>:</w:t>
      </w:r>
      <w:r w:rsidR="00D06739" w:rsidRPr="00152B3C">
        <w:rPr>
          <w:rFonts w:ascii="Times New Roman" w:hAnsi="Times New Roman"/>
          <w:lang w:val="id"/>
        </w:rPr>
        <w:t xml:space="preserve"> Universitas Atma Jaya, 2011, hlm. 159.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863"/>
    <w:multiLevelType w:val="multilevel"/>
    <w:tmpl w:val="536608D4"/>
    <w:lvl w:ilvl="0">
      <w:start w:val="1"/>
      <w:numFmt w:val="decimal"/>
      <w:lvlText w:val="%1."/>
      <w:lvlJc w:val="left"/>
      <w:pPr>
        <w:tabs>
          <w:tab w:val="num" w:pos="720"/>
        </w:tabs>
        <w:ind w:left="720" w:hanging="360"/>
      </w:pPr>
      <w:rPr>
        <w:rFonts w:ascii="Times New Roman" w:eastAsiaTheme="minorEastAsia" w:hAnsi="Times New Roman" w:cs="Times New Roman"/>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5A6"/>
    <w:multiLevelType w:val="multilevel"/>
    <w:tmpl w:val="6CF4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1505A"/>
    <w:multiLevelType w:val="multilevel"/>
    <w:tmpl w:val="AB62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9055C"/>
    <w:multiLevelType w:val="hybridMultilevel"/>
    <w:tmpl w:val="AFF272F4"/>
    <w:lvl w:ilvl="0" w:tplc="04090019">
      <w:start w:val="1"/>
      <w:numFmt w:val="lowerLetter"/>
      <w:lvlText w:val="%1."/>
      <w:lvlJc w:val="left"/>
      <w:pPr>
        <w:ind w:left="1866" w:hanging="360"/>
      </w:pPr>
      <w:rPr>
        <w:rFonts w:hint="default"/>
        <w:i w:val="0"/>
        <w:caps w:val="0"/>
        <w:strike w:val="0"/>
        <w:dstrike w:val="0"/>
        <w:vanish w:val="0"/>
        <w:spacing w:val="0"/>
        <w:w w:val="100"/>
        <w:position w:val="0"/>
        <w:sz w:val="24"/>
        <w:szCs w:val="24"/>
        <w:vertAlign w:val="baseline"/>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15:restartNumberingAfterBreak="0">
    <w:nsid w:val="3E5E5441"/>
    <w:multiLevelType w:val="multilevel"/>
    <w:tmpl w:val="04A48B1C"/>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rPr>
        <w:rFonts w:ascii="Times New Roman" w:eastAsiaTheme="minorEastAsia" w:hAnsi="Times New Roman" w:cstheme="minorBidi"/>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F1551A5"/>
    <w:multiLevelType w:val="multilevel"/>
    <w:tmpl w:val="F9C4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529BD"/>
    <w:multiLevelType w:val="hybridMultilevel"/>
    <w:tmpl w:val="EC54E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6403E"/>
    <w:multiLevelType w:val="multilevel"/>
    <w:tmpl w:val="D1F42A72"/>
    <w:lvl w:ilvl="0">
      <w:start w:val="1"/>
      <w:numFmt w:val="lowerLetter"/>
      <w:lvlText w:val="%1."/>
      <w:lvlJc w:val="left"/>
      <w:pPr>
        <w:tabs>
          <w:tab w:val="num" w:pos="720"/>
        </w:tabs>
        <w:ind w:left="720" w:hanging="360"/>
      </w:pPr>
      <w:rPr>
        <w:rFonts w:ascii="Times New Roman" w:eastAsiaTheme="minorEastAsia" w:hAnsi="Times New Roman" w:cs="Times New Roman"/>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76219"/>
    <w:multiLevelType w:val="hybridMultilevel"/>
    <w:tmpl w:val="38A0E44C"/>
    <w:lvl w:ilvl="0" w:tplc="0409000F">
      <w:start w:val="1"/>
      <w:numFmt w:val="decimal"/>
      <w:lvlText w:val="%1."/>
      <w:lvlJc w:val="left"/>
      <w:pPr>
        <w:ind w:left="1440" w:hanging="360"/>
      </w:pPr>
      <w:rPr>
        <w:rFonts w:hint="default"/>
        <w:i w:val="0"/>
        <w:iCs/>
      </w:rPr>
    </w:lvl>
    <w:lvl w:ilvl="1" w:tplc="84EA820E">
      <w:start w:val="1"/>
      <w:numFmt w:val="upperLetter"/>
      <w:lvlText w:val="%2."/>
      <w:lvlJc w:val="left"/>
      <w:pPr>
        <w:ind w:left="1500" w:hanging="420"/>
      </w:pPr>
      <w:rPr>
        <w:rFonts w:hint="default"/>
      </w:rPr>
    </w:lvl>
    <w:lvl w:ilvl="2" w:tplc="B9DCE2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446D8"/>
    <w:multiLevelType w:val="multilevel"/>
    <w:tmpl w:val="18886254"/>
    <w:lvl w:ilvl="0">
      <w:start w:val="1"/>
      <w:numFmt w:val="lowerLetter"/>
      <w:lvlText w:val="%1."/>
      <w:lvlJc w:val="left"/>
      <w:pPr>
        <w:tabs>
          <w:tab w:val="num" w:pos="720"/>
        </w:tabs>
        <w:ind w:left="720" w:hanging="360"/>
      </w:pPr>
      <w:rPr>
        <w:rFonts w:ascii="Times New Roman" w:eastAsiaTheme="minorEastAsia"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C4137"/>
    <w:multiLevelType w:val="multilevel"/>
    <w:tmpl w:val="04A48B1C"/>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rPr>
        <w:rFonts w:ascii="Times New Roman" w:eastAsiaTheme="minorEastAsia" w:hAnsi="Times New Roman" w:cstheme="minorBidi"/>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16D7089"/>
    <w:multiLevelType w:val="hybridMultilevel"/>
    <w:tmpl w:val="1F10EB7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6A242B01"/>
    <w:multiLevelType w:val="multilevel"/>
    <w:tmpl w:val="1BB8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D820D"/>
    <w:multiLevelType w:val="multilevel"/>
    <w:tmpl w:val="6A2D820D"/>
    <w:lvl w:ilvl="0">
      <w:start w:val="1"/>
      <w:numFmt w:val="lowerLetter"/>
      <w:lvlText w:val="%1)"/>
      <w:lvlJc w:val="left"/>
      <w:pPr>
        <w:ind w:left="1800" w:hanging="360"/>
      </w:pPr>
      <w:rPr>
        <w:rFonts w:ascii="Times New Roman" w:eastAsia="SimSu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7E8216FA"/>
    <w:multiLevelType w:val="hybridMultilevel"/>
    <w:tmpl w:val="289AE3EC"/>
    <w:lvl w:ilvl="0" w:tplc="04090015">
      <w:start w:val="1"/>
      <w:numFmt w:val="upperLetter"/>
      <w:lvlText w:val="%1."/>
      <w:lvlJc w:val="left"/>
      <w:pPr>
        <w:ind w:left="720" w:hanging="360"/>
      </w:pPr>
      <w:rPr>
        <w:rFonts w:hint="default"/>
      </w:rPr>
    </w:lvl>
    <w:lvl w:ilvl="1" w:tplc="75D042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2"/>
  </w:num>
  <w:num w:numId="5">
    <w:abstractNumId w:val="0"/>
  </w:num>
  <w:num w:numId="6">
    <w:abstractNumId w:val="14"/>
  </w:num>
  <w:num w:numId="7">
    <w:abstractNumId w:val="9"/>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6"/>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8A"/>
    <w:rsid w:val="00152B3C"/>
    <w:rsid w:val="001606BD"/>
    <w:rsid w:val="0019431D"/>
    <w:rsid w:val="002A0D0E"/>
    <w:rsid w:val="002C6BF2"/>
    <w:rsid w:val="002F0FB1"/>
    <w:rsid w:val="003801EC"/>
    <w:rsid w:val="003E4C99"/>
    <w:rsid w:val="00443261"/>
    <w:rsid w:val="005D3C42"/>
    <w:rsid w:val="00804448"/>
    <w:rsid w:val="0097222E"/>
    <w:rsid w:val="009D5DA6"/>
    <w:rsid w:val="00A00E76"/>
    <w:rsid w:val="00AB05C7"/>
    <w:rsid w:val="00AB70C2"/>
    <w:rsid w:val="00B04F8F"/>
    <w:rsid w:val="00BB5270"/>
    <w:rsid w:val="00BB5EA5"/>
    <w:rsid w:val="00CC6A86"/>
    <w:rsid w:val="00D06739"/>
    <w:rsid w:val="00D27200"/>
    <w:rsid w:val="00D77A29"/>
    <w:rsid w:val="00D845E3"/>
    <w:rsid w:val="00EF4822"/>
    <w:rsid w:val="00F0029B"/>
    <w:rsid w:val="00F207DF"/>
    <w:rsid w:val="00F67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218"/>
  <w15:chartTrackingRefBased/>
  <w15:docId w15:val="{9BA4D1FE-A123-47A8-92E0-DCB2E2E5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C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7C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7C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7C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7C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7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7C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C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C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C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C8A"/>
    <w:rPr>
      <w:rFonts w:eastAsiaTheme="majorEastAsia" w:cstheme="majorBidi"/>
      <w:color w:val="272727" w:themeColor="text1" w:themeTint="D8"/>
    </w:rPr>
  </w:style>
  <w:style w:type="paragraph" w:styleId="Title">
    <w:name w:val="Title"/>
    <w:basedOn w:val="Normal"/>
    <w:next w:val="Normal"/>
    <w:link w:val="TitleChar"/>
    <w:uiPriority w:val="10"/>
    <w:qFormat/>
    <w:rsid w:val="00F67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C8A"/>
    <w:pPr>
      <w:spacing w:before="160"/>
      <w:jc w:val="center"/>
    </w:pPr>
    <w:rPr>
      <w:i/>
      <w:iCs/>
      <w:color w:val="404040" w:themeColor="text1" w:themeTint="BF"/>
    </w:rPr>
  </w:style>
  <w:style w:type="character" w:customStyle="1" w:styleId="QuoteChar">
    <w:name w:val="Quote Char"/>
    <w:basedOn w:val="DefaultParagraphFont"/>
    <w:link w:val="Quote"/>
    <w:uiPriority w:val="29"/>
    <w:rsid w:val="00F67C8A"/>
    <w:rPr>
      <w:i/>
      <w:iCs/>
      <w:color w:val="404040" w:themeColor="text1" w:themeTint="BF"/>
    </w:rPr>
  </w:style>
  <w:style w:type="paragraph" w:styleId="ListParagraph">
    <w:name w:val="List Paragraph"/>
    <w:basedOn w:val="Normal"/>
    <w:uiPriority w:val="34"/>
    <w:qFormat/>
    <w:rsid w:val="00F67C8A"/>
    <w:pPr>
      <w:ind w:left="720"/>
      <w:contextualSpacing/>
    </w:pPr>
  </w:style>
  <w:style w:type="character" w:styleId="IntenseEmphasis">
    <w:name w:val="Intense Emphasis"/>
    <w:basedOn w:val="DefaultParagraphFont"/>
    <w:uiPriority w:val="21"/>
    <w:qFormat/>
    <w:rsid w:val="00F67C8A"/>
    <w:rPr>
      <w:i/>
      <w:iCs/>
      <w:color w:val="2F5496" w:themeColor="accent1" w:themeShade="BF"/>
    </w:rPr>
  </w:style>
  <w:style w:type="paragraph" w:styleId="IntenseQuote">
    <w:name w:val="Intense Quote"/>
    <w:basedOn w:val="Normal"/>
    <w:next w:val="Normal"/>
    <w:link w:val="IntenseQuoteChar"/>
    <w:uiPriority w:val="30"/>
    <w:qFormat/>
    <w:rsid w:val="00F67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7C8A"/>
    <w:rPr>
      <w:i/>
      <w:iCs/>
      <w:color w:val="2F5496" w:themeColor="accent1" w:themeShade="BF"/>
    </w:rPr>
  </w:style>
  <w:style w:type="character" w:styleId="IntenseReference">
    <w:name w:val="Intense Reference"/>
    <w:basedOn w:val="DefaultParagraphFont"/>
    <w:uiPriority w:val="32"/>
    <w:qFormat/>
    <w:rsid w:val="00F67C8A"/>
    <w:rPr>
      <w:b/>
      <w:bCs/>
      <w:smallCaps/>
      <w:color w:val="2F5496" w:themeColor="accent1" w:themeShade="BF"/>
      <w:spacing w:val="5"/>
    </w:rPr>
  </w:style>
  <w:style w:type="paragraph" w:styleId="FootnoteText">
    <w:name w:val="footnote text"/>
    <w:aliases w:val="Char Char,Char Char Char Char,Char Char Char,Char Char2,Footnote Text Char Char Char,Footnote Text Char Char Char Char Char Char Char,Footnote Text Char Char Char Char Char,Char, Char"/>
    <w:basedOn w:val="Normal"/>
    <w:link w:val="FootnoteTextChar"/>
    <w:uiPriority w:val="99"/>
    <w:unhideWhenUsed/>
    <w:qFormat/>
    <w:rsid w:val="00EF4822"/>
    <w:pPr>
      <w:spacing w:after="0" w:line="240" w:lineRule="auto"/>
      <w:ind w:left="357" w:right="51"/>
      <w:jc w:val="both"/>
    </w:pPr>
    <w:rPr>
      <w:rFonts w:ascii="Calibri" w:eastAsia="Calibri" w:hAnsi="Calibri" w:cs="Times New Roman"/>
      <w:kern w:val="0"/>
      <w:sz w:val="20"/>
      <w:szCs w:val="20"/>
      <w:lang w:val="zh-CN"/>
    </w:rPr>
  </w:style>
  <w:style w:type="character" w:customStyle="1" w:styleId="FootnoteTextChar">
    <w:name w:val="Footnote Text Char"/>
    <w:aliases w:val="Char Char Char1,Char Char Char Char Char,Char Char Char Char1,Footnote Text Char1 Char,Char Char2 Char,Footnote Text Char Char Char Char,Footnote Text Char Char Char Char Char Char Char Char,Footnote Text Char Char Char Char Char Char"/>
    <w:basedOn w:val="DefaultParagraphFont"/>
    <w:link w:val="FootnoteText"/>
    <w:uiPriority w:val="99"/>
    <w:qFormat/>
    <w:rsid w:val="00EF4822"/>
    <w:rPr>
      <w:rFonts w:ascii="Calibri" w:eastAsia="Calibri" w:hAnsi="Calibri" w:cs="Times New Roman"/>
      <w:kern w:val="0"/>
      <w:sz w:val="20"/>
      <w:szCs w:val="20"/>
      <w:lang w:val="zh-CN"/>
    </w:rPr>
  </w:style>
  <w:style w:type="character" w:styleId="FootnoteReference">
    <w:name w:val="footnote reference"/>
    <w:basedOn w:val="DefaultParagraphFont"/>
    <w:uiPriority w:val="99"/>
    <w:unhideWhenUsed/>
    <w:qFormat/>
    <w:rsid w:val="00EF4822"/>
    <w:rPr>
      <w:vertAlign w:val="superscript"/>
    </w:rPr>
  </w:style>
  <w:style w:type="paragraph" w:styleId="NormalWeb">
    <w:name w:val="Normal (Web)"/>
    <w:basedOn w:val="Normal"/>
    <w:uiPriority w:val="99"/>
    <w:semiHidden/>
    <w:unhideWhenUsed/>
    <w:rsid w:val="00EF4822"/>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character" w:styleId="Strong">
    <w:name w:val="Strong"/>
    <w:basedOn w:val="DefaultParagraphFont"/>
    <w:uiPriority w:val="22"/>
    <w:qFormat/>
    <w:rsid w:val="00EF4822"/>
    <w:rPr>
      <w:b/>
      <w:bCs/>
    </w:rPr>
  </w:style>
  <w:style w:type="character" w:styleId="Emphasis">
    <w:name w:val="Emphasis"/>
    <w:basedOn w:val="DefaultParagraphFont"/>
    <w:uiPriority w:val="20"/>
    <w:qFormat/>
    <w:rsid w:val="00EF4822"/>
    <w:rPr>
      <w:i/>
      <w:iCs/>
    </w:rPr>
  </w:style>
  <w:style w:type="paragraph" w:styleId="BodyText">
    <w:name w:val="Body Text"/>
    <w:basedOn w:val="Normal"/>
    <w:link w:val="BodyTextChar"/>
    <w:uiPriority w:val="1"/>
    <w:unhideWhenUsed/>
    <w:qFormat/>
    <w:rsid w:val="003801EC"/>
    <w:pPr>
      <w:widowControl w:val="0"/>
      <w:autoSpaceDE w:val="0"/>
      <w:autoSpaceDN w:val="0"/>
      <w:spacing w:after="0" w:line="240" w:lineRule="auto"/>
      <w:ind w:left="131"/>
      <w:jc w:val="both"/>
    </w:pPr>
    <w:rPr>
      <w:rFonts w:ascii="Arial" w:eastAsia="Arial" w:hAnsi="Arial" w:cs="Arial"/>
      <w:kern w:val="0"/>
      <w:sz w:val="27"/>
      <w:szCs w:val="27"/>
      <w:lang w:val="en-GB" w:eastAsia="en-US"/>
      <w14:ligatures w14:val="none"/>
    </w:rPr>
  </w:style>
  <w:style w:type="character" w:customStyle="1" w:styleId="BodyTextChar">
    <w:name w:val="Body Text Char"/>
    <w:basedOn w:val="DefaultParagraphFont"/>
    <w:link w:val="BodyText"/>
    <w:uiPriority w:val="1"/>
    <w:rsid w:val="003801EC"/>
    <w:rPr>
      <w:rFonts w:ascii="Arial" w:eastAsia="Arial" w:hAnsi="Arial" w:cs="Arial"/>
      <w:kern w:val="0"/>
      <w:sz w:val="27"/>
      <w:szCs w:val="27"/>
      <w:lang w:val="en-GB" w:eastAsia="en-US"/>
      <w14:ligatures w14:val="none"/>
    </w:rPr>
  </w:style>
  <w:style w:type="paragraph" w:styleId="Header">
    <w:name w:val="header"/>
    <w:basedOn w:val="Normal"/>
    <w:link w:val="HeaderChar"/>
    <w:uiPriority w:val="99"/>
    <w:unhideWhenUsed/>
    <w:rsid w:val="003E4C99"/>
    <w:pPr>
      <w:tabs>
        <w:tab w:val="center" w:pos="4680"/>
        <w:tab w:val="right" w:pos="9360"/>
      </w:tabs>
      <w:spacing w:line="259" w:lineRule="auto"/>
    </w:pPr>
    <w:rPr>
      <w:rFonts w:ascii="Calibri" w:eastAsia="SimSun" w:hAnsi="Calibri" w:cs="Times New Roman"/>
      <w:kern w:val="0"/>
      <w:sz w:val="22"/>
      <w:szCs w:val="22"/>
      <w:lang w:eastAsia="en-US"/>
      <w14:ligatures w14:val="none"/>
    </w:rPr>
  </w:style>
  <w:style w:type="character" w:customStyle="1" w:styleId="HeaderChar">
    <w:name w:val="Header Char"/>
    <w:basedOn w:val="DefaultParagraphFont"/>
    <w:link w:val="Header"/>
    <w:uiPriority w:val="99"/>
    <w:rsid w:val="003E4C99"/>
    <w:rPr>
      <w:rFonts w:ascii="Calibri" w:eastAsia="SimSun" w:hAnsi="Calibri"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2879">
      <w:bodyDiv w:val="1"/>
      <w:marLeft w:val="0"/>
      <w:marRight w:val="0"/>
      <w:marTop w:val="0"/>
      <w:marBottom w:val="0"/>
      <w:divBdr>
        <w:top w:val="none" w:sz="0" w:space="0" w:color="auto"/>
        <w:left w:val="none" w:sz="0" w:space="0" w:color="auto"/>
        <w:bottom w:val="none" w:sz="0" w:space="0" w:color="auto"/>
        <w:right w:val="none" w:sz="0" w:space="0" w:color="auto"/>
      </w:divBdr>
    </w:div>
    <w:div w:id="326400625">
      <w:bodyDiv w:val="1"/>
      <w:marLeft w:val="0"/>
      <w:marRight w:val="0"/>
      <w:marTop w:val="0"/>
      <w:marBottom w:val="0"/>
      <w:divBdr>
        <w:top w:val="none" w:sz="0" w:space="0" w:color="auto"/>
        <w:left w:val="none" w:sz="0" w:space="0" w:color="auto"/>
        <w:bottom w:val="none" w:sz="0" w:space="0" w:color="auto"/>
        <w:right w:val="none" w:sz="0" w:space="0" w:color="auto"/>
      </w:divBdr>
    </w:div>
    <w:div w:id="363292303">
      <w:bodyDiv w:val="1"/>
      <w:marLeft w:val="0"/>
      <w:marRight w:val="0"/>
      <w:marTop w:val="0"/>
      <w:marBottom w:val="0"/>
      <w:divBdr>
        <w:top w:val="none" w:sz="0" w:space="0" w:color="auto"/>
        <w:left w:val="none" w:sz="0" w:space="0" w:color="auto"/>
        <w:bottom w:val="none" w:sz="0" w:space="0" w:color="auto"/>
        <w:right w:val="none" w:sz="0" w:space="0" w:color="auto"/>
      </w:divBdr>
    </w:div>
    <w:div w:id="669866107">
      <w:bodyDiv w:val="1"/>
      <w:marLeft w:val="0"/>
      <w:marRight w:val="0"/>
      <w:marTop w:val="0"/>
      <w:marBottom w:val="0"/>
      <w:divBdr>
        <w:top w:val="none" w:sz="0" w:space="0" w:color="auto"/>
        <w:left w:val="none" w:sz="0" w:space="0" w:color="auto"/>
        <w:bottom w:val="none" w:sz="0" w:space="0" w:color="auto"/>
        <w:right w:val="none" w:sz="0" w:space="0" w:color="auto"/>
      </w:divBdr>
    </w:div>
    <w:div w:id="690885629">
      <w:bodyDiv w:val="1"/>
      <w:marLeft w:val="0"/>
      <w:marRight w:val="0"/>
      <w:marTop w:val="0"/>
      <w:marBottom w:val="0"/>
      <w:divBdr>
        <w:top w:val="none" w:sz="0" w:space="0" w:color="auto"/>
        <w:left w:val="none" w:sz="0" w:space="0" w:color="auto"/>
        <w:bottom w:val="none" w:sz="0" w:space="0" w:color="auto"/>
        <w:right w:val="none" w:sz="0" w:space="0" w:color="auto"/>
      </w:divBdr>
    </w:div>
    <w:div w:id="736320564">
      <w:bodyDiv w:val="1"/>
      <w:marLeft w:val="0"/>
      <w:marRight w:val="0"/>
      <w:marTop w:val="0"/>
      <w:marBottom w:val="0"/>
      <w:divBdr>
        <w:top w:val="none" w:sz="0" w:space="0" w:color="auto"/>
        <w:left w:val="none" w:sz="0" w:space="0" w:color="auto"/>
        <w:bottom w:val="none" w:sz="0" w:space="0" w:color="auto"/>
        <w:right w:val="none" w:sz="0" w:space="0" w:color="auto"/>
      </w:divBdr>
    </w:div>
    <w:div w:id="834536088">
      <w:bodyDiv w:val="1"/>
      <w:marLeft w:val="0"/>
      <w:marRight w:val="0"/>
      <w:marTop w:val="0"/>
      <w:marBottom w:val="0"/>
      <w:divBdr>
        <w:top w:val="none" w:sz="0" w:space="0" w:color="auto"/>
        <w:left w:val="none" w:sz="0" w:space="0" w:color="auto"/>
        <w:bottom w:val="none" w:sz="0" w:space="0" w:color="auto"/>
        <w:right w:val="none" w:sz="0" w:space="0" w:color="auto"/>
      </w:divBdr>
    </w:div>
    <w:div w:id="871766977">
      <w:bodyDiv w:val="1"/>
      <w:marLeft w:val="0"/>
      <w:marRight w:val="0"/>
      <w:marTop w:val="0"/>
      <w:marBottom w:val="0"/>
      <w:divBdr>
        <w:top w:val="none" w:sz="0" w:space="0" w:color="auto"/>
        <w:left w:val="none" w:sz="0" w:space="0" w:color="auto"/>
        <w:bottom w:val="none" w:sz="0" w:space="0" w:color="auto"/>
        <w:right w:val="none" w:sz="0" w:space="0" w:color="auto"/>
      </w:divBdr>
    </w:div>
    <w:div w:id="876939815">
      <w:bodyDiv w:val="1"/>
      <w:marLeft w:val="0"/>
      <w:marRight w:val="0"/>
      <w:marTop w:val="0"/>
      <w:marBottom w:val="0"/>
      <w:divBdr>
        <w:top w:val="none" w:sz="0" w:space="0" w:color="auto"/>
        <w:left w:val="none" w:sz="0" w:space="0" w:color="auto"/>
        <w:bottom w:val="none" w:sz="0" w:space="0" w:color="auto"/>
        <w:right w:val="none" w:sz="0" w:space="0" w:color="auto"/>
      </w:divBdr>
    </w:div>
    <w:div w:id="911424507">
      <w:bodyDiv w:val="1"/>
      <w:marLeft w:val="0"/>
      <w:marRight w:val="0"/>
      <w:marTop w:val="0"/>
      <w:marBottom w:val="0"/>
      <w:divBdr>
        <w:top w:val="none" w:sz="0" w:space="0" w:color="auto"/>
        <w:left w:val="none" w:sz="0" w:space="0" w:color="auto"/>
        <w:bottom w:val="none" w:sz="0" w:space="0" w:color="auto"/>
        <w:right w:val="none" w:sz="0" w:space="0" w:color="auto"/>
      </w:divBdr>
    </w:div>
    <w:div w:id="1003438563">
      <w:bodyDiv w:val="1"/>
      <w:marLeft w:val="0"/>
      <w:marRight w:val="0"/>
      <w:marTop w:val="0"/>
      <w:marBottom w:val="0"/>
      <w:divBdr>
        <w:top w:val="none" w:sz="0" w:space="0" w:color="auto"/>
        <w:left w:val="none" w:sz="0" w:space="0" w:color="auto"/>
        <w:bottom w:val="none" w:sz="0" w:space="0" w:color="auto"/>
        <w:right w:val="none" w:sz="0" w:space="0" w:color="auto"/>
      </w:divBdr>
    </w:div>
    <w:div w:id="1048459069">
      <w:bodyDiv w:val="1"/>
      <w:marLeft w:val="0"/>
      <w:marRight w:val="0"/>
      <w:marTop w:val="0"/>
      <w:marBottom w:val="0"/>
      <w:divBdr>
        <w:top w:val="none" w:sz="0" w:space="0" w:color="auto"/>
        <w:left w:val="none" w:sz="0" w:space="0" w:color="auto"/>
        <w:bottom w:val="none" w:sz="0" w:space="0" w:color="auto"/>
        <w:right w:val="none" w:sz="0" w:space="0" w:color="auto"/>
      </w:divBdr>
    </w:div>
    <w:div w:id="1063717013">
      <w:bodyDiv w:val="1"/>
      <w:marLeft w:val="0"/>
      <w:marRight w:val="0"/>
      <w:marTop w:val="0"/>
      <w:marBottom w:val="0"/>
      <w:divBdr>
        <w:top w:val="none" w:sz="0" w:space="0" w:color="auto"/>
        <w:left w:val="none" w:sz="0" w:space="0" w:color="auto"/>
        <w:bottom w:val="none" w:sz="0" w:space="0" w:color="auto"/>
        <w:right w:val="none" w:sz="0" w:space="0" w:color="auto"/>
      </w:divBdr>
    </w:div>
    <w:div w:id="1240402791">
      <w:bodyDiv w:val="1"/>
      <w:marLeft w:val="0"/>
      <w:marRight w:val="0"/>
      <w:marTop w:val="0"/>
      <w:marBottom w:val="0"/>
      <w:divBdr>
        <w:top w:val="none" w:sz="0" w:space="0" w:color="auto"/>
        <w:left w:val="none" w:sz="0" w:space="0" w:color="auto"/>
        <w:bottom w:val="none" w:sz="0" w:space="0" w:color="auto"/>
        <w:right w:val="none" w:sz="0" w:space="0" w:color="auto"/>
      </w:divBdr>
    </w:div>
    <w:div w:id="1322857335">
      <w:bodyDiv w:val="1"/>
      <w:marLeft w:val="0"/>
      <w:marRight w:val="0"/>
      <w:marTop w:val="0"/>
      <w:marBottom w:val="0"/>
      <w:divBdr>
        <w:top w:val="none" w:sz="0" w:space="0" w:color="auto"/>
        <w:left w:val="none" w:sz="0" w:space="0" w:color="auto"/>
        <w:bottom w:val="none" w:sz="0" w:space="0" w:color="auto"/>
        <w:right w:val="none" w:sz="0" w:space="0" w:color="auto"/>
      </w:divBdr>
    </w:div>
    <w:div w:id="1400404188">
      <w:bodyDiv w:val="1"/>
      <w:marLeft w:val="0"/>
      <w:marRight w:val="0"/>
      <w:marTop w:val="0"/>
      <w:marBottom w:val="0"/>
      <w:divBdr>
        <w:top w:val="none" w:sz="0" w:space="0" w:color="auto"/>
        <w:left w:val="none" w:sz="0" w:space="0" w:color="auto"/>
        <w:bottom w:val="none" w:sz="0" w:space="0" w:color="auto"/>
        <w:right w:val="none" w:sz="0" w:space="0" w:color="auto"/>
      </w:divBdr>
    </w:div>
    <w:div w:id="1405177831">
      <w:bodyDiv w:val="1"/>
      <w:marLeft w:val="0"/>
      <w:marRight w:val="0"/>
      <w:marTop w:val="0"/>
      <w:marBottom w:val="0"/>
      <w:divBdr>
        <w:top w:val="none" w:sz="0" w:space="0" w:color="auto"/>
        <w:left w:val="none" w:sz="0" w:space="0" w:color="auto"/>
        <w:bottom w:val="none" w:sz="0" w:space="0" w:color="auto"/>
        <w:right w:val="none" w:sz="0" w:space="0" w:color="auto"/>
      </w:divBdr>
    </w:div>
    <w:div w:id="1453942577">
      <w:bodyDiv w:val="1"/>
      <w:marLeft w:val="0"/>
      <w:marRight w:val="0"/>
      <w:marTop w:val="0"/>
      <w:marBottom w:val="0"/>
      <w:divBdr>
        <w:top w:val="none" w:sz="0" w:space="0" w:color="auto"/>
        <w:left w:val="none" w:sz="0" w:space="0" w:color="auto"/>
        <w:bottom w:val="none" w:sz="0" w:space="0" w:color="auto"/>
        <w:right w:val="none" w:sz="0" w:space="0" w:color="auto"/>
      </w:divBdr>
    </w:div>
    <w:div w:id="1479178849">
      <w:bodyDiv w:val="1"/>
      <w:marLeft w:val="0"/>
      <w:marRight w:val="0"/>
      <w:marTop w:val="0"/>
      <w:marBottom w:val="0"/>
      <w:divBdr>
        <w:top w:val="none" w:sz="0" w:space="0" w:color="auto"/>
        <w:left w:val="none" w:sz="0" w:space="0" w:color="auto"/>
        <w:bottom w:val="none" w:sz="0" w:space="0" w:color="auto"/>
        <w:right w:val="none" w:sz="0" w:space="0" w:color="auto"/>
      </w:divBdr>
    </w:div>
    <w:div w:id="1559121628">
      <w:bodyDiv w:val="1"/>
      <w:marLeft w:val="0"/>
      <w:marRight w:val="0"/>
      <w:marTop w:val="0"/>
      <w:marBottom w:val="0"/>
      <w:divBdr>
        <w:top w:val="none" w:sz="0" w:space="0" w:color="auto"/>
        <w:left w:val="none" w:sz="0" w:space="0" w:color="auto"/>
        <w:bottom w:val="none" w:sz="0" w:space="0" w:color="auto"/>
        <w:right w:val="none" w:sz="0" w:space="0" w:color="auto"/>
      </w:divBdr>
      <w:divsChild>
        <w:div w:id="615645560">
          <w:marLeft w:val="0"/>
          <w:marRight w:val="0"/>
          <w:marTop w:val="0"/>
          <w:marBottom w:val="0"/>
          <w:divBdr>
            <w:top w:val="none" w:sz="0" w:space="0" w:color="auto"/>
            <w:left w:val="none" w:sz="0" w:space="0" w:color="auto"/>
            <w:bottom w:val="none" w:sz="0" w:space="0" w:color="auto"/>
            <w:right w:val="none" w:sz="0" w:space="0" w:color="auto"/>
          </w:divBdr>
          <w:divsChild>
            <w:div w:id="1938707156">
              <w:marLeft w:val="0"/>
              <w:marRight w:val="0"/>
              <w:marTop w:val="0"/>
              <w:marBottom w:val="0"/>
              <w:divBdr>
                <w:top w:val="none" w:sz="0" w:space="0" w:color="auto"/>
                <w:left w:val="none" w:sz="0" w:space="0" w:color="auto"/>
                <w:bottom w:val="none" w:sz="0" w:space="0" w:color="auto"/>
                <w:right w:val="none" w:sz="0" w:space="0" w:color="auto"/>
              </w:divBdr>
              <w:divsChild>
                <w:div w:id="253051882">
                  <w:marLeft w:val="0"/>
                  <w:marRight w:val="0"/>
                  <w:marTop w:val="0"/>
                  <w:marBottom w:val="0"/>
                  <w:divBdr>
                    <w:top w:val="none" w:sz="0" w:space="0" w:color="auto"/>
                    <w:left w:val="none" w:sz="0" w:space="0" w:color="auto"/>
                    <w:bottom w:val="none" w:sz="0" w:space="0" w:color="auto"/>
                    <w:right w:val="none" w:sz="0" w:space="0" w:color="auto"/>
                  </w:divBdr>
                  <w:divsChild>
                    <w:div w:id="1493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33961">
      <w:bodyDiv w:val="1"/>
      <w:marLeft w:val="0"/>
      <w:marRight w:val="0"/>
      <w:marTop w:val="0"/>
      <w:marBottom w:val="0"/>
      <w:divBdr>
        <w:top w:val="none" w:sz="0" w:space="0" w:color="auto"/>
        <w:left w:val="none" w:sz="0" w:space="0" w:color="auto"/>
        <w:bottom w:val="none" w:sz="0" w:space="0" w:color="auto"/>
        <w:right w:val="none" w:sz="0" w:space="0" w:color="auto"/>
      </w:divBdr>
    </w:div>
    <w:div w:id="1808234914">
      <w:bodyDiv w:val="1"/>
      <w:marLeft w:val="0"/>
      <w:marRight w:val="0"/>
      <w:marTop w:val="0"/>
      <w:marBottom w:val="0"/>
      <w:divBdr>
        <w:top w:val="none" w:sz="0" w:space="0" w:color="auto"/>
        <w:left w:val="none" w:sz="0" w:space="0" w:color="auto"/>
        <w:bottom w:val="none" w:sz="0" w:space="0" w:color="auto"/>
        <w:right w:val="none" w:sz="0" w:space="0" w:color="auto"/>
      </w:divBdr>
    </w:div>
    <w:div w:id="1836414752">
      <w:bodyDiv w:val="1"/>
      <w:marLeft w:val="0"/>
      <w:marRight w:val="0"/>
      <w:marTop w:val="0"/>
      <w:marBottom w:val="0"/>
      <w:divBdr>
        <w:top w:val="none" w:sz="0" w:space="0" w:color="auto"/>
        <w:left w:val="none" w:sz="0" w:space="0" w:color="auto"/>
        <w:bottom w:val="none" w:sz="0" w:space="0" w:color="auto"/>
        <w:right w:val="none" w:sz="0" w:space="0" w:color="auto"/>
      </w:divBdr>
    </w:div>
    <w:div w:id="1961446695">
      <w:bodyDiv w:val="1"/>
      <w:marLeft w:val="0"/>
      <w:marRight w:val="0"/>
      <w:marTop w:val="0"/>
      <w:marBottom w:val="0"/>
      <w:divBdr>
        <w:top w:val="none" w:sz="0" w:space="0" w:color="auto"/>
        <w:left w:val="none" w:sz="0" w:space="0" w:color="auto"/>
        <w:bottom w:val="none" w:sz="0" w:space="0" w:color="auto"/>
        <w:right w:val="none" w:sz="0" w:space="0" w:color="auto"/>
      </w:divBdr>
    </w:div>
    <w:div w:id="1982341260">
      <w:bodyDiv w:val="1"/>
      <w:marLeft w:val="0"/>
      <w:marRight w:val="0"/>
      <w:marTop w:val="0"/>
      <w:marBottom w:val="0"/>
      <w:divBdr>
        <w:top w:val="none" w:sz="0" w:space="0" w:color="auto"/>
        <w:left w:val="none" w:sz="0" w:space="0" w:color="auto"/>
        <w:bottom w:val="none" w:sz="0" w:space="0" w:color="auto"/>
        <w:right w:val="none" w:sz="0" w:space="0" w:color="auto"/>
      </w:divBdr>
    </w:div>
    <w:div w:id="1988244748">
      <w:bodyDiv w:val="1"/>
      <w:marLeft w:val="0"/>
      <w:marRight w:val="0"/>
      <w:marTop w:val="0"/>
      <w:marBottom w:val="0"/>
      <w:divBdr>
        <w:top w:val="none" w:sz="0" w:space="0" w:color="auto"/>
        <w:left w:val="none" w:sz="0" w:space="0" w:color="auto"/>
        <w:bottom w:val="none" w:sz="0" w:space="0" w:color="auto"/>
        <w:right w:val="none" w:sz="0" w:space="0" w:color="auto"/>
      </w:divBdr>
    </w:div>
    <w:div w:id="2007323377">
      <w:bodyDiv w:val="1"/>
      <w:marLeft w:val="0"/>
      <w:marRight w:val="0"/>
      <w:marTop w:val="0"/>
      <w:marBottom w:val="0"/>
      <w:divBdr>
        <w:top w:val="none" w:sz="0" w:space="0" w:color="auto"/>
        <w:left w:val="none" w:sz="0" w:space="0" w:color="auto"/>
        <w:bottom w:val="none" w:sz="0" w:space="0" w:color="auto"/>
        <w:right w:val="none" w:sz="0" w:space="0" w:color="auto"/>
      </w:divBdr>
    </w:div>
    <w:div w:id="203195355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14">
          <w:marLeft w:val="0"/>
          <w:marRight w:val="0"/>
          <w:marTop w:val="0"/>
          <w:marBottom w:val="0"/>
          <w:divBdr>
            <w:top w:val="none" w:sz="0" w:space="0" w:color="auto"/>
            <w:left w:val="none" w:sz="0" w:space="0" w:color="auto"/>
            <w:bottom w:val="none" w:sz="0" w:space="0" w:color="auto"/>
            <w:right w:val="none" w:sz="0" w:space="0" w:color="auto"/>
          </w:divBdr>
        </w:div>
      </w:divsChild>
    </w:div>
    <w:div w:id="2055765529">
      <w:bodyDiv w:val="1"/>
      <w:marLeft w:val="0"/>
      <w:marRight w:val="0"/>
      <w:marTop w:val="0"/>
      <w:marBottom w:val="0"/>
      <w:divBdr>
        <w:top w:val="none" w:sz="0" w:space="0" w:color="auto"/>
        <w:left w:val="none" w:sz="0" w:space="0" w:color="auto"/>
        <w:bottom w:val="none" w:sz="0" w:space="0" w:color="auto"/>
        <w:right w:val="none" w:sz="0" w:space="0" w:color="auto"/>
      </w:divBdr>
    </w:div>
    <w:div w:id="2083790806">
      <w:bodyDiv w:val="1"/>
      <w:marLeft w:val="0"/>
      <w:marRight w:val="0"/>
      <w:marTop w:val="0"/>
      <w:marBottom w:val="0"/>
      <w:divBdr>
        <w:top w:val="none" w:sz="0" w:space="0" w:color="auto"/>
        <w:left w:val="none" w:sz="0" w:space="0" w:color="auto"/>
        <w:bottom w:val="none" w:sz="0" w:space="0" w:color="auto"/>
        <w:right w:val="none" w:sz="0" w:space="0" w:color="auto"/>
      </w:divBdr>
    </w:div>
    <w:div w:id="20902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4DBF-211C-43D2-ABCD-E0B9F1A1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lenovoyoga6mp2gxp1d@outlook.com</dc:creator>
  <cp:keywords/>
  <dc:description/>
  <cp:lastModifiedBy>user</cp:lastModifiedBy>
  <cp:revision>9</cp:revision>
  <dcterms:created xsi:type="dcterms:W3CDTF">2025-06-11T09:05:00Z</dcterms:created>
  <dcterms:modified xsi:type="dcterms:W3CDTF">2025-06-13T22:12:00Z</dcterms:modified>
</cp:coreProperties>
</file>