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8" w:rsidRPr="00216595" w:rsidRDefault="004E4C4B" w:rsidP="00A8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7908" w:rsidRPr="0021659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577A6" w:rsidRDefault="002577A6" w:rsidP="00A8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05C" w:rsidRDefault="005C705C" w:rsidP="00A8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77A6" w:rsidRPr="002577A6" w:rsidRDefault="002577A6" w:rsidP="00A842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4D5F" w:rsidRDefault="00CE4D5F" w:rsidP="00CE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Anurra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hman. (2013). </w:t>
      </w:r>
      <w:r w:rsidRPr="002E7F3E">
        <w:rPr>
          <w:rFonts w:ascii="Times New Roman" w:hAnsi="Times New Roman"/>
          <w:i/>
          <w:sz w:val="24"/>
          <w:szCs w:val="24"/>
        </w:rPr>
        <w:t>Belajar dan Pembelajaran.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CE4D5F" w:rsidRPr="00CE4D5F" w:rsidRDefault="00CE4D5F" w:rsidP="00CE4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dkk. (2011).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D5F" w:rsidRPr="00CE4D5F" w:rsidRDefault="00D07908" w:rsidP="00CE4D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A84279" w:rsidRPr="00A84279" w:rsidRDefault="00A84279" w:rsidP="00A8427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Darwyan, Syah, dkk. (2009).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Jakarta: Diadit Media.</w:t>
      </w:r>
    </w:p>
    <w:p w:rsidR="00A84279" w:rsidRPr="00A84279" w:rsidRDefault="00A84279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>
        <w:rPr>
          <w:rFonts w:ascii="Times New Roman" w:hAnsi="Times New Roman" w:cs="Times New Roman"/>
          <w:i/>
          <w:sz w:val="24"/>
          <w:szCs w:val="24"/>
        </w:rPr>
        <w:t>Kurikulum KTSP Kelas V SD.</w:t>
      </w: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Jakarta: Depdiknas.</w:t>
      </w:r>
    </w:p>
    <w:p w:rsidR="00A84279" w:rsidRPr="00A84279" w:rsidRDefault="00A84279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>
        <w:rPr>
          <w:rFonts w:ascii="Times New Roman" w:hAnsi="Times New Roman" w:cs="Times New Roman"/>
          <w:i/>
          <w:sz w:val="24"/>
          <w:szCs w:val="24"/>
        </w:rPr>
        <w:t>Undang-undang Republik Indonesia</w:t>
      </w:r>
    </w:p>
    <w:p w:rsidR="00D07908" w:rsidRDefault="00D07908" w:rsidP="00A8427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Nomor 20 Tahun 2003 Tentang Sistem Pendidikan Nasional. </w:t>
      </w:r>
      <w:r>
        <w:rPr>
          <w:rFonts w:ascii="Times New Roman" w:hAnsi="Times New Roman" w:cs="Times New Roman"/>
          <w:sz w:val="24"/>
          <w:szCs w:val="24"/>
        </w:rPr>
        <w:t>Jakarta: Depdiknas.</w:t>
      </w:r>
    </w:p>
    <w:p w:rsidR="00A84279" w:rsidRPr="00A84279" w:rsidRDefault="00A84279" w:rsidP="00A8427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Ginting, Abdorakhman. (2008). </w:t>
      </w:r>
      <w:r>
        <w:rPr>
          <w:rFonts w:ascii="Times New Roman" w:hAnsi="Times New Roman" w:cs="Times New Roman"/>
          <w:i/>
          <w:sz w:val="24"/>
          <w:szCs w:val="24"/>
        </w:rPr>
        <w:t>Esensi Praktis Belajar dan Pembelajaran.</w:t>
      </w:r>
    </w:p>
    <w:p w:rsidR="00D07908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Bandung: Humaniora (Hal 86-90).</w:t>
      </w:r>
    </w:p>
    <w:p w:rsidR="00A84279" w:rsidRPr="00A84279" w:rsidRDefault="00A84279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Isjoni.(2007). </w:t>
      </w:r>
      <w:r>
        <w:rPr>
          <w:rFonts w:ascii="Times New Roman" w:hAnsi="Times New Roman" w:cs="Times New Roman"/>
          <w:i/>
          <w:sz w:val="24"/>
          <w:szCs w:val="24"/>
        </w:rPr>
        <w:t>Cooperative Learning Efektifitas Pembelajaran Kelompok.</w:t>
      </w:r>
    </w:p>
    <w:p w:rsidR="00D07908" w:rsidRDefault="00D07908" w:rsidP="00A84279">
      <w:pPr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A84279" w:rsidRPr="00A84279" w:rsidRDefault="00A84279" w:rsidP="00A84279">
      <w:pPr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di Ruang-uang Kelas. </w:t>
      </w:r>
    </w:p>
    <w:p w:rsidR="00D07908" w:rsidRDefault="00D07908" w:rsidP="00A84279">
      <w:pPr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Jakarta: Gramedia Widiasarana Indonesia.</w:t>
      </w:r>
    </w:p>
    <w:p w:rsidR="00A84279" w:rsidRPr="00A84279" w:rsidRDefault="00A84279" w:rsidP="00A84279">
      <w:pPr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Mudjono dan Dimyati. (2006). </w:t>
      </w:r>
      <w:r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84279" w:rsidRPr="00A84279" w:rsidRDefault="00A84279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Sapriya, dkk. (2007). </w:t>
      </w:r>
      <w:r>
        <w:rPr>
          <w:rFonts w:ascii="Times New Roman" w:hAnsi="Times New Roman" w:cs="Times New Roman"/>
          <w:i/>
          <w:sz w:val="24"/>
          <w:szCs w:val="24"/>
        </w:rPr>
        <w:t>Pengembangan Pendidikan IPS di SD.</w:t>
      </w:r>
      <w:r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A84279" w:rsidRPr="00A84279" w:rsidRDefault="00A84279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(2009). </w:t>
      </w:r>
      <w:r>
        <w:rPr>
          <w:rFonts w:ascii="Times New Roman" w:hAnsi="Times New Roman" w:cs="Times New Roman"/>
          <w:i/>
          <w:sz w:val="24"/>
          <w:szCs w:val="24"/>
        </w:rPr>
        <w:t>Pembelajaran dan Evaluasi Belajar IPS.</w:t>
      </w:r>
      <w:r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A84279" w:rsidRPr="00A84279" w:rsidRDefault="00A84279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(2008). </w:t>
      </w:r>
      <w:r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PT. Remaja Rosdakarya.</w:t>
      </w:r>
    </w:p>
    <w:p w:rsidR="00A84279" w:rsidRPr="00A84279" w:rsidRDefault="00A84279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Supriatna, dkk. (2007). </w:t>
      </w:r>
      <w:r>
        <w:rPr>
          <w:rFonts w:ascii="Times New Roman" w:hAnsi="Times New Roman" w:cs="Times New Roman"/>
          <w:i/>
          <w:sz w:val="24"/>
          <w:szCs w:val="24"/>
        </w:rPr>
        <w:t>Pendidikan IPS di SD.</w:t>
      </w:r>
      <w:r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A84279" w:rsidRPr="00A84279" w:rsidRDefault="00A84279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(2003).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Mempengaruhinya.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D07908" w:rsidRDefault="00D07908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PT. Asdi Mahasatya.</w:t>
      </w:r>
    </w:p>
    <w:p w:rsidR="00A84279" w:rsidRPr="00A84279" w:rsidRDefault="00A84279" w:rsidP="00A8427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D07908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Trianto. (2007). </w:t>
      </w:r>
      <w:r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 Publisher.</w:t>
      </w:r>
    </w:p>
    <w:p w:rsidR="00A84279" w:rsidRPr="00A84279" w:rsidRDefault="00A84279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B9238A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07908" w:rsidRPr="000A39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http://akhmadsudrajat.wordpress.com//cooperative-learning-teknik-jigsaw/</w:t>
        </w:r>
      </w:hyperlink>
      <w:r w:rsidR="00D07908" w:rsidRPr="000A3905">
        <w:rPr>
          <w:rFonts w:ascii="Times New Roman" w:hAnsi="Times New Roman" w:cs="Times New Roman"/>
          <w:sz w:val="24"/>
          <w:szCs w:val="24"/>
        </w:rPr>
        <w:t xml:space="preserve"> (diakses</w:t>
      </w:r>
      <w:r w:rsidR="00D07908">
        <w:rPr>
          <w:rFonts w:ascii="Times New Roman" w:hAnsi="Times New Roman" w:cs="Times New Roman"/>
          <w:sz w:val="24"/>
          <w:szCs w:val="24"/>
        </w:rPr>
        <w:t xml:space="preserve"> tanggal 30 Mei 2015. Pukul 22.59 WIB).</w:t>
      </w:r>
    </w:p>
    <w:p w:rsidR="00A84279" w:rsidRPr="00A84279" w:rsidRDefault="00A84279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Default="00B9238A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07908" w:rsidRPr="000A39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http://zonamakalah.com/kerjasama.html</w:t>
        </w:r>
      </w:hyperlink>
      <w:r w:rsidR="00D07908" w:rsidRPr="000A3905">
        <w:rPr>
          <w:rFonts w:ascii="Times New Roman" w:hAnsi="Times New Roman" w:cs="Times New Roman"/>
          <w:sz w:val="24"/>
          <w:szCs w:val="24"/>
        </w:rPr>
        <w:t xml:space="preserve"> (diakses tanggal 31 Mei 2015. Pukul 08.30</w:t>
      </w:r>
      <w:r w:rsidR="00D07908">
        <w:rPr>
          <w:rFonts w:ascii="Times New Roman" w:hAnsi="Times New Roman" w:cs="Times New Roman"/>
          <w:sz w:val="24"/>
          <w:szCs w:val="24"/>
        </w:rPr>
        <w:t xml:space="preserve"> WIB).</w:t>
      </w:r>
    </w:p>
    <w:p w:rsidR="00A84279" w:rsidRPr="00A84279" w:rsidRDefault="00A84279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908" w:rsidRPr="00CE4D5F" w:rsidRDefault="00B9238A" w:rsidP="00CE4D5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07908" w:rsidRPr="00CE4D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http://akhmadsudrajat.wordpress.com/14-cara-menumbuhkan-semangat-kerjasama-di-sekolah/</w:t>
        </w:r>
      </w:hyperlink>
      <w:r w:rsidR="00D07908" w:rsidRPr="00CE4D5F">
        <w:rPr>
          <w:rFonts w:ascii="Times New Roman" w:hAnsi="Times New Roman" w:cs="Times New Roman"/>
          <w:sz w:val="24"/>
          <w:szCs w:val="24"/>
        </w:rPr>
        <w:t xml:space="preserve"> (diakses tanggal 31 Mei 2015. Pukul 10.00 WIB).</w:t>
      </w:r>
    </w:p>
    <w:p w:rsidR="00D07908" w:rsidRPr="00972815" w:rsidRDefault="00D07908" w:rsidP="00A84279">
      <w:pPr>
        <w:spacing w:before="24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908" w:rsidRPr="00775289" w:rsidRDefault="00D07908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58E" w:rsidRPr="00D07908" w:rsidRDefault="0086158E" w:rsidP="00A8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158E" w:rsidRPr="00D07908" w:rsidSect="00A41D52">
      <w:head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1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B9" w:rsidRDefault="009601B9" w:rsidP="00A9682E">
      <w:pPr>
        <w:spacing w:after="0" w:line="240" w:lineRule="auto"/>
      </w:pPr>
      <w:r>
        <w:separator/>
      </w:r>
    </w:p>
  </w:endnote>
  <w:endnote w:type="continuationSeparator" w:id="1">
    <w:p w:rsidR="009601B9" w:rsidRDefault="009601B9" w:rsidP="00A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E" w:rsidRPr="00A37E41" w:rsidRDefault="001E6E3E" w:rsidP="005C705C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B9" w:rsidRDefault="009601B9" w:rsidP="00A9682E">
      <w:pPr>
        <w:spacing w:after="0" w:line="240" w:lineRule="auto"/>
      </w:pPr>
      <w:r>
        <w:separator/>
      </w:r>
    </w:p>
  </w:footnote>
  <w:footnote w:type="continuationSeparator" w:id="1">
    <w:p w:rsidR="009601B9" w:rsidRDefault="009601B9" w:rsidP="00A9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E" w:rsidRPr="00A37E41" w:rsidRDefault="001E6E3E" w:rsidP="00A37E41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148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08"/>
    <w:rsid w:val="000A3905"/>
    <w:rsid w:val="001E6E3E"/>
    <w:rsid w:val="00216595"/>
    <w:rsid w:val="002577A6"/>
    <w:rsid w:val="002B30DE"/>
    <w:rsid w:val="002D7EC9"/>
    <w:rsid w:val="004E4C4B"/>
    <w:rsid w:val="005C705C"/>
    <w:rsid w:val="00662B4C"/>
    <w:rsid w:val="006C2D88"/>
    <w:rsid w:val="0086158E"/>
    <w:rsid w:val="009601B9"/>
    <w:rsid w:val="009A5A87"/>
    <w:rsid w:val="009C097E"/>
    <w:rsid w:val="00A37E41"/>
    <w:rsid w:val="00A41D52"/>
    <w:rsid w:val="00A84279"/>
    <w:rsid w:val="00A9682E"/>
    <w:rsid w:val="00B9238A"/>
    <w:rsid w:val="00BB696A"/>
    <w:rsid w:val="00CE4D5F"/>
    <w:rsid w:val="00D0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0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9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2E"/>
    <w:rPr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1E6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hmadsudrajat.wordpress.com/14-cara-menumbuhkan-semangat-kerjasama-di-sekol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namakalah.com/kerjasam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hmadsudrajat.wordpress.com//cooperative-learning-teknik-jigsa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15</cp:revision>
  <cp:lastPrinted>2015-08-25T23:48:00Z</cp:lastPrinted>
  <dcterms:created xsi:type="dcterms:W3CDTF">2015-08-20T06:17:00Z</dcterms:created>
  <dcterms:modified xsi:type="dcterms:W3CDTF">2015-08-25T23:50:00Z</dcterms:modified>
</cp:coreProperties>
</file>