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2623" w:rsidRDefault="00822623" w:rsidP="005E2A64">
      <w:pPr>
        <w:spacing w:after="0"/>
        <w:jc w:val="center"/>
        <w:rPr>
          <w:rFonts w:ascii="Times New Roman" w:hAnsi="Times New Roman" w:cs="Times New Roman"/>
          <w:b/>
          <w:bCs/>
        </w:rPr>
      </w:pPr>
      <w:r w:rsidRPr="00822623">
        <w:rPr>
          <w:rFonts w:ascii="Times New Roman" w:hAnsi="Times New Roman" w:cs="Times New Roman"/>
          <w:b/>
          <w:bCs/>
        </w:rPr>
        <w:t>TANGGUNG JAWAB NOTARIS TERHADAP PENYALAHGUNAAN AKTA AUTENTIK YANG DILAKUKAN OLEH PENGHADAP MENURUT KODE ETIK DAN PERATURAN JABATAN NOTARIS</w:t>
      </w:r>
    </w:p>
    <w:p w:rsidR="005E2A64" w:rsidRPr="005E2A64" w:rsidRDefault="005E2A64" w:rsidP="005E2A64">
      <w:pPr>
        <w:spacing w:after="0"/>
        <w:jc w:val="center"/>
        <w:rPr>
          <w:rFonts w:ascii="Times New Roman" w:hAnsi="Times New Roman" w:cs="Times New Roman"/>
          <w:b/>
          <w:bCs/>
          <w:sz w:val="18"/>
          <w:szCs w:val="18"/>
        </w:rPr>
      </w:pPr>
    </w:p>
    <w:p w:rsidR="00DE4153" w:rsidRDefault="00E50A39" w:rsidP="00822623">
      <w:pPr>
        <w:spacing w:after="0" w:line="240" w:lineRule="auto"/>
        <w:jc w:val="center"/>
        <w:rPr>
          <w:rFonts w:ascii="Times New Roman" w:hAnsi="Times New Roman" w:cs="Times New Roman"/>
          <w:b/>
          <w:bCs/>
        </w:rPr>
      </w:pPr>
      <w:r>
        <w:rPr>
          <w:rFonts w:ascii="Times New Roman" w:hAnsi="Times New Roman" w:cs="Times New Roman"/>
          <w:b/>
          <w:bCs/>
        </w:rPr>
        <w:t>Riska Junita</w:t>
      </w:r>
      <w:r w:rsidR="00822623">
        <w:rPr>
          <w:rFonts w:ascii="Times New Roman" w:hAnsi="Times New Roman" w:cs="Times New Roman"/>
          <w:b/>
          <w:bCs/>
        </w:rPr>
        <w:t xml:space="preserve"> (</w:t>
      </w:r>
      <w:r w:rsidR="00822623" w:rsidRPr="000A587D">
        <w:rPr>
          <w:rFonts w:ascii="Times New Roman" w:hAnsi="Times New Roman" w:cs="Times New Roman"/>
          <w:b/>
          <w:bCs/>
        </w:rPr>
        <w:t>NPM</w:t>
      </w:r>
      <w:r w:rsidR="00822623">
        <w:rPr>
          <w:rFonts w:ascii="Times New Roman" w:hAnsi="Times New Roman" w:cs="Times New Roman"/>
          <w:b/>
          <w:bCs/>
        </w:rPr>
        <w:t xml:space="preserve">: </w:t>
      </w:r>
      <w:r w:rsidR="00822623" w:rsidRPr="007B6E9B">
        <w:rPr>
          <w:rFonts w:ascii="Times New Roman" w:hAnsi="Times New Roman" w:cs="Times New Roman"/>
          <w:b/>
          <w:bCs/>
        </w:rPr>
        <w:t>228100048</w:t>
      </w:r>
      <w:r w:rsidR="00822623">
        <w:rPr>
          <w:rFonts w:ascii="Times New Roman" w:hAnsi="Times New Roman" w:cs="Times New Roman"/>
          <w:b/>
          <w:bCs/>
        </w:rPr>
        <w:t>)</w:t>
      </w:r>
    </w:p>
    <w:p w:rsidR="00DE4153" w:rsidRDefault="00822623" w:rsidP="00822623">
      <w:pPr>
        <w:spacing w:after="0" w:line="240" w:lineRule="auto"/>
        <w:jc w:val="center"/>
        <w:rPr>
          <w:rFonts w:ascii="Times New Roman" w:hAnsi="Times New Roman" w:cs="Times New Roman"/>
          <w:bCs/>
          <w:lang w:val="id-ID"/>
        </w:rPr>
      </w:pPr>
      <w:r w:rsidRPr="00822623">
        <w:rPr>
          <w:rFonts w:ascii="Times New Roman" w:hAnsi="Times New Roman" w:cs="Times New Roman"/>
          <w:bCs/>
          <w:lang w:val="id-ID"/>
        </w:rPr>
        <w:t>Program Studi Magister Kenotariatan</w:t>
      </w:r>
      <w:r>
        <w:rPr>
          <w:rFonts w:ascii="Times New Roman" w:hAnsi="Times New Roman" w:cs="Times New Roman"/>
          <w:bCs/>
          <w:lang w:val="id-ID"/>
        </w:rPr>
        <w:t xml:space="preserve"> </w:t>
      </w:r>
      <w:r w:rsidRPr="00822623">
        <w:rPr>
          <w:rFonts w:ascii="Times New Roman" w:hAnsi="Times New Roman" w:cs="Times New Roman"/>
          <w:bCs/>
          <w:lang w:val="id-ID"/>
        </w:rPr>
        <w:t>Program Pascasarjana</w:t>
      </w:r>
      <w:r>
        <w:rPr>
          <w:rFonts w:ascii="Times New Roman" w:hAnsi="Times New Roman" w:cs="Times New Roman"/>
          <w:bCs/>
          <w:lang w:val="id-ID"/>
        </w:rPr>
        <w:t xml:space="preserve"> </w:t>
      </w:r>
      <w:r w:rsidRPr="00822623">
        <w:rPr>
          <w:rFonts w:ascii="Times New Roman" w:hAnsi="Times New Roman" w:cs="Times New Roman"/>
          <w:bCs/>
          <w:lang w:val="id-ID"/>
        </w:rPr>
        <w:t>Universitas Pasundan</w:t>
      </w:r>
    </w:p>
    <w:p w:rsidR="00E50A39" w:rsidRDefault="00E50A39" w:rsidP="005E2A64">
      <w:pPr>
        <w:spacing w:after="0" w:line="240" w:lineRule="auto"/>
        <w:rPr>
          <w:rFonts w:ascii="Times New Roman" w:hAnsi="Times New Roman" w:cs="Times New Roman"/>
          <w:bCs/>
          <w:lang w:val="id-ID"/>
        </w:rPr>
      </w:pPr>
    </w:p>
    <w:p w:rsidR="00822623" w:rsidRDefault="00E50A39" w:rsidP="00822623">
      <w:pPr>
        <w:spacing w:after="0" w:line="240" w:lineRule="auto"/>
        <w:jc w:val="center"/>
        <w:rPr>
          <w:rFonts w:ascii="Times New Roman" w:hAnsi="Times New Roman" w:cs="Times New Roman"/>
          <w:b/>
          <w:lang w:val="id-ID"/>
        </w:rPr>
      </w:pPr>
      <w:r>
        <w:rPr>
          <w:rFonts w:ascii="Times New Roman" w:hAnsi="Times New Roman" w:cs="Times New Roman"/>
          <w:b/>
          <w:lang w:val="id-ID"/>
        </w:rPr>
        <w:t>Abstrak</w:t>
      </w:r>
    </w:p>
    <w:p w:rsidR="00822623" w:rsidRDefault="00E50A39" w:rsidP="00822623">
      <w:pPr>
        <w:spacing w:after="0" w:line="240" w:lineRule="auto"/>
        <w:ind w:firstLine="720"/>
        <w:jc w:val="both"/>
        <w:rPr>
          <w:rFonts w:ascii="Times New Roman" w:hAnsi="Times New Roman"/>
          <w:color w:val="000000" w:themeColor="text1"/>
        </w:rPr>
      </w:pPr>
      <w:proofErr w:type="spellStart"/>
      <w:r w:rsidRPr="00305AD7">
        <w:rPr>
          <w:rFonts w:ascii="Times New Roman" w:hAnsi="Times New Roman"/>
          <w:color w:val="000000" w:themeColor="text1"/>
        </w:rPr>
        <w:t>Penelitian</w:t>
      </w:r>
      <w:proofErr w:type="spellEnd"/>
      <w:r w:rsidRPr="00305AD7">
        <w:rPr>
          <w:rFonts w:ascii="Times New Roman" w:hAnsi="Times New Roman"/>
          <w:color w:val="000000" w:themeColor="text1"/>
        </w:rPr>
        <w:t xml:space="preserve"> </w:t>
      </w:r>
      <w:proofErr w:type="spellStart"/>
      <w:r w:rsidRPr="00305AD7">
        <w:rPr>
          <w:rFonts w:ascii="Times New Roman" w:hAnsi="Times New Roman"/>
          <w:color w:val="000000" w:themeColor="text1"/>
        </w:rPr>
        <w:t>ini</w:t>
      </w:r>
      <w:proofErr w:type="spellEnd"/>
      <w:r w:rsidRPr="00305AD7">
        <w:rPr>
          <w:rFonts w:ascii="Times New Roman" w:hAnsi="Times New Roman"/>
          <w:color w:val="000000" w:themeColor="text1"/>
        </w:rPr>
        <w:t xml:space="preserve"> </w:t>
      </w:r>
      <w:proofErr w:type="spellStart"/>
      <w:r w:rsidRPr="00305AD7">
        <w:rPr>
          <w:rFonts w:ascii="Times New Roman" w:hAnsi="Times New Roman"/>
          <w:color w:val="000000" w:themeColor="text1"/>
        </w:rPr>
        <w:t>berjudul</w:t>
      </w:r>
      <w:proofErr w:type="spellEnd"/>
      <w:r>
        <w:rPr>
          <w:rFonts w:ascii="Times New Roman" w:hAnsi="Times New Roman"/>
          <w:color w:val="000000" w:themeColor="text1"/>
        </w:rPr>
        <w:t xml:space="preserve"> </w:t>
      </w:r>
      <w:proofErr w:type="spellStart"/>
      <w:r w:rsidRPr="00E50A39">
        <w:rPr>
          <w:rFonts w:ascii="Times New Roman" w:hAnsi="Times New Roman"/>
          <w:color w:val="000000" w:themeColor="text1"/>
        </w:rPr>
        <w:t>tanggung</w:t>
      </w:r>
      <w:proofErr w:type="spellEnd"/>
      <w:r w:rsidRPr="00E50A39">
        <w:rPr>
          <w:rFonts w:ascii="Times New Roman" w:hAnsi="Times New Roman"/>
          <w:color w:val="000000" w:themeColor="text1"/>
        </w:rPr>
        <w:t xml:space="preserve"> </w:t>
      </w:r>
      <w:proofErr w:type="spellStart"/>
      <w:r w:rsidRPr="00E50A39">
        <w:rPr>
          <w:rFonts w:ascii="Times New Roman" w:hAnsi="Times New Roman"/>
          <w:color w:val="000000" w:themeColor="text1"/>
        </w:rPr>
        <w:t>jawab</w:t>
      </w:r>
      <w:proofErr w:type="spellEnd"/>
      <w:r w:rsidRPr="00E50A39">
        <w:rPr>
          <w:rFonts w:ascii="Times New Roman" w:hAnsi="Times New Roman"/>
          <w:color w:val="000000" w:themeColor="text1"/>
        </w:rPr>
        <w:t xml:space="preserve"> </w:t>
      </w:r>
      <w:proofErr w:type="spellStart"/>
      <w:r w:rsidRPr="00E50A39">
        <w:rPr>
          <w:rFonts w:ascii="Times New Roman" w:hAnsi="Times New Roman"/>
          <w:color w:val="000000" w:themeColor="text1"/>
        </w:rPr>
        <w:t>notaris</w:t>
      </w:r>
      <w:proofErr w:type="spellEnd"/>
      <w:r w:rsidRPr="00E50A39">
        <w:rPr>
          <w:rFonts w:ascii="Times New Roman" w:hAnsi="Times New Roman"/>
          <w:color w:val="000000" w:themeColor="text1"/>
        </w:rPr>
        <w:t xml:space="preserve"> </w:t>
      </w:r>
      <w:proofErr w:type="spellStart"/>
      <w:r w:rsidRPr="00E50A39">
        <w:rPr>
          <w:rFonts w:ascii="Times New Roman" w:hAnsi="Times New Roman"/>
          <w:color w:val="000000" w:themeColor="text1"/>
        </w:rPr>
        <w:t>terhadap</w:t>
      </w:r>
      <w:proofErr w:type="spellEnd"/>
      <w:r w:rsidRPr="00E50A39">
        <w:rPr>
          <w:rFonts w:ascii="Times New Roman" w:hAnsi="Times New Roman"/>
          <w:color w:val="000000" w:themeColor="text1"/>
        </w:rPr>
        <w:t xml:space="preserve"> </w:t>
      </w:r>
      <w:proofErr w:type="spellStart"/>
      <w:r w:rsidRPr="00E50A39">
        <w:rPr>
          <w:rFonts w:ascii="Times New Roman" w:hAnsi="Times New Roman"/>
          <w:color w:val="000000" w:themeColor="text1"/>
        </w:rPr>
        <w:t>penyalahgunaan</w:t>
      </w:r>
      <w:proofErr w:type="spellEnd"/>
      <w:r w:rsidRPr="00E50A39">
        <w:rPr>
          <w:rFonts w:ascii="Times New Roman" w:hAnsi="Times New Roman"/>
          <w:color w:val="000000" w:themeColor="text1"/>
        </w:rPr>
        <w:t xml:space="preserve"> </w:t>
      </w:r>
      <w:proofErr w:type="spellStart"/>
      <w:r w:rsidRPr="00E50A39">
        <w:rPr>
          <w:rFonts w:ascii="Times New Roman" w:hAnsi="Times New Roman"/>
          <w:color w:val="000000" w:themeColor="text1"/>
        </w:rPr>
        <w:t>akta</w:t>
      </w:r>
      <w:proofErr w:type="spellEnd"/>
      <w:r w:rsidRPr="00E50A39">
        <w:rPr>
          <w:rFonts w:ascii="Times New Roman" w:hAnsi="Times New Roman"/>
          <w:color w:val="000000" w:themeColor="text1"/>
        </w:rPr>
        <w:t xml:space="preserve"> oleh </w:t>
      </w:r>
      <w:proofErr w:type="spellStart"/>
      <w:r w:rsidRPr="00E50A39">
        <w:rPr>
          <w:rFonts w:ascii="Times New Roman" w:hAnsi="Times New Roman"/>
          <w:color w:val="000000" w:themeColor="text1"/>
        </w:rPr>
        <w:t>penghadap</w:t>
      </w:r>
      <w:proofErr w:type="spellEnd"/>
      <w:r w:rsidRPr="00E50A39">
        <w:rPr>
          <w:rFonts w:ascii="Times New Roman" w:hAnsi="Times New Roman"/>
          <w:color w:val="000000" w:themeColor="text1"/>
        </w:rPr>
        <w:t xml:space="preserve"> </w:t>
      </w:r>
      <w:proofErr w:type="spellStart"/>
      <w:r w:rsidRPr="00E50A39">
        <w:rPr>
          <w:rFonts w:ascii="Times New Roman" w:hAnsi="Times New Roman"/>
          <w:color w:val="000000" w:themeColor="text1"/>
        </w:rPr>
        <w:t>sesuai</w:t>
      </w:r>
      <w:proofErr w:type="spellEnd"/>
      <w:r w:rsidRPr="00E50A39">
        <w:rPr>
          <w:rFonts w:ascii="Times New Roman" w:hAnsi="Times New Roman"/>
          <w:color w:val="000000" w:themeColor="text1"/>
        </w:rPr>
        <w:t xml:space="preserve"> </w:t>
      </w:r>
      <w:proofErr w:type="spellStart"/>
      <w:r w:rsidRPr="00E50A39">
        <w:rPr>
          <w:rFonts w:ascii="Times New Roman" w:hAnsi="Times New Roman"/>
          <w:color w:val="000000" w:themeColor="text1"/>
        </w:rPr>
        <w:t>dengan</w:t>
      </w:r>
      <w:proofErr w:type="spellEnd"/>
      <w:r w:rsidRPr="00E50A39">
        <w:rPr>
          <w:rFonts w:ascii="Times New Roman" w:hAnsi="Times New Roman"/>
          <w:color w:val="000000" w:themeColor="text1"/>
        </w:rPr>
        <w:t xml:space="preserve"> </w:t>
      </w:r>
      <w:proofErr w:type="spellStart"/>
      <w:r w:rsidRPr="00E50A39">
        <w:rPr>
          <w:rFonts w:ascii="Times New Roman" w:hAnsi="Times New Roman"/>
          <w:color w:val="000000" w:themeColor="text1"/>
        </w:rPr>
        <w:t>kode</w:t>
      </w:r>
      <w:proofErr w:type="spellEnd"/>
      <w:r w:rsidRPr="00E50A39">
        <w:rPr>
          <w:rFonts w:ascii="Times New Roman" w:hAnsi="Times New Roman"/>
          <w:color w:val="000000" w:themeColor="text1"/>
        </w:rPr>
        <w:t xml:space="preserve"> </w:t>
      </w:r>
      <w:proofErr w:type="spellStart"/>
      <w:r w:rsidRPr="00E50A39">
        <w:rPr>
          <w:rFonts w:ascii="Times New Roman" w:hAnsi="Times New Roman"/>
          <w:color w:val="000000" w:themeColor="text1"/>
        </w:rPr>
        <w:t>etik</w:t>
      </w:r>
      <w:proofErr w:type="spellEnd"/>
      <w:r w:rsidRPr="00E50A39">
        <w:rPr>
          <w:rFonts w:ascii="Times New Roman" w:hAnsi="Times New Roman"/>
          <w:color w:val="000000" w:themeColor="text1"/>
        </w:rPr>
        <w:t xml:space="preserve"> dan </w:t>
      </w:r>
      <w:proofErr w:type="spellStart"/>
      <w:r w:rsidRPr="00E50A39">
        <w:rPr>
          <w:rFonts w:ascii="Times New Roman" w:hAnsi="Times New Roman"/>
          <w:color w:val="000000" w:themeColor="text1"/>
        </w:rPr>
        <w:t>peraturan</w:t>
      </w:r>
      <w:proofErr w:type="spellEnd"/>
      <w:r w:rsidRPr="00E50A39">
        <w:rPr>
          <w:rFonts w:ascii="Times New Roman" w:hAnsi="Times New Roman"/>
          <w:color w:val="000000" w:themeColor="text1"/>
        </w:rPr>
        <w:t xml:space="preserve"> </w:t>
      </w:r>
      <w:proofErr w:type="spellStart"/>
      <w:r w:rsidRPr="00E50A39">
        <w:rPr>
          <w:rFonts w:ascii="Times New Roman" w:hAnsi="Times New Roman"/>
          <w:color w:val="000000" w:themeColor="text1"/>
        </w:rPr>
        <w:t>jabatan</w:t>
      </w:r>
      <w:proofErr w:type="spellEnd"/>
      <w:r w:rsidRPr="00E50A39">
        <w:rPr>
          <w:rFonts w:ascii="Times New Roman" w:hAnsi="Times New Roman"/>
          <w:color w:val="000000" w:themeColor="text1"/>
        </w:rPr>
        <w:t xml:space="preserve"> </w:t>
      </w:r>
      <w:proofErr w:type="spellStart"/>
      <w:r w:rsidRPr="00E50A39">
        <w:rPr>
          <w:rFonts w:ascii="Times New Roman" w:hAnsi="Times New Roman"/>
          <w:color w:val="000000" w:themeColor="text1"/>
        </w:rPr>
        <w:t>notaris</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Penelitian</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ini</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berorientasi</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kepada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tanggung</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jawab</w:t>
      </w:r>
      <w:proofErr w:type="spellEnd"/>
      <w:r>
        <w:rPr>
          <w:rFonts w:ascii="Times New Roman" w:hAnsi="Times New Roman"/>
          <w:color w:val="000000" w:themeColor="text1"/>
        </w:rPr>
        <w:t xml:space="preserve"> salah </w:t>
      </w:r>
      <w:proofErr w:type="spellStart"/>
      <w:r>
        <w:rPr>
          <w:rFonts w:ascii="Times New Roman" w:hAnsi="Times New Roman"/>
          <w:color w:val="000000" w:themeColor="text1"/>
        </w:rPr>
        <w:t>satu</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notaris</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dalam</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pembuatan</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akta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autentik</w:t>
      </w:r>
      <w:proofErr w:type="spellEnd"/>
      <w:r>
        <w:rPr>
          <w:rFonts w:ascii="Times New Roman" w:hAnsi="Times New Roman"/>
          <w:color w:val="000000" w:themeColor="text1"/>
        </w:rPr>
        <w:t xml:space="preserve"> yang </w:t>
      </w:r>
      <w:proofErr w:type="spellStart"/>
      <w:r>
        <w:rPr>
          <w:rFonts w:ascii="Times New Roman" w:hAnsi="Times New Roman"/>
          <w:color w:val="000000" w:themeColor="text1"/>
        </w:rPr>
        <w:t>disalahgunakan</w:t>
      </w:r>
      <w:proofErr w:type="spellEnd"/>
      <w:r>
        <w:rPr>
          <w:rFonts w:ascii="Times New Roman" w:hAnsi="Times New Roman"/>
          <w:color w:val="000000" w:themeColor="text1"/>
        </w:rPr>
        <w:t xml:space="preserve"> oleh </w:t>
      </w:r>
      <w:proofErr w:type="spellStart"/>
      <w:r>
        <w:rPr>
          <w:rFonts w:ascii="Times New Roman" w:hAnsi="Times New Roman"/>
          <w:color w:val="000000" w:themeColor="text1"/>
        </w:rPr>
        <w:t>penghadap</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sehingga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terjadi</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kasus</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tindak</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pidana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korupsi</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Notaris</w:t>
      </w:r>
      <w:proofErr w:type="spellEnd"/>
      <w:r>
        <w:rPr>
          <w:rFonts w:ascii="Times New Roman" w:hAnsi="Times New Roman"/>
          <w:color w:val="000000" w:themeColor="text1"/>
        </w:rPr>
        <w:t xml:space="preserve"> yang </w:t>
      </w:r>
      <w:proofErr w:type="spellStart"/>
      <w:r>
        <w:rPr>
          <w:rFonts w:ascii="Times New Roman" w:hAnsi="Times New Roman"/>
          <w:color w:val="000000" w:themeColor="text1"/>
        </w:rPr>
        <w:t>terlibat</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diduga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membuat</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akta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autentik</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berupa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akta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pendirian</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yayasan</w:t>
      </w:r>
      <w:proofErr w:type="spellEnd"/>
      <w:r>
        <w:rPr>
          <w:rFonts w:ascii="Times New Roman" w:hAnsi="Times New Roman"/>
          <w:color w:val="000000" w:themeColor="text1"/>
        </w:rPr>
        <w:t xml:space="preserve"> yang </w:t>
      </w:r>
      <w:proofErr w:type="spellStart"/>
      <w:r>
        <w:rPr>
          <w:rFonts w:ascii="Times New Roman" w:hAnsi="Times New Roman"/>
          <w:color w:val="000000" w:themeColor="text1"/>
        </w:rPr>
        <w:t>tidak</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sah</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secara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hukum</w:t>
      </w:r>
      <w:proofErr w:type="spellEnd"/>
      <w:r>
        <w:rPr>
          <w:rFonts w:ascii="Times New Roman" w:hAnsi="Times New Roman"/>
          <w:color w:val="000000" w:themeColor="text1"/>
        </w:rPr>
        <w:t xml:space="preserve">. </w:t>
      </w:r>
    </w:p>
    <w:p w:rsidR="00822623" w:rsidRDefault="00E50A39" w:rsidP="00822623">
      <w:pPr>
        <w:spacing w:after="0" w:line="240" w:lineRule="auto"/>
        <w:ind w:firstLine="720"/>
        <w:jc w:val="both"/>
        <w:rPr>
          <w:rFonts w:ascii="Times New Roman" w:hAnsi="Times New Roman" w:cs="Times New Roman"/>
          <w:color w:val="000000" w:themeColor="text1"/>
        </w:rPr>
      </w:pPr>
      <w:r>
        <w:rPr>
          <w:rFonts w:ascii="Times New Roman" w:hAnsi="Times New Roman"/>
          <w:color w:val="000000" w:themeColor="text1"/>
        </w:rPr>
        <w:t xml:space="preserve">Metode </w:t>
      </w:r>
      <w:proofErr w:type="spellStart"/>
      <w:r>
        <w:rPr>
          <w:rFonts w:ascii="Times New Roman" w:hAnsi="Times New Roman"/>
          <w:color w:val="000000" w:themeColor="text1"/>
        </w:rPr>
        <w:t>penelitian</w:t>
      </w:r>
      <w:proofErr w:type="spellEnd"/>
      <w:r>
        <w:rPr>
          <w:rFonts w:ascii="Times New Roman" w:hAnsi="Times New Roman"/>
          <w:color w:val="000000" w:themeColor="text1"/>
        </w:rPr>
        <w:t xml:space="preserve"> yang </w:t>
      </w:r>
      <w:proofErr w:type="spellStart"/>
      <w:r>
        <w:rPr>
          <w:rFonts w:ascii="Times New Roman" w:hAnsi="Times New Roman"/>
          <w:color w:val="000000" w:themeColor="text1"/>
        </w:rPr>
        <w:t>digunakan</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yaitu</w:t>
      </w:r>
      <w:proofErr w:type="spellEnd"/>
      <w:r>
        <w:rPr>
          <w:rFonts w:ascii="Times New Roman" w:hAnsi="Times New Roman"/>
          <w:color w:val="000000" w:themeColor="text1"/>
        </w:rPr>
        <w:t xml:space="preserve"> </w:t>
      </w:r>
      <w:proofErr w:type="spellStart"/>
      <w:r w:rsidRPr="00A33666">
        <w:rPr>
          <w:rFonts w:ascii="Times New Roman" w:hAnsi="Times New Roman" w:cs="Times New Roman"/>
          <w:color w:val="000000" w:themeColor="text1"/>
        </w:rPr>
        <w:t>yuridis</w:t>
      </w:r>
      <w:proofErr w:type="spellEnd"/>
      <w:r w:rsidRPr="00A33666">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normatif</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melalui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sumber</w:t>
      </w:r>
      <w:proofErr w:type="spellEnd"/>
      <w:r>
        <w:rPr>
          <w:rFonts w:ascii="Times New Roman" w:hAnsi="Times New Roman" w:cs="Times New Roman"/>
          <w:color w:val="000000" w:themeColor="text1"/>
        </w:rPr>
        <w:t xml:space="preserve"> data </w:t>
      </w:r>
      <w:proofErr w:type="spellStart"/>
      <w:r>
        <w:rPr>
          <w:rFonts w:ascii="Times New Roman" w:hAnsi="Times New Roman" w:cs="Times New Roman"/>
          <w:color w:val="000000" w:themeColor="text1"/>
        </w:rPr>
        <w:t>kepustakaan</w:t>
      </w:r>
      <w:proofErr w:type="spellEnd"/>
      <w:r>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penelitian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lapangan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Penelitian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ini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menggunakan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spesifikasi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deskriptif</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analitis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metode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analisis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normatif</w:t>
      </w:r>
      <w:proofErr w:type="spellEnd"/>
      <w:r>
        <w:rPr>
          <w:rFonts w:ascii="Times New Roman" w:hAnsi="Times New Roman" w:cs="Times New Roman"/>
          <w:color w:val="000000" w:themeColor="text1"/>
        </w:rPr>
        <w:t>.</w:t>
      </w:r>
    </w:p>
    <w:p w:rsidR="00E50A39" w:rsidRDefault="00E50A39" w:rsidP="00822623">
      <w:pPr>
        <w:spacing w:after="0" w:line="240" w:lineRule="auto"/>
        <w:ind w:firstLine="720"/>
        <w:jc w:val="both"/>
        <w:rPr>
          <w:rFonts w:ascii="Times New Roman" w:hAnsi="Times New Roman" w:cs="Times New Roman"/>
          <w:color w:val="000000" w:themeColor="text1"/>
        </w:rPr>
      </w:pPr>
      <w:r w:rsidRPr="00305AD7">
        <w:rPr>
          <w:rFonts w:ascii="Times New Roman" w:hAnsi="Times New Roman" w:cs="Times New Roman"/>
          <w:color w:val="000000" w:themeColor="text1"/>
        </w:rPr>
        <w:t xml:space="preserve">Hasil </w:t>
      </w:r>
      <w:proofErr w:type="spellStart"/>
      <w:r w:rsidRPr="00305AD7">
        <w:rPr>
          <w:rFonts w:ascii="Times New Roman" w:hAnsi="Times New Roman" w:cs="Times New Roman"/>
          <w:color w:val="000000" w:themeColor="text1"/>
        </w:rPr>
        <w:t>penelitian</w:t>
      </w:r>
      <w:proofErr w:type="spellEnd"/>
      <w:r w:rsidRPr="00305AD7">
        <w:rPr>
          <w:rFonts w:ascii="Times New Roman" w:hAnsi="Times New Roman" w:cs="Times New Roman"/>
          <w:color w:val="000000" w:themeColor="text1"/>
        </w:rPr>
        <w:t xml:space="preserve"> </w:t>
      </w:r>
      <w:proofErr w:type="spellStart"/>
      <w:r w:rsidRPr="00305AD7">
        <w:rPr>
          <w:rFonts w:ascii="Times New Roman" w:hAnsi="Times New Roman" w:cs="Times New Roman"/>
          <w:color w:val="000000" w:themeColor="text1"/>
        </w:rPr>
        <w:t>menunjukan</w:t>
      </w:r>
      <w:proofErr w:type="spellEnd"/>
      <w:r w:rsidRPr="00305AD7">
        <w:rPr>
          <w:rFonts w:ascii="Times New Roman" w:hAnsi="Times New Roman" w:cs="Times New Roman"/>
          <w:color w:val="000000" w:themeColor="text1"/>
        </w:rPr>
        <w:t xml:space="preserve"> </w:t>
      </w:r>
      <w:proofErr w:type="spellStart"/>
      <w:r w:rsidRPr="00305AD7">
        <w:rPr>
          <w:rFonts w:ascii="Times New Roman" w:hAnsi="Times New Roman" w:cs="Times New Roman"/>
          <w:color w:val="000000" w:themeColor="text1"/>
        </w:rPr>
        <w:t>bahwa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secara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peraturan</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jabatan</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notaris</w:t>
      </w:r>
      <w:proofErr w:type="spellEnd"/>
      <w:r>
        <w:rPr>
          <w:rFonts w:ascii="Times New Roman" w:hAnsi="Times New Roman"/>
          <w:color w:val="000000" w:themeColor="text1"/>
        </w:rPr>
        <w:t xml:space="preserve"> dan </w:t>
      </w:r>
      <w:proofErr w:type="spellStart"/>
      <w:r>
        <w:rPr>
          <w:rFonts w:ascii="Times New Roman" w:hAnsi="Times New Roman"/>
          <w:color w:val="000000" w:themeColor="text1"/>
        </w:rPr>
        <w:t>kode</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etik</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notaris</w:t>
      </w:r>
      <w:proofErr w:type="spellEnd"/>
      <w:r>
        <w:rPr>
          <w:rFonts w:ascii="Times New Roman" w:hAnsi="Times New Roman"/>
          <w:color w:val="000000" w:themeColor="text1"/>
        </w:rPr>
        <w:t xml:space="preserve"> </w:t>
      </w:r>
      <w:proofErr w:type="spellStart"/>
      <w:r w:rsidRPr="00E7723A">
        <w:rPr>
          <w:rFonts w:ascii="Times New Roman" w:hAnsi="Times New Roman" w:cs="Times New Roman"/>
        </w:rPr>
        <w:t>tidak</w:t>
      </w:r>
      <w:proofErr w:type="spellEnd"/>
      <w:r w:rsidRPr="00E7723A">
        <w:rPr>
          <w:rFonts w:ascii="Times New Roman" w:hAnsi="Times New Roman" w:cs="Times New Roman"/>
        </w:rPr>
        <w:t xml:space="preserve"> </w:t>
      </w:r>
      <w:proofErr w:type="spellStart"/>
      <w:r w:rsidRPr="00E7723A">
        <w:rPr>
          <w:rFonts w:ascii="Times New Roman" w:hAnsi="Times New Roman" w:cs="Times New Roman"/>
        </w:rPr>
        <w:t>bertanggung</w:t>
      </w:r>
      <w:proofErr w:type="spellEnd"/>
      <w:r w:rsidRPr="00E7723A">
        <w:rPr>
          <w:rFonts w:ascii="Times New Roman" w:hAnsi="Times New Roman" w:cs="Times New Roman"/>
        </w:rPr>
        <w:t xml:space="preserve"> </w:t>
      </w:r>
      <w:proofErr w:type="spellStart"/>
      <w:r w:rsidRPr="00E7723A">
        <w:rPr>
          <w:rFonts w:ascii="Times New Roman" w:hAnsi="Times New Roman" w:cs="Times New Roman"/>
        </w:rPr>
        <w:t>jawab</w:t>
      </w:r>
      <w:proofErr w:type="spellEnd"/>
      <w:r w:rsidRPr="00E7723A">
        <w:rPr>
          <w:rFonts w:ascii="Times New Roman" w:hAnsi="Times New Roman" w:cs="Times New Roman"/>
        </w:rPr>
        <w:t xml:space="preserve"> </w:t>
      </w:r>
      <w:proofErr w:type="spellStart"/>
      <w:r w:rsidRPr="00E7723A">
        <w:rPr>
          <w:rFonts w:ascii="Times New Roman" w:hAnsi="Times New Roman" w:cs="Times New Roman"/>
        </w:rPr>
        <w:t>atas</w:t>
      </w:r>
      <w:proofErr w:type="spellEnd"/>
      <w:r w:rsidRPr="00E7723A">
        <w:rPr>
          <w:rFonts w:ascii="Times New Roman" w:hAnsi="Times New Roman" w:cs="Times New Roman"/>
        </w:rPr>
        <w:t xml:space="preserve"> </w:t>
      </w:r>
      <w:proofErr w:type="spellStart"/>
      <w:r w:rsidRPr="00E7723A">
        <w:rPr>
          <w:rFonts w:ascii="Times New Roman" w:hAnsi="Times New Roman" w:cs="Times New Roman"/>
        </w:rPr>
        <w:t>kebenaran</w:t>
      </w:r>
      <w:proofErr w:type="spellEnd"/>
      <w:r w:rsidRPr="00E7723A">
        <w:rPr>
          <w:rFonts w:ascii="Times New Roman" w:hAnsi="Times New Roman" w:cs="Times New Roman"/>
        </w:rPr>
        <w:t xml:space="preserve"> </w:t>
      </w:r>
      <w:proofErr w:type="spellStart"/>
      <w:r w:rsidRPr="00E7723A">
        <w:rPr>
          <w:rFonts w:ascii="Times New Roman" w:hAnsi="Times New Roman" w:cs="Times New Roman"/>
        </w:rPr>
        <w:t>materiil</w:t>
      </w:r>
      <w:proofErr w:type="spellEnd"/>
      <w:r w:rsidRPr="00E7723A">
        <w:rPr>
          <w:rFonts w:ascii="Times New Roman" w:hAnsi="Times New Roman" w:cs="Times New Roman"/>
        </w:rPr>
        <w:t xml:space="preserve"> </w:t>
      </w:r>
      <w:proofErr w:type="spellStart"/>
      <w:r w:rsidRPr="00E7723A">
        <w:rPr>
          <w:rFonts w:ascii="Times New Roman" w:hAnsi="Times New Roman" w:cs="Times New Roman"/>
        </w:rPr>
        <w:t>isi</w:t>
      </w:r>
      <w:proofErr w:type="spellEnd"/>
      <w:r w:rsidRPr="00E7723A">
        <w:rPr>
          <w:rFonts w:ascii="Times New Roman" w:hAnsi="Times New Roman" w:cs="Times New Roman"/>
        </w:rPr>
        <w:t xml:space="preserve"> </w:t>
      </w:r>
      <w:proofErr w:type="spellStart"/>
      <w:r w:rsidRPr="00E7723A">
        <w:rPr>
          <w:rFonts w:ascii="Times New Roman" w:hAnsi="Times New Roman" w:cs="Times New Roman"/>
        </w:rPr>
        <w:t>akta</w:t>
      </w:r>
      <w:proofErr w:type="spellEnd"/>
      <w:r w:rsidRPr="00E7723A">
        <w:rPr>
          <w:rFonts w:ascii="Times New Roman" w:hAnsi="Times New Roman" w:cs="Times New Roman"/>
        </w:rPr>
        <w:t xml:space="preserve"> yang </w:t>
      </w:r>
      <w:proofErr w:type="spellStart"/>
      <w:r w:rsidRPr="00E7723A">
        <w:rPr>
          <w:rFonts w:ascii="Times New Roman" w:hAnsi="Times New Roman" w:cs="Times New Roman"/>
        </w:rPr>
        <w:t>berasal</w:t>
      </w:r>
      <w:proofErr w:type="spellEnd"/>
      <w:r w:rsidRPr="00E7723A">
        <w:rPr>
          <w:rFonts w:ascii="Times New Roman" w:hAnsi="Times New Roman" w:cs="Times New Roman"/>
        </w:rPr>
        <w:t xml:space="preserve"> </w:t>
      </w:r>
      <w:proofErr w:type="spellStart"/>
      <w:r w:rsidRPr="00E7723A">
        <w:rPr>
          <w:rFonts w:ascii="Times New Roman" w:hAnsi="Times New Roman" w:cs="Times New Roman"/>
        </w:rPr>
        <w:t>dari</w:t>
      </w:r>
      <w:proofErr w:type="spellEnd"/>
      <w:r w:rsidRPr="00E7723A">
        <w:rPr>
          <w:rFonts w:ascii="Times New Roman" w:hAnsi="Times New Roman" w:cs="Times New Roman"/>
        </w:rPr>
        <w:t xml:space="preserve"> para </w:t>
      </w:r>
      <w:proofErr w:type="spellStart"/>
      <w:r w:rsidRPr="00E7723A">
        <w:rPr>
          <w:rFonts w:ascii="Times New Roman" w:hAnsi="Times New Roman" w:cs="Times New Roman"/>
        </w:rPr>
        <w:t>pihak</w:t>
      </w:r>
      <w:proofErr w:type="spellEnd"/>
      <w:r>
        <w:rPr>
          <w:rFonts w:ascii="Times New Roman" w:hAnsi="Times New Roman" w:cs="Times New Roman"/>
        </w:rPr>
        <w:t xml:space="preserve"> </w:t>
      </w:r>
      <w:proofErr w:type="spellStart"/>
      <w:r>
        <w:rPr>
          <w:rFonts w:ascii="Times New Roman" w:hAnsi="Times New Roman" w:cs="Times New Roman"/>
        </w:rPr>
        <w:t>penghadap</w:t>
      </w:r>
      <w:proofErr w:type="spellEnd"/>
      <w:r>
        <w:rPr>
          <w:rFonts w:ascii="Times New Roman" w:hAnsi="Times New Roman" w:cs="Times New Roman"/>
        </w:rPr>
        <w:t xml:space="preserve">. </w:t>
      </w:r>
      <w:proofErr w:type="spellStart"/>
      <w:r>
        <w:rPr>
          <w:rFonts w:ascii="Times New Roman" w:hAnsi="Times New Roman" w:cs="Times New Roman"/>
        </w:rPr>
        <w:t>Namun</w:t>
      </w:r>
      <w:proofErr w:type="spellEnd"/>
      <w:r>
        <w:rPr>
          <w:rFonts w:ascii="Times New Roman" w:hAnsi="Times New Roman" w:cs="Times New Roman"/>
        </w:rPr>
        <w:t xml:space="preserve"> </w:t>
      </w:r>
      <w:proofErr w:type="spellStart"/>
      <w:r w:rsidRPr="00A936B7">
        <w:rPr>
          <w:rFonts w:ascii="Times New Roman" w:hAnsi="Times New Roman" w:cs="Times New Roman"/>
          <w:color w:val="000000" w:themeColor="text1"/>
        </w:rPr>
        <w:t>Notaris</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akan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diminta</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pertanggungjawaban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akan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kesalahan</w:t>
      </w:r>
      <w:proofErr w:type="spellEnd"/>
      <w:r w:rsidRPr="00A936B7">
        <w:rPr>
          <w:rFonts w:ascii="Times New Roman" w:hAnsi="Times New Roman" w:cs="Times New Roman"/>
          <w:color w:val="000000" w:themeColor="text1"/>
        </w:rPr>
        <w:t xml:space="preserve"> dan </w:t>
      </w:r>
      <w:proofErr w:type="spellStart"/>
      <w:r w:rsidRPr="00A936B7">
        <w:rPr>
          <w:rFonts w:ascii="Times New Roman" w:hAnsi="Times New Roman" w:cs="Times New Roman"/>
          <w:color w:val="000000" w:themeColor="text1"/>
        </w:rPr>
        <w:t>kelalaian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dalam</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pembuatan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akta</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outentik</w:t>
      </w:r>
      <w:proofErr w:type="spellEnd"/>
      <w:r w:rsidRPr="00A936B7">
        <w:rPr>
          <w:rFonts w:ascii="Times New Roman" w:hAnsi="Times New Roman" w:cs="Times New Roman"/>
          <w:color w:val="000000" w:themeColor="text1"/>
        </w:rPr>
        <w:t xml:space="preserve"> yang </w:t>
      </w:r>
      <w:proofErr w:type="spellStart"/>
      <w:r w:rsidRPr="00A936B7">
        <w:rPr>
          <w:rFonts w:ascii="Times New Roman" w:hAnsi="Times New Roman" w:cs="Times New Roman"/>
          <w:color w:val="000000" w:themeColor="text1"/>
        </w:rPr>
        <w:t>membuat</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akta</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menjadi</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tidak</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sah</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secara</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hukum</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dengan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tidak</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memeriksa</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keabsahan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dokumen</w:t>
      </w:r>
      <w:proofErr w:type="spellEnd"/>
      <w:r w:rsidRPr="00A936B7">
        <w:rPr>
          <w:rFonts w:ascii="Times New Roman" w:hAnsi="Times New Roman" w:cs="Times New Roman"/>
          <w:color w:val="000000" w:themeColor="text1"/>
        </w:rPr>
        <w:t xml:space="preserve"> yang </w:t>
      </w:r>
      <w:proofErr w:type="spellStart"/>
      <w:r w:rsidRPr="00A936B7">
        <w:rPr>
          <w:rFonts w:ascii="Times New Roman" w:hAnsi="Times New Roman" w:cs="Times New Roman"/>
          <w:color w:val="000000" w:themeColor="text1"/>
        </w:rPr>
        <w:t>diajukan</w:t>
      </w:r>
      <w:proofErr w:type="spellEnd"/>
      <w:r w:rsidRPr="00A936B7">
        <w:rPr>
          <w:rFonts w:ascii="Times New Roman" w:hAnsi="Times New Roman" w:cs="Times New Roman"/>
          <w:color w:val="000000" w:themeColor="text1"/>
        </w:rPr>
        <w:t xml:space="preserve"> oleh </w:t>
      </w:r>
      <w:proofErr w:type="spellStart"/>
      <w:r w:rsidRPr="00A936B7">
        <w:rPr>
          <w:rFonts w:ascii="Times New Roman" w:hAnsi="Times New Roman" w:cs="Times New Roman"/>
          <w:color w:val="000000" w:themeColor="text1"/>
        </w:rPr>
        <w:t>penghadap</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serta</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membantu</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atau</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mengetahui</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adanya</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itikad</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buruk</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penghadap</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tetapi</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tetap</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melanjutkan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pembuatan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akta</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Pertanggungjawaban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Notaris</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diantaranya</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i/>
          <w:iCs/>
          <w:color w:val="000000" w:themeColor="text1"/>
        </w:rPr>
        <w:t>pertama</w:t>
      </w:r>
      <w:proofErr w:type="spellEnd"/>
      <w:r>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pertanggungjawaban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secara</w:t>
      </w:r>
      <w:proofErr w:type="spellEnd"/>
      <w:r w:rsidRPr="00A936B7">
        <w:rPr>
          <w:rFonts w:ascii="Times New Roman" w:hAnsi="Times New Roman" w:cs="Times New Roman"/>
          <w:color w:val="000000" w:themeColor="text1"/>
        </w:rPr>
        <w:t xml:space="preserve"> moral yang </w:t>
      </w:r>
      <w:proofErr w:type="spellStart"/>
      <w:r w:rsidRPr="00A936B7">
        <w:rPr>
          <w:rFonts w:ascii="Times New Roman" w:hAnsi="Times New Roman" w:cs="Times New Roman"/>
          <w:color w:val="000000" w:themeColor="text1"/>
        </w:rPr>
        <w:t>berorientasi</w:t>
      </w:r>
      <w:proofErr w:type="spellEnd"/>
      <w:r w:rsidRPr="00A936B7">
        <w:rPr>
          <w:rFonts w:ascii="Times New Roman" w:hAnsi="Times New Roman" w:cs="Times New Roman"/>
          <w:color w:val="000000" w:themeColor="text1"/>
        </w:rPr>
        <w:t xml:space="preserve"> pada </w:t>
      </w:r>
      <w:proofErr w:type="spellStart"/>
      <w:r w:rsidRPr="00A936B7">
        <w:rPr>
          <w:rFonts w:ascii="Times New Roman" w:hAnsi="Times New Roman" w:cs="Times New Roman"/>
          <w:color w:val="000000" w:themeColor="text1"/>
        </w:rPr>
        <w:t>integritas</w:t>
      </w:r>
      <w:proofErr w:type="spellEnd"/>
      <w:r w:rsidRPr="00A936B7">
        <w:rPr>
          <w:rFonts w:ascii="Times New Roman" w:hAnsi="Times New Roman" w:cs="Times New Roman"/>
          <w:color w:val="000000" w:themeColor="text1"/>
        </w:rPr>
        <w:t xml:space="preserve"> dan professional </w:t>
      </w:r>
      <w:proofErr w:type="spellStart"/>
      <w:r w:rsidRPr="00A936B7">
        <w:rPr>
          <w:rFonts w:ascii="Times New Roman" w:hAnsi="Times New Roman" w:cs="Times New Roman"/>
          <w:color w:val="000000" w:themeColor="text1"/>
        </w:rPr>
        <w:t>notaris</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dihadapan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publik</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i/>
          <w:iCs/>
          <w:color w:val="000000" w:themeColor="text1"/>
        </w:rPr>
        <w:t>Kedua</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pertanggungjawaban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profesi</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atau</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kode</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etik</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dengan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sanksi</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teguran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peringatan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pemberhentian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sementara</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dari</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keanggotaan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perkumpulan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pemberhentian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dengan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hormat</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pemberhentian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dengan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tidak</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hormat</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dari</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keanggotaan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perkumpulan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i/>
          <w:iCs/>
          <w:color w:val="000000" w:themeColor="text1"/>
        </w:rPr>
        <w:t>Ketiga</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Pertanggungjawaban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secara</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hukum</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sesuai</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dengan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peraturan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sanksi</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Undang-Undang</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Jabatan</w:t>
      </w:r>
      <w:proofErr w:type="spellEnd"/>
      <w:r w:rsidRPr="00A936B7">
        <w:rPr>
          <w:rFonts w:ascii="Times New Roman" w:hAnsi="Times New Roman" w:cs="Times New Roman"/>
          <w:color w:val="000000" w:themeColor="text1"/>
        </w:rPr>
        <w:t xml:space="preserve"> </w:t>
      </w:r>
      <w:proofErr w:type="spellStart"/>
      <w:r w:rsidRPr="00A936B7">
        <w:rPr>
          <w:rFonts w:ascii="Times New Roman" w:hAnsi="Times New Roman" w:cs="Times New Roman"/>
          <w:color w:val="000000" w:themeColor="text1"/>
        </w:rPr>
        <w:t>Notaris</w:t>
      </w:r>
      <w:proofErr w:type="spellEnd"/>
      <w:r>
        <w:rPr>
          <w:rFonts w:ascii="Times New Roman" w:hAnsi="Times New Roman" w:cs="Times New Roman"/>
          <w:color w:val="000000" w:themeColor="text1"/>
        </w:rPr>
        <w:t xml:space="preserve">. </w:t>
      </w:r>
    </w:p>
    <w:p w:rsidR="00503952" w:rsidRDefault="00503952" w:rsidP="00822623">
      <w:pPr>
        <w:spacing w:after="0" w:line="240" w:lineRule="auto"/>
        <w:ind w:firstLine="720"/>
        <w:jc w:val="both"/>
        <w:rPr>
          <w:rFonts w:ascii="Times New Roman" w:hAnsi="Times New Roman" w:cs="Times New Roman"/>
          <w:color w:val="000000" w:themeColor="text1"/>
        </w:rPr>
      </w:pPr>
    </w:p>
    <w:p w:rsidR="00503952" w:rsidRDefault="00503952" w:rsidP="00822623">
      <w:pPr>
        <w:spacing w:after="0" w:line="240" w:lineRule="auto"/>
        <w:ind w:firstLine="720"/>
        <w:jc w:val="both"/>
        <w:rPr>
          <w:rFonts w:ascii="Times New Roman" w:hAnsi="Times New Roman" w:cs="Times New Roman"/>
          <w:color w:val="000000" w:themeColor="text1"/>
        </w:rPr>
      </w:pPr>
    </w:p>
    <w:p w:rsidR="0047310A" w:rsidRDefault="0047310A" w:rsidP="00822623">
      <w:pPr>
        <w:spacing w:after="0" w:line="240" w:lineRule="auto"/>
        <w:ind w:firstLine="720"/>
        <w:jc w:val="both"/>
        <w:rPr>
          <w:rFonts w:ascii="Times New Roman" w:hAnsi="Times New Roman" w:cs="Times New Roman"/>
          <w:color w:val="000000" w:themeColor="text1"/>
        </w:rPr>
      </w:pPr>
    </w:p>
    <w:p w:rsidR="00E50A39" w:rsidRDefault="00E50A39" w:rsidP="00E50A39">
      <w:pPr>
        <w:spacing w:line="276" w:lineRule="auto"/>
        <w:jc w:val="both"/>
        <w:rPr>
          <w:rFonts w:ascii="Times New Roman" w:hAnsi="Times New Roman"/>
          <w:bCs/>
          <w:iCs/>
          <w:color w:val="000000" w:themeColor="text1"/>
        </w:rPr>
      </w:pPr>
      <w:r w:rsidRPr="00E50A39">
        <w:rPr>
          <w:rFonts w:ascii="Times New Roman" w:hAnsi="Times New Roman"/>
          <w:bCs/>
          <w:iCs/>
          <w:color w:val="000000" w:themeColor="text1"/>
        </w:rPr>
        <w:t xml:space="preserve">Kata </w:t>
      </w:r>
      <w:proofErr w:type="spellStart"/>
      <w:r w:rsidRPr="00E50A39">
        <w:rPr>
          <w:rFonts w:ascii="Times New Roman" w:hAnsi="Times New Roman"/>
          <w:bCs/>
          <w:iCs/>
          <w:color w:val="000000" w:themeColor="text1"/>
        </w:rPr>
        <w:t>Kunci</w:t>
      </w:r>
      <w:proofErr w:type="spellEnd"/>
      <w:r w:rsidRPr="00E50A39">
        <w:rPr>
          <w:rFonts w:ascii="Times New Roman" w:hAnsi="Times New Roman"/>
          <w:bCs/>
          <w:iCs/>
          <w:color w:val="000000" w:themeColor="text1"/>
        </w:rPr>
        <w:t xml:space="preserve">: </w:t>
      </w:r>
      <w:proofErr w:type="spellStart"/>
      <w:r w:rsidRPr="00E50A39">
        <w:rPr>
          <w:rFonts w:ascii="Times New Roman" w:hAnsi="Times New Roman"/>
          <w:bCs/>
          <w:iCs/>
          <w:color w:val="000000" w:themeColor="text1"/>
        </w:rPr>
        <w:t>Tanggung</w:t>
      </w:r>
      <w:proofErr w:type="spellEnd"/>
      <w:r w:rsidRPr="00E50A39">
        <w:rPr>
          <w:rFonts w:ascii="Times New Roman" w:hAnsi="Times New Roman"/>
          <w:bCs/>
          <w:iCs/>
          <w:color w:val="000000" w:themeColor="text1"/>
        </w:rPr>
        <w:t xml:space="preserve"> Jawab, </w:t>
      </w:r>
      <w:proofErr w:type="spellStart"/>
      <w:r w:rsidRPr="00E50A39">
        <w:rPr>
          <w:rFonts w:ascii="Times New Roman" w:hAnsi="Times New Roman"/>
          <w:bCs/>
          <w:iCs/>
          <w:color w:val="000000" w:themeColor="text1"/>
        </w:rPr>
        <w:t>Penyalahgunaan</w:t>
      </w:r>
      <w:proofErr w:type="spellEnd"/>
      <w:r w:rsidRPr="00E50A39">
        <w:rPr>
          <w:rFonts w:ascii="Times New Roman" w:hAnsi="Times New Roman"/>
          <w:bCs/>
          <w:iCs/>
          <w:color w:val="000000" w:themeColor="text1"/>
        </w:rPr>
        <w:t xml:space="preserve"> </w:t>
      </w:r>
      <w:proofErr w:type="spellStart"/>
      <w:r w:rsidRPr="00E50A39">
        <w:rPr>
          <w:rFonts w:ascii="Times New Roman" w:hAnsi="Times New Roman"/>
          <w:bCs/>
          <w:iCs/>
          <w:color w:val="000000" w:themeColor="text1"/>
        </w:rPr>
        <w:t>Akta</w:t>
      </w:r>
      <w:proofErr w:type="spellEnd"/>
      <w:r w:rsidRPr="00E50A39">
        <w:rPr>
          <w:rFonts w:ascii="Times New Roman" w:hAnsi="Times New Roman"/>
          <w:bCs/>
          <w:iCs/>
          <w:color w:val="000000" w:themeColor="text1"/>
        </w:rPr>
        <w:t xml:space="preserve"> </w:t>
      </w:r>
      <w:proofErr w:type="spellStart"/>
      <w:r w:rsidRPr="00E50A39">
        <w:rPr>
          <w:rFonts w:ascii="Times New Roman" w:hAnsi="Times New Roman"/>
          <w:bCs/>
          <w:iCs/>
          <w:color w:val="000000" w:themeColor="text1"/>
        </w:rPr>
        <w:t>Autentik</w:t>
      </w:r>
      <w:proofErr w:type="spellEnd"/>
      <w:r w:rsidRPr="00E50A39">
        <w:rPr>
          <w:rFonts w:ascii="Times New Roman" w:hAnsi="Times New Roman"/>
          <w:bCs/>
          <w:iCs/>
          <w:color w:val="000000" w:themeColor="text1"/>
        </w:rPr>
        <w:t xml:space="preserve">, </w:t>
      </w:r>
      <w:proofErr w:type="spellStart"/>
      <w:r w:rsidRPr="00E50A39">
        <w:rPr>
          <w:rFonts w:ascii="Times New Roman" w:hAnsi="Times New Roman"/>
          <w:bCs/>
          <w:iCs/>
          <w:color w:val="000000" w:themeColor="text1"/>
        </w:rPr>
        <w:t>Jabatan</w:t>
      </w:r>
      <w:proofErr w:type="spellEnd"/>
      <w:r w:rsidRPr="00E50A39">
        <w:rPr>
          <w:rFonts w:ascii="Times New Roman" w:hAnsi="Times New Roman"/>
          <w:bCs/>
          <w:iCs/>
          <w:color w:val="000000" w:themeColor="text1"/>
        </w:rPr>
        <w:t xml:space="preserve"> </w:t>
      </w:r>
      <w:proofErr w:type="spellStart"/>
      <w:r w:rsidRPr="00E50A39">
        <w:rPr>
          <w:rFonts w:ascii="Times New Roman" w:hAnsi="Times New Roman"/>
          <w:bCs/>
          <w:iCs/>
          <w:color w:val="000000" w:themeColor="text1"/>
        </w:rPr>
        <w:t>Notaris</w:t>
      </w:r>
      <w:proofErr w:type="spellEnd"/>
      <w:r w:rsidRPr="00E50A39">
        <w:rPr>
          <w:rFonts w:ascii="Times New Roman" w:hAnsi="Times New Roman"/>
          <w:bCs/>
          <w:iCs/>
          <w:color w:val="000000" w:themeColor="text1"/>
        </w:rPr>
        <w:t>.</w:t>
      </w:r>
    </w:p>
    <w:p w:rsidR="0047310A" w:rsidRDefault="0047310A" w:rsidP="00822623">
      <w:pPr>
        <w:spacing w:after="0" w:line="240" w:lineRule="auto"/>
        <w:jc w:val="center"/>
        <w:rPr>
          <w:rFonts w:ascii="Times New Roman" w:hAnsi="Times New Roman"/>
          <w:bCs/>
          <w:iCs/>
          <w:color w:val="000000" w:themeColor="text1"/>
        </w:rPr>
      </w:pPr>
    </w:p>
    <w:p w:rsidR="00503952" w:rsidRDefault="00503952" w:rsidP="00822623">
      <w:pPr>
        <w:spacing w:after="0" w:line="240" w:lineRule="auto"/>
        <w:jc w:val="center"/>
        <w:rPr>
          <w:rFonts w:ascii="Times New Roman" w:hAnsi="Times New Roman"/>
          <w:b/>
          <w:i/>
          <w:color w:val="000000" w:themeColor="text1"/>
        </w:rPr>
      </w:pPr>
    </w:p>
    <w:p w:rsidR="00503952" w:rsidRDefault="00503952" w:rsidP="00822623">
      <w:pPr>
        <w:spacing w:after="0" w:line="240" w:lineRule="auto"/>
        <w:jc w:val="center"/>
        <w:rPr>
          <w:rFonts w:ascii="Times New Roman" w:hAnsi="Times New Roman"/>
          <w:b/>
          <w:i/>
          <w:color w:val="000000" w:themeColor="text1"/>
        </w:rPr>
      </w:pPr>
    </w:p>
    <w:p w:rsidR="00503952" w:rsidRDefault="00503952" w:rsidP="00822623">
      <w:pPr>
        <w:spacing w:after="0" w:line="240" w:lineRule="auto"/>
        <w:jc w:val="center"/>
        <w:rPr>
          <w:rFonts w:ascii="Times New Roman" w:hAnsi="Times New Roman"/>
          <w:b/>
          <w:i/>
          <w:color w:val="000000" w:themeColor="text1"/>
        </w:rPr>
      </w:pPr>
    </w:p>
    <w:p w:rsidR="00503952" w:rsidRDefault="00503952" w:rsidP="00822623">
      <w:pPr>
        <w:spacing w:after="0" w:line="240" w:lineRule="auto"/>
        <w:jc w:val="center"/>
        <w:rPr>
          <w:rFonts w:ascii="Times New Roman" w:hAnsi="Times New Roman"/>
          <w:b/>
          <w:i/>
          <w:color w:val="000000" w:themeColor="text1"/>
        </w:rPr>
      </w:pPr>
    </w:p>
    <w:p w:rsidR="00503952" w:rsidRDefault="00503952" w:rsidP="00822623">
      <w:pPr>
        <w:spacing w:after="0" w:line="240" w:lineRule="auto"/>
        <w:jc w:val="center"/>
        <w:rPr>
          <w:rFonts w:ascii="Times New Roman" w:hAnsi="Times New Roman"/>
          <w:b/>
          <w:i/>
          <w:color w:val="000000" w:themeColor="text1"/>
        </w:rPr>
      </w:pPr>
    </w:p>
    <w:p w:rsidR="00503952" w:rsidRDefault="00503952" w:rsidP="00822623">
      <w:pPr>
        <w:spacing w:after="0" w:line="240" w:lineRule="auto"/>
        <w:jc w:val="center"/>
        <w:rPr>
          <w:rFonts w:ascii="Times New Roman" w:hAnsi="Times New Roman"/>
          <w:b/>
          <w:i/>
          <w:color w:val="000000" w:themeColor="text1"/>
        </w:rPr>
      </w:pPr>
    </w:p>
    <w:p w:rsidR="00503952" w:rsidRDefault="00503952" w:rsidP="00822623">
      <w:pPr>
        <w:spacing w:after="0" w:line="240" w:lineRule="auto"/>
        <w:jc w:val="center"/>
        <w:rPr>
          <w:rFonts w:ascii="Times New Roman" w:hAnsi="Times New Roman"/>
          <w:b/>
          <w:i/>
          <w:color w:val="000000" w:themeColor="text1"/>
        </w:rPr>
      </w:pPr>
    </w:p>
    <w:p w:rsidR="00503952" w:rsidRDefault="00503952" w:rsidP="00822623">
      <w:pPr>
        <w:spacing w:after="0" w:line="240" w:lineRule="auto"/>
        <w:jc w:val="center"/>
        <w:rPr>
          <w:rFonts w:ascii="Times New Roman" w:hAnsi="Times New Roman"/>
          <w:b/>
          <w:i/>
          <w:color w:val="000000" w:themeColor="text1"/>
        </w:rPr>
      </w:pPr>
    </w:p>
    <w:p w:rsidR="00503952" w:rsidRDefault="00503952" w:rsidP="00822623">
      <w:pPr>
        <w:spacing w:after="0" w:line="240" w:lineRule="auto"/>
        <w:jc w:val="center"/>
        <w:rPr>
          <w:rFonts w:ascii="Times New Roman" w:hAnsi="Times New Roman"/>
          <w:b/>
          <w:i/>
          <w:color w:val="000000" w:themeColor="text1"/>
        </w:rPr>
      </w:pPr>
    </w:p>
    <w:p w:rsidR="00822623" w:rsidRDefault="00822623" w:rsidP="00822623">
      <w:pPr>
        <w:spacing w:after="0" w:line="240" w:lineRule="auto"/>
        <w:jc w:val="center"/>
        <w:rPr>
          <w:rFonts w:ascii="Times New Roman" w:hAnsi="Times New Roman"/>
          <w:b/>
          <w:i/>
          <w:color w:val="000000" w:themeColor="text1"/>
        </w:rPr>
      </w:pPr>
      <w:r w:rsidRPr="00822623">
        <w:rPr>
          <w:rFonts w:ascii="Times New Roman" w:hAnsi="Times New Roman"/>
          <w:b/>
          <w:i/>
          <w:color w:val="000000" w:themeColor="text1"/>
        </w:rPr>
        <w:lastRenderedPageBreak/>
        <w:t>Abstract</w:t>
      </w:r>
    </w:p>
    <w:p w:rsidR="00822623" w:rsidRDefault="00822623" w:rsidP="00822623">
      <w:pPr>
        <w:spacing w:after="0" w:line="240" w:lineRule="auto"/>
        <w:jc w:val="center"/>
        <w:rPr>
          <w:rFonts w:ascii="Times New Roman" w:hAnsi="Times New Roman"/>
          <w:b/>
          <w:i/>
          <w:color w:val="000000" w:themeColor="text1"/>
        </w:rPr>
      </w:pPr>
    </w:p>
    <w:p w:rsidR="00822623" w:rsidRPr="00822623" w:rsidRDefault="00822623" w:rsidP="00822623">
      <w:pPr>
        <w:spacing w:after="0" w:line="240" w:lineRule="auto"/>
        <w:ind w:firstLine="720"/>
        <w:jc w:val="both"/>
        <w:rPr>
          <w:rFonts w:ascii="Times New Roman" w:hAnsi="Times New Roman"/>
          <w:bCs/>
          <w:i/>
          <w:color w:val="000000" w:themeColor="text1"/>
        </w:rPr>
      </w:pPr>
      <w:r w:rsidRPr="00822623">
        <w:rPr>
          <w:rFonts w:ascii="Times New Roman" w:hAnsi="Times New Roman"/>
          <w:bCs/>
          <w:i/>
          <w:color w:val="000000" w:themeColor="text1"/>
        </w:rPr>
        <w:t xml:space="preserve">This study is entitled notary responsibility for the misuse of deeds by the </w:t>
      </w:r>
      <w:proofErr w:type="spellStart"/>
      <w:r w:rsidRPr="00822623">
        <w:rPr>
          <w:rFonts w:ascii="Times New Roman" w:hAnsi="Times New Roman"/>
          <w:bCs/>
          <w:i/>
          <w:color w:val="000000" w:themeColor="text1"/>
        </w:rPr>
        <w:t>appearer</w:t>
      </w:r>
      <w:proofErr w:type="spellEnd"/>
      <w:r w:rsidRPr="00822623">
        <w:rPr>
          <w:rFonts w:ascii="Times New Roman" w:hAnsi="Times New Roman"/>
          <w:bCs/>
          <w:i/>
          <w:color w:val="000000" w:themeColor="text1"/>
        </w:rPr>
        <w:t xml:space="preserve"> in accordance with the code of ethics and regulations of the notary office. This study is oriented towards the responsibility of one of the notaries in making an authentic deed that was misused by the </w:t>
      </w:r>
      <w:proofErr w:type="spellStart"/>
      <w:r w:rsidRPr="00822623">
        <w:rPr>
          <w:rFonts w:ascii="Times New Roman" w:hAnsi="Times New Roman"/>
          <w:bCs/>
          <w:i/>
          <w:color w:val="000000" w:themeColor="text1"/>
        </w:rPr>
        <w:t>appearer</w:t>
      </w:r>
      <w:proofErr w:type="spellEnd"/>
      <w:r w:rsidRPr="00822623">
        <w:rPr>
          <w:rFonts w:ascii="Times New Roman" w:hAnsi="Times New Roman"/>
          <w:bCs/>
          <w:i/>
          <w:color w:val="000000" w:themeColor="text1"/>
        </w:rPr>
        <w:t xml:space="preserve"> so that a case of corruption occurred. The notary involved is suspected of making an authentic deed in the form of a deed of establishment of a foundation that is not legally valid.</w:t>
      </w:r>
    </w:p>
    <w:p w:rsidR="00822623" w:rsidRPr="00822623" w:rsidRDefault="00822623" w:rsidP="00822623">
      <w:pPr>
        <w:spacing w:after="0" w:line="240" w:lineRule="auto"/>
        <w:ind w:firstLine="720"/>
        <w:jc w:val="both"/>
        <w:rPr>
          <w:rFonts w:ascii="Times New Roman" w:hAnsi="Times New Roman"/>
          <w:bCs/>
          <w:i/>
          <w:color w:val="000000" w:themeColor="text1"/>
        </w:rPr>
      </w:pPr>
      <w:r w:rsidRPr="00822623">
        <w:rPr>
          <w:rFonts w:ascii="Times New Roman" w:hAnsi="Times New Roman"/>
          <w:bCs/>
          <w:i/>
          <w:color w:val="000000" w:themeColor="text1"/>
        </w:rPr>
        <w:t>The research method used is normative juridical through library data sources and field research. This study uses analytical descriptive specifications with normative analysis methods.</w:t>
      </w:r>
    </w:p>
    <w:p w:rsidR="00822623" w:rsidRDefault="00822623" w:rsidP="0047310A">
      <w:pPr>
        <w:spacing w:after="0" w:line="240" w:lineRule="auto"/>
        <w:ind w:firstLine="720"/>
        <w:jc w:val="both"/>
        <w:rPr>
          <w:rFonts w:ascii="Times New Roman" w:hAnsi="Times New Roman"/>
          <w:bCs/>
          <w:i/>
          <w:color w:val="000000" w:themeColor="text1"/>
        </w:rPr>
      </w:pPr>
      <w:r w:rsidRPr="00822623">
        <w:rPr>
          <w:rFonts w:ascii="Times New Roman" w:hAnsi="Times New Roman"/>
          <w:bCs/>
          <w:i/>
          <w:color w:val="000000" w:themeColor="text1"/>
        </w:rPr>
        <w:t xml:space="preserve">The results of the study show that according to the notary's job regulations and code of ethics, the notary is not responsible for the material truth of the contents of the deed originating from the </w:t>
      </w:r>
      <w:proofErr w:type="spellStart"/>
      <w:r w:rsidRPr="00822623">
        <w:rPr>
          <w:rFonts w:ascii="Times New Roman" w:hAnsi="Times New Roman"/>
          <w:bCs/>
          <w:i/>
          <w:color w:val="000000" w:themeColor="text1"/>
        </w:rPr>
        <w:t>appearer</w:t>
      </w:r>
      <w:proofErr w:type="spellEnd"/>
      <w:r w:rsidRPr="00822623">
        <w:rPr>
          <w:rFonts w:ascii="Times New Roman" w:hAnsi="Times New Roman"/>
          <w:bCs/>
          <w:i/>
          <w:color w:val="000000" w:themeColor="text1"/>
        </w:rPr>
        <w:t xml:space="preserve"> parties. However, the Notary will be held accountable for errors and negligence in making an authentic deed that makes the deed legally invalid by not checking the validity of the documents submitted by the </w:t>
      </w:r>
      <w:proofErr w:type="spellStart"/>
      <w:r w:rsidRPr="00822623">
        <w:rPr>
          <w:rFonts w:ascii="Times New Roman" w:hAnsi="Times New Roman"/>
          <w:bCs/>
          <w:i/>
          <w:color w:val="000000" w:themeColor="text1"/>
        </w:rPr>
        <w:t>appearer</w:t>
      </w:r>
      <w:proofErr w:type="spellEnd"/>
      <w:r w:rsidRPr="00822623">
        <w:rPr>
          <w:rFonts w:ascii="Times New Roman" w:hAnsi="Times New Roman"/>
          <w:bCs/>
          <w:i/>
          <w:color w:val="000000" w:themeColor="text1"/>
        </w:rPr>
        <w:t xml:space="preserve"> and helping or knowing that there is bad faith from the </w:t>
      </w:r>
      <w:proofErr w:type="spellStart"/>
      <w:r w:rsidRPr="00822623">
        <w:rPr>
          <w:rFonts w:ascii="Times New Roman" w:hAnsi="Times New Roman"/>
          <w:bCs/>
          <w:i/>
          <w:color w:val="000000" w:themeColor="text1"/>
        </w:rPr>
        <w:t>appearer</w:t>
      </w:r>
      <w:proofErr w:type="spellEnd"/>
      <w:r w:rsidRPr="00822623">
        <w:rPr>
          <w:rFonts w:ascii="Times New Roman" w:hAnsi="Times New Roman"/>
          <w:bCs/>
          <w:i/>
          <w:color w:val="000000" w:themeColor="text1"/>
        </w:rPr>
        <w:t xml:space="preserve">, but still continuing to make the deed. The Notary's responsibilities include, first, moral responsibility that is oriented towards the integrity and professionalism of the notary in front of the public. Second, professional accountability or code of ethics with sanctions of reprimand, warning, temporary suspension from association membership, honorable dismissal, dishonorable dismissal from association membership. Third, Legal accountability in accordance with the </w:t>
      </w:r>
      <w:proofErr w:type="gramStart"/>
      <w:r w:rsidRPr="00822623">
        <w:rPr>
          <w:rFonts w:ascii="Times New Roman" w:hAnsi="Times New Roman"/>
          <w:bCs/>
          <w:i/>
          <w:color w:val="000000" w:themeColor="text1"/>
        </w:rPr>
        <w:t>sanctions</w:t>
      </w:r>
      <w:proofErr w:type="gramEnd"/>
      <w:r w:rsidRPr="00822623">
        <w:rPr>
          <w:rFonts w:ascii="Times New Roman" w:hAnsi="Times New Roman"/>
          <w:bCs/>
          <w:i/>
          <w:color w:val="000000" w:themeColor="text1"/>
        </w:rPr>
        <w:t xml:space="preserve"> regulations of the Notary Law.</w:t>
      </w:r>
    </w:p>
    <w:p w:rsidR="0047310A" w:rsidRDefault="0047310A" w:rsidP="0047310A">
      <w:pPr>
        <w:spacing w:after="0" w:line="240" w:lineRule="auto"/>
        <w:ind w:firstLine="720"/>
        <w:jc w:val="both"/>
        <w:rPr>
          <w:rFonts w:ascii="Times New Roman" w:hAnsi="Times New Roman"/>
          <w:bCs/>
          <w:i/>
          <w:color w:val="000000" w:themeColor="text1"/>
        </w:rPr>
      </w:pPr>
    </w:p>
    <w:p w:rsidR="00503952" w:rsidRDefault="00503952" w:rsidP="0047310A">
      <w:pPr>
        <w:spacing w:after="0" w:line="240" w:lineRule="auto"/>
        <w:ind w:firstLine="720"/>
        <w:jc w:val="both"/>
        <w:rPr>
          <w:rFonts w:ascii="Times New Roman" w:hAnsi="Times New Roman"/>
          <w:bCs/>
          <w:i/>
          <w:color w:val="000000" w:themeColor="text1"/>
        </w:rPr>
      </w:pPr>
    </w:p>
    <w:p w:rsidR="00503952" w:rsidRDefault="00503952" w:rsidP="0047310A">
      <w:pPr>
        <w:spacing w:after="0" w:line="240" w:lineRule="auto"/>
        <w:ind w:firstLine="720"/>
        <w:jc w:val="both"/>
        <w:rPr>
          <w:rFonts w:ascii="Times New Roman" w:hAnsi="Times New Roman"/>
          <w:bCs/>
          <w:i/>
          <w:color w:val="000000" w:themeColor="text1"/>
        </w:rPr>
      </w:pPr>
    </w:p>
    <w:p w:rsidR="00503952" w:rsidRDefault="00503952" w:rsidP="0047310A">
      <w:pPr>
        <w:spacing w:after="0" w:line="240" w:lineRule="auto"/>
        <w:ind w:firstLine="720"/>
        <w:jc w:val="both"/>
        <w:rPr>
          <w:rFonts w:ascii="Times New Roman" w:hAnsi="Times New Roman"/>
          <w:bCs/>
          <w:i/>
          <w:color w:val="000000" w:themeColor="text1"/>
        </w:rPr>
      </w:pPr>
    </w:p>
    <w:p w:rsidR="00822623" w:rsidRDefault="00822623" w:rsidP="00822623">
      <w:pPr>
        <w:spacing w:line="276" w:lineRule="auto"/>
        <w:jc w:val="both"/>
        <w:rPr>
          <w:rFonts w:ascii="Times New Roman" w:hAnsi="Times New Roman"/>
          <w:bCs/>
          <w:i/>
          <w:color w:val="000000" w:themeColor="text1"/>
        </w:rPr>
      </w:pPr>
      <w:r w:rsidRPr="00822623">
        <w:rPr>
          <w:rFonts w:ascii="Times New Roman" w:hAnsi="Times New Roman"/>
          <w:bCs/>
          <w:i/>
          <w:color w:val="000000" w:themeColor="text1"/>
        </w:rPr>
        <w:t>Keywords: Responsibility, Misuse of Authentic Deeds, Notary Position.</w:t>
      </w:r>
    </w:p>
    <w:p w:rsidR="00822623" w:rsidRDefault="00822623" w:rsidP="00822623">
      <w:pPr>
        <w:spacing w:line="276" w:lineRule="auto"/>
        <w:jc w:val="both"/>
        <w:rPr>
          <w:rFonts w:ascii="Times New Roman" w:hAnsi="Times New Roman"/>
          <w:bCs/>
          <w:i/>
          <w:color w:val="000000" w:themeColor="text1"/>
        </w:rPr>
      </w:pPr>
    </w:p>
    <w:p w:rsidR="00503952" w:rsidRDefault="00503952" w:rsidP="00822623">
      <w:pPr>
        <w:spacing w:after="0" w:line="240" w:lineRule="auto"/>
        <w:jc w:val="center"/>
        <w:rPr>
          <w:rFonts w:ascii="Times New Roman" w:hAnsi="Times New Roman" w:cs="Times New Roman"/>
          <w:b/>
          <w:lang w:val="id-ID"/>
        </w:rPr>
      </w:pPr>
    </w:p>
    <w:p w:rsidR="00503952" w:rsidRDefault="00503952" w:rsidP="00822623">
      <w:pPr>
        <w:spacing w:after="0" w:line="240" w:lineRule="auto"/>
        <w:jc w:val="center"/>
        <w:rPr>
          <w:rFonts w:ascii="Times New Roman" w:hAnsi="Times New Roman" w:cs="Times New Roman"/>
          <w:b/>
          <w:lang w:val="id-ID"/>
        </w:rPr>
      </w:pPr>
    </w:p>
    <w:p w:rsidR="00503952" w:rsidRDefault="00503952" w:rsidP="00822623">
      <w:pPr>
        <w:spacing w:after="0" w:line="240" w:lineRule="auto"/>
        <w:jc w:val="center"/>
        <w:rPr>
          <w:rFonts w:ascii="Times New Roman" w:hAnsi="Times New Roman" w:cs="Times New Roman"/>
          <w:b/>
          <w:lang w:val="id-ID"/>
        </w:rPr>
      </w:pPr>
    </w:p>
    <w:p w:rsidR="00503952" w:rsidRDefault="00503952" w:rsidP="00822623">
      <w:pPr>
        <w:spacing w:after="0" w:line="240" w:lineRule="auto"/>
        <w:jc w:val="center"/>
        <w:rPr>
          <w:rFonts w:ascii="Times New Roman" w:hAnsi="Times New Roman" w:cs="Times New Roman"/>
          <w:b/>
          <w:lang w:val="id-ID"/>
        </w:rPr>
      </w:pPr>
    </w:p>
    <w:p w:rsidR="00503952" w:rsidRDefault="00503952" w:rsidP="00822623">
      <w:pPr>
        <w:spacing w:after="0" w:line="240" w:lineRule="auto"/>
        <w:jc w:val="center"/>
        <w:rPr>
          <w:rFonts w:ascii="Times New Roman" w:hAnsi="Times New Roman" w:cs="Times New Roman"/>
          <w:b/>
          <w:lang w:val="id-ID"/>
        </w:rPr>
      </w:pPr>
    </w:p>
    <w:p w:rsidR="00503952" w:rsidRDefault="00503952" w:rsidP="00822623">
      <w:pPr>
        <w:spacing w:after="0" w:line="240" w:lineRule="auto"/>
        <w:jc w:val="center"/>
        <w:rPr>
          <w:rFonts w:ascii="Times New Roman" w:hAnsi="Times New Roman" w:cs="Times New Roman"/>
          <w:b/>
          <w:lang w:val="id-ID"/>
        </w:rPr>
      </w:pPr>
    </w:p>
    <w:p w:rsidR="00503952" w:rsidRDefault="00503952" w:rsidP="00822623">
      <w:pPr>
        <w:spacing w:after="0" w:line="240" w:lineRule="auto"/>
        <w:jc w:val="center"/>
        <w:rPr>
          <w:rFonts w:ascii="Times New Roman" w:hAnsi="Times New Roman" w:cs="Times New Roman"/>
          <w:b/>
          <w:lang w:val="id-ID"/>
        </w:rPr>
      </w:pPr>
    </w:p>
    <w:p w:rsidR="00503952" w:rsidRDefault="00503952" w:rsidP="00822623">
      <w:pPr>
        <w:spacing w:after="0" w:line="240" w:lineRule="auto"/>
        <w:jc w:val="center"/>
        <w:rPr>
          <w:rFonts w:ascii="Times New Roman" w:hAnsi="Times New Roman" w:cs="Times New Roman"/>
          <w:b/>
          <w:lang w:val="id-ID"/>
        </w:rPr>
      </w:pPr>
    </w:p>
    <w:p w:rsidR="00503952" w:rsidRDefault="00503952" w:rsidP="00822623">
      <w:pPr>
        <w:spacing w:after="0" w:line="240" w:lineRule="auto"/>
        <w:jc w:val="center"/>
        <w:rPr>
          <w:rFonts w:ascii="Times New Roman" w:hAnsi="Times New Roman" w:cs="Times New Roman"/>
          <w:b/>
          <w:lang w:val="id-ID"/>
        </w:rPr>
      </w:pPr>
    </w:p>
    <w:p w:rsidR="00503952" w:rsidRDefault="00503952" w:rsidP="00822623">
      <w:pPr>
        <w:spacing w:after="0" w:line="240" w:lineRule="auto"/>
        <w:jc w:val="center"/>
        <w:rPr>
          <w:rFonts w:ascii="Times New Roman" w:hAnsi="Times New Roman" w:cs="Times New Roman"/>
          <w:b/>
          <w:lang w:val="id-ID"/>
        </w:rPr>
      </w:pPr>
    </w:p>
    <w:p w:rsidR="00503952" w:rsidRDefault="00503952" w:rsidP="00822623">
      <w:pPr>
        <w:spacing w:after="0" w:line="240" w:lineRule="auto"/>
        <w:jc w:val="center"/>
        <w:rPr>
          <w:rFonts w:ascii="Times New Roman" w:hAnsi="Times New Roman" w:cs="Times New Roman"/>
          <w:b/>
          <w:lang w:val="id-ID"/>
        </w:rPr>
      </w:pPr>
    </w:p>
    <w:p w:rsidR="00503952" w:rsidRDefault="00503952" w:rsidP="00822623">
      <w:pPr>
        <w:spacing w:after="0" w:line="240" w:lineRule="auto"/>
        <w:jc w:val="center"/>
        <w:rPr>
          <w:rFonts w:ascii="Times New Roman" w:hAnsi="Times New Roman" w:cs="Times New Roman"/>
          <w:b/>
          <w:lang w:val="id-ID"/>
        </w:rPr>
      </w:pPr>
    </w:p>
    <w:p w:rsidR="00503952" w:rsidRDefault="00503952" w:rsidP="00822623">
      <w:pPr>
        <w:spacing w:after="0" w:line="240" w:lineRule="auto"/>
        <w:jc w:val="center"/>
        <w:rPr>
          <w:rFonts w:ascii="Times New Roman" w:hAnsi="Times New Roman" w:cs="Times New Roman"/>
          <w:b/>
          <w:lang w:val="id-ID"/>
        </w:rPr>
      </w:pPr>
    </w:p>
    <w:p w:rsidR="00503952" w:rsidRDefault="00503952" w:rsidP="00822623">
      <w:pPr>
        <w:spacing w:after="0" w:line="240" w:lineRule="auto"/>
        <w:jc w:val="center"/>
        <w:rPr>
          <w:rFonts w:ascii="Times New Roman" w:hAnsi="Times New Roman" w:cs="Times New Roman"/>
          <w:b/>
          <w:lang w:val="id-ID"/>
        </w:rPr>
      </w:pPr>
    </w:p>
    <w:p w:rsidR="00503952" w:rsidRDefault="00503952" w:rsidP="00822623">
      <w:pPr>
        <w:spacing w:after="0" w:line="240" w:lineRule="auto"/>
        <w:jc w:val="center"/>
        <w:rPr>
          <w:rFonts w:ascii="Times New Roman" w:hAnsi="Times New Roman" w:cs="Times New Roman"/>
          <w:b/>
          <w:lang w:val="id-ID"/>
        </w:rPr>
      </w:pPr>
    </w:p>
    <w:p w:rsidR="00822623" w:rsidRDefault="00822623" w:rsidP="00822623">
      <w:pPr>
        <w:spacing w:after="0" w:line="240" w:lineRule="auto"/>
        <w:jc w:val="center"/>
        <w:rPr>
          <w:rFonts w:ascii="Times New Roman" w:hAnsi="Times New Roman" w:cs="Times New Roman"/>
          <w:b/>
          <w:lang w:val="id-ID"/>
        </w:rPr>
      </w:pPr>
      <w:r>
        <w:rPr>
          <w:rFonts w:ascii="Times New Roman" w:hAnsi="Times New Roman" w:cs="Times New Roman"/>
          <w:b/>
          <w:lang w:val="id-ID"/>
        </w:rPr>
        <w:lastRenderedPageBreak/>
        <w:t>Abstrak</w:t>
      </w:r>
    </w:p>
    <w:p w:rsidR="00503952" w:rsidRDefault="00503952" w:rsidP="00822623">
      <w:pPr>
        <w:spacing w:after="0" w:line="240" w:lineRule="auto"/>
        <w:jc w:val="center"/>
        <w:rPr>
          <w:rFonts w:ascii="Times New Roman" w:hAnsi="Times New Roman" w:cs="Times New Roman"/>
          <w:b/>
          <w:lang w:val="id-ID"/>
        </w:rPr>
      </w:pPr>
    </w:p>
    <w:p w:rsidR="0047310A" w:rsidRDefault="0047310A" w:rsidP="00822623">
      <w:pPr>
        <w:spacing w:after="0" w:line="240" w:lineRule="auto"/>
        <w:jc w:val="center"/>
        <w:rPr>
          <w:rFonts w:ascii="Times New Roman" w:hAnsi="Times New Roman" w:cs="Times New Roman"/>
          <w:b/>
          <w:lang w:val="id-ID"/>
        </w:rPr>
      </w:pPr>
    </w:p>
    <w:p w:rsidR="00822623" w:rsidRPr="00822623" w:rsidRDefault="00822623" w:rsidP="00822623">
      <w:pPr>
        <w:spacing w:after="0" w:line="240" w:lineRule="auto"/>
        <w:ind w:firstLine="720"/>
        <w:jc w:val="both"/>
        <w:rPr>
          <w:rFonts w:ascii="Times New Roman" w:hAnsi="Times New Roman"/>
          <w:bCs/>
          <w:i/>
          <w:color w:val="000000" w:themeColor="text1"/>
        </w:rPr>
      </w:pPr>
      <w:r>
        <w:rPr>
          <w:rFonts w:ascii="Times New Roman" w:hAnsi="Times New Roman"/>
          <w:bCs/>
          <w:i/>
          <w:color w:val="000000" w:themeColor="text1"/>
        </w:rPr>
        <w:t xml:space="preserve">Tesis </w:t>
      </w:r>
      <w:proofErr w:type="spellStart"/>
      <w:r>
        <w:rPr>
          <w:rFonts w:ascii="Times New Roman" w:hAnsi="Times New Roman"/>
          <w:bCs/>
          <w:i/>
          <w:color w:val="000000" w:themeColor="text1"/>
        </w:rPr>
        <w:t>ieu</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dijudulan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tanggung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jawab</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notaris</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pikeun</w:t>
      </w:r>
      <w:proofErr w:type="spellEnd"/>
      <w:r w:rsidRPr="00822623">
        <w:rPr>
          <w:rFonts w:ascii="Times New Roman" w:hAnsi="Times New Roman"/>
          <w:bCs/>
          <w:i/>
          <w:color w:val="000000" w:themeColor="text1"/>
        </w:rPr>
        <w:t xml:space="preserve"> </w:t>
      </w:r>
      <w:proofErr w:type="spellStart"/>
      <w:r>
        <w:rPr>
          <w:rFonts w:ascii="Times New Roman" w:hAnsi="Times New Roman"/>
          <w:bCs/>
          <w:i/>
          <w:color w:val="000000" w:themeColor="text1"/>
        </w:rPr>
        <w:t>pangnyalahgunaan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akta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ku</w:t>
      </w:r>
      <w:proofErr w:type="spellEnd"/>
      <w:r w:rsidRPr="00822623">
        <w:rPr>
          <w:rFonts w:ascii="Times New Roman" w:hAnsi="Times New Roman"/>
          <w:bCs/>
          <w:i/>
          <w:color w:val="000000" w:themeColor="text1"/>
        </w:rPr>
        <w:t xml:space="preserve"> </w:t>
      </w:r>
      <w:proofErr w:type="spellStart"/>
      <w:r>
        <w:rPr>
          <w:rFonts w:ascii="Times New Roman" w:hAnsi="Times New Roman"/>
          <w:bCs/>
          <w:i/>
          <w:color w:val="000000" w:themeColor="text1"/>
        </w:rPr>
        <w:t>panghadap</w:t>
      </w:r>
      <w:proofErr w:type="spellEnd"/>
      <w:r w:rsidRPr="00822623">
        <w:rPr>
          <w:rFonts w:ascii="Times New Roman" w:hAnsi="Times New Roman"/>
          <w:bCs/>
          <w:i/>
          <w:color w:val="000000" w:themeColor="text1"/>
        </w:rPr>
        <w:t xml:space="preserve"> </w:t>
      </w:r>
      <w:proofErr w:type="spellStart"/>
      <w:r>
        <w:rPr>
          <w:rFonts w:ascii="Times New Roman" w:hAnsi="Times New Roman"/>
          <w:bCs/>
          <w:i/>
          <w:color w:val="000000" w:themeColor="text1"/>
        </w:rPr>
        <w:t>kalayan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saluyu</w:t>
      </w:r>
      <w:proofErr w:type="spellEnd"/>
      <w:r>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kode</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etik</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notaris</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jeung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peraturan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jabatan</w:t>
      </w:r>
      <w:proofErr w:type="spellEnd"/>
      <w:r>
        <w:rPr>
          <w:rFonts w:ascii="Times New Roman" w:hAnsi="Times New Roman"/>
          <w:bCs/>
          <w:i/>
          <w:color w:val="000000" w:themeColor="text1"/>
        </w:rPr>
        <w:t xml:space="preserve"> </w:t>
      </w:r>
      <w:proofErr w:type="spellStart"/>
      <w:r>
        <w:rPr>
          <w:rFonts w:ascii="Times New Roman" w:hAnsi="Times New Roman"/>
          <w:bCs/>
          <w:i/>
          <w:color w:val="000000" w:themeColor="text1"/>
        </w:rPr>
        <w:t>notaris</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Panalungtikan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ieu</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berorientasi</w:t>
      </w:r>
      <w:proofErr w:type="spellEnd"/>
      <w:r w:rsidRPr="00822623">
        <w:rPr>
          <w:rFonts w:ascii="Times New Roman" w:hAnsi="Times New Roman"/>
          <w:bCs/>
          <w:i/>
          <w:color w:val="000000" w:themeColor="text1"/>
        </w:rPr>
        <w:t xml:space="preserve"> kana </w:t>
      </w:r>
      <w:proofErr w:type="spellStart"/>
      <w:r w:rsidRPr="00822623">
        <w:rPr>
          <w:rFonts w:ascii="Times New Roman" w:hAnsi="Times New Roman"/>
          <w:bCs/>
          <w:i/>
          <w:color w:val="000000" w:themeColor="text1"/>
        </w:rPr>
        <w:t>tanggung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jawab</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notaris</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dina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nyieun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akta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otentik</w:t>
      </w:r>
      <w:proofErr w:type="spellEnd"/>
      <w:r w:rsidRPr="00822623">
        <w:rPr>
          <w:rFonts w:ascii="Times New Roman" w:hAnsi="Times New Roman"/>
          <w:bCs/>
          <w:i/>
          <w:color w:val="000000" w:themeColor="text1"/>
        </w:rPr>
        <w:t xml:space="preserve"> anu </w:t>
      </w:r>
      <w:proofErr w:type="spellStart"/>
      <w:r w:rsidRPr="00822623">
        <w:rPr>
          <w:rFonts w:ascii="Times New Roman" w:hAnsi="Times New Roman"/>
          <w:bCs/>
          <w:i/>
          <w:color w:val="000000" w:themeColor="text1"/>
        </w:rPr>
        <w:t>disalahgunakeun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ku</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pihak</w:t>
      </w:r>
      <w:proofErr w:type="spellEnd"/>
      <w:r w:rsidRPr="00822623">
        <w:rPr>
          <w:rFonts w:ascii="Times New Roman" w:hAnsi="Times New Roman"/>
          <w:bCs/>
          <w:i/>
          <w:color w:val="000000" w:themeColor="text1"/>
        </w:rPr>
        <w:t xml:space="preserve"> anu </w:t>
      </w:r>
      <w:proofErr w:type="spellStart"/>
      <w:r w:rsidRPr="00822623">
        <w:rPr>
          <w:rFonts w:ascii="Times New Roman" w:hAnsi="Times New Roman"/>
          <w:bCs/>
          <w:i/>
          <w:color w:val="000000" w:themeColor="text1"/>
        </w:rPr>
        <w:t>muncul</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nepi</w:t>
      </w:r>
      <w:proofErr w:type="spellEnd"/>
      <w:r w:rsidRPr="00822623">
        <w:rPr>
          <w:rFonts w:ascii="Times New Roman" w:hAnsi="Times New Roman"/>
          <w:bCs/>
          <w:i/>
          <w:color w:val="000000" w:themeColor="text1"/>
        </w:rPr>
        <w:t xml:space="preserve"> ka </w:t>
      </w:r>
      <w:proofErr w:type="spellStart"/>
      <w:r w:rsidRPr="00822623">
        <w:rPr>
          <w:rFonts w:ascii="Times New Roman" w:hAnsi="Times New Roman"/>
          <w:bCs/>
          <w:i/>
          <w:color w:val="000000" w:themeColor="text1"/>
        </w:rPr>
        <w:t>lumangsung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kasus</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korupsi</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Notaris</w:t>
      </w:r>
      <w:proofErr w:type="spellEnd"/>
      <w:r w:rsidRPr="00822623">
        <w:rPr>
          <w:rFonts w:ascii="Times New Roman" w:hAnsi="Times New Roman"/>
          <w:bCs/>
          <w:i/>
          <w:color w:val="000000" w:themeColor="text1"/>
        </w:rPr>
        <w:t xml:space="preserve"> </w:t>
      </w:r>
      <w:r>
        <w:rPr>
          <w:rFonts w:ascii="Times New Roman" w:hAnsi="Times New Roman"/>
          <w:bCs/>
          <w:i/>
          <w:color w:val="000000" w:themeColor="text1"/>
        </w:rPr>
        <w:t>anu</w:t>
      </w:r>
      <w:r w:rsidRPr="00822623">
        <w:rPr>
          <w:rFonts w:ascii="Times New Roman" w:hAnsi="Times New Roman"/>
          <w:bCs/>
          <w:i/>
          <w:color w:val="000000" w:themeColor="text1"/>
        </w:rPr>
        <w:t xml:space="preserve"> </w:t>
      </w:r>
      <w:proofErr w:type="spellStart"/>
      <w:r>
        <w:rPr>
          <w:rFonts w:ascii="Times New Roman" w:hAnsi="Times New Roman"/>
          <w:bCs/>
          <w:i/>
          <w:color w:val="000000" w:themeColor="text1"/>
        </w:rPr>
        <w:t>kabawa</w:t>
      </w:r>
      <w:proofErr w:type="spellEnd"/>
      <w:r w:rsidRPr="00822623">
        <w:rPr>
          <w:rFonts w:ascii="Times New Roman" w:hAnsi="Times New Roman"/>
          <w:bCs/>
          <w:i/>
          <w:color w:val="000000" w:themeColor="text1"/>
        </w:rPr>
        <w:t xml:space="preserve"> </w:t>
      </w:r>
      <w:proofErr w:type="spellStart"/>
      <w:r>
        <w:rPr>
          <w:rFonts w:ascii="Times New Roman" w:hAnsi="Times New Roman"/>
          <w:bCs/>
          <w:i/>
          <w:color w:val="000000" w:themeColor="text1"/>
        </w:rPr>
        <w:t>disangka</w:t>
      </w:r>
      <w:proofErr w:type="spellEnd"/>
      <w:r w:rsidRPr="00822623">
        <w:rPr>
          <w:rFonts w:ascii="Times New Roman" w:hAnsi="Times New Roman"/>
          <w:bCs/>
          <w:i/>
          <w:color w:val="000000" w:themeColor="text1"/>
        </w:rPr>
        <w:t xml:space="preserve"> </w:t>
      </w:r>
      <w:proofErr w:type="spellStart"/>
      <w:r>
        <w:rPr>
          <w:rFonts w:ascii="Times New Roman" w:hAnsi="Times New Roman"/>
          <w:bCs/>
          <w:i/>
          <w:color w:val="000000" w:themeColor="text1"/>
        </w:rPr>
        <w:t>nyieun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akta</w:t>
      </w:r>
      <w:proofErr w:type="spellEnd"/>
      <w:r w:rsidRPr="00822623">
        <w:rPr>
          <w:rFonts w:ascii="Times New Roman" w:hAnsi="Times New Roman"/>
          <w:bCs/>
          <w:i/>
          <w:color w:val="000000" w:themeColor="text1"/>
        </w:rPr>
        <w:t xml:space="preserve"> </w:t>
      </w:r>
      <w:proofErr w:type="spellStart"/>
      <w:r>
        <w:rPr>
          <w:rFonts w:ascii="Times New Roman" w:hAnsi="Times New Roman"/>
          <w:bCs/>
          <w:i/>
          <w:color w:val="000000" w:themeColor="text1"/>
        </w:rPr>
        <w:t>au</w:t>
      </w:r>
      <w:r w:rsidRPr="00822623">
        <w:rPr>
          <w:rFonts w:ascii="Times New Roman" w:hAnsi="Times New Roman"/>
          <w:bCs/>
          <w:i/>
          <w:color w:val="000000" w:themeColor="text1"/>
        </w:rPr>
        <w:t>tentik</w:t>
      </w:r>
      <w:proofErr w:type="spellEnd"/>
      <w:r w:rsidRPr="00822623">
        <w:rPr>
          <w:rFonts w:ascii="Times New Roman" w:hAnsi="Times New Roman"/>
          <w:bCs/>
          <w:i/>
          <w:color w:val="000000" w:themeColor="text1"/>
        </w:rPr>
        <w:t xml:space="preserve"> </w:t>
      </w:r>
      <w:proofErr w:type="spellStart"/>
      <w:r>
        <w:rPr>
          <w:rFonts w:ascii="Times New Roman" w:hAnsi="Times New Roman"/>
          <w:bCs/>
          <w:i/>
          <w:color w:val="000000" w:themeColor="text1"/>
        </w:rPr>
        <w:t>mangrupa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akta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pendirian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yayasan</w:t>
      </w:r>
      <w:proofErr w:type="spellEnd"/>
      <w:r w:rsidRPr="00822623">
        <w:rPr>
          <w:rFonts w:ascii="Times New Roman" w:hAnsi="Times New Roman"/>
          <w:bCs/>
          <w:i/>
          <w:color w:val="000000" w:themeColor="text1"/>
        </w:rPr>
        <w:t xml:space="preserve"> </w:t>
      </w:r>
      <w:r>
        <w:rPr>
          <w:rFonts w:ascii="Times New Roman" w:hAnsi="Times New Roman"/>
          <w:bCs/>
          <w:i/>
          <w:color w:val="000000" w:themeColor="text1"/>
        </w:rPr>
        <w:t xml:space="preserve">nu </w:t>
      </w:r>
      <w:proofErr w:type="spellStart"/>
      <w:r>
        <w:rPr>
          <w:rFonts w:ascii="Times New Roman" w:hAnsi="Times New Roman"/>
          <w:bCs/>
          <w:i/>
          <w:color w:val="000000" w:themeColor="text1"/>
        </w:rPr>
        <w:t>teu</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sah</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s</w:t>
      </w:r>
      <w:r>
        <w:rPr>
          <w:rFonts w:ascii="Times New Roman" w:hAnsi="Times New Roman"/>
          <w:bCs/>
          <w:i/>
          <w:color w:val="000000" w:themeColor="text1"/>
        </w:rPr>
        <w:t>a</w:t>
      </w:r>
      <w:r w:rsidRPr="00822623">
        <w:rPr>
          <w:rFonts w:ascii="Times New Roman" w:hAnsi="Times New Roman"/>
          <w:bCs/>
          <w:i/>
          <w:color w:val="000000" w:themeColor="text1"/>
        </w:rPr>
        <w:t>cara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hukum</w:t>
      </w:r>
      <w:proofErr w:type="spellEnd"/>
      <w:r w:rsidRPr="00822623">
        <w:rPr>
          <w:rFonts w:ascii="Times New Roman" w:hAnsi="Times New Roman"/>
          <w:bCs/>
          <w:i/>
          <w:color w:val="000000" w:themeColor="text1"/>
        </w:rPr>
        <w:t>.</w:t>
      </w:r>
    </w:p>
    <w:p w:rsidR="00822623" w:rsidRPr="00822623" w:rsidRDefault="00822623" w:rsidP="00822623">
      <w:pPr>
        <w:spacing w:after="0" w:line="240" w:lineRule="auto"/>
        <w:ind w:firstLine="720"/>
        <w:jc w:val="both"/>
        <w:rPr>
          <w:rFonts w:ascii="Times New Roman" w:hAnsi="Times New Roman"/>
          <w:bCs/>
          <w:i/>
          <w:color w:val="000000" w:themeColor="text1"/>
        </w:rPr>
      </w:pPr>
      <w:proofErr w:type="spellStart"/>
      <w:r w:rsidRPr="00822623">
        <w:rPr>
          <w:rFonts w:ascii="Times New Roman" w:hAnsi="Times New Roman"/>
          <w:bCs/>
          <w:i/>
          <w:color w:val="000000" w:themeColor="text1"/>
        </w:rPr>
        <w:t>Métode</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panalungtikan</w:t>
      </w:r>
      <w:proofErr w:type="spellEnd"/>
      <w:r w:rsidRPr="00822623">
        <w:rPr>
          <w:rFonts w:ascii="Times New Roman" w:hAnsi="Times New Roman"/>
          <w:bCs/>
          <w:i/>
          <w:color w:val="000000" w:themeColor="text1"/>
        </w:rPr>
        <w:t xml:space="preserve"> anu </w:t>
      </w:r>
      <w:proofErr w:type="spellStart"/>
      <w:r w:rsidRPr="00822623">
        <w:rPr>
          <w:rFonts w:ascii="Times New Roman" w:hAnsi="Times New Roman"/>
          <w:bCs/>
          <w:i/>
          <w:color w:val="000000" w:themeColor="text1"/>
        </w:rPr>
        <w:t>digunakeun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nya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éta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yuridis</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normatif</w:t>
      </w:r>
      <w:proofErr w:type="spellEnd"/>
      <w:r w:rsidRPr="00822623">
        <w:rPr>
          <w:rFonts w:ascii="Times New Roman" w:hAnsi="Times New Roman"/>
          <w:bCs/>
          <w:i/>
          <w:color w:val="000000" w:themeColor="text1"/>
        </w:rPr>
        <w:t xml:space="preserve"> </w:t>
      </w:r>
      <w:r w:rsidR="0047310A">
        <w:rPr>
          <w:rFonts w:ascii="Times New Roman" w:hAnsi="Times New Roman"/>
          <w:bCs/>
          <w:i/>
          <w:color w:val="000000" w:themeColor="text1"/>
        </w:rPr>
        <w:t xml:space="preserve">nu make </w:t>
      </w:r>
      <w:proofErr w:type="spellStart"/>
      <w:r w:rsidRPr="00822623">
        <w:rPr>
          <w:rFonts w:ascii="Times New Roman" w:hAnsi="Times New Roman"/>
          <w:bCs/>
          <w:i/>
          <w:color w:val="000000" w:themeColor="text1"/>
        </w:rPr>
        <w:t>sumber</w:t>
      </w:r>
      <w:proofErr w:type="spellEnd"/>
      <w:r w:rsidRPr="00822623">
        <w:rPr>
          <w:rFonts w:ascii="Times New Roman" w:hAnsi="Times New Roman"/>
          <w:bCs/>
          <w:i/>
          <w:color w:val="000000" w:themeColor="text1"/>
        </w:rPr>
        <w:t xml:space="preserve"> data </w:t>
      </w:r>
      <w:proofErr w:type="spellStart"/>
      <w:r w:rsidRPr="00822623">
        <w:rPr>
          <w:rFonts w:ascii="Times New Roman" w:hAnsi="Times New Roman"/>
          <w:bCs/>
          <w:i/>
          <w:color w:val="000000" w:themeColor="text1"/>
        </w:rPr>
        <w:t>pustaka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jeung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lapangan</w:t>
      </w:r>
      <w:proofErr w:type="spellEnd"/>
      <w:r w:rsidRPr="00822623">
        <w:rPr>
          <w:rFonts w:ascii="Times New Roman" w:hAnsi="Times New Roman"/>
          <w:bCs/>
          <w:i/>
          <w:color w:val="000000" w:themeColor="text1"/>
        </w:rPr>
        <w:t xml:space="preserve">. Ieu </w:t>
      </w:r>
      <w:proofErr w:type="spellStart"/>
      <w:r w:rsidRPr="00822623">
        <w:rPr>
          <w:rFonts w:ascii="Times New Roman" w:hAnsi="Times New Roman"/>
          <w:bCs/>
          <w:i/>
          <w:color w:val="000000" w:themeColor="text1"/>
        </w:rPr>
        <w:t>panalungtikan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ngagunakeun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spésifikasi</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deskriptif</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analitik</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kalawan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métode</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analisis</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normatif</w:t>
      </w:r>
      <w:proofErr w:type="spellEnd"/>
      <w:r w:rsidRPr="00822623">
        <w:rPr>
          <w:rFonts w:ascii="Times New Roman" w:hAnsi="Times New Roman"/>
          <w:bCs/>
          <w:i/>
          <w:color w:val="000000" w:themeColor="text1"/>
        </w:rPr>
        <w:t>.</w:t>
      </w:r>
    </w:p>
    <w:p w:rsidR="00503952" w:rsidRDefault="00822623" w:rsidP="0047310A">
      <w:pPr>
        <w:spacing w:after="0" w:line="240" w:lineRule="auto"/>
        <w:ind w:firstLine="720"/>
        <w:jc w:val="both"/>
        <w:rPr>
          <w:rFonts w:ascii="Times New Roman" w:hAnsi="Times New Roman"/>
          <w:bCs/>
          <w:i/>
          <w:color w:val="000000" w:themeColor="text1"/>
        </w:rPr>
      </w:pPr>
      <w:r w:rsidRPr="00822623">
        <w:rPr>
          <w:rFonts w:ascii="Times New Roman" w:hAnsi="Times New Roman"/>
          <w:bCs/>
          <w:i/>
          <w:color w:val="000000" w:themeColor="text1"/>
        </w:rPr>
        <w:t xml:space="preserve">Hasil </w:t>
      </w:r>
      <w:proofErr w:type="spellStart"/>
      <w:r w:rsidRPr="00822623">
        <w:rPr>
          <w:rFonts w:ascii="Times New Roman" w:hAnsi="Times New Roman"/>
          <w:bCs/>
          <w:i/>
          <w:color w:val="000000" w:themeColor="text1"/>
        </w:rPr>
        <w:t>panalungtikan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nembongkeun</w:t>
      </w:r>
      <w:proofErr w:type="spellEnd"/>
      <w:r w:rsidRPr="00822623">
        <w:rPr>
          <w:rFonts w:ascii="Times New Roman" w:hAnsi="Times New Roman"/>
          <w:bCs/>
          <w:i/>
          <w:color w:val="000000" w:themeColor="text1"/>
        </w:rPr>
        <w:t xml:space="preserve"> yen </w:t>
      </w:r>
      <w:proofErr w:type="spellStart"/>
      <w:r w:rsidRPr="00822623">
        <w:rPr>
          <w:rFonts w:ascii="Times New Roman" w:hAnsi="Times New Roman"/>
          <w:bCs/>
          <w:i/>
          <w:color w:val="000000" w:themeColor="text1"/>
        </w:rPr>
        <w:t>numutkeun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peraturan</w:t>
      </w:r>
      <w:proofErr w:type="spellEnd"/>
      <w:r w:rsidRPr="00822623">
        <w:rPr>
          <w:rFonts w:ascii="Times New Roman" w:hAnsi="Times New Roman"/>
          <w:bCs/>
          <w:i/>
          <w:color w:val="000000" w:themeColor="text1"/>
        </w:rPr>
        <w:t xml:space="preserve"> </w:t>
      </w:r>
      <w:proofErr w:type="spellStart"/>
      <w:r w:rsidR="0047310A">
        <w:rPr>
          <w:rFonts w:ascii="Times New Roman" w:hAnsi="Times New Roman"/>
          <w:bCs/>
          <w:i/>
          <w:color w:val="000000" w:themeColor="text1"/>
        </w:rPr>
        <w:t>jabatan</w:t>
      </w:r>
      <w:proofErr w:type="spellEnd"/>
      <w:r w:rsidR="0047310A">
        <w:rPr>
          <w:rFonts w:ascii="Times New Roman" w:hAnsi="Times New Roman"/>
          <w:bCs/>
          <w:i/>
          <w:color w:val="000000" w:themeColor="text1"/>
        </w:rPr>
        <w:t xml:space="preserve"> </w:t>
      </w:r>
      <w:proofErr w:type="spellStart"/>
      <w:r w:rsidR="0047310A">
        <w:rPr>
          <w:rFonts w:ascii="Times New Roman" w:hAnsi="Times New Roman"/>
          <w:bCs/>
          <w:i/>
          <w:color w:val="000000" w:themeColor="text1"/>
        </w:rPr>
        <w:t>notaris</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sareng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kode</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etik</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notaris</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notaris</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henteu</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tanggung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jawab</w:t>
      </w:r>
      <w:proofErr w:type="spellEnd"/>
      <w:r w:rsidRPr="00822623">
        <w:rPr>
          <w:rFonts w:ascii="Times New Roman" w:hAnsi="Times New Roman"/>
          <w:bCs/>
          <w:i/>
          <w:color w:val="000000" w:themeColor="text1"/>
        </w:rPr>
        <w:t xml:space="preserve"> kana </w:t>
      </w:r>
      <w:proofErr w:type="spellStart"/>
      <w:r w:rsidR="0047310A">
        <w:rPr>
          <w:rFonts w:ascii="Times New Roman" w:hAnsi="Times New Roman"/>
          <w:bCs/>
          <w:i/>
          <w:color w:val="000000" w:themeColor="text1"/>
        </w:rPr>
        <w:t>benerna</w:t>
      </w:r>
      <w:proofErr w:type="spellEnd"/>
      <w:r w:rsidRPr="00822623">
        <w:rPr>
          <w:rFonts w:ascii="Times New Roman" w:hAnsi="Times New Roman"/>
          <w:bCs/>
          <w:i/>
          <w:color w:val="000000" w:themeColor="text1"/>
        </w:rPr>
        <w:t xml:space="preserve"> material tina </w:t>
      </w:r>
      <w:proofErr w:type="spellStart"/>
      <w:r w:rsidRPr="00822623">
        <w:rPr>
          <w:rFonts w:ascii="Times New Roman" w:hAnsi="Times New Roman"/>
          <w:bCs/>
          <w:i/>
          <w:color w:val="000000" w:themeColor="text1"/>
        </w:rPr>
        <w:t>eusi</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akta</w:t>
      </w:r>
      <w:proofErr w:type="spellEnd"/>
      <w:r w:rsidRPr="00822623">
        <w:rPr>
          <w:rFonts w:ascii="Times New Roman" w:hAnsi="Times New Roman"/>
          <w:bCs/>
          <w:i/>
          <w:color w:val="000000" w:themeColor="text1"/>
        </w:rPr>
        <w:t xml:space="preserve"> anu </w:t>
      </w:r>
      <w:proofErr w:type="spellStart"/>
      <w:r w:rsidRPr="00822623">
        <w:rPr>
          <w:rFonts w:ascii="Times New Roman" w:hAnsi="Times New Roman"/>
          <w:bCs/>
          <w:i/>
          <w:color w:val="000000" w:themeColor="text1"/>
        </w:rPr>
        <w:t>asalna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ti</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pihak-pihak</w:t>
      </w:r>
      <w:proofErr w:type="spellEnd"/>
      <w:r w:rsidRPr="00822623">
        <w:rPr>
          <w:rFonts w:ascii="Times New Roman" w:hAnsi="Times New Roman"/>
          <w:bCs/>
          <w:i/>
          <w:color w:val="000000" w:themeColor="text1"/>
        </w:rPr>
        <w:t xml:space="preserve"> </w:t>
      </w:r>
      <w:proofErr w:type="spellStart"/>
      <w:r w:rsidR="0047310A">
        <w:rPr>
          <w:rFonts w:ascii="Times New Roman" w:hAnsi="Times New Roman"/>
          <w:bCs/>
          <w:i/>
          <w:color w:val="000000" w:themeColor="text1"/>
        </w:rPr>
        <w:t>penghadap</w:t>
      </w:r>
      <w:proofErr w:type="spellEnd"/>
      <w:r w:rsidRPr="00822623">
        <w:rPr>
          <w:rFonts w:ascii="Times New Roman" w:hAnsi="Times New Roman"/>
          <w:bCs/>
          <w:i/>
          <w:color w:val="000000" w:themeColor="text1"/>
        </w:rPr>
        <w:t xml:space="preserve">. Tapi, </w:t>
      </w:r>
      <w:proofErr w:type="spellStart"/>
      <w:r w:rsidRPr="00822623">
        <w:rPr>
          <w:rFonts w:ascii="Times New Roman" w:hAnsi="Times New Roman"/>
          <w:bCs/>
          <w:i/>
          <w:color w:val="000000" w:themeColor="text1"/>
        </w:rPr>
        <w:t>Notaris</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bakal</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dipertanggungjawabkeun</w:t>
      </w:r>
      <w:proofErr w:type="spellEnd"/>
      <w:r w:rsidRPr="00822623">
        <w:rPr>
          <w:rFonts w:ascii="Times New Roman" w:hAnsi="Times New Roman"/>
          <w:bCs/>
          <w:i/>
          <w:color w:val="000000" w:themeColor="text1"/>
        </w:rPr>
        <w:t xml:space="preserve"> kana </w:t>
      </w:r>
      <w:proofErr w:type="spellStart"/>
      <w:r w:rsidRPr="00822623">
        <w:rPr>
          <w:rFonts w:ascii="Times New Roman" w:hAnsi="Times New Roman"/>
          <w:bCs/>
          <w:i/>
          <w:color w:val="000000" w:themeColor="text1"/>
        </w:rPr>
        <w:t>kasalahan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jeung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kalalaian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dina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nyieun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akta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otentik</w:t>
      </w:r>
      <w:proofErr w:type="spellEnd"/>
      <w:r w:rsidRPr="00822623">
        <w:rPr>
          <w:rFonts w:ascii="Times New Roman" w:hAnsi="Times New Roman"/>
          <w:bCs/>
          <w:i/>
          <w:color w:val="000000" w:themeColor="text1"/>
        </w:rPr>
        <w:t xml:space="preserve"> anu </w:t>
      </w:r>
      <w:proofErr w:type="spellStart"/>
      <w:r w:rsidRPr="00822623">
        <w:rPr>
          <w:rFonts w:ascii="Times New Roman" w:hAnsi="Times New Roman"/>
          <w:bCs/>
          <w:i/>
          <w:color w:val="000000" w:themeColor="text1"/>
        </w:rPr>
        <w:t>ngajadikeun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akta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teu</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sah</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ku</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cara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henteu</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mariksa</w:t>
      </w:r>
      <w:proofErr w:type="spellEnd"/>
      <w:r w:rsidRPr="00822623">
        <w:rPr>
          <w:rFonts w:ascii="Times New Roman" w:hAnsi="Times New Roman"/>
          <w:bCs/>
          <w:i/>
          <w:color w:val="000000" w:themeColor="text1"/>
        </w:rPr>
        <w:t xml:space="preserve"> </w:t>
      </w:r>
      <w:proofErr w:type="spellStart"/>
      <w:r w:rsidR="0047310A">
        <w:rPr>
          <w:rFonts w:ascii="Times New Roman" w:hAnsi="Times New Roman"/>
          <w:bCs/>
          <w:i/>
          <w:color w:val="000000" w:themeColor="text1"/>
        </w:rPr>
        <w:t>atawa</w:t>
      </w:r>
      <w:proofErr w:type="spellEnd"/>
      <w:r w:rsidR="0047310A">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validitas</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dokumén</w:t>
      </w:r>
      <w:proofErr w:type="spellEnd"/>
      <w:r w:rsidR="0047310A">
        <w:rPr>
          <w:rFonts w:ascii="Times New Roman" w:hAnsi="Times New Roman"/>
          <w:bCs/>
          <w:i/>
          <w:color w:val="000000" w:themeColor="text1"/>
        </w:rPr>
        <w:t xml:space="preserve"> </w:t>
      </w:r>
      <w:proofErr w:type="spellStart"/>
      <w:r w:rsidR="0047310A">
        <w:rPr>
          <w:rFonts w:ascii="Times New Roman" w:hAnsi="Times New Roman"/>
          <w:bCs/>
          <w:i/>
          <w:color w:val="000000" w:themeColor="text1"/>
        </w:rPr>
        <w:t>ti</w:t>
      </w:r>
      <w:proofErr w:type="spellEnd"/>
      <w:r w:rsidR="0047310A">
        <w:rPr>
          <w:rFonts w:ascii="Times New Roman" w:hAnsi="Times New Roman"/>
          <w:bCs/>
          <w:i/>
          <w:color w:val="000000" w:themeColor="text1"/>
        </w:rPr>
        <w:t xml:space="preserve"> </w:t>
      </w:r>
      <w:proofErr w:type="spellStart"/>
      <w:r w:rsidR="0047310A">
        <w:rPr>
          <w:rFonts w:ascii="Times New Roman" w:hAnsi="Times New Roman"/>
          <w:bCs/>
          <w:i/>
          <w:color w:val="000000" w:themeColor="text1"/>
        </w:rPr>
        <w:t>panghadap</w:t>
      </w:r>
      <w:proofErr w:type="spellEnd"/>
      <w:r w:rsidR="0047310A">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jeung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mantuan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atawa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nyaho</w:t>
      </w:r>
      <w:proofErr w:type="spellEnd"/>
      <w:r w:rsidRPr="00822623">
        <w:rPr>
          <w:rFonts w:ascii="Times New Roman" w:hAnsi="Times New Roman"/>
          <w:bCs/>
          <w:i/>
          <w:color w:val="000000" w:themeColor="text1"/>
        </w:rPr>
        <w:t xml:space="preserve"> yen </w:t>
      </w:r>
      <w:proofErr w:type="spellStart"/>
      <w:r w:rsidR="0047310A">
        <w:rPr>
          <w:rFonts w:ascii="Times New Roman" w:hAnsi="Times New Roman"/>
          <w:bCs/>
          <w:i/>
          <w:color w:val="000000" w:themeColor="text1"/>
        </w:rPr>
        <w:t>panghadap</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boga</w:t>
      </w:r>
      <w:proofErr w:type="spellEnd"/>
      <w:r w:rsidRPr="00822623">
        <w:rPr>
          <w:rFonts w:ascii="Times New Roman" w:hAnsi="Times New Roman"/>
          <w:bCs/>
          <w:i/>
          <w:color w:val="000000" w:themeColor="text1"/>
        </w:rPr>
        <w:t xml:space="preserve"> </w:t>
      </w:r>
      <w:proofErr w:type="spellStart"/>
      <w:r w:rsidR="0047310A">
        <w:rPr>
          <w:rFonts w:ascii="Times New Roman" w:hAnsi="Times New Roman"/>
          <w:bCs/>
          <w:i/>
          <w:color w:val="000000" w:themeColor="text1"/>
        </w:rPr>
        <w:t>niat</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goréng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tapi</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tetep</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neruskeun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nyieun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akta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Tanggung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jawab</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notaris</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kalebet</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kahiji</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tanggung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jawab</w:t>
      </w:r>
      <w:proofErr w:type="spellEnd"/>
      <w:r w:rsidRPr="00822623">
        <w:rPr>
          <w:rFonts w:ascii="Times New Roman" w:hAnsi="Times New Roman"/>
          <w:bCs/>
          <w:i/>
          <w:color w:val="000000" w:themeColor="text1"/>
        </w:rPr>
        <w:t xml:space="preserve"> moral anu </w:t>
      </w:r>
      <w:proofErr w:type="spellStart"/>
      <w:r w:rsidRPr="00822623">
        <w:rPr>
          <w:rFonts w:ascii="Times New Roman" w:hAnsi="Times New Roman"/>
          <w:bCs/>
          <w:i/>
          <w:color w:val="000000" w:themeColor="text1"/>
        </w:rPr>
        <w:t>berorientasi</w:t>
      </w:r>
      <w:proofErr w:type="spellEnd"/>
      <w:r w:rsidRPr="00822623">
        <w:rPr>
          <w:rFonts w:ascii="Times New Roman" w:hAnsi="Times New Roman"/>
          <w:bCs/>
          <w:i/>
          <w:color w:val="000000" w:themeColor="text1"/>
        </w:rPr>
        <w:t xml:space="preserve"> kana </w:t>
      </w:r>
      <w:proofErr w:type="spellStart"/>
      <w:r w:rsidRPr="00822623">
        <w:rPr>
          <w:rFonts w:ascii="Times New Roman" w:hAnsi="Times New Roman"/>
          <w:bCs/>
          <w:i/>
          <w:color w:val="000000" w:themeColor="text1"/>
        </w:rPr>
        <w:t>integritas</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sareng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profesionalisme</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notaris</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Kadua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pertanggungjawaban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profésional</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atawa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kode</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etik</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kalawan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sanksi</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dina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wangun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teguran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pépéling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gantung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samentara</w:t>
      </w:r>
      <w:proofErr w:type="spellEnd"/>
      <w:r w:rsidRPr="00822623">
        <w:rPr>
          <w:rFonts w:ascii="Times New Roman" w:hAnsi="Times New Roman"/>
          <w:bCs/>
          <w:i/>
          <w:color w:val="000000" w:themeColor="text1"/>
        </w:rPr>
        <w:t xml:space="preserve"> tina </w:t>
      </w:r>
      <w:proofErr w:type="spellStart"/>
      <w:r w:rsidRPr="00822623">
        <w:rPr>
          <w:rFonts w:ascii="Times New Roman" w:hAnsi="Times New Roman"/>
          <w:bCs/>
          <w:i/>
          <w:color w:val="000000" w:themeColor="text1"/>
        </w:rPr>
        <w:t>kaanggotaan</w:t>
      </w:r>
      <w:proofErr w:type="spellEnd"/>
      <w:r w:rsidRPr="00822623">
        <w:rPr>
          <w:rFonts w:ascii="Times New Roman" w:hAnsi="Times New Roman"/>
          <w:bCs/>
          <w:i/>
          <w:color w:val="000000" w:themeColor="text1"/>
        </w:rPr>
        <w:t xml:space="preserve">, </w:t>
      </w:r>
      <w:proofErr w:type="spellStart"/>
      <w:r w:rsidR="0047310A">
        <w:rPr>
          <w:rFonts w:ascii="Times New Roman" w:hAnsi="Times New Roman"/>
          <w:bCs/>
          <w:i/>
          <w:color w:val="000000" w:themeColor="text1"/>
        </w:rPr>
        <w:t>Dieureunkeu</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sacara</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terhormat</w:t>
      </w:r>
      <w:proofErr w:type="spellEnd"/>
      <w:r w:rsidRPr="00822623">
        <w:rPr>
          <w:rFonts w:ascii="Times New Roman" w:hAnsi="Times New Roman"/>
          <w:bCs/>
          <w:i/>
          <w:color w:val="000000" w:themeColor="text1"/>
        </w:rPr>
        <w:t xml:space="preserve">, </w:t>
      </w:r>
      <w:proofErr w:type="spellStart"/>
      <w:r w:rsidR="0047310A">
        <w:rPr>
          <w:rFonts w:ascii="Times New Roman" w:hAnsi="Times New Roman"/>
          <w:bCs/>
          <w:i/>
          <w:color w:val="000000" w:themeColor="text1"/>
        </w:rPr>
        <w:t>sarta</w:t>
      </w:r>
      <w:proofErr w:type="spellEnd"/>
      <w:r w:rsidR="0047310A">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kalayan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henteu</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hormat</w:t>
      </w:r>
      <w:proofErr w:type="spellEnd"/>
      <w:r w:rsidRPr="00822623">
        <w:rPr>
          <w:rFonts w:ascii="Times New Roman" w:hAnsi="Times New Roman"/>
          <w:bCs/>
          <w:i/>
          <w:color w:val="000000" w:themeColor="text1"/>
        </w:rPr>
        <w:t xml:space="preserve"> tina </w:t>
      </w:r>
      <w:proofErr w:type="spellStart"/>
      <w:r w:rsidRPr="00822623">
        <w:rPr>
          <w:rFonts w:ascii="Times New Roman" w:hAnsi="Times New Roman"/>
          <w:bCs/>
          <w:i/>
          <w:color w:val="000000" w:themeColor="text1"/>
        </w:rPr>
        <w:t>kaanggotaan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perkumpulan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Katilu</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tanggung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jawab</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hukum</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luyu</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jeung</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aturan</w:t>
      </w:r>
      <w:proofErr w:type="spellEnd"/>
      <w:r w:rsidRPr="00822623">
        <w:rPr>
          <w:rFonts w:ascii="Times New Roman" w:hAnsi="Times New Roman"/>
          <w:bCs/>
          <w:i/>
          <w:color w:val="000000" w:themeColor="text1"/>
        </w:rPr>
        <w:t xml:space="preserve"> </w:t>
      </w:r>
      <w:proofErr w:type="spellStart"/>
      <w:r w:rsidRPr="00822623">
        <w:rPr>
          <w:rFonts w:ascii="Times New Roman" w:hAnsi="Times New Roman"/>
          <w:bCs/>
          <w:i/>
          <w:color w:val="000000" w:themeColor="text1"/>
        </w:rPr>
        <w:t>sanksi</w:t>
      </w:r>
      <w:proofErr w:type="spellEnd"/>
      <w:r w:rsidRPr="00822623">
        <w:rPr>
          <w:rFonts w:ascii="Times New Roman" w:hAnsi="Times New Roman"/>
          <w:bCs/>
          <w:i/>
          <w:color w:val="000000" w:themeColor="text1"/>
        </w:rPr>
        <w:t xml:space="preserve"> </w:t>
      </w:r>
      <w:proofErr w:type="spellStart"/>
      <w:r w:rsidR="0047310A">
        <w:rPr>
          <w:rFonts w:ascii="Times New Roman" w:hAnsi="Times New Roman"/>
          <w:bCs/>
          <w:i/>
          <w:color w:val="000000" w:themeColor="text1"/>
        </w:rPr>
        <w:t>peraturan</w:t>
      </w:r>
      <w:proofErr w:type="spellEnd"/>
      <w:r w:rsidR="0047310A">
        <w:rPr>
          <w:rFonts w:ascii="Times New Roman" w:hAnsi="Times New Roman"/>
          <w:bCs/>
          <w:i/>
          <w:color w:val="000000" w:themeColor="text1"/>
        </w:rPr>
        <w:t xml:space="preserve"> </w:t>
      </w:r>
      <w:proofErr w:type="spellStart"/>
      <w:r w:rsidR="0047310A">
        <w:rPr>
          <w:rFonts w:ascii="Times New Roman" w:hAnsi="Times New Roman"/>
          <w:bCs/>
          <w:i/>
          <w:color w:val="000000" w:themeColor="text1"/>
        </w:rPr>
        <w:t>jabatan</w:t>
      </w:r>
      <w:proofErr w:type="spellEnd"/>
      <w:r w:rsidR="0047310A">
        <w:rPr>
          <w:rFonts w:ascii="Times New Roman" w:hAnsi="Times New Roman"/>
          <w:bCs/>
          <w:i/>
          <w:color w:val="000000" w:themeColor="text1"/>
        </w:rPr>
        <w:t xml:space="preserve"> </w:t>
      </w:r>
      <w:proofErr w:type="spellStart"/>
      <w:r w:rsidR="0047310A">
        <w:rPr>
          <w:rFonts w:ascii="Times New Roman" w:hAnsi="Times New Roman"/>
          <w:bCs/>
          <w:i/>
          <w:color w:val="000000" w:themeColor="text1"/>
        </w:rPr>
        <w:t>notaris</w:t>
      </w:r>
      <w:proofErr w:type="spellEnd"/>
      <w:r w:rsidR="0047310A">
        <w:rPr>
          <w:rFonts w:ascii="Times New Roman" w:hAnsi="Times New Roman"/>
          <w:bCs/>
          <w:i/>
          <w:color w:val="000000" w:themeColor="text1"/>
        </w:rPr>
        <w:t>.</w:t>
      </w:r>
    </w:p>
    <w:p w:rsidR="00503952" w:rsidRDefault="00503952" w:rsidP="0047310A">
      <w:pPr>
        <w:spacing w:after="0" w:line="240" w:lineRule="auto"/>
        <w:ind w:firstLine="720"/>
        <w:jc w:val="both"/>
        <w:rPr>
          <w:rFonts w:ascii="Times New Roman" w:hAnsi="Times New Roman"/>
          <w:bCs/>
          <w:i/>
          <w:color w:val="000000" w:themeColor="text1"/>
        </w:rPr>
      </w:pPr>
    </w:p>
    <w:p w:rsidR="00822623" w:rsidRDefault="0047310A" w:rsidP="0047310A">
      <w:pPr>
        <w:spacing w:after="0" w:line="240" w:lineRule="auto"/>
        <w:ind w:firstLine="720"/>
        <w:jc w:val="both"/>
        <w:rPr>
          <w:rFonts w:ascii="Times New Roman" w:hAnsi="Times New Roman"/>
          <w:bCs/>
          <w:i/>
          <w:color w:val="000000" w:themeColor="text1"/>
        </w:rPr>
      </w:pPr>
      <w:r>
        <w:rPr>
          <w:rFonts w:ascii="Times New Roman" w:hAnsi="Times New Roman"/>
          <w:bCs/>
          <w:i/>
          <w:color w:val="000000" w:themeColor="text1"/>
        </w:rPr>
        <w:t xml:space="preserve"> </w:t>
      </w:r>
    </w:p>
    <w:p w:rsidR="00822623" w:rsidRDefault="00822623" w:rsidP="00822623">
      <w:pPr>
        <w:spacing w:line="276" w:lineRule="auto"/>
        <w:jc w:val="both"/>
        <w:rPr>
          <w:rFonts w:ascii="Times New Roman" w:hAnsi="Times New Roman"/>
          <w:bCs/>
          <w:i/>
          <w:color w:val="000000" w:themeColor="text1"/>
        </w:rPr>
      </w:pPr>
    </w:p>
    <w:p w:rsidR="0047310A" w:rsidRDefault="0047310A" w:rsidP="00822623">
      <w:pPr>
        <w:spacing w:line="276" w:lineRule="auto"/>
        <w:jc w:val="both"/>
        <w:rPr>
          <w:rFonts w:ascii="Times New Roman" w:hAnsi="Times New Roman"/>
          <w:bCs/>
          <w:i/>
          <w:color w:val="000000" w:themeColor="text1"/>
        </w:rPr>
      </w:pPr>
      <w:r w:rsidRPr="0047310A">
        <w:rPr>
          <w:rFonts w:ascii="Times New Roman" w:hAnsi="Times New Roman"/>
          <w:bCs/>
          <w:i/>
          <w:color w:val="000000" w:themeColor="text1"/>
        </w:rPr>
        <w:t xml:space="preserve">Kata </w:t>
      </w:r>
      <w:proofErr w:type="spellStart"/>
      <w:r w:rsidRPr="0047310A">
        <w:rPr>
          <w:rFonts w:ascii="Times New Roman" w:hAnsi="Times New Roman"/>
          <w:bCs/>
          <w:i/>
          <w:color w:val="000000" w:themeColor="text1"/>
        </w:rPr>
        <w:t>Kunci</w:t>
      </w:r>
      <w:proofErr w:type="spellEnd"/>
      <w:r w:rsidRPr="0047310A">
        <w:rPr>
          <w:rFonts w:ascii="Times New Roman" w:hAnsi="Times New Roman"/>
          <w:bCs/>
          <w:i/>
          <w:color w:val="000000" w:themeColor="text1"/>
        </w:rPr>
        <w:t xml:space="preserve">: </w:t>
      </w:r>
      <w:proofErr w:type="spellStart"/>
      <w:r w:rsidRPr="0047310A">
        <w:rPr>
          <w:rFonts w:ascii="Times New Roman" w:hAnsi="Times New Roman"/>
          <w:bCs/>
          <w:i/>
          <w:color w:val="000000" w:themeColor="text1"/>
        </w:rPr>
        <w:t>Tanggung</w:t>
      </w:r>
      <w:proofErr w:type="spellEnd"/>
      <w:r w:rsidRPr="0047310A">
        <w:rPr>
          <w:rFonts w:ascii="Times New Roman" w:hAnsi="Times New Roman"/>
          <w:bCs/>
          <w:i/>
          <w:color w:val="000000" w:themeColor="text1"/>
        </w:rPr>
        <w:t xml:space="preserve"> Jawab, </w:t>
      </w:r>
      <w:proofErr w:type="spellStart"/>
      <w:r w:rsidRPr="0047310A">
        <w:rPr>
          <w:rFonts w:ascii="Times New Roman" w:hAnsi="Times New Roman"/>
          <w:bCs/>
          <w:i/>
          <w:color w:val="000000" w:themeColor="text1"/>
        </w:rPr>
        <w:t>P</w:t>
      </w:r>
      <w:r>
        <w:rPr>
          <w:rFonts w:ascii="Times New Roman" w:hAnsi="Times New Roman"/>
          <w:bCs/>
          <w:i/>
          <w:color w:val="000000" w:themeColor="text1"/>
        </w:rPr>
        <w:t>a</w:t>
      </w:r>
      <w:r w:rsidRPr="0047310A">
        <w:rPr>
          <w:rFonts w:ascii="Times New Roman" w:hAnsi="Times New Roman"/>
          <w:bCs/>
          <w:i/>
          <w:color w:val="000000" w:themeColor="text1"/>
        </w:rPr>
        <w:t>nyalahgunaan</w:t>
      </w:r>
      <w:proofErr w:type="spellEnd"/>
      <w:r w:rsidRPr="0047310A">
        <w:rPr>
          <w:rFonts w:ascii="Times New Roman" w:hAnsi="Times New Roman"/>
          <w:bCs/>
          <w:i/>
          <w:color w:val="000000" w:themeColor="text1"/>
        </w:rPr>
        <w:t xml:space="preserve"> </w:t>
      </w:r>
      <w:proofErr w:type="spellStart"/>
      <w:r w:rsidRPr="0047310A">
        <w:rPr>
          <w:rFonts w:ascii="Times New Roman" w:hAnsi="Times New Roman"/>
          <w:bCs/>
          <w:i/>
          <w:color w:val="000000" w:themeColor="text1"/>
        </w:rPr>
        <w:t>Akta</w:t>
      </w:r>
      <w:proofErr w:type="spellEnd"/>
      <w:r w:rsidRPr="0047310A">
        <w:rPr>
          <w:rFonts w:ascii="Times New Roman" w:hAnsi="Times New Roman"/>
          <w:bCs/>
          <w:i/>
          <w:color w:val="000000" w:themeColor="text1"/>
        </w:rPr>
        <w:t xml:space="preserve"> </w:t>
      </w:r>
      <w:proofErr w:type="spellStart"/>
      <w:r>
        <w:rPr>
          <w:rFonts w:ascii="Times New Roman" w:hAnsi="Times New Roman"/>
          <w:bCs/>
          <w:i/>
          <w:color w:val="000000" w:themeColor="text1"/>
        </w:rPr>
        <w:t>Au</w:t>
      </w:r>
      <w:r w:rsidRPr="0047310A">
        <w:rPr>
          <w:rFonts w:ascii="Times New Roman" w:hAnsi="Times New Roman"/>
          <w:bCs/>
          <w:i/>
          <w:color w:val="000000" w:themeColor="text1"/>
        </w:rPr>
        <w:t>tentik</w:t>
      </w:r>
      <w:proofErr w:type="spellEnd"/>
      <w:r w:rsidRPr="0047310A">
        <w:rPr>
          <w:rFonts w:ascii="Times New Roman" w:hAnsi="Times New Roman"/>
          <w:bCs/>
          <w:i/>
          <w:color w:val="000000" w:themeColor="text1"/>
        </w:rPr>
        <w:t xml:space="preserve">, </w:t>
      </w:r>
      <w:proofErr w:type="spellStart"/>
      <w:r w:rsidRPr="0047310A">
        <w:rPr>
          <w:rFonts w:ascii="Times New Roman" w:hAnsi="Times New Roman"/>
          <w:bCs/>
          <w:i/>
          <w:color w:val="000000" w:themeColor="text1"/>
        </w:rPr>
        <w:t>Jabatan</w:t>
      </w:r>
      <w:proofErr w:type="spellEnd"/>
      <w:r w:rsidRPr="0047310A">
        <w:rPr>
          <w:rFonts w:ascii="Times New Roman" w:hAnsi="Times New Roman"/>
          <w:bCs/>
          <w:i/>
          <w:color w:val="000000" w:themeColor="text1"/>
        </w:rPr>
        <w:t xml:space="preserve"> </w:t>
      </w:r>
      <w:proofErr w:type="spellStart"/>
      <w:r w:rsidRPr="0047310A">
        <w:rPr>
          <w:rFonts w:ascii="Times New Roman" w:hAnsi="Times New Roman"/>
          <w:bCs/>
          <w:i/>
          <w:color w:val="000000" w:themeColor="text1"/>
        </w:rPr>
        <w:t>Notaris</w:t>
      </w:r>
      <w:proofErr w:type="spellEnd"/>
      <w:r w:rsidRPr="0047310A">
        <w:rPr>
          <w:rFonts w:ascii="Times New Roman" w:hAnsi="Times New Roman"/>
          <w:bCs/>
          <w:i/>
          <w:color w:val="000000" w:themeColor="text1"/>
        </w:rPr>
        <w:t>.</w:t>
      </w:r>
    </w:p>
    <w:p w:rsidR="0047310A" w:rsidRDefault="0047310A" w:rsidP="00811686">
      <w:pPr>
        <w:spacing w:line="360" w:lineRule="auto"/>
        <w:jc w:val="both"/>
        <w:rPr>
          <w:rFonts w:ascii="Times New Roman" w:hAnsi="Times New Roman"/>
          <w:bCs/>
          <w:i/>
          <w:color w:val="000000" w:themeColor="text1"/>
        </w:rPr>
      </w:pPr>
    </w:p>
    <w:p w:rsidR="00503952" w:rsidRDefault="00503952" w:rsidP="00855592">
      <w:pPr>
        <w:spacing w:after="120" w:line="240" w:lineRule="auto"/>
        <w:jc w:val="center"/>
        <w:rPr>
          <w:rFonts w:ascii="Times New Roman" w:hAnsi="Times New Roman" w:cs="Times New Roman"/>
          <w:b/>
          <w:noProof/>
          <w:color w:val="000000" w:themeColor="text1"/>
        </w:rPr>
      </w:pPr>
    </w:p>
    <w:p w:rsidR="00503952" w:rsidRDefault="00503952" w:rsidP="00855592">
      <w:pPr>
        <w:spacing w:after="120" w:line="240" w:lineRule="auto"/>
        <w:jc w:val="center"/>
        <w:rPr>
          <w:rFonts w:ascii="Times New Roman" w:hAnsi="Times New Roman" w:cs="Times New Roman"/>
          <w:b/>
          <w:noProof/>
          <w:color w:val="000000" w:themeColor="text1"/>
        </w:rPr>
      </w:pPr>
    </w:p>
    <w:p w:rsidR="00503952" w:rsidRDefault="00503952" w:rsidP="00855592">
      <w:pPr>
        <w:spacing w:after="120" w:line="240" w:lineRule="auto"/>
        <w:jc w:val="center"/>
        <w:rPr>
          <w:rFonts w:ascii="Times New Roman" w:hAnsi="Times New Roman" w:cs="Times New Roman"/>
          <w:b/>
          <w:noProof/>
          <w:color w:val="000000" w:themeColor="text1"/>
        </w:rPr>
      </w:pPr>
    </w:p>
    <w:p w:rsidR="00503952" w:rsidRDefault="00503952" w:rsidP="00855592">
      <w:pPr>
        <w:spacing w:after="120" w:line="240" w:lineRule="auto"/>
        <w:jc w:val="center"/>
        <w:rPr>
          <w:rFonts w:ascii="Times New Roman" w:hAnsi="Times New Roman" w:cs="Times New Roman"/>
          <w:b/>
          <w:noProof/>
          <w:color w:val="000000" w:themeColor="text1"/>
        </w:rPr>
      </w:pPr>
    </w:p>
    <w:p w:rsidR="00503952" w:rsidRDefault="00503952" w:rsidP="00855592">
      <w:pPr>
        <w:spacing w:after="120" w:line="240" w:lineRule="auto"/>
        <w:jc w:val="center"/>
        <w:rPr>
          <w:rFonts w:ascii="Times New Roman" w:hAnsi="Times New Roman" w:cs="Times New Roman"/>
          <w:b/>
          <w:noProof/>
          <w:color w:val="000000" w:themeColor="text1"/>
        </w:rPr>
      </w:pPr>
    </w:p>
    <w:p w:rsidR="00503952" w:rsidRDefault="00503952" w:rsidP="00855592">
      <w:pPr>
        <w:spacing w:after="120" w:line="240" w:lineRule="auto"/>
        <w:jc w:val="center"/>
        <w:rPr>
          <w:rFonts w:ascii="Times New Roman" w:hAnsi="Times New Roman" w:cs="Times New Roman"/>
          <w:b/>
          <w:noProof/>
          <w:color w:val="000000" w:themeColor="text1"/>
        </w:rPr>
      </w:pPr>
    </w:p>
    <w:p w:rsidR="00503952" w:rsidRDefault="00503952" w:rsidP="00855592">
      <w:pPr>
        <w:spacing w:after="120" w:line="240" w:lineRule="auto"/>
        <w:jc w:val="center"/>
        <w:rPr>
          <w:rFonts w:ascii="Times New Roman" w:hAnsi="Times New Roman" w:cs="Times New Roman"/>
          <w:b/>
          <w:noProof/>
          <w:color w:val="000000" w:themeColor="text1"/>
        </w:rPr>
      </w:pPr>
    </w:p>
    <w:p w:rsidR="00503952" w:rsidRDefault="00503952" w:rsidP="00855592">
      <w:pPr>
        <w:spacing w:after="120" w:line="240" w:lineRule="auto"/>
        <w:jc w:val="center"/>
        <w:rPr>
          <w:rFonts w:ascii="Times New Roman" w:hAnsi="Times New Roman" w:cs="Times New Roman"/>
          <w:b/>
          <w:noProof/>
          <w:color w:val="000000" w:themeColor="text1"/>
        </w:rPr>
      </w:pPr>
    </w:p>
    <w:p w:rsidR="00503952" w:rsidRDefault="00503952" w:rsidP="00855592">
      <w:pPr>
        <w:spacing w:after="120" w:line="240" w:lineRule="auto"/>
        <w:jc w:val="center"/>
        <w:rPr>
          <w:rFonts w:ascii="Times New Roman" w:hAnsi="Times New Roman" w:cs="Times New Roman"/>
          <w:b/>
          <w:noProof/>
          <w:color w:val="000000" w:themeColor="text1"/>
        </w:rPr>
      </w:pPr>
    </w:p>
    <w:p w:rsidR="00503952" w:rsidRDefault="00503952" w:rsidP="00855592">
      <w:pPr>
        <w:spacing w:after="120" w:line="240" w:lineRule="auto"/>
        <w:jc w:val="center"/>
        <w:rPr>
          <w:rFonts w:ascii="Times New Roman" w:hAnsi="Times New Roman" w:cs="Times New Roman"/>
          <w:b/>
          <w:noProof/>
          <w:color w:val="000000" w:themeColor="text1"/>
        </w:rPr>
      </w:pPr>
    </w:p>
    <w:p w:rsidR="0047310A" w:rsidRDefault="0047310A" w:rsidP="00855592">
      <w:pPr>
        <w:spacing w:after="120" w:line="240" w:lineRule="auto"/>
        <w:jc w:val="center"/>
        <w:rPr>
          <w:rFonts w:ascii="Times New Roman" w:hAnsi="Times New Roman" w:cs="Times New Roman"/>
          <w:b/>
          <w:noProof/>
          <w:color w:val="000000" w:themeColor="text1"/>
        </w:rPr>
      </w:pPr>
      <w:r w:rsidRPr="008F65F9">
        <w:rPr>
          <w:rFonts w:ascii="Times New Roman" w:hAnsi="Times New Roman" w:cs="Times New Roman"/>
          <w:b/>
          <w:noProof/>
          <w:color w:val="000000" w:themeColor="text1"/>
        </w:rPr>
        <w:lastRenderedPageBreak/>
        <w:t>DAFTAR ISI</w:t>
      </w:r>
    </w:p>
    <w:p w:rsidR="00503952" w:rsidRDefault="00503952" w:rsidP="00855592">
      <w:pPr>
        <w:spacing w:after="120" w:line="240" w:lineRule="auto"/>
        <w:jc w:val="center"/>
        <w:rPr>
          <w:rFonts w:ascii="Times New Roman" w:hAnsi="Times New Roman" w:cs="Times New Roman"/>
          <w:b/>
          <w:noProof/>
          <w:color w:val="000000" w:themeColor="text1"/>
        </w:rPr>
      </w:pPr>
    </w:p>
    <w:p w:rsidR="0047310A" w:rsidRDefault="0047310A" w:rsidP="00855592">
      <w:pPr>
        <w:spacing w:after="120" w:line="240" w:lineRule="auto"/>
        <w:rPr>
          <w:rFonts w:ascii="Times New Roman" w:hAnsi="Times New Roman" w:cs="Times New Roman"/>
          <w:b/>
          <w:noProof/>
          <w:color w:val="000000" w:themeColor="text1"/>
        </w:rPr>
      </w:pPr>
    </w:p>
    <w:p w:rsidR="0047310A" w:rsidRPr="007F0D8B" w:rsidRDefault="0047310A" w:rsidP="00855592">
      <w:pPr>
        <w:tabs>
          <w:tab w:val="right" w:leader="dot" w:pos="8222"/>
        </w:tabs>
        <w:spacing w:after="120" w:line="240" w:lineRule="auto"/>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HALAMAN JUDUL</w:t>
      </w:r>
      <w:r w:rsidRPr="007F0D8B">
        <w:rPr>
          <w:rFonts w:ascii="Times New Roman" w:hAnsi="Times New Roman" w:cs="Times New Roman"/>
          <w:b/>
          <w:noProof/>
          <w:color w:val="000000" w:themeColor="text1"/>
        </w:rPr>
        <w:tab/>
        <w:t>i</w:t>
      </w:r>
    </w:p>
    <w:p w:rsidR="0047310A" w:rsidRPr="007F0D8B" w:rsidRDefault="0047310A" w:rsidP="00855592">
      <w:pPr>
        <w:tabs>
          <w:tab w:val="right" w:leader="dot" w:pos="8222"/>
        </w:tabs>
        <w:spacing w:after="120" w:line="240" w:lineRule="auto"/>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LEMBAR PENGESAHAN KOMISI PEMBIMBING</w:t>
      </w:r>
      <w:r w:rsidRPr="007F0D8B">
        <w:rPr>
          <w:rFonts w:ascii="Times New Roman" w:hAnsi="Times New Roman" w:cs="Times New Roman"/>
          <w:b/>
          <w:noProof/>
          <w:color w:val="000000" w:themeColor="text1"/>
        </w:rPr>
        <w:tab/>
        <w:t>ii</w:t>
      </w:r>
    </w:p>
    <w:p w:rsidR="0047310A" w:rsidRPr="007F0D8B" w:rsidRDefault="0047310A" w:rsidP="00855592">
      <w:pPr>
        <w:tabs>
          <w:tab w:val="right" w:leader="dot" w:pos="8222"/>
        </w:tabs>
        <w:spacing w:after="120" w:line="240" w:lineRule="auto"/>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LEMBAR PENGESAHAN KETUA PRODI</w:t>
      </w:r>
      <w:r w:rsidRPr="007F0D8B">
        <w:rPr>
          <w:rFonts w:ascii="Times New Roman" w:hAnsi="Times New Roman" w:cs="Times New Roman"/>
          <w:b/>
          <w:noProof/>
          <w:color w:val="000000" w:themeColor="text1"/>
        </w:rPr>
        <w:tab/>
        <w:t>iii</w:t>
      </w:r>
    </w:p>
    <w:p w:rsidR="0047310A" w:rsidRPr="007F0D8B" w:rsidRDefault="0047310A" w:rsidP="00855592">
      <w:pPr>
        <w:tabs>
          <w:tab w:val="right" w:leader="dot" w:pos="8222"/>
        </w:tabs>
        <w:spacing w:after="120" w:line="240" w:lineRule="auto"/>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KUTIPAN AYAT SUCI AL QUR’AN</w:t>
      </w:r>
      <w:r w:rsidRPr="007F0D8B">
        <w:rPr>
          <w:rFonts w:ascii="Times New Roman" w:hAnsi="Times New Roman" w:cs="Times New Roman"/>
          <w:b/>
          <w:noProof/>
          <w:color w:val="000000" w:themeColor="text1"/>
        </w:rPr>
        <w:tab/>
        <w:t>iv</w:t>
      </w:r>
    </w:p>
    <w:p w:rsidR="0047310A" w:rsidRPr="007F0D8B" w:rsidRDefault="0047310A" w:rsidP="00855592">
      <w:pPr>
        <w:tabs>
          <w:tab w:val="right" w:leader="dot" w:pos="8222"/>
        </w:tabs>
        <w:spacing w:after="120" w:line="240" w:lineRule="auto"/>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QOUTE BAHASA SUNDA</w:t>
      </w:r>
      <w:r w:rsidRPr="007F0D8B">
        <w:rPr>
          <w:rFonts w:ascii="Times New Roman" w:hAnsi="Times New Roman" w:cs="Times New Roman"/>
          <w:b/>
          <w:noProof/>
          <w:color w:val="000000" w:themeColor="text1"/>
        </w:rPr>
        <w:tab/>
        <w:t>v</w:t>
      </w:r>
    </w:p>
    <w:p w:rsidR="0047310A" w:rsidRPr="007F0D8B" w:rsidRDefault="0047310A" w:rsidP="00855592">
      <w:pPr>
        <w:tabs>
          <w:tab w:val="right" w:leader="dot" w:pos="8222"/>
        </w:tabs>
        <w:spacing w:after="120" w:line="240" w:lineRule="auto"/>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LEMBAR PERNYATAAN</w:t>
      </w:r>
      <w:r w:rsidRPr="007F0D8B">
        <w:rPr>
          <w:rFonts w:ascii="Times New Roman" w:hAnsi="Times New Roman" w:cs="Times New Roman"/>
          <w:b/>
          <w:noProof/>
          <w:color w:val="000000" w:themeColor="text1"/>
        </w:rPr>
        <w:tab/>
        <w:t>vi</w:t>
      </w:r>
    </w:p>
    <w:p w:rsidR="0047310A" w:rsidRPr="007F0D8B" w:rsidRDefault="0047310A" w:rsidP="00855592">
      <w:pPr>
        <w:tabs>
          <w:tab w:val="right" w:leader="dot" w:pos="8222"/>
        </w:tabs>
        <w:spacing w:after="120" w:line="240" w:lineRule="auto"/>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ABSTRAKSI</w:t>
      </w:r>
      <w:r w:rsidRPr="007F0D8B">
        <w:rPr>
          <w:rFonts w:ascii="Times New Roman" w:hAnsi="Times New Roman" w:cs="Times New Roman"/>
          <w:b/>
          <w:noProof/>
          <w:color w:val="000000" w:themeColor="text1"/>
        </w:rPr>
        <w:tab/>
        <w:t>vii</w:t>
      </w:r>
    </w:p>
    <w:p w:rsidR="0047310A" w:rsidRPr="007F0D8B" w:rsidRDefault="0047310A" w:rsidP="00855592">
      <w:pPr>
        <w:tabs>
          <w:tab w:val="right" w:leader="dot" w:pos="8222"/>
        </w:tabs>
        <w:spacing w:after="120" w:line="240" w:lineRule="auto"/>
        <w:jc w:val="both"/>
        <w:rPr>
          <w:rFonts w:ascii="Times New Roman" w:hAnsi="Times New Roman" w:cs="Times New Roman"/>
          <w:b/>
          <w:noProof/>
          <w:color w:val="000000" w:themeColor="text1"/>
        </w:rPr>
      </w:pPr>
      <w:r w:rsidRPr="007F0D8B">
        <w:rPr>
          <w:rFonts w:ascii="Times New Roman" w:hAnsi="Times New Roman" w:cs="Times New Roman"/>
          <w:b/>
          <w:i/>
          <w:iCs/>
          <w:noProof/>
          <w:color w:val="000000" w:themeColor="text1"/>
        </w:rPr>
        <w:t>ABSTRACT</w:t>
      </w:r>
      <w:r w:rsidRPr="007F0D8B">
        <w:rPr>
          <w:rFonts w:ascii="Times New Roman" w:hAnsi="Times New Roman" w:cs="Times New Roman"/>
          <w:b/>
          <w:i/>
          <w:iCs/>
          <w:noProof/>
          <w:color w:val="000000" w:themeColor="text1"/>
        </w:rPr>
        <w:tab/>
      </w:r>
      <w:r w:rsidRPr="007F0D8B">
        <w:rPr>
          <w:rFonts w:ascii="Times New Roman" w:hAnsi="Times New Roman" w:cs="Times New Roman"/>
          <w:b/>
          <w:noProof/>
          <w:color w:val="000000" w:themeColor="text1"/>
        </w:rPr>
        <w:t>viii</w:t>
      </w:r>
    </w:p>
    <w:p w:rsidR="0047310A" w:rsidRPr="007F0D8B" w:rsidRDefault="0047310A" w:rsidP="00855592">
      <w:pPr>
        <w:tabs>
          <w:tab w:val="right" w:leader="dot" w:pos="8222"/>
        </w:tabs>
        <w:spacing w:after="120" w:line="240" w:lineRule="auto"/>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KATA PENGANTAR</w:t>
      </w:r>
      <w:r w:rsidRPr="007F0D8B">
        <w:rPr>
          <w:rFonts w:ascii="Times New Roman" w:hAnsi="Times New Roman" w:cs="Times New Roman"/>
          <w:b/>
          <w:noProof/>
          <w:color w:val="000000" w:themeColor="text1"/>
        </w:rPr>
        <w:tab/>
        <w:t>ix</w:t>
      </w:r>
    </w:p>
    <w:p w:rsidR="0047310A" w:rsidRPr="007F0D8B" w:rsidRDefault="0047310A" w:rsidP="00855592">
      <w:pPr>
        <w:tabs>
          <w:tab w:val="right" w:leader="dot" w:pos="8222"/>
        </w:tabs>
        <w:spacing w:after="120" w:line="240" w:lineRule="auto"/>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DAFTAR ISI</w:t>
      </w:r>
      <w:r w:rsidRPr="007F0D8B">
        <w:rPr>
          <w:rFonts w:ascii="Times New Roman" w:hAnsi="Times New Roman" w:cs="Times New Roman"/>
          <w:b/>
          <w:noProof/>
          <w:color w:val="000000" w:themeColor="text1"/>
        </w:rPr>
        <w:tab/>
        <w:t>x</w:t>
      </w:r>
    </w:p>
    <w:p w:rsidR="0047310A" w:rsidRPr="007F0D8B" w:rsidRDefault="0047310A" w:rsidP="00855592">
      <w:pPr>
        <w:tabs>
          <w:tab w:val="right" w:leader="dot" w:pos="8222"/>
        </w:tabs>
        <w:spacing w:after="120" w:line="240" w:lineRule="auto"/>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DAFTAR TABEL</w:t>
      </w:r>
      <w:r w:rsidRPr="007F0D8B">
        <w:rPr>
          <w:rFonts w:ascii="Times New Roman" w:hAnsi="Times New Roman" w:cs="Times New Roman"/>
          <w:b/>
          <w:noProof/>
          <w:color w:val="000000" w:themeColor="text1"/>
        </w:rPr>
        <w:tab/>
        <w:t>xiii</w:t>
      </w:r>
    </w:p>
    <w:p w:rsidR="0047310A" w:rsidRPr="007F0D8B" w:rsidRDefault="0047310A" w:rsidP="00855592">
      <w:pPr>
        <w:tabs>
          <w:tab w:val="right" w:leader="dot" w:pos="8222"/>
        </w:tabs>
        <w:spacing w:after="120" w:line="240" w:lineRule="auto"/>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DAFTAR LAMPIRAN</w:t>
      </w:r>
      <w:r w:rsidRPr="007F0D8B">
        <w:rPr>
          <w:rFonts w:ascii="Times New Roman" w:hAnsi="Times New Roman" w:cs="Times New Roman"/>
          <w:b/>
          <w:noProof/>
          <w:color w:val="000000" w:themeColor="text1"/>
        </w:rPr>
        <w:tab/>
        <w:t>xv</w:t>
      </w:r>
    </w:p>
    <w:p w:rsidR="0047310A" w:rsidRPr="007F0D8B" w:rsidRDefault="0047310A" w:rsidP="00855592">
      <w:pPr>
        <w:tabs>
          <w:tab w:val="right" w:leader="dot" w:pos="8222"/>
        </w:tabs>
        <w:spacing w:after="120" w:line="240" w:lineRule="auto"/>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BAB  I PENDAHULUAN</w:t>
      </w:r>
      <w:r w:rsidRPr="007F0D8B">
        <w:rPr>
          <w:rFonts w:ascii="Times New Roman" w:hAnsi="Times New Roman" w:cs="Times New Roman"/>
          <w:b/>
          <w:noProof/>
          <w:color w:val="000000" w:themeColor="text1"/>
        </w:rPr>
        <w:tab/>
        <w:t>1</w:t>
      </w:r>
    </w:p>
    <w:p w:rsidR="0047310A" w:rsidRPr="00BE33E5" w:rsidRDefault="0047310A" w:rsidP="00855592">
      <w:pPr>
        <w:numPr>
          <w:ilvl w:val="0"/>
          <w:numId w:val="5"/>
        </w:numPr>
        <w:tabs>
          <w:tab w:val="right" w:leader="dot" w:pos="8222"/>
        </w:tabs>
        <w:spacing w:after="120" w:line="240" w:lineRule="auto"/>
        <w:ind w:left="1134"/>
        <w:jc w:val="both"/>
        <w:rPr>
          <w:rFonts w:ascii="Times New Roman" w:hAnsi="Times New Roman" w:cs="Times New Roman"/>
          <w:bCs/>
          <w:noProof/>
          <w:color w:val="000000" w:themeColor="text1"/>
        </w:rPr>
      </w:pPr>
      <w:r w:rsidRPr="00BE33E5">
        <w:rPr>
          <w:rFonts w:ascii="Times New Roman" w:hAnsi="Times New Roman" w:cs="Times New Roman"/>
          <w:bCs/>
          <w:noProof/>
          <w:color w:val="000000" w:themeColor="text1"/>
        </w:rPr>
        <w:t>Latar Belakang</w:t>
      </w:r>
      <w:r>
        <w:rPr>
          <w:rFonts w:ascii="Times New Roman" w:hAnsi="Times New Roman" w:cs="Times New Roman"/>
          <w:bCs/>
          <w:noProof/>
          <w:color w:val="000000" w:themeColor="text1"/>
        </w:rPr>
        <w:tab/>
        <w:t>1</w:t>
      </w:r>
    </w:p>
    <w:p w:rsidR="0047310A" w:rsidRPr="00BE33E5" w:rsidRDefault="0047310A" w:rsidP="00855592">
      <w:pPr>
        <w:numPr>
          <w:ilvl w:val="0"/>
          <w:numId w:val="5"/>
        </w:numPr>
        <w:tabs>
          <w:tab w:val="right" w:leader="dot" w:pos="8222"/>
        </w:tabs>
        <w:spacing w:after="120" w:line="240" w:lineRule="auto"/>
        <w:ind w:left="1134"/>
        <w:jc w:val="both"/>
        <w:rPr>
          <w:rFonts w:ascii="Times New Roman" w:hAnsi="Times New Roman" w:cs="Times New Roman"/>
          <w:bCs/>
          <w:noProof/>
          <w:color w:val="000000" w:themeColor="text1"/>
        </w:rPr>
      </w:pPr>
      <w:r w:rsidRPr="00BE33E5">
        <w:rPr>
          <w:rFonts w:ascii="Times New Roman" w:hAnsi="Times New Roman" w:cs="Times New Roman"/>
          <w:bCs/>
          <w:noProof/>
          <w:color w:val="000000" w:themeColor="text1"/>
        </w:rPr>
        <w:t>Identifikasi Masalah</w:t>
      </w:r>
      <w:r>
        <w:rPr>
          <w:rFonts w:ascii="Times New Roman" w:hAnsi="Times New Roman" w:cs="Times New Roman"/>
          <w:bCs/>
          <w:noProof/>
          <w:color w:val="000000" w:themeColor="text1"/>
        </w:rPr>
        <w:tab/>
        <w:t>8</w:t>
      </w:r>
    </w:p>
    <w:p w:rsidR="0047310A" w:rsidRPr="00BE33E5" w:rsidRDefault="0047310A" w:rsidP="00855592">
      <w:pPr>
        <w:numPr>
          <w:ilvl w:val="0"/>
          <w:numId w:val="5"/>
        </w:numPr>
        <w:tabs>
          <w:tab w:val="right" w:leader="dot" w:pos="8222"/>
        </w:tabs>
        <w:spacing w:after="120" w:line="240" w:lineRule="auto"/>
        <w:ind w:left="1134"/>
        <w:jc w:val="both"/>
        <w:rPr>
          <w:rFonts w:ascii="Times New Roman" w:hAnsi="Times New Roman" w:cs="Times New Roman"/>
          <w:bCs/>
          <w:noProof/>
          <w:color w:val="000000" w:themeColor="text1"/>
        </w:rPr>
      </w:pPr>
      <w:r w:rsidRPr="00BE33E5">
        <w:rPr>
          <w:rFonts w:ascii="Times New Roman" w:hAnsi="Times New Roman" w:cs="Times New Roman"/>
          <w:bCs/>
          <w:noProof/>
          <w:color w:val="000000" w:themeColor="text1"/>
        </w:rPr>
        <w:t>Tujuan Penelitian</w:t>
      </w:r>
      <w:r>
        <w:rPr>
          <w:rFonts w:ascii="Times New Roman" w:hAnsi="Times New Roman" w:cs="Times New Roman"/>
          <w:bCs/>
          <w:noProof/>
          <w:color w:val="000000" w:themeColor="text1"/>
        </w:rPr>
        <w:tab/>
        <w:t>9</w:t>
      </w:r>
    </w:p>
    <w:p w:rsidR="0047310A" w:rsidRPr="00BE33E5" w:rsidRDefault="0047310A" w:rsidP="00855592">
      <w:pPr>
        <w:numPr>
          <w:ilvl w:val="0"/>
          <w:numId w:val="5"/>
        </w:numPr>
        <w:tabs>
          <w:tab w:val="right" w:leader="dot" w:pos="8222"/>
        </w:tabs>
        <w:spacing w:after="120" w:line="240" w:lineRule="auto"/>
        <w:ind w:left="1134"/>
        <w:jc w:val="both"/>
        <w:rPr>
          <w:rFonts w:ascii="Times New Roman" w:hAnsi="Times New Roman" w:cs="Times New Roman"/>
          <w:bCs/>
          <w:noProof/>
          <w:color w:val="000000" w:themeColor="text1"/>
        </w:rPr>
      </w:pPr>
      <w:r w:rsidRPr="00BE33E5">
        <w:rPr>
          <w:rFonts w:ascii="Times New Roman" w:hAnsi="Times New Roman" w:cs="Times New Roman"/>
          <w:bCs/>
          <w:noProof/>
          <w:color w:val="000000" w:themeColor="text1"/>
        </w:rPr>
        <w:t>Kegunaan Penelitian</w:t>
      </w:r>
      <w:r>
        <w:rPr>
          <w:rFonts w:ascii="Times New Roman" w:hAnsi="Times New Roman" w:cs="Times New Roman"/>
          <w:bCs/>
          <w:noProof/>
          <w:color w:val="000000" w:themeColor="text1"/>
        </w:rPr>
        <w:tab/>
        <w:t>9</w:t>
      </w:r>
    </w:p>
    <w:p w:rsidR="0047310A" w:rsidRPr="00BE33E5" w:rsidRDefault="0047310A" w:rsidP="00855592">
      <w:pPr>
        <w:numPr>
          <w:ilvl w:val="0"/>
          <w:numId w:val="5"/>
        </w:numPr>
        <w:tabs>
          <w:tab w:val="right" w:leader="dot" w:pos="8222"/>
        </w:tabs>
        <w:spacing w:after="120" w:line="240" w:lineRule="auto"/>
        <w:ind w:left="1134"/>
        <w:jc w:val="both"/>
        <w:rPr>
          <w:rFonts w:ascii="Times New Roman" w:hAnsi="Times New Roman" w:cs="Times New Roman"/>
          <w:bCs/>
          <w:noProof/>
          <w:color w:val="000000" w:themeColor="text1"/>
        </w:rPr>
      </w:pPr>
      <w:r w:rsidRPr="00BE33E5">
        <w:rPr>
          <w:rFonts w:ascii="Times New Roman" w:hAnsi="Times New Roman" w:cs="Times New Roman"/>
          <w:bCs/>
          <w:noProof/>
          <w:color w:val="000000" w:themeColor="text1"/>
        </w:rPr>
        <w:t>Kerangka Pemikiran/Teoretis</w:t>
      </w:r>
      <w:r>
        <w:rPr>
          <w:rFonts w:ascii="Times New Roman" w:hAnsi="Times New Roman" w:cs="Times New Roman"/>
          <w:bCs/>
          <w:noProof/>
          <w:color w:val="000000" w:themeColor="text1"/>
        </w:rPr>
        <w:tab/>
        <w:t>9</w:t>
      </w:r>
    </w:p>
    <w:p w:rsidR="0047310A" w:rsidRPr="00BE33E5" w:rsidRDefault="0047310A" w:rsidP="00855592">
      <w:pPr>
        <w:numPr>
          <w:ilvl w:val="0"/>
          <w:numId w:val="5"/>
        </w:numPr>
        <w:tabs>
          <w:tab w:val="right" w:leader="dot" w:pos="8222"/>
        </w:tabs>
        <w:spacing w:after="120" w:line="240" w:lineRule="auto"/>
        <w:ind w:left="1134"/>
        <w:jc w:val="both"/>
        <w:rPr>
          <w:rFonts w:ascii="Times New Roman" w:hAnsi="Times New Roman" w:cs="Times New Roman"/>
          <w:bCs/>
          <w:noProof/>
          <w:color w:val="000000" w:themeColor="text1"/>
        </w:rPr>
      </w:pPr>
      <w:r w:rsidRPr="00BE33E5">
        <w:rPr>
          <w:rFonts w:ascii="Times New Roman" w:hAnsi="Times New Roman" w:cs="Times New Roman"/>
          <w:bCs/>
          <w:noProof/>
          <w:color w:val="000000" w:themeColor="text1"/>
        </w:rPr>
        <w:t>Metode Penelitian</w:t>
      </w:r>
      <w:r>
        <w:rPr>
          <w:rFonts w:ascii="Times New Roman" w:hAnsi="Times New Roman" w:cs="Times New Roman"/>
          <w:bCs/>
          <w:noProof/>
          <w:color w:val="000000" w:themeColor="text1"/>
        </w:rPr>
        <w:tab/>
        <w:t>10</w:t>
      </w:r>
    </w:p>
    <w:p w:rsidR="0047310A" w:rsidRPr="00BE33E5" w:rsidRDefault="0047310A" w:rsidP="00855592">
      <w:pPr>
        <w:numPr>
          <w:ilvl w:val="1"/>
          <w:numId w:val="5"/>
        </w:numPr>
        <w:tabs>
          <w:tab w:val="right" w:leader="dot" w:pos="8222"/>
        </w:tabs>
        <w:spacing w:after="120" w:line="240" w:lineRule="auto"/>
        <w:jc w:val="both"/>
        <w:rPr>
          <w:rFonts w:ascii="Times New Roman" w:hAnsi="Times New Roman" w:cs="Times New Roman"/>
          <w:bCs/>
          <w:noProof/>
          <w:color w:val="000000" w:themeColor="text1"/>
        </w:rPr>
      </w:pPr>
      <w:r w:rsidRPr="00BE33E5">
        <w:rPr>
          <w:rFonts w:ascii="Times New Roman" w:hAnsi="Times New Roman" w:cs="Times New Roman"/>
          <w:bCs/>
          <w:noProof/>
          <w:color w:val="000000" w:themeColor="text1"/>
        </w:rPr>
        <w:t>Metode Pendekatan</w:t>
      </w:r>
      <w:r>
        <w:rPr>
          <w:rFonts w:ascii="Times New Roman" w:hAnsi="Times New Roman" w:cs="Times New Roman"/>
          <w:bCs/>
          <w:noProof/>
          <w:color w:val="000000" w:themeColor="text1"/>
        </w:rPr>
        <w:tab/>
        <w:t>10</w:t>
      </w:r>
    </w:p>
    <w:p w:rsidR="0047310A" w:rsidRPr="00BE33E5" w:rsidRDefault="0047310A" w:rsidP="00855592">
      <w:pPr>
        <w:numPr>
          <w:ilvl w:val="1"/>
          <w:numId w:val="5"/>
        </w:numPr>
        <w:tabs>
          <w:tab w:val="right" w:leader="dot" w:pos="8222"/>
        </w:tabs>
        <w:spacing w:after="120" w:line="240" w:lineRule="auto"/>
        <w:jc w:val="both"/>
        <w:rPr>
          <w:rFonts w:ascii="Times New Roman" w:hAnsi="Times New Roman" w:cs="Times New Roman"/>
          <w:bCs/>
          <w:noProof/>
          <w:color w:val="000000" w:themeColor="text1"/>
        </w:rPr>
      </w:pPr>
      <w:r w:rsidRPr="00BE33E5">
        <w:rPr>
          <w:rFonts w:ascii="Times New Roman" w:hAnsi="Times New Roman" w:cs="Times New Roman"/>
          <w:bCs/>
          <w:noProof/>
          <w:color w:val="000000" w:themeColor="text1"/>
        </w:rPr>
        <w:t>Spesifikasi Penelitian</w:t>
      </w:r>
      <w:r>
        <w:rPr>
          <w:rFonts w:ascii="Times New Roman" w:hAnsi="Times New Roman" w:cs="Times New Roman"/>
          <w:bCs/>
          <w:noProof/>
          <w:color w:val="000000" w:themeColor="text1"/>
        </w:rPr>
        <w:tab/>
        <w:t>19</w:t>
      </w:r>
    </w:p>
    <w:p w:rsidR="0047310A" w:rsidRPr="00BE33E5" w:rsidRDefault="0047310A" w:rsidP="00855592">
      <w:pPr>
        <w:numPr>
          <w:ilvl w:val="1"/>
          <w:numId w:val="5"/>
        </w:numPr>
        <w:tabs>
          <w:tab w:val="right" w:leader="dot" w:pos="8222"/>
        </w:tabs>
        <w:spacing w:after="120" w:line="240" w:lineRule="auto"/>
        <w:jc w:val="both"/>
        <w:rPr>
          <w:rFonts w:ascii="Times New Roman" w:hAnsi="Times New Roman" w:cs="Times New Roman"/>
          <w:bCs/>
          <w:noProof/>
          <w:color w:val="000000" w:themeColor="text1"/>
        </w:rPr>
      </w:pPr>
      <w:r w:rsidRPr="00BE33E5">
        <w:rPr>
          <w:rFonts w:ascii="Times New Roman" w:hAnsi="Times New Roman" w:cs="Times New Roman"/>
          <w:bCs/>
          <w:noProof/>
          <w:color w:val="000000" w:themeColor="text1"/>
        </w:rPr>
        <w:t>Tahap Penelitian</w:t>
      </w:r>
      <w:r>
        <w:rPr>
          <w:rFonts w:ascii="Times New Roman" w:hAnsi="Times New Roman" w:cs="Times New Roman"/>
          <w:bCs/>
          <w:noProof/>
          <w:color w:val="000000" w:themeColor="text1"/>
        </w:rPr>
        <w:tab/>
        <w:t>19</w:t>
      </w:r>
    </w:p>
    <w:p w:rsidR="0047310A" w:rsidRPr="00BE33E5" w:rsidRDefault="0047310A" w:rsidP="00855592">
      <w:pPr>
        <w:numPr>
          <w:ilvl w:val="1"/>
          <w:numId w:val="5"/>
        </w:numPr>
        <w:tabs>
          <w:tab w:val="right" w:leader="dot" w:pos="8222"/>
        </w:tabs>
        <w:spacing w:after="120" w:line="240" w:lineRule="auto"/>
        <w:jc w:val="both"/>
        <w:rPr>
          <w:rFonts w:ascii="Times New Roman" w:hAnsi="Times New Roman" w:cs="Times New Roman"/>
          <w:bCs/>
          <w:noProof/>
          <w:color w:val="000000" w:themeColor="text1"/>
        </w:rPr>
      </w:pPr>
      <w:r w:rsidRPr="00BE33E5">
        <w:rPr>
          <w:rFonts w:ascii="Times New Roman" w:hAnsi="Times New Roman" w:cs="Times New Roman"/>
          <w:bCs/>
          <w:noProof/>
          <w:color w:val="000000" w:themeColor="text1"/>
        </w:rPr>
        <w:t>Teknik Pengumpul Data</w:t>
      </w:r>
      <w:r>
        <w:rPr>
          <w:rFonts w:ascii="Times New Roman" w:hAnsi="Times New Roman" w:cs="Times New Roman"/>
          <w:bCs/>
          <w:noProof/>
          <w:color w:val="000000" w:themeColor="text1"/>
        </w:rPr>
        <w:tab/>
        <w:t>20</w:t>
      </w:r>
    </w:p>
    <w:p w:rsidR="0047310A" w:rsidRPr="00BE33E5" w:rsidRDefault="0047310A" w:rsidP="00855592">
      <w:pPr>
        <w:numPr>
          <w:ilvl w:val="1"/>
          <w:numId w:val="5"/>
        </w:numPr>
        <w:tabs>
          <w:tab w:val="right" w:leader="dot" w:pos="8222"/>
        </w:tabs>
        <w:spacing w:after="120" w:line="240" w:lineRule="auto"/>
        <w:jc w:val="both"/>
        <w:rPr>
          <w:rFonts w:ascii="Times New Roman" w:hAnsi="Times New Roman" w:cs="Times New Roman"/>
          <w:bCs/>
          <w:noProof/>
          <w:color w:val="000000" w:themeColor="text1"/>
        </w:rPr>
      </w:pPr>
      <w:r w:rsidRPr="00BE33E5">
        <w:rPr>
          <w:rFonts w:ascii="Times New Roman" w:hAnsi="Times New Roman" w:cs="Times New Roman"/>
          <w:bCs/>
          <w:noProof/>
          <w:color w:val="000000" w:themeColor="text1"/>
        </w:rPr>
        <w:t>Alat Pengumpul Data</w:t>
      </w:r>
      <w:r>
        <w:rPr>
          <w:rFonts w:ascii="Times New Roman" w:hAnsi="Times New Roman" w:cs="Times New Roman"/>
          <w:bCs/>
          <w:noProof/>
          <w:color w:val="000000" w:themeColor="text1"/>
        </w:rPr>
        <w:tab/>
        <w:t>21</w:t>
      </w:r>
    </w:p>
    <w:p w:rsidR="0047310A" w:rsidRPr="00BE33E5" w:rsidRDefault="0047310A" w:rsidP="00855592">
      <w:pPr>
        <w:numPr>
          <w:ilvl w:val="1"/>
          <w:numId w:val="5"/>
        </w:numPr>
        <w:tabs>
          <w:tab w:val="right" w:leader="dot" w:pos="8222"/>
        </w:tabs>
        <w:spacing w:after="120" w:line="240" w:lineRule="auto"/>
        <w:jc w:val="both"/>
        <w:rPr>
          <w:rFonts w:ascii="Times New Roman" w:hAnsi="Times New Roman" w:cs="Times New Roman"/>
          <w:bCs/>
          <w:noProof/>
          <w:color w:val="000000" w:themeColor="text1"/>
        </w:rPr>
      </w:pPr>
      <w:r w:rsidRPr="00BE33E5">
        <w:rPr>
          <w:rFonts w:ascii="Times New Roman" w:hAnsi="Times New Roman" w:cs="Times New Roman"/>
          <w:bCs/>
          <w:noProof/>
          <w:color w:val="000000" w:themeColor="text1"/>
        </w:rPr>
        <w:t>Analisis Data</w:t>
      </w:r>
      <w:r>
        <w:rPr>
          <w:rFonts w:ascii="Times New Roman" w:hAnsi="Times New Roman" w:cs="Times New Roman"/>
          <w:bCs/>
          <w:noProof/>
          <w:color w:val="000000" w:themeColor="text1"/>
        </w:rPr>
        <w:tab/>
        <w:t>22</w:t>
      </w:r>
    </w:p>
    <w:p w:rsidR="0047310A" w:rsidRPr="00BE33E5" w:rsidRDefault="0047310A" w:rsidP="00855592">
      <w:pPr>
        <w:numPr>
          <w:ilvl w:val="1"/>
          <w:numId w:val="5"/>
        </w:numPr>
        <w:tabs>
          <w:tab w:val="right" w:leader="dot" w:pos="8222"/>
        </w:tabs>
        <w:spacing w:after="120" w:line="240" w:lineRule="auto"/>
        <w:jc w:val="both"/>
        <w:rPr>
          <w:rFonts w:ascii="Times New Roman" w:hAnsi="Times New Roman" w:cs="Times New Roman"/>
          <w:bCs/>
          <w:noProof/>
          <w:color w:val="000000" w:themeColor="text1"/>
        </w:rPr>
      </w:pPr>
      <w:r w:rsidRPr="00BE33E5">
        <w:rPr>
          <w:rFonts w:ascii="Times New Roman" w:hAnsi="Times New Roman" w:cs="Times New Roman"/>
          <w:bCs/>
          <w:noProof/>
          <w:color w:val="000000" w:themeColor="text1"/>
        </w:rPr>
        <w:t>Lokasi Peneitian</w:t>
      </w:r>
      <w:r>
        <w:rPr>
          <w:rFonts w:ascii="Times New Roman" w:hAnsi="Times New Roman" w:cs="Times New Roman"/>
          <w:bCs/>
          <w:noProof/>
          <w:color w:val="000000" w:themeColor="text1"/>
        </w:rPr>
        <w:tab/>
        <w:t>23</w:t>
      </w:r>
    </w:p>
    <w:p w:rsidR="0047310A" w:rsidRPr="007F0D8B" w:rsidRDefault="0047310A" w:rsidP="00855592">
      <w:pPr>
        <w:tabs>
          <w:tab w:val="right" w:leader="dot" w:pos="8222"/>
        </w:tabs>
        <w:spacing w:after="120" w:line="240" w:lineRule="auto"/>
        <w:ind w:left="851" w:hanging="851"/>
        <w:jc w:val="both"/>
        <w:rPr>
          <w:rFonts w:ascii="Times New Roman" w:hAnsi="Times New Roman"/>
          <w:b/>
          <w:color w:val="000000" w:themeColor="text1"/>
        </w:rPr>
      </w:pPr>
      <w:r w:rsidRPr="007F0D8B">
        <w:rPr>
          <w:rFonts w:ascii="Times New Roman" w:hAnsi="Times New Roman" w:cs="Times New Roman"/>
          <w:b/>
          <w:noProof/>
          <w:color w:val="000000" w:themeColor="text1"/>
        </w:rPr>
        <w:t xml:space="preserve">BAB II </w:t>
      </w:r>
      <w:r w:rsidRPr="007F0D8B">
        <w:rPr>
          <w:rFonts w:ascii="Times New Roman" w:hAnsi="Times New Roman"/>
          <w:b/>
          <w:color w:val="000000" w:themeColor="text1"/>
        </w:rPr>
        <w:t xml:space="preserve">TINJAUAN PUSTAKA MENGENAI KODE ETIK NOTARIS, PERTANGGUNGJAWABAN DAN PERLINDUNGAN HUKUM </w:t>
      </w:r>
      <w:r w:rsidRPr="007F0D8B">
        <w:rPr>
          <w:rFonts w:ascii="Times New Roman" w:hAnsi="Times New Roman"/>
          <w:b/>
          <w:color w:val="000000" w:themeColor="text1"/>
        </w:rPr>
        <w:tab/>
      </w:r>
      <w:r>
        <w:rPr>
          <w:rFonts w:ascii="Times New Roman" w:hAnsi="Times New Roman"/>
          <w:b/>
          <w:color w:val="000000" w:themeColor="text1"/>
        </w:rPr>
        <w:t>24</w:t>
      </w:r>
    </w:p>
    <w:p w:rsidR="0047310A" w:rsidRPr="008A0B73" w:rsidRDefault="0047310A" w:rsidP="00855592">
      <w:pPr>
        <w:pStyle w:val="DaftarParagraf"/>
        <w:numPr>
          <w:ilvl w:val="0"/>
          <w:numId w:val="6"/>
        </w:numPr>
        <w:tabs>
          <w:tab w:val="right" w:leader="dot" w:pos="8222"/>
        </w:tabs>
        <w:spacing w:after="120" w:line="240" w:lineRule="auto"/>
        <w:ind w:hanging="720"/>
        <w:rPr>
          <w:rFonts w:ascii="Times New Roman" w:hAnsi="Times New Roman"/>
          <w:bCs/>
          <w:color w:val="000000" w:themeColor="text1"/>
        </w:rPr>
      </w:pPr>
      <w:r w:rsidRPr="008A0B73">
        <w:rPr>
          <w:rFonts w:ascii="Times New Roman" w:hAnsi="Times New Roman"/>
          <w:bCs/>
          <w:color w:val="000000" w:themeColor="text1"/>
        </w:rPr>
        <w:t xml:space="preserve">Teori </w:t>
      </w:r>
      <w:proofErr w:type="spellStart"/>
      <w:r w:rsidRPr="008A0B73">
        <w:rPr>
          <w:rFonts w:ascii="Times New Roman" w:hAnsi="Times New Roman"/>
          <w:bCs/>
          <w:color w:val="000000" w:themeColor="text1"/>
        </w:rPr>
        <w:t>Pertanggungjawaban</w:t>
      </w:r>
      <w:proofErr w:type="spellEnd"/>
      <w:r w:rsidRPr="008A0B73">
        <w:rPr>
          <w:rFonts w:ascii="Times New Roman" w:hAnsi="Times New Roman"/>
          <w:bCs/>
          <w:color w:val="000000" w:themeColor="text1"/>
        </w:rPr>
        <w:tab/>
      </w:r>
      <w:r>
        <w:rPr>
          <w:rFonts w:ascii="Times New Roman" w:hAnsi="Times New Roman"/>
          <w:bCs/>
          <w:color w:val="000000" w:themeColor="text1"/>
        </w:rPr>
        <w:t>24</w:t>
      </w:r>
    </w:p>
    <w:p w:rsidR="0047310A" w:rsidRDefault="0047310A" w:rsidP="00855592">
      <w:pPr>
        <w:pStyle w:val="DaftarParagraf"/>
        <w:numPr>
          <w:ilvl w:val="0"/>
          <w:numId w:val="6"/>
        </w:numPr>
        <w:tabs>
          <w:tab w:val="right" w:leader="dot" w:pos="8222"/>
        </w:tabs>
        <w:spacing w:after="120" w:line="240" w:lineRule="auto"/>
        <w:ind w:hanging="720"/>
        <w:rPr>
          <w:rFonts w:ascii="Times New Roman" w:hAnsi="Times New Roman"/>
          <w:bCs/>
          <w:color w:val="000000" w:themeColor="text1"/>
        </w:rPr>
      </w:pPr>
      <w:r w:rsidRPr="008A0B73">
        <w:rPr>
          <w:rFonts w:ascii="Times New Roman" w:hAnsi="Times New Roman"/>
          <w:bCs/>
          <w:color w:val="000000" w:themeColor="text1"/>
        </w:rPr>
        <w:t xml:space="preserve">Teori </w:t>
      </w:r>
      <w:proofErr w:type="spellStart"/>
      <w:r w:rsidRPr="008A0B73">
        <w:rPr>
          <w:rFonts w:ascii="Times New Roman" w:hAnsi="Times New Roman"/>
          <w:bCs/>
          <w:color w:val="000000" w:themeColor="text1"/>
        </w:rPr>
        <w:t>Perlindungan</w:t>
      </w:r>
      <w:proofErr w:type="spellEnd"/>
      <w:r w:rsidRPr="008A0B73">
        <w:rPr>
          <w:rFonts w:ascii="Times New Roman" w:hAnsi="Times New Roman"/>
          <w:bCs/>
          <w:color w:val="000000" w:themeColor="text1"/>
        </w:rPr>
        <w:t xml:space="preserve"> Hukum</w:t>
      </w:r>
      <w:r w:rsidRPr="008A0B73">
        <w:rPr>
          <w:rFonts w:ascii="Times New Roman" w:hAnsi="Times New Roman"/>
          <w:bCs/>
          <w:color w:val="000000" w:themeColor="text1"/>
        </w:rPr>
        <w:tab/>
      </w:r>
      <w:r>
        <w:rPr>
          <w:rFonts w:ascii="Times New Roman" w:hAnsi="Times New Roman"/>
          <w:bCs/>
          <w:color w:val="000000" w:themeColor="text1"/>
        </w:rPr>
        <w:t>37</w:t>
      </w:r>
    </w:p>
    <w:p w:rsidR="0047310A" w:rsidRDefault="0047310A" w:rsidP="00855592">
      <w:pPr>
        <w:pStyle w:val="DaftarParagraf"/>
        <w:numPr>
          <w:ilvl w:val="0"/>
          <w:numId w:val="6"/>
        </w:numPr>
        <w:tabs>
          <w:tab w:val="right" w:leader="dot" w:pos="8222"/>
        </w:tabs>
        <w:spacing w:after="120" w:line="240" w:lineRule="auto"/>
        <w:ind w:hanging="720"/>
        <w:rPr>
          <w:rFonts w:ascii="Times New Roman" w:hAnsi="Times New Roman"/>
          <w:bCs/>
          <w:color w:val="000000" w:themeColor="text1"/>
        </w:rPr>
      </w:pPr>
      <w:proofErr w:type="spellStart"/>
      <w:r>
        <w:rPr>
          <w:rFonts w:ascii="Times New Roman" w:hAnsi="Times New Roman"/>
          <w:bCs/>
          <w:color w:val="000000" w:themeColor="text1"/>
        </w:rPr>
        <w:lastRenderedPageBreak/>
        <w:t>Akta</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Autentik</w:t>
      </w:r>
      <w:proofErr w:type="spellEnd"/>
      <w:r>
        <w:rPr>
          <w:rFonts w:ascii="Times New Roman" w:hAnsi="Times New Roman"/>
          <w:bCs/>
          <w:color w:val="000000" w:themeColor="text1"/>
        </w:rPr>
        <w:tab/>
        <w:t>45</w:t>
      </w:r>
    </w:p>
    <w:p w:rsidR="0047310A" w:rsidRDefault="0047310A" w:rsidP="00855592">
      <w:pPr>
        <w:tabs>
          <w:tab w:val="right" w:leader="dot" w:pos="8222"/>
        </w:tabs>
        <w:spacing w:after="120" w:line="240" w:lineRule="auto"/>
        <w:ind w:left="1571"/>
        <w:rPr>
          <w:rFonts w:ascii="Times New Roman" w:hAnsi="Times New Roman"/>
          <w:bCs/>
          <w:color w:val="000000" w:themeColor="text1"/>
        </w:rPr>
      </w:pPr>
      <w:r>
        <w:rPr>
          <w:rFonts w:ascii="Times New Roman" w:hAnsi="Times New Roman"/>
          <w:bCs/>
          <w:color w:val="000000" w:themeColor="text1"/>
        </w:rPr>
        <w:t xml:space="preserve">1. </w:t>
      </w:r>
      <w:proofErr w:type="spellStart"/>
      <w:r>
        <w:rPr>
          <w:rFonts w:ascii="Times New Roman" w:hAnsi="Times New Roman"/>
          <w:bCs/>
          <w:color w:val="000000" w:themeColor="text1"/>
        </w:rPr>
        <w:t>Pengertian</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Akta</w:t>
      </w:r>
      <w:proofErr w:type="spellEnd"/>
      <w:r>
        <w:rPr>
          <w:rFonts w:ascii="Times New Roman" w:hAnsi="Times New Roman"/>
          <w:bCs/>
          <w:color w:val="000000" w:themeColor="text1"/>
        </w:rPr>
        <w:tab/>
        <w:t>45</w:t>
      </w:r>
    </w:p>
    <w:p w:rsidR="0047310A" w:rsidRPr="00ED0B12" w:rsidRDefault="0047310A" w:rsidP="00855592">
      <w:pPr>
        <w:tabs>
          <w:tab w:val="right" w:leader="dot" w:pos="8222"/>
        </w:tabs>
        <w:spacing w:after="120" w:line="240" w:lineRule="auto"/>
        <w:ind w:left="1571"/>
        <w:rPr>
          <w:rFonts w:ascii="Times New Roman" w:hAnsi="Times New Roman"/>
          <w:bCs/>
          <w:color w:val="000000" w:themeColor="text1"/>
        </w:rPr>
      </w:pPr>
      <w:r>
        <w:rPr>
          <w:rFonts w:ascii="Times New Roman" w:hAnsi="Times New Roman"/>
          <w:bCs/>
          <w:color w:val="000000" w:themeColor="text1"/>
        </w:rPr>
        <w:t xml:space="preserve">2. Jenis </w:t>
      </w:r>
      <w:proofErr w:type="spellStart"/>
      <w:r>
        <w:rPr>
          <w:rFonts w:ascii="Times New Roman" w:hAnsi="Times New Roman"/>
          <w:bCs/>
          <w:color w:val="000000" w:themeColor="text1"/>
        </w:rPr>
        <w:t>Jenis</w:t>
      </w:r>
      <w:proofErr w:type="spellEnd"/>
      <w:r>
        <w:rPr>
          <w:rFonts w:ascii="Times New Roman" w:hAnsi="Times New Roman"/>
          <w:bCs/>
          <w:color w:val="000000" w:themeColor="text1"/>
        </w:rPr>
        <w:t xml:space="preserve"> </w:t>
      </w:r>
      <w:proofErr w:type="spellStart"/>
      <w:r>
        <w:rPr>
          <w:rFonts w:ascii="Times New Roman" w:hAnsi="Times New Roman"/>
          <w:bCs/>
          <w:color w:val="000000" w:themeColor="text1"/>
        </w:rPr>
        <w:t>Akta</w:t>
      </w:r>
      <w:proofErr w:type="spellEnd"/>
      <w:r>
        <w:rPr>
          <w:rFonts w:ascii="Times New Roman" w:hAnsi="Times New Roman"/>
          <w:bCs/>
          <w:color w:val="000000" w:themeColor="text1"/>
        </w:rPr>
        <w:tab/>
        <w:t>53</w:t>
      </w:r>
    </w:p>
    <w:p w:rsidR="0047310A" w:rsidRPr="008A0B73" w:rsidRDefault="0047310A" w:rsidP="00855592">
      <w:pPr>
        <w:pStyle w:val="DaftarParagraf"/>
        <w:numPr>
          <w:ilvl w:val="0"/>
          <w:numId w:val="6"/>
        </w:numPr>
        <w:tabs>
          <w:tab w:val="right" w:leader="dot" w:pos="8222"/>
        </w:tabs>
        <w:spacing w:after="120" w:line="240" w:lineRule="auto"/>
        <w:ind w:hanging="720"/>
        <w:rPr>
          <w:rFonts w:ascii="Times New Roman" w:hAnsi="Times New Roman"/>
          <w:bCs/>
          <w:color w:val="000000" w:themeColor="text1"/>
        </w:rPr>
      </w:pPr>
      <w:proofErr w:type="spellStart"/>
      <w:r w:rsidRPr="008A0B73">
        <w:rPr>
          <w:rFonts w:ascii="Times New Roman" w:hAnsi="Times New Roman"/>
          <w:bCs/>
          <w:color w:val="000000" w:themeColor="text1"/>
        </w:rPr>
        <w:t>Penelitian</w:t>
      </w:r>
      <w:proofErr w:type="spellEnd"/>
      <w:r w:rsidRPr="008A0B73">
        <w:rPr>
          <w:rFonts w:ascii="Times New Roman" w:hAnsi="Times New Roman"/>
          <w:bCs/>
          <w:color w:val="000000" w:themeColor="text1"/>
        </w:rPr>
        <w:t xml:space="preserve"> </w:t>
      </w:r>
      <w:proofErr w:type="spellStart"/>
      <w:r w:rsidRPr="008A0B73">
        <w:rPr>
          <w:rFonts w:ascii="Times New Roman" w:hAnsi="Times New Roman"/>
          <w:bCs/>
          <w:color w:val="000000" w:themeColor="text1"/>
        </w:rPr>
        <w:t>Terdahulu</w:t>
      </w:r>
      <w:proofErr w:type="spellEnd"/>
      <w:r w:rsidRPr="008A0B73">
        <w:rPr>
          <w:rFonts w:ascii="Times New Roman" w:hAnsi="Times New Roman"/>
          <w:bCs/>
          <w:color w:val="000000" w:themeColor="text1"/>
        </w:rPr>
        <w:tab/>
      </w:r>
      <w:r>
        <w:rPr>
          <w:rFonts w:ascii="Times New Roman" w:hAnsi="Times New Roman"/>
          <w:bCs/>
          <w:color w:val="000000" w:themeColor="text1"/>
        </w:rPr>
        <w:t>61</w:t>
      </w:r>
    </w:p>
    <w:p w:rsidR="0047310A" w:rsidRPr="007F0D8B" w:rsidRDefault="0047310A" w:rsidP="00855592">
      <w:pPr>
        <w:tabs>
          <w:tab w:val="right" w:leader="dot" w:pos="8222"/>
        </w:tabs>
        <w:spacing w:after="120" w:line="240" w:lineRule="auto"/>
        <w:ind w:left="993" w:hanging="993"/>
        <w:jc w:val="both"/>
        <w:rPr>
          <w:rFonts w:ascii="Times New Roman" w:hAnsi="Times New Roman" w:cs="Times New Roman"/>
          <w:b/>
          <w:noProof/>
          <w:color w:val="000000" w:themeColor="text1"/>
        </w:rPr>
      </w:pPr>
      <w:bookmarkStart w:id="0" w:name="_Hlk187609900"/>
      <w:bookmarkStart w:id="1" w:name="_Hlk186503124"/>
      <w:r w:rsidRPr="007F0D8B">
        <w:rPr>
          <w:rFonts w:ascii="Times New Roman" w:hAnsi="Times New Roman" w:cs="Times New Roman"/>
          <w:b/>
          <w:noProof/>
          <w:color w:val="000000" w:themeColor="text1"/>
        </w:rPr>
        <w:t xml:space="preserve">BAB III HASIL PENELITIAN TANGGUNG JAWAB NOTARIS TERHADAP PENYALAHGUNAAN AKTA </w:t>
      </w:r>
      <w:r>
        <w:rPr>
          <w:rFonts w:ascii="Times New Roman" w:hAnsi="Times New Roman" w:cs="Times New Roman"/>
          <w:b/>
          <w:noProof/>
          <w:color w:val="000000" w:themeColor="text1"/>
        </w:rPr>
        <w:t>AUTENTIK</w:t>
      </w:r>
      <w:r w:rsidRPr="007F0D8B">
        <w:rPr>
          <w:rFonts w:ascii="Times New Roman" w:hAnsi="Times New Roman" w:cs="Times New Roman"/>
          <w:b/>
          <w:noProof/>
          <w:color w:val="000000" w:themeColor="text1"/>
        </w:rPr>
        <w:t xml:space="preserve"> YANG DILAKUKAN OLEH PENGHADAP MENURUT KODE ETIK DAN PERATURAN JABATAN NOTARIS</w:t>
      </w:r>
      <w:bookmarkEnd w:id="0"/>
      <w:r w:rsidRPr="007F0D8B">
        <w:rPr>
          <w:rFonts w:ascii="Times New Roman" w:hAnsi="Times New Roman" w:cs="Times New Roman"/>
          <w:b/>
          <w:noProof/>
          <w:color w:val="000000" w:themeColor="text1"/>
        </w:rPr>
        <w:tab/>
      </w:r>
      <w:r>
        <w:rPr>
          <w:rFonts w:ascii="Times New Roman" w:hAnsi="Times New Roman" w:cs="Times New Roman"/>
          <w:b/>
          <w:noProof/>
          <w:color w:val="000000" w:themeColor="text1"/>
        </w:rPr>
        <w:t>64</w:t>
      </w:r>
    </w:p>
    <w:p w:rsidR="0047310A" w:rsidRDefault="0047310A" w:rsidP="00855592">
      <w:pPr>
        <w:pStyle w:val="DaftarParagraf"/>
        <w:numPr>
          <w:ilvl w:val="0"/>
          <w:numId w:val="7"/>
        </w:numPr>
        <w:tabs>
          <w:tab w:val="right" w:leader="dot" w:pos="8222"/>
        </w:tabs>
        <w:spacing w:after="120" w:line="240" w:lineRule="auto"/>
        <w:ind w:left="1418" w:hanging="720"/>
        <w:jc w:val="both"/>
        <w:rPr>
          <w:rFonts w:ascii="Times New Roman" w:hAnsi="Times New Roman" w:cs="Times New Roman"/>
          <w:bCs/>
          <w:noProof/>
          <w:color w:val="000000" w:themeColor="text1"/>
        </w:rPr>
      </w:pPr>
      <w:r w:rsidRPr="00496FD2">
        <w:rPr>
          <w:rFonts w:ascii="Times New Roman" w:hAnsi="Times New Roman" w:cs="Times New Roman"/>
          <w:bCs/>
          <w:noProof/>
          <w:color w:val="000000" w:themeColor="text1"/>
        </w:rPr>
        <w:t xml:space="preserve">Penyalahgunaan Akta </w:t>
      </w:r>
      <w:r>
        <w:rPr>
          <w:rFonts w:ascii="Times New Roman" w:hAnsi="Times New Roman" w:cs="Times New Roman"/>
          <w:bCs/>
          <w:noProof/>
          <w:color w:val="000000" w:themeColor="text1"/>
        </w:rPr>
        <w:t>Autentik</w:t>
      </w:r>
      <w:r w:rsidRPr="00496FD2">
        <w:rPr>
          <w:rFonts w:ascii="Times New Roman" w:hAnsi="Times New Roman" w:cs="Times New Roman"/>
          <w:bCs/>
          <w:noProof/>
          <w:color w:val="000000" w:themeColor="text1"/>
        </w:rPr>
        <w:t xml:space="preserve"> Yang Dilakukan Oleh Penghadap</w:t>
      </w:r>
      <w:r>
        <w:rPr>
          <w:rFonts w:ascii="Times New Roman" w:hAnsi="Times New Roman" w:cs="Times New Roman"/>
          <w:bCs/>
          <w:noProof/>
          <w:color w:val="000000" w:themeColor="text1"/>
        </w:rPr>
        <w:tab/>
        <w:t>64</w:t>
      </w:r>
    </w:p>
    <w:p w:rsidR="0047310A" w:rsidRPr="00ED6087" w:rsidRDefault="0047310A" w:rsidP="00855592">
      <w:pPr>
        <w:pStyle w:val="DaftarParagraf"/>
        <w:numPr>
          <w:ilvl w:val="0"/>
          <w:numId w:val="7"/>
        </w:numPr>
        <w:tabs>
          <w:tab w:val="right" w:leader="dot" w:pos="8222"/>
        </w:tabs>
        <w:spacing w:after="120" w:line="240" w:lineRule="auto"/>
        <w:ind w:left="1418" w:hanging="720"/>
        <w:jc w:val="both"/>
        <w:rPr>
          <w:rFonts w:ascii="Times New Roman" w:hAnsi="Times New Roman" w:cs="Times New Roman"/>
          <w:bCs/>
          <w:noProof/>
          <w:color w:val="000000" w:themeColor="text1"/>
        </w:rPr>
      </w:pPr>
      <w:proofErr w:type="spellStart"/>
      <w:r w:rsidRPr="00ED6087">
        <w:rPr>
          <w:rFonts w:ascii="Times New Roman" w:hAnsi="Times New Roman" w:cs="Times New Roman"/>
        </w:rPr>
        <w:t>Kedudukan</w:t>
      </w:r>
      <w:proofErr w:type="spellEnd"/>
      <w:r w:rsidRPr="00ED6087">
        <w:rPr>
          <w:rFonts w:ascii="Times New Roman" w:hAnsi="Times New Roman" w:cs="Times New Roman"/>
        </w:rPr>
        <w:t xml:space="preserve"> Hukum </w:t>
      </w:r>
      <w:proofErr w:type="spellStart"/>
      <w:r w:rsidRPr="00ED6087">
        <w:rPr>
          <w:rFonts w:ascii="Times New Roman" w:hAnsi="Times New Roman" w:cs="Times New Roman"/>
        </w:rPr>
        <w:t>Akta</w:t>
      </w:r>
      <w:proofErr w:type="spellEnd"/>
      <w:r w:rsidRPr="00ED6087">
        <w:rPr>
          <w:rFonts w:ascii="Times New Roman" w:hAnsi="Times New Roman" w:cs="Times New Roman"/>
        </w:rPr>
        <w:t xml:space="preserve"> </w:t>
      </w:r>
      <w:proofErr w:type="spellStart"/>
      <w:r w:rsidRPr="00ED6087">
        <w:rPr>
          <w:rFonts w:ascii="Times New Roman" w:hAnsi="Times New Roman" w:cs="Times New Roman"/>
        </w:rPr>
        <w:t>Autentik</w:t>
      </w:r>
      <w:proofErr w:type="spellEnd"/>
      <w:r>
        <w:rPr>
          <w:rFonts w:ascii="Times New Roman" w:hAnsi="Times New Roman" w:cs="Times New Roman"/>
        </w:rPr>
        <w:tab/>
        <w:t>66</w:t>
      </w:r>
    </w:p>
    <w:p w:rsidR="0047310A" w:rsidRPr="007F0D8B" w:rsidRDefault="0047310A" w:rsidP="00855592">
      <w:pPr>
        <w:tabs>
          <w:tab w:val="right" w:leader="dot" w:pos="8222"/>
        </w:tabs>
        <w:spacing w:after="120" w:line="240" w:lineRule="auto"/>
        <w:ind w:left="1134" w:hanging="1134"/>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 xml:space="preserve">BAB IV PEMBAHASAN TANGGUNG JAWAB NOTARIS TERHADAP PENYALAHGUNAAN AKTA </w:t>
      </w:r>
      <w:r>
        <w:rPr>
          <w:rFonts w:ascii="Times New Roman" w:hAnsi="Times New Roman" w:cs="Times New Roman"/>
          <w:b/>
          <w:noProof/>
          <w:color w:val="000000" w:themeColor="text1"/>
        </w:rPr>
        <w:t>AUTENTIK</w:t>
      </w:r>
      <w:r w:rsidRPr="007F0D8B">
        <w:rPr>
          <w:rFonts w:ascii="Times New Roman" w:hAnsi="Times New Roman" w:cs="Times New Roman"/>
          <w:b/>
          <w:noProof/>
          <w:color w:val="000000" w:themeColor="text1"/>
        </w:rPr>
        <w:t xml:space="preserve"> YANG DILAKUKAN OLEH PENGHADAP MENURUT KODE ETIK DAN PERATURAN JABATAN NOTARIS</w:t>
      </w:r>
      <w:r w:rsidRPr="007F0D8B">
        <w:rPr>
          <w:rFonts w:ascii="Times New Roman" w:hAnsi="Times New Roman" w:cs="Times New Roman"/>
          <w:b/>
          <w:noProof/>
          <w:color w:val="000000" w:themeColor="text1"/>
        </w:rPr>
        <w:tab/>
      </w:r>
      <w:r>
        <w:rPr>
          <w:rFonts w:ascii="Times New Roman" w:hAnsi="Times New Roman" w:cs="Times New Roman"/>
          <w:b/>
          <w:noProof/>
          <w:color w:val="000000" w:themeColor="text1"/>
        </w:rPr>
        <w:t>71</w:t>
      </w:r>
    </w:p>
    <w:p w:rsidR="0047310A" w:rsidRPr="003145B7" w:rsidRDefault="0047310A" w:rsidP="00855592">
      <w:pPr>
        <w:tabs>
          <w:tab w:val="right" w:leader="dot" w:pos="8222"/>
        </w:tabs>
        <w:spacing w:after="120" w:line="240" w:lineRule="auto"/>
        <w:ind w:left="1418" w:hanging="567"/>
        <w:jc w:val="both"/>
        <w:rPr>
          <w:rFonts w:ascii="Times New Roman" w:hAnsi="Times New Roman" w:cs="Times New Roman"/>
          <w:bCs/>
          <w:noProof/>
          <w:color w:val="000000" w:themeColor="text1"/>
        </w:rPr>
      </w:pPr>
      <w:r w:rsidRPr="003145B7">
        <w:rPr>
          <w:rFonts w:ascii="Times New Roman" w:hAnsi="Times New Roman" w:cs="Times New Roman"/>
          <w:bCs/>
          <w:noProof/>
          <w:color w:val="000000" w:themeColor="text1"/>
        </w:rPr>
        <w:t>A.</w:t>
      </w:r>
      <w:r w:rsidRPr="003145B7">
        <w:rPr>
          <w:rFonts w:ascii="Times New Roman" w:hAnsi="Times New Roman" w:cs="Times New Roman"/>
          <w:bCs/>
          <w:noProof/>
          <w:color w:val="000000" w:themeColor="text1"/>
        </w:rPr>
        <w:tab/>
        <w:t xml:space="preserve">Penyalahgunaan Akta </w:t>
      </w:r>
      <w:r>
        <w:rPr>
          <w:rFonts w:ascii="Times New Roman" w:hAnsi="Times New Roman" w:cs="Times New Roman"/>
          <w:bCs/>
          <w:noProof/>
          <w:color w:val="000000" w:themeColor="text1"/>
        </w:rPr>
        <w:t>Autentik</w:t>
      </w:r>
      <w:r w:rsidRPr="003145B7">
        <w:rPr>
          <w:rFonts w:ascii="Times New Roman" w:hAnsi="Times New Roman" w:cs="Times New Roman"/>
          <w:bCs/>
          <w:noProof/>
          <w:color w:val="000000" w:themeColor="text1"/>
        </w:rPr>
        <w:t xml:space="preserve"> Yang Dilakukan Oleh Penghadap</w:t>
      </w:r>
      <w:r>
        <w:rPr>
          <w:rFonts w:ascii="Times New Roman" w:hAnsi="Times New Roman" w:cs="Times New Roman"/>
          <w:bCs/>
          <w:noProof/>
          <w:color w:val="000000" w:themeColor="text1"/>
        </w:rPr>
        <w:tab/>
        <w:t>71</w:t>
      </w:r>
    </w:p>
    <w:p w:rsidR="0047310A" w:rsidRDefault="0047310A" w:rsidP="00855592">
      <w:pPr>
        <w:tabs>
          <w:tab w:val="right" w:leader="dot" w:pos="8222"/>
        </w:tabs>
        <w:spacing w:after="120" w:line="240" w:lineRule="auto"/>
        <w:ind w:left="1418" w:hanging="567"/>
        <w:jc w:val="both"/>
        <w:rPr>
          <w:rFonts w:ascii="Times New Roman" w:hAnsi="Times New Roman" w:cs="Times New Roman"/>
          <w:bCs/>
          <w:noProof/>
          <w:color w:val="000000" w:themeColor="text1"/>
        </w:rPr>
      </w:pPr>
      <w:r w:rsidRPr="003145B7">
        <w:rPr>
          <w:rFonts w:ascii="Times New Roman" w:hAnsi="Times New Roman" w:cs="Times New Roman"/>
          <w:bCs/>
          <w:noProof/>
          <w:color w:val="000000" w:themeColor="text1"/>
        </w:rPr>
        <w:t>B.</w:t>
      </w:r>
      <w:r w:rsidRPr="003145B7">
        <w:rPr>
          <w:rFonts w:ascii="Times New Roman" w:hAnsi="Times New Roman" w:cs="Times New Roman"/>
          <w:bCs/>
          <w:noProof/>
          <w:color w:val="000000" w:themeColor="text1"/>
        </w:rPr>
        <w:tab/>
      </w:r>
      <w:r w:rsidRPr="00ED6087">
        <w:rPr>
          <w:rFonts w:ascii="Times New Roman" w:hAnsi="Times New Roman" w:cs="Times New Roman"/>
          <w:bCs/>
          <w:noProof/>
          <w:color w:val="000000" w:themeColor="text1"/>
        </w:rPr>
        <w:t>Pertanggungjawaban Notaris dalam Penyalahgunaan Akta Autentik Yang Dilakukan Oleh Penghadap Secara Materil</w:t>
      </w:r>
      <w:r>
        <w:rPr>
          <w:rFonts w:ascii="Times New Roman" w:hAnsi="Times New Roman" w:cs="Times New Roman"/>
          <w:bCs/>
          <w:noProof/>
          <w:color w:val="000000" w:themeColor="text1"/>
        </w:rPr>
        <w:tab/>
        <w:t>78</w:t>
      </w:r>
    </w:p>
    <w:p w:rsidR="0047310A" w:rsidRPr="00ED6087" w:rsidRDefault="0047310A" w:rsidP="00855592">
      <w:pPr>
        <w:tabs>
          <w:tab w:val="right" w:leader="dot" w:pos="8222"/>
        </w:tabs>
        <w:spacing w:after="120" w:line="240" w:lineRule="auto"/>
        <w:ind w:left="1418" w:hanging="567"/>
        <w:jc w:val="both"/>
        <w:rPr>
          <w:rFonts w:ascii="Times New Roman" w:hAnsi="Times New Roman" w:cs="Times New Roman"/>
          <w:noProof/>
          <w:color w:val="000000" w:themeColor="text1"/>
        </w:rPr>
      </w:pPr>
      <w:r>
        <w:rPr>
          <w:rFonts w:ascii="Times New Roman" w:hAnsi="Times New Roman" w:cs="Times New Roman"/>
          <w:noProof/>
          <w:color w:val="000000" w:themeColor="text1"/>
        </w:rPr>
        <w:tab/>
        <w:t xml:space="preserve">1. </w:t>
      </w:r>
      <w:r w:rsidRPr="00ED6087">
        <w:rPr>
          <w:rFonts w:ascii="Times New Roman" w:hAnsi="Times New Roman" w:cs="Times New Roman"/>
          <w:noProof/>
          <w:color w:val="000000" w:themeColor="text1"/>
        </w:rPr>
        <w:t>Pertanggungjawaban Moral</w:t>
      </w:r>
      <w:r w:rsidRPr="00ED6087">
        <w:rPr>
          <w:rFonts w:ascii="Times New Roman" w:hAnsi="Times New Roman" w:cs="Times New Roman"/>
          <w:noProof/>
          <w:color w:val="000000" w:themeColor="text1"/>
        </w:rPr>
        <w:tab/>
      </w:r>
      <w:r>
        <w:rPr>
          <w:rFonts w:ascii="Times New Roman" w:hAnsi="Times New Roman" w:cs="Times New Roman"/>
          <w:noProof/>
          <w:color w:val="000000" w:themeColor="text1"/>
        </w:rPr>
        <w:t>80</w:t>
      </w:r>
    </w:p>
    <w:p w:rsidR="0047310A" w:rsidRPr="00ED6087" w:rsidRDefault="0047310A" w:rsidP="00855592">
      <w:pPr>
        <w:tabs>
          <w:tab w:val="right" w:leader="dot" w:pos="8222"/>
        </w:tabs>
        <w:spacing w:after="120" w:line="240" w:lineRule="auto"/>
        <w:ind w:left="1418" w:hanging="567"/>
        <w:jc w:val="both"/>
        <w:rPr>
          <w:rFonts w:ascii="Times New Roman" w:hAnsi="Times New Roman" w:cs="Times New Roman"/>
          <w:noProof/>
          <w:color w:val="000000" w:themeColor="text1"/>
        </w:rPr>
      </w:pPr>
      <w:r w:rsidRPr="00ED6087">
        <w:rPr>
          <w:rFonts w:ascii="Times New Roman" w:hAnsi="Times New Roman" w:cs="Times New Roman"/>
          <w:noProof/>
          <w:color w:val="000000" w:themeColor="text1"/>
        </w:rPr>
        <w:tab/>
        <w:t>2. Pertanggungjawaban Notaris secara Teksnis Profesi</w:t>
      </w:r>
      <w:r w:rsidRPr="00ED6087">
        <w:rPr>
          <w:rFonts w:ascii="Times New Roman" w:hAnsi="Times New Roman" w:cs="Times New Roman"/>
          <w:noProof/>
          <w:color w:val="000000" w:themeColor="text1"/>
        </w:rPr>
        <w:tab/>
      </w:r>
      <w:r>
        <w:rPr>
          <w:rFonts w:ascii="Times New Roman" w:hAnsi="Times New Roman" w:cs="Times New Roman"/>
          <w:noProof/>
          <w:color w:val="000000" w:themeColor="text1"/>
        </w:rPr>
        <w:t>81</w:t>
      </w:r>
    </w:p>
    <w:p w:rsidR="0047310A" w:rsidRPr="00ED6087" w:rsidRDefault="0047310A" w:rsidP="00855592">
      <w:pPr>
        <w:tabs>
          <w:tab w:val="right" w:leader="dot" w:pos="8222"/>
        </w:tabs>
        <w:spacing w:after="120" w:line="240" w:lineRule="auto"/>
        <w:ind w:left="1418" w:hanging="567"/>
        <w:jc w:val="both"/>
        <w:rPr>
          <w:rFonts w:ascii="Times New Roman" w:hAnsi="Times New Roman" w:cs="Times New Roman"/>
          <w:noProof/>
          <w:color w:val="000000" w:themeColor="text1"/>
        </w:rPr>
      </w:pPr>
      <w:r w:rsidRPr="00ED6087">
        <w:rPr>
          <w:rFonts w:ascii="Times New Roman" w:hAnsi="Times New Roman" w:cs="Times New Roman"/>
          <w:noProof/>
          <w:color w:val="000000" w:themeColor="text1"/>
        </w:rPr>
        <w:tab/>
        <w:t>3. Pertanggungjawaban Notaris secara Hukum</w:t>
      </w:r>
      <w:r w:rsidRPr="00ED6087">
        <w:rPr>
          <w:rFonts w:ascii="Times New Roman" w:hAnsi="Times New Roman" w:cs="Times New Roman"/>
          <w:noProof/>
          <w:color w:val="000000" w:themeColor="text1"/>
        </w:rPr>
        <w:tab/>
        <w:t>82</w:t>
      </w:r>
    </w:p>
    <w:p w:rsidR="0047310A" w:rsidRDefault="0047310A" w:rsidP="00855592">
      <w:pPr>
        <w:tabs>
          <w:tab w:val="right" w:leader="dot" w:pos="8222"/>
        </w:tabs>
        <w:spacing w:after="120" w:line="240" w:lineRule="auto"/>
        <w:ind w:left="1418" w:hanging="567"/>
        <w:jc w:val="both"/>
        <w:rPr>
          <w:rFonts w:ascii="Times New Roman" w:hAnsi="Times New Roman" w:cs="Times New Roman"/>
          <w:bCs/>
          <w:noProof/>
          <w:color w:val="000000" w:themeColor="text1"/>
        </w:rPr>
      </w:pPr>
      <w:r w:rsidRPr="003145B7">
        <w:rPr>
          <w:rFonts w:ascii="Times New Roman" w:hAnsi="Times New Roman" w:cs="Times New Roman"/>
          <w:bCs/>
          <w:noProof/>
          <w:color w:val="000000" w:themeColor="text1"/>
        </w:rPr>
        <w:t>C.</w:t>
      </w:r>
      <w:r w:rsidRPr="003145B7">
        <w:rPr>
          <w:rFonts w:ascii="Times New Roman" w:hAnsi="Times New Roman" w:cs="Times New Roman"/>
          <w:bCs/>
          <w:noProof/>
          <w:color w:val="000000" w:themeColor="text1"/>
        </w:rPr>
        <w:tab/>
        <w:t xml:space="preserve">Pertanggungjawaban Notaris dalam Penyalahgunaan Akta </w:t>
      </w:r>
      <w:r>
        <w:rPr>
          <w:rFonts w:ascii="Times New Roman" w:hAnsi="Times New Roman" w:cs="Times New Roman"/>
          <w:bCs/>
          <w:noProof/>
          <w:color w:val="000000" w:themeColor="text1"/>
        </w:rPr>
        <w:t>Autentik</w:t>
      </w:r>
      <w:r w:rsidRPr="003145B7">
        <w:rPr>
          <w:rFonts w:ascii="Times New Roman" w:hAnsi="Times New Roman" w:cs="Times New Roman"/>
          <w:bCs/>
          <w:noProof/>
          <w:color w:val="000000" w:themeColor="text1"/>
        </w:rPr>
        <w:t xml:space="preserve"> Yang Dilakukan Oleh Penghadap Secara Materil</w:t>
      </w:r>
      <w:r w:rsidRPr="003145B7">
        <w:rPr>
          <w:rFonts w:ascii="Times New Roman" w:hAnsi="Times New Roman" w:cs="Times New Roman"/>
          <w:bCs/>
          <w:noProof/>
          <w:color w:val="000000" w:themeColor="text1"/>
        </w:rPr>
        <w:tab/>
      </w:r>
      <w:r>
        <w:rPr>
          <w:rFonts w:ascii="Times New Roman" w:hAnsi="Times New Roman" w:cs="Times New Roman"/>
          <w:bCs/>
          <w:noProof/>
          <w:color w:val="000000" w:themeColor="text1"/>
        </w:rPr>
        <w:t>92</w:t>
      </w:r>
    </w:p>
    <w:p w:rsidR="0047310A" w:rsidRPr="007F0D8B" w:rsidRDefault="0047310A" w:rsidP="00855592">
      <w:pPr>
        <w:tabs>
          <w:tab w:val="left" w:pos="1276"/>
          <w:tab w:val="right" w:leader="dot" w:pos="8222"/>
        </w:tabs>
        <w:spacing w:after="120" w:line="240" w:lineRule="auto"/>
        <w:ind w:left="1418" w:right="-1" w:hanging="1418"/>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BAB V PENUTUP</w:t>
      </w:r>
      <w:r w:rsidRPr="007F0D8B">
        <w:rPr>
          <w:rFonts w:ascii="Times New Roman" w:hAnsi="Times New Roman" w:cs="Times New Roman"/>
          <w:b/>
          <w:noProof/>
          <w:color w:val="000000" w:themeColor="text1"/>
        </w:rPr>
        <w:tab/>
      </w:r>
      <w:r>
        <w:rPr>
          <w:rFonts w:ascii="Times New Roman" w:hAnsi="Times New Roman" w:cs="Times New Roman"/>
          <w:b/>
          <w:noProof/>
          <w:color w:val="000000" w:themeColor="text1"/>
        </w:rPr>
        <w:t>96</w:t>
      </w:r>
    </w:p>
    <w:p w:rsidR="0047310A" w:rsidRDefault="0047310A" w:rsidP="00855592">
      <w:pPr>
        <w:tabs>
          <w:tab w:val="left" w:pos="1276"/>
          <w:tab w:val="right" w:leader="dot" w:pos="8222"/>
        </w:tabs>
        <w:spacing w:after="120" w:line="240" w:lineRule="auto"/>
        <w:ind w:left="1418" w:right="-1" w:hanging="709"/>
        <w:jc w:val="both"/>
        <w:rPr>
          <w:rFonts w:ascii="Times New Roman" w:hAnsi="Times New Roman" w:cs="Times New Roman"/>
          <w:b/>
          <w:noProof/>
          <w:color w:val="000000" w:themeColor="text1"/>
        </w:rPr>
      </w:pPr>
      <w:r>
        <w:rPr>
          <w:rFonts w:ascii="Times New Roman" w:hAnsi="Times New Roman" w:cs="Times New Roman"/>
          <w:bCs/>
          <w:noProof/>
          <w:color w:val="000000" w:themeColor="text1"/>
        </w:rPr>
        <w:t xml:space="preserve">A. </w:t>
      </w:r>
      <w:r w:rsidRPr="007E6D96">
        <w:rPr>
          <w:rFonts w:ascii="Times New Roman" w:hAnsi="Times New Roman" w:cs="Times New Roman"/>
          <w:bCs/>
          <w:noProof/>
          <w:color w:val="000000" w:themeColor="text1"/>
        </w:rPr>
        <w:t>Kesimpulan</w:t>
      </w:r>
      <w:r w:rsidRPr="007E6D96">
        <w:rPr>
          <w:rFonts w:ascii="Times New Roman" w:hAnsi="Times New Roman" w:cs="Times New Roman"/>
          <w:bCs/>
          <w:noProof/>
          <w:color w:val="000000" w:themeColor="text1"/>
        </w:rPr>
        <w:tab/>
      </w:r>
      <w:r>
        <w:rPr>
          <w:rFonts w:ascii="Times New Roman" w:hAnsi="Times New Roman" w:cs="Times New Roman"/>
          <w:bCs/>
          <w:noProof/>
          <w:color w:val="000000" w:themeColor="text1"/>
        </w:rPr>
        <w:t>96</w:t>
      </w:r>
    </w:p>
    <w:p w:rsidR="0047310A" w:rsidRDefault="0047310A" w:rsidP="00855592">
      <w:pPr>
        <w:tabs>
          <w:tab w:val="left" w:pos="1276"/>
          <w:tab w:val="right" w:leader="dot" w:pos="8222"/>
        </w:tabs>
        <w:spacing w:after="120" w:line="240" w:lineRule="auto"/>
        <w:ind w:left="1418" w:right="-1" w:hanging="709"/>
        <w:jc w:val="both"/>
        <w:rPr>
          <w:rFonts w:ascii="Times New Roman" w:hAnsi="Times New Roman" w:cs="Times New Roman"/>
          <w:b/>
          <w:noProof/>
          <w:color w:val="000000" w:themeColor="text1"/>
        </w:rPr>
      </w:pPr>
      <w:r>
        <w:rPr>
          <w:rFonts w:ascii="Times New Roman" w:hAnsi="Times New Roman" w:cs="Times New Roman"/>
          <w:bCs/>
          <w:noProof/>
          <w:color w:val="000000" w:themeColor="text1"/>
        </w:rPr>
        <w:t xml:space="preserve">B. </w:t>
      </w:r>
      <w:r w:rsidRPr="007E6D96">
        <w:rPr>
          <w:rFonts w:ascii="Times New Roman" w:hAnsi="Times New Roman" w:cs="Times New Roman"/>
          <w:bCs/>
          <w:noProof/>
          <w:color w:val="000000" w:themeColor="text1"/>
        </w:rPr>
        <w:t>Saran</w:t>
      </w:r>
      <w:r w:rsidRPr="007E6D96">
        <w:rPr>
          <w:rFonts w:ascii="Times New Roman" w:hAnsi="Times New Roman" w:cs="Times New Roman"/>
          <w:bCs/>
          <w:noProof/>
          <w:color w:val="000000" w:themeColor="text1"/>
        </w:rPr>
        <w:tab/>
      </w:r>
      <w:r>
        <w:rPr>
          <w:rFonts w:ascii="Times New Roman" w:hAnsi="Times New Roman" w:cs="Times New Roman"/>
          <w:bCs/>
          <w:noProof/>
          <w:color w:val="000000" w:themeColor="text1"/>
        </w:rPr>
        <w:t>97</w:t>
      </w:r>
    </w:p>
    <w:p w:rsidR="0047310A" w:rsidRPr="007F0D8B" w:rsidRDefault="0047310A" w:rsidP="00855592">
      <w:pPr>
        <w:tabs>
          <w:tab w:val="left" w:pos="1276"/>
          <w:tab w:val="right" w:leader="dot" w:pos="8222"/>
        </w:tabs>
        <w:spacing w:after="120" w:line="240" w:lineRule="auto"/>
        <w:ind w:left="1418" w:right="-1" w:hanging="1418"/>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DAFTAR PUSTAKA</w:t>
      </w:r>
      <w:r w:rsidRPr="007F0D8B">
        <w:rPr>
          <w:rFonts w:ascii="Times New Roman" w:hAnsi="Times New Roman" w:cs="Times New Roman"/>
          <w:b/>
          <w:noProof/>
          <w:color w:val="000000" w:themeColor="text1"/>
        </w:rPr>
        <w:tab/>
      </w:r>
      <w:bookmarkEnd w:id="1"/>
      <w:r>
        <w:rPr>
          <w:rFonts w:ascii="Times New Roman" w:hAnsi="Times New Roman" w:cs="Times New Roman"/>
          <w:b/>
          <w:noProof/>
          <w:color w:val="000000" w:themeColor="text1"/>
        </w:rPr>
        <w:t>98</w:t>
      </w:r>
    </w:p>
    <w:p w:rsidR="0047310A" w:rsidRDefault="0047310A" w:rsidP="00855592">
      <w:pPr>
        <w:tabs>
          <w:tab w:val="left" w:pos="1276"/>
          <w:tab w:val="right" w:leader="dot" w:pos="8222"/>
        </w:tabs>
        <w:spacing w:after="120" w:line="240" w:lineRule="auto"/>
        <w:ind w:left="1418" w:right="-1" w:hanging="1418"/>
        <w:jc w:val="both"/>
        <w:rPr>
          <w:rFonts w:ascii="Times New Roman" w:hAnsi="Times New Roman" w:cs="Times New Roman"/>
          <w:b/>
          <w:noProof/>
          <w:color w:val="000000" w:themeColor="text1"/>
        </w:rPr>
      </w:pPr>
      <w:r w:rsidRPr="007F0D8B">
        <w:rPr>
          <w:rFonts w:ascii="Times New Roman" w:hAnsi="Times New Roman" w:cs="Times New Roman"/>
          <w:b/>
          <w:noProof/>
          <w:color w:val="000000" w:themeColor="text1"/>
        </w:rPr>
        <w:t>LAMPIRAN</w:t>
      </w:r>
    </w:p>
    <w:p w:rsidR="0047310A" w:rsidRDefault="0047310A" w:rsidP="00811686">
      <w:pPr>
        <w:spacing w:line="360" w:lineRule="auto"/>
        <w:jc w:val="both"/>
        <w:rPr>
          <w:rFonts w:ascii="Times New Roman" w:hAnsi="Times New Roman"/>
          <w:b/>
          <w:bCs/>
          <w:iCs/>
          <w:color w:val="000000" w:themeColor="text1"/>
        </w:rPr>
      </w:pPr>
    </w:p>
    <w:p w:rsidR="00855592" w:rsidRDefault="00855592" w:rsidP="00811686">
      <w:pPr>
        <w:spacing w:line="360" w:lineRule="auto"/>
        <w:jc w:val="both"/>
        <w:rPr>
          <w:rFonts w:ascii="Times New Roman" w:hAnsi="Times New Roman"/>
          <w:b/>
          <w:bCs/>
          <w:iCs/>
          <w:color w:val="000000" w:themeColor="text1"/>
        </w:rPr>
      </w:pPr>
    </w:p>
    <w:p w:rsidR="00855592" w:rsidRDefault="00855592" w:rsidP="00811686">
      <w:pPr>
        <w:spacing w:line="360" w:lineRule="auto"/>
        <w:jc w:val="both"/>
        <w:rPr>
          <w:rFonts w:ascii="Times New Roman" w:hAnsi="Times New Roman"/>
          <w:b/>
          <w:bCs/>
          <w:iCs/>
          <w:color w:val="000000" w:themeColor="text1"/>
        </w:rPr>
      </w:pPr>
    </w:p>
    <w:p w:rsidR="00855592" w:rsidRDefault="00855592" w:rsidP="00811686">
      <w:pPr>
        <w:spacing w:line="360" w:lineRule="auto"/>
        <w:jc w:val="both"/>
        <w:rPr>
          <w:rFonts w:ascii="Times New Roman" w:hAnsi="Times New Roman"/>
          <w:b/>
          <w:bCs/>
          <w:iCs/>
          <w:color w:val="000000" w:themeColor="text1"/>
        </w:rPr>
      </w:pPr>
    </w:p>
    <w:p w:rsidR="00855592" w:rsidRDefault="00855592" w:rsidP="00811686">
      <w:pPr>
        <w:spacing w:line="360" w:lineRule="auto"/>
        <w:jc w:val="both"/>
        <w:rPr>
          <w:rFonts w:ascii="Times New Roman" w:hAnsi="Times New Roman"/>
          <w:b/>
          <w:bCs/>
          <w:iCs/>
          <w:color w:val="000000" w:themeColor="text1"/>
        </w:rPr>
      </w:pPr>
    </w:p>
    <w:p w:rsidR="00855592" w:rsidRPr="0047310A" w:rsidRDefault="00855592" w:rsidP="00811686">
      <w:pPr>
        <w:spacing w:line="360" w:lineRule="auto"/>
        <w:jc w:val="both"/>
        <w:rPr>
          <w:rFonts w:ascii="Times New Roman" w:hAnsi="Times New Roman"/>
          <w:b/>
          <w:bCs/>
          <w:iCs/>
          <w:color w:val="000000" w:themeColor="text1"/>
        </w:rPr>
      </w:pPr>
    </w:p>
    <w:p w:rsidR="00E50A39" w:rsidRPr="00E50A39" w:rsidRDefault="00E50A39" w:rsidP="00811686">
      <w:pPr>
        <w:spacing w:line="360" w:lineRule="auto"/>
        <w:jc w:val="both"/>
        <w:rPr>
          <w:rFonts w:ascii="Times New Roman" w:hAnsi="Times New Roman"/>
          <w:b/>
          <w:bCs/>
          <w:color w:val="000000" w:themeColor="text1"/>
        </w:rPr>
      </w:pPr>
      <w:r>
        <w:rPr>
          <w:rFonts w:ascii="Times New Roman" w:hAnsi="Times New Roman"/>
          <w:b/>
          <w:bCs/>
          <w:color w:val="000000" w:themeColor="text1"/>
        </w:rPr>
        <w:lastRenderedPageBreak/>
        <w:t>PENDAHULUAN</w:t>
      </w:r>
    </w:p>
    <w:p w:rsidR="00811686" w:rsidRDefault="00E50A39" w:rsidP="00811686">
      <w:pPr>
        <w:spacing w:after="0" w:line="360" w:lineRule="auto"/>
        <w:ind w:firstLine="851"/>
        <w:jc w:val="both"/>
        <w:rPr>
          <w:rFonts w:ascii="Times New Roman" w:hAnsi="Times New Roman" w:cs="Times New Roman"/>
        </w:rPr>
      </w:pPr>
      <w:proofErr w:type="spellStart"/>
      <w:r>
        <w:rPr>
          <w:rFonts w:ascii="Times New Roman" w:hAnsi="Times New Roman" w:cs="Times New Roman"/>
        </w:rPr>
        <w:t>Notaris</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profesi</w:t>
      </w:r>
      <w:proofErr w:type="spellEnd"/>
      <w:r>
        <w:rPr>
          <w:rFonts w:ascii="Times New Roman" w:hAnsi="Times New Roman" w:cs="Times New Roman"/>
        </w:rPr>
        <w:t xml:space="preserve"> </w:t>
      </w:r>
      <w:proofErr w:type="spellStart"/>
      <w:r>
        <w:rPr>
          <w:rFonts w:ascii="Times New Roman" w:hAnsi="Times New Roman" w:cs="Times New Roman"/>
        </w:rPr>
        <w:t>dibidang</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Menurut</w:t>
      </w:r>
      <w:proofErr w:type="spellEnd"/>
      <w:r>
        <w:rPr>
          <w:rFonts w:ascii="Times New Roman" w:hAnsi="Times New Roman" w:cs="Times New Roman"/>
        </w:rPr>
        <w:t xml:space="preserve"> Kansil </w:t>
      </w:r>
      <w:proofErr w:type="spellStart"/>
      <w:r>
        <w:rPr>
          <w:rFonts w:ascii="Times New Roman" w:hAnsi="Times New Roman" w:cs="Times New Roman"/>
        </w:rPr>
        <w:t>menyatakan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sidRPr="00492F4D">
        <w:rPr>
          <w:rFonts w:ascii="Times New Roman" w:hAnsi="Times New Roman" w:cs="Times New Roman"/>
        </w:rPr>
        <w:t>profesi</w:t>
      </w:r>
      <w:proofErr w:type="spellEnd"/>
      <w:r w:rsidRPr="00492F4D">
        <w:rPr>
          <w:rFonts w:ascii="Times New Roman" w:hAnsi="Times New Roman" w:cs="Times New Roman"/>
        </w:rPr>
        <w:t xml:space="preserve"> </w:t>
      </w:r>
      <w:proofErr w:type="spellStart"/>
      <w:r w:rsidRPr="00492F4D">
        <w:rPr>
          <w:rFonts w:ascii="Times New Roman" w:hAnsi="Times New Roman" w:cs="Times New Roman"/>
        </w:rPr>
        <w:t>adalah</w:t>
      </w:r>
      <w:proofErr w:type="spellEnd"/>
      <w:r w:rsidRPr="00492F4D">
        <w:rPr>
          <w:rFonts w:ascii="Times New Roman" w:hAnsi="Times New Roman" w:cs="Times New Roman"/>
        </w:rPr>
        <w:t xml:space="preserve"> </w:t>
      </w:r>
      <w:proofErr w:type="spellStart"/>
      <w:r w:rsidRPr="00492F4D">
        <w:rPr>
          <w:rFonts w:ascii="Times New Roman" w:hAnsi="Times New Roman" w:cs="Times New Roman"/>
        </w:rPr>
        <w:t>pekerjaan</w:t>
      </w:r>
      <w:proofErr w:type="spellEnd"/>
      <w:r w:rsidRPr="00492F4D">
        <w:rPr>
          <w:rFonts w:ascii="Times New Roman" w:hAnsi="Times New Roman" w:cs="Times New Roman"/>
        </w:rPr>
        <w:t xml:space="preserve"> yang di </w:t>
      </w:r>
      <w:proofErr w:type="spellStart"/>
      <w:r w:rsidRPr="00492F4D">
        <w:rPr>
          <w:rFonts w:ascii="Times New Roman" w:hAnsi="Times New Roman" w:cs="Times New Roman"/>
        </w:rPr>
        <w:t>lakukan</w:t>
      </w:r>
      <w:proofErr w:type="spellEnd"/>
      <w:r w:rsidRPr="00492F4D">
        <w:rPr>
          <w:rFonts w:ascii="Times New Roman" w:hAnsi="Times New Roman" w:cs="Times New Roman"/>
        </w:rPr>
        <w:t xml:space="preserve"> </w:t>
      </w:r>
      <w:proofErr w:type="spellStart"/>
      <w:r w:rsidRPr="00492F4D">
        <w:rPr>
          <w:rFonts w:ascii="Times New Roman" w:hAnsi="Times New Roman" w:cs="Times New Roman"/>
        </w:rPr>
        <w:t>sebagai</w:t>
      </w:r>
      <w:proofErr w:type="spellEnd"/>
      <w:r>
        <w:rPr>
          <w:rFonts w:ascii="Times New Roman" w:hAnsi="Times New Roman" w:cs="Times New Roman"/>
        </w:rPr>
        <w:t xml:space="preserve"> </w:t>
      </w:r>
      <w:proofErr w:type="spellStart"/>
      <w:r w:rsidRPr="00492F4D">
        <w:rPr>
          <w:rFonts w:ascii="Times New Roman" w:hAnsi="Times New Roman" w:cs="Times New Roman"/>
        </w:rPr>
        <w:t>kegiatan</w:t>
      </w:r>
      <w:proofErr w:type="spellEnd"/>
      <w:r w:rsidRPr="00492F4D">
        <w:rPr>
          <w:rFonts w:ascii="Times New Roman" w:hAnsi="Times New Roman" w:cs="Times New Roman"/>
        </w:rPr>
        <w:t xml:space="preserve"> </w:t>
      </w:r>
      <w:proofErr w:type="spellStart"/>
      <w:r w:rsidRPr="00492F4D">
        <w:rPr>
          <w:rFonts w:ascii="Times New Roman" w:hAnsi="Times New Roman" w:cs="Times New Roman"/>
        </w:rPr>
        <w:t>pokok</w:t>
      </w:r>
      <w:proofErr w:type="spellEnd"/>
      <w:r w:rsidRPr="00492F4D">
        <w:rPr>
          <w:rFonts w:ascii="Times New Roman" w:hAnsi="Times New Roman" w:cs="Times New Roman"/>
        </w:rPr>
        <w:t xml:space="preserve"> </w:t>
      </w:r>
      <w:proofErr w:type="spellStart"/>
      <w:r w:rsidRPr="00492F4D">
        <w:rPr>
          <w:rFonts w:ascii="Times New Roman" w:hAnsi="Times New Roman" w:cs="Times New Roman"/>
        </w:rPr>
        <w:t>untuk</w:t>
      </w:r>
      <w:proofErr w:type="spellEnd"/>
      <w:r w:rsidRPr="00492F4D">
        <w:rPr>
          <w:rFonts w:ascii="Times New Roman" w:hAnsi="Times New Roman" w:cs="Times New Roman"/>
        </w:rPr>
        <w:t xml:space="preserve"> </w:t>
      </w:r>
      <w:proofErr w:type="spellStart"/>
      <w:r w:rsidRPr="00492F4D">
        <w:rPr>
          <w:rFonts w:ascii="Times New Roman" w:hAnsi="Times New Roman" w:cs="Times New Roman"/>
        </w:rPr>
        <w:t>menghasilkan</w:t>
      </w:r>
      <w:proofErr w:type="spellEnd"/>
      <w:r w:rsidRPr="00492F4D">
        <w:rPr>
          <w:rFonts w:ascii="Times New Roman" w:hAnsi="Times New Roman" w:cs="Times New Roman"/>
        </w:rPr>
        <w:t xml:space="preserve"> </w:t>
      </w:r>
      <w:proofErr w:type="spellStart"/>
      <w:r w:rsidRPr="00492F4D">
        <w:rPr>
          <w:rFonts w:ascii="Times New Roman" w:hAnsi="Times New Roman" w:cs="Times New Roman"/>
        </w:rPr>
        <w:t>nafkah</w:t>
      </w:r>
      <w:proofErr w:type="spellEnd"/>
      <w:r w:rsidRPr="00492F4D">
        <w:rPr>
          <w:rFonts w:ascii="Times New Roman" w:hAnsi="Times New Roman" w:cs="Times New Roman"/>
        </w:rPr>
        <w:t xml:space="preserve"> </w:t>
      </w:r>
      <w:proofErr w:type="spellStart"/>
      <w:r w:rsidRPr="00492F4D">
        <w:rPr>
          <w:rFonts w:ascii="Times New Roman" w:hAnsi="Times New Roman" w:cs="Times New Roman"/>
        </w:rPr>
        <w:t>hidup</w:t>
      </w:r>
      <w:proofErr w:type="spellEnd"/>
      <w:r w:rsidRPr="00492F4D">
        <w:rPr>
          <w:rFonts w:ascii="Times New Roman" w:hAnsi="Times New Roman" w:cs="Times New Roman"/>
        </w:rPr>
        <w:t xml:space="preserve"> dan yang </w:t>
      </w:r>
      <w:proofErr w:type="spellStart"/>
      <w:r w:rsidRPr="00492F4D">
        <w:rPr>
          <w:rFonts w:ascii="Times New Roman" w:hAnsi="Times New Roman" w:cs="Times New Roman"/>
        </w:rPr>
        <w:t>mengandalkan</w:t>
      </w:r>
      <w:proofErr w:type="spellEnd"/>
      <w:r>
        <w:rPr>
          <w:rFonts w:ascii="Times New Roman" w:hAnsi="Times New Roman" w:cs="Times New Roman"/>
        </w:rPr>
        <w:t xml:space="preserve"> </w:t>
      </w:r>
      <w:proofErr w:type="spellStart"/>
      <w:r w:rsidRPr="00492F4D">
        <w:rPr>
          <w:rFonts w:ascii="Times New Roman" w:hAnsi="Times New Roman" w:cs="Times New Roman"/>
        </w:rPr>
        <w:t>suatu</w:t>
      </w:r>
      <w:proofErr w:type="spellEnd"/>
      <w:r w:rsidRPr="00492F4D">
        <w:rPr>
          <w:rFonts w:ascii="Times New Roman" w:hAnsi="Times New Roman" w:cs="Times New Roman"/>
        </w:rPr>
        <w:t xml:space="preserve"> </w:t>
      </w:r>
      <w:proofErr w:type="spellStart"/>
      <w:r w:rsidRPr="00492F4D">
        <w:rPr>
          <w:rFonts w:ascii="Times New Roman" w:hAnsi="Times New Roman" w:cs="Times New Roman"/>
        </w:rPr>
        <w:t>keahlian</w:t>
      </w:r>
      <w:proofErr w:type="spellEnd"/>
      <w:r w:rsidRPr="00492F4D">
        <w:rPr>
          <w:rFonts w:ascii="Times New Roman" w:hAnsi="Times New Roman" w:cs="Times New Roman"/>
        </w:rPr>
        <w:t xml:space="preserve"> </w:t>
      </w:r>
      <w:proofErr w:type="spellStart"/>
      <w:r w:rsidRPr="00492F4D">
        <w:rPr>
          <w:rFonts w:ascii="Times New Roman" w:hAnsi="Times New Roman" w:cs="Times New Roman"/>
        </w:rPr>
        <w:t>khusus</w:t>
      </w:r>
      <w:proofErr w:type="spellEnd"/>
      <w:r>
        <w:rPr>
          <w:rStyle w:val="ReferensiCatatanKaki"/>
          <w:rFonts w:ascii="Times New Roman" w:hAnsi="Times New Roman" w:cs="Times New Roman"/>
        </w:rPr>
        <w:footnoteReference w:id="1"/>
      </w:r>
      <w:r w:rsidRPr="00492F4D">
        <w:rPr>
          <w:rFonts w:ascii="Times New Roman" w:hAnsi="Times New Roman" w:cs="Times New Roman"/>
        </w:rPr>
        <w:t>.</w:t>
      </w:r>
      <w:r>
        <w:rPr>
          <w:rFonts w:ascii="Times New Roman" w:hAnsi="Times New Roman" w:cs="Times New Roman"/>
        </w:rPr>
        <w:t xml:space="preserve"> </w:t>
      </w:r>
      <w:proofErr w:type="spellStart"/>
      <w:r w:rsidRPr="007F5E0B">
        <w:rPr>
          <w:rFonts w:ascii="Times New Roman" w:hAnsi="Times New Roman" w:cs="Times New Roman"/>
        </w:rPr>
        <w:t>Kedudukan</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seorang</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notaris</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dalam</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masyarakat</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dihormati</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disegani</w:t>
      </w:r>
      <w:proofErr w:type="spellEnd"/>
      <w:r w:rsidRPr="007F5E0B">
        <w:rPr>
          <w:rFonts w:ascii="Times New Roman" w:hAnsi="Times New Roman" w:cs="Times New Roman"/>
        </w:rPr>
        <w:t xml:space="preserve"> da</w:t>
      </w:r>
      <w:r>
        <w:rPr>
          <w:rFonts w:ascii="Times New Roman" w:hAnsi="Times New Roman" w:cs="Times New Roman"/>
        </w:rPr>
        <w:t xml:space="preserve">n </w:t>
      </w:r>
      <w:proofErr w:type="spellStart"/>
      <w:r w:rsidRPr="007F5E0B">
        <w:rPr>
          <w:rFonts w:ascii="Times New Roman" w:hAnsi="Times New Roman" w:cs="Times New Roman"/>
        </w:rPr>
        <w:t>dipandang</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sebagai</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pembuat</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dokumen</w:t>
      </w:r>
      <w:proofErr w:type="spellEnd"/>
      <w:r w:rsidRPr="007F5E0B">
        <w:rPr>
          <w:rFonts w:ascii="Times New Roman" w:hAnsi="Times New Roman" w:cs="Times New Roman"/>
        </w:rPr>
        <w:t xml:space="preserve"> yang </w:t>
      </w:r>
      <w:proofErr w:type="spellStart"/>
      <w:r w:rsidRPr="007F5E0B">
        <w:rPr>
          <w:rFonts w:ascii="Times New Roman" w:hAnsi="Times New Roman" w:cs="Times New Roman"/>
        </w:rPr>
        <w:t>kuat</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secara</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hukum</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Pandangan</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tersebut</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menjadi</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segala</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sesuatu</w:t>
      </w:r>
      <w:proofErr w:type="spellEnd"/>
      <w:r w:rsidRPr="007F5E0B">
        <w:rPr>
          <w:rFonts w:ascii="Times New Roman" w:hAnsi="Times New Roman" w:cs="Times New Roman"/>
        </w:rPr>
        <w:t xml:space="preserve"> yang </w:t>
      </w:r>
      <w:proofErr w:type="spellStart"/>
      <w:r w:rsidRPr="007F5E0B">
        <w:rPr>
          <w:rFonts w:ascii="Times New Roman" w:hAnsi="Times New Roman" w:cs="Times New Roman"/>
        </w:rPr>
        <w:t>ditulis</w:t>
      </w:r>
      <w:proofErr w:type="spellEnd"/>
      <w:r w:rsidRPr="007F5E0B">
        <w:rPr>
          <w:rFonts w:ascii="Times New Roman" w:hAnsi="Times New Roman" w:cs="Times New Roman"/>
        </w:rPr>
        <w:t xml:space="preserve"> dan </w:t>
      </w:r>
      <w:proofErr w:type="spellStart"/>
      <w:r w:rsidRPr="007F5E0B">
        <w:rPr>
          <w:rFonts w:ascii="Times New Roman" w:hAnsi="Times New Roman" w:cs="Times New Roman"/>
        </w:rPr>
        <w:t>ditetapkannya</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dianggap</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benar</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Bahkan</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keterangannya</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dapat</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diandalkan</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dipercayai</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tandatangan</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serta</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segelnya</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dapat</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memberikan</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jaminan</w:t>
      </w:r>
      <w:proofErr w:type="spellEnd"/>
      <w:r w:rsidRPr="007F5E0B">
        <w:rPr>
          <w:rFonts w:ascii="Times New Roman" w:hAnsi="Times New Roman" w:cs="Times New Roman"/>
        </w:rPr>
        <w:t xml:space="preserve"> dan </w:t>
      </w:r>
      <w:proofErr w:type="spellStart"/>
      <w:r w:rsidRPr="007F5E0B">
        <w:rPr>
          <w:rFonts w:ascii="Times New Roman" w:hAnsi="Times New Roman" w:cs="Times New Roman"/>
        </w:rPr>
        <w:t>bukti</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kuat</w:t>
      </w:r>
      <w:proofErr w:type="spellEnd"/>
      <w:r w:rsidRPr="007F5E0B">
        <w:rPr>
          <w:rFonts w:ascii="Times New Roman" w:hAnsi="Times New Roman" w:cs="Times New Roman"/>
        </w:rPr>
        <w:t xml:space="preserve"> yang </w:t>
      </w:r>
      <w:proofErr w:type="spellStart"/>
      <w:r w:rsidRPr="007F5E0B">
        <w:rPr>
          <w:rFonts w:ascii="Times New Roman" w:hAnsi="Times New Roman" w:cs="Times New Roman"/>
        </w:rPr>
        <w:t>tidak</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memihak</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serta</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penasehat</w:t>
      </w:r>
      <w:proofErr w:type="spellEnd"/>
      <w:r w:rsidRPr="007F5E0B">
        <w:rPr>
          <w:rFonts w:ascii="Times New Roman" w:hAnsi="Times New Roman" w:cs="Times New Roman"/>
        </w:rPr>
        <w:t xml:space="preserve"> yang </w:t>
      </w:r>
      <w:proofErr w:type="spellStart"/>
      <w:r w:rsidRPr="007F5E0B">
        <w:rPr>
          <w:rFonts w:ascii="Times New Roman" w:hAnsi="Times New Roman" w:cs="Times New Roman"/>
        </w:rPr>
        <w:t>dipandang</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tidak</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memiliki</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kecacatan</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dapat</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menjaga</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rahasia</w:t>
      </w:r>
      <w:proofErr w:type="spellEnd"/>
      <w:r w:rsidRPr="007F5E0B">
        <w:rPr>
          <w:rFonts w:ascii="Times New Roman" w:hAnsi="Times New Roman" w:cs="Times New Roman"/>
        </w:rPr>
        <w:t xml:space="preserve"> dan </w:t>
      </w:r>
      <w:proofErr w:type="spellStart"/>
      <w:r w:rsidRPr="007F5E0B">
        <w:rPr>
          <w:rFonts w:ascii="Times New Roman" w:hAnsi="Times New Roman" w:cs="Times New Roman"/>
        </w:rPr>
        <w:t>dapat</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membuat</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suatu</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perjanjian</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melindunginya</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dihari-hari</w:t>
      </w:r>
      <w:proofErr w:type="spellEnd"/>
      <w:r w:rsidRPr="007F5E0B">
        <w:rPr>
          <w:rFonts w:ascii="Times New Roman" w:hAnsi="Times New Roman" w:cs="Times New Roman"/>
        </w:rPr>
        <w:t xml:space="preserve"> yang </w:t>
      </w:r>
      <w:proofErr w:type="spellStart"/>
      <w:r w:rsidRPr="007F5E0B">
        <w:rPr>
          <w:rFonts w:ascii="Times New Roman" w:hAnsi="Times New Roman" w:cs="Times New Roman"/>
        </w:rPr>
        <w:t>akan</w:t>
      </w:r>
      <w:proofErr w:type="spellEnd"/>
      <w:r w:rsidRPr="007F5E0B">
        <w:rPr>
          <w:rFonts w:ascii="Times New Roman" w:hAnsi="Times New Roman" w:cs="Times New Roman"/>
        </w:rPr>
        <w:t xml:space="preserve"> </w:t>
      </w:r>
      <w:proofErr w:type="spellStart"/>
      <w:r w:rsidRPr="007F5E0B">
        <w:rPr>
          <w:rFonts w:ascii="Times New Roman" w:hAnsi="Times New Roman" w:cs="Times New Roman"/>
        </w:rPr>
        <w:t>datang</w:t>
      </w:r>
      <w:proofErr w:type="spellEnd"/>
      <w:r>
        <w:rPr>
          <w:rStyle w:val="ReferensiCatatanKaki"/>
          <w:rFonts w:ascii="Times New Roman" w:hAnsi="Times New Roman" w:cs="Times New Roman"/>
        </w:rPr>
        <w:footnoteReference w:id="2"/>
      </w:r>
      <w:r>
        <w:rPr>
          <w:rFonts w:ascii="Times New Roman" w:hAnsi="Times New Roman" w:cs="Times New Roman"/>
        </w:rPr>
        <w:t xml:space="preserve">. </w:t>
      </w:r>
      <w:proofErr w:type="spellStart"/>
      <w:r w:rsidRPr="00CB6D09">
        <w:rPr>
          <w:rFonts w:ascii="Times New Roman" w:hAnsi="Times New Roman" w:cs="Times New Roman"/>
        </w:rPr>
        <w:t>Notaris</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adalah</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pejabat</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umum</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satu-satunya</w:t>
      </w:r>
      <w:proofErr w:type="spellEnd"/>
      <w:r>
        <w:rPr>
          <w:rFonts w:ascii="Times New Roman" w:hAnsi="Times New Roman" w:cs="Times New Roman"/>
        </w:rPr>
        <w:t xml:space="preserve"> </w:t>
      </w:r>
      <w:r w:rsidRPr="00CB6D09">
        <w:rPr>
          <w:rFonts w:ascii="Times New Roman" w:hAnsi="Times New Roman" w:cs="Times New Roman"/>
        </w:rPr>
        <w:t xml:space="preserve">yang </w:t>
      </w:r>
      <w:proofErr w:type="spellStart"/>
      <w:r w:rsidRPr="00CB6D09">
        <w:rPr>
          <w:rFonts w:ascii="Times New Roman" w:hAnsi="Times New Roman" w:cs="Times New Roman"/>
        </w:rPr>
        <w:t>berwenang</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untuk</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membuat</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akta</w:t>
      </w:r>
      <w:proofErr w:type="spellEnd"/>
      <w:r w:rsidRPr="00CB6D09">
        <w:rPr>
          <w:rFonts w:ascii="Times New Roman" w:hAnsi="Times New Roman" w:cs="Times New Roman"/>
        </w:rPr>
        <w:t xml:space="preserve"> </w:t>
      </w:r>
      <w:proofErr w:type="spellStart"/>
      <w:r>
        <w:rPr>
          <w:rFonts w:ascii="Times New Roman" w:hAnsi="Times New Roman" w:cs="Times New Roman"/>
        </w:rPr>
        <w:t>Autentik</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mengenai</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semua</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perbuatan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perjanjian</w:t>
      </w:r>
      <w:proofErr w:type="spellEnd"/>
      <w:r w:rsidRPr="00CB6D09">
        <w:rPr>
          <w:rFonts w:ascii="Times New Roman" w:hAnsi="Times New Roman" w:cs="Times New Roman"/>
        </w:rPr>
        <w:t xml:space="preserve"> dan </w:t>
      </w:r>
      <w:proofErr w:type="spellStart"/>
      <w:r w:rsidRPr="00CB6D09">
        <w:rPr>
          <w:rFonts w:ascii="Times New Roman" w:hAnsi="Times New Roman" w:cs="Times New Roman"/>
        </w:rPr>
        <w:t>penetapan</w:t>
      </w:r>
      <w:proofErr w:type="spellEnd"/>
      <w:r w:rsidRPr="00CB6D09">
        <w:rPr>
          <w:rFonts w:ascii="Times New Roman" w:hAnsi="Times New Roman" w:cs="Times New Roman"/>
        </w:rPr>
        <w:t xml:space="preserve"> yang </w:t>
      </w:r>
      <w:proofErr w:type="spellStart"/>
      <w:r w:rsidRPr="00CB6D09">
        <w:rPr>
          <w:rFonts w:ascii="Times New Roman" w:hAnsi="Times New Roman" w:cs="Times New Roman"/>
        </w:rPr>
        <w:t>diharuskan</w:t>
      </w:r>
      <w:proofErr w:type="spellEnd"/>
      <w:r w:rsidRPr="00CB6D09">
        <w:rPr>
          <w:rFonts w:ascii="Times New Roman" w:hAnsi="Times New Roman" w:cs="Times New Roman"/>
        </w:rPr>
        <w:t xml:space="preserve"> oleh </w:t>
      </w:r>
      <w:proofErr w:type="spellStart"/>
      <w:r w:rsidRPr="00CB6D09">
        <w:rPr>
          <w:rFonts w:ascii="Times New Roman" w:hAnsi="Times New Roman" w:cs="Times New Roman"/>
        </w:rPr>
        <w:t>suatu</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peraturan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umum</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atau</w:t>
      </w:r>
      <w:proofErr w:type="spellEnd"/>
      <w:r w:rsidRPr="00CB6D09">
        <w:rPr>
          <w:rFonts w:ascii="Times New Roman" w:hAnsi="Times New Roman" w:cs="Times New Roman"/>
        </w:rPr>
        <w:t xml:space="preserve"> oleh yang </w:t>
      </w:r>
      <w:proofErr w:type="spellStart"/>
      <w:r w:rsidRPr="00CB6D09">
        <w:rPr>
          <w:rFonts w:ascii="Times New Roman" w:hAnsi="Times New Roman" w:cs="Times New Roman"/>
        </w:rPr>
        <w:t>berkepentingan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dikehendaki</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untuk</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dinyatakan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dalam</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suatu</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akta</w:t>
      </w:r>
      <w:proofErr w:type="spellEnd"/>
      <w:r w:rsidRPr="00CB6D09">
        <w:rPr>
          <w:rFonts w:ascii="Times New Roman" w:hAnsi="Times New Roman" w:cs="Times New Roman"/>
        </w:rPr>
        <w:t xml:space="preserve"> </w:t>
      </w:r>
      <w:proofErr w:type="spellStart"/>
      <w:r>
        <w:rPr>
          <w:rFonts w:ascii="Times New Roman" w:hAnsi="Times New Roman" w:cs="Times New Roman"/>
        </w:rPr>
        <w:t>Autentik</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menjamin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kepastian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tanggalnya</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menyimpan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aktanya</w:t>
      </w:r>
      <w:proofErr w:type="spellEnd"/>
      <w:r w:rsidRPr="00CB6D09">
        <w:rPr>
          <w:rFonts w:ascii="Times New Roman" w:hAnsi="Times New Roman" w:cs="Times New Roman"/>
        </w:rPr>
        <w:t xml:space="preserve"> dan </w:t>
      </w:r>
      <w:proofErr w:type="spellStart"/>
      <w:r w:rsidRPr="00CB6D09">
        <w:rPr>
          <w:rFonts w:ascii="Times New Roman" w:hAnsi="Times New Roman" w:cs="Times New Roman"/>
        </w:rPr>
        <w:t>memberikan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grosse</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salinan</w:t>
      </w:r>
      <w:proofErr w:type="spellEnd"/>
      <w:r w:rsidRPr="00CB6D09">
        <w:rPr>
          <w:rFonts w:ascii="Times New Roman" w:hAnsi="Times New Roman" w:cs="Times New Roman"/>
        </w:rPr>
        <w:t xml:space="preserve"> dan </w:t>
      </w:r>
      <w:proofErr w:type="spellStart"/>
      <w:r w:rsidRPr="00CB6D09">
        <w:rPr>
          <w:rFonts w:ascii="Times New Roman" w:hAnsi="Times New Roman" w:cs="Times New Roman"/>
        </w:rPr>
        <w:t>kutipannya</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semuanya</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sepanjang</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pembuatan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akta</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itu</w:t>
      </w:r>
      <w:proofErr w:type="spellEnd"/>
      <w:r w:rsidRPr="00CB6D09">
        <w:rPr>
          <w:rFonts w:ascii="Times New Roman" w:hAnsi="Times New Roman" w:cs="Times New Roman"/>
        </w:rPr>
        <w:t xml:space="preserve"> oleh </w:t>
      </w:r>
      <w:proofErr w:type="spellStart"/>
      <w:r w:rsidRPr="00CB6D09">
        <w:rPr>
          <w:rFonts w:ascii="Times New Roman" w:hAnsi="Times New Roman" w:cs="Times New Roman"/>
        </w:rPr>
        <w:t>suatu</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peraturan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umum</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tidak</w:t>
      </w:r>
      <w:proofErr w:type="spellEnd"/>
      <w:r w:rsidRPr="00CB6D09">
        <w:rPr>
          <w:rFonts w:ascii="Times New Roman" w:hAnsi="Times New Roman" w:cs="Times New Roman"/>
        </w:rPr>
        <w:t xml:space="preserve"> juga </w:t>
      </w:r>
      <w:proofErr w:type="spellStart"/>
      <w:r w:rsidRPr="00CB6D09">
        <w:rPr>
          <w:rFonts w:ascii="Times New Roman" w:hAnsi="Times New Roman" w:cs="Times New Roman"/>
        </w:rPr>
        <w:t>ditugaskan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atau</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dikecualikan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kepada</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pejabat</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atau</w:t>
      </w:r>
      <w:proofErr w:type="spellEnd"/>
      <w:r w:rsidRPr="00CB6D09">
        <w:rPr>
          <w:rFonts w:ascii="Times New Roman" w:hAnsi="Times New Roman" w:cs="Times New Roman"/>
        </w:rPr>
        <w:t xml:space="preserve"> orang lain</w:t>
      </w:r>
      <w:r>
        <w:rPr>
          <w:rStyle w:val="ReferensiCatatanKaki"/>
          <w:rFonts w:ascii="Times New Roman" w:hAnsi="Times New Roman" w:cs="Times New Roman"/>
        </w:rPr>
        <w:footnoteReference w:id="3"/>
      </w:r>
      <w:r>
        <w:rPr>
          <w:rFonts w:ascii="Times New Roman" w:hAnsi="Times New Roman" w:cs="Times New Roman"/>
        </w:rPr>
        <w:t xml:space="preserve">. </w:t>
      </w:r>
    </w:p>
    <w:p w:rsidR="00811686" w:rsidRDefault="00E50A39" w:rsidP="00D1067C">
      <w:pPr>
        <w:spacing w:after="0" w:line="360" w:lineRule="auto"/>
        <w:ind w:firstLine="851"/>
        <w:jc w:val="both"/>
        <w:rPr>
          <w:rFonts w:ascii="Times New Roman" w:hAnsi="Times New Roman" w:cs="Times New Roman"/>
        </w:rPr>
      </w:pPr>
      <w:proofErr w:type="spellStart"/>
      <w:r w:rsidRPr="00CB6D09">
        <w:rPr>
          <w:rFonts w:ascii="Times New Roman" w:hAnsi="Times New Roman" w:cs="Times New Roman"/>
        </w:rPr>
        <w:t>Regulasi</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tentang</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jabarat</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Notaris</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tercantum</w:t>
      </w:r>
      <w:proofErr w:type="spellEnd"/>
      <w:r w:rsidRPr="00CB6D09">
        <w:rPr>
          <w:rFonts w:ascii="Times New Roman" w:hAnsi="Times New Roman" w:cs="Times New Roman"/>
        </w:rPr>
        <w:t xml:space="preserve"> pada </w:t>
      </w:r>
      <w:proofErr w:type="spellStart"/>
      <w:r w:rsidRPr="00CB6D09">
        <w:rPr>
          <w:rFonts w:ascii="Times New Roman" w:hAnsi="Times New Roman" w:cs="Times New Roman"/>
        </w:rPr>
        <w:t>Undang-Undang</w:t>
      </w:r>
      <w:proofErr w:type="spellEnd"/>
      <w:r w:rsidRPr="00CB6D09">
        <w:rPr>
          <w:rFonts w:ascii="Times New Roman" w:hAnsi="Times New Roman" w:cs="Times New Roman"/>
        </w:rPr>
        <w:t xml:space="preserve"> Republik Indonesia </w:t>
      </w:r>
      <w:proofErr w:type="spellStart"/>
      <w:r w:rsidRPr="00CB6D09">
        <w:rPr>
          <w:rFonts w:ascii="Times New Roman" w:hAnsi="Times New Roman" w:cs="Times New Roman"/>
        </w:rPr>
        <w:t>Nomor</w:t>
      </w:r>
      <w:proofErr w:type="spellEnd"/>
      <w:r w:rsidRPr="00CB6D09">
        <w:rPr>
          <w:rFonts w:ascii="Times New Roman" w:hAnsi="Times New Roman" w:cs="Times New Roman"/>
        </w:rPr>
        <w:t xml:space="preserve"> 2 </w:t>
      </w:r>
      <w:proofErr w:type="spellStart"/>
      <w:r w:rsidRPr="00CB6D09">
        <w:rPr>
          <w:rFonts w:ascii="Times New Roman" w:hAnsi="Times New Roman" w:cs="Times New Roman"/>
        </w:rPr>
        <w:t>Tahun</w:t>
      </w:r>
      <w:proofErr w:type="spellEnd"/>
      <w:r w:rsidRPr="00CB6D09">
        <w:rPr>
          <w:rFonts w:ascii="Times New Roman" w:hAnsi="Times New Roman" w:cs="Times New Roman"/>
        </w:rPr>
        <w:t xml:space="preserve"> 2014 </w:t>
      </w:r>
      <w:proofErr w:type="spellStart"/>
      <w:r w:rsidRPr="00CB6D09">
        <w:rPr>
          <w:rFonts w:ascii="Times New Roman" w:hAnsi="Times New Roman" w:cs="Times New Roman"/>
        </w:rPr>
        <w:t>Tentang</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Perubahan</w:t>
      </w:r>
      <w:proofErr w:type="spellEnd"/>
      <w:r w:rsidRPr="00CB6D09">
        <w:rPr>
          <w:rFonts w:ascii="Times New Roman" w:hAnsi="Times New Roman" w:cs="Times New Roman"/>
        </w:rPr>
        <w:t xml:space="preserve"> Atas </w:t>
      </w:r>
      <w:proofErr w:type="spellStart"/>
      <w:r w:rsidRPr="00CB6D09">
        <w:rPr>
          <w:rFonts w:ascii="Times New Roman" w:hAnsi="Times New Roman" w:cs="Times New Roman"/>
        </w:rPr>
        <w:t>Undang-Undang</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Nomor</w:t>
      </w:r>
      <w:proofErr w:type="spellEnd"/>
      <w:r w:rsidRPr="00CB6D09">
        <w:rPr>
          <w:rFonts w:ascii="Times New Roman" w:hAnsi="Times New Roman" w:cs="Times New Roman"/>
        </w:rPr>
        <w:t xml:space="preserve"> 30 </w:t>
      </w:r>
      <w:proofErr w:type="spellStart"/>
      <w:r w:rsidRPr="00CB6D09">
        <w:rPr>
          <w:rFonts w:ascii="Times New Roman" w:hAnsi="Times New Roman" w:cs="Times New Roman"/>
        </w:rPr>
        <w:t>Tahun</w:t>
      </w:r>
      <w:proofErr w:type="spellEnd"/>
      <w:r w:rsidRPr="00CB6D09">
        <w:rPr>
          <w:rFonts w:ascii="Times New Roman" w:hAnsi="Times New Roman" w:cs="Times New Roman"/>
        </w:rPr>
        <w:t xml:space="preserve"> 2004 </w:t>
      </w:r>
      <w:proofErr w:type="spellStart"/>
      <w:r w:rsidRPr="00CB6D09">
        <w:rPr>
          <w:rFonts w:ascii="Times New Roman" w:hAnsi="Times New Roman" w:cs="Times New Roman"/>
        </w:rPr>
        <w:t>tentang</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Jabatan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Notaris</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Kewenangan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Notaris</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sesuai</w:t>
      </w:r>
      <w:proofErr w:type="spellEnd"/>
      <w:r w:rsidRPr="00CB6D09">
        <w:rPr>
          <w:rFonts w:ascii="Times New Roman" w:hAnsi="Times New Roman" w:cs="Times New Roman"/>
        </w:rPr>
        <w:t xml:space="preserve"> Pasal </w:t>
      </w:r>
      <w:proofErr w:type="spellStart"/>
      <w:r w:rsidRPr="00CB6D09">
        <w:rPr>
          <w:rFonts w:ascii="Times New Roman" w:hAnsi="Times New Roman" w:cs="Times New Roman"/>
        </w:rPr>
        <w:t>Pasal</w:t>
      </w:r>
      <w:proofErr w:type="spellEnd"/>
      <w:r w:rsidRPr="00CB6D09">
        <w:rPr>
          <w:rFonts w:ascii="Times New Roman" w:hAnsi="Times New Roman" w:cs="Times New Roman"/>
        </w:rPr>
        <w:t xml:space="preserve"> 15 </w:t>
      </w:r>
      <w:proofErr w:type="spellStart"/>
      <w:r w:rsidRPr="00CB6D09">
        <w:rPr>
          <w:rFonts w:ascii="Times New Roman" w:hAnsi="Times New Roman" w:cs="Times New Roman"/>
        </w:rPr>
        <w:t>Undang</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Undang</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Nomor</w:t>
      </w:r>
      <w:proofErr w:type="spellEnd"/>
      <w:r w:rsidRPr="00CB6D09">
        <w:rPr>
          <w:rFonts w:ascii="Times New Roman" w:hAnsi="Times New Roman" w:cs="Times New Roman"/>
        </w:rPr>
        <w:t xml:space="preserve"> 2 </w:t>
      </w:r>
      <w:proofErr w:type="spellStart"/>
      <w:r w:rsidRPr="00CB6D09">
        <w:rPr>
          <w:rFonts w:ascii="Times New Roman" w:hAnsi="Times New Roman" w:cs="Times New Roman"/>
        </w:rPr>
        <w:t>Tahun</w:t>
      </w:r>
      <w:proofErr w:type="spellEnd"/>
      <w:r w:rsidRPr="00CB6D09">
        <w:rPr>
          <w:rFonts w:ascii="Times New Roman" w:hAnsi="Times New Roman" w:cs="Times New Roman"/>
        </w:rPr>
        <w:t xml:space="preserve"> 2014 </w:t>
      </w:r>
      <w:proofErr w:type="spellStart"/>
      <w:r w:rsidRPr="00CB6D09">
        <w:rPr>
          <w:rFonts w:ascii="Times New Roman" w:hAnsi="Times New Roman" w:cs="Times New Roman"/>
        </w:rPr>
        <w:t>berbunyi</w:t>
      </w:r>
      <w:proofErr w:type="spellEnd"/>
      <w:r>
        <w:rPr>
          <w:rFonts w:ascii="Times New Roman" w:hAnsi="Times New Roman" w:cs="Times New Roman"/>
        </w:rPr>
        <w:t xml:space="preserve"> “</w:t>
      </w:r>
      <w:proofErr w:type="spellStart"/>
      <w:r w:rsidRPr="00CB6D09">
        <w:rPr>
          <w:rFonts w:ascii="Times New Roman" w:hAnsi="Times New Roman" w:cs="Times New Roman"/>
        </w:rPr>
        <w:t>Notaris</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berwenang</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membuat</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Akta</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autentik</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mengenai</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semua</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perbuatan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perjanjian</w:t>
      </w:r>
      <w:proofErr w:type="spellEnd"/>
      <w:r w:rsidRPr="00CB6D09">
        <w:rPr>
          <w:rFonts w:ascii="Times New Roman" w:hAnsi="Times New Roman" w:cs="Times New Roman"/>
        </w:rPr>
        <w:t xml:space="preserve">, dan </w:t>
      </w:r>
      <w:proofErr w:type="spellStart"/>
      <w:r w:rsidRPr="00CB6D09">
        <w:rPr>
          <w:rFonts w:ascii="Times New Roman" w:hAnsi="Times New Roman" w:cs="Times New Roman"/>
        </w:rPr>
        <w:t>penetapan</w:t>
      </w:r>
      <w:proofErr w:type="spellEnd"/>
      <w:r w:rsidRPr="00CB6D09">
        <w:rPr>
          <w:rFonts w:ascii="Times New Roman" w:hAnsi="Times New Roman" w:cs="Times New Roman"/>
        </w:rPr>
        <w:t xml:space="preserve"> yang </w:t>
      </w:r>
      <w:proofErr w:type="spellStart"/>
      <w:r w:rsidRPr="00CB6D09">
        <w:rPr>
          <w:rFonts w:ascii="Times New Roman" w:hAnsi="Times New Roman" w:cs="Times New Roman"/>
        </w:rPr>
        <w:t>diharuskan</w:t>
      </w:r>
      <w:proofErr w:type="spellEnd"/>
      <w:r w:rsidRPr="00CB6D09">
        <w:rPr>
          <w:rFonts w:ascii="Times New Roman" w:hAnsi="Times New Roman" w:cs="Times New Roman"/>
        </w:rPr>
        <w:t xml:space="preserve"> oleh </w:t>
      </w:r>
      <w:proofErr w:type="spellStart"/>
      <w:r w:rsidRPr="00CB6D09">
        <w:rPr>
          <w:rFonts w:ascii="Times New Roman" w:hAnsi="Times New Roman" w:cs="Times New Roman"/>
        </w:rPr>
        <w:t>peraturan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perundang-undangan</w:t>
      </w:r>
      <w:proofErr w:type="spellEnd"/>
      <w:r w:rsidRPr="00CB6D09">
        <w:rPr>
          <w:rFonts w:ascii="Times New Roman" w:hAnsi="Times New Roman" w:cs="Times New Roman"/>
        </w:rPr>
        <w:t xml:space="preserve"> dan/</w:t>
      </w:r>
      <w:proofErr w:type="spellStart"/>
      <w:r w:rsidRPr="00CB6D09">
        <w:rPr>
          <w:rFonts w:ascii="Times New Roman" w:hAnsi="Times New Roman" w:cs="Times New Roman"/>
        </w:rPr>
        <w:t>atau</w:t>
      </w:r>
      <w:proofErr w:type="spellEnd"/>
      <w:r w:rsidRPr="00CB6D09">
        <w:rPr>
          <w:rFonts w:ascii="Times New Roman" w:hAnsi="Times New Roman" w:cs="Times New Roman"/>
        </w:rPr>
        <w:t xml:space="preserve"> yang </w:t>
      </w:r>
      <w:proofErr w:type="spellStart"/>
      <w:r w:rsidRPr="00CB6D09">
        <w:rPr>
          <w:rFonts w:ascii="Times New Roman" w:hAnsi="Times New Roman" w:cs="Times New Roman"/>
        </w:rPr>
        <w:t>dikehendaki</w:t>
      </w:r>
      <w:proofErr w:type="spellEnd"/>
      <w:r w:rsidRPr="00CB6D09">
        <w:rPr>
          <w:rFonts w:ascii="Times New Roman" w:hAnsi="Times New Roman" w:cs="Times New Roman"/>
        </w:rPr>
        <w:t xml:space="preserve"> oleh yang </w:t>
      </w:r>
      <w:proofErr w:type="spellStart"/>
      <w:r w:rsidRPr="00CB6D09">
        <w:rPr>
          <w:rFonts w:ascii="Times New Roman" w:hAnsi="Times New Roman" w:cs="Times New Roman"/>
        </w:rPr>
        <w:t>berkepentingan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untuk</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dinyatakan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dalam</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Akta</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autentik</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menjamin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kepastian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tanggal</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pembuatan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Akta</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menyimpan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Akta</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memberikan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grosse</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salinan</w:t>
      </w:r>
      <w:proofErr w:type="spellEnd"/>
      <w:r w:rsidRPr="00CB6D09">
        <w:rPr>
          <w:rFonts w:ascii="Times New Roman" w:hAnsi="Times New Roman" w:cs="Times New Roman"/>
        </w:rPr>
        <w:t xml:space="preserve"> dan </w:t>
      </w:r>
      <w:proofErr w:type="spellStart"/>
      <w:r w:rsidRPr="00CB6D09">
        <w:rPr>
          <w:rFonts w:ascii="Times New Roman" w:hAnsi="Times New Roman" w:cs="Times New Roman"/>
        </w:rPr>
        <w:t>kutipan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Akta</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semuanya</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itu</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sepanjang</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pembuatan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Akta</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itu</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tidak</w:t>
      </w:r>
      <w:proofErr w:type="spellEnd"/>
      <w:r w:rsidRPr="00CB6D09">
        <w:rPr>
          <w:rFonts w:ascii="Times New Roman" w:hAnsi="Times New Roman" w:cs="Times New Roman"/>
        </w:rPr>
        <w:t xml:space="preserve"> juga </w:t>
      </w:r>
      <w:proofErr w:type="spellStart"/>
      <w:r w:rsidRPr="00CB6D09">
        <w:rPr>
          <w:rFonts w:ascii="Times New Roman" w:hAnsi="Times New Roman" w:cs="Times New Roman"/>
        </w:rPr>
        <w:t>ditugaskan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lastRenderedPageBreak/>
        <w:t>atau</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dikecualikan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kepada</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pejabat</w:t>
      </w:r>
      <w:proofErr w:type="spellEnd"/>
      <w:r w:rsidRPr="00CB6D09">
        <w:rPr>
          <w:rFonts w:ascii="Times New Roman" w:hAnsi="Times New Roman" w:cs="Times New Roman"/>
        </w:rPr>
        <w:t xml:space="preserve"> lain </w:t>
      </w:r>
      <w:proofErr w:type="spellStart"/>
      <w:r w:rsidRPr="00CB6D09">
        <w:rPr>
          <w:rFonts w:ascii="Times New Roman" w:hAnsi="Times New Roman" w:cs="Times New Roman"/>
        </w:rPr>
        <w:t>atau</w:t>
      </w:r>
      <w:proofErr w:type="spellEnd"/>
      <w:r w:rsidRPr="00CB6D09">
        <w:rPr>
          <w:rFonts w:ascii="Times New Roman" w:hAnsi="Times New Roman" w:cs="Times New Roman"/>
        </w:rPr>
        <w:t xml:space="preserve"> orang lain yang </w:t>
      </w:r>
      <w:proofErr w:type="spellStart"/>
      <w:r w:rsidRPr="00CB6D09">
        <w:rPr>
          <w:rFonts w:ascii="Times New Roman" w:hAnsi="Times New Roman" w:cs="Times New Roman"/>
        </w:rPr>
        <w:t>ditetapkan</w:t>
      </w:r>
      <w:proofErr w:type="spellEnd"/>
      <w:r w:rsidRPr="00CB6D09">
        <w:rPr>
          <w:rFonts w:ascii="Times New Roman" w:hAnsi="Times New Roman" w:cs="Times New Roman"/>
        </w:rPr>
        <w:t xml:space="preserve"> oleh </w:t>
      </w:r>
      <w:proofErr w:type="spellStart"/>
      <w:r w:rsidRPr="00CB6D09">
        <w:rPr>
          <w:rFonts w:ascii="Times New Roman" w:hAnsi="Times New Roman" w:cs="Times New Roman"/>
        </w:rPr>
        <w:t>undang-undang</w:t>
      </w:r>
      <w:proofErr w:type="spellEnd"/>
      <w:r w:rsidRPr="00CB6D09">
        <w:rPr>
          <w:rFonts w:ascii="Times New Roman" w:hAnsi="Times New Roman" w:cs="Times New Roman"/>
        </w:rPr>
        <w:t>.</w:t>
      </w:r>
      <w:r w:rsidR="00811686">
        <w:rPr>
          <w:rFonts w:ascii="Times New Roman" w:hAnsi="Times New Roman" w:cs="Times New Roman"/>
        </w:rPr>
        <w:t xml:space="preserve"> </w:t>
      </w:r>
      <w:proofErr w:type="spellStart"/>
      <w:r w:rsidR="00811686">
        <w:rPr>
          <w:rFonts w:ascii="Times New Roman" w:hAnsi="Times New Roman" w:cs="Times New Roman"/>
        </w:rPr>
        <w:t>Akta</w:t>
      </w:r>
      <w:proofErr w:type="spellEnd"/>
      <w:r w:rsidR="00811686">
        <w:rPr>
          <w:rFonts w:ascii="Times New Roman" w:hAnsi="Times New Roman" w:cs="Times New Roman"/>
        </w:rPr>
        <w:t xml:space="preserve"> </w:t>
      </w:r>
      <w:proofErr w:type="spellStart"/>
      <w:r w:rsidR="00811686">
        <w:rPr>
          <w:rFonts w:ascii="Times New Roman" w:hAnsi="Times New Roman" w:cs="Times New Roman"/>
        </w:rPr>
        <w:t>Autentik</w:t>
      </w:r>
      <w:proofErr w:type="spellEnd"/>
      <w:r w:rsidR="00811686">
        <w:rPr>
          <w:rFonts w:ascii="Times New Roman" w:hAnsi="Times New Roman" w:cs="Times New Roman"/>
        </w:rPr>
        <w:t xml:space="preserve"> </w:t>
      </w:r>
      <w:proofErr w:type="spellStart"/>
      <w:r w:rsidR="00811686">
        <w:rPr>
          <w:rFonts w:ascii="Times New Roman" w:hAnsi="Times New Roman" w:cs="Times New Roman"/>
        </w:rPr>
        <w:t>adalah</w:t>
      </w:r>
      <w:proofErr w:type="spellEnd"/>
      <w:r w:rsidR="00811686">
        <w:rPr>
          <w:rFonts w:ascii="Times New Roman" w:hAnsi="Times New Roman" w:cs="Times New Roman"/>
        </w:rPr>
        <w:t xml:space="preserve"> </w:t>
      </w:r>
      <w:proofErr w:type="spellStart"/>
      <w:r w:rsidR="00D1067C">
        <w:rPr>
          <w:rFonts w:ascii="Times New Roman" w:hAnsi="Times New Roman" w:cs="Times New Roman"/>
        </w:rPr>
        <w:t>a</w:t>
      </w:r>
      <w:r w:rsidR="00811686" w:rsidRPr="000E1D99">
        <w:rPr>
          <w:rFonts w:ascii="Times New Roman" w:hAnsi="Times New Roman" w:cs="Times New Roman"/>
        </w:rPr>
        <w:t>kta</w:t>
      </w:r>
      <w:proofErr w:type="spellEnd"/>
      <w:r w:rsidR="00811686" w:rsidRPr="000E1D99">
        <w:rPr>
          <w:rFonts w:ascii="Times New Roman" w:hAnsi="Times New Roman" w:cs="Times New Roman"/>
        </w:rPr>
        <w:t xml:space="preserve"> yang </w:t>
      </w:r>
      <w:proofErr w:type="spellStart"/>
      <w:r w:rsidR="00811686" w:rsidRPr="000E1D99">
        <w:rPr>
          <w:rFonts w:ascii="Times New Roman" w:hAnsi="Times New Roman" w:cs="Times New Roman"/>
        </w:rPr>
        <w:t>dibuat</w:t>
      </w:r>
      <w:proofErr w:type="spellEnd"/>
      <w:r w:rsidR="00811686" w:rsidRPr="000E1D99">
        <w:rPr>
          <w:rFonts w:ascii="Times New Roman" w:hAnsi="Times New Roman" w:cs="Times New Roman"/>
        </w:rPr>
        <w:t xml:space="preserve"> oleh </w:t>
      </w:r>
      <w:proofErr w:type="spellStart"/>
      <w:r w:rsidR="00811686" w:rsidRPr="000E1D99">
        <w:rPr>
          <w:rFonts w:ascii="Times New Roman" w:hAnsi="Times New Roman" w:cs="Times New Roman"/>
        </w:rPr>
        <w:t>pejabat</w:t>
      </w:r>
      <w:proofErr w:type="spellEnd"/>
      <w:r w:rsidR="00811686" w:rsidRPr="000E1D99">
        <w:rPr>
          <w:rFonts w:ascii="Times New Roman" w:hAnsi="Times New Roman" w:cs="Times New Roman"/>
        </w:rPr>
        <w:t xml:space="preserve"> yang </w:t>
      </w:r>
      <w:proofErr w:type="spellStart"/>
      <w:r w:rsidR="00811686" w:rsidRPr="000E1D99">
        <w:rPr>
          <w:rFonts w:ascii="Times New Roman" w:hAnsi="Times New Roman" w:cs="Times New Roman"/>
        </w:rPr>
        <w:t>diberi</w:t>
      </w:r>
      <w:proofErr w:type="spellEnd"/>
      <w:r w:rsidR="00811686" w:rsidRPr="000E1D99">
        <w:rPr>
          <w:rFonts w:ascii="Times New Roman" w:hAnsi="Times New Roman" w:cs="Times New Roman"/>
        </w:rPr>
        <w:t xml:space="preserve"> oleh </w:t>
      </w:r>
      <w:proofErr w:type="spellStart"/>
      <w:r w:rsidR="00811686" w:rsidRPr="000E1D99">
        <w:rPr>
          <w:rFonts w:ascii="Times New Roman" w:hAnsi="Times New Roman" w:cs="Times New Roman"/>
        </w:rPr>
        <w:t>penguasa</w:t>
      </w:r>
      <w:proofErr w:type="spellEnd"/>
      <w:r w:rsidR="00811686">
        <w:rPr>
          <w:rFonts w:ascii="Times New Roman" w:hAnsi="Times New Roman" w:cs="Times New Roman"/>
        </w:rPr>
        <w:t xml:space="preserve"> </w:t>
      </w:r>
      <w:proofErr w:type="spellStart"/>
      <w:r w:rsidR="00811686" w:rsidRPr="000E1D99">
        <w:rPr>
          <w:rFonts w:ascii="Times New Roman" w:hAnsi="Times New Roman" w:cs="Times New Roman"/>
        </w:rPr>
        <w:t>menurut</w:t>
      </w:r>
      <w:proofErr w:type="spellEnd"/>
      <w:r w:rsidR="00811686" w:rsidRPr="000E1D99">
        <w:rPr>
          <w:rFonts w:ascii="Times New Roman" w:hAnsi="Times New Roman" w:cs="Times New Roman"/>
        </w:rPr>
        <w:t xml:space="preserve"> </w:t>
      </w:r>
      <w:proofErr w:type="spellStart"/>
      <w:r w:rsidR="00811686" w:rsidRPr="000E1D99">
        <w:rPr>
          <w:rFonts w:ascii="Times New Roman" w:hAnsi="Times New Roman" w:cs="Times New Roman"/>
        </w:rPr>
        <w:t>ketentuan-ketentuan</w:t>
      </w:r>
      <w:proofErr w:type="spellEnd"/>
      <w:r w:rsidR="00811686" w:rsidRPr="000E1D99">
        <w:rPr>
          <w:rFonts w:ascii="Times New Roman" w:hAnsi="Times New Roman" w:cs="Times New Roman"/>
        </w:rPr>
        <w:t xml:space="preserve"> yang </w:t>
      </w:r>
      <w:proofErr w:type="spellStart"/>
      <w:r w:rsidR="00811686" w:rsidRPr="000E1D99">
        <w:rPr>
          <w:rFonts w:ascii="Times New Roman" w:hAnsi="Times New Roman" w:cs="Times New Roman"/>
        </w:rPr>
        <w:t>telah</w:t>
      </w:r>
      <w:proofErr w:type="spellEnd"/>
      <w:r w:rsidR="00811686" w:rsidRPr="000E1D99">
        <w:rPr>
          <w:rFonts w:ascii="Times New Roman" w:hAnsi="Times New Roman" w:cs="Times New Roman"/>
        </w:rPr>
        <w:t xml:space="preserve"> </w:t>
      </w:r>
      <w:proofErr w:type="spellStart"/>
      <w:r w:rsidR="00811686" w:rsidRPr="000E1D99">
        <w:rPr>
          <w:rFonts w:ascii="Times New Roman" w:hAnsi="Times New Roman" w:cs="Times New Roman"/>
        </w:rPr>
        <w:t>ditetapkan</w:t>
      </w:r>
      <w:proofErr w:type="spellEnd"/>
      <w:r w:rsidR="00811686" w:rsidRPr="000E1D99">
        <w:rPr>
          <w:rFonts w:ascii="Times New Roman" w:hAnsi="Times New Roman" w:cs="Times New Roman"/>
        </w:rPr>
        <w:t xml:space="preserve">, </w:t>
      </w:r>
      <w:proofErr w:type="spellStart"/>
      <w:r w:rsidR="00811686" w:rsidRPr="000E1D99">
        <w:rPr>
          <w:rFonts w:ascii="Times New Roman" w:hAnsi="Times New Roman" w:cs="Times New Roman"/>
        </w:rPr>
        <w:t>baik</w:t>
      </w:r>
      <w:proofErr w:type="spellEnd"/>
      <w:r w:rsidR="00811686" w:rsidRPr="000E1D99">
        <w:rPr>
          <w:rFonts w:ascii="Times New Roman" w:hAnsi="Times New Roman" w:cs="Times New Roman"/>
        </w:rPr>
        <w:t xml:space="preserve"> </w:t>
      </w:r>
      <w:proofErr w:type="spellStart"/>
      <w:r w:rsidR="00811686" w:rsidRPr="000E1D99">
        <w:rPr>
          <w:rFonts w:ascii="Times New Roman" w:hAnsi="Times New Roman" w:cs="Times New Roman"/>
        </w:rPr>
        <w:t>dengan</w:t>
      </w:r>
      <w:proofErr w:type="spellEnd"/>
      <w:r w:rsidR="00811686" w:rsidRPr="000E1D99">
        <w:rPr>
          <w:rFonts w:ascii="Times New Roman" w:hAnsi="Times New Roman" w:cs="Times New Roman"/>
        </w:rPr>
        <w:t xml:space="preserve"> </w:t>
      </w:r>
      <w:proofErr w:type="spellStart"/>
      <w:r w:rsidR="00811686">
        <w:rPr>
          <w:rFonts w:ascii="Times New Roman" w:hAnsi="Times New Roman" w:cs="Times New Roman"/>
        </w:rPr>
        <w:t>ataupun</w:t>
      </w:r>
      <w:proofErr w:type="spellEnd"/>
      <w:r w:rsidR="00811686" w:rsidRPr="000E1D99">
        <w:rPr>
          <w:rFonts w:ascii="Times New Roman" w:hAnsi="Times New Roman" w:cs="Times New Roman"/>
        </w:rPr>
        <w:t xml:space="preserve"> </w:t>
      </w:r>
      <w:proofErr w:type="spellStart"/>
      <w:r w:rsidR="00811686" w:rsidRPr="000E1D99">
        <w:rPr>
          <w:rFonts w:ascii="Times New Roman" w:hAnsi="Times New Roman" w:cs="Times New Roman"/>
        </w:rPr>
        <w:t>tanpa</w:t>
      </w:r>
      <w:proofErr w:type="spellEnd"/>
      <w:r w:rsidR="00811686">
        <w:rPr>
          <w:rFonts w:ascii="Times New Roman" w:hAnsi="Times New Roman" w:cs="Times New Roman"/>
        </w:rPr>
        <w:t xml:space="preserve"> </w:t>
      </w:r>
      <w:proofErr w:type="spellStart"/>
      <w:r w:rsidR="00811686" w:rsidRPr="000E1D99">
        <w:rPr>
          <w:rFonts w:ascii="Times New Roman" w:hAnsi="Times New Roman" w:cs="Times New Roman"/>
        </w:rPr>
        <w:t>bantuan</w:t>
      </w:r>
      <w:proofErr w:type="spellEnd"/>
      <w:r w:rsidR="00811686" w:rsidRPr="000E1D99">
        <w:rPr>
          <w:rFonts w:ascii="Times New Roman" w:hAnsi="Times New Roman" w:cs="Times New Roman"/>
        </w:rPr>
        <w:t xml:space="preserve"> </w:t>
      </w:r>
      <w:proofErr w:type="spellStart"/>
      <w:r w:rsidR="00811686" w:rsidRPr="000E1D99">
        <w:rPr>
          <w:rFonts w:ascii="Times New Roman" w:hAnsi="Times New Roman" w:cs="Times New Roman"/>
        </w:rPr>
        <w:t>dari</w:t>
      </w:r>
      <w:proofErr w:type="spellEnd"/>
      <w:r w:rsidR="00811686" w:rsidRPr="000E1D99">
        <w:rPr>
          <w:rFonts w:ascii="Times New Roman" w:hAnsi="Times New Roman" w:cs="Times New Roman"/>
        </w:rPr>
        <w:t xml:space="preserve"> yang </w:t>
      </w:r>
      <w:proofErr w:type="spellStart"/>
      <w:r w:rsidR="00811686" w:rsidRPr="000E1D99">
        <w:rPr>
          <w:rFonts w:ascii="Times New Roman" w:hAnsi="Times New Roman" w:cs="Times New Roman"/>
        </w:rPr>
        <w:t>berkepentingan</w:t>
      </w:r>
      <w:proofErr w:type="spellEnd"/>
      <w:r w:rsidR="00811686" w:rsidRPr="000E1D99">
        <w:rPr>
          <w:rFonts w:ascii="Times New Roman" w:hAnsi="Times New Roman" w:cs="Times New Roman"/>
        </w:rPr>
        <w:t xml:space="preserve">, </w:t>
      </w:r>
      <w:proofErr w:type="spellStart"/>
      <w:r w:rsidR="00811686" w:rsidRPr="000E1D99">
        <w:rPr>
          <w:rFonts w:ascii="Times New Roman" w:hAnsi="Times New Roman" w:cs="Times New Roman"/>
        </w:rPr>
        <w:t>terutama</w:t>
      </w:r>
      <w:proofErr w:type="spellEnd"/>
      <w:r w:rsidR="00811686" w:rsidRPr="000E1D99">
        <w:rPr>
          <w:rFonts w:ascii="Times New Roman" w:hAnsi="Times New Roman" w:cs="Times New Roman"/>
        </w:rPr>
        <w:t xml:space="preserve"> yang </w:t>
      </w:r>
      <w:proofErr w:type="spellStart"/>
      <w:r w:rsidR="00811686" w:rsidRPr="000E1D99">
        <w:rPr>
          <w:rFonts w:ascii="Times New Roman" w:hAnsi="Times New Roman" w:cs="Times New Roman"/>
        </w:rPr>
        <w:t>memuat</w:t>
      </w:r>
      <w:proofErr w:type="spellEnd"/>
      <w:r w:rsidR="00811686" w:rsidRPr="000E1D99">
        <w:rPr>
          <w:rFonts w:ascii="Times New Roman" w:hAnsi="Times New Roman" w:cs="Times New Roman"/>
        </w:rPr>
        <w:t xml:space="preserve"> </w:t>
      </w:r>
      <w:proofErr w:type="spellStart"/>
      <w:r w:rsidR="00811686" w:rsidRPr="000E1D99">
        <w:rPr>
          <w:rFonts w:ascii="Times New Roman" w:hAnsi="Times New Roman" w:cs="Times New Roman"/>
        </w:rPr>
        <w:t>keterangan</w:t>
      </w:r>
      <w:proofErr w:type="spellEnd"/>
      <w:r w:rsidR="00811686" w:rsidRPr="000E1D99">
        <w:rPr>
          <w:rFonts w:ascii="Times New Roman" w:hAnsi="Times New Roman" w:cs="Times New Roman"/>
        </w:rPr>
        <w:t xml:space="preserve"> </w:t>
      </w:r>
      <w:proofErr w:type="spellStart"/>
      <w:r w:rsidR="00811686" w:rsidRPr="000E1D99">
        <w:rPr>
          <w:rFonts w:ascii="Times New Roman" w:hAnsi="Times New Roman" w:cs="Times New Roman"/>
        </w:rPr>
        <w:t>seorang</w:t>
      </w:r>
      <w:proofErr w:type="spellEnd"/>
      <w:r w:rsidR="00811686">
        <w:rPr>
          <w:rFonts w:ascii="Times New Roman" w:hAnsi="Times New Roman" w:cs="Times New Roman"/>
        </w:rPr>
        <w:t xml:space="preserve"> </w:t>
      </w:r>
      <w:proofErr w:type="spellStart"/>
      <w:r w:rsidR="00811686" w:rsidRPr="000E1D99">
        <w:rPr>
          <w:rFonts w:ascii="Times New Roman" w:hAnsi="Times New Roman" w:cs="Times New Roman"/>
        </w:rPr>
        <w:t>pejabat</w:t>
      </w:r>
      <w:proofErr w:type="spellEnd"/>
      <w:r w:rsidR="00811686" w:rsidRPr="000E1D99">
        <w:rPr>
          <w:rFonts w:ascii="Times New Roman" w:hAnsi="Times New Roman" w:cs="Times New Roman"/>
        </w:rPr>
        <w:t xml:space="preserve"> yang </w:t>
      </w:r>
      <w:proofErr w:type="spellStart"/>
      <w:r w:rsidR="00811686" w:rsidRPr="000E1D99">
        <w:rPr>
          <w:rFonts w:ascii="Times New Roman" w:hAnsi="Times New Roman" w:cs="Times New Roman"/>
        </w:rPr>
        <w:t>menerangkan</w:t>
      </w:r>
      <w:proofErr w:type="spellEnd"/>
      <w:r w:rsidR="00811686" w:rsidRPr="000E1D99">
        <w:rPr>
          <w:rFonts w:ascii="Times New Roman" w:hAnsi="Times New Roman" w:cs="Times New Roman"/>
        </w:rPr>
        <w:t xml:space="preserve"> </w:t>
      </w:r>
      <w:proofErr w:type="spellStart"/>
      <w:r w:rsidR="00811686" w:rsidRPr="000E1D99">
        <w:rPr>
          <w:rFonts w:ascii="Times New Roman" w:hAnsi="Times New Roman" w:cs="Times New Roman"/>
        </w:rPr>
        <w:t>apa</w:t>
      </w:r>
      <w:proofErr w:type="spellEnd"/>
      <w:r w:rsidR="00811686" w:rsidRPr="000E1D99">
        <w:rPr>
          <w:rFonts w:ascii="Times New Roman" w:hAnsi="Times New Roman" w:cs="Times New Roman"/>
        </w:rPr>
        <w:t xml:space="preserve"> yang </w:t>
      </w:r>
      <w:proofErr w:type="spellStart"/>
      <w:r w:rsidR="00811686" w:rsidRPr="000E1D99">
        <w:rPr>
          <w:rFonts w:ascii="Times New Roman" w:hAnsi="Times New Roman" w:cs="Times New Roman"/>
        </w:rPr>
        <w:t>dilakukannya</w:t>
      </w:r>
      <w:proofErr w:type="spellEnd"/>
      <w:r w:rsidR="00811686" w:rsidRPr="000E1D99">
        <w:rPr>
          <w:rFonts w:ascii="Times New Roman" w:hAnsi="Times New Roman" w:cs="Times New Roman"/>
        </w:rPr>
        <w:t xml:space="preserve"> dan </w:t>
      </w:r>
      <w:proofErr w:type="spellStart"/>
      <w:r w:rsidR="00811686" w:rsidRPr="000E1D99">
        <w:rPr>
          <w:rFonts w:ascii="Times New Roman" w:hAnsi="Times New Roman" w:cs="Times New Roman"/>
        </w:rPr>
        <w:t>dilihat</w:t>
      </w:r>
      <w:proofErr w:type="spellEnd"/>
      <w:r w:rsidR="00811686" w:rsidRPr="000E1D99">
        <w:rPr>
          <w:rFonts w:ascii="Times New Roman" w:hAnsi="Times New Roman" w:cs="Times New Roman"/>
        </w:rPr>
        <w:t xml:space="preserve"> </w:t>
      </w:r>
      <w:proofErr w:type="spellStart"/>
      <w:r w:rsidR="00811686" w:rsidRPr="000E1D99">
        <w:rPr>
          <w:rFonts w:ascii="Times New Roman" w:hAnsi="Times New Roman" w:cs="Times New Roman"/>
        </w:rPr>
        <w:t>dihadapannya</w:t>
      </w:r>
      <w:proofErr w:type="spellEnd"/>
      <w:r w:rsidR="00811686">
        <w:rPr>
          <w:rStyle w:val="ReferensiCatatanKaki"/>
          <w:rFonts w:ascii="Times New Roman" w:hAnsi="Times New Roman" w:cs="Times New Roman"/>
        </w:rPr>
        <w:footnoteReference w:id="4"/>
      </w:r>
      <w:r w:rsidR="00811686">
        <w:rPr>
          <w:rFonts w:ascii="Times New Roman" w:hAnsi="Times New Roman" w:cs="Times New Roman"/>
        </w:rPr>
        <w:t xml:space="preserve">. </w:t>
      </w:r>
    </w:p>
    <w:p w:rsidR="00503952" w:rsidRDefault="00503952" w:rsidP="00D1067C">
      <w:pPr>
        <w:spacing w:after="0" w:line="360" w:lineRule="auto"/>
        <w:ind w:firstLine="851"/>
        <w:jc w:val="both"/>
        <w:rPr>
          <w:rFonts w:ascii="Times New Roman" w:hAnsi="Times New Roman" w:cs="Times New Roman"/>
        </w:rPr>
      </w:pPr>
      <w:proofErr w:type="spellStart"/>
      <w:r w:rsidRPr="00503952">
        <w:rPr>
          <w:rFonts w:ascii="Times New Roman" w:hAnsi="Times New Roman" w:cs="Times New Roman"/>
        </w:rPr>
        <w:t>Pembuatan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akta</w:t>
      </w:r>
      <w:proofErr w:type="spellEnd"/>
      <w:r w:rsidRPr="00503952">
        <w:rPr>
          <w:rFonts w:ascii="Times New Roman" w:hAnsi="Times New Roman" w:cs="Times New Roman"/>
        </w:rPr>
        <w:t xml:space="preserve"> oleh </w:t>
      </w:r>
      <w:proofErr w:type="spellStart"/>
      <w:r w:rsidRPr="00503952">
        <w:rPr>
          <w:rFonts w:ascii="Times New Roman" w:hAnsi="Times New Roman" w:cs="Times New Roman"/>
        </w:rPr>
        <w:t>pejabat</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notaris</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dilakukan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berdasarkan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permintaan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dari</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penghadap</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atau</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individu</w:t>
      </w:r>
      <w:proofErr w:type="spellEnd"/>
      <w:r w:rsidRPr="00503952">
        <w:rPr>
          <w:rFonts w:ascii="Times New Roman" w:hAnsi="Times New Roman" w:cs="Times New Roman"/>
        </w:rPr>
        <w:t xml:space="preserve"> yang </w:t>
      </w:r>
      <w:proofErr w:type="spellStart"/>
      <w:r w:rsidRPr="00503952">
        <w:rPr>
          <w:rFonts w:ascii="Times New Roman" w:hAnsi="Times New Roman" w:cs="Times New Roman"/>
        </w:rPr>
        <w:t>ingin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membuat</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akta</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sebagai</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alat</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bukti</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untuk</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suatu</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tindakan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hukum</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Notaris</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menyusun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akta</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berdasarkan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alat</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bukti</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keterangan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atau</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pernyataan</w:t>
      </w:r>
      <w:proofErr w:type="spellEnd"/>
      <w:r w:rsidRPr="00503952">
        <w:rPr>
          <w:rFonts w:ascii="Times New Roman" w:hAnsi="Times New Roman" w:cs="Times New Roman"/>
        </w:rPr>
        <w:t xml:space="preserve"> yang </w:t>
      </w:r>
      <w:proofErr w:type="spellStart"/>
      <w:r w:rsidRPr="00503952">
        <w:rPr>
          <w:rFonts w:ascii="Times New Roman" w:hAnsi="Times New Roman" w:cs="Times New Roman"/>
        </w:rPr>
        <w:t>disampaikan</w:t>
      </w:r>
      <w:proofErr w:type="spellEnd"/>
      <w:r w:rsidRPr="00503952">
        <w:rPr>
          <w:rFonts w:ascii="Times New Roman" w:hAnsi="Times New Roman" w:cs="Times New Roman"/>
        </w:rPr>
        <w:t xml:space="preserve"> oleh </w:t>
      </w:r>
      <w:proofErr w:type="spellStart"/>
      <w:r w:rsidRPr="00503952">
        <w:rPr>
          <w:rFonts w:ascii="Times New Roman" w:hAnsi="Times New Roman" w:cs="Times New Roman"/>
        </w:rPr>
        <w:t>pihak-pihak</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terkait</w:t>
      </w:r>
      <w:proofErr w:type="spellEnd"/>
      <w:r w:rsidRPr="00503952">
        <w:rPr>
          <w:rFonts w:ascii="Times New Roman" w:hAnsi="Times New Roman" w:cs="Times New Roman"/>
        </w:rPr>
        <w:t xml:space="preserve"> di </w:t>
      </w:r>
      <w:proofErr w:type="spellStart"/>
      <w:r w:rsidRPr="00503952">
        <w:rPr>
          <w:rFonts w:ascii="Times New Roman" w:hAnsi="Times New Roman" w:cs="Times New Roman"/>
        </w:rPr>
        <w:t>hadapannya</w:t>
      </w:r>
      <w:proofErr w:type="spellEnd"/>
      <w:r w:rsidRPr="00503952">
        <w:rPr>
          <w:rFonts w:ascii="Times New Roman" w:hAnsi="Times New Roman" w:cs="Times New Roman"/>
        </w:rPr>
        <w:t xml:space="preserve">. Selain </w:t>
      </w:r>
      <w:proofErr w:type="spellStart"/>
      <w:r w:rsidRPr="00503952">
        <w:rPr>
          <w:rFonts w:ascii="Times New Roman" w:hAnsi="Times New Roman" w:cs="Times New Roman"/>
        </w:rPr>
        <w:t>itu</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notaris</w:t>
      </w:r>
      <w:proofErr w:type="spellEnd"/>
      <w:r w:rsidRPr="00503952">
        <w:rPr>
          <w:rFonts w:ascii="Times New Roman" w:hAnsi="Times New Roman" w:cs="Times New Roman"/>
        </w:rPr>
        <w:t xml:space="preserve"> juga </w:t>
      </w:r>
      <w:proofErr w:type="spellStart"/>
      <w:r w:rsidRPr="00503952">
        <w:rPr>
          <w:rFonts w:ascii="Times New Roman" w:hAnsi="Times New Roman" w:cs="Times New Roman"/>
        </w:rPr>
        <w:t>memiliki</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tanggung</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jawab</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untuk</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memberikan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nasihat</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hukum</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kepada</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penghadap</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atau</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pihak</w:t>
      </w:r>
      <w:proofErr w:type="spellEnd"/>
      <w:r w:rsidRPr="00503952">
        <w:rPr>
          <w:rFonts w:ascii="Times New Roman" w:hAnsi="Times New Roman" w:cs="Times New Roman"/>
        </w:rPr>
        <w:t xml:space="preserve"> yang </w:t>
      </w:r>
      <w:proofErr w:type="spellStart"/>
      <w:r w:rsidRPr="00503952">
        <w:rPr>
          <w:rFonts w:ascii="Times New Roman" w:hAnsi="Times New Roman" w:cs="Times New Roman"/>
        </w:rPr>
        <w:t>terkait</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dengan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masalah</w:t>
      </w:r>
      <w:proofErr w:type="spellEnd"/>
      <w:r w:rsidRPr="00503952">
        <w:rPr>
          <w:rFonts w:ascii="Times New Roman" w:hAnsi="Times New Roman" w:cs="Times New Roman"/>
        </w:rPr>
        <w:t xml:space="preserve"> yang </w:t>
      </w:r>
      <w:proofErr w:type="spellStart"/>
      <w:r w:rsidRPr="00503952">
        <w:rPr>
          <w:rFonts w:ascii="Times New Roman" w:hAnsi="Times New Roman" w:cs="Times New Roman"/>
        </w:rPr>
        <w:t>ada</w:t>
      </w:r>
      <w:proofErr w:type="spellEnd"/>
      <w:r w:rsidRPr="00503952">
        <w:rPr>
          <w:rFonts w:ascii="Times New Roman" w:hAnsi="Times New Roman" w:cs="Times New Roman"/>
        </w:rPr>
        <w:t xml:space="preserve">, yang </w:t>
      </w:r>
      <w:proofErr w:type="spellStart"/>
      <w:r w:rsidRPr="00503952">
        <w:rPr>
          <w:rFonts w:ascii="Times New Roman" w:hAnsi="Times New Roman" w:cs="Times New Roman"/>
        </w:rPr>
        <w:t>kemudian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dituangkan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dalam</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akta</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sebagai</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penjelasan</w:t>
      </w:r>
      <w:proofErr w:type="spellEnd"/>
      <w:r w:rsidRPr="00503952">
        <w:rPr>
          <w:rFonts w:ascii="Times New Roman" w:hAnsi="Times New Roman" w:cs="Times New Roman"/>
        </w:rPr>
        <w:t xml:space="preserve"> dan </w:t>
      </w:r>
      <w:proofErr w:type="spellStart"/>
      <w:r w:rsidRPr="00503952">
        <w:rPr>
          <w:rFonts w:ascii="Times New Roman" w:hAnsi="Times New Roman" w:cs="Times New Roman"/>
        </w:rPr>
        <w:t>keinginan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dari</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penghadap</w:t>
      </w:r>
      <w:proofErr w:type="spellEnd"/>
      <w:r>
        <w:rPr>
          <w:rFonts w:ascii="Times New Roman" w:hAnsi="Times New Roman" w:cs="Times New Roman"/>
        </w:rPr>
        <w:t xml:space="preserve">. </w:t>
      </w:r>
      <w:r w:rsidRPr="00503952">
        <w:rPr>
          <w:rFonts w:ascii="Times New Roman" w:hAnsi="Times New Roman" w:cs="Times New Roman"/>
        </w:rPr>
        <w:t xml:space="preserve">Dalam </w:t>
      </w:r>
      <w:proofErr w:type="spellStart"/>
      <w:r w:rsidRPr="00503952">
        <w:rPr>
          <w:rFonts w:ascii="Times New Roman" w:hAnsi="Times New Roman" w:cs="Times New Roman"/>
        </w:rPr>
        <w:t>praktiknya</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sering</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muncul</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permasalahan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terkait</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akta</w:t>
      </w:r>
      <w:proofErr w:type="spellEnd"/>
      <w:r w:rsidRPr="00503952">
        <w:rPr>
          <w:rFonts w:ascii="Times New Roman" w:hAnsi="Times New Roman" w:cs="Times New Roman"/>
        </w:rPr>
        <w:t xml:space="preserve"> yang </w:t>
      </w:r>
      <w:proofErr w:type="spellStart"/>
      <w:r w:rsidRPr="00503952">
        <w:rPr>
          <w:rFonts w:ascii="Times New Roman" w:hAnsi="Times New Roman" w:cs="Times New Roman"/>
        </w:rPr>
        <w:t>dibuat</w:t>
      </w:r>
      <w:proofErr w:type="spellEnd"/>
      <w:r w:rsidRPr="00503952">
        <w:rPr>
          <w:rFonts w:ascii="Times New Roman" w:hAnsi="Times New Roman" w:cs="Times New Roman"/>
        </w:rPr>
        <w:t xml:space="preserve"> oleh </w:t>
      </w:r>
      <w:proofErr w:type="spellStart"/>
      <w:r w:rsidRPr="00503952">
        <w:rPr>
          <w:rFonts w:ascii="Times New Roman" w:hAnsi="Times New Roman" w:cs="Times New Roman"/>
        </w:rPr>
        <w:t>notaris</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sehingga</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notaris</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dapat</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dipanggil</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sebagai</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saksi</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atau</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penyidik</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bahkan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menjadi</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terdakwa</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dalam</w:t>
      </w:r>
      <w:proofErr w:type="spellEnd"/>
      <w:r w:rsidRPr="00503952">
        <w:rPr>
          <w:rFonts w:ascii="Times New Roman" w:hAnsi="Times New Roman" w:cs="Times New Roman"/>
        </w:rPr>
        <w:t xml:space="preserve"> proses </w:t>
      </w:r>
      <w:proofErr w:type="spellStart"/>
      <w:r w:rsidRPr="00503952">
        <w:rPr>
          <w:rFonts w:ascii="Times New Roman" w:hAnsi="Times New Roman" w:cs="Times New Roman"/>
        </w:rPr>
        <w:t>peradilan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perdata</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Menurut</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Yanuar</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Prayoga</w:t>
      </w:r>
      <w:proofErr w:type="spellEnd"/>
      <w:r w:rsidRPr="00503952">
        <w:rPr>
          <w:rFonts w:ascii="Times New Roman" w:hAnsi="Times New Roman" w:cs="Times New Roman"/>
        </w:rPr>
        <w:t xml:space="preserve"> yang </w:t>
      </w:r>
      <w:proofErr w:type="spellStart"/>
      <w:r w:rsidRPr="00503952">
        <w:rPr>
          <w:rFonts w:ascii="Times New Roman" w:hAnsi="Times New Roman" w:cs="Times New Roman"/>
        </w:rPr>
        <w:t>dikutip</w:t>
      </w:r>
      <w:proofErr w:type="spellEnd"/>
      <w:r w:rsidRPr="00503952">
        <w:rPr>
          <w:rFonts w:ascii="Times New Roman" w:hAnsi="Times New Roman" w:cs="Times New Roman"/>
        </w:rPr>
        <w:t xml:space="preserve"> oleh </w:t>
      </w:r>
      <w:proofErr w:type="spellStart"/>
      <w:r w:rsidRPr="00503952">
        <w:rPr>
          <w:rFonts w:ascii="Times New Roman" w:hAnsi="Times New Roman" w:cs="Times New Roman"/>
        </w:rPr>
        <w:t>Heriani</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terdapat</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tujuh</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hal</w:t>
      </w:r>
      <w:proofErr w:type="spellEnd"/>
      <w:r w:rsidRPr="00503952">
        <w:rPr>
          <w:rFonts w:ascii="Times New Roman" w:hAnsi="Times New Roman" w:cs="Times New Roman"/>
        </w:rPr>
        <w:t xml:space="preserve"> yang </w:t>
      </w:r>
      <w:proofErr w:type="spellStart"/>
      <w:r w:rsidRPr="00503952">
        <w:rPr>
          <w:rFonts w:ascii="Times New Roman" w:hAnsi="Times New Roman" w:cs="Times New Roman"/>
        </w:rPr>
        <w:t>berkaitan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dengan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produk</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notaris</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sehingga</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seringkali</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notaris</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terlibat</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dalam</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kasus</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hukum</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Beberapa</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permasalahan</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tersebut</w:t>
      </w:r>
      <w:proofErr w:type="spellEnd"/>
      <w:r w:rsidRPr="00503952">
        <w:rPr>
          <w:rFonts w:ascii="Times New Roman" w:hAnsi="Times New Roman" w:cs="Times New Roman"/>
        </w:rPr>
        <w:t xml:space="preserve"> </w:t>
      </w:r>
      <w:proofErr w:type="spellStart"/>
      <w:r w:rsidRPr="00503952">
        <w:rPr>
          <w:rFonts w:ascii="Times New Roman" w:hAnsi="Times New Roman" w:cs="Times New Roman"/>
        </w:rPr>
        <w:t>antara</w:t>
      </w:r>
      <w:proofErr w:type="spellEnd"/>
      <w:r w:rsidRPr="00503952">
        <w:rPr>
          <w:rFonts w:ascii="Times New Roman" w:hAnsi="Times New Roman" w:cs="Times New Roman"/>
        </w:rPr>
        <w:t xml:space="preserve"> lain</w:t>
      </w:r>
      <w:r w:rsidR="00416E4E">
        <w:rPr>
          <w:rStyle w:val="ReferensiCatatanKaki"/>
          <w:rFonts w:ascii="Times New Roman" w:hAnsi="Times New Roman" w:cs="Times New Roman"/>
        </w:rPr>
        <w:footnoteReference w:id="5"/>
      </w:r>
      <w:r w:rsidRPr="00503952">
        <w:rPr>
          <w:rFonts w:ascii="Times New Roman" w:hAnsi="Times New Roman" w:cs="Times New Roman"/>
        </w:rPr>
        <w:t>:</w:t>
      </w:r>
    </w:p>
    <w:p w:rsidR="00416E4E" w:rsidRPr="00416E4E" w:rsidRDefault="00416E4E" w:rsidP="00416E4E">
      <w:pPr>
        <w:pStyle w:val="DaftarParagraf"/>
        <w:numPr>
          <w:ilvl w:val="1"/>
          <w:numId w:val="9"/>
        </w:numPr>
        <w:spacing w:after="0" w:line="360" w:lineRule="auto"/>
        <w:ind w:left="851" w:hanging="851"/>
        <w:jc w:val="both"/>
        <w:rPr>
          <w:rFonts w:ascii="Times New Roman" w:hAnsi="Times New Roman" w:cs="Times New Roman"/>
        </w:rPr>
      </w:pPr>
      <w:proofErr w:type="spellStart"/>
      <w:r w:rsidRPr="00416E4E">
        <w:rPr>
          <w:rFonts w:ascii="Times New Roman" w:hAnsi="Times New Roman" w:cs="Times New Roman"/>
        </w:rPr>
        <w:t>Akta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disusun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tanpa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kehadiran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semua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pihak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Notaris</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membuat</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akta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meskipun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mengetahui</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bahwa</w:t>
      </w:r>
      <w:proofErr w:type="spellEnd"/>
      <w:r w:rsidRPr="00416E4E">
        <w:rPr>
          <w:rFonts w:ascii="Times New Roman" w:hAnsi="Times New Roman" w:cs="Times New Roman"/>
        </w:rPr>
        <w:t xml:space="preserve"> para </w:t>
      </w:r>
      <w:proofErr w:type="spellStart"/>
      <w:r w:rsidRPr="00416E4E">
        <w:rPr>
          <w:rFonts w:ascii="Times New Roman" w:hAnsi="Times New Roman" w:cs="Times New Roman"/>
        </w:rPr>
        <w:t>pihak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tidak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saling</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berhadapan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atau</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ada</w:t>
      </w:r>
      <w:proofErr w:type="spellEnd"/>
      <w:r w:rsidRPr="00416E4E">
        <w:rPr>
          <w:rFonts w:ascii="Times New Roman" w:hAnsi="Times New Roman" w:cs="Times New Roman"/>
        </w:rPr>
        <w:t xml:space="preserve"> yang </w:t>
      </w:r>
      <w:proofErr w:type="spellStart"/>
      <w:r w:rsidRPr="00416E4E">
        <w:rPr>
          <w:rFonts w:ascii="Times New Roman" w:hAnsi="Times New Roman" w:cs="Times New Roman"/>
        </w:rPr>
        <w:t>tidak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hadir</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saat</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akta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dibuat</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Pihak</w:t>
      </w:r>
      <w:proofErr w:type="spellEnd"/>
      <w:r w:rsidRPr="00416E4E">
        <w:rPr>
          <w:rFonts w:ascii="Times New Roman" w:hAnsi="Times New Roman" w:cs="Times New Roman"/>
        </w:rPr>
        <w:t xml:space="preserve"> yang </w:t>
      </w:r>
      <w:proofErr w:type="spellStart"/>
      <w:r w:rsidRPr="00416E4E">
        <w:rPr>
          <w:rFonts w:ascii="Times New Roman" w:hAnsi="Times New Roman" w:cs="Times New Roman"/>
        </w:rPr>
        <w:t>merasa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dirugikan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biasanya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melaporkan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notaris</w:t>
      </w:r>
      <w:proofErr w:type="spellEnd"/>
      <w:r w:rsidRPr="00416E4E">
        <w:rPr>
          <w:rFonts w:ascii="Times New Roman" w:hAnsi="Times New Roman" w:cs="Times New Roman"/>
        </w:rPr>
        <w:t>.</w:t>
      </w:r>
    </w:p>
    <w:p w:rsidR="00416E4E" w:rsidRPr="00416E4E" w:rsidRDefault="00416E4E" w:rsidP="00416E4E">
      <w:pPr>
        <w:pStyle w:val="DaftarParagraf"/>
        <w:numPr>
          <w:ilvl w:val="1"/>
          <w:numId w:val="9"/>
        </w:numPr>
        <w:spacing w:after="0" w:line="360" w:lineRule="auto"/>
        <w:ind w:left="851" w:hanging="851"/>
        <w:jc w:val="both"/>
        <w:rPr>
          <w:rFonts w:ascii="Times New Roman" w:hAnsi="Times New Roman" w:cs="Times New Roman"/>
        </w:rPr>
      </w:pPr>
      <w:proofErr w:type="spellStart"/>
      <w:r w:rsidRPr="00416E4E">
        <w:rPr>
          <w:rFonts w:ascii="Times New Roman" w:hAnsi="Times New Roman" w:cs="Times New Roman"/>
        </w:rPr>
        <w:t>Identitas</w:t>
      </w:r>
      <w:proofErr w:type="spellEnd"/>
      <w:r w:rsidRPr="00416E4E">
        <w:rPr>
          <w:rFonts w:ascii="Times New Roman" w:hAnsi="Times New Roman" w:cs="Times New Roman"/>
        </w:rPr>
        <w:t xml:space="preserve"> salah </w:t>
      </w:r>
      <w:proofErr w:type="spellStart"/>
      <w:r w:rsidRPr="00416E4E">
        <w:rPr>
          <w:rFonts w:ascii="Times New Roman" w:hAnsi="Times New Roman" w:cs="Times New Roman"/>
        </w:rPr>
        <w:t>satu</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pihak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dalam</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akta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dianggap</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tidak</w:t>
      </w:r>
      <w:proofErr w:type="spellEnd"/>
      <w:r w:rsidRPr="00416E4E">
        <w:rPr>
          <w:rFonts w:ascii="Times New Roman" w:hAnsi="Times New Roman" w:cs="Times New Roman"/>
        </w:rPr>
        <w:t xml:space="preserve"> valid </w:t>
      </w:r>
      <w:proofErr w:type="spellStart"/>
      <w:r w:rsidRPr="00416E4E">
        <w:rPr>
          <w:rFonts w:ascii="Times New Roman" w:hAnsi="Times New Roman" w:cs="Times New Roman"/>
        </w:rPr>
        <w:t>atau</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menyampaikan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keterangan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palsu</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Permasalahan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ini</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sering</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dijadikan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alasan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bagi</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pihak-pihak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untuk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menggugat</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akta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tersebut</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sering</w:t>
      </w:r>
      <w:proofErr w:type="spellEnd"/>
      <w:r w:rsidRPr="00416E4E">
        <w:rPr>
          <w:rFonts w:ascii="Times New Roman" w:hAnsi="Times New Roman" w:cs="Times New Roman"/>
        </w:rPr>
        <w:t xml:space="preserve"> kali </w:t>
      </w:r>
      <w:proofErr w:type="spellStart"/>
      <w:r w:rsidRPr="00416E4E">
        <w:rPr>
          <w:rFonts w:ascii="Times New Roman" w:hAnsi="Times New Roman" w:cs="Times New Roman"/>
        </w:rPr>
        <w:t>setelah</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perjanjian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antara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kedua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belah</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pihak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tidak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berhasil</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diselesaikan</w:t>
      </w:r>
      <w:proofErr w:type="spellEnd"/>
      <w:r w:rsidRPr="00416E4E">
        <w:rPr>
          <w:rFonts w:ascii="Times New Roman" w:hAnsi="Times New Roman" w:cs="Times New Roman"/>
        </w:rPr>
        <w:t>.</w:t>
      </w:r>
    </w:p>
    <w:p w:rsidR="00416E4E" w:rsidRPr="00416E4E" w:rsidRDefault="00416E4E" w:rsidP="00416E4E">
      <w:pPr>
        <w:spacing w:after="0" w:line="360" w:lineRule="auto"/>
        <w:ind w:left="851" w:hanging="851"/>
        <w:jc w:val="both"/>
        <w:rPr>
          <w:rFonts w:ascii="Times New Roman" w:hAnsi="Times New Roman" w:cs="Times New Roman"/>
        </w:rPr>
      </w:pPr>
    </w:p>
    <w:p w:rsidR="00416E4E" w:rsidRDefault="00416E4E" w:rsidP="00416E4E">
      <w:pPr>
        <w:pStyle w:val="DaftarParagraf"/>
        <w:numPr>
          <w:ilvl w:val="1"/>
          <w:numId w:val="9"/>
        </w:numPr>
        <w:spacing w:after="0" w:line="360" w:lineRule="auto"/>
        <w:ind w:left="851" w:hanging="851"/>
        <w:jc w:val="both"/>
        <w:rPr>
          <w:rFonts w:ascii="Times New Roman" w:hAnsi="Times New Roman" w:cs="Times New Roman"/>
        </w:rPr>
      </w:pPr>
      <w:proofErr w:type="spellStart"/>
      <w:r w:rsidRPr="00416E4E">
        <w:rPr>
          <w:rFonts w:ascii="Times New Roman" w:hAnsi="Times New Roman" w:cs="Times New Roman"/>
        </w:rPr>
        <w:lastRenderedPageBreak/>
        <w:t>Informasi</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tentang</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objek</w:t>
      </w:r>
      <w:proofErr w:type="spellEnd"/>
      <w:r w:rsidRPr="00416E4E">
        <w:rPr>
          <w:rFonts w:ascii="Times New Roman" w:hAnsi="Times New Roman" w:cs="Times New Roman"/>
        </w:rPr>
        <w:t xml:space="preserve"> yang </w:t>
      </w:r>
      <w:proofErr w:type="spellStart"/>
      <w:r w:rsidRPr="00416E4E">
        <w:rPr>
          <w:rFonts w:ascii="Times New Roman" w:hAnsi="Times New Roman" w:cs="Times New Roman"/>
        </w:rPr>
        <w:t>diperjanjikan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tidak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sesuai</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dengan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fakta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sebenarnya</w:t>
      </w:r>
      <w:proofErr w:type="spellEnd"/>
      <w:r w:rsidRPr="00416E4E">
        <w:rPr>
          <w:rFonts w:ascii="Times New Roman" w:hAnsi="Times New Roman" w:cs="Times New Roman"/>
        </w:rPr>
        <w:t xml:space="preserve">. Hal </w:t>
      </w:r>
      <w:proofErr w:type="spellStart"/>
      <w:r w:rsidRPr="00416E4E">
        <w:rPr>
          <w:rFonts w:ascii="Times New Roman" w:hAnsi="Times New Roman" w:cs="Times New Roman"/>
        </w:rPr>
        <w:t>ini</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dapat</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mengakibatkan</w:t>
      </w:r>
      <w:proofErr w:type="spellEnd"/>
      <w:r w:rsidRPr="00416E4E">
        <w:rPr>
          <w:rFonts w:ascii="Times New Roman" w:hAnsi="Times New Roman" w:cs="Times New Roman"/>
        </w:rPr>
        <w:t xml:space="preserve"> salah </w:t>
      </w:r>
      <w:proofErr w:type="spellStart"/>
      <w:r w:rsidRPr="00416E4E">
        <w:rPr>
          <w:rFonts w:ascii="Times New Roman" w:hAnsi="Times New Roman" w:cs="Times New Roman"/>
        </w:rPr>
        <w:t>satu</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pihak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dianggap</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telah</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memberikan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keterangan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palsu</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sehingga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notaris</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dapat</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terlibat</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sebagai</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pihak</w:t>
      </w:r>
      <w:proofErr w:type="spellEnd"/>
      <w:r w:rsidRPr="00416E4E">
        <w:rPr>
          <w:rFonts w:ascii="Times New Roman" w:hAnsi="Times New Roman" w:cs="Times New Roman"/>
        </w:rPr>
        <w:t xml:space="preserve"> yang </w:t>
      </w:r>
      <w:proofErr w:type="spellStart"/>
      <w:r w:rsidRPr="00416E4E">
        <w:rPr>
          <w:rFonts w:ascii="Times New Roman" w:hAnsi="Times New Roman" w:cs="Times New Roman"/>
        </w:rPr>
        <w:t>membuat</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akta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tersebut</w:t>
      </w:r>
      <w:proofErr w:type="spellEnd"/>
      <w:r w:rsidRPr="00416E4E">
        <w:rPr>
          <w:rFonts w:ascii="Times New Roman" w:hAnsi="Times New Roman" w:cs="Times New Roman"/>
        </w:rPr>
        <w:t>.</w:t>
      </w:r>
    </w:p>
    <w:p w:rsidR="00416E4E" w:rsidRDefault="00416E4E" w:rsidP="00416E4E">
      <w:pPr>
        <w:pStyle w:val="DaftarParagraf"/>
        <w:numPr>
          <w:ilvl w:val="1"/>
          <w:numId w:val="9"/>
        </w:numPr>
        <w:spacing w:after="0" w:line="360" w:lineRule="auto"/>
        <w:ind w:left="851" w:hanging="851"/>
        <w:jc w:val="both"/>
        <w:rPr>
          <w:rFonts w:ascii="Times New Roman" w:hAnsi="Times New Roman" w:cs="Times New Roman"/>
        </w:rPr>
      </w:pPr>
      <w:r w:rsidRPr="00416E4E">
        <w:rPr>
          <w:rFonts w:ascii="Times New Roman" w:hAnsi="Times New Roman" w:cs="Times New Roman"/>
        </w:rPr>
        <w:t xml:space="preserve">Salah </w:t>
      </w:r>
      <w:proofErr w:type="spellStart"/>
      <w:r w:rsidRPr="00416E4E">
        <w:rPr>
          <w:rFonts w:ascii="Times New Roman" w:hAnsi="Times New Roman" w:cs="Times New Roman"/>
        </w:rPr>
        <w:t>satu</w:t>
      </w:r>
      <w:proofErr w:type="spellEnd"/>
      <w:r w:rsidRPr="00416E4E">
        <w:rPr>
          <w:rFonts w:ascii="Times New Roman" w:hAnsi="Times New Roman" w:cs="Times New Roman"/>
        </w:rPr>
        <w:t xml:space="preserve"> modus yang </w:t>
      </w:r>
      <w:proofErr w:type="spellStart"/>
      <w:r w:rsidRPr="00416E4E">
        <w:rPr>
          <w:rFonts w:ascii="Times New Roman" w:hAnsi="Times New Roman" w:cs="Times New Roman"/>
        </w:rPr>
        <w:t>umum</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adalah</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memasukkan</w:t>
      </w:r>
      <w:proofErr w:type="spellEnd"/>
      <w:r w:rsidRPr="00416E4E">
        <w:rPr>
          <w:rFonts w:ascii="Times New Roman" w:hAnsi="Times New Roman" w:cs="Times New Roman"/>
        </w:rPr>
        <w:t xml:space="preserve"> data </w:t>
      </w:r>
      <w:proofErr w:type="spellStart"/>
      <w:r w:rsidRPr="00416E4E">
        <w:rPr>
          <w:rFonts w:ascii="Times New Roman" w:hAnsi="Times New Roman" w:cs="Times New Roman"/>
        </w:rPr>
        <w:t>palsu</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ke</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dalam</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akta</w:t>
      </w:r>
      <w:proofErr w:type="spellEnd"/>
      <w:r w:rsidRPr="00416E4E">
        <w:rPr>
          <w:rFonts w:ascii="Times New Roman" w:hAnsi="Times New Roman" w:cs="Times New Roman"/>
        </w:rPr>
        <w:t xml:space="preserve"> </w:t>
      </w:r>
      <w:proofErr w:type="spellStart"/>
      <w:r>
        <w:rPr>
          <w:rFonts w:ascii="Times New Roman" w:hAnsi="Times New Roman" w:cs="Times New Roman"/>
        </w:rPr>
        <w:t>a</w:t>
      </w:r>
      <w:r w:rsidRPr="00416E4E">
        <w:rPr>
          <w:rFonts w:ascii="Times New Roman" w:hAnsi="Times New Roman" w:cs="Times New Roman"/>
        </w:rPr>
        <w:t>utentik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atau</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memalsukan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dokumen</w:t>
      </w:r>
      <w:proofErr w:type="spellEnd"/>
      <w:r>
        <w:rPr>
          <w:rFonts w:ascii="Times New Roman" w:hAnsi="Times New Roman" w:cs="Times New Roman"/>
        </w:rPr>
        <w:t xml:space="preserve"> oleh </w:t>
      </w:r>
      <w:proofErr w:type="spellStart"/>
      <w:r>
        <w:rPr>
          <w:rFonts w:ascii="Times New Roman" w:hAnsi="Times New Roman" w:cs="Times New Roman"/>
        </w:rPr>
        <w:t>penghadap</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notaris</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pembuat</w:t>
      </w:r>
      <w:proofErr w:type="spellEnd"/>
      <w:r>
        <w:rPr>
          <w:rFonts w:ascii="Times New Roman" w:hAnsi="Times New Roman" w:cs="Times New Roman"/>
        </w:rPr>
        <w:t xml:space="preserve"> </w:t>
      </w:r>
      <w:proofErr w:type="spellStart"/>
      <w:r>
        <w:rPr>
          <w:rFonts w:ascii="Times New Roman" w:hAnsi="Times New Roman" w:cs="Times New Roman"/>
        </w:rPr>
        <w:t>akta</w:t>
      </w:r>
      <w:proofErr w:type="spellEnd"/>
      <w:r>
        <w:rPr>
          <w:rFonts w:ascii="Times New Roman" w:hAnsi="Times New Roman" w:cs="Times New Roman"/>
        </w:rPr>
        <w:t xml:space="preserve"> </w:t>
      </w:r>
      <w:proofErr w:type="spellStart"/>
      <w:r>
        <w:rPr>
          <w:rFonts w:ascii="Times New Roman" w:hAnsi="Times New Roman" w:cs="Times New Roman"/>
        </w:rPr>
        <w:t>autentik.</w:t>
      </w:r>
      <w:proofErr w:type="spellEnd"/>
    </w:p>
    <w:p w:rsidR="00416E4E" w:rsidRDefault="00416E4E" w:rsidP="00416E4E">
      <w:pPr>
        <w:pStyle w:val="DaftarParagraf"/>
        <w:numPr>
          <w:ilvl w:val="1"/>
          <w:numId w:val="9"/>
        </w:numPr>
        <w:spacing w:after="0" w:line="360" w:lineRule="auto"/>
        <w:ind w:left="851" w:hanging="851"/>
        <w:jc w:val="both"/>
        <w:rPr>
          <w:rFonts w:ascii="Times New Roman" w:hAnsi="Times New Roman" w:cs="Times New Roman"/>
        </w:rPr>
      </w:pPr>
      <w:proofErr w:type="spellStart"/>
      <w:r w:rsidRPr="00416E4E">
        <w:rPr>
          <w:rFonts w:ascii="Times New Roman" w:hAnsi="Times New Roman" w:cs="Times New Roman"/>
        </w:rPr>
        <w:t>Terdapat</w:t>
      </w:r>
      <w:proofErr w:type="spellEnd"/>
      <w:r w:rsidRPr="00416E4E">
        <w:rPr>
          <w:rFonts w:ascii="Times New Roman" w:hAnsi="Times New Roman" w:cs="Times New Roman"/>
        </w:rPr>
        <w:t xml:space="preserve"> dua </w:t>
      </w:r>
      <w:proofErr w:type="spellStart"/>
      <w:r w:rsidRPr="00416E4E">
        <w:rPr>
          <w:rFonts w:ascii="Times New Roman" w:hAnsi="Times New Roman" w:cs="Times New Roman"/>
        </w:rPr>
        <w:t>akta</w:t>
      </w:r>
      <w:proofErr w:type="spellEnd"/>
      <w:r w:rsidRPr="00416E4E">
        <w:rPr>
          <w:rFonts w:ascii="Times New Roman" w:hAnsi="Times New Roman" w:cs="Times New Roman"/>
        </w:rPr>
        <w:t xml:space="preserve"> yang </w:t>
      </w:r>
      <w:proofErr w:type="spellStart"/>
      <w:r w:rsidRPr="00416E4E">
        <w:rPr>
          <w:rFonts w:ascii="Times New Roman" w:hAnsi="Times New Roman" w:cs="Times New Roman"/>
        </w:rPr>
        <w:t>beredar</w:t>
      </w:r>
      <w:proofErr w:type="spellEnd"/>
      <w:r w:rsidRPr="00416E4E">
        <w:rPr>
          <w:rFonts w:ascii="Times New Roman" w:hAnsi="Times New Roman" w:cs="Times New Roman"/>
        </w:rPr>
        <w:t xml:space="preserve"> di </w:t>
      </w:r>
      <w:proofErr w:type="spellStart"/>
      <w:r w:rsidRPr="00416E4E">
        <w:rPr>
          <w:rFonts w:ascii="Times New Roman" w:hAnsi="Times New Roman" w:cs="Times New Roman"/>
        </w:rPr>
        <w:t>kalangan</w:t>
      </w:r>
      <w:proofErr w:type="spellEnd"/>
      <w:r w:rsidRPr="00416E4E">
        <w:rPr>
          <w:rFonts w:ascii="Times New Roman" w:hAnsi="Times New Roman" w:cs="Times New Roman"/>
        </w:rPr>
        <w:t xml:space="preserve"> para </w:t>
      </w:r>
      <w:proofErr w:type="spellStart"/>
      <w:r w:rsidRPr="00416E4E">
        <w:rPr>
          <w:rFonts w:ascii="Times New Roman" w:hAnsi="Times New Roman" w:cs="Times New Roman"/>
        </w:rPr>
        <w:t>pihak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dengan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nomor</w:t>
      </w:r>
      <w:proofErr w:type="spellEnd"/>
      <w:r w:rsidRPr="00416E4E">
        <w:rPr>
          <w:rFonts w:ascii="Times New Roman" w:hAnsi="Times New Roman" w:cs="Times New Roman"/>
        </w:rPr>
        <w:t xml:space="preserve"> dan </w:t>
      </w:r>
      <w:proofErr w:type="spellStart"/>
      <w:r w:rsidRPr="00416E4E">
        <w:rPr>
          <w:rFonts w:ascii="Times New Roman" w:hAnsi="Times New Roman" w:cs="Times New Roman"/>
        </w:rPr>
        <w:t>tanggal</w:t>
      </w:r>
      <w:proofErr w:type="spellEnd"/>
      <w:r w:rsidRPr="00416E4E">
        <w:rPr>
          <w:rFonts w:ascii="Times New Roman" w:hAnsi="Times New Roman" w:cs="Times New Roman"/>
        </w:rPr>
        <w:t xml:space="preserve"> yang </w:t>
      </w:r>
      <w:proofErr w:type="spellStart"/>
      <w:r w:rsidRPr="00416E4E">
        <w:rPr>
          <w:rFonts w:ascii="Times New Roman" w:hAnsi="Times New Roman" w:cs="Times New Roman"/>
        </w:rPr>
        <w:t>sama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namun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isinya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berbeda</w:t>
      </w:r>
      <w:proofErr w:type="spellEnd"/>
      <w:r w:rsidRPr="00416E4E">
        <w:rPr>
          <w:rFonts w:ascii="Times New Roman" w:hAnsi="Times New Roman" w:cs="Times New Roman"/>
        </w:rPr>
        <w:t xml:space="preserve">. Ini </w:t>
      </w:r>
      <w:proofErr w:type="spellStart"/>
      <w:r w:rsidRPr="00416E4E">
        <w:rPr>
          <w:rFonts w:ascii="Times New Roman" w:hAnsi="Times New Roman" w:cs="Times New Roman"/>
        </w:rPr>
        <w:t>sering</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terjadi</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misalnya</w:t>
      </w:r>
      <w:proofErr w:type="spellEnd"/>
      <w:r w:rsidRPr="00416E4E">
        <w:rPr>
          <w:rFonts w:ascii="Times New Roman" w:hAnsi="Times New Roman" w:cs="Times New Roman"/>
        </w:rPr>
        <w:t xml:space="preserve"> pada </w:t>
      </w:r>
      <w:proofErr w:type="spellStart"/>
      <w:r w:rsidRPr="00416E4E">
        <w:rPr>
          <w:rFonts w:ascii="Times New Roman" w:hAnsi="Times New Roman" w:cs="Times New Roman"/>
        </w:rPr>
        <w:t>kasus</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perebutan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saham</w:t>
      </w:r>
      <w:proofErr w:type="spellEnd"/>
      <w:r w:rsidRPr="00416E4E">
        <w:rPr>
          <w:rFonts w:ascii="Times New Roman" w:hAnsi="Times New Roman" w:cs="Times New Roman"/>
        </w:rPr>
        <w:t xml:space="preserve">, di mana </w:t>
      </w:r>
      <w:proofErr w:type="spellStart"/>
      <w:r w:rsidRPr="00416E4E">
        <w:rPr>
          <w:rFonts w:ascii="Times New Roman" w:hAnsi="Times New Roman" w:cs="Times New Roman"/>
        </w:rPr>
        <w:t>satu</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akta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hanya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memiliki</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satu</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penghadap</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sedangkan</w:t>
      </w:r>
      <w:proofErr w:type="spellEnd"/>
      <w:r w:rsidRPr="00416E4E">
        <w:rPr>
          <w:rFonts w:ascii="Times New Roman" w:hAnsi="Times New Roman" w:cs="Times New Roman"/>
        </w:rPr>
        <w:t xml:space="preserve"> yang lain </w:t>
      </w:r>
      <w:proofErr w:type="spellStart"/>
      <w:r w:rsidRPr="00416E4E">
        <w:rPr>
          <w:rFonts w:ascii="Times New Roman" w:hAnsi="Times New Roman" w:cs="Times New Roman"/>
        </w:rPr>
        <w:t>memiliki</w:t>
      </w:r>
      <w:proofErr w:type="spellEnd"/>
      <w:r w:rsidRPr="00416E4E">
        <w:rPr>
          <w:rFonts w:ascii="Times New Roman" w:hAnsi="Times New Roman" w:cs="Times New Roman"/>
        </w:rPr>
        <w:t xml:space="preserve"> dua </w:t>
      </w:r>
      <w:proofErr w:type="spellStart"/>
      <w:r w:rsidRPr="00416E4E">
        <w:rPr>
          <w:rFonts w:ascii="Times New Roman" w:hAnsi="Times New Roman" w:cs="Times New Roman"/>
        </w:rPr>
        <w:t>penghadap</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membuat</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situasi</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menjadi</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rumit</w:t>
      </w:r>
      <w:proofErr w:type="spellEnd"/>
      <w:r w:rsidRPr="00416E4E">
        <w:rPr>
          <w:rFonts w:ascii="Times New Roman" w:hAnsi="Times New Roman" w:cs="Times New Roman"/>
        </w:rPr>
        <w:t xml:space="preserve"> dan </w:t>
      </w:r>
      <w:proofErr w:type="spellStart"/>
      <w:r w:rsidRPr="00416E4E">
        <w:rPr>
          <w:rFonts w:ascii="Times New Roman" w:hAnsi="Times New Roman" w:cs="Times New Roman"/>
        </w:rPr>
        <w:t>dipermasalahkan</w:t>
      </w:r>
      <w:proofErr w:type="spellEnd"/>
      <w:r w:rsidRPr="00416E4E">
        <w:rPr>
          <w:rFonts w:ascii="Times New Roman" w:hAnsi="Times New Roman" w:cs="Times New Roman"/>
        </w:rPr>
        <w:t xml:space="preserve"> oleh </w:t>
      </w:r>
      <w:proofErr w:type="spellStart"/>
      <w:r w:rsidRPr="00416E4E">
        <w:rPr>
          <w:rFonts w:ascii="Times New Roman" w:hAnsi="Times New Roman" w:cs="Times New Roman"/>
        </w:rPr>
        <w:t>pihak</w:t>
      </w:r>
      <w:proofErr w:type="spellEnd"/>
      <w:r w:rsidRPr="00416E4E">
        <w:rPr>
          <w:rFonts w:ascii="Times New Roman" w:hAnsi="Times New Roman" w:cs="Times New Roman"/>
        </w:rPr>
        <w:t xml:space="preserve"> yang </w:t>
      </w:r>
      <w:proofErr w:type="spellStart"/>
      <w:r w:rsidRPr="00416E4E">
        <w:rPr>
          <w:rFonts w:ascii="Times New Roman" w:hAnsi="Times New Roman" w:cs="Times New Roman"/>
        </w:rPr>
        <w:t>bersengketa.</w:t>
      </w:r>
      <w:proofErr w:type="spellEnd"/>
    </w:p>
    <w:p w:rsidR="00416E4E" w:rsidRDefault="00416E4E" w:rsidP="00416E4E">
      <w:pPr>
        <w:pStyle w:val="DaftarParagraf"/>
        <w:numPr>
          <w:ilvl w:val="1"/>
          <w:numId w:val="9"/>
        </w:numPr>
        <w:spacing w:after="0" w:line="360" w:lineRule="auto"/>
        <w:ind w:left="851" w:hanging="851"/>
        <w:jc w:val="both"/>
        <w:rPr>
          <w:rFonts w:ascii="Times New Roman" w:hAnsi="Times New Roman" w:cs="Times New Roman"/>
        </w:rPr>
      </w:pPr>
      <w:r w:rsidRPr="00416E4E">
        <w:rPr>
          <w:rFonts w:ascii="Times New Roman" w:hAnsi="Times New Roman" w:cs="Times New Roman"/>
        </w:rPr>
        <w:t xml:space="preserve">Tanda </w:t>
      </w:r>
      <w:proofErr w:type="spellStart"/>
      <w:r w:rsidRPr="00416E4E">
        <w:rPr>
          <w:rFonts w:ascii="Times New Roman" w:hAnsi="Times New Roman" w:cs="Times New Roman"/>
        </w:rPr>
        <w:t>tangan</w:t>
      </w:r>
      <w:proofErr w:type="spellEnd"/>
      <w:r w:rsidRPr="00416E4E">
        <w:rPr>
          <w:rFonts w:ascii="Times New Roman" w:hAnsi="Times New Roman" w:cs="Times New Roman"/>
        </w:rPr>
        <w:t xml:space="preserve"> salah </w:t>
      </w:r>
      <w:proofErr w:type="spellStart"/>
      <w:r w:rsidRPr="00416E4E">
        <w:rPr>
          <w:rFonts w:ascii="Times New Roman" w:hAnsi="Times New Roman" w:cs="Times New Roman"/>
        </w:rPr>
        <w:t>satu</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pihak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dalam</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minuta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akta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dipalsukan</w:t>
      </w:r>
      <w:proofErr w:type="spellEnd"/>
      <w:r w:rsidRPr="00416E4E">
        <w:rPr>
          <w:rFonts w:ascii="Times New Roman" w:hAnsi="Times New Roman" w:cs="Times New Roman"/>
        </w:rPr>
        <w:t xml:space="preserve">. Hal </w:t>
      </w:r>
      <w:proofErr w:type="spellStart"/>
      <w:r w:rsidRPr="00416E4E">
        <w:rPr>
          <w:rFonts w:ascii="Times New Roman" w:hAnsi="Times New Roman" w:cs="Times New Roman"/>
        </w:rPr>
        <w:t>ini</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dapat</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terjadi</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ketika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waktu</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pembuatan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akta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terbatas</w:t>
      </w:r>
      <w:proofErr w:type="spellEnd"/>
      <w:r w:rsidRPr="00416E4E">
        <w:rPr>
          <w:rFonts w:ascii="Times New Roman" w:hAnsi="Times New Roman" w:cs="Times New Roman"/>
        </w:rPr>
        <w:t xml:space="preserve">, dan salah </w:t>
      </w:r>
      <w:proofErr w:type="spellStart"/>
      <w:r w:rsidRPr="00416E4E">
        <w:rPr>
          <w:rFonts w:ascii="Times New Roman" w:hAnsi="Times New Roman" w:cs="Times New Roman"/>
        </w:rPr>
        <w:t>satu</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pihak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tidak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dapat</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hadir</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atau</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bahkan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ada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niatan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untuk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memalsukan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tanda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tangan.</w:t>
      </w:r>
      <w:proofErr w:type="spellEnd"/>
    </w:p>
    <w:p w:rsidR="00416E4E" w:rsidRDefault="00416E4E" w:rsidP="00416E4E">
      <w:pPr>
        <w:pStyle w:val="DaftarParagraf"/>
        <w:numPr>
          <w:ilvl w:val="1"/>
          <w:numId w:val="9"/>
        </w:numPr>
        <w:spacing w:after="0" w:line="360" w:lineRule="auto"/>
        <w:ind w:left="851" w:hanging="851"/>
        <w:jc w:val="both"/>
        <w:rPr>
          <w:rFonts w:ascii="Times New Roman" w:hAnsi="Times New Roman" w:cs="Times New Roman"/>
        </w:rPr>
      </w:pPr>
      <w:proofErr w:type="spellStart"/>
      <w:r w:rsidRPr="00416E4E">
        <w:rPr>
          <w:rFonts w:ascii="Times New Roman" w:hAnsi="Times New Roman" w:cs="Times New Roman"/>
        </w:rPr>
        <w:t>Penghadap</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menggunakan</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identitas</w:t>
      </w:r>
      <w:proofErr w:type="spellEnd"/>
      <w:r w:rsidRPr="00416E4E">
        <w:rPr>
          <w:rFonts w:ascii="Times New Roman" w:hAnsi="Times New Roman" w:cs="Times New Roman"/>
        </w:rPr>
        <w:t xml:space="preserve"> orang lain. </w:t>
      </w:r>
      <w:proofErr w:type="spellStart"/>
      <w:r w:rsidRPr="00416E4E">
        <w:rPr>
          <w:rFonts w:ascii="Times New Roman" w:hAnsi="Times New Roman" w:cs="Times New Roman"/>
        </w:rPr>
        <w:t>Notaris</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tidak</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selalu</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mengenal</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secara</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pribadi</w:t>
      </w:r>
      <w:proofErr w:type="spellEnd"/>
      <w:r w:rsidRPr="00416E4E">
        <w:rPr>
          <w:rFonts w:ascii="Times New Roman" w:hAnsi="Times New Roman" w:cs="Times New Roman"/>
        </w:rPr>
        <w:t xml:space="preserve"> orang yang </w:t>
      </w:r>
      <w:proofErr w:type="spellStart"/>
      <w:r w:rsidRPr="00416E4E">
        <w:rPr>
          <w:rFonts w:ascii="Times New Roman" w:hAnsi="Times New Roman" w:cs="Times New Roman"/>
        </w:rPr>
        <w:t>datang</w:t>
      </w:r>
      <w:proofErr w:type="spellEnd"/>
      <w:r w:rsidRPr="00416E4E">
        <w:rPr>
          <w:rFonts w:ascii="Times New Roman" w:hAnsi="Times New Roman" w:cs="Times New Roman"/>
        </w:rPr>
        <w:t xml:space="preserve"> </w:t>
      </w:r>
      <w:proofErr w:type="spellStart"/>
      <w:r w:rsidRPr="00416E4E">
        <w:rPr>
          <w:rFonts w:ascii="Times New Roman" w:hAnsi="Times New Roman" w:cs="Times New Roman"/>
        </w:rPr>
        <w:t>menghadap</w:t>
      </w:r>
      <w:proofErr w:type="spellEnd"/>
      <w:r>
        <w:rPr>
          <w:rFonts w:ascii="Times New Roman" w:hAnsi="Times New Roman" w:cs="Times New Roman"/>
        </w:rPr>
        <w:t xml:space="preserve"> dan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menelusuri</w:t>
      </w:r>
      <w:proofErr w:type="spellEnd"/>
      <w:r>
        <w:rPr>
          <w:rFonts w:ascii="Times New Roman" w:hAnsi="Times New Roman" w:cs="Times New Roman"/>
        </w:rPr>
        <w:t xml:space="preserve"> </w:t>
      </w:r>
      <w:proofErr w:type="spellStart"/>
      <w:r>
        <w:rPr>
          <w:rFonts w:ascii="Times New Roman" w:hAnsi="Times New Roman" w:cs="Times New Roman"/>
        </w:rPr>
        <w:t>jejak</w:t>
      </w:r>
      <w:proofErr w:type="spellEnd"/>
      <w:r>
        <w:rPr>
          <w:rFonts w:ascii="Times New Roman" w:hAnsi="Times New Roman" w:cs="Times New Roman"/>
        </w:rPr>
        <w:t xml:space="preserve"> </w:t>
      </w:r>
      <w:proofErr w:type="spellStart"/>
      <w:r>
        <w:rPr>
          <w:rFonts w:ascii="Times New Roman" w:hAnsi="Times New Roman" w:cs="Times New Roman"/>
        </w:rPr>
        <w:t>penghadap</w:t>
      </w:r>
      <w:proofErr w:type="spellEnd"/>
      <w:r>
        <w:rPr>
          <w:rFonts w:ascii="Times New Roman" w:hAnsi="Times New Roman" w:cs="Times New Roman"/>
        </w:rPr>
        <w:t xml:space="preserve"> </w:t>
      </w:r>
      <w:proofErr w:type="spellStart"/>
      <w:r>
        <w:rPr>
          <w:rFonts w:ascii="Times New Roman" w:hAnsi="Times New Roman" w:cs="Times New Roman"/>
        </w:rPr>
        <w:t>apalagi</w:t>
      </w:r>
      <w:proofErr w:type="spellEnd"/>
      <w:r>
        <w:rPr>
          <w:rFonts w:ascii="Times New Roman" w:hAnsi="Times New Roman" w:cs="Times New Roman"/>
        </w:rPr>
        <w:t xml:space="preserve"> </w:t>
      </w:r>
      <w:proofErr w:type="spellStart"/>
      <w:r>
        <w:rPr>
          <w:rFonts w:ascii="Times New Roman" w:hAnsi="Times New Roman" w:cs="Times New Roman"/>
        </w:rPr>
        <w:t>mengvalidasi</w:t>
      </w:r>
      <w:proofErr w:type="spellEnd"/>
      <w:r>
        <w:rPr>
          <w:rFonts w:ascii="Times New Roman" w:hAnsi="Times New Roman" w:cs="Times New Roman"/>
        </w:rPr>
        <w:t xml:space="preserve"> </w:t>
      </w:r>
      <w:proofErr w:type="spellStart"/>
      <w:r>
        <w:rPr>
          <w:rFonts w:ascii="Times New Roman" w:hAnsi="Times New Roman" w:cs="Times New Roman"/>
        </w:rPr>
        <w:t>kebenaran</w:t>
      </w:r>
      <w:proofErr w:type="spellEnd"/>
      <w:r>
        <w:rPr>
          <w:rFonts w:ascii="Times New Roman" w:hAnsi="Times New Roman" w:cs="Times New Roman"/>
        </w:rPr>
        <w:t xml:space="preserve"> </w:t>
      </w:r>
      <w:proofErr w:type="spellStart"/>
      <w:r>
        <w:rPr>
          <w:rFonts w:ascii="Times New Roman" w:hAnsi="Times New Roman" w:cs="Times New Roman"/>
        </w:rPr>
        <w:t>identitas</w:t>
      </w:r>
      <w:proofErr w:type="spellEnd"/>
      <w:r>
        <w:rPr>
          <w:rFonts w:ascii="Times New Roman" w:hAnsi="Times New Roman" w:cs="Times New Roman"/>
        </w:rPr>
        <w:t xml:space="preserve"> yang </w:t>
      </w:r>
      <w:proofErr w:type="spellStart"/>
      <w:r>
        <w:rPr>
          <w:rFonts w:ascii="Times New Roman" w:hAnsi="Times New Roman" w:cs="Times New Roman"/>
        </w:rPr>
        <w:t>ada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dokumen</w:t>
      </w:r>
      <w:proofErr w:type="spellEnd"/>
      <w:r>
        <w:rPr>
          <w:rFonts w:ascii="Times New Roman" w:hAnsi="Times New Roman" w:cs="Times New Roman"/>
        </w:rPr>
        <w:t xml:space="preserve"> </w:t>
      </w:r>
      <w:proofErr w:type="spellStart"/>
      <w:r>
        <w:rPr>
          <w:rFonts w:ascii="Times New Roman" w:hAnsi="Times New Roman" w:cs="Times New Roman"/>
        </w:rPr>
        <w:t>resmi</w:t>
      </w:r>
      <w:proofErr w:type="spellEnd"/>
      <w:r>
        <w:rPr>
          <w:rFonts w:ascii="Times New Roman" w:hAnsi="Times New Roman" w:cs="Times New Roman"/>
        </w:rPr>
        <w:t xml:space="preserve"> </w:t>
      </w:r>
      <w:proofErr w:type="spellStart"/>
      <w:r>
        <w:rPr>
          <w:rFonts w:ascii="Times New Roman" w:hAnsi="Times New Roman" w:cs="Times New Roman"/>
        </w:rPr>
        <w:t>penghadap</w:t>
      </w:r>
      <w:proofErr w:type="spellEnd"/>
      <w:r>
        <w:rPr>
          <w:rFonts w:ascii="Times New Roman" w:hAnsi="Times New Roman" w:cs="Times New Roman"/>
        </w:rPr>
        <w:t>.</w:t>
      </w:r>
    </w:p>
    <w:p w:rsidR="003344A4" w:rsidRDefault="003344A4" w:rsidP="003344A4">
      <w:pPr>
        <w:pStyle w:val="DaftarParagraf"/>
        <w:spacing w:after="0" w:line="360" w:lineRule="auto"/>
        <w:ind w:left="0" w:firstLine="851"/>
        <w:jc w:val="both"/>
        <w:rPr>
          <w:rFonts w:ascii="Times New Roman" w:hAnsi="Times New Roman" w:cs="Times New Roman"/>
        </w:rPr>
      </w:pPr>
      <w:proofErr w:type="spellStart"/>
      <w:r w:rsidRPr="003344A4">
        <w:rPr>
          <w:rFonts w:ascii="Times New Roman" w:hAnsi="Times New Roman" w:cs="Times New Roman"/>
        </w:rPr>
        <w:t>Beberapa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kasus</w:t>
      </w:r>
      <w:proofErr w:type="spellEnd"/>
      <w:r w:rsidRPr="003344A4">
        <w:rPr>
          <w:rFonts w:ascii="Times New Roman" w:hAnsi="Times New Roman" w:cs="Times New Roman"/>
        </w:rPr>
        <w:t xml:space="preserve"> yang </w:t>
      </w:r>
      <w:proofErr w:type="spellStart"/>
      <w:r w:rsidRPr="003344A4">
        <w:rPr>
          <w:rFonts w:ascii="Times New Roman" w:hAnsi="Times New Roman" w:cs="Times New Roman"/>
        </w:rPr>
        <w:t>terjadi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mengharuskan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notaris</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untuk</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bertanggung</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jawab</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atas</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akta</w:t>
      </w:r>
      <w:proofErr w:type="spellEnd"/>
      <w:r w:rsidRPr="003344A4">
        <w:rPr>
          <w:rFonts w:ascii="Times New Roman" w:hAnsi="Times New Roman" w:cs="Times New Roman"/>
        </w:rPr>
        <w:t xml:space="preserve"> yang </w:t>
      </w:r>
      <w:proofErr w:type="spellStart"/>
      <w:r w:rsidRPr="003344A4">
        <w:rPr>
          <w:rFonts w:ascii="Times New Roman" w:hAnsi="Times New Roman" w:cs="Times New Roman"/>
        </w:rPr>
        <w:t>mereka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buat</w:t>
      </w:r>
      <w:proofErr w:type="spellEnd"/>
      <w:r w:rsidRPr="003344A4">
        <w:rPr>
          <w:rFonts w:ascii="Times New Roman" w:hAnsi="Times New Roman" w:cs="Times New Roman"/>
        </w:rPr>
        <w:t xml:space="preserve">. Salah </w:t>
      </w:r>
      <w:proofErr w:type="spellStart"/>
      <w:r w:rsidRPr="003344A4">
        <w:rPr>
          <w:rFonts w:ascii="Times New Roman" w:hAnsi="Times New Roman" w:cs="Times New Roman"/>
        </w:rPr>
        <w:t>satu</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contohnya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dapat</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dilihat</w:t>
      </w:r>
      <w:proofErr w:type="spellEnd"/>
      <w:r w:rsidRPr="003344A4">
        <w:rPr>
          <w:rFonts w:ascii="Times New Roman" w:hAnsi="Times New Roman" w:cs="Times New Roman"/>
        </w:rPr>
        <w:t xml:space="preserve"> pada </w:t>
      </w:r>
      <w:proofErr w:type="spellStart"/>
      <w:r w:rsidRPr="003344A4">
        <w:rPr>
          <w:rFonts w:ascii="Times New Roman" w:hAnsi="Times New Roman" w:cs="Times New Roman"/>
        </w:rPr>
        <w:t>kasus</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hibah</w:t>
      </w:r>
      <w:proofErr w:type="spellEnd"/>
      <w:r w:rsidRPr="003344A4">
        <w:rPr>
          <w:rFonts w:ascii="Times New Roman" w:hAnsi="Times New Roman" w:cs="Times New Roman"/>
        </w:rPr>
        <w:t xml:space="preserve"> yang </w:t>
      </w:r>
      <w:proofErr w:type="spellStart"/>
      <w:r w:rsidRPr="003344A4">
        <w:rPr>
          <w:rFonts w:ascii="Times New Roman" w:hAnsi="Times New Roman" w:cs="Times New Roman"/>
        </w:rPr>
        <w:t>melibatkan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Pemerintah</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Kabupaten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Tasikmalaya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dengan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terdakwa</w:t>
      </w:r>
      <w:proofErr w:type="spellEnd"/>
      <w:r w:rsidRPr="003344A4">
        <w:rPr>
          <w:rFonts w:ascii="Times New Roman" w:hAnsi="Times New Roman" w:cs="Times New Roman"/>
        </w:rPr>
        <w:t xml:space="preserve"> yang </w:t>
      </w:r>
      <w:proofErr w:type="spellStart"/>
      <w:r w:rsidRPr="003344A4">
        <w:rPr>
          <w:rFonts w:ascii="Times New Roman" w:hAnsi="Times New Roman" w:cs="Times New Roman"/>
        </w:rPr>
        <w:t>terdiri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dari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pejabat</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Pemerintah</w:t>
      </w:r>
      <w:proofErr w:type="spellEnd"/>
      <w:r w:rsidRPr="003344A4">
        <w:rPr>
          <w:rFonts w:ascii="Times New Roman" w:hAnsi="Times New Roman" w:cs="Times New Roman"/>
        </w:rPr>
        <w:t xml:space="preserve"> Daerah </w:t>
      </w:r>
      <w:proofErr w:type="spellStart"/>
      <w:r w:rsidRPr="003344A4">
        <w:rPr>
          <w:rFonts w:ascii="Times New Roman" w:hAnsi="Times New Roman" w:cs="Times New Roman"/>
        </w:rPr>
        <w:t>berinisial</w:t>
      </w:r>
      <w:proofErr w:type="spellEnd"/>
      <w:r w:rsidRPr="003344A4">
        <w:rPr>
          <w:rFonts w:ascii="Times New Roman" w:hAnsi="Times New Roman" w:cs="Times New Roman"/>
        </w:rPr>
        <w:t xml:space="preserve"> AKZ, MJ, AR, ED, ARM, EA, LSM, MLY, STW. </w:t>
      </w:r>
      <w:proofErr w:type="spellStart"/>
      <w:r w:rsidRPr="003344A4">
        <w:rPr>
          <w:rFonts w:ascii="Times New Roman" w:hAnsi="Times New Roman" w:cs="Times New Roman"/>
        </w:rPr>
        <w:t>Mereka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didakwa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dengan</w:t>
      </w:r>
      <w:proofErr w:type="spellEnd"/>
      <w:r w:rsidRPr="003344A4">
        <w:rPr>
          <w:rFonts w:ascii="Times New Roman" w:hAnsi="Times New Roman" w:cs="Times New Roman"/>
        </w:rPr>
        <w:t xml:space="preserve"> dua </w:t>
      </w:r>
      <w:proofErr w:type="spellStart"/>
      <w:r w:rsidRPr="003344A4">
        <w:rPr>
          <w:rFonts w:ascii="Times New Roman" w:hAnsi="Times New Roman" w:cs="Times New Roman"/>
        </w:rPr>
        <w:t>pasal</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yaitu</w:t>
      </w:r>
      <w:proofErr w:type="spellEnd"/>
      <w:r w:rsidRPr="003344A4">
        <w:rPr>
          <w:rFonts w:ascii="Times New Roman" w:hAnsi="Times New Roman" w:cs="Times New Roman"/>
        </w:rPr>
        <w:t xml:space="preserve"> Pasal 2 dan Pasal 3 </w:t>
      </w:r>
      <w:proofErr w:type="spellStart"/>
      <w:r w:rsidRPr="003344A4">
        <w:rPr>
          <w:rFonts w:ascii="Times New Roman" w:hAnsi="Times New Roman" w:cs="Times New Roman"/>
        </w:rPr>
        <w:t>dari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Undang-undang</w:t>
      </w:r>
      <w:proofErr w:type="spellEnd"/>
      <w:r w:rsidRPr="003344A4">
        <w:rPr>
          <w:rFonts w:ascii="Times New Roman" w:hAnsi="Times New Roman" w:cs="Times New Roman"/>
        </w:rPr>
        <w:t xml:space="preserve"> Republik Indonesia </w:t>
      </w:r>
      <w:proofErr w:type="spellStart"/>
      <w:r w:rsidRPr="003344A4">
        <w:rPr>
          <w:rFonts w:ascii="Times New Roman" w:hAnsi="Times New Roman" w:cs="Times New Roman"/>
        </w:rPr>
        <w:t>Nomor</w:t>
      </w:r>
      <w:proofErr w:type="spellEnd"/>
      <w:r w:rsidRPr="003344A4">
        <w:rPr>
          <w:rFonts w:ascii="Times New Roman" w:hAnsi="Times New Roman" w:cs="Times New Roman"/>
        </w:rPr>
        <w:t xml:space="preserve"> 31 </w:t>
      </w:r>
      <w:proofErr w:type="spellStart"/>
      <w:r w:rsidRPr="003344A4">
        <w:rPr>
          <w:rFonts w:ascii="Times New Roman" w:hAnsi="Times New Roman" w:cs="Times New Roman"/>
        </w:rPr>
        <w:t>tahun</w:t>
      </w:r>
      <w:proofErr w:type="spellEnd"/>
      <w:r w:rsidRPr="003344A4">
        <w:rPr>
          <w:rFonts w:ascii="Times New Roman" w:hAnsi="Times New Roman" w:cs="Times New Roman"/>
        </w:rPr>
        <w:t xml:space="preserve"> 1999 </w:t>
      </w:r>
      <w:proofErr w:type="spellStart"/>
      <w:r w:rsidRPr="003344A4">
        <w:rPr>
          <w:rFonts w:ascii="Times New Roman" w:hAnsi="Times New Roman" w:cs="Times New Roman"/>
        </w:rPr>
        <w:t>tentang</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Pemberantasan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Tindak</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Pidana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Korupsi</w:t>
      </w:r>
      <w:proofErr w:type="spellEnd"/>
      <w:r w:rsidRPr="003344A4">
        <w:rPr>
          <w:rFonts w:ascii="Times New Roman" w:hAnsi="Times New Roman" w:cs="Times New Roman"/>
        </w:rPr>
        <w:t xml:space="preserve">, yang </w:t>
      </w:r>
      <w:proofErr w:type="spellStart"/>
      <w:r w:rsidRPr="003344A4">
        <w:rPr>
          <w:rFonts w:ascii="Times New Roman" w:hAnsi="Times New Roman" w:cs="Times New Roman"/>
        </w:rPr>
        <w:t>telah</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diubah</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dengan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Undang-undang</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Nomor</w:t>
      </w:r>
      <w:proofErr w:type="spellEnd"/>
      <w:r w:rsidRPr="003344A4">
        <w:rPr>
          <w:rFonts w:ascii="Times New Roman" w:hAnsi="Times New Roman" w:cs="Times New Roman"/>
        </w:rPr>
        <w:t xml:space="preserve"> 20 </w:t>
      </w:r>
      <w:proofErr w:type="spellStart"/>
      <w:r w:rsidRPr="003344A4">
        <w:rPr>
          <w:rFonts w:ascii="Times New Roman" w:hAnsi="Times New Roman" w:cs="Times New Roman"/>
        </w:rPr>
        <w:t>tahun</w:t>
      </w:r>
      <w:proofErr w:type="spellEnd"/>
      <w:r w:rsidRPr="003344A4">
        <w:rPr>
          <w:rFonts w:ascii="Times New Roman" w:hAnsi="Times New Roman" w:cs="Times New Roman"/>
        </w:rPr>
        <w:t xml:space="preserve"> 2011 </w:t>
      </w:r>
      <w:proofErr w:type="spellStart"/>
      <w:r w:rsidRPr="003344A4">
        <w:rPr>
          <w:rFonts w:ascii="Times New Roman" w:hAnsi="Times New Roman" w:cs="Times New Roman"/>
        </w:rPr>
        <w:t>tentang</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Tipikor</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serta</w:t>
      </w:r>
      <w:proofErr w:type="spellEnd"/>
      <w:r w:rsidRPr="003344A4">
        <w:rPr>
          <w:rFonts w:ascii="Times New Roman" w:hAnsi="Times New Roman" w:cs="Times New Roman"/>
        </w:rPr>
        <w:t xml:space="preserve"> Pasal 55 dan 56 KUHP </w:t>
      </w:r>
      <w:proofErr w:type="spellStart"/>
      <w:r w:rsidRPr="003344A4">
        <w:rPr>
          <w:rFonts w:ascii="Times New Roman" w:hAnsi="Times New Roman" w:cs="Times New Roman"/>
        </w:rPr>
        <w:t>seejalan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dengan</w:t>
      </w:r>
      <w:proofErr w:type="spellEnd"/>
      <w:r w:rsidRPr="003344A4">
        <w:rPr>
          <w:rFonts w:ascii="Times New Roman" w:hAnsi="Times New Roman" w:cs="Times New Roman"/>
        </w:rPr>
        <w:t xml:space="preserve"> Pasal 65 </w:t>
      </w:r>
      <w:proofErr w:type="spellStart"/>
      <w:r w:rsidRPr="003344A4">
        <w:rPr>
          <w:rFonts w:ascii="Times New Roman" w:hAnsi="Times New Roman" w:cs="Times New Roman"/>
        </w:rPr>
        <w:t>ayat</w:t>
      </w:r>
      <w:proofErr w:type="spellEnd"/>
      <w:r w:rsidRPr="003344A4">
        <w:rPr>
          <w:rFonts w:ascii="Times New Roman" w:hAnsi="Times New Roman" w:cs="Times New Roman"/>
        </w:rPr>
        <w:t xml:space="preserve"> (1) KUHP. Kasus </w:t>
      </w:r>
      <w:proofErr w:type="spellStart"/>
      <w:r w:rsidRPr="003344A4">
        <w:rPr>
          <w:rFonts w:ascii="Times New Roman" w:hAnsi="Times New Roman" w:cs="Times New Roman"/>
        </w:rPr>
        <w:t>ini</w:t>
      </w:r>
      <w:proofErr w:type="spellEnd"/>
      <w:r w:rsidRPr="003344A4">
        <w:rPr>
          <w:rFonts w:ascii="Times New Roman" w:hAnsi="Times New Roman" w:cs="Times New Roman"/>
        </w:rPr>
        <w:t xml:space="preserve"> juga </w:t>
      </w:r>
      <w:proofErr w:type="spellStart"/>
      <w:r w:rsidRPr="003344A4">
        <w:rPr>
          <w:rFonts w:ascii="Times New Roman" w:hAnsi="Times New Roman" w:cs="Times New Roman"/>
        </w:rPr>
        <w:t>melibatkan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Notaris</w:t>
      </w:r>
      <w:proofErr w:type="spellEnd"/>
      <w:r w:rsidRPr="003344A4">
        <w:rPr>
          <w:rFonts w:ascii="Times New Roman" w:hAnsi="Times New Roman" w:cs="Times New Roman"/>
        </w:rPr>
        <w:t xml:space="preserve"> NP, yang </w:t>
      </w:r>
      <w:proofErr w:type="spellStart"/>
      <w:r w:rsidRPr="003344A4">
        <w:rPr>
          <w:rFonts w:ascii="Times New Roman" w:hAnsi="Times New Roman" w:cs="Times New Roman"/>
        </w:rPr>
        <w:t>diduga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telah</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membuat</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sebelas</w:t>
      </w:r>
      <w:proofErr w:type="spellEnd"/>
      <w:r w:rsidRPr="003344A4">
        <w:rPr>
          <w:rFonts w:ascii="Times New Roman" w:hAnsi="Times New Roman" w:cs="Times New Roman"/>
        </w:rPr>
        <w:t xml:space="preserve"> (11) </w:t>
      </w:r>
      <w:proofErr w:type="spellStart"/>
      <w:r w:rsidRPr="003344A4">
        <w:rPr>
          <w:rFonts w:ascii="Times New Roman" w:hAnsi="Times New Roman" w:cs="Times New Roman"/>
        </w:rPr>
        <w:t>akta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yayasan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fiktif</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dengan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memanipulasi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tanggal</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pendirian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dari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tahun</w:t>
      </w:r>
      <w:proofErr w:type="spellEnd"/>
      <w:r w:rsidRPr="003344A4">
        <w:rPr>
          <w:rFonts w:ascii="Times New Roman" w:hAnsi="Times New Roman" w:cs="Times New Roman"/>
        </w:rPr>
        <w:t xml:space="preserve"> </w:t>
      </w:r>
      <w:r w:rsidRPr="003344A4">
        <w:rPr>
          <w:rFonts w:ascii="Times New Roman" w:hAnsi="Times New Roman" w:cs="Times New Roman"/>
        </w:rPr>
        <w:lastRenderedPageBreak/>
        <w:t xml:space="preserve">2017 </w:t>
      </w:r>
      <w:proofErr w:type="spellStart"/>
      <w:r w:rsidRPr="003344A4">
        <w:rPr>
          <w:rFonts w:ascii="Times New Roman" w:hAnsi="Times New Roman" w:cs="Times New Roman"/>
        </w:rPr>
        <w:t>menjadi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tahun</w:t>
      </w:r>
      <w:proofErr w:type="spellEnd"/>
      <w:r w:rsidRPr="003344A4">
        <w:rPr>
          <w:rFonts w:ascii="Times New Roman" w:hAnsi="Times New Roman" w:cs="Times New Roman"/>
        </w:rPr>
        <w:t xml:space="preserve"> 2011 dan 2012, demi </w:t>
      </w:r>
      <w:proofErr w:type="spellStart"/>
      <w:r w:rsidRPr="003344A4">
        <w:rPr>
          <w:rFonts w:ascii="Times New Roman" w:hAnsi="Times New Roman" w:cs="Times New Roman"/>
        </w:rPr>
        <w:t>memenuhi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syarat</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sebagai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penerima</w:t>
      </w:r>
      <w:proofErr w:type="spellEnd"/>
      <w:r w:rsidRPr="003344A4">
        <w:rPr>
          <w:rFonts w:ascii="Times New Roman" w:hAnsi="Times New Roman" w:cs="Times New Roman"/>
        </w:rPr>
        <w:t xml:space="preserve"> dana </w:t>
      </w:r>
      <w:proofErr w:type="spellStart"/>
      <w:r w:rsidRPr="003344A4">
        <w:rPr>
          <w:rFonts w:ascii="Times New Roman" w:hAnsi="Times New Roman" w:cs="Times New Roman"/>
        </w:rPr>
        <w:t>hibah</w:t>
      </w:r>
      <w:proofErr w:type="spellEnd"/>
      <w:r>
        <w:rPr>
          <w:rStyle w:val="ReferensiCatatanKaki"/>
          <w:rFonts w:ascii="Times New Roman" w:hAnsi="Times New Roman" w:cs="Times New Roman"/>
        </w:rPr>
        <w:footnoteReference w:id="6"/>
      </w:r>
      <w:r w:rsidRPr="003344A4">
        <w:rPr>
          <w:rFonts w:ascii="Times New Roman" w:hAnsi="Times New Roman" w:cs="Times New Roman"/>
        </w:rPr>
        <w:t>.</w:t>
      </w:r>
    </w:p>
    <w:p w:rsidR="003344A4" w:rsidRPr="003344A4" w:rsidRDefault="003344A4" w:rsidP="003344A4">
      <w:pPr>
        <w:pStyle w:val="DaftarParagraf"/>
        <w:spacing w:after="0" w:line="360" w:lineRule="auto"/>
        <w:ind w:left="0" w:firstLine="851"/>
        <w:jc w:val="both"/>
        <w:rPr>
          <w:rFonts w:ascii="Times New Roman" w:hAnsi="Times New Roman" w:cs="Times New Roman"/>
        </w:rPr>
      </w:pPr>
      <w:r w:rsidRPr="003344A4">
        <w:rPr>
          <w:rFonts w:ascii="Times New Roman" w:hAnsi="Times New Roman" w:cs="Times New Roman"/>
        </w:rPr>
        <w:t xml:space="preserve">Dalam </w:t>
      </w:r>
      <w:proofErr w:type="spellStart"/>
      <w:r w:rsidRPr="003344A4">
        <w:rPr>
          <w:rFonts w:ascii="Times New Roman" w:hAnsi="Times New Roman" w:cs="Times New Roman"/>
        </w:rPr>
        <w:t>persidangan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pengadilan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tindak</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pidana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korupsi</w:t>
      </w:r>
      <w:proofErr w:type="spellEnd"/>
      <w:r w:rsidRPr="003344A4">
        <w:rPr>
          <w:rFonts w:ascii="Times New Roman" w:hAnsi="Times New Roman" w:cs="Times New Roman"/>
        </w:rPr>
        <w:t xml:space="preserve"> di Kota Bandung pada 30 Maret 2019, </w:t>
      </w:r>
      <w:proofErr w:type="spellStart"/>
      <w:r w:rsidRPr="003344A4">
        <w:rPr>
          <w:rFonts w:ascii="Times New Roman" w:hAnsi="Times New Roman" w:cs="Times New Roman"/>
        </w:rPr>
        <w:t>Notaris</w:t>
      </w:r>
      <w:proofErr w:type="spellEnd"/>
      <w:r w:rsidRPr="003344A4">
        <w:rPr>
          <w:rFonts w:ascii="Times New Roman" w:hAnsi="Times New Roman" w:cs="Times New Roman"/>
        </w:rPr>
        <w:t xml:space="preserve"> NP </w:t>
      </w:r>
      <w:proofErr w:type="spellStart"/>
      <w:r w:rsidRPr="003344A4">
        <w:rPr>
          <w:rFonts w:ascii="Times New Roman" w:hAnsi="Times New Roman" w:cs="Times New Roman"/>
        </w:rPr>
        <w:t>menerima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permintaan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dari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pihak</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penghadap</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untuk</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membuat</w:t>
      </w:r>
      <w:proofErr w:type="spellEnd"/>
      <w:r w:rsidRPr="003344A4">
        <w:rPr>
          <w:rFonts w:ascii="Times New Roman" w:hAnsi="Times New Roman" w:cs="Times New Roman"/>
        </w:rPr>
        <w:t xml:space="preserve"> 11 </w:t>
      </w:r>
      <w:proofErr w:type="spellStart"/>
      <w:r w:rsidRPr="003344A4">
        <w:rPr>
          <w:rFonts w:ascii="Times New Roman" w:hAnsi="Times New Roman" w:cs="Times New Roman"/>
        </w:rPr>
        <w:t>akta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yayasan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tersebut</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Notaris</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menyusun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akta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sesuai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dengan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ketentuan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prosedur</w:t>
      </w:r>
      <w:proofErr w:type="spellEnd"/>
      <w:r w:rsidRPr="003344A4">
        <w:rPr>
          <w:rFonts w:ascii="Times New Roman" w:hAnsi="Times New Roman" w:cs="Times New Roman"/>
        </w:rPr>
        <w:t xml:space="preserve"> dan </w:t>
      </w:r>
      <w:proofErr w:type="spellStart"/>
      <w:r w:rsidRPr="003344A4">
        <w:rPr>
          <w:rFonts w:ascii="Times New Roman" w:hAnsi="Times New Roman" w:cs="Times New Roman"/>
        </w:rPr>
        <w:t>keterangan</w:t>
      </w:r>
      <w:proofErr w:type="spellEnd"/>
      <w:r w:rsidRPr="003344A4">
        <w:rPr>
          <w:rFonts w:ascii="Times New Roman" w:hAnsi="Times New Roman" w:cs="Times New Roman"/>
        </w:rPr>
        <w:t xml:space="preserve"> yang </w:t>
      </w:r>
      <w:proofErr w:type="spellStart"/>
      <w:r w:rsidRPr="003344A4">
        <w:rPr>
          <w:rFonts w:ascii="Times New Roman" w:hAnsi="Times New Roman" w:cs="Times New Roman"/>
        </w:rPr>
        <w:t>diberikan</w:t>
      </w:r>
      <w:proofErr w:type="spellEnd"/>
      <w:r w:rsidRPr="003344A4">
        <w:rPr>
          <w:rFonts w:ascii="Times New Roman" w:hAnsi="Times New Roman" w:cs="Times New Roman"/>
        </w:rPr>
        <w:t xml:space="preserve"> oleh </w:t>
      </w:r>
      <w:proofErr w:type="spellStart"/>
      <w:r w:rsidRPr="003344A4">
        <w:rPr>
          <w:rFonts w:ascii="Times New Roman" w:hAnsi="Times New Roman" w:cs="Times New Roman"/>
        </w:rPr>
        <w:t>penghadap</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Namun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permasalahannya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muncul</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karena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adanya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pengubahan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tahun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pendirian</w:t>
      </w:r>
      <w:proofErr w:type="spellEnd"/>
      <w:r w:rsidRPr="003344A4">
        <w:rPr>
          <w:rFonts w:ascii="Times New Roman" w:hAnsi="Times New Roman" w:cs="Times New Roman"/>
        </w:rPr>
        <w:t xml:space="preserve">, yang </w:t>
      </w:r>
      <w:proofErr w:type="spellStart"/>
      <w:r w:rsidRPr="003344A4">
        <w:rPr>
          <w:rFonts w:ascii="Times New Roman" w:hAnsi="Times New Roman" w:cs="Times New Roman"/>
        </w:rPr>
        <w:t>merupakan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syarat</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bagi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penerima</w:t>
      </w:r>
      <w:proofErr w:type="spellEnd"/>
      <w:r w:rsidRPr="003344A4">
        <w:rPr>
          <w:rFonts w:ascii="Times New Roman" w:hAnsi="Times New Roman" w:cs="Times New Roman"/>
        </w:rPr>
        <w:t xml:space="preserve"> dana </w:t>
      </w:r>
      <w:proofErr w:type="spellStart"/>
      <w:r w:rsidRPr="003344A4">
        <w:rPr>
          <w:rFonts w:ascii="Times New Roman" w:hAnsi="Times New Roman" w:cs="Times New Roman"/>
        </w:rPr>
        <w:t>hibah</w:t>
      </w:r>
      <w:proofErr w:type="spellEnd"/>
      <w:r w:rsidRPr="003344A4">
        <w:rPr>
          <w:rFonts w:ascii="Times New Roman" w:hAnsi="Times New Roman" w:cs="Times New Roman"/>
        </w:rPr>
        <w:t xml:space="preserve">. Hal </w:t>
      </w:r>
      <w:proofErr w:type="spellStart"/>
      <w:r w:rsidRPr="003344A4">
        <w:rPr>
          <w:rFonts w:ascii="Times New Roman" w:hAnsi="Times New Roman" w:cs="Times New Roman"/>
        </w:rPr>
        <w:t>ini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membawa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Notaris</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menjadi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sasaran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pertanyaan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dari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penasihat</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hukum</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jaksa</w:t>
      </w:r>
      <w:proofErr w:type="spellEnd"/>
      <w:r w:rsidRPr="003344A4">
        <w:rPr>
          <w:rFonts w:ascii="Times New Roman" w:hAnsi="Times New Roman" w:cs="Times New Roman"/>
        </w:rPr>
        <w:t xml:space="preserve">, dan hakim </w:t>
      </w:r>
      <w:proofErr w:type="spellStart"/>
      <w:r w:rsidRPr="003344A4">
        <w:rPr>
          <w:rFonts w:ascii="Times New Roman" w:hAnsi="Times New Roman" w:cs="Times New Roman"/>
        </w:rPr>
        <w:t>mengenai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pelaksanaan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pembuatan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akta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fiktif</w:t>
      </w:r>
      <w:proofErr w:type="spellEnd"/>
      <w:r w:rsidRPr="003344A4">
        <w:rPr>
          <w:rFonts w:ascii="Times New Roman" w:hAnsi="Times New Roman" w:cs="Times New Roman"/>
        </w:rPr>
        <w:t xml:space="preserve"> yang </w:t>
      </w:r>
      <w:proofErr w:type="spellStart"/>
      <w:r w:rsidRPr="003344A4">
        <w:rPr>
          <w:rFonts w:ascii="Times New Roman" w:hAnsi="Times New Roman" w:cs="Times New Roman"/>
        </w:rPr>
        <w:t>berdampak</w:t>
      </w:r>
      <w:proofErr w:type="spellEnd"/>
      <w:r w:rsidRPr="003344A4">
        <w:rPr>
          <w:rFonts w:ascii="Times New Roman" w:hAnsi="Times New Roman" w:cs="Times New Roman"/>
        </w:rPr>
        <w:t xml:space="preserve"> pada </w:t>
      </w:r>
      <w:proofErr w:type="spellStart"/>
      <w:r w:rsidRPr="003344A4">
        <w:rPr>
          <w:rFonts w:ascii="Times New Roman" w:hAnsi="Times New Roman" w:cs="Times New Roman"/>
        </w:rPr>
        <w:t>kerugian</w:t>
      </w:r>
      <w:proofErr w:type="spellEnd"/>
      <w:r w:rsidRPr="003344A4">
        <w:rPr>
          <w:rFonts w:ascii="Times New Roman" w:hAnsi="Times New Roman" w:cs="Times New Roman"/>
        </w:rPr>
        <w:t xml:space="preserve"> negara.</w:t>
      </w:r>
      <w:r>
        <w:rPr>
          <w:rFonts w:ascii="Times New Roman" w:hAnsi="Times New Roman" w:cs="Times New Roman"/>
        </w:rPr>
        <w:t xml:space="preserve"> </w:t>
      </w:r>
      <w:proofErr w:type="spellStart"/>
      <w:r w:rsidRPr="003344A4">
        <w:rPr>
          <w:rFonts w:ascii="Times New Roman" w:hAnsi="Times New Roman" w:cs="Times New Roman"/>
        </w:rPr>
        <w:t>Notaris</w:t>
      </w:r>
      <w:proofErr w:type="spellEnd"/>
      <w:r w:rsidRPr="003344A4">
        <w:rPr>
          <w:rFonts w:ascii="Times New Roman" w:hAnsi="Times New Roman" w:cs="Times New Roman"/>
        </w:rPr>
        <w:t xml:space="preserve"> yang </w:t>
      </w:r>
      <w:proofErr w:type="spellStart"/>
      <w:r w:rsidRPr="003344A4">
        <w:rPr>
          <w:rFonts w:ascii="Times New Roman" w:hAnsi="Times New Roman" w:cs="Times New Roman"/>
        </w:rPr>
        <w:t>membuat</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akta</w:t>
      </w:r>
      <w:proofErr w:type="spellEnd"/>
      <w:r w:rsidRPr="003344A4">
        <w:rPr>
          <w:rFonts w:ascii="Times New Roman" w:hAnsi="Times New Roman" w:cs="Times New Roman"/>
        </w:rPr>
        <w:t xml:space="preserve"> yang </w:t>
      </w:r>
      <w:proofErr w:type="spellStart"/>
      <w:r w:rsidRPr="003344A4">
        <w:rPr>
          <w:rFonts w:ascii="Times New Roman" w:hAnsi="Times New Roman" w:cs="Times New Roman"/>
        </w:rPr>
        <w:t>tidak</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sesuai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dengan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fakta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tentunya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dapat</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diminta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pertanggungjawaban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atas</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tindakannya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Pandangan</w:t>
      </w:r>
      <w:proofErr w:type="spellEnd"/>
      <w:r w:rsidRPr="003344A4">
        <w:rPr>
          <w:rFonts w:ascii="Times New Roman" w:hAnsi="Times New Roman" w:cs="Times New Roman"/>
        </w:rPr>
        <w:t xml:space="preserve"> Hans Kelsen, </w:t>
      </w:r>
      <w:proofErr w:type="spellStart"/>
      <w:r w:rsidRPr="003344A4">
        <w:rPr>
          <w:rFonts w:ascii="Times New Roman" w:hAnsi="Times New Roman" w:cs="Times New Roman"/>
        </w:rPr>
        <w:t>sebagaimana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diungkapkan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dalam</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karya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Asshiddiqie</w:t>
      </w:r>
      <w:proofErr w:type="spellEnd"/>
      <w:r w:rsidRPr="003344A4">
        <w:rPr>
          <w:rFonts w:ascii="Times New Roman" w:hAnsi="Times New Roman" w:cs="Times New Roman"/>
        </w:rPr>
        <w:t xml:space="preserve"> dan </w:t>
      </w:r>
      <w:proofErr w:type="spellStart"/>
      <w:r w:rsidRPr="003344A4">
        <w:rPr>
          <w:rFonts w:ascii="Times New Roman" w:hAnsi="Times New Roman" w:cs="Times New Roman"/>
        </w:rPr>
        <w:t>Safa’at</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menegaskan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bahwa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konsep</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tanggung</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jawab</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hukum</w:t>
      </w:r>
      <w:proofErr w:type="spellEnd"/>
      <w:r w:rsidRPr="003344A4">
        <w:rPr>
          <w:rFonts w:ascii="Times New Roman" w:hAnsi="Times New Roman" w:cs="Times New Roman"/>
        </w:rPr>
        <w:t xml:space="preserve"> (</w:t>
      </w:r>
      <w:r w:rsidRPr="003344A4">
        <w:rPr>
          <w:rFonts w:ascii="Times New Roman" w:hAnsi="Times New Roman" w:cs="Times New Roman"/>
          <w:i/>
          <w:iCs/>
        </w:rPr>
        <w:t>liability</w:t>
      </w:r>
      <w:r w:rsidRPr="003344A4">
        <w:rPr>
          <w:rFonts w:ascii="Times New Roman" w:hAnsi="Times New Roman" w:cs="Times New Roman"/>
        </w:rPr>
        <w:t xml:space="preserve">) </w:t>
      </w:r>
      <w:proofErr w:type="spellStart"/>
      <w:r w:rsidRPr="003344A4">
        <w:rPr>
          <w:rFonts w:ascii="Times New Roman" w:hAnsi="Times New Roman" w:cs="Times New Roman"/>
        </w:rPr>
        <w:t>berkaitan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erat</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dengan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kewajiban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hukum</w:t>
      </w:r>
      <w:proofErr w:type="spellEnd"/>
      <w:r>
        <w:rPr>
          <w:rStyle w:val="ReferensiCatatanKaki"/>
          <w:rFonts w:ascii="Times New Roman" w:hAnsi="Times New Roman" w:cs="Times New Roman"/>
        </w:rPr>
        <w:footnoteReference w:id="7"/>
      </w:r>
      <w:r w:rsidRPr="003344A4">
        <w:rPr>
          <w:rFonts w:ascii="Times New Roman" w:hAnsi="Times New Roman" w:cs="Times New Roman"/>
        </w:rPr>
        <w:t xml:space="preserve">. </w:t>
      </w:r>
      <w:proofErr w:type="spellStart"/>
      <w:r w:rsidRPr="003344A4">
        <w:rPr>
          <w:rFonts w:ascii="Times New Roman" w:hAnsi="Times New Roman" w:cs="Times New Roman"/>
        </w:rPr>
        <w:t>Seseorang</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dapat</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dinyatakan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bertanggung</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jawab</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secara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hukum</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atas</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perbuatannya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bila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dapat</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dikenakan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sanksi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atas</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tindakan</w:t>
      </w:r>
      <w:proofErr w:type="spellEnd"/>
      <w:r w:rsidRPr="003344A4">
        <w:rPr>
          <w:rFonts w:ascii="Times New Roman" w:hAnsi="Times New Roman" w:cs="Times New Roman"/>
        </w:rPr>
        <w:t xml:space="preserve"> yang </w:t>
      </w:r>
      <w:proofErr w:type="spellStart"/>
      <w:r w:rsidRPr="003344A4">
        <w:rPr>
          <w:rFonts w:ascii="Times New Roman" w:hAnsi="Times New Roman" w:cs="Times New Roman"/>
        </w:rPr>
        <w:t>bertentangan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dengan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hukum</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Kewajiban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hukum</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Notaris</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harus</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dipertanggung</w:t>
      </w:r>
      <w:r>
        <w:rPr>
          <w:rFonts w:ascii="Times New Roman" w:hAnsi="Times New Roman" w:cs="Times New Roman"/>
        </w:rPr>
        <w:t>-</w:t>
      </w:r>
      <w:r w:rsidRPr="003344A4">
        <w:rPr>
          <w:rFonts w:ascii="Times New Roman" w:hAnsi="Times New Roman" w:cs="Times New Roman"/>
        </w:rPr>
        <w:t>jawabkan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sesuai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Peraturan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Jabatan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Notaris</w:t>
      </w:r>
      <w:proofErr w:type="spellEnd"/>
      <w:r w:rsidRPr="003344A4">
        <w:rPr>
          <w:rFonts w:ascii="Times New Roman" w:hAnsi="Times New Roman" w:cs="Times New Roman"/>
        </w:rPr>
        <w:t xml:space="preserve"> dan Kode </w:t>
      </w:r>
      <w:proofErr w:type="spellStart"/>
      <w:r w:rsidRPr="003344A4">
        <w:rPr>
          <w:rFonts w:ascii="Times New Roman" w:hAnsi="Times New Roman" w:cs="Times New Roman"/>
        </w:rPr>
        <w:t>Etik</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Notaris</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dalam</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menjalankan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tugasnya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sebagai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pejabat</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pembuat</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akta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autentik</w:t>
      </w:r>
      <w:proofErr w:type="spellEnd"/>
      <w:r w:rsidRPr="003344A4">
        <w:rPr>
          <w:rFonts w:ascii="Times New Roman" w:hAnsi="Times New Roman" w:cs="Times New Roman"/>
        </w:rPr>
        <w:t xml:space="preserve">. Oleh </w:t>
      </w:r>
      <w:proofErr w:type="spellStart"/>
      <w:r w:rsidRPr="003344A4">
        <w:rPr>
          <w:rFonts w:ascii="Times New Roman" w:hAnsi="Times New Roman" w:cs="Times New Roman"/>
        </w:rPr>
        <w:t>karena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itu</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penulis</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tertarik</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untuk</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meneliti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mengenai</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Tanggung</w:t>
      </w:r>
      <w:proofErr w:type="spellEnd"/>
      <w:r w:rsidRPr="003344A4">
        <w:rPr>
          <w:rFonts w:ascii="Times New Roman" w:hAnsi="Times New Roman" w:cs="Times New Roman"/>
        </w:rPr>
        <w:t xml:space="preserve"> Jawab </w:t>
      </w:r>
      <w:proofErr w:type="spellStart"/>
      <w:r w:rsidRPr="003344A4">
        <w:rPr>
          <w:rFonts w:ascii="Times New Roman" w:hAnsi="Times New Roman" w:cs="Times New Roman"/>
        </w:rPr>
        <w:t>Notaris</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terhadap</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Penyalahgunaan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Akta</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Autentik</w:t>
      </w:r>
      <w:proofErr w:type="spellEnd"/>
      <w:r w:rsidRPr="003344A4">
        <w:rPr>
          <w:rFonts w:ascii="Times New Roman" w:hAnsi="Times New Roman" w:cs="Times New Roman"/>
        </w:rPr>
        <w:t xml:space="preserve"> yang </w:t>
      </w:r>
      <w:proofErr w:type="spellStart"/>
      <w:r w:rsidRPr="003344A4">
        <w:rPr>
          <w:rFonts w:ascii="Times New Roman" w:hAnsi="Times New Roman" w:cs="Times New Roman"/>
        </w:rPr>
        <w:t>Dilakukan</w:t>
      </w:r>
      <w:proofErr w:type="spellEnd"/>
      <w:r w:rsidRPr="003344A4">
        <w:rPr>
          <w:rFonts w:ascii="Times New Roman" w:hAnsi="Times New Roman" w:cs="Times New Roman"/>
        </w:rPr>
        <w:t xml:space="preserve"> oleh </w:t>
      </w:r>
      <w:proofErr w:type="spellStart"/>
      <w:r w:rsidRPr="003344A4">
        <w:rPr>
          <w:rFonts w:ascii="Times New Roman" w:hAnsi="Times New Roman" w:cs="Times New Roman"/>
        </w:rPr>
        <w:t>Penghadap</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menurut</w:t>
      </w:r>
      <w:proofErr w:type="spellEnd"/>
      <w:r w:rsidRPr="003344A4">
        <w:rPr>
          <w:rFonts w:ascii="Times New Roman" w:hAnsi="Times New Roman" w:cs="Times New Roman"/>
        </w:rPr>
        <w:t xml:space="preserve"> Kode </w:t>
      </w:r>
      <w:proofErr w:type="spellStart"/>
      <w:r w:rsidRPr="003344A4">
        <w:rPr>
          <w:rFonts w:ascii="Times New Roman" w:hAnsi="Times New Roman" w:cs="Times New Roman"/>
        </w:rPr>
        <w:t>Etik</w:t>
      </w:r>
      <w:proofErr w:type="spellEnd"/>
      <w:r w:rsidRPr="003344A4">
        <w:rPr>
          <w:rFonts w:ascii="Times New Roman" w:hAnsi="Times New Roman" w:cs="Times New Roman"/>
        </w:rPr>
        <w:t xml:space="preserve"> dan </w:t>
      </w:r>
      <w:proofErr w:type="spellStart"/>
      <w:r w:rsidRPr="003344A4">
        <w:rPr>
          <w:rFonts w:ascii="Times New Roman" w:hAnsi="Times New Roman" w:cs="Times New Roman"/>
        </w:rPr>
        <w:t>Peraturan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Jabatan</w:t>
      </w:r>
      <w:proofErr w:type="spellEnd"/>
      <w:r w:rsidRPr="003344A4">
        <w:rPr>
          <w:rFonts w:ascii="Times New Roman" w:hAnsi="Times New Roman" w:cs="Times New Roman"/>
        </w:rPr>
        <w:t xml:space="preserve"> </w:t>
      </w:r>
      <w:proofErr w:type="spellStart"/>
      <w:r w:rsidRPr="003344A4">
        <w:rPr>
          <w:rFonts w:ascii="Times New Roman" w:hAnsi="Times New Roman" w:cs="Times New Roman"/>
        </w:rPr>
        <w:t>Notaris</w:t>
      </w:r>
      <w:proofErr w:type="spellEnd"/>
      <w:r w:rsidRPr="003344A4">
        <w:rPr>
          <w:rFonts w:ascii="Times New Roman" w:hAnsi="Times New Roman" w:cs="Times New Roman"/>
        </w:rPr>
        <w:t>”</w:t>
      </w:r>
      <w:r>
        <w:rPr>
          <w:rFonts w:ascii="Times New Roman" w:hAnsi="Times New Roman" w:cs="Times New Roman"/>
        </w:rPr>
        <w:t>.</w:t>
      </w:r>
    </w:p>
    <w:p w:rsidR="00811686" w:rsidRDefault="00811686" w:rsidP="00811686">
      <w:pPr>
        <w:spacing w:after="0" w:line="360" w:lineRule="auto"/>
        <w:jc w:val="both"/>
        <w:rPr>
          <w:rFonts w:ascii="Times New Roman" w:hAnsi="Times New Roman" w:cs="Times New Roman"/>
        </w:rPr>
      </w:pPr>
    </w:p>
    <w:p w:rsidR="00811686" w:rsidRDefault="00811686" w:rsidP="00811686">
      <w:pPr>
        <w:spacing w:after="0" w:line="360" w:lineRule="auto"/>
        <w:jc w:val="both"/>
        <w:rPr>
          <w:rFonts w:ascii="Times New Roman" w:hAnsi="Times New Roman" w:cs="Times New Roman"/>
          <w:b/>
          <w:bCs/>
        </w:rPr>
      </w:pPr>
      <w:r>
        <w:rPr>
          <w:rFonts w:ascii="Times New Roman" w:hAnsi="Times New Roman" w:cs="Times New Roman"/>
          <w:b/>
          <w:bCs/>
        </w:rPr>
        <w:t>METODE PENELITIAN</w:t>
      </w:r>
    </w:p>
    <w:p w:rsidR="00855592" w:rsidRDefault="00811686" w:rsidP="00811686">
      <w:pPr>
        <w:spacing w:after="0" w:line="360" w:lineRule="auto"/>
        <w:jc w:val="both"/>
        <w:rPr>
          <w:rFonts w:ascii="Times New Roman" w:hAnsi="Times New Roman" w:cs="Times New Roman"/>
          <w:color w:val="000000" w:themeColor="text1"/>
        </w:rPr>
      </w:pPr>
      <w:r>
        <w:rPr>
          <w:rFonts w:ascii="Times New Roman" w:hAnsi="Times New Roman" w:cs="Times New Roman"/>
        </w:rPr>
        <w:tab/>
      </w:r>
      <w:r w:rsidRPr="00D243C7">
        <w:rPr>
          <w:rFonts w:ascii="Times New Roman" w:hAnsi="Times New Roman" w:cs="Times New Roman"/>
        </w:rPr>
        <w:t xml:space="preserve">Metode </w:t>
      </w:r>
      <w:proofErr w:type="spellStart"/>
      <w:r w:rsidRPr="00D243C7">
        <w:rPr>
          <w:rFonts w:ascii="Times New Roman" w:hAnsi="Times New Roman" w:cs="Times New Roman"/>
        </w:rPr>
        <w:t>penelitian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menggunakan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color w:val="000000" w:themeColor="text1"/>
        </w:rPr>
        <w:t>pendekatan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dengan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penelitian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yuridis</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normatif</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Penelitian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hukum</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normatif</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meneliti</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kaidah</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atau</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peraturan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hukum</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sebagai</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suatu</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bangunan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sistem</w:t>
      </w:r>
      <w:proofErr w:type="spellEnd"/>
      <w:r w:rsidRPr="00D243C7">
        <w:rPr>
          <w:rFonts w:ascii="Times New Roman" w:hAnsi="Times New Roman" w:cs="Times New Roman"/>
          <w:color w:val="000000" w:themeColor="text1"/>
        </w:rPr>
        <w:t xml:space="preserve"> yang </w:t>
      </w:r>
      <w:proofErr w:type="spellStart"/>
      <w:r w:rsidRPr="00D243C7">
        <w:rPr>
          <w:rFonts w:ascii="Times New Roman" w:hAnsi="Times New Roman" w:cs="Times New Roman"/>
          <w:color w:val="000000" w:themeColor="text1"/>
        </w:rPr>
        <w:t>terkait</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dengan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suatu</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peristiwa</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hukum</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Penelitian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ini</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dilakukan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dengan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maksud</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untuk</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memberikan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argumentasi</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hukum</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sebagai</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dasar</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lastRenderedPageBreak/>
        <w:t>penentu</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apakah</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suatu</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peristiwa</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telah</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benar</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atau</w:t>
      </w:r>
      <w:proofErr w:type="spellEnd"/>
      <w:r w:rsidRPr="00D243C7">
        <w:rPr>
          <w:rFonts w:ascii="Times New Roman" w:hAnsi="Times New Roman" w:cs="Times New Roman"/>
          <w:color w:val="000000" w:themeColor="text1"/>
        </w:rPr>
        <w:t xml:space="preserve"> salah </w:t>
      </w:r>
      <w:proofErr w:type="spellStart"/>
      <w:r w:rsidRPr="00D243C7">
        <w:rPr>
          <w:rFonts w:ascii="Times New Roman" w:hAnsi="Times New Roman" w:cs="Times New Roman"/>
          <w:color w:val="000000" w:themeColor="text1"/>
        </w:rPr>
        <w:t>serta</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bagaimana</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sebaiknya</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peristiwa</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itu</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menurut</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hukum</w:t>
      </w:r>
      <w:proofErr w:type="spellEnd"/>
      <w:r w:rsidRPr="00D243C7">
        <w:rPr>
          <w:rStyle w:val="ReferensiCatatanKaki"/>
          <w:rFonts w:ascii="Times New Roman" w:hAnsi="Times New Roman" w:cs="Times New Roman"/>
          <w:color w:val="000000" w:themeColor="text1"/>
        </w:rPr>
        <w:footnoteReference w:id="8"/>
      </w:r>
      <w:r w:rsidRPr="00D243C7">
        <w:rPr>
          <w:rFonts w:ascii="Times New Roman" w:hAnsi="Times New Roman" w:cs="Times New Roman"/>
          <w:color w:val="000000" w:themeColor="text1"/>
        </w:rPr>
        <w:t xml:space="preserve">. Metode </w:t>
      </w:r>
      <w:proofErr w:type="spellStart"/>
      <w:r w:rsidRPr="00D243C7">
        <w:rPr>
          <w:rFonts w:ascii="Times New Roman" w:hAnsi="Times New Roman" w:cs="Times New Roman"/>
          <w:color w:val="000000" w:themeColor="text1"/>
        </w:rPr>
        <w:t>penelitian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yuridis</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normatif</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adalah</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penelitian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hukum</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kepustakaan</w:t>
      </w:r>
      <w:proofErr w:type="spellEnd"/>
      <w:r w:rsidRPr="00D243C7">
        <w:rPr>
          <w:rFonts w:ascii="Times New Roman" w:hAnsi="Times New Roman" w:cs="Times New Roman"/>
          <w:color w:val="000000" w:themeColor="text1"/>
        </w:rPr>
        <w:t xml:space="preserve"> yang </w:t>
      </w:r>
      <w:proofErr w:type="spellStart"/>
      <w:r w:rsidRPr="00D243C7">
        <w:rPr>
          <w:rFonts w:ascii="Times New Roman" w:hAnsi="Times New Roman" w:cs="Times New Roman"/>
          <w:color w:val="000000" w:themeColor="text1"/>
        </w:rPr>
        <w:t>dilakukan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dengan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cara</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meneliti</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bahan-bahan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kepustakaan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atau</w:t>
      </w:r>
      <w:proofErr w:type="spellEnd"/>
      <w:r w:rsidRPr="00D243C7">
        <w:rPr>
          <w:rFonts w:ascii="Times New Roman" w:hAnsi="Times New Roman" w:cs="Times New Roman"/>
          <w:color w:val="000000" w:themeColor="text1"/>
        </w:rPr>
        <w:t xml:space="preserve"> data </w:t>
      </w:r>
      <w:proofErr w:type="spellStart"/>
      <w:r w:rsidRPr="00D243C7">
        <w:rPr>
          <w:rFonts w:ascii="Times New Roman" w:hAnsi="Times New Roman" w:cs="Times New Roman"/>
          <w:color w:val="000000" w:themeColor="text1"/>
        </w:rPr>
        <w:t>sekunder</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belaka</w:t>
      </w:r>
      <w:proofErr w:type="spellEnd"/>
      <w:r w:rsidRPr="00D243C7">
        <w:rPr>
          <w:rStyle w:val="ReferensiCatatanKaki"/>
          <w:rFonts w:ascii="Times New Roman" w:hAnsi="Times New Roman" w:cs="Times New Roman"/>
          <w:color w:val="000000" w:themeColor="text1"/>
        </w:rPr>
        <w:footnoteReference w:id="9"/>
      </w:r>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Penelitian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ini</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dilakukan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guna</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untuk</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mendapatkan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bahan-bahan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berupa</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teori-teori</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konsep-konsep</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asas-asas</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hukum</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serta</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peraturan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hukum</w:t>
      </w:r>
      <w:proofErr w:type="spellEnd"/>
      <w:r w:rsidRPr="00D243C7">
        <w:rPr>
          <w:rFonts w:ascii="Times New Roman" w:hAnsi="Times New Roman" w:cs="Times New Roman"/>
          <w:color w:val="000000" w:themeColor="text1"/>
        </w:rPr>
        <w:t xml:space="preserve"> yang </w:t>
      </w:r>
      <w:proofErr w:type="spellStart"/>
      <w:r w:rsidRPr="00D243C7">
        <w:rPr>
          <w:rFonts w:ascii="Times New Roman" w:hAnsi="Times New Roman" w:cs="Times New Roman"/>
          <w:color w:val="000000" w:themeColor="text1"/>
        </w:rPr>
        <w:t>berhubungan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dengan</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pokok</w:t>
      </w:r>
      <w:proofErr w:type="spellEnd"/>
      <w:r w:rsidRPr="00D243C7">
        <w:rPr>
          <w:rFonts w:ascii="Times New Roman" w:hAnsi="Times New Roman" w:cs="Times New Roman"/>
          <w:color w:val="000000" w:themeColor="text1"/>
        </w:rPr>
        <w:t xml:space="preserve"> </w:t>
      </w:r>
      <w:proofErr w:type="spellStart"/>
      <w:r w:rsidRPr="00D243C7">
        <w:rPr>
          <w:rFonts w:ascii="Times New Roman" w:hAnsi="Times New Roman" w:cs="Times New Roman"/>
          <w:color w:val="000000" w:themeColor="text1"/>
        </w:rPr>
        <w:t>bahasan</w:t>
      </w:r>
      <w:proofErr w:type="spellEnd"/>
      <w:r w:rsidRPr="00D243C7">
        <w:rPr>
          <w:rFonts w:ascii="Times New Roman" w:hAnsi="Times New Roman" w:cs="Times New Roman"/>
          <w:color w:val="000000" w:themeColor="text1"/>
        </w:rPr>
        <w:t xml:space="preserve">. </w:t>
      </w:r>
      <w:r w:rsidR="00D243C7" w:rsidRPr="00D243C7">
        <w:rPr>
          <w:rFonts w:ascii="Times New Roman" w:hAnsi="Times New Roman" w:cs="Times New Roman"/>
          <w:color w:val="000000" w:themeColor="text1"/>
        </w:rPr>
        <w:t xml:space="preserve">Jenis </w:t>
      </w:r>
      <w:proofErr w:type="spellStart"/>
      <w:r w:rsidR="00D243C7" w:rsidRPr="00D243C7">
        <w:rPr>
          <w:rFonts w:ascii="Times New Roman" w:hAnsi="Times New Roman" w:cs="Times New Roman"/>
          <w:color w:val="000000" w:themeColor="text1"/>
        </w:rPr>
        <w:t>Pendekatan</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yuridis</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normatif</w:t>
      </w:r>
      <w:proofErr w:type="spellEnd"/>
      <w:r w:rsidR="00D243C7" w:rsidRPr="00D243C7">
        <w:rPr>
          <w:rFonts w:ascii="Times New Roman" w:hAnsi="Times New Roman" w:cs="Times New Roman"/>
          <w:color w:val="000000" w:themeColor="text1"/>
        </w:rPr>
        <w:t xml:space="preserve"> yang </w:t>
      </w:r>
      <w:proofErr w:type="spellStart"/>
      <w:r w:rsidR="00D243C7" w:rsidRPr="00D243C7">
        <w:rPr>
          <w:rFonts w:ascii="Times New Roman" w:hAnsi="Times New Roman" w:cs="Times New Roman"/>
          <w:color w:val="000000" w:themeColor="text1"/>
        </w:rPr>
        <w:t>digunakan</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dalam</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penelitian</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ini</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antara</w:t>
      </w:r>
      <w:proofErr w:type="spellEnd"/>
      <w:r w:rsidR="00D243C7" w:rsidRPr="00D243C7">
        <w:rPr>
          <w:rFonts w:ascii="Times New Roman" w:hAnsi="Times New Roman" w:cs="Times New Roman"/>
          <w:color w:val="000000" w:themeColor="text1"/>
        </w:rPr>
        <w:t xml:space="preserve"> lain </w:t>
      </w:r>
      <w:proofErr w:type="spellStart"/>
      <w:r w:rsidR="00D243C7" w:rsidRPr="00D243C7">
        <w:rPr>
          <w:rFonts w:ascii="Times New Roman" w:hAnsi="Times New Roman" w:cs="Times New Roman"/>
          <w:color w:val="000000" w:themeColor="text1"/>
        </w:rPr>
        <w:t>Pendekatan</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Peraturan</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Perundang-undangan</w:t>
      </w:r>
      <w:proofErr w:type="spellEnd"/>
      <w:r w:rsidR="00D243C7" w:rsidRPr="00D243C7">
        <w:rPr>
          <w:rFonts w:ascii="Times New Roman" w:hAnsi="Times New Roman" w:cs="Times New Roman"/>
          <w:color w:val="000000" w:themeColor="text1"/>
        </w:rPr>
        <w:t xml:space="preserve"> (</w:t>
      </w:r>
      <w:r w:rsidR="00D243C7" w:rsidRPr="00D243C7">
        <w:rPr>
          <w:rFonts w:ascii="Times New Roman" w:hAnsi="Times New Roman" w:cs="Times New Roman"/>
          <w:i/>
          <w:iCs/>
          <w:color w:val="000000" w:themeColor="text1"/>
        </w:rPr>
        <w:t>The Statute Approach</w:t>
      </w:r>
      <w:r w:rsidR="00D243C7" w:rsidRPr="00D243C7">
        <w:rPr>
          <w:rFonts w:ascii="Times New Roman" w:hAnsi="Times New Roman" w:cs="Times New Roman"/>
          <w:color w:val="000000" w:themeColor="text1"/>
        </w:rPr>
        <w:t xml:space="preserve">) dan </w:t>
      </w:r>
      <w:proofErr w:type="spellStart"/>
      <w:r w:rsidR="00D243C7" w:rsidRPr="00D243C7">
        <w:rPr>
          <w:rFonts w:ascii="Times New Roman" w:hAnsi="Times New Roman" w:cs="Times New Roman"/>
          <w:color w:val="000000" w:themeColor="text1"/>
        </w:rPr>
        <w:t>Pendekatan</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Analisis</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Konsep</w:t>
      </w:r>
      <w:proofErr w:type="spellEnd"/>
      <w:r w:rsidR="00D243C7" w:rsidRPr="00D243C7">
        <w:rPr>
          <w:rFonts w:ascii="Times New Roman" w:hAnsi="Times New Roman" w:cs="Times New Roman"/>
          <w:color w:val="000000" w:themeColor="text1"/>
        </w:rPr>
        <w:t xml:space="preserve"> Hukum (</w:t>
      </w:r>
      <w:proofErr w:type="spellStart"/>
      <w:r w:rsidR="00D243C7" w:rsidRPr="00D243C7">
        <w:rPr>
          <w:rFonts w:ascii="Times New Roman" w:hAnsi="Times New Roman" w:cs="Times New Roman"/>
          <w:i/>
          <w:iCs/>
          <w:color w:val="000000" w:themeColor="text1"/>
        </w:rPr>
        <w:t>Analitical</w:t>
      </w:r>
      <w:proofErr w:type="spellEnd"/>
      <w:r w:rsidR="00D243C7" w:rsidRPr="00D243C7">
        <w:rPr>
          <w:rFonts w:ascii="Times New Roman" w:hAnsi="Times New Roman" w:cs="Times New Roman"/>
          <w:i/>
          <w:iCs/>
          <w:color w:val="000000" w:themeColor="text1"/>
        </w:rPr>
        <w:t xml:space="preserve"> &amp; </w:t>
      </w:r>
      <w:proofErr w:type="spellStart"/>
      <w:r w:rsidR="00D243C7" w:rsidRPr="00D243C7">
        <w:rPr>
          <w:rFonts w:ascii="Times New Roman" w:hAnsi="Times New Roman" w:cs="Times New Roman"/>
          <w:i/>
          <w:iCs/>
          <w:color w:val="000000" w:themeColor="text1"/>
        </w:rPr>
        <w:t>Conseptual</w:t>
      </w:r>
      <w:proofErr w:type="spellEnd"/>
      <w:r w:rsidR="00D243C7" w:rsidRPr="00D243C7">
        <w:rPr>
          <w:rFonts w:ascii="Times New Roman" w:hAnsi="Times New Roman" w:cs="Times New Roman"/>
          <w:i/>
          <w:iCs/>
          <w:color w:val="000000" w:themeColor="text1"/>
        </w:rPr>
        <w:t xml:space="preserve"> Approach</w:t>
      </w:r>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pendekatan</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ini</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dilakukan</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dengan</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menelaah</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semua</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peraturan</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perundangundangan</w:t>
      </w:r>
      <w:proofErr w:type="spellEnd"/>
      <w:r w:rsidR="00D243C7" w:rsidRPr="00D243C7">
        <w:rPr>
          <w:rFonts w:ascii="Times New Roman" w:hAnsi="Times New Roman" w:cs="Times New Roman"/>
          <w:color w:val="000000" w:themeColor="text1"/>
        </w:rPr>
        <w:t xml:space="preserve"> yang </w:t>
      </w:r>
      <w:proofErr w:type="spellStart"/>
      <w:r w:rsidR="00D243C7" w:rsidRPr="00D243C7">
        <w:rPr>
          <w:rFonts w:ascii="Times New Roman" w:hAnsi="Times New Roman" w:cs="Times New Roman"/>
          <w:color w:val="000000" w:themeColor="text1"/>
        </w:rPr>
        <w:t>bersangkut</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paut</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dengan</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permasalahan</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hukum</w:t>
      </w:r>
      <w:proofErr w:type="spellEnd"/>
      <w:r w:rsidR="00D243C7" w:rsidRPr="00D243C7">
        <w:rPr>
          <w:rFonts w:ascii="Times New Roman" w:hAnsi="Times New Roman" w:cs="Times New Roman"/>
          <w:color w:val="000000" w:themeColor="text1"/>
        </w:rPr>
        <w:t xml:space="preserve"> yang </w:t>
      </w:r>
      <w:proofErr w:type="spellStart"/>
      <w:r w:rsidR="00D243C7" w:rsidRPr="00D243C7">
        <w:rPr>
          <w:rFonts w:ascii="Times New Roman" w:hAnsi="Times New Roman" w:cs="Times New Roman"/>
          <w:color w:val="000000" w:themeColor="text1"/>
        </w:rPr>
        <w:t>sedang</w:t>
      </w:r>
      <w:proofErr w:type="spellEnd"/>
      <w:r w:rsidR="00D243C7" w:rsidRPr="00D243C7">
        <w:rPr>
          <w:rFonts w:ascii="Times New Roman" w:hAnsi="Times New Roman" w:cs="Times New Roman"/>
          <w:color w:val="000000" w:themeColor="text1"/>
        </w:rPr>
        <w:t xml:space="preserve"> </w:t>
      </w:r>
      <w:proofErr w:type="spellStart"/>
      <w:r w:rsidR="00D243C7" w:rsidRPr="00D243C7">
        <w:rPr>
          <w:rFonts w:ascii="Times New Roman" w:hAnsi="Times New Roman" w:cs="Times New Roman"/>
          <w:color w:val="000000" w:themeColor="text1"/>
        </w:rPr>
        <w:t>dibahas</w:t>
      </w:r>
      <w:proofErr w:type="spellEnd"/>
      <w:r w:rsidR="00D243C7" w:rsidRPr="00D243C7">
        <w:rPr>
          <w:rFonts w:ascii="Times New Roman" w:hAnsi="Times New Roman" w:cs="Times New Roman"/>
          <w:color w:val="000000" w:themeColor="text1"/>
        </w:rPr>
        <w:t>.</w:t>
      </w:r>
      <w:r w:rsidR="00D243C7" w:rsidRPr="00D243C7">
        <w:rPr>
          <w:rFonts w:ascii="Times New Roman" w:hAnsi="Times New Roman" w:cs="Times New Roman"/>
          <w:color w:val="000000" w:themeColor="text1"/>
          <w:vertAlign w:val="superscript"/>
        </w:rPr>
        <w:footnoteReference w:id="10"/>
      </w:r>
      <w:r w:rsidR="00D243C7" w:rsidRPr="00D243C7">
        <w:rPr>
          <w:rFonts w:ascii="Times New Roman" w:hAnsi="Times New Roman" w:cs="Times New Roman"/>
          <w:color w:val="000000" w:themeColor="text1"/>
        </w:rPr>
        <w:t xml:space="preserve"> </w:t>
      </w:r>
    </w:p>
    <w:p w:rsidR="00855592" w:rsidRDefault="00855592" w:rsidP="00811686">
      <w:pPr>
        <w:spacing w:after="0" w:line="360" w:lineRule="auto"/>
        <w:jc w:val="both"/>
        <w:rPr>
          <w:rFonts w:ascii="Times New Roman" w:hAnsi="Times New Roman" w:cs="Times New Roman"/>
          <w:color w:val="000000" w:themeColor="text1"/>
        </w:rPr>
      </w:pPr>
    </w:p>
    <w:p w:rsidR="00D243C7" w:rsidRDefault="00D243C7" w:rsidP="00811686">
      <w:pPr>
        <w:spacing w:after="0"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HASIL DAN PEMBAHASAN</w:t>
      </w:r>
    </w:p>
    <w:p w:rsidR="003344A4" w:rsidRDefault="00AE5C69" w:rsidP="00811686">
      <w:pPr>
        <w:spacing w:after="0"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w:t>
      </w:r>
      <w:r>
        <w:rPr>
          <w:rFonts w:ascii="Times New Roman" w:hAnsi="Times New Roman" w:cs="Times New Roman"/>
          <w:b/>
          <w:bCs/>
          <w:color w:val="000000" w:themeColor="text1"/>
        </w:rPr>
        <w:tab/>
      </w:r>
      <w:proofErr w:type="spellStart"/>
      <w:r w:rsidR="003344A4">
        <w:rPr>
          <w:rFonts w:ascii="Times New Roman" w:hAnsi="Times New Roman" w:cs="Times New Roman"/>
          <w:b/>
          <w:bCs/>
          <w:color w:val="000000" w:themeColor="text1"/>
        </w:rPr>
        <w:t>Kedudukan</w:t>
      </w:r>
      <w:proofErr w:type="spellEnd"/>
      <w:r w:rsidR="003344A4">
        <w:rPr>
          <w:rFonts w:ascii="Times New Roman" w:hAnsi="Times New Roman" w:cs="Times New Roman"/>
          <w:b/>
          <w:bCs/>
          <w:color w:val="000000" w:themeColor="text1"/>
        </w:rPr>
        <w:t xml:space="preserve"> Hukum </w:t>
      </w:r>
      <w:proofErr w:type="spellStart"/>
      <w:r w:rsidR="003344A4">
        <w:rPr>
          <w:rFonts w:ascii="Times New Roman" w:hAnsi="Times New Roman" w:cs="Times New Roman"/>
          <w:b/>
          <w:bCs/>
          <w:color w:val="000000" w:themeColor="text1"/>
        </w:rPr>
        <w:t>Penyalahgunaan</w:t>
      </w:r>
      <w:proofErr w:type="spellEnd"/>
      <w:r w:rsidR="003344A4">
        <w:rPr>
          <w:rFonts w:ascii="Times New Roman" w:hAnsi="Times New Roman" w:cs="Times New Roman"/>
          <w:b/>
          <w:bCs/>
          <w:color w:val="000000" w:themeColor="text1"/>
        </w:rPr>
        <w:t xml:space="preserve"> </w:t>
      </w:r>
      <w:proofErr w:type="spellStart"/>
      <w:r w:rsidR="003344A4">
        <w:rPr>
          <w:rFonts w:ascii="Times New Roman" w:hAnsi="Times New Roman" w:cs="Times New Roman"/>
          <w:b/>
          <w:bCs/>
          <w:color w:val="000000" w:themeColor="text1"/>
        </w:rPr>
        <w:t>Akta</w:t>
      </w:r>
      <w:proofErr w:type="spellEnd"/>
      <w:r w:rsidR="003344A4">
        <w:rPr>
          <w:rFonts w:ascii="Times New Roman" w:hAnsi="Times New Roman" w:cs="Times New Roman"/>
          <w:b/>
          <w:bCs/>
          <w:color w:val="000000" w:themeColor="text1"/>
        </w:rPr>
        <w:t xml:space="preserve"> </w:t>
      </w:r>
      <w:proofErr w:type="spellStart"/>
      <w:r w:rsidR="003344A4">
        <w:rPr>
          <w:rFonts w:ascii="Times New Roman" w:hAnsi="Times New Roman" w:cs="Times New Roman"/>
          <w:b/>
          <w:bCs/>
          <w:color w:val="000000" w:themeColor="text1"/>
        </w:rPr>
        <w:t>Autentik</w:t>
      </w:r>
      <w:proofErr w:type="spellEnd"/>
      <w:r w:rsidR="003344A4">
        <w:rPr>
          <w:rFonts w:ascii="Times New Roman" w:hAnsi="Times New Roman" w:cs="Times New Roman"/>
          <w:b/>
          <w:bCs/>
          <w:color w:val="000000" w:themeColor="text1"/>
        </w:rPr>
        <w:t xml:space="preserve"> </w:t>
      </w:r>
    </w:p>
    <w:p w:rsidR="00AE5C69" w:rsidRDefault="004A44A1" w:rsidP="00AE5C69">
      <w:pPr>
        <w:spacing w:after="0" w:line="360" w:lineRule="auto"/>
        <w:ind w:firstLine="720"/>
        <w:jc w:val="both"/>
        <w:rPr>
          <w:rFonts w:ascii="Times New Roman" w:hAnsi="Times New Roman" w:cs="Times New Roman"/>
        </w:rPr>
      </w:pPr>
      <w:proofErr w:type="spellStart"/>
      <w:r w:rsidRPr="004A44A1">
        <w:rPr>
          <w:rFonts w:ascii="Times New Roman" w:hAnsi="Times New Roman" w:cs="Times New Roman"/>
        </w:rPr>
        <w:t>Notaris</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diberikan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wewenang</w:t>
      </w:r>
      <w:proofErr w:type="spellEnd"/>
      <w:r w:rsidRPr="004A44A1">
        <w:rPr>
          <w:rFonts w:ascii="Times New Roman" w:hAnsi="Times New Roman" w:cs="Times New Roman"/>
        </w:rPr>
        <w:t xml:space="preserve"> oleh negara </w:t>
      </w:r>
      <w:proofErr w:type="spellStart"/>
      <w:r w:rsidRPr="004A44A1">
        <w:rPr>
          <w:rFonts w:ascii="Times New Roman" w:hAnsi="Times New Roman" w:cs="Times New Roman"/>
        </w:rPr>
        <w:t>untuk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membuat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autentik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sebagai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alat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bukti</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menunjukkan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adanya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perbuatan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hukum</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dengan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syarat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serta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ketentuan</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sesuai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dengan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perundang-undangan</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berlaku</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Menurut</w:t>
      </w:r>
      <w:proofErr w:type="spellEnd"/>
      <w:r w:rsidRPr="004A44A1">
        <w:rPr>
          <w:rFonts w:ascii="Times New Roman" w:hAnsi="Times New Roman" w:cs="Times New Roman"/>
        </w:rPr>
        <w:t xml:space="preserve"> Pasal 1868 Kitab </w:t>
      </w:r>
      <w:proofErr w:type="spellStart"/>
      <w:r w:rsidRPr="004A44A1">
        <w:rPr>
          <w:rFonts w:ascii="Times New Roman" w:hAnsi="Times New Roman" w:cs="Times New Roman"/>
        </w:rPr>
        <w:t>Undang-Undang</w:t>
      </w:r>
      <w:proofErr w:type="spellEnd"/>
      <w:r w:rsidRPr="004A44A1">
        <w:rPr>
          <w:rFonts w:ascii="Times New Roman" w:hAnsi="Times New Roman" w:cs="Times New Roman"/>
        </w:rPr>
        <w:t xml:space="preserve"> Hukum </w:t>
      </w:r>
      <w:proofErr w:type="spellStart"/>
      <w:r w:rsidRPr="004A44A1">
        <w:rPr>
          <w:rFonts w:ascii="Times New Roman" w:hAnsi="Times New Roman" w:cs="Times New Roman"/>
        </w:rPr>
        <w:t>Perdata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autentik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adalah</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dibuat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dalam</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bentuk</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ditetapkan</w:t>
      </w:r>
      <w:proofErr w:type="spellEnd"/>
      <w:r w:rsidRPr="004A44A1">
        <w:rPr>
          <w:rFonts w:ascii="Times New Roman" w:hAnsi="Times New Roman" w:cs="Times New Roman"/>
        </w:rPr>
        <w:t xml:space="preserve"> oleh </w:t>
      </w:r>
      <w:proofErr w:type="spellStart"/>
      <w:r w:rsidRPr="004A44A1">
        <w:rPr>
          <w:rFonts w:ascii="Times New Roman" w:hAnsi="Times New Roman" w:cs="Times New Roman"/>
        </w:rPr>
        <w:t>undang-undang</w:t>
      </w:r>
      <w:proofErr w:type="spellEnd"/>
      <w:r w:rsidRPr="004A44A1">
        <w:rPr>
          <w:rFonts w:ascii="Times New Roman" w:hAnsi="Times New Roman" w:cs="Times New Roman"/>
        </w:rPr>
        <w:t xml:space="preserve">, di </w:t>
      </w:r>
      <w:proofErr w:type="spellStart"/>
      <w:r w:rsidRPr="004A44A1">
        <w:rPr>
          <w:rFonts w:ascii="Times New Roman" w:hAnsi="Times New Roman" w:cs="Times New Roman"/>
        </w:rPr>
        <w:t>hadapan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pegawai-pegawai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umum</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berwenang</w:t>
      </w:r>
      <w:proofErr w:type="spellEnd"/>
      <w:r w:rsidRPr="004A44A1">
        <w:rPr>
          <w:rFonts w:ascii="Times New Roman" w:hAnsi="Times New Roman" w:cs="Times New Roman"/>
        </w:rPr>
        <w:t xml:space="preserve"> di </w:t>
      </w:r>
      <w:proofErr w:type="spellStart"/>
      <w:r w:rsidRPr="004A44A1">
        <w:rPr>
          <w:rFonts w:ascii="Times New Roman" w:hAnsi="Times New Roman" w:cs="Times New Roman"/>
        </w:rPr>
        <w:t>lokasi</w:t>
      </w:r>
      <w:proofErr w:type="spellEnd"/>
      <w:r w:rsidRPr="004A44A1">
        <w:rPr>
          <w:rFonts w:ascii="Times New Roman" w:hAnsi="Times New Roman" w:cs="Times New Roman"/>
        </w:rPr>
        <w:t xml:space="preserve"> di mana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tersebut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dibuat</w:t>
      </w:r>
      <w:proofErr w:type="spellEnd"/>
      <w:r w:rsidRPr="004A44A1">
        <w:rPr>
          <w:rFonts w:ascii="Times New Roman" w:hAnsi="Times New Roman" w:cs="Times New Roman"/>
        </w:rPr>
        <w:t xml:space="preserve">. R. </w:t>
      </w:r>
      <w:proofErr w:type="spellStart"/>
      <w:r w:rsidRPr="004A44A1">
        <w:rPr>
          <w:rFonts w:ascii="Times New Roman" w:hAnsi="Times New Roman" w:cs="Times New Roman"/>
        </w:rPr>
        <w:t>Soergondo</w:t>
      </w:r>
      <w:proofErr w:type="spellEnd"/>
      <w:r w:rsidRPr="004A44A1">
        <w:rPr>
          <w:rFonts w:ascii="Times New Roman" w:hAnsi="Times New Roman" w:cs="Times New Roman"/>
        </w:rPr>
        <w:t xml:space="preserve"> juga </w:t>
      </w:r>
      <w:proofErr w:type="spellStart"/>
      <w:r w:rsidRPr="004A44A1">
        <w:rPr>
          <w:rFonts w:ascii="Times New Roman" w:hAnsi="Times New Roman" w:cs="Times New Roman"/>
        </w:rPr>
        <w:t>menjelaskan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bahwa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autentik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adalah</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disusun</w:t>
      </w:r>
      <w:proofErr w:type="spellEnd"/>
      <w:r w:rsidRPr="004A44A1">
        <w:rPr>
          <w:rFonts w:ascii="Times New Roman" w:hAnsi="Times New Roman" w:cs="Times New Roman"/>
        </w:rPr>
        <w:t xml:space="preserve"> dan </w:t>
      </w:r>
      <w:proofErr w:type="spellStart"/>
      <w:r w:rsidRPr="004A44A1">
        <w:rPr>
          <w:rFonts w:ascii="Times New Roman" w:hAnsi="Times New Roman" w:cs="Times New Roman"/>
        </w:rPr>
        <w:t>disahkan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dalam</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bentuk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hukum</w:t>
      </w:r>
      <w:proofErr w:type="spellEnd"/>
      <w:r w:rsidRPr="004A44A1">
        <w:rPr>
          <w:rFonts w:ascii="Times New Roman" w:hAnsi="Times New Roman" w:cs="Times New Roman"/>
        </w:rPr>
        <w:t xml:space="preserve">, di </w:t>
      </w:r>
      <w:proofErr w:type="spellStart"/>
      <w:r w:rsidRPr="004A44A1">
        <w:rPr>
          <w:rFonts w:ascii="Times New Roman" w:hAnsi="Times New Roman" w:cs="Times New Roman"/>
        </w:rPr>
        <w:t>hadapan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pejabat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umum</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memiliki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kewenangan</w:t>
      </w:r>
      <w:proofErr w:type="spellEnd"/>
      <w:r w:rsidRPr="004A44A1">
        <w:rPr>
          <w:rFonts w:ascii="Times New Roman" w:hAnsi="Times New Roman" w:cs="Times New Roman"/>
        </w:rPr>
        <w:t xml:space="preserve">, di </w:t>
      </w:r>
      <w:proofErr w:type="spellStart"/>
      <w:r w:rsidRPr="004A44A1">
        <w:rPr>
          <w:rFonts w:ascii="Times New Roman" w:hAnsi="Times New Roman" w:cs="Times New Roman"/>
        </w:rPr>
        <w:t>tempat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itu</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dibuat</w:t>
      </w:r>
      <w:proofErr w:type="spellEnd"/>
      <w:r>
        <w:rPr>
          <w:rStyle w:val="ReferensiCatatanKaki"/>
          <w:rFonts w:ascii="Times New Roman" w:hAnsi="Times New Roman" w:cs="Times New Roman"/>
        </w:rPr>
        <w:footnoteReference w:id="11"/>
      </w:r>
      <w:r w:rsidRPr="004A44A1">
        <w:rPr>
          <w:rFonts w:ascii="Times New Roman" w:hAnsi="Times New Roman" w:cs="Times New Roman"/>
        </w:rPr>
        <w:t>.</w:t>
      </w:r>
      <w:r>
        <w:rPr>
          <w:rFonts w:ascii="Times New Roman" w:hAnsi="Times New Roman" w:cs="Times New Roman"/>
        </w:rPr>
        <w:t xml:space="preserve"> </w:t>
      </w:r>
      <w:r w:rsidRPr="004A44A1">
        <w:rPr>
          <w:rFonts w:ascii="Times New Roman" w:hAnsi="Times New Roman" w:cs="Times New Roman"/>
        </w:rPr>
        <w:t xml:space="preserve">Dalam </w:t>
      </w:r>
      <w:proofErr w:type="spellStart"/>
      <w:r w:rsidRPr="004A44A1">
        <w:rPr>
          <w:rFonts w:ascii="Times New Roman" w:hAnsi="Times New Roman" w:cs="Times New Roman"/>
        </w:rPr>
        <w:t>penelitian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ini</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menjadi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fokus</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utamanya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adalah</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pendirian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yayasan</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disusun</w:t>
      </w:r>
      <w:proofErr w:type="spellEnd"/>
      <w:r w:rsidRPr="004A44A1">
        <w:rPr>
          <w:rFonts w:ascii="Times New Roman" w:hAnsi="Times New Roman" w:cs="Times New Roman"/>
        </w:rPr>
        <w:t xml:space="preserve"> di </w:t>
      </w:r>
      <w:proofErr w:type="spellStart"/>
      <w:r w:rsidRPr="004A44A1">
        <w:rPr>
          <w:rFonts w:ascii="Times New Roman" w:hAnsi="Times New Roman" w:cs="Times New Roman"/>
        </w:rPr>
        <w:t>hadapan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notaris</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tetapi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dipergunakan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untuk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kegiatan</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melawan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hukum</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yakni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tindak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pidana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korupsi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terkait</w:t>
      </w:r>
      <w:proofErr w:type="spellEnd"/>
      <w:r w:rsidRPr="004A44A1">
        <w:rPr>
          <w:rFonts w:ascii="Times New Roman" w:hAnsi="Times New Roman" w:cs="Times New Roman"/>
        </w:rPr>
        <w:t xml:space="preserve"> dana </w:t>
      </w:r>
      <w:proofErr w:type="spellStart"/>
      <w:r w:rsidRPr="004A44A1">
        <w:rPr>
          <w:rFonts w:ascii="Times New Roman" w:hAnsi="Times New Roman" w:cs="Times New Roman"/>
        </w:rPr>
        <w:t>hibah</w:t>
      </w:r>
      <w:proofErr w:type="spellEnd"/>
      <w:r w:rsidRPr="004A44A1">
        <w:rPr>
          <w:rFonts w:ascii="Times New Roman" w:hAnsi="Times New Roman" w:cs="Times New Roman"/>
        </w:rPr>
        <w:t xml:space="preserve"> di </w:t>
      </w:r>
      <w:proofErr w:type="spellStart"/>
      <w:r w:rsidRPr="004A44A1">
        <w:rPr>
          <w:rFonts w:ascii="Times New Roman" w:hAnsi="Times New Roman" w:cs="Times New Roman"/>
        </w:rPr>
        <w:t>Tasikmalaya</w:t>
      </w:r>
      <w:proofErr w:type="spellEnd"/>
      <w:r w:rsidRPr="004A44A1">
        <w:rPr>
          <w:rFonts w:ascii="Times New Roman" w:hAnsi="Times New Roman" w:cs="Times New Roman"/>
        </w:rPr>
        <w:t xml:space="preserve"> pada </w:t>
      </w:r>
      <w:proofErr w:type="spellStart"/>
      <w:r w:rsidRPr="004A44A1">
        <w:rPr>
          <w:rFonts w:ascii="Times New Roman" w:hAnsi="Times New Roman" w:cs="Times New Roman"/>
        </w:rPr>
        <w:t>tahun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anggaran</w:t>
      </w:r>
      <w:proofErr w:type="spellEnd"/>
      <w:r w:rsidRPr="004A44A1">
        <w:rPr>
          <w:rFonts w:ascii="Times New Roman" w:hAnsi="Times New Roman" w:cs="Times New Roman"/>
        </w:rPr>
        <w:t xml:space="preserve"> 2017. </w:t>
      </w:r>
      <w:proofErr w:type="spellStart"/>
      <w:r w:rsidRPr="004A44A1">
        <w:rPr>
          <w:rFonts w:ascii="Times New Roman" w:hAnsi="Times New Roman" w:cs="Times New Roman"/>
        </w:rPr>
        <w:t>Berdasarkan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surat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putusan</w:t>
      </w:r>
      <w:proofErr w:type="spellEnd"/>
      <w:r w:rsidRPr="004A44A1">
        <w:rPr>
          <w:rFonts w:ascii="Times New Roman" w:hAnsi="Times New Roman" w:cs="Times New Roman"/>
        </w:rPr>
        <w:t xml:space="preserve"> 114/Pid. Sus-</w:t>
      </w:r>
      <w:r w:rsidRPr="004A44A1">
        <w:rPr>
          <w:rFonts w:ascii="Times New Roman" w:hAnsi="Times New Roman" w:cs="Times New Roman"/>
        </w:rPr>
        <w:lastRenderedPageBreak/>
        <w:t xml:space="preserve">TPK/2018/PN </w:t>
      </w:r>
      <w:proofErr w:type="spellStart"/>
      <w:r w:rsidRPr="004A44A1">
        <w:rPr>
          <w:rFonts w:ascii="Times New Roman" w:hAnsi="Times New Roman" w:cs="Times New Roman"/>
        </w:rPr>
        <w:t>Bdg</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terdapat</w:t>
      </w:r>
      <w:proofErr w:type="spellEnd"/>
      <w:r w:rsidRPr="004A44A1">
        <w:rPr>
          <w:rFonts w:ascii="Times New Roman" w:hAnsi="Times New Roman" w:cs="Times New Roman"/>
        </w:rPr>
        <w:t xml:space="preserve"> 11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autentik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pendirian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yayasan</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dinyatakan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tidak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sah</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secara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hukum</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karena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bertentangan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secara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formil</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maupun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materiil</w:t>
      </w:r>
      <w:proofErr w:type="spellEnd"/>
      <w:r w:rsidRPr="004A44A1">
        <w:rPr>
          <w:rFonts w:ascii="Times New Roman" w:hAnsi="Times New Roman" w:cs="Times New Roman"/>
        </w:rPr>
        <w:t xml:space="preserve">. Ada dua </w:t>
      </w:r>
      <w:proofErr w:type="spellStart"/>
      <w:r w:rsidRPr="004A44A1">
        <w:rPr>
          <w:rFonts w:ascii="Times New Roman" w:hAnsi="Times New Roman" w:cs="Times New Roman"/>
        </w:rPr>
        <w:t>alasan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utama</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membuat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pendirian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yayasan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tersebut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dianggap</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tidak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sah</w:t>
      </w:r>
      <w:proofErr w:type="spellEnd"/>
      <w:r w:rsidRPr="004A44A1">
        <w:rPr>
          <w:rFonts w:ascii="Times New Roman" w:hAnsi="Times New Roman" w:cs="Times New Roman"/>
        </w:rPr>
        <w:t xml:space="preserve"> dan </w:t>
      </w:r>
      <w:proofErr w:type="spellStart"/>
      <w:r w:rsidRPr="004A44A1">
        <w:rPr>
          <w:rFonts w:ascii="Times New Roman" w:hAnsi="Times New Roman" w:cs="Times New Roman"/>
        </w:rPr>
        <w:t>menjadi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fiktif</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yaitu</w:t>
      </w:r>
      <w:proofErr w:type="spellEnd"/>
      <w:r w:rsidRPr="004A44A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i/>
          <w:iCs/>
        </w:rPr>
        <w:t>Pertama</w:t>
      </w:r>
      <w:proofErr w:type="spellEnd"/>
      <w:r>
        <w:rPr>
          <w:rFonts w:ascii="Times New Roman" w:hAnsi="Times New Roman" w:cs="Times New Roman"/>
          <w:i/>
          <w:iCs/>
        </w:rPr>
        <w:t xml:space="preserve">, </w:t>
      </w:r>
      <w:proofErr w:type="spellStart"/>
      <w:r w:rsidRPr="004A44A1">
        <w:rPr>
          <w:rFonts w:ascii="Times New Roman" w:hAnsi="Times New Roman" w:cs="Times New Roman"/>
        </w:rPr>
        <w:t>perbedaan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waktu</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penerbitan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dengan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isi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00AE5C69">
        <w:rPr>
          <w:rFonts w:ascii="Times New Roman" w:hAnsi="Times New Roman" w:cs="Times New Roman"/>
        </w:rPr>
        <w:t xml:space="preserve">. </w:t>
      </w:r>
      <w:r w:rsidRPr="004A44A1">
        <w:rPr>
          <w:rFonts w:ascii="Times New Roman" w:hAnsi="Times New Roman" w:cs="Times New Roman"/>
        </w:rPr>
        <w:t xml:space="preserve">Hasil </w:t>
      </w:r>
      <w:proofErr w:type="spellStart"/>
      <w:r w:rsidRPr="004A44A1">
        <w:rPr>
          <w:rFonts w:ascii="Times New Roman" w:hAnsi="Times New Roman" w:cs="Times New Roman"/>
        </w:rPr>
        <w:t>penyelidikan</w:t>
      </w:r>
      <w:proofErr w:type="spellEnd"/>
      <w:r w:rsidRPr="004A44A1">
        <w:rPr>
          <w:rFonts w:ascii="Times New Roman" w:hAnsi="Times New Roman" w:cs="Times New Roman"/>
        </w:rPr>
        <w:t xml:space="preserve"> dan </w:t>
      </w:r>
      <w:proofErr w:type="spellStart"/>
      <w:r w:rsidRPr="004A44A1">
        <w:rPr>
          <w:rFonts w:ascii="Times New Roman" w:hAnsi="Times New Roman" w:cs="Times New Roman"/>
        </w:rPr>
        <w:t>keterangan</w:t>
      </w:r>
      <w:proofErr w:type="spellEnd"/>
      <w:r w:rsidRPr="004A44A1">
        <w:rPr>
          <w:rFonts w:ascii="Times New Roman" w:hAnsi="Times New Roman" w:cs="Times New Roman"/>
        </w:rPr>
        <w:t xml:space="preserve"> para </w:t>
      </w:r>
      <w:proofErr w:type="spellStart"/>
      <w:r w:rsidRPr="004A44A1">
        <w:rPr>
          <w:rFonts w:ascii="Times New Roman" w:hAnsi="Times New Roman" w:cs="Times New Roman"/>
        </w:rPr>
        <w:t>saksi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dalam</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sidang</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kasus</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korupsi</w:t>
      </w:r>
      <w:proofErr w:type="spellEnd"/>
      <w:r w:rsidRPr="004A44A1">
        <w:rPr>
          <w:rFonts w:ascii="Times New Roman" w:hAnsi="Times New Roman" w:cs="Times New Roman"/>
        </w:rPr>
        <w:t xml:space="preserve"> dana </w:t>
      </w:r>
      <w:proofErr w:type="spellStart"/>
      <w:r w:rsidRPr="004A44A1">
        <w:rPr>
          <w:rFonts w:ascii="Times New Roman" w:hAnsi="Times New Roman" w:cs="Times New Roman"/>
        </w:rPr>
        <w:t>hibah</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tahun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anggaran</w:t>
      </w:r>
      <w:proofErr w:type="spellEnd"/>
      <w:r w:rsidRPr="004A44A1">
        <w:rPr>
          <w:rFonts w:ascii="Times New Roman" w:hAnsi="Times New Roman" w:cs="Times New Roman"/>
        </w:rPr>
        <w:t xml:space="preserve"> 2017 di </w:t>
      </w:r>
      <w:proofErr w:type="spellStart"/>
      <w:r w:rsidRPr="004A44A1">
        <w:rPr>
          <w:rFonts w:ascii="Times New Roman" w:hAnsi="Times New Roman" w:cs="Times New Roman"/>
        </w:rPr>
        <w:t>Kabupaten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Tasikmalaya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menunjukkan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bahwa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disusun</w:t>
      </w:r>
      <w:proofErr w:type="spellEnd"/>
      <w:r w:rsidRPr="004A44A1">
        <w:rPr>
          <w:rFonts w:ascii="Times New Roman" w:hAnsi="Times New Roman" w:cs="Times New Roman"/>
        </w:rPr>
        <w:t xml:space="preserve"> oleh </w:t>
      </w:r>
      <w:proofErr w:type="spellStart"/>
      <w:r w:rsidRPr="004A44A1">
        <w:rPr>
          <w:rFonts w:ascii="Times New Roman" w:hAnsi="Times New Roman" w:cs="Times New Roman"/>
        </w:rPr>
        <w:t>notaris</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tidak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sesuai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dengan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ketentuan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dalam</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Undang-Undang</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Jabatan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Notaris</w:t>
      </w:r>
      <w:proofErr w:type="spellEnd"/>
      <w:r w:rsidRPr="004A44A1">
        <w:rPr>
          <w:rFonts w:ascii="Times New Roman" w:hAnsi="Times New Roman" w:cs="Times New Roman"/>
        </w:rPr>
        <w:t xml:space="preserve"> dan Kode </w:t>
      </w:r>
      <w:proofErr w:type="spellStart"/>
      <w:r w:rsidRPr="004A44A1">
        <w:rPr>
          <w:rFonts w:ascii="Times New Roman" w:hAnsi="Times New Roman" w:cs="Times New Roman"/>
        </w:rPr>
        <w:t>Etik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Notaris</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Terdapat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perbedaan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waktu</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antara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pembuatan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dengan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waktu</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dicantumkan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dalam</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itu</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sendiri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Misalnya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disusun</w:t>
      </w:r>
      <w:proofErr w:type="spellEnd"/>
      <w:r w:rsidRPr="004A44A1">
        <w:rPr>
          <w:rFonts w:ascii="Times New Roman" w:hAnsi="Times New Roman" w:cs="Times New Roman"/>
        </w:rPr>
        <w:t xml:space="preserve"> oleh </w:t>
      </w:r>
      <w:proofErr w:type="spellStart"/>
      <w:r w:rsidRPr="004A44A1">
        <w:rPr>
          <w:rFonts w:ascii="Times New Roman" w:hAnsi="Times New Roman" w:cs="Times New Roman"/>
        </w:rPr>
        <w:t>Notaris</w:t>
      </w:r>
      <w:proofErr w:type="spellEnd"/>
      <w:r w:rsidRPr="004A44A1">
        <w:rPr>
          <w:rFonts w:ascii="Times New Roman" w:hAnsi="Times New Roman" w:cs="Times New Roman"/>
        </w:rPr>
        <w:t xml:space="preserve"> N. P </w:t>
      </w:r>
      <w:proofErr w:type="spellStart"/>
      <w:r w:rsidRPr="004A44A1">
        <w:rPr>
          <w:rFonts w:ascii="Times New Roman" w:hAnsi="Times New Roman" w:cs="Times New Roman"/>
        </w:rPr>
        <w:t>terjadi</w:t>
      </w:r>
      <w:proofErr w:type="spellEnd"/>
      <w:r w:rsidRPr="004A44A1">
        <w:rPr>
          <w:rFonts w:ascii="Times New Roman" w:hAnsi="Times New Roman" w:cs="Times New Roman"/>
        </w:rPr>
        <w:t xml:space="preserve"> pada </w:t>
      </w:r>
      <w:proofErr w:type="spellStart"/>
      <w:r w:rsidRPr="004A44A1">
        <w:rPr>
          <w:rFonts w:ascii="Times New Roman" w:hAnsi="Times New Roman" w:cs="Times New Roman"/>
        </w:rPr>
        <w:t>tahun</w:t>
      </w:r>
      <w:proofErr w:type="spellEnd"/>
      <w:r w:rsidRPr="004A44A1">
        <w:rPr>
          <w:rFonts w:ascii="Times New Roman" w:hAnsi="Times New Roman" w:cs="Times New Roman"/>
        </w:rPr>
        <w:t xml:space="preserve"> 2017, </w:t>
      </w:r>
      <w:proofErr w:type="spellStart"/>
      <w:r w:rsidRPr="004A44A1">
        <w:rPr>
          <w:rFonts w:ascii="Times New Roman" w:hAnsi="Times New Roman" w:cs="Times New Roman"/>
        </w:rPr>
        <w:t>namun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tersebut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mencantumkan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tanggal</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penerbitan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sebagai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tahun</w:t>
      </w:r>
      <w:proofErr w:type="spellEnd"/>
      <w:r w:rsidRPr="004A44A1">
        <w:rPr>
          <w:rFonts w:ascii="Times New Roman" w:hAnsi="Times New Roman" w:cs="Times New Roman"/>
        </w:rPr>
        <w:t xml:space="preserve"> 2012 </w:t>
      </w:r>
      <w:proofErr w:type="spellStart"/>
      <w:r w:rsidRPr="004A44A1">
        <w:rPr>
          <w:rFonts w:ascii="Times New Roman" w:hAnsi="Times New Roman" w:cs="Times New Roman"/>
        </w:rPr>
        <w:t>hingga</w:t>
      </w:r>
      <w:proofErr w:type="spellEnd"/>
      <w:r w:rsidRPr="004A44A1">
        <w:rPr>
          <w:rFonts w:ascii="Times New Roman" w:hAnsi="Times New Roman" w:cs="Times New Roman"/>
        </w:rPr>
        <w:t xml:space="preserve"> 2013, </w:t>
      </w:r>
      <w:proofErr w:type="spellStart"/>
      <w:r w:rsidRPr="004A44A1">
        <w:rPr>
          <w:rFonts w:ascii="Times New Roman" w:hAnsi="Times New Roman" w:cs="Times New Roman"/>
        </w:rPr>
        <w:t>dengan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tujuan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untuk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memenuhi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syarat</w:t>
      </w:r>
      <w:proofErr w:type="spellEnd"/>
      <w:r w:rsidRPr="004A44A1">
        <w:rPr>
          <w:rFonts w:ascii="Times New Roman" w:hAnsi="Times New Roman" w:cs="Times New Roman"/>
        </w:rPr>
        <w:t xml:space="preserve"> minimal </w:t>
      </w:r>
      <w:proofErr w:type="spellStart"/>
      <w:r w:rsidRPr="004A44A1">
        <w:rPr>
          <w:rFonts w:ascii="Times New Roman" w:hAnsi="Times New Roman" w:cs="Times New Roman"/>
        </w:rPr>
        <w:t>pendirian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ditetapkan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dalam</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Peraturan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Bupati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Tasikmalaya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Nomor</w:t>
      </w:r>
      <w:proofErr w:type="spellEnd"/>
      <w:r w:rsidRPr="004A44A1">
        <w:rPr>
          <w:rFonts w:ascii="Times New Roman" w:hAnsi="Times New Roman" w:cs="Times New Roman"/>
        </w:rPr>
        <w:t xml:space="preserve"> 14 </w:t>
      </w:r>
      <w:proofErr w:type="spellStart"/>
      <w:r w:rsidRPr="004A44A1">
        <w:rPr>
          <w:rFonts w:ascii="Times New Roman" w:hAnsi="Times New Roman" w:cs="Times New Roman"/>
        </w:rPr>
        <w:t>Tahun</w:t>
      </w:r>
      <w:proofErr w:type="spellEnd"/>
      <w:r w:rsidRPr="004A44A1">
        <w:rPr>
          <w:rFonts w:ascii="Times New Roman" w:hAnsi="Times New Roman" w:cs="Times New Roman"/>
        </w:rPr>
        <w:t xml:space="preserve"> 2016 </w:t>
      </w:r>
      <w:proofErr w:type="spellStart"/>
      <w:r w:rsidRPr="004A44A1">
        <w:rPr>
          <w:rFonts w:ascii="Times New Roman" w:hAnsi="Times New Roman" w:cs="Times New Roman"/>
        </w:rPr>
        <w:t>tentang</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Penerimaan</w:t>
      </w:r>
      <w:proofErr w:type="spellEnd"/>
      <w:r w:rsidRPr="004A44A1">
        <w:rPr>
          <w:rFonts w:ascii="Times New Roman" w:hAnsi="Times New Roman" w:cs="Times New Roman"/>
        </w:rPr>
        <w:t xml:space="preserve"> Hibah.</w:t>
      </w:r>
    </w:p>
    <w:p w:rsidR="004A44A1" w:rsidRDefault="004A44A1" w:rsidP="00AE5C69">
      <w:pPr>
        <w:spacing w:after="0" w:line="360" w:lineRule="auto"/>
        <w:ind w:firstLine="720"/>
        <w:jc w:val="both"/>
        <w:rPr>
          <w:rFonts w:ascii="Times New Roman" w:hAnsi="Times New Roman" w:cs="Times New Roman"/>
        </w:rPr>
      </w:pPr>
      <w:proofErr w:type="spellStart"/>
      <w:r w:rsidRPr="004A44A1">
        <w:rPr>
          <w:rFonts w:ascii="Times New Roman" w:hAnsi="Times New Roman" w:cs="Times New Roman"/>
        </w:rPr>
        <w:t>Notaris</w:t>
      </w:r>
      <w:proofErr w:type="spellEnd"/>
      <w:r w:rsidRPr="004A44A1">
        <w:rPr>
          <w:rFonts w:ascii="Times New Roman" w:hAnsi="Times New Roman" w:cs="Times New Roman"/>
        </w:rPr>
        <w:t xml:space="preserve"> N. P </w:t>
      </w:r>
      <w:proofErr w:type="spellStart"/>
      <w:r w:rsidRPr="004A44A1">
        <w:rPr>
          <w:rFonts w:ascii="Times New Roman" w:hAnsi="Times New Roman" w:cs="Times New Roman"/>
        </w:rPr>
        <w:t>mengakui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bahwa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tersebut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memang</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dimundurkan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pelaksanaannya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sesuai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permintaan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pihak</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menghadap</w:t>
      </w:r>
      <w:proofErr w:type="spellEnd"/>
      <w:r w:rsidRPr="004A44A1">
        <w:rPr>
          <w:rFonts w:ascii="Times New Roman" w:hAnsi="Times New Roman" w:cs="Times New Roman"/>
        </w:rPr>
        <w:t xml:space="preserve">. Dia </w:t>
      </w:r>
      <w:proofErr w:type="spellStart"/>
      <w:r w:rsidRPr="004A44A1">
        <w:rPr>
          <w:rFonts w:ascii="Times New Roman" w:hAnsi="Times New Roman" w:cs="Times New Roman"/>
        </w:rPr>
        <w:t>rela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membuat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tersebut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dengan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imbalan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sebesar</w:t>
      </w:r>
      <w:proofErr w:type="spellEnd"/>
      <w:r w:rsidRPr="004A44A1">
        <w:rPr>
          <w:rFonts w:ascii="Times New Roman" w:hAnsi="Times New Roman" w:cs="Times New Roman"/>
        </w:rPr>
        <w:t xml:space="preserve"> lima ratus </w:t>
      </w:r>
      <w:proofErr w:type="spellStart"/>
      <w:r w:rsidRPr="004A44A1">
        <w:rPr>
          <w:rFonts w:ascii="Times New Roman" w:hAnsi="Times New Roman" w:cs="Times New Roman"/>
        </w:rPr>
        <w:t>ribu</w:t>
      </w:r>
      <w:proofErr w:type="spellEnd"/>
      <w:r w:rsidRPr="004A44A1">
        <w:rPr>
          <w:rFonts w:ascii="Times New Roman" w:hAnsi="Times New Roman" w:cs="Times New Roman"/>
        </w:rPr>
        <w:t xml:space="preserve"> rupiah (Rp. 500. 000) </w:t>
      </w:r>
      <w:proofErr w:type="spellStart"/>
      <w:r w:rsidRPr="004A44A1">
        <w:rPr>
          <w:rFonts w:ascii="Times New Roman" w:hAnsi="Times New Roman" w:cs="Times New Roman"/>
        </w:rPr>
        <w:t>untuk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setiap</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Selain </w:t>
      </w:r>
      <w:proofErr w:type="spellStart"/>
      <w:r w:rsidRPr="004A44A1">
        <w:rPr>
          <w:rFonts w:ascii="Times New Roman" w:hAnsi="Times New Roman" w:cs="Times New Roman"/>
        </w:rPr>
        <w:t>itu</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Notaris</w:t>
      </w:r>
      <w:proofErr w:type="spellEnd"/>
      <w:r w:rsidRPr="004A44A1">
        <w:rPr>
          <w:rFonts w:ascii="Times New Roman" w:hAnsi="Times New Roman" w:cs="Times New Roman"/>
        </w:rPr>
        <w:t xml:space="preserve"> N. P </w:t>
      </w:r>
      <w:proofErr w:type="spellStart"/>
      <w:r w:rsidRPr="004A44A1">
        <w:rPr>
          <w:rFonts w:ascii="Times New Roman" w:hAnsi="Times New Roman" w:cs="Times New Roman"/>
        </w:rPr>
        <w:t>merasa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sulit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untuk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menolak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permintaan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ini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karena</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meminta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jasa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beliau</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adalah</w:t>
      </w:r>
      <w:proofErr w:type="spellEnd"/>
      <w:r w:rsidRPr="004A44A1">
        <w:rPr>
          <w:rFonts w:ascii="Times New Roman" w:hAnsi="Times New Roman" w:cs="Times New Roman"/>
        </w:rPr>
        <w:t xml:space="preserve"> orang yang </w:t>
      </w:r>
      <w:proofErr w:type="spellStart"/>
      <w:r w:rsidRPr="004A44A1">
        <w:rPr>
          <w:rFonts w:ascii="Times New Roman" w:hAnsi="Times New Roman" w:cs="Times New Roman"/>
        </w:rPr>
        <w:t>diinstruksikan</w:t>
      </w:r>
      <w:proofErr w:type="spellEnd"/>
      <w:r w:rsidRPr="004A44A1">
        <w:rPr>
          <w:rFonts w:ascii="Times New Roman" w:hAnsi="Times New Roman" w:cs="Times New Roman"/>
        </w:rPr>
        <w:t xml:space="preserve"> oleh </w:t>
      </w:r>
      <w:proofErr w:type="spellStart"/>
      <w:r w:rsidRPr="004A44A1">
        <w:rPr>
          <w:rFonts w:ascii="Times New Roman" w:hAnsi="Times New Roman" w:cs="Times New Roman"/>
        </w:rPr>
        <w:t>pejabat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pemerintah</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dalam</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hal</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ini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adalah</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Sekretaris</w:t>
      </w:r>
      <w:proofErr w:type="spellEnd"/>
      <w:r w:rsidRPr="004A44A1">
        <w:rPr>
          <w:rFonts w:ascii="Times New Roman" w:hAnsi="Times New Roman" w:cs="Times New Roman"/>
        </w:rPr>
        <w:t xml:space="preserve"> Daerah </w:t>
      </w:r>
      <w:proofErr w:type="spellStart"/>
      <w:r w:rsidRPr="004A44A1">
        <w:rPr>
          <w:rFonts w:ascii="Times New Roman" w:hAnsi="Times New Roman" w:cs="Times New Roman"/>
        </w:rPr>
        <w:t>Kabupaten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Tasikmalaya</w:t>
      </w:r>
      <w:proofErr w:type="spellEnd"/>
      <w:r w:rsidRPr="004A44A1">
        <w:rPr>
          <w:rFonts w:ascii="Times New Roman" w:hAnsi="Times New Roman" w:cs="Times New Roman"/>
        </w:rPr>
        <w:t xml:space="preserve">. Dia juga </w:t>
      </w:r>
      <w:proofErr w:type="spellStart"/>
      <w:r w:rsidRPr="004A44A1">
        <w:rPr>
          <w:rFonts w:ascii="Times New Roman" w:hAnsi="Times New Roman" w:cs="Times New Roman"/>
        </w:rPr>
        <w:t>mengakui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bahwa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perbuatannya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tergolong</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lalai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dengan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memprioritaskan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kepentingan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pribadi</w:t>
      </w:r>
      <w:proofErr w:type="spellEnd"/>
      <w:r w:rsidRPr="004A44A1">
        <w:rPr>
          <w:rFonts w:ascii="Times New Roman" w:hAnsi="Times New Roman" w:cs="Times New Roman"/>
        </w:rPr>
        <w:t xml:space="preserve"> dan </w:t>
      </w:r>
      <w:proofErr w:type="spellStart"/>
      <w:r w:rsidRPr="004A44A1">
        <w:rPr>
          <w:rFonts w:ascii="Times New Roman" w:hAnsi="Times New Roman" w:cs="Times New Roman"/>
        </w:rPr>
        <w:t>melanggar</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Undang-Undang</w:t>
      </w:r>
      <w:proofErr w:type="spellEnd"/>
      <w:r w:rsidRPr="004A44A1">
        <w:rPr>
          <w:rFonts w:ascii="Times New Roman" w:hAnsi="Times New Roman" w:cs="Times New Roman"/>
        </w:rPr>
        <w:t xml:space="preserve"> Republik Indonesia </w:t>
      </w:r>
      <w:proofErr w:type="spellStart"/>
      <w:r w:rsidRPr="004A44A1">
        <w:rPr>
          <w:rFonts w:ascii="Times New Roman" w:hAnsi="Times New Roman" w:cs="Times New Roman"/>
        </w:rPr>
        <w:t>Nomor</w:t>
      </w:r>
      <w:proofErr w:type="spellEnd"/>
      <w:r w:rsidRPr="004A44A1">
        <w:rPr>
          <w:rFonts w:ascii="Times New Roman" w:hAnsi="Times New Roman" w:cs="Times New Roman"/>
        </w:rPr>
        <w:t xml:space="preserve"> 2 </w:t>
      </w:r>
      <w:proofErr w:type="spellStart"/>
      <w:r w:rsidRPr="004A44A1">
        <w:rPr>
          <w:rFonts w:ascii="Times New Roman" w:hAnsi="Times New Roman" w:cs="Times New Roman"/>
        </w:rPr>
        <w:t>Tahun</w:t>
      </w:r>
      <w:proofErr w:type="spellEnd"/>
      <w:r w:rsidRPr="004A44A1">
        <w:rPr>
          <w:rFonts w:ascii="Times New Roman" w:hAnsi="Times New Roman" w:cs="Times New Roman"/>
        </w:rPr>
        <w:t xml:space="preserve"> 2014 </w:t>
      </w:r>
      <w:proofErr w:type="spellStart"/>
      <w:r w:rsidRPr="004A44A1">
        <w:rPr>
          <w:rFonts w:ascii="Times New Roman" w:hAnsi="Times New Roman" w:cs="Times New Roman"/>
        </w:rPr>
        <w:t>tentang</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Perubahan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atas</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Undang-Undang</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Nomor</w:t>
      </w:r>
      <w:proofErr w:type="spellEnd"/>
      <w:r w:rsidRPr="004A44A1">
        <w:rPr>
          <w:rFonts w:ascii="Times New Roman" w:hAnsi="Times New Roman" w:cs="Times New Roman"/>
        </w:rPr>
        <w:t xml:space="preserve"> 30 </w:t>
      </w:r>
      <w:proofErr w:type="spellStart"/>
      <w:r w:rsidRPr="004A44A1">
        <w:rPr>
          <w:rFonts w:ascii="Times New Roman" w:hAnsi="Times New Roman" w:cs="Times New Roman"/>
        </w:rPr>
        <w:t>Tahun</w:t>
      </w:r>
      <w:proofErr w:type="spellEnd"/>
      <w:r w:rsidRPr="004A44A1">
        <w:rPr>
          <w:rFonts w:ascii="Times New Roman" w:hAnsi="Times New Roman" w:cs="Times New Roman"/>
        </w:rPr>
        <w:t xml:space="preserve"> 2004 </w:t>
      </w:r>
      <w:proofErr w:type="spellStart"/>
      <w:r w:rsidRPr="004A44A1">
        <w:rPr>
          <w:rFonts w:ascii="Times New Roman" w:hAnsi="Times New Roman" w:cs="Times New Roman"/>
        </w:rPr>
        <w:t>tentang</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Jabatan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Notaris</w:t>
      </w:r>
      <w:proofErr w:type="spellEnd"/>
      <w:r w:rsidRPr="004A44A1">
        <w:rPr>
          <w:rFonts w:ascii="Times New Roman" w:hAnsi="Times New Roman" w:cs="Times New Roman"/>
        </w:rPr>
        <w:t xml:space="preserve"> dan Kode </w:t>
      </w:r>
      <w:proofErr w:type="spellStart"/>
      <w:r w:rsidRPr="004A44A1">
        <w:rPr>
          <w:rFonts w:ascii="Times New Roman" w:hAnsi="Times New Roman" w:cs="Times New Roman"/>
        </w:rPr>
        <w:t>Etik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Notaris</w:t>
      </w:r>
      <w:proofErr w:type="spellEnd"/>
      <w:r w:rsidRPr="004A44A1">
        <w:rPr>
          <w:rFonts w:ascii="Times New Roman" w:hAnsi="Times New Roman" w:cs="Times New Roman"/>
        </w:rPr>
        <w:t>.</w:t>
      </w:r>
      <w:r w:rsidR="00AE5C69">
        <w:rPr>
          <w:rFonts w:ascii="Times New Roman" w:hAnsi="Times New Roman" w:cs="Times New Roman"/>
        </w:rPr>
        <w:t xml:space="preserve"> </w:t>
      </w:r>
      <w:proofErr w:type="spellStart"/>
      <w:r w:rsidRPr="004A44A1">
        <w:rPr>
          <w:rFonts w:ascii="Times New Roman" w:hAnsi="Times New Roman" w:cs="Times New Roman"/>
        </w:rPr>
        <w:t>Notaris</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memiliki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wewenang</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tertentu</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untuk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memberikan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nasihat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hukum</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diatur</w:t>
      </w:r>
      <w:proofErr w:type="spellEnd"/>
      <w:r w:rsidRPr="004A44A1">
        <w:rPr>
          <w:rFonts w:ascii="Times New Roman" w:hAnsi="Times New Roman" w:cs="Times New Roman"/>
        </w:rPr>
        <w:t xml:space="preserve"> oleh </w:t>
      </w:r>
      <w:proofErr w:type="spellStart"/>
      <w:r w:rsidRPr="004A44A1">
        <w:rPr>
          <w:rFonts w:ascii="Times New Roman" w:hAnsi="Times New Roman" w:cs="Times New Roman"/>
        </w:rPr>
        <w:t>undang-undang</w:t>
      </w:r>
      <w:proofErr w:type="spellEnd"/>
      <w:r w:rsidRPr="004A44A1">
        <w:rPr>
          <w:rFonts w:ascii="Times New Roman" w:hAnsi="Times New Roman" w:cs="Times New Roman"/>
        </w:rPr>
        <w:t xml:space="preserve"> dan </w:t>
      </w:r>
      <w:proofErr w:type="spellStart"/>
      <w:r w:rsidRPr="004A44A1">
        <w:rPr>
          <w:rFonts w:ascii="Times New Roman" w:hAnsi="Times New Roman" w:cs="Times New Roman"/>
        </w:rPr>
        <w:t>kode</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etik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profesi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Sesuai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dengan</w:t>
      </w:r>
      <w:proofErr w:type="spellEnd"/>
      <w:r w:rsidRPr="004A44A1">
        <w:rPr>
          <w:rFonts w:ascii="Times New Roman" w:hAnsi="Times New Roman" w:cs="Times New Roman"/>
        </w:rPr>
        <w:t xml:space="preserve"> Pasal 15 </w:t>
      </w:r>
      <w:proofErr w:type="spellStart"/>
      <w:r w:rsidRPr="004A44A1">
        <w:rPr>
          <w:rFonts w:ascii="Times New Roman" w:hAnsi="Times New Roman" w:cs="Times New Roman"/>
        </w:rPr>
        <w:t>Nomor</w:t>
      </w:r>
      <w:proofErr w:type="spellEnd"/>
      <w:r w:rsidRPr="004A44A1">
        <w:rPr>
          <w:rFonts w:ascii="Times New Roman" w:hAnsi="Times New Roman" w:cs="Times New Roman"/>
        </w:rPr>
        <w:t xml:space="preserve"> 2 </w:t>
      </w:r>
      <w:proofErr w:type="spellStart"/>
      <w:r w:rsidRPr="004A44A1">
        <w:rPr>
          <w:rFonts w:ascii="Times New Roman" w:hAnsi="Times New Roman" w:cs="Times New Roman"/>
        </w:rPr>
        <w:t>Tahun</w:t>
      </w:r>
      <w:proofErr w:type="spellEnd"/>
      <w:r w:rsidRPr="004A44A1">
        <w:rPr>
          <w:rFonts w:ascii="Times New Roman" w:hAnsi="Times New Roman" w:cs="Times New Roman"/>
        </w:rPr>
        <w:t xml:space="preserve"> 2014 </w:t>
      </w:r>
      <w:proofErr w:type="spellStart"/>
      <w:r w:rsidRPr="004A44A1">
        <w:rPr>
          <w:rFonts w:ascii="Times New Roman" w:hAnsi="Times New Roman" w:cs="Times New Roman"/>
        </w:rPr>
        <w:t>tentang</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Perubahan</w:t>
      </w:r>
      <w:proofErr w:type="spellEnd"/>
      <w:r w:rsidRPr="004A44A1">
        <w:rPr>
          <w:rFonts w:ascii="Times New Roman" w:hAnsi="Times New Roman" w:cs="Times New Roman"/>
        </w:rPr>
        <w:t xml:space="preserve"> Atas </w:t>
      </w:r>
      <w:proofErr w:type="spellStart"/>
      <w:r w:rsidRPr="004A44A1">
        <w:rPr>
          <w:rFonts w:ascii="Times New Roman" w:hAnsi="Times New Roman" w:cs="Times New Roman"/>
        </w:rPr>
        <w:t>Undang-Undang</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Nomor</w:t>
      </w:r>
      <w:proofErr w:type="spellEnd"/>
      <w:r w:rsidRPr="004A44A1">
        <w:rPr>
          <w:rFonts w:ascii="Times New Roman" w:hAnsi="Times New Roman" w:cs="Times New Roman"/>
        </w:rPr>
        <w:t xml:space="preserve"> 30 </w:t>
      </w:r>
      <w:proofErr w:type="spellStart"/>
      <w:r w:rsidRPr="004A44A1">
        <w:rPr>
          <w:rFonts w:ascii="Times New Roman" w:hAnsi="Times New Roman" w:cs="Times New Roman"/>
        </w:rPr>
        <w:t>Tahun</w:t>
      </w:r>
      <w:proofErr w:type="spellEnd"/>
      <w:r w:rsidRPr="004A44A1">
        <w:rPr>
          <w:rFonts w:ascii="Times New Roman" w:hAnsi="Times New Roman" w:cs="Times New Roman"/>
        </w:rPr>
        <w:t xml:space="preserve"> 2004, </w:t>
      </w:r>
      <w:proofErr w:type="spellStart"/>
      <w:r w:rsidRPr="004A44A1">
        <w:rPr>
          <w:rFonts w:ascii="Times New Roman" w:hAnsi="Times New Roman" w:cs="Times New Roman"/>
        </w:rPr>
        <w:t>notaris</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berwenang</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untuk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memberikan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penjelasan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mengenai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isi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tujuan</w:t>
      </w:r>
      <w:proofErr w:type="spellEnd"/>
      <w:r w:rsidRPr="004A44A1">
        <w:rPr>
          <w:rFonts w:ascii="Times New Roman" w:hAnsi="Times New Roman" w:cs="Times New Roman"/>
        </w:rPr>
        <w:t xml:space="preserve">, dan </w:t>
      </w:r>
      <w:proofErr w:type="spellStart"/>
      <w:r w:rsidRPr="004A44A1">
        <w:rPr>
          <w:rFonts w:ascii="Times New Roman" w:hAnsi="Times New Roman" w:cs="Times New Roman"/>
        </w:rPr>
        <w:t>konsekuensi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hukum</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dari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dibuat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Notaris</w:t>
      </w:r>
      <w:proofErr w:type="spellEnd"/>
      <w:r w:rsidRPr="004A44A1">
        <w:rPr>
          <w:rFonts w:ascii="Times New Roman" w:hAnsi="Times New Roman" w:cs="Times New Roman"/>
        </w:rPr>
        <w:t xml:space="preserve"> juga </w:t>
      </w:r>
      <w:proofErr w:type="spellStart"/>
      <w:r w:rsidRPr="004A44A1">
        <w:rPr>
          <w:rFonts w:ascii="Times New Roman" w:hAnsi="Times New Roman" w:cs="Times New Roman"/>
        </w:rPr>
        <w:t>dapat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memberikan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nasihat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hukum</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kepada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pihak-pihak</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berkepentingan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mengenai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bentuk</w:t>
      </w:r>
      <w:proofErr w:type="spellEnd"/>
      <w:r w:rsidRPr="004A44A1">
        <w:rPr>
          <w:rFonts w:ascii="Times New Roman" w:hAnsi="Times New Roman" w:cs="Times New Roman"/>
        </w:rPr>
        <w:t xml:space="preserve"> dan </w:t>
      </w:r>
      <w:proofErr w:type="spellStart"/>
      <w:r w:rsidRPr="004A44A1">
        <w:rPr>
          <w:rFonts w:ascii="Times New Roman" w:hAnsi="Times New Roman" w:cs="Times New Roman"/>
        </w:rPr>
        <w:t>struktur</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dokumen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hukum</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sesuai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dengan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kebutuhan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mereka</w:t>
      </w:r>
      <w:proofErr w:type="spellEnd"/>
      <w:r w:rsidRPr="004A44A1">
        <w:rPr>
          <w:rFonts w:ascii="Times New Roman" w:hAnsi="Times New Roman" w:cs="Times New Roman"/>
        </w:rPr>
        <w:t xml:space="preserve">. Dalam </w:t>
      </w:r>
      <w:proofErr w:type="spellStart"/>
      <w:r w:rsidRPr="004A44A1">
        <w:rPr>
          <w:rFonts w:ascii="Times New Roman" w:hAnsi="Times New Roman" w:cs="Times New Roman"/>
        </w:rPr>
        <w:t>kasus</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ini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Notaris</w:t>
      </w:r>
      <w:proofErr w:type="spellEnd"/>
      <w:r w:rsidRPr="004A44A1">
        <w:rPr>
          <w:rFonts w:ascii="Times New Roman" w:hAnsi="Times New Roman" w:cs="Times New Roman"/>
        </w:rPr>
        <w:t xml:space="preserve"> N. P </w:t>
      </w:r>
      <w:proofErr w:type="spellStart"/>
      <w:r w:rsidRPr="004A44A1">
        <w:rPr>
          <w:rFonts w:ascii="Times New Roman" w:hAnsi="Times New Roman" w:cs="Times New Roman"/>
        </w:rPr>
        <w:t>tidak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menjalankan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wewenangnya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dalam</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memberikan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nasihat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hukum</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baik</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secara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formil</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maupun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materiil</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terkait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w:t>
      </w:r>
      <w:r w:rsidRPr="004A44A1">
        <w:rPr>
          <w:rFonts w:ascii="Times New Roman" w:hAnsi="Times New Roman" w:cs="Times New Roman"/>
        </w:rPr>
        <w:lastRenderedPageBreak/>
        <w:t xml:space="preserve">yang </w:t>
      </w:r>
      <w:proofErr w:type="spellStart"/>
      <w:r w:rsidRPr="004A44A1">
        <w:rPr>
          <w:rFonts w:ascii="Times New Roman" w:hAnsi="Times New Roman" w:cs="Times New Roman"/>
        </w:rPr>
        <w:t>diminta</w:t>
      </w:r>
      <w:proofErr w:type="spellEnd"/>
      <w:r w:rsidRPr="004A44A1">
        <w:rPr>
          <w:rFonts w:ascii="Times New Roman" w:hAnsi="Times New Roman" w:cs="Times New Roman"/>
        </w:rPr>
        <w:t xml:space="preserve"> oleh para </w:t>
      </w:r>
      <w:proofErr w:type="spellStart"/>
      <w:r w:rsidRPr="004A44A1">
        <w:rPr>
          <w:rFonts w:ascii="Times New Roman" w:hAnsi="Times New Roman" w:cs="Times New Roman"/>
        </w:rPr>
        <w:t>penghadap</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Ia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hanya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mengakomodasi</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keinginan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penghadap</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tanpa</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mempertimbangkan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aspek-aspek</w:t>
      </w:r>
      <w:proofErr w:type="spellEnd"/>
      <w:r w:rsidRPr="004A44A1">
        <w:rPr>
          <w:rFonts w:ascii="Times New Roman" w:hAnsi="Times New Roman" w:cs="Times New Roman"/>
        </w:rPr>
        <w:t xml:space="preserve"> lain yang </w:t>
      </w:r>
      <w:proofErr w:type="spellStart"/>
      <w:r w:rsidRPr="004A44A1">
        <w:rPr>
          <w:rFonts w:ascii="Times New Roman" w:hAnsi="Times New Roman" w:cs="Times New Roman"/>
        </w:rPr>
        <w:t>menyangkut</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keterikatan</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hukum</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terhadap</w:t>
      </w:r>
      <w:proofErr w:type="spellEnd"/>
      <w:r w:rsidRPr="004A44A1">
        <w:rPr>
          <w:rFonts w:ascii="Times New Roman" w:hAnsi="Times New Roman" w:cs="Times New Roman"/>
        </w:rPr>
        <w:t xml:space="preserve"> </w:t>
      </w:r>
      <w:proofErr w:type="spellStart"/>
      <w:r w:rsidRPr="004A44A1">
        <w:rPr>
          <w:rFonts w:ascii="Times New Roman" w:hAnsi="Times New Roman" w:cs="Times New Roman"/>
        </w:rPr>
        <w:t>akta</w:t>
      </w:r>
      <w:proofErr w:type="spellEnd"/>
      <w:r w:rsidRPr="004A44A1">
        <w:rPr>
          <w:rFonts w:ascii="Times New Roman" w:hAnsi="Times New Roman" w:cs="Times New Roman"/>
        </w:rPr>
        <w:t xml:space="preserve"> yang </w:t>
      </w:r>
      <w:proofErr w:type="spellStart"/>
      <w:r w:rsidRPr="004A44A1">
        <w:rPr>
          <w:rFonts w:ascii="Times New Roman" w:hAnsi="Times New Roman" w:cs="Times New Roman"/>
        </w:rPr>
        <w:t>disusunnya</w:t>
      </w:r>
      <w:proofErr w:type="spellEnd"/>
      <w:r w:rsidRPr="004A44A1">
        <w:rPr>
          <w:rFonts w:ascii="Times New Roman" w:hAnsi="Times New Roman" w:cs="Times New Roman"/>
        </w:rPr>
        <w:t>.</w:t>
      </w:r>
    </w:p>
    <w:p w:rsidR="00AE5C69" w:rsidRPr="00AE5C69" w:rsidRDefault="00AE5C69" w:rsidP="00AE5C69">
      <w:pPr>
        <w:spacing w:after="0" w:line="360" w:lineRule="auto"/>
        <w:ind w:firstLine="720"/>
        <w:jc w:val="both"/>
        <w:rPr>
          <w:rFonts w:ascii="Times New Roman" w:hAnsi="Times New Roman" w:cs="Times New Roman"/>
        </w:rPr>
      </w:pPr>
      <w:proofErr w:type="spellStart"/>
      <w:r>
        <w:rPr>
          <w:rFonts w:ascii="Times New Roman" w:hAnsi="Times New Roman" w:cs="Times New Roman"/>
          <w:i/>
          <w:iCs/>
        </w:rPr>
        <w:t>Kedua</w:t>
      </w:r>
      <w:proofErr w:type="spellEnd"/>
      <w:r>
        <w:rPr>
          <w:rFonts w:ascii="Times New Roman" w:hAnsi="Times New Roman" w:cs="Times New Roman"/>
          <w:i/>
          <w:iCs/>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tidak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dilaporkan</w:t>
      </w:r>
      <w:proofErr w:type="spellEnd"/>
      <w:r w:rsidRPr="00AE5C69">
        <w:rPr>
          <w:rFonts w:ascii="Times New Roman" w:hAnsi="Times New Roman" w:cs="Times New Roman"/>
        </w:rPr>
        <w:t xml:space="preserve"> dan </w:t>
      </w:r>
      <w:proofErr w:type="spellStart"/>
      <w:r w:rsidRPr="00AE5C69">
        <w:rPr>
          <w:rFonts w:ascii="Times New Roman" w:hAnsi="Times New Roman" w:cs="Times New Roman"/>
        </w:rPr>
        <w:t>didaftarkan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kepada</w:t>
      </w:r>
      <w:proofErr w:type="spellEnd"/>
      <w:r w:rsidRPr="00AE5C69">
        <w:rPr>
          <w:rFonts w:ascii="Times New Roman" w:hAnsi="Times New Roman" w:cs="Times New Roman"/>
        </w:rPr>
        <w:t xml:space="preserve"> Kementerian Hukum dan HAM</w:t>
      </w:r>
      <w:r>
        <w:rPr>
          <w:rFonts w:ascii="Times New Roman" w:hAnsi="Times New Roman" w:cs="Times New Roman"/>
        </w:rPr>
        <w:t xml:space="preserve">.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N.P </w:t>
      </w:r>
      <w:proofErr w:type="spellStart"/>
      <w:r w:rsidRPr="00AE5C69">
        <w:rPr>
          <w:rFonts w:ascii="Times New Roman" w:hAnsi="Times New Roman" w:cs="Times New Roman"/>
        </w:rPr>
        <w:t>sebagai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pejabat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pembuat</w:t>
      </w:r>
      <w:proofErr w:type="spellEnd"/>
      <w:r w:rsidRPr="00AE5C69">
        <w:rPr>
          <w:rFonts w:ascii="Times New Roman" w:hAnsi="Times New Roman" w:cs="Times New Roman"/>
        </w:rPr>
        <w:t xml:space="preserve"> 11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pendirian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yayasan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dalam</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kasus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korupsi</w:t>
      </w:r>
      <w:proofErr w:type="spellEnd"/>
      <w:r w:rsidRPr="00AE5C69">
        <w:rPr>
          <w:rFonts w:ascii="Times New Roman" w:hAnsi="Times New Roman" w:cs="Times New Roman"/>
        </w:rPr>
        <w:t xml:space="preserve"> dana </w:t>
      </w:r>
      <w:proofErr w:type="spellStart"/>
      <w:r w:rsidRPr="00AE5C69">
        <w:rPr>
          <w:rFonts w:ascii="Times New Roman" w:hAnsi="Times New Roman" w:cs="Times New Roman"/>
        </w:rPr>
        <w:t>hibah</w:t>
      </w:r>
      <w:proofErr w:type="spellEnd"/>
      <w:r w:rsidRPr="00AE5C69">
        <w:rPr>
          <w:rFonts w:ascii="Times New Roman" w:hAnsi="Times New Roman" w:cs="Times New Roman"/>
        </w:rPr>
        <w:t xml:space="preserve"> di </w:t>
      </w:r>
      <w:proofErr w:type="spellStart"/>
      <w:r w:rsidRPr="00AE5C69">
        <w:rPr>
          <w:rFonts w:ascii="Times New Roman" w:hAnsi="Times New Roman" w:cs="Times New Roman"/>
        </w:rPr>
        <w:t>Kabupaten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Tasikmalaya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mengakui</w:t>
      </w:r>
      <w:proofErr w:type="spellEnd"/>
      <w:r w:rsidRPr="00AE5C69">
        <w:rPr>
          <w:rFonts w:ascii="Times New Roman" w:hAnsi="Times New Roman" w:cs="Times New Roman"/>
        </w:rPr>
        <w:t xml:space="preserve"> dan </w:t>
      </w:r>
      <w:proofErr w:type="spellStart"/>
      <w:r w:rsidRPr="00AE5C69">
        <w:rPr>
          <w:rFonts w:ascii="Times New Roman" w:hAnsi="Times New Roman" w:cs="Times New Roman"/>
        </w:rPr>
        <w:t>secara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sadar</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bahwa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dibuatnya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merupakan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fiktif</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atau</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tidak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sah</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secara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hukum</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maka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tidak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mendaftarkan</w:t>
      </w:r>
      <w:proofErr w:type="spellEnd"/>
      <w:r w:rsidRPr="00AE5C69">
        <w:rPr>
          <w:rFonts w:ascii="Times New Roman" w:hAnsi="Times New Roman" w:cs="Times New Roman"/>
        </w:rPr>
        <w:t xml:space="preserve"> dan </w:t>
      </w:r>
      <w:proofErr w:type="spellStart"/>
      <w:r w:rsidRPr="00AE5C69">
        <w:rPr>
          <w:rFonts w:ascii="Times New Roman" w:hAnsi="Times New Roman" w:cs="Times New Roman"/>
        </w:rPr>
        <w:t>melaporkan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tersebut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kepada</w:t>
      </w:r>
      <w:proofErr w:type="spellEnd"/>
      <w:r w:rsidRPr="00AE5C69">
        <w:rPr>
          <w:rFonts w:ascii="Times New Roman" w:hAnsi="Times New Roman" w:cs="Times New Roman"/>
        </w:rPr>
        <w:t xml:space="preserve"> Kementerian Hukum dan HAM </w:t>
      </w:r>
      <w:proofErr w:type="spellStart"/>
      <w:r w:rsidRPr="00AE5C69">
        <w:rPr>
          <w:rFonts w:ascii="Times New Roman" w:hAnsi="Times New Roman" w:cs="Times New Roman"/>
        </w:rPr>
        <w:t>sesuai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dengan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prosedur</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pembuatan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pendirian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yayasan</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tertuang</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Peraturan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Pemerintah</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Nomor</w:t>
      </w:r>
      <w:proofErr w:type="spellEnd"/>
      <w:r w:rsidRPr="00AE5C69">
        <w:rPr>
          <w:rFonts w:ascii="Times New Roman" w:hAnsi="Times New Roman" w:cs="Times New Roman"/>
        </w:rPr>
        <w:t xml:space="preserve"> 63 </w:t>
      </w:r>
      <w:proofErr w:type="spellStart"/>
      <w:r w:rsidRPr="00AE5C69">
        <w:rPr>
          <w:rFonts w:ascii="Times New Roman" w:hAnsi="Times New Roman" w:cs="Times New Roman"/>
        </w:rPr>
        <w:t>Tahun</w:t>
      </w:r>
      <w:proofErr w:type="spellEnd"/>
      <w:r w:rsidRPr="00AE5C69">
        <w:rPr>
          <w:rFonts w:ascii="Times New Roman" w:hAnsi="Times New Roman" w:cs="Times New Roman"/>
        </w:rPr>
        <w:t xml:space="preserve"> 2008 </w:t>
      </w:r>
      <w:proofErr w:type="spellStart"/>
      <w:r w:rsidRPr="00AE5C69">
        <w:rPr>
          <w:rFonts w:ascii="Times New Roman" w:hAnsi="Times New Roman" w:cs="Times New Roman"/>
        </w:rPr>
        <w:t>tentang</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Pelaksanaan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Undang-Undang</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Nomor</w:t>
      </w:r>
      <w:proofErr w:type="spellEnd"/>
      <w:r w:rsidRPr="00AE5C69">
        <w:rPr>
          <w:rFonts w:ascii="Times New Roman" w:hAnsi="Times New Roman" w:cs="Times New Roman"/>
        </w:rPr>
        <w:t xml:space="preserve"> 28 </w:t>
      </w:r>
      <w:proofErr w:type="spellStart"/>
      <w:r w:rsidRPr="00AE5C69">
        <w:rPr>
          <w:rFonts w:ascii="Times New Roman" w:hAnsi="Times New Roman" w:cs="Times New Roman"/>
        </w:rPr>
        <w:t>Tahun</w:t>
      </w:r>
      <w:proofErr w:type="spellEnd"/>
      <w:r w:rsidRPr="00AE5C69">
        <w:rPr>
          <w:rFonts w:ascii="Times New Roman" w:hAnsi="Times New Roman" w:cs="Times New Roman"/>
        </w:rPr>
        <w:t xml:space="preserve"> 2004 </w:t>
      </w:r>
      <w:proofErr w:type="spellStart"/>
      <w:r w:rsidRPr="00AE5C69">
        <w:rPr>
          <w:rFonts w:ascii="Times New Roman" w:hAnsi="Times New Roman" w:cs="Times New Roman"/>
        </w:rPr>
        <w:t>tentang</w:t>
      </w:r>
      <w:proofErr w:type="spellEnd"/>
      <w:r w:rsidRPr="00AE5C69">
        <w:rPr>
          <w:rFonts w:ascii="Times New Roman" w:hAnsi="Times New Roman" w:cs="Times New Roman"/>
        </w:rPr>
        <w:t xml:space="preserve"> Yayasan dan </w:t>
      </w:r>
      <w:proofErr w:type="spellStart"/>
      <w:r w:rsidRPr="00AE5C69">
        <w:rPr>
          <w:rFonts w:ascii="Times New Roman" w:hAnsi="Times New Roman" w:cs="Times New Roman"/>
        </w:rPr>
        <w:t>sesuai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dengan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prosedur</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pembuatan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autentik</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terdapat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dalam</w:t>
      </w:r>
      <w:proofErr w:type="spellEnd"/>
      <w:r w:rsidRPr="00AE5C69">
        <w:rPr>
          <w:rFonts w:ascii="Times New Roman" w:hAnsi="Times New Roman" w:cs="Times New Roman"/>
        </w:rPr>
        <w:t xml:space="preserve"> Pasal 9 </w:t>
      </w:r>
      <w:proofErr w:type="spellStart"/>
      <w:r w:rsidRPr="00AE5C69">
        <w:rPr>
          <w:rFonts w:ascii="Times New Roman" w:hAnsi="Times New Roman" w:cs="Times New Roman"/>
        </w:rPr>
        <w:t>Undang-Undang</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Nomor</w:t>
      </w:r>
      <w:proofErr w:type="spellEnd"/>
      <w:r w:rsidRPr="00AE5C69">
        <w:rPr>
          <w:rFonts w:ascii="Times New Roman" w:hAnsi="Times New Roman" w:cs="Times New Roman"/>
        </w:rPr>
        <w:t xml:space="preserve"> 28 </w:t>
      </w:r>
      <w:proofErr w:type="spellStart"/>
      <w:r w:rsidRPr="00AE5C69">
        <w:rPr>
          <w:rFonts w:ascii="Times New Roman" w:hAnsi="Times New Roman" w:cs="Times New Roman"/>
        </w:rPr>
        <w:t>Tahun</w:t>
      </w:r>
      <w:proofErr w:type="spellEnd"/>
      <w:r w:rsidRPr="00AE5C69">
        <w:rPr>
          <w:rFonts w:ascii="Times New Roman" w:hAnsi="Times New Roman" w:cs="Times New Roman"/>
        </w:rPr>
        <w:t xml:space="preserve"> 2004 </w:t>
      </w:r>
      <w:proofErr w:type="spellStart"/>
      <w:r w:rsidRPr="00AE5C69">
        <w:rPr>
          <w:rFonts w:ascii="Times New Roman" w:hAnsi="Times New Roman" w:cs="Times New Roman"/>
        </w:rPr>
        <w:t>tentang</w:t>
      </w:r>
      <w:proofErr w:type="spellEnd"/>
      <w:r w:rsidRPr="00AE5C69">
        <w:rPr>
          <w:rFonts w:ascii="Times New Roman" w:hAnsi="Times New Roman" w:cs="Times New Roman"/>
        </w:rPr>
        <w:t xml:space="preserve"> Yayasan </w:t>
      </w:r>
      <w:proofErr w:type="spellStart"/>
      <w:r w:rsidRPr="00AE5C69">
        <w:rPr>
          <w:rFonts w:ascii="Times New Roman" w:hAnsi="Times New Roman" w:cs="Times New Roman"/>
        </w:rPr>
        <w:t>dibutuhkan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syarat-syarat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antara</w:t>
      </w:r>
      <w:proofErr w:type="spellEnd"/>
      <w:r w:rsidRPr="00AE5C69">
        <w:rPr>
          <w:rFonts w:ascii="Times New Roman" w:hAnsi="Times New Roman" w:cs="Times New Roman"/>
        </w:rPr>
        <w:t xml:space="preserve"> lain:</w:t>
      </w:r>
    </w:p>
    <w:p w:rsidR="00AE5C69" w:rsidRPr="00AE5C69" w:rsidRDefault="00AE5C69" w:rsidP="00AE5C69">
      <w:pPr>
        <w:pStyle w:val="DaftarParagraf"/>
        <w:numPr>
          <w:ilvl w:val="0"/>
          <w:numId w:val="10"/>
        </w:numPr>
        <w:spacing w:after="0" w:line="240" w:lineRule="auto"/>
        <w:ind w:left="851" w:hanging="873"/>
        <w:jc w:val="both"/>
        <w:rPr>
          <w:rFonts w:ascii="Times New Roman" w:hAnsi="Times New Roman" w:cs="Times New Roman"/>
        </w:rPr>
      </w:pPr>
      <w:r w:rsidRPr="00AE5C69">
        <w:rPr>
          <w:rFonts w:ascii="Times New Roman" w:hAnsi="Times New Roman" w:cs="Times New Roman"/>
        </w:rPr>
        <w:t xml:space="preserve">Minimal </w:t>
      </w:r>
      <w:proofErr w:type="spellStart"/>
      <w:r w:rsidRPr="00AE5C69">
        <w:rPr>
          <w:rFonts w:ascii="Times New Roman" w:hAnsi="Times New Roman" w:cs="Times New Roman"/>
        </w:rPr>
        <w:t>didirikan</w:t>
      </w:r>
      <w:proofErr w:type="spellEnd"/>
      <w:r w:rsidRPr="00AE5C69">
        <w:rPr>
          <w:rFonts w:ascii="Times New Roman" w:hAnsi="Times New Roman" w:cs="Times New Roman"/>
        </w:rPr>
        <w:t xml:space="preserve"> oleh </w:t>
      </w:r>
      <w:proofErr w:type="spellStart"/>
      <w:r w:rsidRPr="00AE5C69">
        <w:rPr>
          <w:rFonts w:ascii="Times New Roman" w:hAnsi="Times New Roman" w:cs="Times New Roman"/>
        </w:rPr>
        <w:t>satu</w:t>
      </w:r>
      <w:proofErr w:type="spellEnd"/>
      <w:r w:rsidRPr="00AE5C69">
        <w:rPr>
          <w:rFonts w:ascii="Times New Roman" w:hAnsi="Times New Roman" w:cs="Times New Roman"/>
        </w:rPr>
        <w:t xml:space="preserve"> orang </w:t>
      </w:r>
      <w:proofErr w:type="spellStart"/>
      <w:r w:rsidRPr="00AE5C69">
        <w:rPr>
          <w:rFonts w:ascii="Times New Roman" w:hAnsi="Times New Roman" w:cs="Times New Roman"/>
        </w:rPr>
        <w:t>atau</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lebih</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dimaksud</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satu</w:t>
      </w:r>
      <w:proofErr w:type="spellEnd"/>
      <w:r w:rsidRPr="00AE5C69">
        <w:rPr>
          <w:rFonts w:ascii="Times New Roman" w:hAnsi="Times New Roman" w:cs="Times New Roman"/>
        </w:rPr>
        <w:t xml:space="preserve"> orang” </w:t>
      </w:r>
      <w:proofErr w:type="spellStart"/>
      <w:r w:rsidRPr="00AE5C69">
        <w:rPr>
          <w:rFonts w:ascii="Times New Roman" w:hAnsi="Times New Roman" w:cs="Times New Roman"/>
        </w:rPr>
        <w:t>disini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bisa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berupa</w:t>
      </w:r>
      <w:proofErr w:type="spellEnd"/>
      <w:r w:rsidRPr="00AE5C69">
        <w:rPr>
          <w:rFonts w:ascii="Times New Roman" w:hAnsi="Times New Roman" w:cs="Times New Roman"/>
        </w:rPr>
        <w:t xml:space="preserve"> orang </w:t>
      </w:r>
      <w:proofErr w:type="spellStart"/>
      <w:r w:rsidRPr="00AE5C69">
        <w:rPr>
          <w:rFonts w:ascii="Times New Roman" w:hAnsi="Times New Roman" w:cs="Times New Roman"/>
        </w:rPr>
        <w:t>perorangan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bisa</w:t>
      </w:r>
      <w:proofErr w:type="spellEnd"/>
      <w:r w:rsidRPr="00AE5C69">
        <w:rPr>
          <w:rFonts w:ascii="Times New Roman" w:hAnsi="Times New Roman" w:cs="Times New Roman"/>
        </w:rPr>
        <w:t xml:space="preserve"> juga </w:t>
      </w:r>
      <w:proofErr w:type="spellStart"/>
      <w:r w:rsidRPr="00AE5C69">
        <w:rPr>
          <w:rFonts w:ascii="Times New Roman" w:hAnsi="Times New Roman" w:cs="Times New Roman"/>
        </w:rPr>
        <w:t>berupa</w:t>
      </w:r>
      <w:proofErr w:type="spellEnd"/>
      <w:r w:rsidRPr="00AE5C69">
        <w:rPr>
          <w:rFonts w:ascii="Times New Roman" w:hAnsi="Times New Roman" w:cs="Times New Roman"/>
        </w:rPr>
        <w:t xml:space="preserve"> badan </w:t>
      </w:r>
      <w:proofErr w:type="spellStart"/>
      <w:r w:rsidRPr="00AE5C69">
        <w:rPr>
          <w:rFonts w:ascii="Times New Roman" w:hAnsi="Times New Roman" w:cs="Times New Roman"/>
        </w:rPr>
        <w:t>hukum</w:t>
      </w:r>
      <w:proofErr w:type="spellEnd"/>
      <w:r w:rsidRPr="00AE5C69">
        <w:rPr>
          <w:rFonts w:ascii="Times New Roman" w:hAnsi="Times New Roman" w:cs="Times New Roman"/>
        </w:rPr>
        <w:t>;</w:t>
      </w:r>
    </w:p>
    <w:p w:rsidR="00AE5C69" w:rsidRPr="00AE5C69" w:rsidRDefault="00AE5C69" w:rsidP="00AE5C69">
      <w:pPr>
        <w:pStyle w:val="DaftarParagraf"/>
        <w:numPr>
          <w:ilvl w:val="0"/>
          <w:numId w:val="10"/>
        </w:numPr>
        <w:spacing w:after="0" w:line="240" w:lineRule="auto"/>
        <w:ind w:left="851" w:hanging="873"/>
        <w:jc w:val="both"/>
        <w:rPr>
          <w:rFonts w:ascii="Times New Roman" w:hAnsi="Times New Roman" w:cs="Times New Roman"/>
        </w:rPr>
      </w:pPr>
      <w:proofErr w:type="spellStart"/>
      <w:r w:rsidRPr="00AE5C69">
        <w:rPr>
          <w:rFonts w:ascii="Times New Roman" w:hAnsi="Times New Roman" w:cs="Times New Roman"/>
        </w:rPr>
        <w:t>Pendiri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tersebut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harus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memisahkan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kekayaan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pribadinya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dengan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kekayaan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yayasan</w:t>
      </w:r>
      <w:proofErr w:type="spellEnd"/>
      <w:r w:rsidRPr="00AE5C69">
        <w:rPr>
          <w:rFonts w:ascii="Times New Roman" w:hAnsi="Times New Roman" w:cs="Times New Roman"/>
        </w:rPr>
        <w:t>; dan,</w:t>
      </w:r>
    </w:p>
    <w:p w:rsidR="00AE5C69" w:rsidRPr="00AE5C69" w:rsidRDefault="00AE5C69" w:rsidP="00AE5C69">
      <w:pPr>
        <w:pStyle w:val="DaftarParagraf"/>
        <w:numPr>
          <w:ilvl w:val="0"/>
          <w:numId w:val="10"/>
        </w:numPr>
        <w:spacing w:after="0" w:line="240" w:lineRule="auto"/>
        <w:ind w:left="851" w:hanging="873"/>
        <w:jc w:val="both"/>
        <w:rPr>
          <w:rFonts w:ascii="Times New Roman" w:hAnsi="Times New Roman" w:cs="Times New Roman"/>
        </w:rPr>
      </w:pPr>
      <w:proofErr w:type="spellStart"/>
      <w:r w:rsidRPr="00AE5C69">
        <w:rPr>
          <w:rFonts w:ascii="Times New Roman" w:hAnsi="Times New Roman" w:cs="Times New Roman"/>
        </w:rPr>
        <w:t>Dibuat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dalam</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bentuk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kemudian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diajukan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pengesahannya</w:t>
      </w:r>
      <w:proofErr w:type="spellEnd"/>
      <w:r w:rsidRPr="00AE5C69">
        <w:rPr>
          <w:rFonts w:ascii="Times New Roman" w:hAnsi="Times New Roman" w:cs="Times New Roman"/>
        </w:rPr>
        <w:t xml:space="preserve"> pada Menteri Hukum dan Hak </w:t>
      </w:r>
      <w:proofErr w:type="spellStart"/>
      <w:r w:rsidRPr="00AE5C69">
        <w:rPr>
          <w:rFonts w:ascii="Times New Roman" w:hAnsi="Times New Roman" w:cs="Times New Roman"/>
        </w:rPr>
        <w:t>Asasi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Manusia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serta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diumumkan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dalam</w:t>
      </w:r>
      <w:proofErr w:type="spellEnd"/>
      <w:r w:rsidRPr="00AE5C69">
        <w:rPr>
          <w:rFonts w:ascii="Times New Roman" w:hAnsi="Times New Roman" w:cs="Times New Roman"/>
        </w:rPr>
        <w:t xml:space="preserve"> Berita Negara Republik Indonesia.</w:t>
      </w:r>
    </w:p>
    <w:p w:rsidR="00AE5C69" w:rsidRPr="00AE5C69" w:rsidRDefault="00AE5C69" w:rsidP="00AE5C69">
      <w:pPr>
        <w:spacing w:after="0" w:line="360" w:lineRule="auto"/>
        <w:ind w:firstLine="720"/>
        <w:jc w:val="both"/>
        <w:rPr>
          <w:rFonts w:ascii="Times New Roman" w:hAnsi="Times New Roman" w:cs="Times New Roman"/>
          <w:i/>
          <w:iCs/>
        </w:rPr>
      </w:pPr>
    </w:p>
    <w:p w:rsidR="00AE5C69" w:rsidRPr="00AE5C69" w:rsidRDefault="00AE5C69" w:rsidP="00AE5C69">
      <w:pPr>
        <w:spacing w:after="0" w:line="360" w:lineRule="auto"/>
        <w:ind w:firstLine="720"/>
        <w:jc w:val="both"/>
        <w:rPr>
          <w:rFonts w:ascii="Times New Roman" w:hAnsi="Times New Roman" w:cs="Times New Roman"/>
        </w:rPr>
      </w:pPr>
      <w:r w:rsidRPr="00AE5C69">
        <w:rPr>
          <w:rFonts w:ascii="Times New Roman" w:hAnsi="Times New Roman" w:cs="Times New Roman"/>
        </w:rPr>
        <w:t xml:space="preserve">Hal yang </w:t>
      </w:r>
      <w:proofErr w:type="spellStart"/>
      <w:r w:rsidRPr="00AE5C69">
        <w:rPr>
          <w:rFonts w:ascii="Times New Roman" w:hAnsi="Times New Roman" w:cs="Times New Roman"/>
        </w:rPr>
        <w:t>diketahui</w:t>
      </w:r>
      <w:proofErr w:type="spellEnd"/>
      <w:r w:rsidRPr="00AE5C69">
        <w:rPr>
          <w:rFonts w:ascii="Times New Roman" w:hAnsi="Times New Roman" w:cs="Times New Roman"/>
        </w:rPr>
        <w:t xml:space="preserve"> oleh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N.P </w:t>
      </w:r>
      <w:proofErr w:type="spellStart"/>
      <w:r w:rsidRPr="00AE5C69">
        <w:rPr>
          <w:rFonts w:ascii="Times New Roman" w:hAnsi="Times New Roman" w:cs="Times New Roman"/>
        </w:rPr>
        <w:t>ini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tidak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dilaporkan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kepada</w:t>
      </w:r>
      <w:proofErr w:type="spellEnd"/>
      <w:r w:rsidRPr="00AE5C69">
        <w:rPr>
          <w:rFonts w:ascii="Times New Roman" w:hAnsi="Times New Roman" w:cs="Times New Roman"/>
        </w:rPr>
        <w:t xml:space="preserve"> Dewan </w:t>
      </w:r>
      <w:proofErr w:type="spellStart"/>
      <w:r w:rsidRPr="00AE5C69">
        <w:rPr>
          <w:rFonts w:ascii="Times New Roman" w:hAnsi="Times New Roman" w:cs="Times New Roman"/>
        </w:rPr>
        <w:t>Pengawas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atau</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pihak</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berwajib</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untuk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kemudian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diselidik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terkait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itikad</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buruk</w:t>
      </w:r>
      <w:proofErr w:type="spellEnd"/>
      <w:r w:rsidRPr="00AE5C69">
        <w:rPr>
          <w:rFonts w:ascii="Times New Roman" w:hAnsi="Times New Roman" w:cs="Times New Roman"/>
        </w:rPr>
        <w:t xml:space="preserve"> para </w:t>
      </w:r>
      <w:proofErr w:type="spellStart"/>
      <w:r w:rsidRPr="00AE5C69">
        <w:rPr>
          <w:rFonts w:ascii="Times New Roman" w:hAnsi="Times New Roman" w:cs="Times New Roman"/>
        </w:rPr>
        <w:t>penghadap</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dalam</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penyalahgunaan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Dari Hasil </w:t>
      </w:r>
      <w:proofErr w:type="spellStart"/>
      <w:r w:rsidRPr="00AE5C69">
        <w:rPr>
          <w:rFonts w:ascii="Times New Roman" w:hAnsi="Times New Roman" w:cs="Times New Roman"/>
        </w:rPr>
        <w:t>penyelidikan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bahwa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didapatkan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adanya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pemalsuan</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dilakukan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terdakwa</w:t>
      </w:r>
      <w:proofErr w:type="spellEnd"/>
      <w:r w:rsidRPr="00AE5C69">
        <w:rPr>
          <w:rFonts w:ascii="Times New Roman" w:hAnsi="Times New Roman" w:cs="Times New Roman"/>
        </w:rPr>
        <w:t xml:space="preserve"> MLY </w:t>
      </w:r>
      <w:proofErr w:type="spellStart"/>
      <w:r w:rsidRPr="00AE5C69">
        <w:rPr>
          <w:rFonts w:ascii="Times New Roman" w:hAnsi="Times New Roman" w:cs="Times New Roman"/>
        </w:rPr>
        <w:t>terkait</w:t>
      </w:r>
      <w:proofErr w:type="spellEnd"/>
      <w:r w:rsidRPr="00AE5C69">
        <w:rPr>
          <w:rFonts w:ascii="Times New Roman" w:hAnsi="Times New Roman" w:cs="Times New Roman"/>
        </w:rPr>
        <w:t xml:space="preserve"> badan </w:t>
      </w:r>
      <w:proofErr w:type="spellStart"/>
      <w:r w:rsidRPr="00AE5C69">
        <w:rPr>
          <w:rFonts w:ascii="Times New Roman" w:hAnsi="Times New Roman" w:cs="Times New Roman"/>
        </w:rPr>
        <w:t>hukum</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dikeluarkan</w:t>
      </w:r>
      <w:proofErr w:type="spellEnd"/>
      <w:r w:rsidRPr="00AE5C69">
        <w:rPr>
          <w:rFonts w:ascii="Times New Roman" w:hAnsi="Times New Roman" w:cs="Times New Roman"/>
        </w:rPr>
        <w:t xml:space="preserve"> oleh Kementerian Hukum dan HAM yang </w:t>
      </w:r>
      <w:proofErr w:type="spellStart"/>
      <w:r w:rsidRPr="00AE5C69">
        <w:rPr>
          <w:rFonts w:ascii="Times New Roman" w:hAnsi="Times New Roman" w:cs="Times New Roman"/>
        </w:rPr>
        <w:t>didasari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dari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dibuat</w:t>
      </w:r>
      <w:proofErr w:type="spellEnd"/>
      <w:r w:rsidRPr="00AE5C69">
        <w:rPr>
          <w:rFonts w:ascii="Times New Roman" w:hAnsi="Times New Roman" w:cs="Times New Roman"/>
        </w:rPr>
        <w:t xml:space="preserve"> oleh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N.P. </w:t>
      </w:r>
      <w:r w:rsidRPr="00AE5C69">
        <w:rPr>
          <w:rFonts w:ascii="Times New Roman" w:hAnsi="Times New Roman" w:cs="Times New Roman"/>
        </w:rPr>
        <w:t xml:space="preserve"> </w:t>
      </w:r>
      <w:proofErr w:type="spellStart"/>
      <w:r w:rsidRPr="00AE5C69">
        <w:rPr>
          <w:rFonts w:ascii="Times New Roman" w:hAnsi="Times New Roman" w:cs="Times New Roman"/>
        </w:rPr>
        <w:t>Pembatalan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autentik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pendirian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yayasan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selaras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dengan</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diungkapkan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Hardijan</w:t>
      </w:r>
      <w:proofErr w:type="spellEnd"/>
      <w:r w:rsidRPr="00AE5C69">
        <w:rPr>
          <w:rFonts w:ascii="Times New Roman" w:hAnsi="Times New Roman" w:cs="Times New Roman"/>
        </w:rPr>
        <w:t xml:space="preserve"> Rusli </w:t>
      </w:r>
      <w:proofErr w:type="spellStart"/>
      <w:r w:rsidRPr="00AE5C69">
        <w:rPr>
          <w:rFonts w:ascii="Times New Roman" w:hAnsi="Times New Roman" w:cs="Times New Roman"/>
        </w:rPr>
        <w:t>tentang</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faktor-faktor</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dapat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menyebabkan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suatu</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dapat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dibatalkan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adalah</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sebagai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berikut</w:t>
      </w:r>
      <w:proofErr w:type="spellEnd"/>
      <w:r>
        <w:rPr>
          <w:rStyle w:val="ReferensiCatatanKaki"/>
          <w:rFonts w:ascii="Times New Roman" w:hAnsi="Times New Roman" w:cs="Times New Roman"/>
        </w:rPr>
        <w:footnoteReference w:id="12"/>
      </w:r>
      <w:r w:rsidRPr="00AE5C69">
        <w:rPr>
          <w:rFonts w:ascii="Times New Roman" w:hAnsi="Times New Roman" w:cs="Times New Roman"/>
        </w:rPr>
        <w:t xml:space="preserve">: </w:t>
      </w:r>
    </w:p>
    <w:p w:rsidR="00AE5C69" w:rsidRDefault="00AE5C69" w:rsidP="00AE5C69">
      <w:pPr>
        <w:pStyle w:val="DaftarParagraf"/>
        <w:numPr>
          <w:ilvl w:val="0"/>
          <w:numId w:val="11"/>
        </w:numPr>
        <w:spacing w:after="0" w:line="240" w:lineRule="auto"/>
        <w:ind w:left="851" w:hanging="851"/>
        <w:jc w:val="both"/>
        <w:rPr>
          <w:rFonts w:ascii="Times New Roman" w:hAnsi="Times New Roman" w:cs="Times New Roman"/>
        </w:rPr>
      </w:pPr>
      <w:r w:rsidRPr="00AE5C69">
        <w:rPr>
          <w:rFonts w:ascii="Times New Roman" w:hAnsi="Times New Roman" w:cs="Times New Roman"/>
        </w:rPr>
        <w:t xml:space="preserve">Adanya </w:t>
      </w:r>
      <w:proofErr w:type="spellStart"/>
      <w:r w:rsidRPr="00AE5C69">
        <w:rPr>
          <w:rFonts w:ascii="Times New Roman" w:hAnsi="Times New Roman" w:cs="Times New Roman"/>
        </w:rPr>
        <w:t>kesalahan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dalam</w:t>
      </w:r>
      <w:proofErr w:type="spellEnd"/>
      <w:r w:rsidRPr="00AE5C69">
        <w:rPr>
          <w:rFonts w:ascii="Times New Roman" w:hAnsi="Times New Roman" w:cs="Times New Roman"/>
        </w:rPr>
        <w:t xml:space="preserve"> proses </w:t>
      </w:r>
      <w:proofErr w:type="spellStart"/>
      <w:r w:rsidRPr="00AE5C69">
        <w:rPr>
          <w:rFonts w:ascii="Times New Roman" w:hAnsi="Times New Roman" w:cs="Times New Roman"/>
        </w:rPr>
        <w:t>pembuatan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tidak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sesuai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dengan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Undang-Undang</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Undang-Undang</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dimaksud</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disini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adalah</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Undang-</w:t>
      </w:r>
      <w:r w:rsidRPr="00AE5C69">
        <w:rPr>
          <w:rFonts w:ascii="Times New Roman" w:hAnsi="Times New Roman" w:cs="Times New Roman"/>
        </w:rPr>
        <w:lastRenderedPageBreak/>
        <w:t>Undang</w:t>
      </w:r>
      <w:proofErr w:type="spellEnd"/>
      <w:r w:rsidRPr="00AE5C69">
        <w:rPr>
          <w:rFonts w:ascii="Times New Roman" w:hAnsi="Times New Roman" w:cs="Times New Roman"/>
        </w:rPr>
        <w:t xml:space="preserve"> Republik Indonesia </w:t>
      </w:r>
      <w:proofErr w:type="spellStart"/>
      <w:r w:rsidRPr="00AE5C69">
        <w:rPr>
          <w:rFonts w:ascii="Times New Roman" w:hAnsi="Times New Roman" w:cs="Times New Roman"/>
        </w:rPr>
        <w:t>Nomor</w:t>
      </w:r>
      <w:proofErr w:type="spellEnd"/>
      <w:r w:rsidRPr="00AE5C69">
        <w:rPr>
          <w:rFonts w:ascii="Times New Roman" w:hAnsi="Times New Roman" w:cs="Times New Roman"/>
        </w:rPr>
        <w:t xml:space="preserve"> 2 </w:t>
      </w:r>
      <w:proofErr w:type="spellStart"/>
      <w:r w:rsidRPr="00AE5C69">
        <w:rPr>
          <w:rFonts w:ascii="Times New Roman" w:hAnsi="Times New Roman" w:cs="Times New Roman"/>
        </w:rPr>
        <w:t>Tahun</w:t>
      </w:r>
      <w:proofErr w:type="spellEnd"/>
      <w:r w:rsidRPr="00AE5C69">
        <w:rPr>
          <w:rFonts w:ascii="Times New Roman" w:hAnsi="Times New Roman" w:cs="Times New Roman"/>
        </w:rPr>
        <w:t xml:space="preserve"> 2014 </w:t>
      </w:r>
      <w:proofErr w:type="spellStart"/>
      <w:r w:rsidRPr="00AE5C69">
        <w:rPr>
          <w:rFonts w:ascii="Times New Roman" w:hAnsi="Times New Roman" w:cs="Times New Roman"/>
        </w:rPr>
        <w:t>Tentang</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Perubahan</w:t>
      </w:r>
      <w:proofErr w:type="spellEnd"/>
      <w:r w:rsidRPr="00AE5C69">
        <w:rPr>
          <w:rFonts w:ascii="Times New Roman" w:hAnsi="Times New Roman" w:cs="Times New Roman"/>
        </w:rPr>
        <w:t xml:space="preserve"> Atas </w:t>
      </w:r>
      <w:proofErr w:type="spellStart"/>
      <w:r w:rsidRPr="00AE5C69">
        <w:rPr>
          <w:rFonts w:ascii="Times New Roman" w:hAnsi="Times New Roman" w:cs="Times New Roman"/>
        </w:rPr>
        <w:t>Undang-Undang</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Nomor</w:t>
      </w:r>
      <w:proofErr w:type="spellEnd"/>
      <w:r w:rsidRPr="00AE5C69">
        <w:rPr>
          <w:rFonts w:ascii="Times New Roman" w:hAnsi="Times New Roman" w:cs="Times New Roman"/>
        </w:rPr>
        <w:t xml:space="preserve"> 30 </w:t>
      </w:r>
      <w:proofErr w:type="spellStart"/>
      <w:r w:rsidRPr="00AE5C69">
        <w:rPr>
          <w:rFonts w:ascii="Times New Roman" w:hAnsi="Times New Roman" w:cs="Times New Roman"/>
        </w:rPr>
        <w:t>Tahun</w:t>
      </w:r>
      <w:proofErr w:type="spellEnd"/>
      <w:r w:rsidRPr="00AE5C69">
        <w:rPr>
          <w:rFonts w:ascii="Times New Roman" w:hAnsi="Times New Roman" w:cs="Times New Roman"/>
        </w:rPr>
        <w:t xml:space="preserve"> 2004 </w:t>
      </w:r>
      <w:proofErr w:type="spellStart"/>
      <w:r w:rsidRPr="00AE5C69">
        <w:rPr>
          <w:rFonts w:ascii="Times New Roman" w:hAnsi="Times New Roman" w:cs="Times New Roman"/>
        </w:rPr>
        <w:t>tentang</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Jabatan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Notaris.</w:t>
      </w:r>
      <w:proofErr w:type="spellEnd"/>
    </w:p>
    <w:p w:rsidR="00AE5C69" w:rsidRDefault="00AE5C69" w:rsidP="00AE5C69">
      <w:pPr>
        <w:pStyle w:val="DaftarParagraf"/>
        <w:numPr>
          <w:ilvl w:val="0"/>
          <w:numId w:val="11"/>
        </w:numPr>
        <w:spacing w:after="0" w:line="240" w:lineRule="auto"/>
        <w:ind w:left="851" w:hanging="851"/>
        <w:jc w:val="both"/>
        <w:rPr>
          <w:rFonts w:ascii="Times New Roman" w:hAnsi="Times New Roman" w:cs="Times New Roman"/>
        </w:rPr>
      </w:pPr>
      <w:r w:rsidRPr="00AE5C69">
        <w:rPr>
          <w:rFonts w:ascii="Times New Roman" w:hAnsi="Times New Roman" w:cs="Times New Roman"/>
        </w:rPr>
        <w:t xml:space="preserve">Adanya </w:t>
      </w:r>
      <w:proofErr w:type="spellStart"/>
      <w:r w:rsidRPr="00AE5C69">
        <w:rPr>
          <w:rFonts w:ascii="Times New Roman" w:hAnsi="Times New Roman" w:cs="Times New Roman"/>
        </w:rPr>
        <w:t>kesalahan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ketikan</w:t>
      </w:r>
      <w:proofErr w:type="spellEnd"/>
      <w:r w:rsidRPr="00AE5C69">
        <w:rPr>
          <w:rFonts w:ascii="Times New Roman" w:hAnsi="Times New Roman" w:cs="Times New Roman"/>
        </w:rPr>
        <w:t xml:space="preserve"> pada </w:t>
      </w:r>
      <w:proofErr w:type="spellStart"/>
      <w:r w:rsidRPr="00AE5C69">
        <w:rPr>
          <w:rFonts w:ascii="Times New Roman" w:hAnsi="Times New Roman" w:cs="Times New Roman"/>
        </w:rPr>
        <w:t>salinan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Kesalahan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ketikan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ini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merupakan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kesalahan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tidak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cermat</w:t>
      </w:r>
      <w:proofErr w:type="spellEnd"/>
      <w:r w:rsidRPr="00AE5C69">
        <w:rPr>
          <w:rFonts w:ascii="Times New Roman" w:hAnsi="Times New Roman" w:cs="Times New Roman"/>
        </w:rPr>
        <w:t xml:space="preserve"> dan </w:t>
      </w:r>
      <w:proofErr w:type="spellStart"/>
      <w:r w:rsidRPr="00AE5C69">
        <w:rPr>
          <w:rFonts w:ascii="Times New Roman" w:hAnsi="Times New Roman" w:cs="Times New Roman"/>
        </w:rPr>
        <w:t>hati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hati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dalam</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pembuatan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autentik</w:t>
      </w:r>
      <w:proofErr w:type="spellEnd"/>
      <w:r w:rsidRPr="00AE5C69">
        <w:rPr>
          <w:rFonts w:ascii="Times New Roman" w:hAnsi="Times New Roman" w:cs="Times New Roman"/>
        </w:rPr>
        <w:t xml:space="preserve">. Pasal 1888 </w:t>
      </w:r>
      <w:proofErr w:type="spellStart"/>
      <w:r w:rsidRPr="00AE5C69">
        <w:rPr>
          <w:rFonts w:ascii="Times New Roman" w:hAnsi="Times New Roman" w:cs="Times New Roman"/>
        </w:rPr>
        <w:t>KUHPerdata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menentukan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kekuatan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pembuktian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dari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otentik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ada</w:t>
      </w:r>
      <w:proofErr w:type="spellEnd"/>
      <w:r w:rsidRPr="00AE5C69">
        <w:rPr>
          <w:rFonts w:ascii="Times New Roman" w:hAnsi="Times New Roman" w:cs="Times New Roman"/>
        </w:rPr>
        <w:t xml:space="preserve"> pada </w:t>
      </w:r>
      <w:proofErr w:type="spellStart"/>
      <w:r w:rsidRPr="00AE5C69">
        <w:rPr>
          <w:rFonts w:ascii="Times New Roman" w:hAnsi="Times New Roman" w:cs="Times New Roman"/>
        </w:rPr>
        <w:t>aslinya</w:t>
      </w:r>
      <w:proofErr w:type="spellEnd"/>
      <w:r w:rsidRPr="00AE5C69">
        <w:rPr>
          <w:rFonts w:ascii="Times New Roman" w:hAnsi="Times New Roman" w:cs="Times New Roman"/>
        </w:rPr>
        <w:t xml:space="preserve">. Salinan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hanya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mempunyai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kekuatan</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sama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dengan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aslinya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apabila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salinan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tersebut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sama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dengan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aslinya</w:t>
      </w:r>
      <w:proofErr w:type="spellEnd"/>
      <w:r w:rsidRPr="00AE5C69">
        <w:rPr>
          <w:rFonts w:ascii="Times New Roman" w:hAnsi="Times New Roman" w:cs="Times New Roman"/>
        </w:rPr>
        <w:t xml:space="preserve">. Kalau </w:t>
      </w:r>
      <w:proofErr w:type="spellStart"/>
      <w:r w:rsidRPr="00AE5C69">
        <w:rPr>
          <w:rFonts w:ascii="Times New Roman" w:hAnsi="Times New Roman" w:cs="Times New Roman"/>
        </w:rPr>
        <w:t>ada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salinan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bunyinya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tidak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sama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dengan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aslinya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karena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ada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kesalah</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ketikan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maka</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bersangkutan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dapat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meminta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kembali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salinan</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sama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bunyinya</w:t>
      </w:r>
      <w:proofErr w:type="spellEnd"/>
      <w:r w:rsidRPr="00AE5C69">
        <w:rPr>
          <w:rFonts w:ascii="Times New Roman" w:hAnsi="Times New Roman" w:cs="Times New Roman"/>
        </w:rPr>
        <w:t xml:space="preserve">. Salinan yang salah </w:t>
      </w:r>
      <w:proofErr w:type="spellStart"/>
      <w:r w:rsidRPr="00AE5C69">
        <w:rPr>
          <w:rFonts w:ascii="Times New Roman" w:hAnsi="Times New Roman" w:cs="Times New Roman"/>
        </w:rPr>
        <w:t>tersebut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tidak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mempunyai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kekuatan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hukum</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sebagai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alat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bukti.</w:t>
      </w:r>
      <w:proofErr w:type="spellEnd"/>
    </w:p>
    <w:p w:rsidR="00AE5C69" w:rsidRDefault="00AE5C69" w:rsidP="00AE5C69">
      <w:pPr>
        <w:pStyle w:val="DaftarParagraf"/>
        <w:numPr>
          <w:ilvl w:val="0"/>
          <w:numId w:val="11"/>
        </w:numPr>
        <w:spacing w:after="0" w:line="240" w:lineRule="auto"/>
        <w:ind w:left="851" w:hanging="851"/>
        <w:jc w:val="both"/>
        <w:rPr>
          <w:rFonts w:ascii="Times New Roman" w:hAnsi="Times New Roman" w:cs="Times New Roman"/>
        </w:rPr>
      </w:pPr>
      <w:r w:rsidRPr="00AE5C69">
        <w:rPr>
          <w:rFonts w:ascii="Times New Roman" w:hAnsi="Times New Roman" w:cs="Times New Roman"/>
        </w:rPr>
        <w:t xml:space="preserve">Adanya </w:t>
      </w:r>
      <w:proofErr w:type="spellStart"/>
      <w:r w:rsidRPr="00AE5C69">
        <w:rPr>
          <w:rFonts w:ascii="Times New Roman" w:hAnsi="Times New Roman" w:cs="Times New Roman"/>
        </w:rPr>
        <w:t>kesalahan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bentuk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Kesalahan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bentuk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dari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itu</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bisa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terjadi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seperti</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seharusnya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berbentuk</w:t>
      </w:r>
      <w:proofErr w:type="spellEnd"/>
      <w:r w:rsidRPr="00AE5C69">
        <w:rPr>
          <w:rFonts w:ascii="Times New Roman" w:hAnsi="Times New Roman" w:cs="Times New Roman"/>
        </w:rPr>
        <w:t xml:space="preserve"> Berita Acara </w:t>
      </w:r>
      <w:proofErr w:type="spellStart"/>
      <w:r w:rsidRPr="00AE5C69">
        <w:rPr>
          <w:rFonts w:ascii="Times New Roman" w:hAnsi="Times New Roman" w:cs="Times New Roman"/>
        </w:rPr>
        <w:t>Rapat</w:t>
      </w:r>
      <w:proofErr w:type="spellEnd"/>
      <w:r w:rsidRPr="00AE5C69">
        <w:rPr>
          <w:rFonts w:ascii="Times New Roman" w:hAnsi="Times New Roman" w:cs="Times New Roman"/>
        </w:rPr>
        <w:t xml:space="preserve">, oleh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dibuat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Pernyataan</w:t>
      </w:r>
      <w:proofErr w:type="spellEnd"/>
      <w:r w:rsidRPr="00AE5C69">
        <w:rPr>
          <w:rFonts w:ascii="Times New Roman" w:hAnsi="Times New Roman" w:cs="Times New Roman"/>
        </w:rPr>
        <w:t xml:space="preserve"> Keputusan </w:t>
      </w:r>
      <w:proofErr w:type="spellStart"/>
      <w:r w:rsidRPr="00AE5C69">
        <w:rPr>
          <w:rFonts w:ascii="Times New Roman" w:hAnsi="Times New Roman" w:cs="Times New Roman"/>
        </w:rPr>
        <w:t>Rapat.</w:t>
      </w:r>
      <w:proofErr w:type="spellEnd"/>
    </w:p>
    <w:p w:rsidR="00AE5C69" w:rsidRDefault="00AE5C69" w:rsidP="00AE5C69">
      <w:pPr>
        <w:pStyle w:val="DaftarParagraf"/>
        <w:numPr>
          <w:ilvl w:val="0"/>
          <w:numId w:val="11"/>
        </w:numPr>
        <w:spacing w:after="0" w:line="240" w:lineRule="auto"/>
        <w:ind w:left="851" w:hanging="851"/>
        <w:jc w:val="both"/>
        <w:rPr>
          <w:rFonts w:ascii="Times New Roman" w:hAnsi="Times New Roman" w:cs="Times New Roman"/>
        </w:rPr>
      </w:pPr>
      <w:r w:rsidRPr="00AE5C69">
        <w:rPr>
          <w:rFonts w:ascii="Times New Roman" w:hAnsi="Times New Roman" w:cs="Times New Roman"/>
        </w:rPr>
        <w:t xml:space="preserve">Adanya </w:t>
      </w:r>
      <w:proofErr w:type="spellStart"/>
      <w:r w:rsidRPr="00AE5C69">
        <w:rPr>
          <w:rFonts w:ascii="Times New Roman" w:hAnsi="Times New Roman" w:cs="Times New Roman"/>
        </w:rPr>
        <w:t>kesalahan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atas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isi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Kesalahan</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terjadi</w:t>
      </w:r>
      <w:proofErr w:type="spellEnd"/>
      <w:r w:rsidRPr="00AE5C69">
        <w:rPr>
          <w:rFonts w:ascii="Times New Roman" w:hAnsi="Times New Roman" w:cs="Times New Roman"/>
        </w:rPr>
        <w:t xml:space="preserve"> pada </w:t>
      </w:r>
      <w:proofErr w:type="spellStart"/>
      <w:r w:rsidRPr="00AE5C69">
        <w:rPr>
          <w:rFonts w:ascii="Times New Roman" w:hAnsi="Times New Roman" w:cs="Times New Roman"/>
        </w:rPr>
        <w:t>isi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bisa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terjadi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apabila</w:t>
      </w:r>
      <w:proofErr w:type="spellEnd"/>
      <w:r w:rsidRPr="00AE5C69">
        <w:rPr>
          <w:rFonts w:ascii="Times New Roman" w:hAnsi="Times New Roman" w:cs="Times New Roman"/>
        </w:rPr>
        <w:t xml:space="preserve"> para </w:t>
      </w:r>
      <w:proofErr w:type="spellStart"/>
      <w:r w:rsidRPr="00AE5C69">
        <w:rPr>
          <w:rFonts w:ascii="Times New Roman" w:hAnsi="Times New Roman" w:cs="Times New Roman"/>
        </w:rPr>
        <w:t>pihak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memberikan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keterangan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tidak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benar</w:t>
      </w:r>
      <w:proofErr w:type="spellEnd"/>
      <w:r w:rsidRPr="00AE5C69">
        <w:rPr>
          <w:rFonts w:ascii="Times New Roman" w:hAnsi="Times New Roman" w:cs="Times New Roman"/>
        </w:rPr>
        <w:t xml:space="preserve"> pada </w:t>
      </w:r>
      <w:proofErr w:type="spellStart"/>
      <w:r w:rsidRPr="00AE5C69">
        <w:rPr>
          <w:rFonts w:ascii="Times New Roman" w:hAnsi="Times New Roman" w:cs="Times New Roman"/>
        </w:rPr>
        <w:t>saat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pembuatan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p>
    <w:p w:rsidR="00AE5C69" w:rsidRDefault="00AE5C69" w:rsidP="00AE5C69">
      <w:pPr>
        <w:pStyle w:val="DaftarParagraf"/>
        <w:numPr>
          <w:ilvl w:val="0"/>
          <w:numId w:val="11"/>
        </w:numPr>
        <w:spacing w:after="0" w:line="240" w:lineRule="auto"/>
        <w:ind w:left="851" w:hanging="851"/>
        <w:jc w:val="both"/>
        <w:rPr>
          <w:rFonts w:ascii="Times New Roman" w:hAnsi="Times New Roman" w:cs="Times New Roman"/>
        </w:rPr>
      </w:pPr>
      <w:r w:rsidRPr="00AE5C69">
        <w:rPr>
          <w:rFonts w:ascii="Times New Roman" w:hAnsi="Times New Roman" w:cs="Times New Roman"/>
        </w:rPr>
        <w:t xml:space="preserve">Adanya </w:t>
      </w:r>
      <w:proofErr w:type="spellStart"/>
      <w:r w:rsidRPr="00AE5C69">
        <w:rPr>
          <w:rFonts w:ascii="Times New Roman" w:hAnsi="Times New Roman" w:cs="Times New Roman"/>
        </w:rPr>
        <w:t>perbuatan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melawan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hukum</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dilakukan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dalam</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pembuatan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Yaitu</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perbuatan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melawan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hukum</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seperti</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diatur</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dalam</w:t>
      </w:r>
      <w:proofErr w:type="spellEnd"/>
      <w:r w:rsidRPr="00AE5C69">
        <w:rPr>
          <w:rFonts w:ascii="Times New Roman" w:hAnsi="Times New Roman" w:cs="Times New Roman"/>
        </w:rPr>
        <w:t xml:space="preserve"> Pasal 1365 </w:t>
      </w:r>
      <w:proofErr w:type="spellStart"/>
      <w:r w:rsidRPr="00AE5C69">
        <w:rPr>
          <w:rFonts w:ascii="Times New Roman" w:hAnsi="Times New Roman" w:cs="Times New Roman"/>
        </w:rPr>
        <w:t>KUHPerdata</w:t>
      </w:r>
      <w:proofErr w:type="spellEnd"/>
      <w:r w:rsidRPr="00AE5C69">
        <w:rPr>
          <w:rFonts w:ascii="Times New Roman" w:hAnsi="Times New Roman" w:cs="Times New Roman"/>
        </w:rPr>
        <w:t xml:space="preserve">. Pasal 84 </w:t>
      </w:r>
      <w:proofErr w:type="spellStart"/>
      <w:r w:rsidRPr="00AE5C69">
        <w:rPr>
          <w:rFonts w:ascii="Times New Roman" w:hAnsi="Times New Roman" w:cs="Times New Roman"/>
        </w:rPr>
        <w:t>Nomor</w:t>
      </w:r>
      <w:proofErr w:type="spellEnd"/>
      <w:r w:rsidRPr="00AE5C69">
        <w:rPr>
          <w:rFonts w:ascii="Times New Roman" w:hAnsi="Times New Roman" w:cs="Times New Roman"/>
        </w:rPr>
        <w:t xml:space="preserve"> 2 </w:t>
      </w:r>
      <w:proofErr w:type="spellStart"/>
      <w:r w:rsidRPr="00AE5C69">
        <w:rPr>
          <w:rFonts w:ascii="Times New Roman" w:hAnsi="Times New Roman" w:cs="Times New Roman"/>
        </w:rPr>
        <w:t>Tahun</w:t>
      </w:r>
      <w:proofErr w:type="spellEnd"/>
      <w:r w:rsidRPr="00AE5C69">
        <w:rPr>
          <w:rFonts w:ascii="Times New Roman" w:hAnsi="Times New Roman" w:cs="Times New Roman"/>
        </w:rPr>
        <w:t xml:space="preserve"> 2014 </w:t>
      </w:r>
      <w:proofErr w:type="spellStart"/>
      <w:r w:rsidRPr="00AE5C69">
        <w:rPr>
          <w:rFonts w:ascii="Times New Roman" w:hAnsi="Times New Roman" w:cs="Times New Roman"/>
        </w:rPr>
        <w:t>Tentang</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Perubahan</w:t>
      </w:r>
      <w:proofErr w:type="spellEnd"/>
      <w:r w:rsidRPr="00AE5C69">
        <w:rPr>
          <w:rFonts w:ascii="Times New Roman" w:hAnsi="Times New Roman" w:cs="Times New Roman"/>
        </w:rPr>
        <w:t xml:space="preserve"> Atas </w:t>
      </w:r>
      <w:proofErr w:type="spellStart"/>
      <w:r w:rsidRPr="00AE5C69">
        <w:rPr>
          <w:rFonts w:ascii="Times New Roman" w:hAnsi="Times New Roman" w:cs="Times New Roman"/>
        </w:rPr>
        <w:t>Undang-Undang</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Nomor</w:t>
      </w:r>
      <w:proofErr w:type="spellEnd"/>
      <w:r w:rsidRPr="00AE5C69">
        <w:rPr>
          <w:rFonts w:ascii="Times New Roman" w:hAnsi="Times New Roman" w:cs="Times New Roman"/>
        </w:rPr>
        <w:t xml:space="preserve"> 30 </w:t>
      </w:r>
      <w:proofErr w:type="spellStart"/>
      <w:r w:rsidRPr="00AE5C69">
        <w:rPr>
          <w:rFonts w:ascii="Times New Roman" w:hAnsi="Times New Roman" w:cs="Times New Roman"/>
        </w:rPr>
        <w:t>Tahun</w:t>
      </w:r>
      <w:proofErr w:type="spellEnd"/>
      <w:r w:rsidRPr="00AE5C69">
        <w:rPr>
          <w:rFonts w:ascii="Times New Roman" w:hAnsi="Times New Roman" w:cs="Times New Roman"/>
        </w:rPr>
        <w:t xml:space="preserve"> 2004 </w:t>
      </w:r>
      <w:proofErr w:type="spellStart"/>
      <w:r w:rsidRPr="00AE5C69">
        <w:rPr>
          <w:rFonts w:ascii="Times New Roman" w:hAnsi="Times New Roman" w:cs="Times New Roman"/>
        </w:rPr>
        <w:t>tentang</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Jabatan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menyatakan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tindakan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pelanggaran</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dilakukan</w:t>
      </w:r>
      <w:proofErr w:type="spellEnd"/>
      <w:r w:rsidRPr="00AE5C69">
        <w:rPr>
          <w:rFonts w:ascii="Times New Roman" w:hAnsi="Times New Roman" w:cs="Times New Roman"/>
        </w:rPr>
        <w:t xml:space="preserve"> oleh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terhadap</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ketentuan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sebagaimana</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dimaksud</w:t>
      </w:r>
      <w:proofErr w:type="spellEnd"/>
      <w:r w:rsidRPr="00AE5C69">
        <w:rPr>
          <w:rFonts w:ascii="Times New Roman" w:hAnsi="Times New Roman" w:cs="Times New Roman"/>
        </w:rPr>
        <w:t xml:space="preserve"> oleh </w:t>
      </w:r>
      <w:proofErr w:type="spellStart"/>
      <w:r w:rsidRPr="00AE5C69">
        <w:rPr>
          <w:rFonts w:ascii="Times New Roman" w:hAnsi="Times New Roman" w:cs="Times New Roman"/>
        </w:rPr>
        <w:t>Undang-Undang</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mengakibatkan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suatu</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hanya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mempunyai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kekuatan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pembuktian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sebagai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dibawah</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tangan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atau</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suatu</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menjadi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batal</w:t>
      </w:r>
      <w:proofErr w:type="spellEnd"/>
      <w:r w:rsidRPr="00AE5C69">
        <w:rPr>
          <w:rFonts w:ascii="Times New Roman" w:hAnsi="Times New Roman" w:cs="Times New Roman"/>
        </w:rPr>
        <w:t xml:space="preserve"> demi </w:t>
      </w:r>
      <w:proofErr w:type="spellStart"/>
      <w:r w:rsidRPr="00AE5C69">
        <w:rPr>
          <w:rFonts w:ascii="Times New Roman" w:hAnsi="Times New Roman" w:cs="Times New Roman"/>
        </w:rPr>
        <w:t>hukum</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dapat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menjadi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alasan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bagi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pihak</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menderita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kerugian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untuk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menuntut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penggantian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biaya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ganti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rugi</w:t>
      </w:r>
      <w:proofErr w:type="spellEnd"/>
      <w:r w:rsidRPr="00AE5C69">
        <w:rPr>
          <w:rFonts w:ascii="Times New Roman" w:hAnsi="Times New Roman" w:cs="Times New Roman"/>
        </w:rPr>
        <w:t xml:space="preserve">, dan </w:t>
      </w:r>
      <w:proofErr w:type="spellStart"/>
      <w:r w:rsidRPr="00AE5C69">
        <w:rPr>
          <w:rFonts w:ascii="Times New Roman" w:hAnsi="Times New Roman" w:cs="Times New Roman"/>
        </w:rPr>
        <w:t>bunga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kepada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Notaris</w:t>
      </w:r>
      <w:proofErr w:type="spellEnd"/>
      <w:r w:rsidRPr="00AE5C69">
        <w:rPr>
          <w:rFonts w:ascii="Times New Roman" w:hAnsi="Times New Roman" w:cs="Times New Roman"/>
        </w:rPr>
        <w:t>.</w:t>
      </w:r>
    </w:p>
    <w:p w:rsidR="00AE5C69" w:rsidRPr="00AE5C69" w:rsidRDefault="00AE5C69" w:rsidP="00AE5C69">
      <w:pPr>
        <w:pStyle w:val="DaftarParagraf"/>
        <w:spacing w:after="0" w:line="240" w:lineRule="auto"/>
        <w:ind w:left="851"/>
        <w:jc w:val="both"/>
        <w:rPr>
          <w:rFonts w:ascii="Times New Roman" w:hAnsi="Times New Roman" w:cs="Times New Roman"/>
        </w:rPr>
      </w:pPr>
    </w:p>
    <w:p w:rsidR="00AE5C69" w:rsidRPr="00AE5C69" w:rsidRDefault="00AE5C69" w:rsidP="00AE5C69">
      <w:pPr>
        <w:spacing w:after="0" w:line="360" w:lineRule="auto"/>
        <w:ind w:firstLine="720"/>
        <w:jc w:val="both"/>
        <w:rPr>
          <w:rFonts w:ascii="Times New Roman" w:hAnsi="Times New Roman" w:cs="Times New Roman"/>
        </w:rPr>
      </w:pPr>
      <w:proofErr w:type="spellStart"/>
      <w:r w:rsidRPr="00AE5C69">
        <w:rPr>
          <w:rFonts w:ascii="Times New Roman" w:hAnsi="Times New Roman" w:cs="Times New Roman"/>
        </w:rPr>
        <w:t>Kedudukan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hukum</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dibuat</w:t>
      </w:r>
      <w:proofErr w:type="spellEnd"/>
      <w:r w:rsidRPr="00AE5C69">
        <w:rPr>
          <w:rFonts w:ascii="Times New Roman" w:hAnsi="Times New Roman" w:cs="Times New Roman"/>
        </w:rPr>
        <w:t xml:space="preserve"> oleh </w:t>
      </w:r>
      <w:proofErr w:type="spellStart"/>
      <w:r w:rsidRPr="00AE5C69">
        <w:rPr>
          <w:rFonts w:ascii="Times New Roman" w:hAnsi="Times New Roman" w:cs="Times New Roman"/>
        </w:rPr>
        <w:t>Notaris</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ini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tidak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dapat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dikatakan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sebagai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autentik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karena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adanya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keterangan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palsu</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dari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materill</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dan </w:t>
      </w:r>
      <w:proofErr w:type="spellStart"/>
      <w:r w:rsidRPr="00AE5C69">
        <w:rPr>
          <w:rFonts w:ascii="Times New Roman" w:hAnsi="Times New Roman" w:cs="Times New Roman"/>
        </w:rPr>
        <w:t>adanya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perbuatan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melawan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hukum</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sehingga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menjadi</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tidak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sah</w:t>
      </w:r>
      <w:proofErr w:type="spellEnd"/>
      <w:r w:rsidRPr="00AE5C69">
        <w:rPr>
          <w:rFonts w:ascii="Times New Roman" w:hAnsi="Times New Roman" w:cs="Times New Roman"/>
        </w:rPr>
        <w:t xml:space="preserve"> demi </w:t>
      </w:r>
      <w:proofErr w:type="spellStart"/>
      <w:r w:rsidRPr="00AE5C69">
        <w:rPr>
          <w:rFonts w:ascii="Times New Roman" w:hAnsi="Times New Roman" w:cs="Times New Roman"/>
        </w:rPr>
        <w:t>hukum</w:t>
      </w:r>
      <w:proofErr w:type="spellEnd"/>
      <w:r w:rsidRPr="00AE5C69">
        <w:rPr>
          <w:rFonts w:ascii="Times New Roman" w:hAnsi="Times New Roman" w:cs="Times New Roman"/>
        </w:rPr>
        <w:t xml:space="preserve"> yang </w:t>
      </w:r>
      <w:proofErr w:type="spellStart"/>
      <w:r w:rsidRPr="00AE5C69">
        <w:rPr>
          <w:rFonts w:ascii="Times New Roman" w:hAnsi="Times New Roman" w:cs="Times New Roman"/>
        </w:rPr>
        <w:t>mengakibatkan</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akta</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tidak</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dapat</w:t>
      </w:r>
      <w:proofErr w:type="spellEnd"/>
      <w:r w:rsidRPr="00AE5C69">
        <w:rPr>
          <w:rFonts w:ascii="Times New Roman" w:hAnsi="Times New Roman" w:cs="Times New Roman"/>
        </w:rPr>
        <w:t xml:space="preserve"> </w:t>
      </w:r>
      <w:proofErr w:type="spellStart"/>
      <w:r w:rsidRPr="00AE5C69">
        <w:rPr>
          <w:rFonts w:ascii="Times New Roman" w:hAnsi="Times New Roman" w:cs="Times New Roman"/>
        </w:rPr>
        <w:t>berlaku</w:t>
      </w:r>
      <w:proofErr w:type="spellEnd"/>
      <w:r w:rsidRPr="00AE5C69">
        <w:rPr>
          <w:rFonts w:ascii="Times New Roman" w:hAnsi="Times New Roman" w:cs="Times New Roman"/>
        </w:rPr>
        <w:t xml:space="preserve"> Kembali.</w:t>
      </w:r>
    </w:p>
    <w:p w:rsidR="00AE5C69" w:rsidRDefault="00AE5C69" w:rsidP="00AE5C69">
      <w:pPr>
        <w:spacing w:after="0" w:line="360" w:lineRule="auto"/>
        <w:jc w:val="both"/>
        <w:rPr>
          <w:rFonts w:ascii="Times New Roman" w:hAnsi="Times New Roman" w:cs="Times New Roman"/>
        </w:rPr>
      </w:pPr>
    </w:p>
    <w:p w:rsidR="00AE5C69" w:rsidRPr="00AE5C69" w:rsidRDefault="00AE5C69" w:rsidP="00AE5C69">
      <w:pPr>
        <w:spacing w:after="0" w:line="360" w:lineRule="auto"/>
        <w:jc w:val="both"/>
        <w:rPr>
          <w:rFonts w:ascii="Times New Roman" w:hAnsi="Times New Roman" w:cs="Times New Roman"/>
          <w:b/>
          <w:bCs/>
        </w:rPr>
      </w:pPr>
      <w:r>
        <w:rPr>
          <w:rFonts w:ascii="Times New Roman" w:hAnsi="Times New Roman" w:cs="Times New Roman"/>
          <w:b/>
          <w:bCs/>
        </w:rPr>
        <w:t>B.</w:t>
      </w:r>
      <w:r>
        <w:rPr>
          <w:rFonts w:ascii="Times New Roman" w:hAnsi="Times New Roman" w:cs="Times New Roman"/>
          <w:b/>
          <w:bCs/>
        </w:rPr>
        <w:tab/>
      </w:r>
      <w:proofErr w:type="spellStart"/>
      <w:r w:rsidRPr="00AE5C69">
        <w:rPr>
          <w:rFonts w:ascii="Times New Roman" w:hAnsi="Times New Roman" w:cs="Times New Roman"/>
          <w:b/>
          <w:bCs/>
        </w:rPr>
        <w:t>Tanggung</w:t>
      </w:r>
      <w:proofErr w:type="spellEnd"/>
      <w:r w:rsidRPr="00AE5C69">
        <w:rPr>
          <w:rFonts w:ascii="Times New Roman" w:hAnsi="Times New Roman" w:cs="Times New Roman"/>
          <w:b/>
          <w:bCs/>
        </w:rPr>
        <w:t xml:space="preserve"> Jawab </w:t>
      </w:r>
      <w:proofErr w:type="spellStart"/>
      <w:r w:rsidRPr="00AE5C69">
        <w:rPr>
          <w:rFonts w:ascii="Times New Roman" w:hAnsi="Times New Roman" w:cs="Times New Roman"/>
          <w:b/>
          <w:bCs/>
        </w:rPr>
        <w:t>Notaris</w:t>
      </w:r>
      <w:proofErr w:type="spellEnd"/>
      <w:r w:rsidRPr="00AE5C69">
        <w:rPr>
          <w:rFonts w:ascii="Times New Roman" w:hAnsi="Times New Roman" w:cs="Times New Roman"/>
          <w:b/>
          <w:bCs/>
        </w:rPr>
        <w:t xml:space="preserve"> </w:t>
      </w:r>
      <w:proofErr w:type="spellStart"/>
      <w:r w:rsidRPr="00AE5C69">
        <w:rPr>
          <w:rFonts w:ascii="Times New Roman" w:hAnsi="Times New Roman" w:cs="Times New Roman"/>
          <w:b/>
          <w:bCs/>
        </w:rPr>
        <w:t>Terhadap</w:t>
      </w:r>
      <w:proofErr w:type="spellEnd"/>
      <w:r w:rsidRPr="00AE5C69">
        <w:rPr>
          <w:rFonts w:ascii="Times New Roman" w:hAnsi="Times New Roman" w:cs="Times New Roman"/>
          <w:b/>
          <w:bCs/>
        </w:rPr>
        <w:t xml:space="preserve"> </w:t>
      </w:r>
      <w:proofErr w:type="spellStart"/>
      <w:r w:rsidRPr="00AE5C69">
        <w:rPr>
          <w:rFonts w:ascii="Times New Roman" w:hAnsi="Times New Roman" w:cs="Times New Roman"/>
          <w:b/>
          <w:bCs/>
        </w:rPr>
        <w:t>Penyalahgunaan</w:t>
      </w:r>
      <w:proofErr w:type="spellEnd"/>
      <w:r w:rsidRPr="00AE5C69">
        <w:rPr>
          <w:rFonts w:ascii="Times New Roman" w:hAnsi="Times New Roman" w:cs="Times New Roman"/>
          <w:b/>
          <w:bCs/>
        </w:rPr>
        <w:t xml:space="preserve"> </w:t>
      </w:r>
      <w:proofErr w:type="spellStart"/>
      <w:r w:rsidRPr="00AE5C69">
        <w:rPr>
          <w:rFonts w:ascii="Times New Roman" w:hAnsi="Times New Roman" w:cs="Times New Roman"/>
          <w:b/>
          <w:bCs/>
        </w:rPr>
        <w:t>Akta</w:t>
      </w:r>
      <w:proofErr w:type="spellEnd"/>
      <w:r w:rsidRPr="00AE5C69">
        <w:rPr>
          <w:rFonts w:ascii="Times New Roman" w:hAnsi="Times New Roman" w:cs="Times New Roman"/>
          <w:b/>
          <w:bCs/>
        </w:rPr>
        <w:t xml:space="preserve"> </w:t>
      </w:r>
      <w:proofErr w:type="spellStart"/>
      <w:r w:rsidRPr="00AE5C69">
        <w:rPr>
          <w:rFonts w:ascii="Times New Roman" w:hAnsi="Times New Roman" w:cs="Times New Roman"/>
          <w:b/>
          <w:bCs/>
        </w:rPr>
        <w:t>Autentik</w:t>
      </w:r>
      <w:proofErr w:type="spellEnd"/>
      <w:r w:rsidRPr="00AE5C69">
        <w:rPr>
          <w:rFonts w:ascii="Times New Roman" w:hAnsi="Times New Roman" w:cs="Times New Roman"/>
          <w:b/>
          <w:bCs/>
        </w:rPr>
        <w:t xml:space="preserve"> Yang </w:t>
      </w:r>
      <w:proofErr w:type="spellStart"/>
      <w:r w:rsidRPr="00AE5C69">
        <w:rPr>
          <w:rFonts w:ascii="Times New Roman" w:hAnsi="Times New Roman" w:cs="Times New Roman"/>
          <w:b/>
          <w:bCs/>
        </w:rPr>
        <w:t>Dilakukan</w:t>
      </w:r>
      <w:proofErr w:type="spellEnd"/>
      <w:r w:rsidRPr="00AE5C69">
        <w:rPr>
          <w:rFonts w:ascii="Times New Roman" w:hAnsi="Times New Roman" w:cs="Times New Roman"/>
          <w:b/>
          <w:bCs/>
        </w:rPr>
        <w:t xml:space="preserve"> Oleh </w:t>
      </w:r>
      <w:proofErr w:type="spellStart"/>
      <w:r w:rsidRPr="00AE5C69">
        <w:rPr>
          <w:rFonts w:ascii="Times New Roman" w:hAnsi="Times New Roman" w:cs="Times New Roman"/>
          <w:b/>
          <w:bCs/>
        </w:rPr>
        <w:t>Penghadap</w:t>
      </w:r>
      <w:proofErr w:type="spellEnd"/>
      <w:r w:rsidRPr="00AE5C69">
        <w:rPr>
          <w:rFonts w:ascii="Times New Roman" w:hAnsi="Times New Roman" w:cs="Times New Roman"/>
          <w:b/>
          <w:bCs/>
        </w:rPr>
        <w:t xml:space="preserve"> </w:t>
      </w:r>
      <w:proofErr w:type="spellStart"/>
      <w:r w:rsidRPr="00AE5C69">
        <w:rPr>
          <w:rFonts w:ascii="Times New Roman" w:hAnsi="Times New Roman" w:cs="Times New Roman"/>
          <w:b/>
          <w:bCs/>
        </w:rPr>
        <w:t>Menurut</w:t>
      </w:r>
      <w:proofErr w:type="spellEnd"/>
      <w:r w:rsidRPr="00AE5C69">
        <w:rPr>
          <w:rFonts w:ascii="Times New Roman" w:hAnsi="Times New Roman" w:cs="Times New Roman"/>
          <w:b/>
          <w:bCs/>
        </w:rPr>
        <w:t xml:space="preserve"> Kode </w:t>
      </w:r>
      <w:proofErr w:type="spellStart"/>
      <w:r w:rsidRPr="00AE5C69">
        <w:rPr>
          <w:rFonts w:ascii="Times New Roman" w:hAnsi="Times New Roman" w:cs="Times New Roman"/>
          <w:b/>
          <w:bCs/>
        </w:rPr>
        <w:t>Etik</w:t>
      </w:r>
      <w:proofErr w:type="spellEnd"/>
      <w:r w:rsidRPr="00AE5C69">
        <w:rPr>
          <w:rFonts w:ascii="Times New Roman" w:hAnsi="Times New Roman" w:cs="Times New Roman"/>
          <w:b/>
          <w:bCs/>
        </w:rPr>
        <w:t xml:space="preserve"> Dan </w:t>
      </w:r>
      <w:proofErr w:type="spellStart"/>
      <w:r w:rsidRPr="00AE5C69">
        <w:rPr>
          <w:rFonts w:ascii="Times New Roman" w:hAnsi="Times New Roman" w:cs="Times New Roman"/>
          <w:b/>
          <w:bCs/>
        </w:rPr>
        <w:t>Peraturan</w:t>
      </w:r>
      <w:proofErr w:type="spellEnd"/>
      <w:r w:rsidRPr="00AE5C69">
        <w:rPr>
          <w:rFonts w:ascii="Times New Roman" w:hAnsi="Times New Roman" w:cs="Times New Roman"/>
          <w:b/>
          <w:bCs/>
        </w:rPr>
        <w:t xml:space="preserve"> </w:t>
      </w:r>
      <w:proofErr w:type="spellStart"/>
      <w:r w:rsidRPr="00AE5C69">
        <w:rPr>
          <w:rFonts w:ascii="Times New Roman" w:hAnsi="Times New Roman" w:cs="Times New Roman"/>
          <w:b/>
          <w:bCs/>
        </w:rPr>
        <w:t>Jabatan</w:t>
      </w:r>
      <w:proofErr w:type="spellEnd"/>
      <w:r w:rsidRPr="00AE5C69">
        <w:rPr>
          <w:rFonts w:ascii="Times New Roman" w:hAnsi="Times New Roman" w:cs="Times New Roman"/>
          <w:b/>
          <w:bCs/>
        </w:rPr>
        <w:t xml:space="preserve"> </w:t>
      </w:r>
      <w:proofErr w:type="spellStart"/>
      <w:r w:rsidRPr="00AE5C69">
        <w:rPr>
          <w:rFonts w:ascii="Times New Roman" w:hAnsi="Times New Roman" w:cs="Times New Roman"/>
          <w:b/>
          <w:bCs/>
        </w:rPr>
        <w:t>Notaris</w:t>
      </w:r>
      <w:proofErr w:type="spellEnd"/>
    </w:p>
    <w:p w:rsidR="00D243C7" w:rsidRDefault="00D243C7" w:rsidP="00D243C7">
      <w:pPr>
        <w:spacing w:after="0" w:line="360" w:lineRule="auto"/>
        <w:ind w:firstLine="720"/>
        <w:jc w:val="both"/>
        <w:rPr>
          <w:rFonts w:ascii="Times New Roman" w:hAnsi="Times New Roman" w:cs="Times New Roman"/>
        </w:rPr>
      </w:pPr>
      <w:proofErr w:type="spellStart"/>
      <w:r w:rsidRPr="00D243C7">
        <w:rPr>
          <w:rFonts w:ascii="Times New Roman" w:hAnsi="Times New Roman" w:cs="Times New Roman"/>
        </w:rPr>
        <w:t>Tanggung</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jawab</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merupakan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kesadaran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manusia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akan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tingkah</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laku</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atau</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perbuatan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baik</w:t>
      </w:r>
      <w:proofErr w:type="spellEnd"/>
      <w:r w:rsidRPr="00D243C7">
        <w:rPr>
          <w:rFonts w:ascii="Times New Roman" w:hAnsi="Times New Roman" w:cs="Times New Roman"/>
        </w:rPr>
        <w:t xml:space="preserve"> yang </w:t>
      </w:r>
      <w:proofErr w:type="spellStart"/>
      <w:r w:rsidRPr="00D243C7">
        <w:rPr>
          <w:rFonts w:ascii="Times New Roman" w:hAnsi="Times New Roman" w:cs="Times New Roman"/>
        </w:rPr>
        <w:t>disengaja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maupun</w:t>
      </w:r>
      <w:proofErr w:type="spellEnd"/>
      <w:r w:rsidRPr="00D243C7">
        <w:rPr>
          <w:rFonts w:ascii="Times New Roman" w:hAnsi="Times New Roman" w:cs="Times New Roman"/>
        </w:rPr>
        <w:t xml:space="preserve"> yang </w:t>
      </w:r>
      <w:proofErr w:type="spellStart"/>
      <w:r w:rsidRPr="00D243C7">
        <w:rPr>
          <w:rFonts w:ascii="Times New Roman" w:hAnsi="Times New Roman" w:cs="Times New Roman"/>
        </w:rPr>
        <w:t>tidak</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disengaja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Tanggung</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jawab</w:t>
      </w:r>
      <w:proofErr w:type="spellEnd"/>
      <w:r w:rsidRPr="00D243C7">
        <w:rPr>
          <w:rFonts w:ascii="Times New Roman" w:hAnsi="Times New Roman" w:cs="Times New Roman"/>
        </w:rPr>
        <w:t xml:space="preserve"> juga </w:t>
      </w:r>
      <w:proofErr w:type="spellStart"/>
      <w:r w:rsidRPr="00D243C7">
        <w:rPr>
          <w:rFonts w:ascii="Times New Roman" w:hAnsi="Times New Roman" w:cs="Times New Roman"/>
        </w:rPr>
        <w:t>berarti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berbuat</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sebagai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perwujudan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kesadaran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akan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kewajiban</w:t>
      </w:r>
      <w:proofErr w:type="spellEnd"/>
      <w:r w:rsidRPr="00D243C7">
        <w:rPr>
          <w:rFonts w:ascii="Times New Roman" w:hAnsi="Times New Roman" w:cs="Times New Roman"/>
        </w:rPr>
        <w:t>.</w:t>
      </w:r>
      <w:r>
        <w:rPr>
          <w:rFonts w:ascii="Times New Roman" w:hAnsi="Times New Roman" w:cs="Times New Roman"/>
        </w:rPr>
        <w:t xml:space="preserve"> </w:t>
      </w:r>
      <w:r w:rsidRPr="00D243C7">
        <w:rPr>
          <w:rFonts w:ascii="Times New Roman" w:hAnsi="Times New Roman" w:cs="Times New Roman"/>
        </w:rPr>
        <w:t xml:space="preserve">Hukum </w:t>
      </w:r>
      <w:proofErr w:type="spellStart"/>
      <w:r w:rsidRPr="00D243C7">
        <w:rPr>
          <w:rFonts w:ascii="Times New Roman" w:hAnsi="Times New Roman" w:cs="Times New Roman"/>
        </w:rPr>
        <w:t>mengakui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hak-hak</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tertentu</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baik</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mengenai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hak-hak</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pribadi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maupun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mengenai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hak-hak</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lastRenderedPageBreak/>
        <w:t>kebendaan</w:t>
      </w:r>
      <w:proofErr w:type="spellEnd"/>
      <w:r w:rsidRPr="00D243C7">
        <w:rPr>
          <w:rFonts w:ascii="Times New Roman" w:hAnsi="Times New Roman" w:cs="Times New Roman"/>
        </w:rPr>
        <w:t xml:space="preserve"> dan </w:t>
      </w:r>
      <w:proofErr w:type="spellStart"/>
      <w:r w:rsidRPr="00D243C7">
        <w:rPr>
          <w:rFonts w:ascii="Times New Roman" w:hAnsi="Times New Roman" w:cs="Times New Roman"/>
        </w:rPr>
        <w:t>hukum</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akan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melindungi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dengan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sanksi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tegas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baik</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bagi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pihak</w:t>
      </w:r>
      <w:proofErr w:type="spellEnd"/>
      <w:r w:rsidRPr="00D243C7">
        <w:rPr>
          <w:rFonts w:ascii="Times New Roman" w:hAnsi="Times New Roman" w:cs="Times New Roman"/>
        </w:rPr>
        <w:t xml:space="preserve"> yang </w:t>
      </w:r>
      <w:proofErr w:type="spellStart"/>
      <w:r w:rsidRPr="00D243C7">
        <w:rPr>
          <w:rFonts w:ascii="Times New Roman" w:hAnsi="Times New Roman" w:cs="Times New Roman"/>
        </w:rPr>
        <w:t>melanggar</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hak</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tersebut</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yaitu</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dengan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tanggungjawab</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membayar</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ganti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rugi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kepada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pihak</w:t>
      </w:r>
      <w:proofErr w:type="spellEnd"/>
      <w:r w:rsidRPr="00D243C7">
        <w:rPr>
          <w:rFonts w:ascii="Times New Roman" w:hAnsi="Times New Roman" w:cs="Times New Roman"/>
        </w:rPr>
        <w:t xml:space="preserve"> yang </w:t>
      </w:r>
      <w:proofErr w:type="spellStart"/>
      <w:r w:rsidRPr="00D243C7">
        <w:rPr>
          <w:rFonts w:ascii="Times New Roman" w:hAnsi="Times New Roman" w:cs="Times New Roman"/>
        </w:rPr>
        <w:t>dilanggar</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haknya</w:t>
      </w:r>
      <w:proofErr w:type="spellEnd"/>
      <w:r w:rsidRPr="00D243C7">
        <w:rPr>
          <w:rFonts w:ascii="Times New Roman" w:hAnsi="Times New Roman" w:cs="Times New Roman"/>
        </w:rPr>
        <w:t>.</w:t>
      </w:r>
      <w:r>
        <w:rPr>
          <w:rFonts w:ascii="Times New Roman" w:hAnsi="Times New Roman" w:cs="Times New Roman"/>
        </w:rPr>
        <w:t xml:space="preserve"> </w:t>
      </w:r>
      <w:proofErr w:type="spellStart"/>
      <w:r w:rsidRPr="00D243C7">
        <w:rPr>
          <w:rFonts w:ascii="Times New Roman" w:hAnsi="Times New Roman" w:cs="Times New Roman"/>
        </w:rPr>
        <w:t>Setiap</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tuntutan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pertanggung</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jawaban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dalam</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hukum</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harus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mempunyai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dasar</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yaitu</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hal</w:t>
      </w:r>
      <w:proofErr w:type="spellEnd"/>
      <w:r w:rsidRPr="00D243C7">
        <w:rPr>
          <w:rFonts w:ascii="Times New Roman" w:hAnsi="Times New Roman" w:cs="Times New Roman"/>
        </w:rPr>
        <w:t xml:space="preserve"> yang </w:t>
      </w:r>
      <w:proofErr w:type="spellStart"/>
      <w:r w:rsidRPr="00D243C7">
        <w:rPr>
          <w:rFonts w:ascii="Times New Roman" w:hAnsi="Times New Roman" w:cs="Times New Roman"/>
        </w:rPr>
        <w:t>menyebabkan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seseorang</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harus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atau</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bertanggung</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jawab</w:t>
      </w:r>
      <w:proofErr w:type="spellEnd"/>
      <w:r w:rsidRPr="00D243C7">
        <w:rPr>
          <w:rFonts w:ascii="Times New Roman" w:hAnsi="Times New Roman" w:cs="Times New Roman"/>
        </w:rPr>
        <w:t xml:space="preserve">. Dasar </w:t>
      </w:r>
      <w:proofErr w:type="spellStart"/>
      <w:r w:rsidRPr="00D243C7">
        <w:rPr>
          <w:rFonts w:ascii="Times New Roman" w:hAnsi="Times New Roman" w:cs="Times New Roman"/>
        </w:rPr>
        <w:t>pertanggungjawaban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itu</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menurut</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hukum</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perdata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adalah</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kesalahan</w:t>
      </w:r>
      <w:proofErr w:type="spellEnd"/>
      <w:r w:rsidRPr="00D243C7">
        <w:rPr>
          <w:rFonts w:ascii="Times New Roman" w:hAnsi="Times New Roman" w:cs="Times New Roman"/>
        </w:rPr>
        <w:t xml:space="preserve"> dan </w:t>
      </w:r>
      <w:proofErr w:type="spellStart"/>
      <w:r w:rsidRPr="00D243C7">
        <w:rPr>
          <w:rFonts w:ascii="Times New Roman" w:hAnsi="Times New Roman" w:cs="Times New Roman"/>
        </w:rPr>
        <w:t>risiko</w:t>
      </w:r>
      <w:proofErr w:type="spellEnd"/>
      <w:r w:rsidRPr="00D243C7">
        <w:rPr>
          <w:rFonts w:ascii="Times New Roman" w:hAnsi="Times New Roman" w:cs="Times New Roman"/>
        </w:rPr>
        <w:t xml:space="preserve"> yang </w:t>
      </w:r>
      <w:proofErr w:type="spellStart"/>
      <w:r w:rsidRPr="00D243C7">
        <w:rPr>
          <w:rFonts w:ascii="Times New Roman" w:hAnsi="Times New Roman" w:cs="Times New Roman"/>
        </w:rPr>
        <w:t>ada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dalam</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setiap</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peristiwa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hukum</w:t>
      </w:r>
      <w:proofErr w:type="spellEnd"/>
      <w:r w:rsidRPr="00D243C7">
        <w:rPr>
          <w:rFonts w:ascii="Times New Roman" w:hAnsi="Times New Roman" w:cs="Times New Roman"/>
          <w:vertAlign w:val="superscript"/>
        </w:rPr>
        <w:footnoteReference w:id="13"/>
      </w:r>
      <w:r w:rsidRPr="00D243C7">
        <w:rPr>
          <w:rFonts w:ascii="Times New Roman" w:hAnsi="Times New Roman" w:cs="Times New Roman"/>
        </w:rPr>
        <w:t>.</w:t>
      </w:r>
    </w:p>
    <w:p w:rsidR="00031AD2" w:rsidRDefault="00D243C7" w:rsidP="005E2A64">
      <w:pPr>
        <w:spacing w:after="0" w:line="360" w:lineRule="auto"/>
        <w:ind w:firstLine="720"/>
        <w:jc w:val="both"/>
        <w:rPr>
          <w:rFonts w:ascii="Times New Roman" w:hAnsi="Times New Roman" w:cs="Times New Roman"/>
        </w:rPr>
      </w:pPr>
      <w:proofErr w:type="spellStart"/>
      <w:r w:rsidRPr="00D243C7">
        <w:rPr>
          <w:rFonts w:ascii="Times New Roman" w:hAnsi="Times New Roman" w:cs="Times New Roman"/>
        </w:rPr>
        <w:t>Notaris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merupakan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suatu</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profesi</w:t>
      </w:r>
      <w:proofErr w:type="spellEnd"/>
      <w:r w:rsidRPr="00D243C7">
        <w:rPr>
          <w:rFonts w:ascii="Times New Roman" w:hAnsi="Times New Roman" w:cs="Times New Roman"/>
        </w:rPr>
        <w:t xml:space="preserve"> yang </w:t>
      </w:r>
      <w:proofErr w:type="spellStart"/>
      <w:r w:rsidRPr="00D243C7">
        <w:rPr>
          <w:rFonts w:ascii="Times New Roman" w:hAnsi="Times New Roman" w:cs="Times New Roman"/>
        </w:rPr>
        <w:t>dilatarbelakangi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dengan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keahlian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khusus</w:t>
      </w:r>
      <w:proofErr w:type="spellEnd"/>
      <w:r w:rsidRPr="00D243C7">
        <w:rPr>
          <w:rFonts w:ascii="Times New Roman" w:hAnsi="Times New Roman" w:cs="Times New Roman"/>
        </w:rPr>
        <w:t xml:space="preserve"> yang </w:t>
      </w:r>
      <w:proofErr w:type="spellStart"/>
      <w:r w:rsidRPr="00D243C7">
        <w:rPr>
          <w:rFonts w:ascii="Times New Roman" w:hAnsi="Times New Roman" w:cs="Times New Roman"/>
        </w:rPr>
        <w:t>ditempuh</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dalam</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suatu</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pendidikan</w:t>
      </w:r>
      <w:proofErr w:type="spellEnd"/>
      <w:r w:rsidRPr="00D243C7">
        <w:rPr>
          <w:rFonts w:ascii="Times New Roman" w:hAnsi="Times New Roman" w:cs="Times New Roman"/>
        </w:rPr>
        <w:t xml:space="preserve"> dan </w:t>
      </w:r>
      <w:proofErr w:type="spellStart"/>
      <w:r w:rsidRPr="00D243C7">
        <w:rPr>
          <w:rFonts w:ascii="Times New Roman" w:hAnsi="Times New Roman" w:cs="Times New Roman"/>
        </w:rPr>
        <w:t>pelatihan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khusus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hal</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ini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menuntut</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notaris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untuk</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memiliki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pengetahuan</w:t>
      </w:r>
      <w:proofErr w:type="spellEnd"/>
      <w:r w:rsidRPr="00D243C7">
        <w:rPr>
          <w:rFonts w:ascii="Times New Roman" w:hAnsi="Times New Roman" w:cs="Times New Roman"/>
        </w:rPr>
        <w:t xml:space="preserve"> yang </w:t>
      </w:r>
      <w:proofErr w:type="spellStart"/>
      <w:r w:rsidRPr="00D243C7">
        <w:rPr>
          <w:rFonts w:ascii="Times New Roman" w:hAnsi="Times New Roman" w:cs="Times New Roman"/>
        </w:rPr>
        <w:t>luas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serta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tanggung</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jawab</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untuk</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melayani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kepentingan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umum</w:t>
      </w:r>
      <w:proofErr w:type="spellEnd"/>
      <w:r w:rsidRPr="00D243C7">
        <w:rPr>
          <w:rFonts w:ascii="Times New Roman" w:hAnsi="Times New Roman" w:cs="Times New Roman"/>
          <w:vertAlign w:val="superscript"/>
        </w:rPr>
        <w:footnoteReference w:id="14"/>
      </w:r>
      <w:r w:rsidRPr="00D243C7">
        <w:rPr>
          <w:rFonts w:ascii="Times New Roman" w:hAnsi="Times New Roman" w:cs="Times New Roman"/>
        </w:rPr>
        <w:t xml:space="preserve">. </w:t>
      </w:r>
      <w:proofErr w:type="spellStart"/>
      <w:r w:rsidRPr="00D243C7">
        <w:rPr>
          <w:rFonts w:ascii="Times New Roman" w:hAnsi="Times New Roman" w:cs="Times New Roman"/>
        </w:rPr>
        <w:t>Notaris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dalam</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menjalankan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jabatan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serta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profesi</w:t>
      </w:r>
      <w:proofErr w:type="spellEnd"/>
      <w:r w:rsidRPr="00D243C7">
        <w:rPr>
          <w:rFonts w:ascii="Times New Roman" w:hAnsi="Times New Roman" w:cs="Times New Roman"/>
        </w:rPr>
        <w:t xml:space="preserve"> yang </w:t>
      </w:r>
      <w:proofErr w:type="spellStart"/>
      <w:r w:rsidRPr="00D243C7">
        <w:rPr>
          <w:rFonts w:ascii="Times New Roman" w:hAnsi="Times New Roman" w:cs="Times New Roman"/>
        </w:rPr>
        <w:t>terhormat</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harus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memenuhi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kewajiban-kewajiban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sesuai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dengan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peraturan-peraturan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perundang-undangan</w:t>
      </w:r>
      <w:proofErr w:type="spellEnd"/>
      <w:r w:rsidRPr="00D243C7">
        <w:rPr>
          <w:rFonts w:ascii="Times New Roman" w:hAnsi="Times New Roman" w:cs="Times New Roman"/>
        </w:rPr>
        <w:t xml:space="preserve"> lain </w:t>
      </w:r>
      <w:proofErr w:type="spellStart"/>
      <w:r w:rsidRPr="00D243C7">
        <w:rPr>
          <w:rFonts w:ascii="Times New Roman" w:hAnsi="Times New Roman" w:cs="Times New Roman"/>
        </w:rPr>
        <w:t>diluar</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peraturan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perundang-undangan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Seorang</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notaris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wajib</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bertanggung</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jawab</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atas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tindakan</w:t>
      </w:r>
      <w:proofErr w:type="spellEnd"/>
      <w:r w:rsidRPr="00D243C7">
        <w:rPr>
          <w:rFonts w:ascii="Times New Roman" w:hAnsi="Times New Roman" w:cs="Times New Roman"/>
        </w:rPr>
        <w:t xml:space="preserve"> yang </w:t>
      </w:r>
      <w:proofErr w:type="spellStart"/>
      <w:r w:rsidRPr="00D243C7">
        <w:rPr>
          <w:rFonts w:ascii="Times New Roman" w:hAnsi="Times New Roman" w:cs="Times New Roman"/>
        </w:rPr>
        <w:t>telah</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diperbuat</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baik</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itu</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disengaja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ataupun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dengan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ketidaksengajaan</w:t>
      </w:r>
      <w:proofErr w:type="spellEnd"/>
      <w:r w:rsidRPr="00D243C7">
        <w:rPr>
          <w:rFonts w:ascii="Times New Roman" w:hAnsi="Times New Roman" w:cs="Times New Roman"/>
        </w:rPr>
        <w:t>.</w:t>
      </w:r>
      <w:r w:rsidR="005E2A64">
        <w:rPr>
          <w:rFonts w:ascii="Times New Roman" w:hAnsi="Times New Roman" w:cs="Times New Roman"/>
        </w:rPr>
        <w:t xml:space="preserve"> </w:t>
      </w:r>
      <w:proofErr w:type="spellStart"/>
      <w:r w:rsidRPr="00D243C7">
        <w:rPr>
          <w:rFonts w:ascii="Times New Roman" w:hAnsi="Times New Roman" w:cs="Times New Roman"/>
        </w:rPr>
        <w:t>Notaris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menjalankan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tugas</w:t>
      </w:r>
      <w:proofErr w:type="spellEnd"/>
      <w:r w:rsidRPr="00D243C7">
        <w:rPr>
          <w:rFonts w:ascii="Times New Roman" w:hAnsi="Times New Roman" w:cs="Times New Roman"/>
        </w:rPr>
        <w:t xml:space="preserve"> dan </w:t>
      </w:r>
      <w:proofErr w:type="spellStart"/>
      <w:r w:rsidRPr="00D243C7">
        <w:rPr>
          <w:rFonts w:ascii="Times New Roman" w:hAnsi="Times New Roman" w:cs="Times New Roman"/>
        </w:rPr>
        <w:t>jabatannya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bertanggung</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jawab</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atas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akta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autentik</w:t>
      </w:r>
      <w:proofErr w:type="spellEnd"/>
      <w:r w:rsidRPr="00D243C7">
        <w:rPr>
          <w:rFonts w:ascii="Times New Roman" w:hAnsi="Times New Roman" w:cs="Times New Roman"/>
        </w:rPr>
        <w:t xml:space="preserve"> yang </w:t>
      </w:r>
      <w:proofErr w:type="spellStart"/>
      <w:r w:rsidRPr="00D243C7">
        <w:rPr>
          <w:rFonts w:ascii="Times New Roman" w:hAnsi="Times New Roman" w:cs="Times New Roman"/>
        </w:rPr>
        <w:t>dibuat</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apabila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itu</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kesalahan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dari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diri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seorang</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notaris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karena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akta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autentik</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merupakan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alat</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bukti</w:t>
      </w:r>
      <w:proofErr w:type="spellEnd"/>
      <w:r w:rsidRPr="00D243C7">
        <w:rPr>
          <w:rFonts w:ascii="Times New Roman" w:hAnsi="Times New Roman" w:cs="Times New Roman"/>
        </w:rPr>
        <w:t xml:space="preserve"> yang </w:t>
      </w:r>
      <w:proofErr w:type="spellStart"/>
      <w:r w:rsidRPr="00D243C7">
        <w:rPr>
          <w:rFonts w:ascii="Times New Roman" w:hAnsi="Times New Roman" w:cs="Times New Roman"/>
        </w:rPr>
        <w:t>sah</w:t>
      </w:r>
      <w:proofErr w:type="spellEnd"/>
      <w:r w:rsidRPr="00D243C7">
        <w:rPr>
          <w:rFonts w:ascii="Times New Roman" w:hAnsi="Times New Roman" w:cs="Times New Roman"/>
        </w:rPr>
        <w:t xml:space="preserve"> di </w:t>
      </w:r>
      <w:proofErr w:type="spellStart"/>
      <w:r w:rsidRPr="00D243C7">
        <w:rPr>
          <w:rFonts w:ascii="Times New Roman" w:hAnsi="Times New Roman" w:cs="Times New Roman"/>
        </w:rPr>
        <w:t>mata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hukum</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bagi</w:t>
      </w:r>
      <w:proofErr w:type="spellEnd"/>
      <w:r w:rsidRPr="00D243C7">
        <w:rPr>
          <w:rFonts w:ascii="Times New Roman" w:hAnsi="Times New Roman" w:cs="Times New Roman"/>
        </w:rPr>
        <w:t xml:space="preserve"> para </w:t>
      </w:r>
      <w:proofErr w:type="spellStart"/>
      <w:r w:rsidRPr="00D243C7">
        <w:rPr>
          <w:rFonts w:ascii="Times New Roman" w:hAnsi="Times New Roman" w:cs="Times New Roman"/>
        </w:rPr>
        <w:t>pihak</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dalam</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akta</w:t>
      </w:r>
      <w:proofErr w:type="spellEnd"/>
      <w:r w:rsidRPr="00D243C7">
        <w:rPr>
          <w:rFonts w:ascii="Times New Roman" w:hAnsi="Times New Roman" w:cs="Times New Roman"/>
        </w:rPr>
        <w:t xml:space="preserve">. Ada </w:t>
      </w:r>
      <w:proofErr w:type="spellStart"/>
      <w:r w:rsidRPr="00D243C7">
        <w:rPr>
          <w:rFonts w:ascii="Times New Roman" w:hAnsi="Times New Roman" w:cs="Times New Roman"/>
        </w:rPr>
        <w:t>tiga</w:t>
      </w:r>
      <w:proofErr w:type="spellEnd"/>
      <w:r w:rsidRPr="00D243C7">
        <w:rPr>
          <w:rFonts w:ascii="Times New Roman" w:hAnsi="Times New Roman" w:cs="Times New Roman"/>
        </w:rPr>
        <w:t xml:space="preserve"> (3) </w:t>
      </w:r>
      <w:proofErr w:type="spellStart"/>
      <w:r w:rsidRPr="00D243C7">
        <w:rPr>
          <w:rFonts w:ascii="Times New Roman" w:hAnsi="Times New Roman" w:cs="Times New Roman"/>
        </w:rPr>
        <w:t>aspek</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kekuatan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nilai</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pembuktian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akta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notaris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diantaranya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lahiriah</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i/>
          <w:iCs/>
        </w:rPr>
        <w:t>uitwendige</w:t>
      </w:r>
      <w:proofErr w:type="spellEnd"/>
      <w:r w:rsidRPr="00D243C7">
        <w:rPr>
          <w:rFonts w:ascii="Times New Roman" w:hAnsi="Times New Roman" w:cs="Times New Roman"/>
          <w:i/>
          <w:iCs/>
        </w:rPr>
        <w:t xml:space="preserve"> </w:t>
      </w:r>
      <w:proofErr w:type="spellStart"/>
      <w:r w:rsidRPr="00D243C7">
        <w:rPr>
          <w:rFonts w:ascii="Times New Roman" w:hAnsi="Times New Roman" w:cs="Times New Roman"/>
          <w:i/>
          <w:iCs/>
        </w:rPr>
        <w:t>bewijskracht</w:t>
      </w:r>
      <w:proofErr w:type="spellEnd"/>
      <w:r w:rsidRPr="00D243C7">
        <w:rPr>
          <w:rFonts w:ascii="Times New Roman" w:hAnsi="Times New Roman" w:cs="Times New Roman"/>
        </w:rPr>
        <w:t>), Formal (</w:t>
      </w:r>
      <w:proofErr w:type="spellStart"/>
      <w:r w:rsidRPr="00D243C7">
        <w:rPr>
          <w:rFonts w:ascii="Times New Roman" w:hAnsi="Times New Roman" w:cs="Times New Roman"/>
          <w:i/>
          <w:iCs/>
        </w:rPr>
        <w:t>formale</w:t>
      </w:r>
      <w:proofErr w:type="spellEnd"/>
      <w:r w:rsidRPr="00D243C7">
        <w:rPr>
          <w:rFonts w:ascii="Times New Roman" w:hAnsi="Times New Roman" w:cs="Times New Roman"/>
          <w:i/>
          <w:iCs/>
        </w:rPr>
        <w:t xml:space="preserve"> </w:t>
      </w:r>
      <w:proofErr w:type="spellStart"/>
      <w:r w:rsidRPr="00D243C7">
        <w:rPr>
          <w:rFonts w:ascii="Times New Roman" w:hAnsi="Times New Roman" w:cs="Times New Roman"/>
          <w:i/>
          <w:iCs/>
        </w:rPr>
        <w:t>bewijskracht</w:t>
      </w:r>
      <w:proofErr w:type="spellEnd"/>
      <w:r w:rsidRPr="00D243C7">
        <w:rPr>
          <w:rFonts w:ascii="Times New Roman" w:hAnsi="Times New Roman" w:cs="Times New Roman"/>
        </w:rPr>
        <w:t xml:space="preserve">) dan </w:t>
      </w:r>
      <w:proofErr w:type="spellStart"/>
      <w:r w:rsidRPr="00D243C7">
        <w:rPr>
          <w:rFonts w:ascii="Times New Roman" w:hAnsi="Times New Roman" w:cs="Times New Roman"/>
        </w:rPr>
        <w:t>materil</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i/>
          <w:iCs/>
        </w:rPr>
        <w:t>materiele</w:t>
      </w:r>
      <w:proofErr w:type="spellEnd"/>
      <w:r w:rsidRPr="00D243C7">
        <w:rPr>
          <w:rFonts w:ascii="Times New Roman" w:hAnsi="Times New Roman" w:cs="Times New Roman"/>
          <w:i/>
          <w:iCs/>
        </w:rPr>
        <w:t xml:space="preserve"> </w:t>
      </w:r>
      <w:proofErr w:type="spellStart"/>
      <w:r w:rsidRPr="00D243C7">
        <w:rPr>
          <w:rFonts w:ascii="Times New Roman" w:hAnsi="Times New Roman" w:cs="Times New Roman"/>
          <w:i/>
          <w:iCs/>
        </w:rPr>
        <w:t>bewijskracht</w:t>
      </w:r>
      <w:proofErr w:type="spellEnd"/>
      <w:r w:rsidRPr="00D243C7">
        <w:rPr>
          <w:rFonts w:ascii="Times New Roman" w:hAnsi="Times New Roman" w:cs="Times New Roman"/>
        </w:rPr>
        <w:t>)</w:t>
      </w:r>
      <w:r w:rsidRPr="00D243C7">
        <w:rPr>
          <w:rFonts w:ascii="Times New Roman" w:hAnsi="Times New Roman" w:cs="Times New Roman"/>
          <w:vertAlign w:val="superscript"/>
        </w:rPr>
        <w:footnoteReference w:id="15"/>
      </w:r>
      <w:r w:rsidRPr="00D243C7">
        <w:rPr>
          <w:rFonts w:ascii="Times New Roman" w:hAnsi="Times New Roman" w:cs="Times New Roman"/>
        </w:rPr>
        <w:t>.</w:t>
      </w:r>
      <w:r w:rsidR="00FB3A23">
        <w:rPr>
          <w:rFonts w:ascii="Times New Roman" w:hAnsi="Times New Roman" w:cs="Times New Roman"/>
        </w:rPr>
        <w:t xml:space="preserve"> </w:t>
      </w:r>
      <w:r w:rsidRPr="00D243C7">
        <w:rPr>
          <w:rFonts w:ascii="Times New Roman" w:hAnsi="Times New Roman" w:cs="Times New Roman"/>
        </w:rPr>
        <w:t xml:space="preserve">Atas </w:t>
      </w:r>
      <w:proofErr w:type="spellStart"/>
      <w:r w:rsidRPr="00D243C7">
        <w:rPr>
          <w:rFonts w:ascii="Times New Roman" w:hAnsi="Times New Roman" w:cs="Times New Roman"/>
        </w:rPr>
        <w:t>dasar</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tersebut</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maka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kepercayaan</w:t>
      </w:r>
      <w:proofErr w:type="spellEnd"/>
      <w:r w:rsidRPr="00D243C7">
        <w:rPr>
          <w:rFonts w:ascii="Times New Roman" w:hAnsi="Times New Roman" w:cs="Times New Roman"/>
        </w:rPr>
        <w:t xml:space="preserve"> yang </w:t>
      </w:r>
      <w:proofErr w:type="spellStart"/>
      <w:r w:rsidRPr="00D243C7">
        <w:rPr>
          <w:rFonts w:ascii="Times New Roman" w:hAnsi="Times New Roman" w:cs="Times New Roman"/>
        </w:rPr>
        <w:t>telah</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diberikan</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kepada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notaris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harus</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dijaga</w:t>
      </w:r>
      <w:proofErr w:type="spellEnd"/>
      <w:r w:rsidRPr="00D243C7">
        <w:rPr>
          <w:rFonts w:ascii="Times New Roman" w:hAnsi="Times New Roman" w:cs="Times New Roman"/>
        </w:rPr>
        <w:t xml:space="preserve"> </w:t>
      </w:r>
      <w:proofErr w:type="spellStart"/>
      <w:r w:rsidRPr="00D243C7">
        <w:rPr>
          <w:rFonts w:ascii="Times New Roman" w:hAnsi="Times New Roman" w:cs="Times New Roman"/>
        </w:rPr>
        <w:t>dengan</w:t>
      </w:r>
      <w:proofErr w:type="spellEnd"/>
      <w:r w:rsidRPr="00D243C7">
        <w:rPr>
          <w:rFonts w:ascii="Times New Roman" w:hAnsi="Times New Roman" w:cs="Times New Roman"/>
        </w:rPr>
        <w:t xml:space="preserve"> rasa </w:t>
      </w:r>
      <w:proofErr w:type="spellStart"/>
      <w:r w:rsidRPr="00D243C7">
        <w:rPr>
          <w:rFonts w:ascii="Times New Roman" w:hAnsi="Times New Roman" w:cs="Times New Roman"/>
        </w:rPr>
        <w:t>bertanggungjawab</w:t>
      </w:r>
      <w:proofErr w:type="spellEnd"/>
      <w:r w:rsidRPr="00D243C7">
        <w:rPr>
          <w:rFonts w:ascii="Times New Roman" w:hAnsi="Times New Roman" w:cs="Times New Roman"/>
        </w:rPr>
        <w:t>.</w:t>
      </w:r>
    </w:p>
    <w:p w:rsidR="00FB3A23" w:rsidRPr="00FB3A23" w:rsidRDefault="00031AD2" w:rsidP="00031AD2">
      <w:pPr>
        <w:spacing w:after="0" w:line="360" w:lineRule="auto"/>
        <w:ind w:firstLine="720"/>
        <w:jc w:val="both"/>
        <w:rPr>
          <w:rFonts w:ascii="Times New Roman" w:hAnsi="Times New Roman" w:cs="Times New Roman"/>
        </w:rPr>
      </w:pP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adalah</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dokumen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otentik</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disusun</w:t>
      </w:r>
      <w:proofErr w:type="spellEnd"/>
      <w:r w:rsidRPr="00031AD2">
        <w:rPr>
          <w:rFonts w:ascii="Times New Roman" w:hAnsi="Times New Roman" w:cs="Times New Roman"/>
        </w:rPr>
        <w:t xml:space="preserve"> oleh </w:t>
      </w:r>
      <w:proofErr w:type="spellStart"/>
      <w:r w:rsidRPr="00031AD2">
        <w:rPr>
          <w:rFonts w:ascii="Times New Roman" w:hAnsi="Times New Roman" w:cs="Times New Roman"/>
        </w:rPr>
        <w:t>atau</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dihadapan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sesuai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dengan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ketentuan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perundang-undangan</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berlaku</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Dokumen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ini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memiliki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aspek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lahiriah</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menunjukkan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keabsahan</w:t>
      </w:r>
      <w:proofErr w:type="spellEnd"/>
      <w:r w:rsidRPr="00031AD2">
        <w:rPr>
          <w:rFonts w:ascii="Times New Roman" w:hAnsi="Times New Roman" w:cs="Times New Roman"/>
        </w:rPr>
        <w:t xml:space="preserve"> dan </w:t>
      </w:r>
      <w:proofErr w:type="spellStart"/>
      <w:r w:rsidRPr="00031AD2">
        <w:rPr>
          <w:rFonts w:ascii="Times New Roman" w:hAnsi="Times New Roman" w:cs="Times New Roman"/>
        </w:rPr>
        <w:t>kekuatan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hukumnya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Sebuah</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autentik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jika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dilihat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dari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segi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lahiriah</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harus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memenuhi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syarat-syarat</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telah</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ditetapkan</w:t>
      </w:r>
      <w:proofErr w:type="spellEnd"/>
      <w:r w:rsidRPr="00031AD2">
        <w:rPr>
          <w:rFonts w:ascii="Times New Roman" w:hAnsi="Times New Roman" w:cs="Times New Roman"/>
        </w:rPr>
        <w:t xml:space="preserve"> dan </w:t>
      </w:r>
      <w:proofErr w:type="spellStart"/>
      <w:r w:rsidRPr="00031AD2">
        <w:rPr>
          <w:rFonts w:ascii="Times New Roman" w:hAnsi="Times New Roman" w:cs="Times New Roman"/>
        </w:rPr>
        <w:t>akan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dianggap</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sebagai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autentik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kecuali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ada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bukti</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menunjukkan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sebaliknya</w:t>
      </w:r>
      <w:proofErr w:type="spellEnd"/>
      <w:r>
        <w:rPr>
          <w:rStyle w:val="ReferensiCatatanKaki"/>
          <w:rFonts w:ascii="Times New Roman" w:hAnsi="Times New Roman" w:cs="Times New Roman"/>
        </w:rPr>
        <w:footnoteReference w:id="16"/>
      </w:r>
      <w:r w:rsidRPr="00031AD2">
        <w:rPr>
          <w:rFonts w:ascii="Times New Roman" w:hAnsi="Times New Roman" w:cs="Times New Roman"/>
        </w:rPr>
        <w:t xml:space="preserve">. </w:t>
      </w:r>
      <w:proofErr w:type="spellStart"/>
      <w:r w:rsidRPr="00031AD2">
        <w:rPr>
          <w:rFonts w:ascii="Times New Roman" w:hAnsi="Times New Roman" w:cs="Times New Roman"/>
        </w:rPr>
        <w:t>Aspek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lahiriah</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dari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autentik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merujuk</w:t>
      </w:r>
      <w:proofErr w:type="spellEnd"/>
      <w:r w:rsidRPr="00031AD2">
        <w:rPr>
          <w:rFonts w:ascii="Times New Roman" w:hAnsi="Times New Roman" w:cs="Times New Roman"/>
        </w:rPr>
        <w:t xml:space="preserve"> pada </w:t>
      </w:r>
      <w:r w:rsidRPr="00031AD2">
        <w:rPr>
          <w:rFonts w:ascii="Times New Roman" w:hAnsi="Times New Roman" w:cs="Times New Roman"/>
        </w:rPr>
        <w:lastRenderedPageBreak/>
        <w:t xml:space="preserve">Pasal 38 </w:t>
      </w:r>
      <w:proofErr w:type="spellStart"/>
      <w:r w:rsidRPr="00031AD2">
        <w:rPr>
          <w:rFonts w:ascii="Times New Roman" w:hAnsi="Times New Roman" w:cs="Times New Roman"/>
        </w:rPr>
        <w:t>Undang-Undang</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Nomor</w:t>
      </w:r>
      <w:proofErr w:type="spellEnd"/>
      <w:r w:rsidRPr="00031AD2">
        <w:rPr>
          <w:rFonts w:ascii="Times New Roman" w:hAnsi="Times New Roman" w:cs="Times New Roman"/>
        </w:rPr>
        <w:t xml:space="preserve"> 2 </w:t>
      </w:r>
      <w:proofErr w:type="spellStart"/>
      <w:r w:rsidRPr="00031AD2">
        <w:rPr>
          <w:rFonts w:ascii="Times New Roman" w:hAnsi="Times New Roman" w:cs="Times New Roman"/>
        </w:rPr>
        <w:t>Tahun</w:t>
      </w:r>
      <w:proofErr w:type="spellEnd"/>
      <w:r w:rsidRPr="00031AD2">
        <w:rPr>
          <w:rFonts w:ascii="Times New Roman" w:hAnsi="Times New Roman" w:cs="Times New Roman"/>
        </w:rPr>
        <w:t xml:space="preserve"> 2014 </w:t>
      </w:r>
      <w:proofErr w:type="spellStart"/>
      <w:r w:rsidRPr="00031AD2">
        <w:rPr>
          <w:rFonts w:ascii="Times New Roman" w:hAnsi="Times New Roman" w:cs="Times New Roman"/>
        </w:rPr>
        <w:t>tentang</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Perubahan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atas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Undang-Undang</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Nomor</w:t>
      </w:r>
      <w:proofErr w:type="spellEnd"/>
      <w:r w:rsidRPr="00031AD2">
        <w:rPr>
          <w:rFonts w:ascii="Times New Roman" w:hAnsi="Times New Roman" w:cs="Times New Roman"/>
        </w:rPr>
        <w:t xml:space="preserve"> 30 </w:t>
      </w:r>
      <w:proofErr w:type="spellStart"/>
      <w:r w:rsidRPr="00031AD2">
        <w:rPr>
          <w:rFonts w:ascii="Times New Roman" w:hAnsi="Times New Roman" w:cs="Times New Roman"/>
        </w:rPr>
        <w:t>Tahun</w:t>
      </w:r>
      <w:proofErr w:type="spellEnd"/>
      <w:r w:rsidRPr="00031AD2">
        <w:rPr>
          <w:rFonts w:ascii="Times New Roman" w:hAnsi="Times New Roman" w:cs="Times New Roman"/>
        </w:rPr>
        <w:t xml:space="preserve"> 2004 </w:t>
      </w:r>
      <w:proofErr w:type="spellStart"/>
      <w:r w:rsidRPr="00031AD2">
        <w:rPr>
          <w:rFonts w:ascii="Times New Roman" w:hAnsi="Times New Roman" w:cs="Times New Roman"/>
        </w:rPr>
        <w:t>mengenai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Jabatan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Pasal </w:t>
      </w:r>
      <w:proofErr w:type="spellStart"/>
      <w:r w:rsidRPr="00031AD2">
        <w:rPr>
          <w:rFonts w:ascii="Times New Roman" w:hAnsi="Times New Roman" w:cs="Times New Roman"/>
        </w:rPr>
        <w:t>ini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menjelaskan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pedoman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dalam</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pembuatan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mulai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dari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bagian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kepala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pembukaan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konsideran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atau</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premis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isi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penutup</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hingga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tanda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tangan</w:t>
      </w:r>
      <w:proofErr w:type="spellEnd"/>
      <w:r w:rsidRPr="00031AD2">
        <w:rPr>
          <w:rFonts w:ascii="Times New Roman" w:hAnsi="Times New Roman" w:cs="Times New Roman"/>
        </w:rPr>
        <w:t xml:space="preserve"> dan cap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Parameter </w:t>
      </w:r>
      <w:proofErr w:type="spellStart"/>
      <w:r w:rsidRPr="00031AD2">
        <w:rPr>
          <w:rFonts w:ascii="Times New Roman" w:hAnsi="Times New Roman" w:cs="Times New Roman"/>
        </w:rPr>
        <w:t>untuk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menentukan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apakah</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sebuah</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merupakan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autentik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mencakup</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tanda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tangan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terdapat</w:t>
      </w:r>
      <w:proofErr w:type="spellEnd"/>
      <w:r w:rsidRPr="00031AD2">
        <w:rPr>
          <w:rFonts w:ascii="Times New Roman" w:hAnsi="Times New Roman" w:cs="Times New Roman"/>
        </w:rPr>
        <w:t xml:space="preserve"> pada </w:t>
      </w:r>
      <w:proofErr w:type="spellStart"/>
      <w:r w:rsidRPr="00031AD2">
        <w:rPr>
          <w:rFonts w:ascii="Times New Roman" w:hAnsi="Times New Roman" w:cs="Times New Roman"/>
        </w:rPr>
        <w:t>minuta</w:t>
      </w:r>
      <w:proofErr w:type="spellEnd"/>
      <w:r w:rsidRPr="00031AD2">
        <w:rPr>
          <w:rFonts w:ascii="Times New Roman" w:hAnsi="Times New Roman" w:cs="Times New Roman"/>
        </w:rPr>
        <w:t xml:space="preserve"> dan </w:t>
      </w:r>
      <w:proofErr w:type="spellStart"/>
      <w:r w:rsidRPr="00031AD2">
        <w:rPr>
          <w:rFonts w:ascii="Times New Roman" w:hAnsi="Times New Roman" w:cs="Times New Roman"/>
        </w:rPr>
        <w:t>salinan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serta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adanya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struktur</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lengkap</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dari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awal</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hingga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akhir</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Selanjutnya</w:t>
      </w:r>
      <w:proofErr w:type="spellEnd"/>
      <w:r>
        <w:rPr>
          <w:rFonts w:ascii="Times New Roman" w:hAnsi="Times New Roman" w:cs="Times New Roman"/>
        </w:rPr>
        <w:t xml:space="preserve">, </w:t>
      </w:r>
      <w:proofErr w:type="spellStart"/>
      <w:r>
        <w:rPr>
          <w:rFonts w:ascii="Times New Roman" w:hAnsi="Times New Roman" w:cs="Times New Roman"/>
        </w:rPr>
        <w:t>n</w:t>
      </w:r>
      <w:r w:rsidR="00D243C7" w:rsidRPr="00D243C7">
        <w:rPr>
          <w:rFonts w:ascii="Times New Roman" w:hAnsi="Times New Roman" w:cs="Times New Roman"/>
        </w:rPr>
        <w:t>otaris</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bertanggung</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jawab</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dalam</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memastikan</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bahwa</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prosedur</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pembuatan</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akta</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sesuai</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dengan</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ketentuan</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hukum</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Kewajiban</w:t>
      </w:r>
      <w:proofErr w:type="spellEnd"/>
      <w:r w:rsidR="00FB3A23">
        <w:rPr>
          <w:rFonts w:ascii="Times New Roman" w:hAnsi="Times New Roman" w:cs="Times New Roman"/>
        </w:rPr>
        <w:t xml:space="preserve"> dan </w:t>
      </w:r>
      <w:proofErr w:type="spellStart"/>
      <w:r w:rsidR="00FB3A23">
        <w:rPr>
          <w:rFonts w:ascii="Times New Roman" w:hAnsi="Times New Roman" w:cs="Times New Roman"/>
        </w:rPr>
        <w:t>Kewenangan</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Notaris</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berdasarkan</w:t>
      </w:r>
      <w:proofErr w:type="spellEnd"/>
      <w:r w:rsidR="00D243C7" w:rsidRPr="00D243C7">
        <w:rPr>
          <w:rFonts w:ascii="Times New Roman" w:hAnsi="Times New Roman" w:cs="Times New Roman"/>
        </w:rPr>
        <w:t xml:space="preserve"> </w:t>
      </w:r>
      <w:proofErr w:type="spellStart"/>
      <w:r w:rsidR="00FB3A23" w:rsidRPr="001D7F68">
        <w:rPr>
          <w:rFonts w:ascii="Times New Roman" w:hAnsi="Times New Roman" w:cs="Times New Roman"/>
        </w:rPr>
        <w:t>Wewenang</w:t>
      </w:r>
      <w:proofErr w:type="spellEnd"/>
      <w:r w:rsidR="00FB3A23" w:rsidRPr="001D7F68">
        <w:rPr>
          <w:rFonts w:ascii="Times New Roman" w:hAnsi="Times New Roman" w:cs="Times New Roman"/>
        </w:rPr>
        <w:t xml:space="preserve"> </w:t>
      </w:r>
      <w:proofErr w:type="spellStart"/>
      <w:r w:rsidR="00FB3A23" w:rsidRPr="001D7F68">
        <w:rPr>
          <w:rFonts w:ascii="Times New Roman" w:hAnsi="Times New Roman" w:cs="Times New Roman"/>
        </w:rPr>
        <w:t>umum</w:t>
      </w:r>
      <w:proofErr w:type="spellEnd"/>
      <w:r w:rsidR="00FB3A23" w:rsidRPr="001D7F68">
        <w:rPr>
          <w:rFonts w:ascii="Times New Roman" w:hAnsi="Times New Roman" w:cs="Times New Roman"/>
        </w:rPr>
        <w:t xml:space="preserve"> </w:t>
      </w:r>
      <w:proofErr w:type="spellStart"/>
      <w:r w:rsidR="00FB3A23" w:rsidRPr="001D7F68">
        <w:rPr>
          <w:rFonts w:ascii="Times New Roman" w:hAnsi="Times New Roman" w:cs="Times New Roman"/>
        </w:rPr>
        <w:t>dari</w:t>
      </w:r>
      <w:proofErr w:type="spellEnd"/>
      <w:r w:rsidR="00FB3A23" w:rsidRPr="001D7F68">
        <w:rPr>
          <w:rFonts w:ascii="Times New Roman" w:hAnsi="Times New Roman" w:cs="Times New Roman"/>
        </w:rPr>
        <w:t xml:space="preserve"> </w:t>
      </w:r>
      <w:proofErr w:type="spellStart"/>
      <w:r w:rsidR="00FB3A23" w:rsidRPr="001D7F68">
        <w:rPr>
          <w:rFonts w:ascii="Times New Roman" w:hAnsi="Times New Roman" w:cs="Times New Roman"/>
        </w:rPr>
        <w:t>seorang</w:t>
      </w:r>
      <w:proofErr w:type="spellEnd"/>
      <w:r w:rsidR="00FB3A23" w:rsidRPr="001D7F68">
        <w:rPr>
          <w:rFonts w:ascii="Times New Roman" w:hAnsi="Times New Roman" w:cs="Times New Roman"/>
        </w:rPr>
        <w:t xml:space="preserve"> </w:t>
      </w:r>
      <w:proofErr w:type="spellStart"/>
      <w:r w:rsidR="00FB3A23" w:rsidRPr="001D7F68">
        <w:rPr>
          <w:rFonts w:ascii="Times New Roman" w:hAnsi="Times New Roman" w:cs="Times New Roman"/>
        </w:rPr>
        <w:t>notaris</w:t>
      </w:r>
      <w:proofErr w:type="spellEnd"/>
      <w:r w:rsidR="00FB3A23" w:rsidRPr="001D7F68">
        <w:rPr>
          <w:rFonts w:ascii="Times New Roman" w:hAnsi="Times New Roman" w:cs="Times New Roman"/>
        </w:rPr>
        <w:t xml:space="preserve"> </w:t>
      </w:r>
      <w:proofErr w:type="spellStart"/>
      <w:r w:rsidR="00FB3A23" w:rsidRPr="001D7F68">
        <w:rPr>
          <w:rFonts w:ascii="Times New Roman" w:hAnsi="Times New Roman" w:cs="Times New Roman"/>
        </w:rPr>
        <w:t>itu</w:t>
      </w:r>
      <w:proofErr w:type="spellEnd"/>
      <w:r w:rsidR="00FB3A23" w:rsidRPr="001D7F68">
        <w:rPr>
          <w:rFonts w:ascii="Times New Roman" w:hAnsi="Times New Roman" w:cs="Times New Roman"/>
        </w:rPr>
        <w:t xml:space="preserve"> </w:t>
      </w:r>
      <w:proofErr w:type="spellStart"/>
      <w:r w:rsidR="00FB3A23" w:rsidRPr="001D7F68">
        <w:rPr>
          <w:rFonts w:ascii="Times New Roman" w:hAnsi="Times New Roman" w:cs="Times New Roman"/>
        </w:rPr>
        <w:t>terbatas</w:t>
      </w:r>
      <w:proofErr w:type="spellEnd"/>
      <w:r w:rsidR="00FB3A23" w:rsidRPr="001D7F68">
        <w:rPr>
          <w:rFonts w:ascii="Times New Roman" w:hAnsi="Times New Roman" w:cs="Times New Roman"/>
        </w:rPr>
        <w:t xml:space="preserve"> pada </w:t>
      </w:r>
      <w:proofErr w:type="spellStart"/>
      <w:r w:rsidR="00FB3A23" w:rsidRPr="001D7F68">
        <w:rPr>
          <w:rFonts w:ascii="Times New Roman" w:hAnsi="Times New Roman" w:cs="Times New Roman"/>
        </w:rPr>
        <w:t>lapangan</w:t>
      </w:r>
      <w:proofErr w:type="spellEnd"/>
      <w:r w:rsidR="00FB3A23" w:rsidRPr="001D7F68">
        <w:rPr>
          <w:rFonts w:ascii="Times New Roman" w:hAnsi="Times New Roman" w:cs="Times New Roman"/>
        </w:rPr>
        <w:t xml:space="preserve"> </w:t>
      </w:r>
      <w:proofErr w:type="spellStart"/>
      <w:r w:rsidR="00FB3A23" w:rsidRPr="001D7F68">
        <w:rPr>
          <w:rFonts w:ascii="Times New Roman" w:hAnsi="Times New Roman" w:cs="Times New Roman"/>
        </w:rPr>
        <w:t>hukum</w:t>
      </w:r>
      <w:proofErr w:type="spellEnd"/>
      <w:r w:rsidR="00FB3A23" w:rsidRPr="001D7F68">
        <w:rPr>
          <w:rFonts w:ascii="Times New Roman" w:hAnsi="Times New Roman" w:cs="Times New Roman"/>
        </w:rPr>
        <w:t xml:space="preserve"> </w:t>
      </w:r>
      <w:proofErr w:type="spellStart"/>
      <w:r w:rsidR="00FB3A23" w:rsidRPr="001D7F68">
        <w:rPr>
          <w:rFonts w:ascii="Times New Roman" w:hAnsi="Times New Roman" w:cs="Times New Roman"/>
        </w:rPr>
        <w:t>perdata</w:t>
      </w:r>
      <w:proofErr w:type="spellEnd"/>
      <w:r w:rsidR="00FB3A23" w:rsidRPr="001D7F68">
        <w:rPr>
          <w:rFonts w:ascii="Times New Roman" w:hAnsi="Times New Roman" w:cs="Times New Roman"/>
        </w:rPr>
        <w:t xml:space="preserve"> </w:t>
      </w:r>
      <w:proofErr w:type="spellStart"/>
      <w:r w:rsidR="00FB3A23" w:rsidRPr="001D7F68">
        <w:rPr>
          <w:rFonts w:ascii="Times New Roman" w:hAnsi="Times New Roman" w:cs="Times New Roman"/>
          <w:i/>
          <w:iCs/>
        </w:rPr>
        <w:t>privaat</w:t>
      </w:r>
      <w:proofErr w:type="spellEnd"/>
      <w:r w:rsidR="00FB3A23" w:rsidRPr="001D7F68">
        <w:rPr>
          <w:rFonts w:ascii="Times New Roman" w:hAnsi="Times New Roman" w:cs="Times New Roman"/>
          <w:i/>
          <w:iCs/>
        </w:rPr>
        <w:t xml:space="preserve"> </w:t>
      </w:r>
      <w:proofErr w:type="spellStart"/>
      <w:r w:rsidR="00FB3A23" w:rsidRPr="001D7F68">
        <w:rPr>
          <w:rFonts w:ascii="Times New Roman" w:hAnsi="Times New Roman" w:cs="Times New Roman"/>
          <w:i/>
          <w:iCs/>
        </w:rPr>
        <w:t>rechtelijk</w:t>
      </w:r>
      <w:proofErr w:type="spellEnd"/>
      <w:r w:rsidR="00FB3A23" w:rsidRPr="001D7F68">
        <w:rPr>
          <w:rFonts w:ascii="Times New Roman" w:hAnsi="Times New Roman" w:cs="Times New Roman"/>
          <w:i/>
          <w:iCs/>
        </w:rPr>
        <w:t xml:space="preserve"> terrain</w:t>
      </w:r>
      <w:r w:rsidR="00FB3A23">
        <w:rPr>
          <w:rStyle w:val="ReferensiCatatanKaki"/>
          <w:rFonts w:ascii="Times New Roman" w:hAnsi="Times New Roman" w:cs="Times New Roman"/>
        </w:rPr>
        <w:footnoteReference w:id="17"/>
      </w:r>
      <w:r w:rsidR="00FB3A23">
        <w:rPr>
          <w:rFonts w:ascii="Times New Roman" w:hAnsi="Times New Roman" w:cs="Times New Roman"/>
          <w:i/>
          <w:iCs/>
        </w:rPr>
        <w:t xml:space="preserve">. </w:t>
      </w:r>
      <w:proofErr w:type="spellStart"/>
      <w:r w:rsidR="00FB3A23" w:rsidRPr="001D7F68">
        <w:rPr>
          <w:rFonts w:ascii="Times New Roman" w:hAnsi="Times New Roman" w:cs="Times New Roman"/>
        </w:rPr>
        <w:t>Kewenangan</w:t>
      </w:r>
      <w:proofErr w:type="spellEnd"/>
      <w:r w:rsidR="00FB3A23" w:rsidRPr="001D7F68">
        <w:rPr>
          <w:rFonts w:ascii="Times New Roman" w:hAnsi="Times New Roman" w:cs="Times New Roman"/>
        </w:rPr>
        <w:t xml:space="preserve"> </w:t>
      </w:r>
      <w:proofErr w:type="spellStart"/>
      <w:r w:rsidR="00FB3A23" w:rsidRPr="001D7F68">
        <w:rPr>
          <w:rFonts w:ascii="Times New Roman" w:hAnsi="Times New Roman" w:cs="Times New Roman"/>
        </w:rPr>
        <w:t>notaris</w:t>
      </w:r>
      <w:proofErr w:type="spellEnd"/>
      <w:r w:rsidR="00FB3A23" w:rsidRPr="001D7F68">
        <w:rPr>
          <w:rFonts w:ascii="Times New Roman" w:hAnsi="Times New Roman" w:cs="Times New Roman"/>
        </w:rPr>
        <w:t xml:space="preserve"> </w:t>
      </w:r>
      <w:proofErr w:type="spellStart"/>
      <w:r w:rsidR="00FB3A23" w:rsidRPr="001D7F68">
        <w:rPr>
          <w:rFonts w:ascii="Times New Roman" w:hAnsi="Times New Roman" w:cs="Times New Roman"/>
        </w:rPr>
        <w:t>berdasarkan</w:t>
      </w:r>
      <w:proofErr w:type="spellEnd"/>
      <w:r w:rsidR="00FB3A23" w:rsidRPr="001D7F68">
        <w:rPr>
          <w:rFonts w:ascii="Times New Roman" w:hAnsi="Times New Roman" w:cs="Times New Roman"/>
        </w:rPr>
        <w:t xml:space="preserve"> Pasal 15 </w:t>
      </w:r>
      <w:proofErr w:type="spellStart"/>
      <w:r w:rsidR="00FB3A23" w:rsidRPr="001D7F68">
        <w:rPr>
          <w:rFonts w:ascii="Times New Roman" w:hAnsi="Times New Roman" w:cs="Times New Roman"/>
        </w:rPr>
        <w:t>ayat</w:t>
      </w:r>
      <w:proofErr w:type="spellEnd"/>
      <w:r w:rsidR="00FB3A23" w:rsidRPr="001D7F68">
        <w:rPr>
          <w:rFonts w:ascii="Times New Roman" w:hAnsi="Times New Roman" w:cs="Times New Roman"/>
        </w:rPr>
        <w:t xml:space="preserve"> (1), (2), dan (3)</w:t>
      </w:r>
      <w:r w:rsidR="00FB3A23">
        <w:rPr>
          <w:rFonts w:ascii="Times New Roman" w:hAnsi="Times New Roman" w:cs="Times New Roman"/>
        </w:rPr>
        <w:t xml:space="preserve"> </w:t>
      </w:r>
      <w:r w:rsidR="00D243C7" w:rsidRPr="00D243C7">
        <w:rPr>
          <w:rFonts w:ascii="Times New Roman" w:hAnsi="Times New Roman" w:cs="Times New Roman"/>
        </w:rPr>
        <w:t xml:space="preserve">Pasal 16 </w:t>
      </w:r>
      <w:proofErr w:type="spellStart"/>
      <w:r w:rsidR="00D243C7" w:rsidRPr="00D243C7">
        <w:rPr>
          <w:rFonts w:ascii="Times New Roman" w:hAnsi="Times New Roman" w:cs="Times New Roman"/>
        </w:rPr>
        <w:t>Undang-Undang</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Nomor</w:t>
      </w:r>
      <w:proofErr w:type="spellEnd"/>
      <w:r w:rsidR="00D243C7" w:rsidRPr="00D243C7">
        <w:rPr>
          <w:rFonts w:ascii="Times New Roman" w:hAnsi="Times New Roman" w:cs="Times New Roman"/>
        </w:rPr>
        <w:t xml:space="preserve"> 2 </w:t>
      </w:r>
      <w:proofErr w:type="spellStart"/>
      <w:r w:rsidR="00D243C7" w:rsidRPr="00D243C7">
        <w:rPr>
          <w:rFonts w:ascii="Times New Roman" w:hAnsi="Times New Roman" w:cs="Times New Roman"/>
        </w:rPr>
        <w:t>Tahun</w:t>
      </w:r>
      <w:proofErr w:type="spellEnd"/>
      <w:r w:rsidR="00D243C7" w:rsidRPr="00D243C7">
        <w:rPr>
          <w:rFonts w:ascii="Times New Roman" w:hAnsi="Times New Roman" w:cs="Times New Roman"/>
        </w:rPr>
        <w:t xml:space="preserve"> 2014 </w:t>
      </w:r>
      <w:proofErr w:type="spellStart"/>
      <w:r w:rsidR="00D243C7" w:rsidRPr="00D243C7">
        <w:rPr>
          <w:rFonts w:ascii="Times New Roman" w:hAnsi="Times New Roman" w:cs="Times New Roman"/>
        </w:rPr>
        <w:t>Tentang</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Perubahan</w:t>
      </w:r>
      <w:proofErr w:type="spellEnd"/>
      <w:r w:rsidR="00D243C7" w:rsidRPr="00D243C7">
        <w:rPr>
          <w:rFonts w:ascii="Times New Roman" w:hAnsi="Times New Roman" w:cs="Times New Roman"/>
        </w:rPr>
        <w:t xml:space="preserve"> Atas </w:t>
      </w:r>
      <w:proofErr w:type="spellStart"/>
      <w:r w:rsidR="00D243C7" w:rsidRPr="00D243C7">
        <w:rPr>
          <w:rFonts w:ascii="Times New Roman" w:hAnsi="Times New Roman" w:cs="Times New Roman"/>
        </w:rPr>
        <w:t>Undang-Undang</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Nomor</w:t>
      </w:r>
      <w:proofErr w:type="spellEnd"/>
      <w:r w:rsidR="00D243C7" w:rsidRPr="00D243C7">
        <w:rPr>
          <w:rFonts w:ascii="Times New Roman" w:hAnsi="Times New Roman" w:cs="Times New Roman"/>
        </w:rPr>
        <w:t xml:space="preserve"> 30 </w:t>
      </w:r>
      <w:proofErr w:type="spellStart"/>
      <w:r w:rsidR="00D243C7" w:rsidRPr="00D243C7">
        <w:rPr>
          <w:rFonts w:ascii="Times New Roman" w:hAnsi="Times New Roman" w:cs="Times New Roman"/>
        </w:rPr>
        <w:t>Tahun</w:t>
      </w:r>
      <w:proofErr w:type="spellEnd"/>
      <w:r w:rsidR="00D243C7" w:rsidRPr="00D243C7">
        <w:rPr>
          <w:rFonts w:ascii="Times New Roman" w:hAnsi="Times New Roman" w:cs="Times New Roman"/>
        </w:rPr>
        <w:t xml:space="preserve"> 2004 </w:t>
      </w:r>
      <w:proofErr w:type="spellStart"/>
      <w:r w:rsidR="00D243C7" w:rsidRPr="00D243C7">
        <w:rPr>
          <w:rFonts w:ascii="Times New Roman" w:hAnsi="Times New Roman" w:cs="Times New Roman"/>
        </w:rPr>
        <w:t>tentang</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Jabatan</w:t>
      </w:r>
      <w:proofErr w:type="spellEnd"/>
      <w:r w:rsidR="00D243C7" w:rsidRPr="00D243C7">
        <w:rPr>
          <w:rFonts w:ascii="Times New Roman" w:hAnsi="Times New Roman" w:cs="Times New Roman"/>
        </w:rPr>
        <w:t xml:space="preserve"> </w:t>
      </w:r>
      <w:proofErr w:type="spellStart"/>
      <w:r w:rsidR="00D243C7" w:rsidRPr="00D243C7">
        <w:rPr>
          <w:rFonts w:ascii="Times New Roman" w:hAnsi="Times New Roman" w:cs="Times New Roman"/>
        </w:rPr>
        <w:t>Notaris</w:t>
      </w:r>
      <w:proofErr w:type="spellEnd"/>
      <w:r w:rsidR="00D243C7">
        <w:rPr>
          <w:rFonts w:ascii="Times New Roman" w:hAnsi="Times New Roman" w:cs="Times New Roman"/>
        </w:rPr>
        <w:t xml:space="preserve">. </w:t>
      </w:r>
      <w:proofErr w:type="spellStart"/>
      <w:r w:rsidR="00FB3A23">
        <w:rPr>
          <w:rFonts w:ascii="Times New Roman" w:hAnsi="Times New Roman" w:cs="Times New Roman"/>
        </w:rPr>
        <w:t>Melihat</w:t>
      </w:r>
      <w:proofErr w:type="spellEnd"/>
      <w:r w:rsidR="00FB3A23">
        <w:rPr>
          <w:rFonts w:ascii="Times New Roman" w:hAnsi="Times New Roman" w:cs="Times New Roman"/>
        </w:rPr>
        <w:t xml:space="preserve"> </w:t>
      </w:r>
      <w:proofErr w:type="spellStart"/>
      <w:r w:rsidR="00FB3A23">
        <w:rPr>
          <w:rFonts w:ascii="Times New Roman" w:hAnsi="Times New Roman" w:cs="Times New Roman"/>
        </w:rPr>
        <w:t>dari</w:t>
      </w:r>
      <w:proofErr w:type="spellEnd"/>
      <w:r w:rsidR="00FB3A23">
        <w:rPr>
          <w:rFonts w:ascii="Times New Roman" w:hAnsi="Times New Roman" w:cs="Times New Roman"/>
        </w:rPr>
        <w:t xml:space="preserve"> </w:t>
      </w:r>
      <w:proofErr w:type="spellStart"/>
      <w:r w:rsidR="00FB3A23">
        <w:rPr>
          <w:rFonts w:ascii="Times New Roman" w:hAnsi="Times New Roman" w:cs="Times New Roman"/>
        </w:rPr>
        <w:t>kewajiban</w:t>
      </w:r>
      <w:proofErr w:type="spellEnd"/>
      <w:r w:rsidR="00FB3A23">
        <w:rPr>
          <w:rFonts w:ascii="Times New Roman" w:hAnsi="Times New Roman" w:cs="Times New Roman"/>
        </w:rPr>
        <w:t xml:space="preserve">, </w:t>
      </w:r>
      <w:proofErr w:type="spellStart"/>
      <w:r w:rsidR="00FB3A23">
        <w:rPr>
          <w:rFonts w:ascii="Times New Roman" w:hAnsi="Times New Roman" w:cs="Times New Roman"/>
        </w:rPr>
        <w:t>kewenangan</w:t>
      </w:r>
      <w:proofErr w:type="spellEnd"/>
      <w:r w:rsidR="00FB3A23">
        <w:rPr>
          <w:rFonts w:ascii="Times New Roman" w:hAnsi="Times New Roman" w:cs="Times New Roman"/>
        </w:rPr>
        <w:t xml:space="preserve"> dan </w:t>
      </w:r>
      <w:proofErr w:type="spellStart"/>
      <w:r w:rsidR="00FB3A23">
        <w:rPr>
          <w:rFonts w:ascii="Times New Roman" w:hAnsi="Times New Roman" w:cs="Times New Roman"/>
        </w:rPr>
        <w:t>larangan</w:t>
      </w:r>
      <w:proofErr w:type="spellEnd"/>
      <w:r w:rsidR="00FB3A23">
        <w:rPr>
          <w:rFonts w:ascii="Times New Roman" w:hAnsi="Times New Roman" w:cs="Times New Roman"/>
        </w:rPr>
        <w:t xml:space="preserve"> </w:t>
      </w:r>
      <w:proofErr w:type="spellStart"/>
      <w:r w:rsidR="00FB3A23">
        <w:rPr>
          <w:rFonts w:ascii="Times New Roman" w:hAnsi="Times New Roman" w:cs="Times New Roman"/>
        </w:rPr>
        <w:t>Notaris</w:t>
      </w:r>
      <w:proofErr w:type="spellEnd"/>
      <w:r w:rsidR="00FB3A23">
        <w:rPr>
          <w:rFonts w:ascii="Times New Roman" w:hAnsi="Times New Roman" w:cs="Times New Roman"/>
        </w:rPr>
        <w:t xml:space="preserve"> </w:t>
      </w:r>
      <w:proofErr w:type="spellStart"/>
      <w:r w:rsidR="00FB3A23">
        <w:rPr>
          <w:rFonts w:ascii="Times New Roman" w:hAnsi="Times New Roman" w:cs="Times New Roman"/>
        </w:rPr>
        <w:t>sesuai</w:t>
      </w:r>
      <w:proofErr w:type="spellEnd"/>
      <w:r w:rsidR="00FB3A23">
        <w:rPr>
          <w:rFonts w:ascii="Times New Roman" w:hAnsi="Times New Roman" w:cs="Times New Roman"/>
        </w:rPr>
        <w:t xml:space="preserve"> UUJN dan Kode </w:t>
      </w:r>
      <w:proofErr w:type="spellStart"/>
      <w:r w:rsidR="00FB3A23">
        <w:rPr>
          <w:rFonts w:ascii="Times New Roman" w:hAnsi="Times New Roman" w:cs="Times New Roman"/>
        </w:rPr>
        <w:t>Etik</w:t>
      </w:r>
      <w:proofErr w:type="spellEnd"/>
      <w:r w:rsidR="00FB3A23">
        <w:rPr>
          <w:rFonts w:ascii="Times New Roman" w:hAnsi="Times New Roman" w:cs="Times New Roman"/>
        </w:rPr>
        <w:t xml:space="preserve"> </w:t>
      </w:r>
      <w:proofErr w:type="spellStart"/>
      <w:r w:rsidR="00FB3A23">
        <w:rPr>
          <w:rFonts w:ascii="Times New Roman" w:hAnsi="Times New Roman" w:cs="Times New Roman"/>
        </w:rPr>
        <w:t>Notaris</w:t>
      </w:r>
      <w:proofErr w:type="spellEnd"/>
      <w:r w:rsidR="00FB3A23">
        <w:rPr>
          <w:rFonts w:ascii="Times New Roman" w:hAnsi="Times New Roman" w:cs="Times New Roman"/>
        </w:rPr>
        <w:t xml:space="preserve"> </w:t>
      </w:r>
      <w:proofErr w:type="spellStart"/>
      <w:r w:rsidR="00FB3A23">
        <w:rPr>
          <w:rFonts w:ascii="Times New Roman" w:hAnsi="Times New Roman" w:cs="Times New Roman"/>
        </w:rPr>
        <w:t>diketahui</w:t>
      </w:r>
      <w:proofErr w:type="spellEnd"/>
      <w:r w:rsidR="00FB3A23">
        <w:rPr>
          <w:rFonts w:ascii="Times New Roman" w:hAnsi="Times New Roman" w:cs="Times New Roman"/>
        </w:rPr>
        <w:t xml:space="preserve"> </w:t>
      </w:r>
      <w:proofErr w:type="spellStart"/>
      <w:r w:rsidR="00FB3A23">
        <w:rPr>
          <w:rFonts w:ascii="Times New Roman" w:hAnsi="Times New Roman" w:cs="Times New Roman"/>
        </w:rPr>
        <w:t>bahwa</w:t>
      </w:r>
      <w:proofErr w:type="spellEnd"/>
      <w:r w:rsidR="00FB3A23">
        <w:rPr>
          <w:rFonts w:ascii="Times New Roman" w:hAnsi="Times New Roman" w:cs="Times New Roman"/>
        </w:rPr>
        <w:t xml:space="preserve"> </w:t>
      </w:r>
      <w:proofErr w:type="spellStart"/>
      <w:r w:rsidR="00FB3A23">
        <w:rPr>
          <w:rFonts w:ascii="Times New Roman" w:hAnsi="Times New Roman" w:cs="Times New Roman"/>
        </w:rPr>
        <w:t>batasan</w:t>
      </w:r>
      <w:proofErr w:type="spellEnd"/>
      <w:r w:rsidR="00FB3A23">
        <w:rPr>
          <w:rFonts w:ascii="Times New Roman" w:hAnsi="Times New Roman" w:cs="Times New Roman"/>
        </w:rPr>
        <w:t xml:space="preserve"> </w:t>
      </w:r>
      <w:proofErr w:type="spellStart"/>
      <w:r w:rsidR="00FB3A23">
        <w:rPr>
          <w:rFonts w:ascii="Times New Roman" w:hAnsi="Times New Roman" w:cs="Times New Roman"/>
        </w:rPr>
        <w:t>pertanggungjawaban</w:t>
      </w:r>
      <w:proofErr w:type="spellEnd"/>
      <w:r w:rsidR="00FB3A23">
        <w:rPr>
          <w:rFonts w:ascii="Times New Roman" w:hAnsi="Times New Roman" w:cs="Times New Roman"/>
        </w:rPr>
        <w:t xml:space="preserve"> </w:t>
      </w:r>
      <w:proofErr w:type="spellStart"/>
      <w:r w:rsidR="00FB3A23">
        <w:rPr>
          <w:rFonts w:ascii="Times New Roman" w:hAnsi="Times New Roman" w:cs="Times New Roman"/>
        </w:rPr>
        <w:t>notaris</w:t>
      </w:r>
      <w:proofErr w:type="spellEnd"/>
      <w:r w:rsidR="00FB3A23">
        <w:rPr>
          <w:rFonts w:ascii="Times New Roman" w:hAnsi="Times New Roman" w:cs="Times New Roman"/>
        </w:rPr>
        <w:t xml:space="preserve"> </w:t>
      </w:r>
      <w:proofErr w:type="spellStart"/>
      <w:r w:rsidR="00FB3A23">
        <w:rPr>
          <w:rFonts w:ascii="Times New Roman" w:hAnsi="Times New Roman" w:cs="Times New Roman"/>
        </w:rPr>
        <w:t>secara</w:t>
      </w:r>
      <w:proofErr w:type="spellEnd"/>
      <w:r w:rsidR="00FB3A23">
        <w:rPr>
          <w:rFonts w:ascii="Times New Roman" w:hAnsi="Times New Roman" w:cs="Times New Roman"/>
        </w:rPr>
        <w:t xml:space="preserve"> </w:t>
      </w:r>
      <w:proofErr w:type="spellStart"/>
      <w:r w:rsidR="00FB3A23">
        <w:rPr>
          <w:rFonts w:ascii="Times New Roman" w:hAnsi="Times New Roman" w:cs="Times New Roman"/>
        </w:rPr>
        <w:t>formil</w:t>
      </w:r>
      <w:proofErr w:type="spellEnd"/>
      <w:r w:rsidR="00FB3A23">
        <w:rPr>
          <w:rFonts w:ascii="Times New Roman" w:hAnsi="Times New Roman" w:cs="Times New Roman"/>
        </w:rPr>
        <w:t xml:space="preserve"> dan </w:t>
      </w:r>
      <w:proofErr w:type="spellStart"/>
      <w:r w:rsidR="00FB3A23">
        <w:rPr>
          <w:rFonts w:ascii="Times New Roman" w:hAnsi="Times New Roman" w:cs="Times New Roman"/>
        </w:rPr>
        <w:t>notaris</w:t>
      </w:r>
      <w:proofErr w:type="spellEnd"/>
      <w:r w:rsidR="00FB3A23">
        <w:rPr>
          <w:rFonts w:ascii="Times New Roman" w:hAnsi="Times New Roman" w:cs="Times New Roman"/>
        </w:rPr>
        <w:t xml:space="preserve"> </w:t>
      </w:r>
      <w:proofErr w:type="spellStart"/>
      <w:r w:rsidR="00FB3A23" w:rsidRPr="004D554C">
        <w:rPr>
          <w:rFonts w:ascii="Times New Roman" w:hAnsi="Times New Roman" w:cs="Times New Roman"/>
          <w:color w:val="000000" w:themeColor="text1"/>
        </w:rPr>
        <w:t>tidak</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bertanggung</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jawab</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atas</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kebenaran</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materiil</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isi</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akta</w:t>
      </w:r>
      <w:proofErr w:type="spellEnd"/>
      <w:r w:rsidR="00FB3A23" w:rsidRPr="004D554C">
        <w:rPr>
          <w:rFonts w:ascii="Times New Roman" w:hAnsi="Times New Roman" w:cs="Times New Roman"/>
          <w:color w:val="000000" w:themeColor="text1"/>
        </w:rPr>
        <w:t xml:space="preserve"> yang </w:t>
      </w:r>
      <w:proofErr w:type="spellStart"/>
      <w:r w:rsidR="00FB3A23" w:rsidRPr="004D554C">
        <w:rPr>
          <w:rFonts w:ascii="Times New Roman" w:hAnsi="Times New Roman" w:cs="Times New Roman"/>
          <w:color w:val="000000" w:themeColor="text1"/>
        </w:rPr>
        <w:t>berasal</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dari</w:t>
      </w:r>
      <w:proofErr w:type="spellEnd"/>
      <w:r w:rsidR="00FB3A23" w:rsidRPr="004D554C">
        <w:rPr>
          <w:rFonts w:ascii="Times New Roman" w:hAnsi="Times New Roman" w:cs="Times New Roman"/>
          <w:color w:val="000000" w:themeColor="text1"/>
        </w:rPr>
        <w:t xml:space="preserve"> para </w:t>
      </w:r>
      <w:proofErr w:type="spellStart"/>
      <w:r w:rsidR="00FB3A23" w:rsidRPr="004D554C">
        <w:rPr>
          <w:rFonts w:ascii="Times New Roman" w:hAnsi="Times New Roman" w:cs="Times New Roman"/>
          <w:color w:val="000000" w:themeColor="text1"/>
        </w:rPr>
        <w:t>pihak</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penghadap</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Tugas</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notaris</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hanya</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memformulasikan</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kehendak</w:t>
      </w:r>
      <w:proofErr w:type="spellEnd"/>
      <w:r w:rsidR="00FB3A23" w:rsidRPr="004D554C">
        <w:rPr>
          <w:rFonts w:ascii="Times New Roman" w:hAnsi="Times New Roman" w:cs="Times New Roman"/>
          <w:color w:val="000000" w:themeColor="text1"/>
        </w:rPr>
        <w:t xml:space="preserve"> para </w:t>
      </w:r>
      <w:proofErr w:type="spellStart"/>
      <w:r w:rsidR="00FB3A23" w:rsidRPr="004D554C">
        <w:rPr>
          <w:rFonts w:ascii="Times New Roman" w:hAnsi="Times New Roman" w:cs="Times New Roman"/>
          <w:color w:val="000000" w:themeColor="text1"/>
        </w:rPr>
        <w:t>pihak</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dalam</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bentuk</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akta</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autentik</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Keterangan</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tidak</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benar</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atau</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dokumen</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palsu</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menjadi</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tanggungjawab</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pihak</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penghadap</w:t>
      </w:r>
      <w:proofErr w:type="spellEnd"/>
      <w:r w:rsidR="00FB3A23" w:rsidRPr="004D554C">
        <w:rPr>
          <w:rFonts w:ascii="Times New Roman" w:hAnsi="Times New Roman" w:cs="Times New Roman"/>
          <w:color w:val="000000" w:themeColor="text1"/>
        </w:rPr>
        <w:t>.</w:t>
      </w:r>
      <w:r w:rsidR="00FB3A23" w:rsidRPr="004D554C">
        <w:rPr>
          <w:color w:val="000000" w:themeColor="text1"/>
        </w:rPr>
        <w:t xml:space="preserve"> </w:t>
      </w:r>
      <w:proofErr w:type="spellStart"/>
      <w:r w:rsidR="00FB3A23" w:rsidRPr="004D554C">
        <w:rPr>
          <w:rFonts w:ascii="Times New Roman" w:hAnsi="Times New Roman" w:cs="Times New Roman"/>
          <w:color w:val="000000" w:themeColor="text1"/>
        </w:rPr>
        <w:t>Notaris</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tidak</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bertanggung</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jawab</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atas</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perbuatan</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hukum</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atau</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akibat</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hukum</w:t>
      </w:r>
      <w:proofErr w:type="spellEnd"/>
      <w:r w:rsidR="00FB3A23" w:rsidRPr="004D554C">
        <w:rPr>
          <w:rFonts w:ascii="Times New Roman" w:hAnsi="Times New Roman" w:cs="Times New Roman"/>
          <w:color w:val="000000" w:themeColor="text1"/>
        </w:rPr>
        <w:t xml:space="preserve"> yang </w:t>
      </w:r>
      <w:proofErr w:type="spellStart"/>
      <w:r w:rsidR="00FB3A23" w:rsidRPr="004D554C">
        <w:rPr>
          <w:rFonts w:ascii="Times New Roman" w:hAnsi="Times New Roman" w:cs="Times New Roman"/>
          <w:color w:val="000000" w:themeColor="text1"/>
        </w:rPr>
        <w:t>timbul</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setelah</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akta</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ditandatangani</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kecuali</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ada</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kesalahan</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atau</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kelalaian</w:t>
      </w:r>
      <w:proofErr w:type="spellEnd"/>
      <w:r w:rsidR="00FB3A23" w:rsidRPr="004D554C">
        <w:rPr>
          <w:rFonts w:ascii="Times New Roman" w:hAnsi="Times New Roman" w:cs="Times New Roman"/>
          <w:color w:val="000000" w:themeColor="text1"/>
        </w:rPr>
        <w:t xml:space="preserve"> yang </w:t>
      </w:r>
      <w:proofErr w:type="spellStart"/>
      <w:r w:rsidR="00FB3A23" w:rsidRPr="004D554C">
        <w:rPr>
          <w:rFonts w:ascii="Times New Roman" w:hAnsi="Times New Roman" w:cs="Times New Roman"/>
          <w:color w:val="000000" w:themeColor="text1"/>
        </w:rPr>
        <w:t>terbukti</w:t>
      </w:r>
      <w:proofErr w:type="spellEnd"/>
      <w:r w:rsidR="00FB3A23" w:rsidRPr="004D554C">
        <w:rPr>
          <w:rFonts w:ascii="Times New Roman" w:hAnsi="Times New Roman" w:cs="Times New Roman"/>
          <w:color w:val="000000" w:themeColor="text1"/>
        </w:rPr>
        <w:t xml:space="preserve"> </w:t>
      </w:r>
      <w:proofErr w:type="spellStart"/>
      <w:r w:rsidR="00FB3A23" w:rsidRPr="004D554C">
        <w:rPr>
          <w:rFonts w:ascii="Times New Roman" w:hAnsi="Times New Roman" w:cs="Times New Roman"/>
          <w:color w:val="000000" w:themeColor="text1"/>
        </w:rPr>
        <w:t>dilakukan</w:t>
      </w:r>
      <w:proofErr w:type="spellEnd"/>
      <w:r w:rsidR="00FB3A23" w:rsidRPr="004D554C">
        <w:rPr>
          <w:rFonts w:ascii="Times New Roman" w:hAnsi="Times New Roman" w:cs="Times New Roman"/>
          <w:color w:val="000000" w:themeColor="text1"/>
        </w:rPr>
        <w:t xml:space="preserve"> oleh </w:t>
      </w:r>
      <w:proofErr w:type="spellStart"/>
      <w:r w:rsidR="00FB3A23" w:rsidRPr="004D554C">
        <w:rPr>
          <w:rFonts w:ascii="Times New Roman" w:hAnsi="Times New Roman" w:cs="Times New Roman"/>
          <w:color w:val="000000" w:themeColor="text1"/>
        </w:rPr>
        <w:t>notaris</w:t>
      </w:r>
      <w:proofErr w:type="spellEnd"/>
      <w:r w:rsidR="00FB3A23">
        <w:rPr>
          <w:rFonts w:ascii="Times New Roman" w:hAnsi="Times New Roman" w:cs="Times New Roman"/>
          <w:color w:val="000000" w:themeColor="text1"/>
        </w:rPr>
        <w:t>.</w:t>
      </w:r>
    </w:p>
    <w:p w:rsidR="005E2A64" w:rsidRDefault="00FB3A23" w:rsidP="00CB20B8">
      <w:pPr>
        <w:tabs>
          <w:tab w:val="left" w:pos="851"/>
        </w:tabs>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proofErr w:type="spellStart"/>
      <w:r w:rsidRPr="00FB3A23">
        <w:rPr>
          <w:rFonts w:ascii="Times New Roman" w:hAnsi="Times New Roman" w:cs="Times New Roman"/>
          <w:color w:val="000000" w:themeColor="text1"/>
        </w:rPr>
        <w:t>Aspek</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materil</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dari</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akta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Notaris</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merupakan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segala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hal</w:t>
      </w:r>
      <w:proofErr w:type="spellEnd"/>
      <w:r w:rsidRPr="00FB3A23">
        <w:rPr>
          <w:rFonts w:ascii="Times New Roman" w:hAnsi="Times New Roman" w:cs="Times New Roman"/>
          <w:color w:val="000000" w:themeColor="text1"/>
        </w:rPr>
        <w:t xml:space="preserve"> yang </w:t>
      </w:r>
      <w:proofErr w:type="spellStart"/>
      <w:r w:rsidRPr="00FB3A23">
        <w:rPr>
          <w:rFonts w:ascii="Times New Roman" w:hAnsi="Times New Roman" w:cs="Times New Roman"/>
          <w:color w:val="000000" w:themeColor="text1"/>
        </w:rPr>
        <w:t>tertuang</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harus</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dinilai</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benar</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sebagai</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pernyataan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atau</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keterangan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Notaris</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dalam</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akta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i/>
          <w:iCs/>
          <w:color w:val="000000" w:themeColor="text1"/>
        </w:rPr>
        <w:t>relaas</w:t>
      </w:r>
      <w:proofErr w:type="spellEnd"/>
      <w:r w:rsidRPr="00FB3A23">
        <w:rPr>
          <w:rFonts w:ascii="Times New Roman" w:hAnsi="Times New Roman" w:cs="Times New Roman"/>
          <w:color w:val="000000" w:themeColor="text1"/>
        </w:rPr>
        <w:t xml:space="preserve"> dan </w:t>
      </w:r>
      <w:proofErr w:type="spellStart"/>
      <w:r w:rsidRPr="00FB3A23">
        <w:rPr>
          <w:rFonts w:ascii="Times New Roman" w:hAnsi="Times New Roman" w:cs="Times New Roman"/>
          <w:color w:val="000000" w:themeColor="text1"/>
        </w:rPr>
        <w:t>harus</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dinilai</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sebagai</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pernyataan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atau</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keterangan</w:t>
      </w:r>
      <w:proofErr w:type="spellEnd"/>
      <w:r w:rsidRPr="00FB3A23">
        <w:rPr>
          <w:rFonts w:ascii="Times New Roman" w:hAnsi="Times New Roman" w:cs="Times New Roman"/>
          <w:color w:val="000000" w:themeColor="text1"/>
        </w:rPr>
        <w:t xml:space="preserve"> para </w:t>
      </w:r>
      <w:proofErr w:type="spellStart"/>
      <w:r w:rsidRPr="00FB3A23">
        <w:rPr>
          <w:rFonts w:ascii="Times New Roman" w:hAnsi="Times New Roman" w:cs="Times New Roman"/>
          <w:color w:val="000000" w:themeColor="text1"/>
        </w:rPr>
        <w:t>pihak</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dalam</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akta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i/>
          <w:iCs/>
          <w:color w:val="000000" w:themeColor="text1"/>
        </w:rPr>
        <w:t>partij</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pihak</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Aspek</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materiil</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dalam</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akta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autentik</w:t>
      </w:r>
      <w:proofErr w:type="spellEnd"/>
      <w:r w:rsidRPr="00FB3A23">
        <w:rPr>
          <w:rFonts w:ascii="Times New Roman" w:hAnsi="Times New Roman" w:cs="Times New Roman"/>
          <w:color w:val="000000" w:themeColor="text1"/>
        </w:rPr>
        <w:t xml:space="preserve"> yang </w:t>
      </w:r>
      <w:proofErr w:type="spellStart"/>
      <w:r w:rsidRPr="00FB3A23">
        <w:rPr>
          <w:rFonts w:ascii="Times New Roman" w:hAnsi="Times New Roman" w:cs="Times New Roman"/>
          <w:color w:val="000000" w:themeColor="text1"/>
        </w:rPr>
        <w:t>dibuat</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notaris</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memiliki</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batasan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tertentu</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sesuai</w:t>
      </w:r>
      <w:proofErr w:type="spellEnd"/>
      <w:r w:rsidRPr="00FB3A23">
        <w:rPr>
          <w:rFonts w:ascii="Times New Roman" w:hAnsi="Times New Roman" w:cs="Times New Roman"/>
          <w:color w:val="000000" w:themeColor="text1"/>
        </w:rPr>
        <w:t xml:space="preserve"> yang </w:t>
      </w:r>
      <w:proofErr w:type="spellStart"/>
      <w:r w:rsidRPr="00FB3A23">
        <w:rPr>
          <w:rFonts w:ascii="Times New Roman" w:hAnsi="Times New Roman" w:cs="Times New Roman"/>
          <w:color w:val="000000" w:themeColor="text1"/>
        </w:rPr>
        <w:t>dilihat</w:t>
      </w:r>
      <w:proofErr w:type="spellEnd"/>
      <w:r w:rsidRPr="00FB3A23">
        <w:rPr>
          <w:rFonts w:ascii="Times New Roman" w:hAnsi="Times New Roman" w:cs="Times New Roman"/>
          <w:color w:val="000000" w:themeColor="text1"/>
        </w:rPr>
        <w:t xml:space="preserve"> dan </w:t>
      </w:r>
      <w:proofErr w:type="spellStart"/>
      <w:r w:rsidRPr="00FB3A23">
        <w:rPr>
          <w:rFonts w:ascii="Times New Roman" w:hAnsi="Times New Roman" w:cs="Times New Roman"/>
          <w:color w:val="000000" w:themeColor="text1"/>
        </w:rPr>
        <w:t>didengar</w:t>
      </w:r>
      <w:proofErr w:type="spellEnd"/>
      <w:r w:rsidRPr="00FB3A23">
        <w:rPr>
          <w:rFonts w:ascii="Times New Roman" w:hAnsi="Times New Roman" w:cs="Times New Roman"/>
          <w:color w:val="000000" w:themeColor="text1"/>
        </w:rPr>
        <w:t xml:space="preserve"> oleh </w:t>
      </w:r>
      <w:proofErr w:type="spellStart"/>
      <w:r w:rsidRPr="00FB3A23">
        <w:rPr>
          <w:rFonts w:ascii="Times New Roman" w:hAnsi="Times New Roman" w:cs="Times New Roman"/>
          <w:color w:val="000000" w:themeColor="text1"/>
        </w:rPr>
        <w:t>Notaris</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atau</w:t>
      </w:r>
      <w:proofErr w:type="spellEnd"/>
      <w:r w:rsidRPr="00FB3A23">
        <w:rPr>
          <w:rFonts w:ascii="Times New Roman" w:hAnsi="Times New Roman" w:cs="Times New Roman"/>
          <w:color w:val="000000" w:themeColor="text1"/>
        </w:rPr>
        <w:t xml:space="preserve"> yang </w:t>
      </w:r>
      <w:proofErr w:type="spellStart"/>
      <w:r w:rsidRPr="00FB3A23">
        <w:rPr>
          <w:rFonts w:ascii="Times New Roman" w:hAnsi="Times New Roman" w:cs="Times New Roman"/>
          <w:color w:val="000000" w:themeColor="text1"/>
        </w:rPr>
        <w:t>dinyatakan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diterangkan</w:t>
      </w:r>
      <w:proofErr w:type="spellEnd"/>
      <w:r w:rsidRPr="00FB3A23">
        <w:rPr>
          <w:rFonts w:ascii="Times New Roman" w:hAnsi="Times New Roman" w:cs="Times New Roman"/>
          <w:color w:val="000000" w:themeColor="text1"/>
        </w:rPr>
        <w:t xml:space="preserve"> oleh para </w:t>
      </w:r>
      <w:proofErr w:type="spellStart"/>
      <w:r w:rsidRPr="00FB3A23">
        <w:rPr>
          <w:rFonts w:ascii="Times New Roman" w:hAnsi="Times New Roman" w:cs="Times New Roman"/>
          <w:color w:val="000000" w:themeColor="text1"/>
        </w:rPr>
        <w:t>pihak</w:t>
      </w:r>
      <w:proofErr w:type="spellEnd"/>
      <w:r w:rsidRPr="00FB3A23">
        <w:rPr>
          <w:rFonts w:ascii="Times New Roman" w:hAnsi="Times New Roman" w:cs="Times New Roman"/>
          <w:color w:val="000000" w:themeColor="text1"/>
        </w:rPr>
        <w:t xml:space="preserve"> di </w:t>
      </w:r>
      <w:proofErr w:type="spellStart"/>
      <w:r w:rsidRPr="00FB3A23">
        <w:rPr>
          <w:rFonts w:ascii="Times New Roman" w:hAnsi="Times New Roman" w:cs="Times New Roman"/>
          <w:color w:val="000000" w:themeColor="text1"/>
        </w:rPr>
        <w:t>hadapan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Notaris</w:t>
      </w:r>
      <w:proofErr w:type="spellEnd"/>
      <w:r w:rsidRPr="00FB3A23">
        <w:rPr>
          <w:rFonts w:ascii="Times New Roman" w:hAnsi="Times New Roman" w:cs="Times New Roman"/>
          <w:color w:val="000000" w:themeColor="text1"/>
          <w:vertAlign w:val="superscript"/>
        </w:rPr>
        <w:footnoteReference w:id="18"/>
      </w:r>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Notaris</w:t>
      </w:r>
      <w:proofErr w:type="spellEnd"/>
      <w:r w:rsidRPr="00FB3A23">
        <w:rPr>
          <w:rFonts w:ascii="Times New Roman" w:hAnsi="Times New Roman" w:cs="Times New Roman"/>
          <w:color w:val="000000" w:themeColor="text1"/>
        </w:rPr>
        <w:t xml:space="preserve"> di </w:t>
      </w:r>
      <w:proofErr w:type="spellStart"/>
      <w:r w:rsidRPr="00FB3A23">
        <w:rPr>
          <w:rFonts w:ascii="Times New Roman" w:hAnsi="Times New Roman" w:cs="Times New Roman"/>
          <w:color w:val="000000" w:themeColor="text1"/>
        </w:rPr>
        <w:t>sini</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hanya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mencatat</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atau</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menuangkan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suatu</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perbuatan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hukum</w:t>
      </w:r>
      <w:proofErr w:type="spellEnd"/>
      <w:r w:rsidRPr="00FB3A23">
        <w:rPr>
          <w:rFonts w:ascii="Times New Roman" w:hAnsi="Times New Roman" w:cs="Times New Roman"/>
          <w:color w:val="000000" w:themeColor="text1"/>
        </w:rPr>
        <w:t xml:space="preserve"> yang </w:t>
      </w:r>
      <w:proofErr w:type="spellStart"/>
      <w:r w:rsidRPr="00FB3A23">
        <w:rPr>
          <w:rFonts w:ascii="Times New Roman" w:hAnsi="Times New Roman" w:cs="Times New Roman"/>
          <w:color w:val="000000" w:themeColor="text1"/>
        </w:rPr>
        <w:t>dilakukan</w:t>
      </w:r>
      <w:proofErr w:type="spellEnd"/>
      <w:r w:rsidRPr="00FB3A23">
        <w:rPr>
          <w:rFonts w:ascii="Times New Roman" w:hAnsi="Times New Roman" w:cs="Times New Roman"/>
          <w:color w:val="000000" w:themeColor="text1"/>
        </w:rPr>
        <w:t xml:space="preserve"> oleh para </w:t>
      </w:r>
      <w:proofErr w:type="spellStart"/>
      <w:r w:rsidRPr="00FB3A23">
        <w:rPr>
          <w:rFonts w:ascii="Times New Roman" w:hAnsi="Times New Roman" w:cs="Times New Roman"/>
          <w:color w:val="000000" w:themeColor="text1"/>
        </w:rPr>
        <w:t>pihak</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atau</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lastRenderedPageBreak/>
        <w:t>penghadap</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ke</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dalam</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akta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Notaris</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hanya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mengkonstatir</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apa</w:t>
      </w:r>
      <w:proofErr w:type="spellEnd"/>
      <w:r w:rsidRPr="00FB3A23">
        <w:rPr>
          <w:rFonts w:ascii="Times New Roman" w:hAnsi="Times New Roman" w:cs="Times New Roman"/>
          <w:color w:val="000000" w:themeColor="text1"/>
        </w:rPr>
        <w:t xml:space="preserve"> yang </w:t>
      </w:r>
      <w:proofErr w:type="spellStart"/>
      <w:r w:rsidRPr="00FB3A23">
        <w:rPr>
          <w:rFonts w:ascii="Times New Roman" w:hAnsi="Times New Roman" w:cs="Times New Roman"/>
          <w:color w:val="000000" w:themeColor="text1"/>
        </w:rPr>
        <w:t>terjadi</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apa</w:t>
      </w:r>
      <w:proofErr w:type="spellEnd"/>
      <w:r w:rsidRPr="00FB3A23">
        <w:rPr>
          <w:rFonts w:ascii="Times New Roman" w:hAnsi="Times New Roman" w:cs="Times New Roman"/>
          <w:color w:val="000000" w:themeColor="text1"/>
        </w:rPr>
        <w:t xml:space="preserve"> yang </w:t>
      </w:r>
      <w:proofErr w:type="spellStart"/>
      <w:r w:rsidRPr="00FB3A23">
        <w:rPr>
          <w:rFonts w:ascii="Times New Roman" w:hAnsi="Times New Roman" w:cs="Times New Roman"/>
          <w:color w:val="000000" w:themeColor="text1"/>
        </w:rPr>
        <w:t>dilihat</w:t>
      </w:r>
      <w:proofErr w:type="spellEnd"/>
      <w:r w:rsidRPr="00FB3A23">
        <w:rPr>
          <w:rFonts w:ascii="Times New Roman" w:hAnsi="Times New Roman" w:cs="Times New Roman"/>
          <w:color w:val="000000" w:themeColor="text1"/>
        </w:rPr>
        <w:t xml:space="preserve">, dan </w:t>
      </w:r>
      <w:proofErr w:type="spellStart"/>
      <w:r w:rsidRPr="00FB3A23">
        <w:rPr>
          <w:rFonts w:ascii="Times New Roman" w:hAnsi="Times New Roman" w:cs="Times New Roman"/>
          <w:color w:val="000000" w:themeColor="text1"/>
        </w:rPr>
        <w:t>dialaminya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dari</w:t>
      </w:r>
      <w:proofErr w:type="spellEnd"/>
      <w:r w:rsidRPr="00FB3A23">
        <w:rPr>
          <w:rFonts w:ascii="Times New Roman" w:hAnsi="Times New Roman" w:cs="Times New Roman"/>
          <w:color w:val="000000" w:themeColor="text1"/>
        </w:rPr>
        <w:t xml:space="preserve"> para </w:t>
      </w:r>
      <w:proofErr w:type="spellStart"/>
      <w:r w:rsidRPr="00FB3A23">
        <w:rPr>
          <w:rFonts w:ascii="Times New Roman" w:hAnsi="Times New Roman" w:cs="Times New Roman"/>
          <w:color w:val="000000" w:themeColor="text1"/>
        </w:rPr>
        <w:t>pihak</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atau</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penghadap</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tersebut</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berikut</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menyesuaikan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syarat-syarat</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formil</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pembuatan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akta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autentik</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kemudian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menuangkannya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kedalam</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akta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Notaris</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tidak</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diwajibkan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untuk</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menyelidiki</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kebenaran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isi</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materiil</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dari</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akta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autentik</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tersebut</w:t>
      </w:r>
      <w:proofErr w:type="spellEnd"/>
      <w:r w:rsidRPr="00FB3A23">
        <w:rPr>
          <w:rFonts w:ascii="Times New Roman" w:hAnsi="Times New Roman" w:cs="Times New Roman"/>
          <w:color w:val="000000" w:themeColor="text1"/>
        </w:rPr>
        <w:t xml:space="preserve">. Hal </w:t>
      </w:r>
      <w:proofErr w:type="spellStart"/>
      <w:r w:rsidRPr="00FB3A23">
        <w:rPr>
          <w:rFonts w:ascii="Times New Roman" w:hAnsi="Times New Roman" w:cs="Times New Roman"/>
          <w:color w:val="000000" w:themeColor="text1"/>
        </w:rPr>
        <w:t>ini</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mewajibkan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Notaris</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untuk</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bersikap</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netral</w:t>
      </w:r>
      <w:proofErr w:type="spellEnd"/>
      <w:r w:rsidRPr="00FB3A23">
        <w:rPr>
          <w:rFonts w:ascii="Times New Roman" w:hAnsi="Times New Roman" w:cs="Times New Roman"/>
          <w:color w:val="000000" w:themeColor="text1"/>
        </w:rPr>
        <w:t xml:space="preserve"> dan </w:t>
      </w:r>
      <w:proofErr w:type="spellStart"/>
      <w:r w:rsidRPr="00FB3A23">
        <w:rPr>
          <w:rFonts w:ascii="Times New Roman" w:hAnsi="Times New Roman" w:cs="Times New Roman"/>
          <w:color w:val="000000" w:themeColor="text1"/>
        </w:rPr>
        <w:t>tidak</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memihak</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serta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memberikan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semacam</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nasihat</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hukum</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bagi</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klien</w:t>
      </w:r>
      <w:proofErr w:type="spellEnd"/>
      <w:r w:rsidRPr="00FB3A23">
        <w:rPr>
          <w:rFonts w:ascii="Times New Roman" w:hAnsi="Times New Roman" w:cs="Times New Roman"/>
          <w:color w:val="000000" w:themeColor="text1"/>
        </w:rPr>
        <w:t xml:space="preserve"> yang </w:t>
      </w:r>
      <w:proofErr w:type="spellStart"/>
      <w:r w:rsidRPr="00FB3A23">
        <w:rPr>
          <w:rFonts w:ascii="Times New Roman" w:hAnsi="Times New Roman" w:cs="Times New Roman"/>
          <w:color w:val="000000" w:themeColor="text1"/>
        </w:rPr>
        <w:t>meminta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petunjuk</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hukum</w:t>
      </w:r>
      <w:proofErr w:type="spellEnd"/>
      <w:r w:rsidRPr="00FB3A23">
        <w:rPr>
          <w:rFonts w:ascii="Times New Roman" w:hAnsi="Times New Roman" w:cs="Times New Roman"/>
          <w:color w:val="000000" w:themeColor="text1"/>
        </w:rPr>
        <w:t xml:space="preserve"> pada </w:t>
      </w:r>
      <w:proofErr w:type="spellStart"/>
      <w:r w:rsidRPr="00FB3A23">
        <w:rPr>
          <w:rFonts w:ascii="Times New Roman" w:hAnsi="Times New Roman" w:cs="Times New Roman"/>
          <w:color w:val="000000" w:themeColor="text1"/>
        </w:rPr>
        <w:t>Notaris</w:t>
      </w:r>
      <w:proofErr w:type="spellEnd"/>
      <w:r w:rsidRPr="00FB3A23">
        <w:rPr>
          <w:rFonts w:ascii="Times New Roman" w:hAnsi="Times New Roman" w:cs="Times New Roman"/>
          <w:color w:val="000000" w:themeColor="text1"/>
        </w:rPr>
        <w:t xml:space="preserve"> yang </w:t>
      </w:r>
      <w:proofErr w:type="spellStart"/>
      <w:r w:rsidRPr="00FB3A23">
        <w:rPr>
          <w:rFonts w:ascii="Times New Roman" w:hAnsi="Times New Roman" w:cs="Times New Roman"/>
          <w:color w:val="000000" w:themeColor="text1"/>
        </w:rPr>
        <w:t>bersangkutan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Dengan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demikian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secara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materil</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akta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Notaris</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tidak</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mempunyai</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kekuatan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eksekusi</w:t>
      </w:r>
      <w:proofErr w:type="spellEnd"/>
      <w:r w:rsidRPr="00FB3A23">
        <w:rPr>
          <w:rFonts w:ascii="Times New Roman" w:hAnsi="Times New Roman" w:cs="Times New Roman"/>
          <w:color w:val="000000" w:themeColor="text1"/>
        </w:rPr>
        <w:t xml:space="preserve"> dan </w:t>
      </w:r>
      <w:proofErr w:type="spellStart"/>
      <w:r w:rsidRPr="00FB3A23">
        <w:rPr>
          <w:rFonts w:ascii="Times New Roman" w:hAnsi="Times New Roman" w:cs="Times New Roman"/>
          <w:color w:val="000000" w:themeColor="text1"/>
        </w:rPr>
        <w:t>batal</w:t>
      </w:r>
      <w:proofErr w:type="spellEnd"/>
      <w:r w:rsidRPr="00FB3A23">
        <w:rPr>
          <w:rFonts w:ascii="Times New Roman" w:hAnsi="Times New Roman" w:cs="Times New Roman"/>
          <w:color w:val="000000" w:themeColor="text1"/>
        </w:rPr>
        <w:t xml:space="preserve"> demi </w:t>
      </w:r>
      <w:proofErr w:type="spellStart"/>
      <w:r w:rsidRPr="00FB3A23">
        <w:rPr>
          <w:rFonts w:ascii="Times New Roman" w:hAnsi="Times New Roman" w:cs="Times New Roman"/>
          <w:color w:val="000000" w:themeColor="text1"/>
        </w:rPr>
        <w:t>hukum</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dengan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putusan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pengadilan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jika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dalam</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akta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Notaris</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i/>
          <w:iCs/>
          <w:color w:val="000000" w:themeColor="text1"/>
        </w:rPr>
        <w:t>pertama</w:t>
      </w:r>
      <w:proofErr w:type="spellEnd"/>
      <w:r w:rsidRPr="00FB3A23">
        <w:rPr>
          <w:rFonts w:ascii="Times New Roman" w:hAnsi="Times New Roman" w:cs="Times New Roman"/>
          <w:i/>
          <w:iCs/>
          <w:color w:val="000000" w:themeColor="text1"/>
        </w:rPr>
        <w:t xml:space="preserve">, </w:t>
      </w:r>
      <w:proofErr w:type="spellStart"/>
      <w:r w:rsidRPr="00FB3A23">
        <w:rPr>
          <w:rFonts w:ascii="Times New Roman" w:hAnsi="Times New Roman" w:cs="Times New Roman"/>
          <w:color w:val="000000" w:themeColor="text1"/>
        </w:rPr>
        <w:t>memuat</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lebih</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dari</w:t>
      </w:r>
      <w:proofErr w:type="spellEnd"/>
      <w:r w:rsidRPr="00FB3A23">
        <w:rPr>
          <w:rFonts w:ascii="Times New Roman" w:hAnsi="Times New Roman" w:cs="Times New Roman"/>
          <w:color w:val="000000" w:themeColor="text1"/>
        </w:rPr>
        <w:t xml:space="preserve"> 1 (</w:t>
      </w:r>
      <w:proofErr w:type="spellStart"/>
      <w:r w:rsidRPr="00FB3A23">
        <w:rPr>
          <w:rFonts w:ascii="Times New Roman" w:hAnsi="Times New Roman" w:cs="Times New Roman"/>
          <w:color w:val="000000" w:themeColor="text1"/>
        </w:rPr>
        <w:t>satu</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perbuatan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atau</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tindakan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hukum</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i/>
          <w:iCs/>
          <w:color w:val="000000" w:themeColor="text1"/>
        </w:rPr>
        <w:t>Kedua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materi</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akta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bertentangan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dengan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hukum</w:t>
      </w:r>
      <w:proofErr w:type="spellEnd"/>
      <w:r w:rsidRPr="00FB3A23">
        <w:rPr>
          <w:rFonts w:ascii="Times New Roman" w:hAnsi="Times New Roman" w:cs="Times New Roman"/>
          <w:color w:val="000000" w:themeColor="text1"/>
        </w:rPr>
        <w:t xml:space="preserve"> yang </w:t>
      </w:r>
      <w:proofErr w:type="spellStart"/>
      <w:r w:rsidRPr="00FB3A23">
        <w:rPr>
          <w:rFonts w:ascii="Times New Roman" w:hAnsi="Times New Roman" w:cs="Times New Roman"/>
          <w:color w:val="000000" w:themeColor="text1"/>
        </w:rPr>
        <w:t>mengatur</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perbuatan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atau</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tindakan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hukum</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tersebut</w:t>
      </w:r>
      <w:proofErr w:type="spellEnd"/>
      <w:r w:rsidRPr="00FB3A23">
        <w:rPr>
          <w:rFonts w:ascii="Times New Roman" w:hAnsi="Times New Roman" w:cs="Times New Roman"/>
          <w:color w:val="000000" w:themeColor="text1"/>
        </w:rPr>
        <w:t>.</w:t>
      </w:r>
    </w:p>
    <w:p w:rsidR="00FB3A23" w:rsidRPr="00FB3A23" w:rsidRDefault="005E2A64" w:rsidP="00CB20B8">
      <w:pPr>
        <w:tabs>
          <w:tab w:val="left" w:pos="851"/>
        </w:tabs>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proofErr w:type="spellStart"/>
      <w:r w:rsidR="00FB3A23" w:rsidRPr="00FB3A23">
        <w:rPr>
          <w:rFonts w:ascii="Times New Roman" w:hAnsi="Times New Roman" w:cs="Times New Roman"/>
          <w:color w:val="000000" w:themeColor="text1"/>
        </w:rPr>
        <w:t>Kriekhoff</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menuturkan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ada</w:t>
      </w:r>
      <w:proofErr w:type="spellEnd"/>
      <w:r w:rsidR="00FB3A23" w:rsidRPr="00FB3A23">
        <w:rPr>
          <w:rFonts w:ascii="Times New Roman" w:hAnsi="Times New Roman" w:cs="Times New Roman"/>
          <w:color w:val="000000" w:themeColor="text1"/>
        </w:rPr>
        <w:t xml:space="preserve"> 3 </w:t>
      </w:r>
      <w:proofErr w:type="spellStart"/>
      <w:r w:rsidR="00FB3A23" w:rsidRPr="00FB3A23">
        <w:rPr>
          <w:rFonts w:ascii="Times New Roman" w:hAnsi="Times New Roman" w:cs="Times New Roman"/>
          <w:color w:val="000000" w:themeColor="text1"/>
        </w:rPr>
        <w:t>macam</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tanggung</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jawab</w:t>
      </w:r>
      <w:proofErr w:type="spellEnd"/>
      <w:r w:rsidR="00FB3A23" w:rsidRPr="00FB3A23">
        <w:rPr>
          <w:rFonts w:ascii="Times New Roman" w:hAnsi="Times New Roman" w:cs="Times New Roman"/>
          <w:color w:val="000000" w:themeColor="text1"/>
        </w:rPr>
        <w:t xml:space="preserve"> yang </w:t>
      </w:r>
      <w:proofErr w:type="spellStart"/>
      <w:r w:rsidR="00FB3A23" w:rsidRPr="00FB3A23">
        <w:rPr>
          <w:rFonts w:ascii="Times New Roman" w:hAnsi="Times New Roman" w:cs="Times New Roman"/>
          <w:color w:val="000000" w:themeColor="text1"/>
        </w:rPr>
        <w:t>harus</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dipenuhi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diantarnya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tanggung</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jawab</w:t>
      </w:r>
      <w:proofErr w:type="spellEnd"/>
      <w:r w:rsidR="00FB3A23" w:rsidRPr="00FB3A23">
        <w:rPr>
          <w:rFonts w:ascii="Times New Roman" w:hAnsi="Times New Roman" w:cs="Times New Roman"/>
          <w:color w:val="000000" w:themeColor="text1"/>
        </w:rPr>
        <w:t xml:space="preserve"> moral, </w:t>
      </w:r>
      <w:proofErr w:type="spellStart"/>
      <w:r w:rsidR="00FB3A23" w:rsidRPr="00FB3A23">
        <w:rPr>
          <w:rFonts w:ascii="Times New Roman" w:hAnsi="Times New Roman" w:cs="Times New Roman"/>
          <w:color w:val="000000" w:themeColor="text1"/>
        </w:rPr>
        <w:t>tanggung</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jawab</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teknis</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profesi</w:t>
      </w:r>
      <w:proofErr w:type="spellEnd"/>
      <w:r w:rsidR="00FB3A23" w:rsidRPr="00FB3A23">
        <w:rPr>
          <w:rFonts w:ascii="Times New Roman" w:hAnsi="Times New Roman" w:cs="Times New Roman"/>
          <w:color w:val="000000" w:themeColor="text1"/>
        </w:rPr>
        <w:t xml:space="preserve"> dan </w:t>
      </w:r>
      <w:proofErr w:type="spellStart"/>
      <w:r w:rsidR="00FB3A23" w:rsidRPr="00FB3A23">
        <w:rPr>
          <w:rFonts w:ascii="Times New Roman" w:hAnsi="Times New Roman" w:cs="Times New Roman"/>
          <w:color w:val="000000" w:themeColor="text1"/>
        </w:rPr>
        <w:t>tanggung</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jawab</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hukum</w:t>
      </w:r>
      <w:proofErr w:type="spellEnd"/>
      <w:r w:rsidR="00FB3A23" w:rsidRPr="00FB3A23">
        <w:rPr>
          <w:rFonts w:ascii="Times New Roman" w:hAnsi="Times New Roman" w:cs="Times New Roman"/>
          <w:color w:val="000000" w:themeColor="text1"/>
          <w:vertAlign w:val="superscript"/>
        </w:rPr>
        <w:footnoteReference w:id="19"/>
      </w:r>
      <w:r w:rsidR="00FB3A23" w:rsidRPr="00FB3A23">
        <w:rPr>
          <w:rFonts w:ascii="Times New Roman" w:hAnsi="Times New Roman" w:cs="Times New Roman"/>
          <w:color w:val="000000" w:themeColor="text1"/>
        </w:rPr>
        <w:t>.</w:t>
      </w:r>
    </w:p>
    <w:p w:rsidR="00FB3A23" w:rsidRPr="00FB3A23" w:rsidRDefault="00FB3A23" w:rsidP="00CB20B8">
      <w:pPr>
        <w:tabs>
          <w:tab w:val="left" w:pos="851"/>
        </w:tabs>
        <w:spacing w:after="0" w:line="360" w:lineRule="auto"/>
        <w:jc w:val="both"/>
        <w:rPr>
          <w:rFonts w:ascii="Times New Roman" w:hAnsi="Times New Roman" w:cs="Times New Roman"/>
          <w:color w:val="000000" w:themeColor="text1"/>
        </w:rPr>
      </w:pPr>
      <w:r w:rsidRPr="00FB3A23">
        <w:rPr>
          <w:rFonts w:ascii="Times New Roman" w:hAnsi="Times New Roman" w:cs="Times New Roman"/>
          <w:color w:val="000000" w:themeColor="text1"/>
        </w:rPr>
        <w:t>1.</w:t>
      </w:r>
      <w:r w:rsidRPr="00FB3A23">
        <w:rPr>
          <w:rFonts w:ascii="Times New Roman" w:hAnsi="Times New Roman" w:cs="Times New Roman"/>
          <w:color w:val="000000" w:themeColor="text1"/>
        </w:rPr>
        <w:tab/>
      </w:r>
      <w:proofErr w:type="spellStart"/>
      <w:r w:rsidRPr="00FB3A23">
        <w:rPr>
          <w:rFonts w:ascii="Times New Roman" w:hAnsi="Times New Roman" w:cs="Times New Roman"/>
          <w:color w:val="000000" w:themeColor="text1"/>
        </w:rPr>
        <w:t>Pertanggungjawaban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Notaris</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secara</w:t>
      </w:r>
      <w:proofErr w:type="spellEnd"/>
      <w:r w:rsidRPr="00FB3A23">
        <w:rPr>
          <w:rFonts w:ascii="Times New Roman" w:hAnsi="Times New Roman" w:cs="Times New Roman"/>
          <w:color w:val="000000" w:themeColor="text1"/>
        </w:rPr>
        <w:t xml:space="preserve"> Moral</w:t>
      </w:r>
    </w:p>
    <w:p w:rsidR="00FB3A23" w:rsidRPr="00FB3A23" w:rsidRDefault="005E2A64" w:rsidP="00CB20B8">
      <w:pPr>
        <w:tabs>
          <w:tab w:val="left" w:pos="851"/>
        </w:tabs>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proofErr w:type="spellStart"/>
      <w:r w:rsidR="00FB3A23" w:rsidRPr="00FB3A23">
        <w:rPr>
          <w:rFonts w:ascii="Times New Roman" w:hAnsi="Times New Roman" w:cs="Times New Roman"/>
          <w:color w:val="000000" w:themeColor="text1"/>
        </w:rPr>
        <w:t>Tanggung</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jawab</w:t>
      </w:r>
      <w:proofErr w:type="spellEnd"/>
      <w:r>
        <w:rPr>
          <w:rFonts w:ascii="Times New Roman" w:hAnsi="Times New Roman" w:cs="Times New Roman"/>
          <w:color w:val="000000" w:themeColor="text1"/>
        </w:rPr>
        <w:t xml:space="preserve"> moral</w:t>
      </w:r>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ini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melibatkan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kesadaran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akan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nilai-nilai</w:t>
      </w:r>
      <w:proofErr w:type="spellEnd"/>
      <w:r w:rsidR="00FB3A23" w:rsidRPr="00FB3A23">
        <w:rPr>
          <w:rFonts w:ascii="Times New Roman" w:hAnsi="Times New Roman" w:cs="Times New Roman"/>
          <w:color w:val="000000" w:themeColor="text1"/>
        </w:rPr>
        <w:t xml:space="preserve"> moral, </w:t>
      </w:r>
      <w:proofErr w:type="spellStart"/>
      <w:r w:rsidR="00FB3A23" w:rsidRPr="00FB3A23">
        <w:rPr>
          <w:rFonts w:ascii="Times New Roman" w:hAnsi="Times New Roman" w:cs="Times New Roman"/>
          <w:color w:val="000000" w:themeColor="text1"/>
        </w:rPr>
        <w:t>seperti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keadilan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kejujuran</w:t>
      </w:r>
      <w:proofErr w:type="spellEnd"/>
      <w:r w:rsidR="00FB3A23" w:rsidRPr="00FB3A23">
        <w:rPr>
          <w:rFonts w:ascii="Times New Roman" w:hAnsi="Times New Roman" w:cs="Times New Roman"/>
          <w:color w:val="000000" w:themeColor="text1"/>
        </w:rPr>
        <w:t xml:space="preserve">, dan </w:t>
      </w:r>
      <w:proofErr w:type="spellStart"/>
      <w:r w:rsidR="00FB3A23" w:rsidRPr="00FB3A23">
        <w:rPr>
          <w:rFonts w:ascii="Times New Roman" w:hAnsi="Times New Roman" w:cs="Times New Roman"/>
          <w:color w:val="000000" w:themeColor="text1"/>
        </w:rPr>
        <w:t>empati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serta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komitmen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untuk</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bertindak</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sesuai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dengan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nilai-nilai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tersebut</w:t>
      </w:r>
      <w:proofErr w:type="spellEnd"/>
      <w:r w:rsidR="00FB3A23" w:rsidRPr="00FB3A23">
        <w:rPr>
          <w:rFonts w:ascii="Times New Roman" w:hAnsi="Times New Roman" w:cs="Times New Roman"/>
          <w:color w:val="000000" w:themeColor="text1"/>
        </w:rPr>
        <w:t>.</w:t>
      </w:r>
      <w:r w:rsid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Tanggung</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jawab</w:t>
      </w:r>
      <w:proofErr w:type="spellEnd"/>
      <w:r w:rsidR="00FB3A23" w:rsidRPr="00FB3A23">
        <w:rPr>
          <w:rFonts w:ascii="Times New Roman" w:hAnsi="Times New Roman" w:cs="Times New Roman"/>
          <w:color w:val="000000" w:themeColor="text1"/>
        </w:rPr>
        <w:t xml:space="preserve"> </w:t>
      </w:r>
      <w:r w:rsidR="00FB3A23">
        <w:rPr>
          <w:rFonts w:ascii="Times New Roman" w:hAnsi="Times New Roman" w:cs="Times New Roman"/>
          <w:color w:val="000000" w:themeColor="text1"/>
        </w:rPr>
        <w:t>moral</w:t>
      </w:r>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ini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timbul</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karena</w:t>
      </w:r>
      <w:proofErr w:type="spellEnd"/>
      <w:r w:rsidR="00FB3A23" w:rsidRPr="00FB3A23">
        <w:rPr>
          <w:rFonts w:ascii="Times New Roman" w:hAnsi="Times New Roman" w:cs="Times New Roman"/>
          <w:color w:val="000000" w:themeColor="text1"/>
        </w:rPr>
        <w:t xml:space="preserve"> para </w:t>
      </w:r>
      <w:proofErr w:type="spellStart"/>
      <w:r w:rsidR="00FB3A23" w:rsidRPr="00FB3A23">
        <w:rPr>
          <w:rFonts w:ascii="Times New Roman" w:hAnsi="Times New Roman" w:cs="Times New Roman"/>
          <w:color w:val="000000" w:themeColor="text1"/>
        </w:rPr>
        <w:t>penyedia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jasa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profesional</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tidak</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memenuhi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perjanjian</w:t>
      </w:r>
      <w:proofErr w:type="spellEnd"/>
      <w:r w:rsidR="00FB3A23" w:rsidRPr="00FB3A23">
        <w:rPr>
          <w:rFonts w:ascii="Times New Roman" w:hAnsi="Times New Roman" w:cs="Times New Roman"/>
          <w:color w:val="000000" w:themeColor="text1"/>
        </w:rPr>
        <w:t xml:space="preserve"> yang </w:t>
      </w:r>
      <w:proofErr w:type="spellStart"/>
      <w:r w:rsidR="00FB3A23" w:rsidRPr="00FB3A23">
        <w:rPr>
          <w:rFonts w:ascii="Times New Roman" w:hAnsi="Times New Roman" w:cs="Times New Roman"/>
          <w:color w:val="000000" w:themeColor="text1"/>
        </w:rPr>
        <w:t>mereka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sepakati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dengan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klien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mereka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atau</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akibat</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dari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kelalaian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penyedia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jasa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tersebut</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mengakibatkan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terjadinya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perbuatan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melawan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hukum</w:t>
      </w:r>
      <w:proofErr w:type="spellEnd"/>
      <w:r w:rsidR="00FB3A23" w:rsidRPr="00FB3A23">
        <w:rPr>
          <w:rFonts w:ascii="Times New Roman" w:hAnsi="Times New Roman" w:cs="Times New Roman"/>
          <w:color w:val="000000" w:themeColor="text1"/>
          <w:vertAlign w:val="superscript"/>
        </w:rPr>
        <w:footnoteReference w:id="20"/>
      </w:r>
      <w:r w:rsidR="00FB3A23" w:rsidRPr="00FB3A23">
        <w:rPr>
          <w:rFonts w:ascii="Times New Roman" w:hAnsi="Times New Roman" w:cs="Times New Roman"/>
          <w:color w:val="000000" w:themeColor="text1"/>
        </w:rPr>
        <w:t>.</w:t>
      </w:r>
      <w:r w:rsid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Sanksi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dalam</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pertanggungjawaban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secara</w:t>
      </w:r>
      <w:proofErr w:type="spellEnd"/>
      <w:r w:rsidR="00FB3A23" w:rsidRPr="00FB3A23">
        <w:rPr>
          <w:rFonts w:ascii="Times New Roman" w:hAnsi="Times New Roman" w:cs="Times New Roman"/>
          <w:color w:val="000000" w:themeColor="text1"/>
        </w:rPr>
        <w:t xml:space="preserve"> moral </w:t>
      </w:r>
      <w:proofErr w:type="spellStart"/>
      <w:r w:rsidR="00FB3A23" w:rsidRPr="00FB3A23">
        <w:rPr>
          <w:rFonts w:ascii="Times New Roman" w:hAnsi="Times New Roman" w:cs="Times New Roman"/>
          <w:color w:val="000000" w:themeColor="text1"/>
        </w:rPr>
        <w:t>terhadap</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notaris</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yaitu</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hilangnya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kepercayaan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publik</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terhadap</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notaris</w:t>
      </w:r>
      <w:proofErr w:type="spellEnd"/>
      <w:r w:rsidR="00FB3A23" w:rsidRPr="00FB3A23">
        <w:rPr>
          <w:rFonts w:ascii="Times New Roman" w:hAnsi="Times New Roman" w:cs="Times New Roman"/>
          <w:color w:val="000000" w:themeColor="text1"/>
        </w:rPr>
        <w:t xml:space="preserve"> yang </w:t>
      </w:r>
      <w:proofErr w:type="spellStart"/>
      <w:r w:rsidR="00FB3A23" w:rsidRPr="00FB3A23">
        <w:rPr>
          <w:rFonts w:ascii="Times New Roman" w:hAnsi="Times New Roman" w:cs="Times New Roman"/>
          <w:color w:val="000000" w:themeColor="text1"/>
        </w:rPr>
        <w:t>mengakibatkan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masyarakat</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tidak</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akan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menggunakan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jasa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notaris</w:t>
      </w:r>
      <w:proofErr w:type="spellEnd"/>
      <w:r w:rsidR="00FB3A23" w:rsidRPr="00FB3A23">
        <w:rPr>
          <w:rFonts w:ascii="Times New Roman" w:hAnsi="Times New Roman" w:cs="Times New Roman"/>
          <w:color w:val="000000" w:themeColor="text1"/>
        </w:rPr>
        <w:t xml:space="preserve"> yang </w:t>
      </w:r>
      <w:proofErr w:type="spellStart"/>
      <w:r w:rsidR="00FB3A23" w:rsidRPr="00FB3A23">
        <w:rPr>
          <w:rFonts w:ascii="Times New Roman" w:hAnsi="Times New Roman" w:cs="Times New Roman"/>
          <w:color w:val="000000" w:themeColor="text1"/>
        </w:rPr>
        <w:t>sudah</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melakukan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pelanggaran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dalam</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perbuatan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melawan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hukum</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sesuai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dengan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Undang-Undang</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Jabatan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Notaris</w:t>
      </w:r>
      <w:proofErr w:type="spellEnd"/>
      <w:r w:rsidR="00FB3A23" w:rsidRPr="00FB3A23">
        <w:rPr>
          <w:rFonts w:ascii="Times New Roman" w:hAnsi="Times New Roman" w:cs="Times New Roman"/>
          <w:color w:val="000000" w:themeColor="text1"/>
        </w:rPr>
        <w:t xml:space="preserve"> dan Kode </w:t>
      </w:r>
      <w:proofErr w:type="spellStart"/>
      <w:r w:rsidR="00FB3A23" w:rsidRPr="00FB3A23">
        <w:rPr>
          <w:rFonts w:ascii="Times New Roman" w:hAnsi="Times New Roman" w:cs="Times New Roman"/>
          <w:color w:val="000000" w:themeColor="text1"/>
        </w:rPr>
        <w:t>etik</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Notaris</w:t>
      </w:r>
      <w:proofErr w:type="spellEnd"/>
      <w:r w:rsidR="00FB3A23" w:rsidRPr="00FB3A23">
        <w:rPr>
          <w:rFonts w:ascii="Times New Roman" w:hAnsi="Times New Roman" w:cs="Times New Roman"/>
          <w:color w:val="000000" w:themeColor="text1"/>
        </w:rPr>
        <w:t xml:space="preserve">. </w:t>
      </w:r>
    </w:p>
    <w:p w:rsidR="00FB3A23" w:rsidRPr="00FB3A23" w:rsidRDefault="00FB3A23" w:rsidP="00CB20B8">
      <w:pPr>
        <w:tabs>
          <w:tab w:val="left" w:pos="851"/>
        </w:tabs>
        <w:spacing w:after="0" w:line="360" w:lineRule="auto"/>
        <w:jc w:val="both"/>
        <w:rPr>
          <w:rFonts w:ascii="Times New Roman" w:hAnsi="Times New Roman" w:cs="Times New Roman"/>
          <w:b/>
          <w:bCs/>
          <w:color w:val="000000" w:themeColor="text1"/>
        </w:rPr>
      </w:pPr>
      <w:r w:rsidRPr="00FB3A23">
        <w:rPr>
          <w:rFonts w:ascii="Times New Roman" w:hAnsi="Times New Roman" w:cs="Times New Roman"/>
          <w:color w:val="000000" w:themeColor="text1"/>
        </w:rPr>
        <w:t>2.</w:t>
      </w:r>
      <w:r w:rsidRPr="00FB3A23">
        <w:rPr>
          <w:rFonts w:ascii="Times New Roman" w:hAnsi="Times New Roman" w:cs="Times New Roman"/>
          <w:color w:val="000000" w:themeColor="text1"/>
        </w:rPr>
        <w:tab/>
      </w:r>
      <w:bookmarkStart w:id="2" w:name="_Hlk188454213"/>
      <w:proofErr w:type="spellStart"/>
      <w:r w:rsidRPr="00FB3A23">
        <w:rPr>
          <w:rFonts w:ascii="Times New Roman" w:hAnsi="Times New Roman" w:cs="Times New Roman"/>
          <w:color w:val="000000" w:themeColor="text1"/>
        </w:rPr>
        <w:t>Pertanggungjawaban</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Notaris</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secara</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Teksnis</w:t>
      </w:r>
      <w:proofErr w:type="spellEnd"/>
      <w:r w:rsidRPr="00FB3A23">
        <w:rPr>
          <w:rFonts w:ascii="Times New Roman" w:hAnsi="Times New Roman" w:cs="Times New Roman"/>
          <w:color w:val="000000" w:themeColor="text1"/>
        </w:rPr>
        <w:t xml:space="preserve"> </w:t>
      </w:r>
      <w:proofErr w:type="spellStart"/>
      <w:r w:rsidRPr="00FB3A23">
        <w:rPr>
          <w:rFonts w:ascii="Times New Roman" w:hAnsi="Times New Roman" w:cs="Times New Roman"/>
          <w:color w:val="000000" w:themeColor="text1"/>
        </w:rPr>
        <w:t>Profesi</w:t>
      </w:r>
      <w:proofErr w:type="spellEnd"/>
      <w:r w:rsidRPr="00FB3A23">
        <w:rPr>
          <w:rFonts w:ascii="Times New Roman" w:hAnsi="Times New Roman" w:cs="Times New Roman"/>
          <w:b/>
          <w:bCs/>
          <w:color w:val="000000" w:themeColor="text1"/>
        </w:rPr>
        <w:t xml:space="preserve"> </w:t>
      </w:r>
      <w:bookmarkEnd w:id="2"/>
    </w:p>
    <w:p w:rsidR="00FB3A23" w:rsidRDefault="005E2A64" w:rsidP="00CB20B8">
      <w:pPr>
        <w:tabs>
          <w:tab w:val="left" w:pos="851"/>
        </w:tabs>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proofErr w:type="spellStart"/>
      <w:r>
        <w:rPr>
          <w:rFonts w:ascii="Times New Roman" w:hAnsi="Times New Roman" w:cs="Times New Roman"/>
          <w:color w:val="000000" w:themeColor="text1"/>
        </w:rPr>
        <w:t>T</w:t>
      </w:r>
      <w:r w:rsidR="00FB3A23" w:rsidRPr="00FB3A23">
        <w:rPr>
          <w:rFonts w:ascii="Times New Roman" w:hAnsi="Times New Roman" w:cs="Times New Roman"/>
          <w:color w:val="000000" w:themeColor="text1"/>
        </w:rPr>
        <w:t>anggung</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jawab</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teknis</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profesi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merupakan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tuntutan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atau</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kewajiban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untuk</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melaksanakan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tugas</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nya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secara</w:t>
      </w:r>
      <w:proofErr w:type="spellEnd"/>
      <w:r w:rsidR="00FB3A23" w:rsidRPr="00FB3A23">
        <w:rPr>
          <w:rFonts w:ascii="Times New Roman" w:hAnsi="Times New Roman" w:cs="Times New Roman"/>
          <w:color w:val="000000" w:themeColor="text1"/>
        </w:rPr>
        <w:t xml:space="preserve"> professional </w:t>
      </w:r>
      <w:proofErr w:type="spellStart"/>
      <w:r w:rsidR="00FB3A23" w:rsidRPr="00FB3A23">
        <w:rPr>
          <w:rFonts w:ascii="Times New Roman" w:hAnsi="Times New Roman" w:cs="Times New Roman"/>
          <w:color w:val="000000" w:themeColor="text1"/>
        </w:rPr>
        <w:t>dengan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menerapkan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pengetahuan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lastRenderedPageBreak/>
        <w:t>keterampilan</w:t>
      </w:r>
      <w:proofErr w:type="spellEnd"/>
      <w:r w:rsidR="00FB3A23" w:rsidRPr="00FB3A23">
        <w:rPr>
          <w:rFonts w:ascii="Times New Roman" w:hAnsi="Times New Roman" w:cs="Times New Roman"/>
          <w:color w:val="000000" w:themeColor="text1"/>
        </w:rPr>
        <w:t xml:space="preserve">, dan </w:t>
      </w:r>
      <w:proofErr w:type="spellStart"/>
      <w:r w:rsidR="00FB3A23" w:rsidRPr="00FB3A23">
        <w:rPr>
          <w:rFonts w:ascii="Times New Roman" w:hAnsi="Times New Roman" w:cs="Times New Roman"/>
          <w:color w:val="000000" w:themeColor="text1"/>
        </w:rPr>
        <w:t>keahlian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teknis</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dalam</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praktiknya</w:t>
      </w:r>
      <w:proofErr w:type="spellEnd"/>
      <w:r w:rsidR="00FB3A23" w:rsidRPr="00FB3A23">
        <w:rPr>
          <w:rFonts w:ascii="Times New Roman" w:hAnsi="Times New Roman" w:cs="Times New Roman"/>
          <w:color w:val="000000" w:themeColor="text1"/>
        </w:rPr>
        <w:t xml:space="preserve">. Dalam </w:t>
      </w:r>
      <w:proofErr w:type="spellStart"/>
      <w:r w:rsidR="00FB3A23" w:rsidRPr="00FB3A23">
        <w:rPr>
          <w:rFonts w:ascii="Times New Roman" w:hAnsi="Times New Roman" w:cs="Times New Roman"/>
          <w:color w:val="000000" w:themeColor="text1"/>
        </w:rPr>
        <w:t>Profesi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notaris</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pertanggungjawaban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teknis</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profesi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disusun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dalam</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sebuah</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kode</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etik</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sebagai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kontrol</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sosial</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menjaga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kualitas</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pelayanan</w:t>
      </w:r>
      <w:proofErr w:type="spellEnd"/>
      <w:r w:rsidR="00FB3A23" w:rsidRPr="00FB3A23">
        <w:rPr>
          <w:rFonts w:ascii="Times New Roman" w:hAnsi="Times New Roman" w:cs="Times New Roman"/>
          <w:color w:val="000000" w:themeColor="text1"/>
        </w:rPr>
        <w:t xml:space="preserve"> dan </w:t>
      </w:r>
      <w:proofErr w:type="spellStart"/>
      <w:r w:rsidR="00FB3A23" w:rsidRPr="00FB3A23">
        <w:rPr>
          <w:rFonts w:ascii="Times New Roman" w:hAnsi="Times New Roman" w:cs="Times New Roman"/>
          <w:color w:val="000000" w:themeColor="text1"/>
        </w:rPr>
        <w:t>meningkatkan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mutu</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profesi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hukum</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Pertanggungjawaban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Notaris</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secara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teknis</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profesi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sebagai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pejabat</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publik</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pembuatan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akta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autentik</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didasari</w:t>
      </w:r>
      <w:proofErr w:type="spellEnd"/>
      <w:r w:rsidR="00FB3A23" w:rsidRPr="00FB3A23">
        <w:rPr>
          <w:rFonts w:ascii="Times New Roman" w:hAnsi="Times New Roman" w:cs="Times New Roman"/>
          <w:color w:val="000000" w:themeColor="text1"/>
        </w:rPr>
        <w:t xml:space="preserve"> pada </w:t>
      </w:r>
      <w:proofErr w:type="spellStart"/>
      <w:r w:rsidR="00FB3A23" w:rsidRPr="00FB3A23">
        <w:rPr>
          <w:rFonts w:ascii="Times New Roman" w:hAnsi="Times New Roman" w:cs="Times New Roman"/>
          <w:color w:val="000000" w:themeColor="text1"/>
        </w:rPr>
        <w:t>kewajiban</w:t>
      </w:r>
      <w:proofErr w:type="spellEnd"/>
      <w:r w:rsidR="00FB3A23" w:rsidRPr="00FB3A23">
        <w:rPr>
          <w:rFonts w:ascii="Times New Roman" w:hAnsi="Times New Roman" w:cs="Times New Roman"/>
          <w:color w:val="000000" w:themeColor="text1"/>
        </w:rPr>
        <w:t xml:space="preserve"> dan </w:t>
      </w:r>
      <w:proofErr w:type="spellStart"/>
      <w:r w:rsidR="00FB3A23" w:rsidRPr="00FB3A23">
        <w:rPr>
          <w:rFonts w:ascii="Times New Roman" w:hAnsi="Times New Roman" w:cs="Times New Roman"/>
          <w:color w:val="000000" w:themeColor="text1"/>
        </w:rPr>
        <w:t>kewenangan</w:t>
      </w:r>
      <w:proofErr w:type="spellEnd"/>
      <w:r w:rsidR="00FB3A23" w:rsidRPr="00FB3A23">
        <w:rPr>
          <w:rFonts w:ascii="Times New Roman" w:hAnsi="Times New Roman" w:cs="Times New Roman"/>
          <w:color w:val="000000" w:themeColor="text1"/>
        </w:rPr>
        <w:t xml:space="preserve"> yang </w:t>
      </w:r>
      <w:proofErr w:type="spellStart"/>
      <w:r w:rsidR="00FB3A23" w:rsidRPr="00FB3A23">
        <w:rPr>
          <w:rFonts w:ascii="Times New Roman" w:hAnsi="Times New Roman" w:cs="Times New Roman"/>
          <w:color w:val="000000" w:themeColor="text1"/>
        </w:rPr>
        <w:t>diberikan</w:t>
      </w:r>
      <w:proofErr w:type="spellEnd"/>
      <w:r w:rsidR="00FB3A23" w:rsidRPr="00FB3A23">
        <w:rPr>
          <w:rFonts w:ascii="Times New Roman" w:hAnsi="Times New Roman" w:cs="Times New Roman"/>
          <w:color w:val="000000" w:themeColor="text1"/>
        </w:rPr>
        <w:t xml:space="preserve"> negara </w:t>
      </w:r>
      <w:proofErr w:type="spellStart"/>
      <w:r w:rsidR="00FB3A23" w:rsidRPr="00FB3A23">
        <w:rPr>
          <w:rFonts w:ascii="Times New Roman" w:hAnsi="Times New Roman" w:cs="Times New Roman"/>
          <w:color w:val="000000" w:themeColor="text1"/>
        </w:rPr>
        <w:t>melalui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Undang-Undang</w:t>
      </w:r>
      <w:proofErr w:type="spellEnd"/>
      <w:r w:rsidR="00FB3A23" w:rsidRPr="00FB3A23">
        <w:rPr>
          <w:rFonts w:ascii="Times New Roman" w:hAnsi="Times New Roman" w:cs="Times New Roman"/>
          <w:color w:val="000000" w:themeColor="text1"/>
        </w:rPr>
        <w:t xml:space="preserve"> Republik Indonesia </w:t>
      </w:r>
      <w:proofErr w:type="spellStart"/>
      <w:r w:rsidR="00FB3A23" w:rsidRPr="00FB3A23">
        <w:rPr>
          <w:rFonts w:ascii="Times New Roman" w:hAnsi="Times New Roman" w:cs="Times New Roman"/>
          <w:color w:val="000000" w:themeColor="text1"/>
        </w:rPr>
        <w:t>Nomor</w:t>
      </w:r>
      <w:proofErr w:type="spellEnd"/>
      <w:r w:rsidR="00FB3A23" w:rsidRPr="00FB3A23">
        <w:rPr>
          <w:rFonts w:ascii="Times New Roman" w:hAnsi="Times New Roman" w:cs="Times New Roman"/>
          <w:color w:val="000000" w:themeColor="text1"/>
        </w:rPr>
        <w:t xml:space="preserve"> 2 </w:t>
      </w:r>
      <w:proofErr w:type="spellStart"/>
      <w:r w:rsidR="00FB3A23" w:rsidRPr="00FB3A23">
        <w:rPr>
          <w:rFonts w:ascii="Times New Roman" w:hAnsi="Times New Roman" w:cs="Times New Roman"/>
          <w:color w:val="000000" w:themeColor="text1"/>
        </w:rPr>
        <w:t>Tahun</w:t>
      </w:r>
      <w:proofErr w:type="spellEnd"/>
      <w:r w:rsidR="00FB3A23" w:rsidRPr="00FB3A23">
        <w:rPr>
          <w:rFonts w:ascii="Times New Roman" w:hAnsi="Times New Roman" w:cs="Times New Roman"/>
          <w:color w:val="000000" w:themeColor="text1"/>
        </w:rPr>
        <w:t xml:space="preserve"> 2014 </w:t>
      </w:r>
      <w:proofErr w:type="spellStart"/>
      <w:r w:rsidR="00FB3A23" w:rsidRPr="00FB3A23">
        <w:rPr>
          <w:rFonts w:ascii="Times New Roman" w:hAnsi="Times New Roman" w:cs="Times New Roman"/>
          <w:color w:val="000000" w:themeColor="text1"/>
        </w:rPr>
        <w:t>Tentang</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Perubahan</w:t>
      </w:r>
      <w:proofErr w:type="spellEnd"/>
      <w:r w:rsidR="00FB3A23" w:rsidRPr="00FB3A23">
        <w:rPr>
          <w:rFonts w:ascii="Times New Roman" w:hAnsi="Times New Roman" w:cs="Times New Roman"/>
          <w:color w:val="000000" w:themeColor="text1"/>
        </w:rPr>
        <w:t xml:space="preserve"> Atas </w:t>
      </w:r>
      <w:proofErr w:type="spellStart"/>
      <w:r w:rsidR="00FB3A23" w:rsidRPr="00FB3A23">
        <w:rPr>
          <w:rFonts w:ascii="Times New Roman" w:hAnsi="Times New Roman" w:cs="Times New Roman"/>
          <w:color w:val="000000" w:themeColor="text1"/>
        </w:rPr>
        <w:t>Undang-Undang</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Nomor</w:t>
      </w:r>
      <w:proofErr w:type="spellEnd"/>
      <w:r w:rsidR="00FB3A23" w:rsidRPr="00FB3A23">
        <w:rPr>
          <w:rFonts w:ascii="Times New Roman" w:hAnsi="Times New Roman" w:cs="Times New Roman"/>
          <w:color w:val="000000" w:themeColor="text1"/>
        </w:rPr>
        <w:t xml:space="preserve"> 30 </w:t>
      </w:r>
      <w:proofErr w:type="spellStart"/>
      <w:r w:rsidR="00FB3A23" w:rsidRPr="00FB3A23">
        <w:rPr>
          <w:rFonts w:ascii="Times New Roman" w:hAnsi="Times New Roman" w:cs="Times New Roman"/>
          <w:color w:val="000000" w:themeColor="text1"/>
        </w:rPr>
        <w:t>Tahun</w:t>
      </w:r>
      <w:proofErr w:type="spellEnd"/>
      <w:r w:rsidR="00FB3A23" w:rsidRPr="00FB3A23">
        <w:rPr>
          <w:rFonts w:ascii="Times New Roman" w:hAnsi="Times New Roman" w:cs="Times New Roman"/>
          <w:color w:val="000000" w:themeColor="text1"/>
        </w:rPr>
        <w:t xml:space="preserve"> 2004 </w:t>
      </w:r>
      <w:proofErr w:type="spellStart"/>
      <w:r w:rsidR="00FB3A23" w:rsidRPr="00FB3A23">
        <w:rPr>
          <w:rFonts w:ascii="Times New Roman" w:hAnsi="Times New Roman" w:cs="Times New Roman"/>
          <w:color w:val="000000" w:themeColor="text1"/>
        </w:rPr>
        <w:t>tentang</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Jabatan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Notaris</w:t>
      </w:r>
      <w:proofErr w:type="spellEnd"/>
      <w:r w:rsidR="00FB3A23" w:rsidRPr="00FB3A23">
        <w:rPr>
          <w:rFonts w:ascii="Times New Roman" w:hAnsi="Times New Roman" w:cs="Times New Roman"/>
          <w:color w:val="000000" w:themeColor="text1"/>
        </w:rPr>
        <w:t xml:space="preserve"> dan </w:t>
      </w:r>
      <w:proofErr w:type="spellStart"/>
      <w:r w:rsidR="00FB3A23" w:rsidRPr="00FB3A23">
        <w:rPr>
          <w:rFonts w:ascii="Times New Roman" w:hAnsi="Times New Roman" w:cs="Times New Roman"/>
          <w:color w:val="000000" w:themeColor="text1"/>
        </w:rPr>
        <w:t>peraturan</w:t>
      </w:r>
      <w:proofErr w:type="spellEnd"/>
      <w:r w:rsidR="00FB3A23" w:rsidRPr="00FB3A23">
        <w:rPr>
          <w:rFonts w:ascii="Times New Roman" w:hAnsi="Times New Roman" w:cs="Times New Roman"/>
          <w:color w:val="000000" w:themeColor="text1"/>
        </w:rPr>
        <w:t xml:space="preserve"> lain yang </w:t>
      </w:r>
      <w:proofErr w:type="spellStart"/>
      <w:r w:rsidR="00FB3A23" w:rsidRPr="00FB3A23">
        <w:rPr>
          <w:rFonts w:ascii="Times New Roman" w:hAnsi="Times New Roman" w:cs="Times New Roman"/>
          <w:color w:val="000000" w:themeColor="text1"/>
        </w:rPr>
        <w:t>mengikat</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Akta</w:t>
      </w:r>
      <w:proofErr w:type="spellEnd"/>
      <w:r w:rsidR="00FB3A23" w:rsidRPr="00FB3A23">
        <w:rPr>
          <w:rFonts w:ascii="Times New Roman" w:hAnsi="Times New Roman" w:cs="Times New Roman"/>
          <w:color w:val="000000" w:themeColor="text1"/>
        </w:rPr>
        <w:t xml:space="preserve"> yang </w:t>
      </w:r>
      <w:proofErr w:type="spellStart"/>
      <w:r w:rsidR="00FB3A23" w:rsidRPr="00FB3A23">
        <w:rPr>
          <w:rFonts w:ascii="Times New Roman" w:hAnsi="Times New Roman" w:cs="Times New Roman"/>
          <w:color w:val="000000" w:themeColor="text1"/>
        </w:rPr>
        <w:t>batal</w:t>
      </w:r>
      <w:proofErr w:type="spellEnd"/>
      <w:r w:rsidR="00FB3A23" w:rsidRPr="00FB3A23">
        <w:rPr>
          <w:rFonts w:ascii="Times New Roman" w:hAnsi="Times New Roman" w:cs="Times New Roman"/>
          <w:color w:val="000000" w:themeColor="text1"/>
        </w:rPr>
        <w:t xml:space="preserve"> demi </w:t>
      </w:r>
      <w:proofErr w:type="spellStart"/>
      <w:r w:rsidR="00FB3A23" w:rsidRPr="00FB3A23">
        <w:rPr>
          <w:rFonts w:ascii="Times New Roman" w:hAnsi="Times New Roman" w:cs="Times New Roman"/>
          <w:color w:val="000000" w:themeColor="text1"/>
        </w:rPr>
        <w:t>hukum</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menjadi</w:t>
      </w:r>
      <w:proofErr w:type="spellEnd"/>
      <w:r w:rsidR="00FB3A23" w:rsidRPr="00FB3A23">
        <w:rPr>
          <w:rFonts w:ascii="Times New Roman" w:hAnsi="Times New Roman" w:cs="Times New Roman"/>
          <w:color w:val="000000" w:themeColor="text1"/>
        </w:rPr>
        <w:t xml:space="preserve"> salah </w:t>
      </w:r>
      <w:proofErr w:type="spellStart"/>
      <w:r w:rsidR="00FB3A23" w:rsidRPr="00FB3A23">
        <w:rPr>
          <w:rFonts w:ascii="Times New Roman" w:hAnsi="Times New Roman" w:cs="Times New Roman"/>
          <w:color w:val="000000" w:themeColor="text1"/>
        </w:rPr>
        <w:t>satu</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pelanggaran</w:t>
      </w:r>
      <w:proofErr w:type="spellEnd"/>
      <w:r w:rsidR="00FB3A23" w:rsidRPr="00FB3A23">
        <w:rPr>
          <w:rFonts w:ascii="Times New Roman" w:hAnsi="Times New Roman" w:cs="Times New Roman"/>
          <w:color w:val="000000" w:themeColor="text1"/>
        </w:rPr>
        <w:t xml:space="preserve"> yang </w:t>
      </w:r>
      <w:proofErr w:type="spellStart"/>
      <w:r w:rsidR="00FB3A23" w:rsidRPr="00FB3A23">
        <w:rPr>
          <w:rFonts w:ascii="Times New Roman" w:hAnsi="Times New Roman" w:cs="Times New Roman"/>
          <w:color w:val="000000" w:themeColor="text1"/>
        </w:rPr>
        <w:t>dilakukan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notaris</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dalam</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pembuatan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akta</w:t>
      </w:r>
      <w:proofErr w:type="spellEnd"/>
      <w:r w:rsidR="00FB3A23" w:rsidRPr="00FB3A23">
        <w:rPr>
          <w:rFonts w:ascii="Times New Roman" w:hAnsi="Times New Roman" w:cs="Times New Roman"/>
          <w:color w:val="000000" w:themeColor="text1"/>
        </w:rPr>
        <w:t xml:space="preserve"> yang </w:t>
      </w:r>
      <w:proofErr w:type="spellStart"/>
      <w:r w:rsidR="00FB3A23" w:rsidRPr="00FB3A23">
        <w:rPr>
          <w:rFonts w:ascii="Times New Roman" w:hAnsi="Times New Roman" w:cs="Times New Roman"/>
          <w:color w:val="000000" w:themeColor="text1"/>
        </w:rPr>
        <w:t>tidak</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sesuai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dengan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hukum</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perundang-undangan</w:t>
      </w:r>
      <w:proofErr w:type="spellEnd"/>
      <w:r w:rsidR="00FB3A23" w:rsidRPr="00FB3A23">
        <w:rPr>
          <w:rFonts w:ascii="Times New Roman" w:hAnsi="Times New Roman" w:cs="Times New Roman"/>
          <w:color w:val="000000" w:themeColor="text1"/>
        </w:rPr>
        <w:t xml:space="preserve"> dan </w:t>
      </w:r>
      <w:proofErr w:type="spellStart"/>
      <w:r w:rsidR="00FB3A23" w:rsidRPr="00FB3A23">
        <w:rPr>
          <w:rFonts w:ascii="Times New Roman" w:hAnsi="Times New Roman" w:cs="Times New Roman"/>
          <w:color w:val="000000" w:themeColor="text1"/>
        </w:rPr>
        <w:t>kode</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etik</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notaris</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Kesalahan</w:t>
      </w:r>
      <w:proofErr w:type="spellEnd"/>
      <w:r w:rsidR="00FB3A23" w:rsidRPr="00FB3A23">
        <w:rPr>
          <w:rFonts w:ascii="Times New Roman" w:hAnsi="Times New Roman" w:cs="Times New Roman"/>
          <w:color w:val="000000" w:themeColor="text1"/>
        </w:rPr>
        <w:t xml:space="preserve"> dan </w:t>
      </w:r>
      <w:proofErr w:type="spellStart"/>
      <w:r w:rsidR="00FB3A23" w:rsidRPr="00FB3A23">
        <w:rPr>
          <w:rFonts w:ascii="Times New Roman" w:hAnsi="Times New Roman" w:cs="Times New Roman"/>
          <w:color w:val="000000" w:themeColor="text1"/>
        </w:rPr>
        <w:t>kelalaian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notaris</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dalam</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pembuatan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akta</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autentik</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akan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mendapat</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konsekuensi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hukum</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atau</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pertanggungjawaban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notaris</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sesuai</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dengan</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peraturan</w:t>
      </w:r>
      <w:proofErr w:type="spellEnd"/>
      <w:r w:rsidR="00FB3A23" w:rsidRPr="00FB3A23">
        <w:rPr>
          <w:rFonts w:ascii="Times New Roman" w:hAnsi="Times New Roman" w:cs="Times New Roman"/>
          <w:color w:val="000000" w:themeColor="text1"/>
        </w:rPr>
        <w:t xml:space="preserve"> dan </w:t>
      </w:r>
      <w:proofErr w:type="spellStart"/>
      <w:r w:rsidR="00FB3A23" w:rsidRPr="00FB3A23">
        <w:rPr>
          <w:rFonts w:ascii="Times New Roman" w:hAnsi="Times New Roman" w:cs="Times New Roman"/>
          <w:color w:val="000000" w:themeColor="text1"/>
        </w:rPr>
        <w:t>kode</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etik</w:t>
      </w:r>
      <w:proofErr w:type="spellEnd"/>
      <w:r w:rsidR="00FB3A23" w:rsidRPr="00FB3A23">
        <w:rPr>
          <w:rFonts w:ascii="Times New Roman" w:hAnsi="Times New Roman" w:cs="Times New Roman"/>
          <w:color w:val="000000" w:themeColor="text1"/>
        </w:rPr>
        <w:t xml:space="preserve"> </w:t>
      </w:r>
      <w:proofErr w:type="spellStart"/>
      <w:r w:rsidR="00FB3A23" w:rsidRPr="00FB3A23">
        <w:rPr>
          <w:rFonts w:ascii="Times New Roman" w:hAnsi="Times New Roman" w:cs="Times New Roman"/>
          <w:color w:val="000000" w:themeColor="text1"/>
        </w:rPr>
        <w:t>notaris</w:t>
      </w:r>
      <w:proofErr w:type="spellEnd"/>
      <w:r w:rsidR="00FB3A23" w:rsidRPr="00FB3A23">
        <w:rPr>
          <w:rFonts w:ascii="Times New Roman" w:hAnsi="Times New Roman" w:cs="Times New Roman"/>
          <w:color w:val="000000" w:themeColor="text1"/>
        </w:rPr>
        <w:t>.</w:t>
      </w:r>
    </w:p>
    <w:p w:rsidR="00CB20B8" w:rsidRDefault="00FB3A23" w:rsidP="00CB20B8">
      <w:pPr>
        <w:spacing w:after="0" w:line="360" w:lineRule="auto"/>
        <w:ind w:firstLine="851"/>
        <w:jc w:val="both"/>
        <w:rPr>
          <w:rFonts w:ascii="Times New Roman" w:hAnsi="Times New Roman" w:cs="Times New Roman"/>
        </w:rPr>
      </w:pPr>
      <w:proofErr w:type="spellStart"/>
      <w:r>
        <w:rPr>
          <w:rFonts w:ascii="Times New Roman" w:hAnsi="Times New Roman" w:cs="Times New Roman"/>
        </w:rPr>
        <w:t>Pelanggaran</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notaris</w:t>
      </w:r>
      <w:proofErr w:type="spellEnd"/>
      <w:r>
        <w:rPr>
          <w:rFonts w:ascii="Times New Roman" w:hAnsi="Times New Roman" w:cs="Times New Roman"/>
        </w:rPr>
        <w:t xml:space="preserve">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dibuktikan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3 </w:t>
      </w:r>
      <w:proofErr w:type="spellStart"/>
      <w:r>
        <w:rPr>
          <w:rFonts w:ascii="Times New Roman" w:hAnsi="Times New Roman" w:cs="Times New Roman"/>
        </w:rPr>
        <w:t>alasan</w:t>
      </w:r>
      <w:proofErr w:type="spellEnd"/>
      <w:r>
        <w:rPr>
          <w:rFonts w:ascii="Times New Roman" w:hAnsi="Times New Roman" w:cs="Times New Roman"/>
        </w:rPr>
        <w:t xml:space="preserve"> </w:t>
      </w:r>
      <w:proofErr w:type="spellStart"/>
      <w:r w:rsidRPr="0025262E">
        <w:rPr>
          <w:rFonts w:ascii="Times New Roman" w:hAnsi="Times New Roman" w:cs="Times New Roman"/>
          <w:i/>
          <w:iCs/>
          <w:color w:val="000000" w:themeColor="text1"/>
        </w:rPr>
        <w:t>Pertama</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akta</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bermasalah</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karena</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sepenuhnya</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kelalaian</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notaris</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dalam</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pembuatannya</w:t>
      </w:r>
      <w:proofErr w:type="spellEnd"/>
      <w:r w:rsidRPr="00D0582B">
        <w:rPr>
          <w:rFonts w:ascii="Times New Roman" w:hAnsi="Times New Roman" w:cs="Times New Roman"/>
          <w:color w:val="000000" w:themeColor="text1"/>
        </w:rPr>
        <w:t xml:space="preserve">. </w:t>
      </w:r>
      <w:proofErr w:type="spellStart"/>
      <w:r w:rsidRPr="0025262E">
        <w:rPr>
          <w:rFonts w:ascii="Times New Roman" w:hAnsi="Times New Roman" w:cs="Times New Roman"/>
          <w:i/>
          <w:iCs/>
          <w:color w:val="000000" w:themeColor="text1"/>
        </w:rPr>
        <w:t>Kedua</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kesalahan</w:t>
      </w:r>
      <w:proofErr w:type="spellEnd"/>
      <w:r w:rsidRPr="00D0582B">
        <w:rPr>
          <w:rFonts w:ascii="Times New Roman" w:hAnsi="Times New Roman" w:cs="Times New Roman"/>
          <w:color w:val="000000" w:themeColor="text1"/>
        </w:rPr>
        <w:t xml:space="preserve"> para </w:t>
      </w:r>
      <w:proofErr w:type="spellStart"/>
      <w:r w:rsidRPr="00D0582B">
        <w:rPr>
          <w:rFonts w:ascii="Times New Roman" w:hAnsi="Times New Roman" w:cs="Times New Roman"/>
          <w:color w:val="000000" w:themeColor="text1"/>
        </w:rPr>
        <w:t>pihak</w:t>
      </w:r>
      <w:proofErr w:type="spellEnd"/>
      <w:r w:rsidRPr="00D0582B">
        <w:rPr>
          <w:rFonts w:ascii="Times New Roman" w:hAnsi="Times New Roman" w:cs="Times New Roman"/>
          <w:color w:val="000000" w:themeColor="text1"/>
        </w:rPr>
        <w:t xml:space="preserve"> yang </w:t>
      </w:r>
      <w:proofErr w:type="spellStart"/>
      <w:r w:rsidRPr="00D0582B">
        <w:rPr>
          <w:rFonts w:ascii="Times New Roman" w:hAnsi="Times New Roman" w:cs="Times New Roman"/>
          <w:color w:val="000000" w:themeColor="text1"/>
        </w:rPr>
        <w:t>tidak</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mau</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jujur</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dalam</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memberikan</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keterangannya</w:t>
      </w:r>
      <w:proofErr w:type="spellEnd"/>
      <w:r w:rsidRPr="00D0582B">
        <w:rPr>
          <w:rFonts w:ascii="Times New Roman" w:hAnsi="Times New Roman" w:cs="Times New Roman"/>
          <w:color w:val="000000" w:themeColor="text1"/>
        </w:rPr>
        <w:t xml:space="preserve"> di </w:t>
      </w:r>
      <w:proofErr w:type="spellStart"/>
      <w:r w:rsidRPr="00D0582B">
        <w:rPr>
          <w:rFonts w:ascii="Times New Roman" w:hAnsi="Times New Roman" w:cs="Times New Roman"/>
          <w:color w:val="000000" w:themeColor="text1"/>
        </w:rPr>
        <w:t>hadapan</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notaris</w:t>
      </w:r>
      <w:proofErr w:type="spellEnd"/>
      <w:r w:rsidRPr="00D0582B">
        <w:rPr>
          <w:rFonts w:ascii="Times New Roman" w:hAnsi="Times New Roman" w:cs="Times New Roman"/>
          <w:color w:val="000000" w:themeColor="text1"/>
        </w:rPr>
        <w:t xml:space="preserve">. </w:t>
      </w:r>
      <w:proofErr w:type="spellStart"/>
      <w:r w:rsidRPr="0025262E">
        <w:rPr>
          <w:rFonts w:ascii="Times New Roman" w:hAnsi="Times New Roman" w:cs="Times New Roman"/>
          <w:i/>
          <w:iCs/>
          <w:color w:val="000000" w:themeColor="text1"/>
        </w:rPr>
        <w:t>Ketiga</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adanya</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kesepakatan</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bernilai</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kejahatan</w:t>
      </w:r>
      <w:proofErr w:type="spellEnd"/>
      <w:r w:rsidRPr="00D0582B">
        <w:rPr>
          <w:rFonts w:ascii="Times New Roman" w:hAnsi="Times New Roman" w:cs="Times New Roman"/>
          <w:color w:val="000000" w:themeColor="text1"/>
        </w:rPr>
        <w:t xml:space="preserve"> yang </w:t>
      </w:r>
      <w:proofErr w:type="spellStart"/>
      <w:r w:rsidRPr="00D0582B">
        <w:rPr>
          <w:rFonts w:ascii="Times New Roman" w:hAnsi="Times New Roman" w:cs="Times New Roman"/>
          <w:color w:val="000000" w:themeColor="text1"/>
        </w:rPr>
        <w:t>sengaja</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dibuat</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antara</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notaris</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dengan</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pihak</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penghadap</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sejak</w:t>
      </w:r>
      <w:proofErr w:type="spellEnd"/>
      <w:r w:rsidRPr="00D0582B">
        <w:rPr>
          <w:rFonts w:ascii="Times New Roman" w:hAnsi="Times New Roman" w:cs="Times New Roman"/>
          <w:color w:val="000000" w:themeColor="text1"/>
        </w:rPr>
        <w:t xml:space="preserve"> </w:t>
      </w:r>
      <w:proofErr w:type="spellStart"/>
      <w:r w:rsidRPr="00D0582B">
        <w:rPr>
          <w:rFonts w:ascii="Times New Roman" w:hAnsi="Times New Roman" w:cs="Times New Roman"/>
          <w:color w:val="000000" w:themeColor="text1"/>
        </w:rPr>
        <w:t>awal</w:t>
      </w:r>
      <w:proofErr w:type="spellEnd"/>
      <w:r w:rsidRPr="00D0582B">
        <w:rPr>
          <w:rFonts w:ascii="Times New Roman" w:hAnsi="Times New Roman" w:cs="Times New Roman"/>
          <w:color w:val="000000" w:themeColor="text1"/>
        </w:rPr>
        <w:t>.</w:t>
      </w:r>
      <w:r>
        <w:rPr>
          <w:rFonts w:ascii="Times New Roman" w:hAnsi="Times New Roman" w:cs="Times New Roman"/>
          <w:color w:val="000000" w:themeColor="text1"/>
        </w:rPr>
        <w:t xml:space="preserve"> Dari </w:t>
      </w:r>
      <w:proofErr w:type="spellStart"/>
      <w:r>
        <w:rPr>
          <w:rFonts w:ascii="Times New Roman" w:hAnsi="Times New Roman" w:cs="Times New Roman"/>
          <w:color w:val="000000" w:themeColor="text1"/>
        </w:rPr>
        <w:t>hasil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penelitian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bahwa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terjadi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kesepakatan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antara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notaris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penghadap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pembuatan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akta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fiktif</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atau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tidak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secara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hukum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walaupun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notaris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tidak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mengetahui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tujuan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penghadap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penyelundupan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akta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disalahgunakan</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penghadap</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terjadinya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pembuatan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akta</w:t>
      </w:r>
      <w:proofErr w:type="spellEnd"/>
      <w:r>
        <w:rPr>
          <w:rFonts w:ascii="Times New Roman" w:hAnsi="Times New Roman" w:cs="Times New Roman"/>
          <w:color w:val="000000" w:themeColor="text1"/>
        </w:rPr>
        <w:t xml:space="preserve"> oleh </w:t>
      </w:r>
      <w:proofErr w:type="spellStart"/>
      <w:r>
        <w:rPr>
          <w:rFonts w:ascii="Times New Roman" w:hAnsi="Times New Roman" w:cs="Times New Roman"/>
          <w:color w:val="000000" w:themeColor="text1"/>
        </w:rPr>
        <w:t>notaris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demikian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secara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materiil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akta</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notaris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tidak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mempunyai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kekuatan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eksekusi</w:t>
      </w:r>
      <w:proofErr w:type="spellEnd"/>
      <w:r>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batal</w:t>
      </w:r>
      <w:proofErr w:type="spellEnd"/>
      <w:r>
        <w:rPr>
          <w:rFonts w:ascii="Times New Roman" w:hAnsi="Times New Roman" w:cs="Times New Roman"/>
          <w:color w:val="000000" w:themeColor="text1"/>
        </w:rPr>
        <w:t xml:space="preserve"> demi </w:t>
      </w:r>
      <w:proofErr w:type="spellStart"/>
      <w:r>
        <w:rPr>
          <w:rFonts w:ascii="Times New Roman" w:hAnsi="Times New Roman" w:cs="Times New Roman"/>
          <w:color w:val="000000" w:themeColor="text1"/>
        </w:rPr>
        <w:t>hukum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materi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akta</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bertentangan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dengan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hukum</w:t>
      </w:r>
      <w:proofErr w:type="spellEnd"/>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mengatur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perbuatan</w:t>
      </w:r>
      <w:proofErr w:type="spellEnd"/>
      <w:r>
        <w:rPr>
          <w:rFonts w:ascii="Times New Roman" w:hAnsi="Times New Roman" w:cs="Times New Roman"/>
          <w:color w:val="000000" w:themeColor="text1"/>
        </w:rPr>
        <w:t xml:space="preserve"> dan </w:t>
      </w:r>
      <w:proofErr w:type="spellStart"/>
      <w:r>
        <w:rPr>
          <w:rFonts w:ascii="Times New Roman" w:hAnsi="Times New Roman" w:cs="Times New Roman"/>
          <w:color w:val="000000" w:themeColor="text1"/>
        </w:rPr>
        <w:t>tindakan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hukum</w:t>
      </w:r>
      <w:proofErr w:type="spellEnd"/>
      <w:r>
        <w:rPr>
          <w:rFonts w:ascii="Times New Roman" w:hAnsi="Times New Roman" w:cs="Times New Roman"/>
          <w:color w:val="000000" w:themeColor="text1"/>
        </w:rPr>
        <w:t xml:space="preserve">. Tindakan </w:t>
      </w:r>
      <w:proofErr w:type="spellStart"/>
      <w:r>
        <w:rPr>
          <w:rFonts w:ascii="Times New Roman" w:hAnsi="Times New Roman" w:cs="Times New Roman"/>
          <w:color w:val="000000" w:themeColor="text1"/>
        </w:rPr>
        <w:t>noataris</w:t>
      </w:r>
      <w:proofErr w:type="spellEnd"/>
      <w:r>
        <w:rPr>
          <w:rFonts w:ascii="Times New Roman" w:hAnsi="Times New Roman" w:cs="Times New Roman"/>
          <w:color w:val="000000" w:themeColor="text1"/>
        </w:rPr>
        <w:t xml:space="preserve"> </w:t>
      </w:r>
      <w:proofErr w:type="spellStart"/>
      <w:r w:rsidRPr="003575A3">
        <w:rPr>
          <w:rFonts w:ascii="Times New Roman" w:hAnsi="Times New Roman" w:cs="Times New Roman"/>
          <w:color w:val="000000" w:themeColor="text1"/>
        </w:rPr>
        <w:t>melanggar</w:t>
      </w:r>
      <w:proofErr w:type="spellEnd"/>
      <w:r w:rsidRPr="003575A3">
        <w:rPr>
          <w:rFonts w:ascii="Times New Roman" w:hAnsi="Times New Roman" w:cs="Times New Roman"/>
          <w:color w:val="000000" w:themeColor="text1"/>
        </w:rPr>
        <w:t xml:space="preserve"> </w:t>
      </w:r>
      <w:proofErr w:type="spellStart"/>
      <w:r w:rsidRPr="003575A3">
        <w:rPr>
          <w:rFonts w:ascii="Times New Roman" w:hAnsi="Times New Roman" w:cs="Times New Roman"/>
          <w:color w:val="000000" w:themeColor="text1"/>
        </w:rPr>
        <w:t>ketentuan</w:t>
      </w:r>
      <w:proofErr w:type="spellEnd"/>
      <w:r w:rsidRPr="003575A3">
        <w:rPr>
          <w:rFonts w:ascii="Times New Roman" w:hAnsi="Times New Roman" w:cs="Times New Roman"/>
          <w:color w:val="000000" w:themeColor="text1"/>
        </w:rPr>
        <w:t xml:space="preserve"> UUJN-P </w:t>
      </w:r>
      <w:proofErr w:type="spellStart"/>
      <w:r w:rsidRPr="003575A3">
        <w:rPr>
          <w:rFonts w:ascii="Times New Roman" w:hAnsi="Times New Roman" w:cs="Times New Roman"/>
          <w:color w:val="000000" w:themeColor="text1"/>
        </w:rPr>
        <w:t>dalam</w:t>
      </w:r>
      <w:proofErr w:type="spellEnd"/>
      <w:r w:rsidRPr="003575A3">
        <w:rPr>
          <w:rFonts w:ascii="Times New Roman" w:hAnsi="Times New Roman" w:cs="Times New Roman"/>
          <w:color w:val="000000" w:themeColor="text1"/>
        </w:rPr>
        <w:t xml:space="preserve"> Pasal 16 </w:t>
      </w:r>
      <w:proofErr w:type="spellStart"/>
      <w:r w:rsidRPr="003575A3">
        <w:rPr>
          <w:rFonts w:ascii="Times New Roman" w:hAnsi="Times New Roman" w:cs="Times New Roman"/>
          <w:color w:val="000000" w:themeColor="text1"/>
        </w:rPr>
        <w:t>ayat</w:t>
      </w:r>
      <w:proofErr w:type="spellEnd"/>
      <w:r w:rsidRPr="003575A3">
        <w:rPr>
          <w:rFonts w:ascii="Times New Roman" w:hAnsi="Times New Roman" w:cs="Times New Roman"/>
          <w:color w:val="000000" w:themeColor="text1"/>
        </w:rPr>
        <w:t xml:space="preserve"> (1) </w:t>
      </w:r>
      <w:proofErr w:type="spellStart"/>
      <w:r w:rsidRPr="003575A3">
        <w:rPr>
          <w:rFonts w:ascii="Times New Roman" w:hAnsi="Times New Roman" w:cs="Times New Roman"/>
          <w:color w:val="000000" w:themeColor="text1"/>
        </w:rPr>
        <w:t>huruf</w:t>
      </w:r>
      <w:proofErr w:type="spellEnd"/>
      <w:r w:rsidRPr="003575A3">
        <w:rPr>
          <w:rFonts w:ascii="Times New Roman" w:hAnsi="Times New Roman" w:cs="Times New Roman"/>
          <w:color w:val="000000" w:themeColor="text1"/>
        </w:rPr>
        <w:t xml:space="preserve"> a </w:t>
      </w:r>
      <w:proofErr w:type="spellStart"/>
      <w:r w:rsidRPr="00CB6D09">
        <w:rPr>
          <w:rFonts w:ascii="Times New Roman" w:hAnsi="Times New Roman" w:cs="Times New Roman"/>
        </w:rPr>
        <w:t>Undang-Undang</w:t>
      </w:r>
      <w:proofErr w:type="spellEnd"/>
      <w:r w:rsidRPr="00CB6D09">
        <w:rPr>
          <w:rFonts w:ascii="Times New Roman" w:hAnsi="Times New Roman" w:cs="Times New Roman"/>
        </w:rPr>
        <w:t xml:space="preserve"> Republik Indonesia </w:t>
      </w:r>
      <w:proofErr w:type="spellStart"/>
      <w:r w:rsidRPr="00CB6D09">
        <w:rPr>
          <w:rFonts w:ascii="Times New Roman" w:hAnsi="Times New Roman" w:cs="Times New Roman"/>
        </w:rPr>
        <w:t>Nomor</w:t>
      </w:r>
      <w:proofErr w:type="spellEnd"/>
      <w:r w:rsidRPr="00CB6D09">
        <w:rPr>
          <w:rFonts w:ascii="Times New Roman" w:hAnsi="Times New Roman" w:cs="Times New Roman"/>
        </w:rPr>
        <w:t xml:space="preserve"> 2 </w:t>
      </w:r>
      <w:proofErr w:type="spellStart"/>
      <w:r w:rsidRPr="00CB6D09">
        <w:rPr>
          <w:rFonts w:ascii="Times New Roman" w:hAnsi="Times New Roman" w:cs="Times New Roman"/>
        </w:rPr>
        <w:t>Tahun</w:t>
      </w:r>
      <w:proofErr w:type="spellEnd"/>
      <w:r w:rsidRPr="00CB6D09">
        <w:rPr>
          <w:rFonts w:ascii="Times New Roman" w:hAnsi="Times New Roman" w:cs="Times New Roman"/>
        </w:rPr>
        <w:t xml:space="preserve"> 2014 </w:t>
      </w:r>
      <w:proofErr w:type="spellStart"/>
      <w:r w:rsidRPr="00CB6D09">
        <w:rPr>
          <w:rFonts w:ascii="Times New Roman" w:hAnsi="Times New Roman" w:cs="Times New Roman"/>
        </w:rPr>
        <w:t>Tentang</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Perubahan</w:t>
      </w:r>
      <w:proofErr w:type="spellEnd"/>
      <w:r w:rsidRPr="00CB6D09">
        <w:rPr>
          <w:rFonts w:ascii="Times New Roman" w:hAnsi="Times New Roman" w:cs="Times New Roman"/>
        </w:rPr>
        <w:t xml:space="preserve"> Atas </w:t>
      </w:r>
      <w:proofErr w:type="spellStart"/>
      <w:r w:rsidRPr="00CB6D09">
        <w:rPr>
          <w:rFonts w:ascii="Times New Roman" w:hAnsi="Times New Roman" w:cs="Times New Roman"/>
        </w:rPr>
        <w:t>Undang-Undang</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Nomor</w:t>
      </w:r>
      <w:proofErr w:type="spellEnd"/>
      <w:r w:rsidRPr="00CB6D09">
        <w:rPr>
          <w:rFonts w:ascii="Times New Roman" w:hAnsi="Times New Roman" w:cs="Times New Roman"/>
        </w:rPr>
        <w:t xml:space="preserve"> 30 </w:t>
      </w:r>
      <w:proofErr w:type="spellStart"/>
      <w:r w:rsidRPr="00CB6D09">
        <w:rPr>
          <w:rFonts w:ascii="Times New Roman" w:hAnsi="Times New Roman" w:cs="Times New Roman"/>
        </w:rPr>
        <w:t>Tahun</w:t>
      </w:r>
      <w:proofErr w:type="spellEnd"/>
      <w:r w:rsidRPr="00CB6D09">
        <w:rPr>
          <w:rFonts w:ascii="Times New Roman" w:hAnsi="Times New Roman" w:cs="Times New Roman"/>
        </w:rPr>
        <w:t xml:space="preserve"> 2004 </w:t>
      </w:r>
      <w:proofErr w:type="spellStart"/>
      <w:r w:rsidRPr="00CB6D09">
        <w:rPr>
          <w:rFonts w:ascii="Times New Roman" w:hAnsi="Times New Roman" w:cs="Times New Roman"/>
        </w:rPr>
        <w:t>tentang</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Jabatan</w:t>
      </w:r>
      <w:proofErr w:type="spellEnd"/>
      <w:r w:rsidRPr="00CB6D09">
        <w:rPr>
          <w:rFonts w:ascii="Times New Roman" w:hAnsi="Times New Roman" w:cs="Times New Roman"/>
        </w:rPr>
        <w:t xml:space="preserve"> </w:t>
      </w:r>
      <w:proofErr w:type="spellStart"/>
      <w:r w:rsidRPr="00CB6D09">
        <w:rPr>
          <w:rFonts w:ascii="Times New Roman" w:hAnsi="Times New Roman" w:cs="Times New Roman"/>
        </w:rPr>
        <w:t>Notaris</w:t>
      </w:r>
      <w:proofErr w:type="spellEnd"/>
      <w:r w:rsidRPr="003575A3">
        <w:rPr>
          <w:rFonts w:ascii="Times New Roman" w:hAnsi="Times New Roman" w:cs="Times New Roman"/>
          <w:color w:val="000000" w:themeColor="text1"/>
        </w:rPr>
        <w:t xml:space="preserve">, </w:t>
      </w:r>
      <w:r w:rsidR="00CB20B8">
        <w:rPr>
          <w:rFonts w:ascii="Times New Roman" w:hAnsi="Times New Roman" w:cs="Times New Roman"/>
        </w:rPr>
        <w:t xml:space="preserve">Adapun </w:t>
      </w:r>
      <w:proofErr w:type="spellStart"/>
      <w:r w:rsidR="00CB20B8">
        <w:rPr>
          <w:rFonts w:ascii="Times New Roman" w:hAnsi="Times New Roman" w:cs="Times New Roman"/>
        </w:rPr>
        <w:t>dalam</w:t>
      </w:r>
      <w:proofErr w:type="spellEnd"/>
      <w:r w:rsidR="00CB20B8">
        <w:rPr>
          <w:rFonts w:ascii="Times New Roman" w:hAnsi="Times New Roman" w:cs="Times New Roman"/>
        </w:rPr>
        <w:t xml:space="preserve"> </w:t>
      </w:r>
      <w:proofErr w:type="spellStart"/>
      <w:r w:rsidR="00CB20B8">
        <w:rPr>
          <w:rFonts w:ascii="Times New Roman" w:hAnsi="Times New Roman" w:cs="Times New Roman"/>
        </w:rPr>
        <w:t>kode</w:t>
      </w:r>
      <w:proofErr w:type="spellEnd"/>
      <w:r w:rsidR="00CB20B8">
        <w:rPr>
          <w:rFonts w:ascii="Times New Roman" w:hAnsi="Times New Roman" w:cs="Times New Roman"/>
        </w:rPr>
        <w:t xml:space="preserve"> </w:t>
      </w:r>
      <w:proofErr w:type="spellStart"/>
      <w:r w:rsidR="00CB20B8">
        <w:rPr>
          <w:rFonts w:ascii="Times New Roman" w:hAnsi="Times New Roman" w:cs="Times New Roman"/>
        </w:rPr>
        <w:t>etik</w:t>
      </w:r>
      <w:proofErr w:type="spellEnd"/>
      <w:r w:rsidR="00CB20B8">
        <w:rPr>
          <w:rFonts w:ascii="Times New Roman" w:hAnsi="Times New Roman" w:cs="Times New Roman"/>
        </w:rPr>
        <w:t xml:space="preserve"> </w:t>
      </w:r>
      <w:proofErr w:type="spellStart"/>
      <w:r w:rsidR="00CB20B8">
        <w:rPr>
          <w:rFonts w:ascii="Times New Roman" w:hAnsi="Times New Roman" w:cs="Times New Roman"/>
        </w:rPr>
        <w:t>notaris</w:t>
      </w:r>
      <w:proofErr w:type="spellEnd"/>
      <w:r w:rsidR="00CB20B8">
        <w:rPr>
          <w:rFonts w:ascii="Times New Roman" w:hAnsi="Times New Roman" w:cs="Times New Roman"/>
        </w:rPr>
        <w:t xml:space="preserve"> </w:t>
      </w:r>
      <w:proofErr w:type="spellStart"/>
      <w:r w:rsidR="00CB20B8">
        <w:rPr>
          <w:rFonts w:ascii="Times New Roman" w:hAnsi="Times New Roman" w:cs="Times New Roman"/>
        </w:rPr>
        <w:t>turut</w:t>
      </w:r>
      <w:proofErr w:type="spellEnd"/>
      <w:r w:rsidR="00CB20B8">
        <w:rPr>
          <w:rFonts w:ascii="Times New Roman" w:hAnsi="Times New Roman" w:cs="Times New Roman"/>
        </w:rPr>
        <w:t xml:space="preserve"> </w:t>
      </w:r>
      <w:proofErr w:type="spellStart"/>
      <w:r w:rsidR="00CB20B8">
        <w:rPr>
          <w:rFonts w:ascii="Times New Roman" w:hAnsi="Times New Roman" w:cs="Times New Roman"/>
        </w:rPr>
        <w:t>menentukan</w:t>
      </w:r>
      <w:proofErr w:type="spellEnd"/>
      <w:r w:rsidR="00CB20B8">
        <w:rPr>
          <w:rFonts w:ascii="Times New Roman" w:hAnsi="Times New Roman" w:cs="Times New Roman"/>
        </w:rPr>
        <w:t xml:space="preserve"> </w:t>
      </w:r>
      <w:proofErr w:type="spellStart"/>
      <w:r w:rsidR="00CB20B8">
        <w:rPr>
          <w:rFonts w:ascii="Times New Roman" w:hAnsi="Times New Roman" w:cs="Times New Roman"/>
        </w:rPr>
        <w:t>sanksi</w:t>
      </w:r>
      <w:proofErr w:type="spellEnd"/>
      <w:r w:rsidR="00CB20B8">
        <w:rPr>
          <w:rFonts w:ascii="Times New Roman" w:hAnsi="Times New Roman" w:cs="Times New Roman"/>
        </w:rPr>
        <w:t xml:space="preserve"> yang </w:t>
      </w:r>
      <w:proofErr w:type="spellStart"/>
      <w:r w:rsidR="00CB20B8">
        <w:rPr>
          <w:rFonts w:ascii="Times New Roman" w:hAnsi="Times New Roman" w:cs="Times New Roman"/>
        </w:rPr>
        <w:t>tertuang</w:t>
      </w:r>
      <w:proofErr w:type="spellEnd"/>
      <w:r w:rsidR="00CB20B8">
        <w:rPr>
          <w:rFonts w:ascii="Times New Roman" w:hAnsi="Times New Roman" w:cs="Times New Roman"/>
        </w:rPr>
        <w:t xml:space="preserve"> </w:t>
      </w:r>
      <w:proofErr w:type="spellStart"/>
      <w:r w:rsidR="00CB20B8">
        <w:rPr>
          <w:rFonts w:ascii="Times New Roman" w:hAnsi="Times New Roman" w:cs="Times New Roman"/>
        </w:rPr>
        <w:t>dalam</w:t>
      </w:r>
      <w:proofErr w:type="spellEnd"/>
      <w:r w:rsidR="00CB20B8">
        <w:rPr>
          <w:rFonts w:ascii="Times New Roman" w:hAnsi="Times New Roman" w:cs="Times New Roman"/>
        </w:rPr>
        <w:t xml:space="preserve"> Pasal 6 Ayat 1 Kode </w:t>
      </w:r>
      <w:proofErr w:type="spellStart"/>
      <w:r w:rsidR="00CB20B8">
        <w:rPr>
          <w:rFonts w:ascii="Times New Roman" w:hAnsi="Times New Roman" w:cs="Times New Roman"/>
        </w:rPr>
        <w:t>Etik</w:t>
      </w:r>
      <w:proofErr w:type="spellEnd"/>
      <w:r w:rsidR="00CB20B8">
        <w:rPr>
          <w:rFonts w:ascii="Times New Roman" w:hAnsi="Times New Roman" w:cs="Times New Roman"/>
        </w:rPr>
        <w:t xml:space="preserve"> </w:t>
      </w:r>
      <w:proofErr w:type="spellStart"/>
      <w:r w:rsidR="00CB20B8">
        <w:rPr>
          <w:rFonts w:ascii="Times New Roman" w:hAnsi="Times New Roman" w:cs="Times New Roman"/>
        </w:rPr>
        <w:t>Notaris</w:t>
      </w:r>
      <w:proofErr w:type="spellEnd"/>
      <w:r w:rsidR="00CB20B8">
        <w:rPr>
          <w:rFonts w:ascii="Times New Roman" w:hAnsi="Times New Roman" w:cs="Times New Roman"/>
        </w:rPr>
        <w:t xml:space="preserve"> </w:t>
      </w:r>
      <w:proofErr w:type="spellStart"/>
      <w:r w:rsidR="00CB20B8">
        <w:rPr>
          <w:rFonts w:ascii="Times New Roman" w:hAnsi="Times New Roman" w:cs="Times New Roman"/>
        </w:rPr>
        <w:t>diantaranya</w:t>
      </w:r>
      <w:proofErr w:type="spellEnd"/>
      <w:r w:rsidR="00CB20B8">
        <w:rPr>
          <w:rFonts w:ascii="Times New Roman" w:hAnsi="Times New Roman" w:cs="Times New Roman"/>
        </w:rPr>
        <w:t>:</w:t>
      </w:r>
      <w:r w:rsidR="00CB20B8">
        <w:rPr>
          <w:rStyle w:val="ReferensiCatatanKaki"/>
          <w:rFonts w:ascii="Times New Roman" w:hAnsi="Times New Roman" w:cs="Times New Roman"/>
        </w:rPr>
        <w:footnoteReference w:id="21"/>
      </w:r>
      <w:proofErr w:type="spellStart"/>
      <w:r w:rsidR="00CB20B8" w:rsidRPr="00CB20B8">
        <w:rPr>
          <w:rFonts w:ascii="Times New Roman" w:hAnsi="Times New Roman" w:cs="Times New Roman"/>
        </w:rPr>
        <w:t>Memberikan</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teguran</w:t>
      </w:r>
      <w:proofErr w:type="spellEnd"/>
      <w:r w:rsidR="00CB20B8">
        <w:rPr>
          <w:rFonts w:ascii="Times New Roman" w:hAnsi="Times New Roman" w:cs="Times New Roman"/>
        </w:rPr>
        <w:t xml:space="preserve">, </w:t>
      </w:r>
      <w:proofErr w:type="spellStart"/>
      <w:r w:rsidR="00CB20B8" w:rsidRPr="00CB20B8">
        <w:rPr>
          <w:rFonts w:ascii="Times New Roman" w:hAnsi="Times New Roman" w:cs="Times New Roman"/>
        </w:rPr>
        <w:t>Memberikan</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peringatan</w:t>
      </w:r>
      <w:proofErr w:type="spellEnd"/>
      <w:r w:rsidR="00CB20B8">
        <w:rPr>
          <w:rFonts w:ascii="Times New Roman" w:hAnsi="Times New Roman" w:cs="Times New Roman"/>
        </w:rPr>
        <w:t xml:space="preserve">, </w:t>
      </w:r>
      <w:r w:rsidR="00CB20B8" w:rsidRPr="00CB20B8">
        <w:rPr>
          <w:rFonts w:ascii="Times New Roman" w:hAnsi="Times New Roman" w:cs="Times New Roman"/>
        </w:rPr>
        <w:t xml:space="preserve">Akan </w:t>
      </w:r>
      <w:proofErr w:type="spellStart"/>
      <w:r w:rsidR="00CB20B8" w:rsidRPr="00CB20B8">
        <w:rPr>
          <w:rFonts w:ascii="Times New Roman" w:hAnsi="Times New Roman" w:cs="Times New Roman"/>
        </w:rPr>
        <w:t>dilakukan</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lastRenderedPageBreak/>
        <w:t>pemberhentian</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sementara</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dari</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keanggotaan</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perkumpulan</w:t>
      </w:r>
      <w:proofErr w:type="spellEnd"/>
      <w:r w:rsidR="00CB20B8">
        <w:rPr>
          <w:rFonts w:ascii="Times New Roman" w:hAnsi="Times New Roman" w:cs="Times New Roman"/>
        </w:rPr>
        <w:t xml:space="preserve">, </w:t>
      </w:r>
      <w:r w:rsidR="00CB20B8" w:rsidRPr="00CB20B8">
        <w:rPr>
          <w:rFonts w:ascii="Times New Roman" w:hAnsi="Times New Roman" w:cs="Times New Roman"/>
        </w:rPr>
        <w:t xml:space="preserve">Akan </w:t>
      </w:r>
      <w:proofErr w:type="spellStart"/>
      <w:r w:rsidR="00CB20B8" w:rsidRPr="00CB20B8">
        <w:rPr>
          <w:rFonts w:ascii="Times New Roman" w:hAnsi="Times New Roman" w:cs="Times New Roman"/>
        </w:rPr>
        <w:t>dilakukan</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pemberhentian</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dengan</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hormat</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dari</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keanggotaan</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perkumpulan</w:t>
      </w:r>
      <w:proofErr w:type="spellEnd"/>
      <w:r w:rsidR="00CB20B8">
        <w:rPr>
          <w:rFonts w:ascii="Times New Roman" w:hAnsi="Times New Roman" w:cs="Times New Roman"/>
        </w:rPr>
        <w:t xml:space="preserve">, </w:t>
      </w:r>
      <w:r w:rsidR="00CB20B8" w:rsidRPr="00CB20B8">
        <w:rPr>
          <w:rFonts w:ascii="Times New Roman" w:hAnsi="Times New Roman" w:cs="Times New Roman"/>
        </w:rPr>
        <w:t xml:space="preserve">Akan </w:t>
      </w:r>
      <w:proofErr w:type="spellStart"/>
      <w:r w:rsidR="00CB20B8" w:rsidRPr="00CB20B8">
        <w:rPr>
          <w:rFonts w:ascii="Times New Roman" w:hAnsi="Times New Roman" w:cs="Times New Roman"/>
        </w:rPr>
        <w:t>dilakukan</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pemberhentian</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tidak</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hormat</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dari</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keanggotaan</w:t>
      </w:r>
      <w:proofErr w:type="spellEnd"/>
      <w:r w:rsidR="00CB20B8" w:rsidRPr="00CB20B8">
        <w:rPr>
          <w:rFonts w:ascii="Times New Roman" w:hAnsi="Times New Roman" w:cs="Times New Roman"/>
        </w:rPr>
        <w:t xml:space="preserve"> </w:t>
      </w:r>
      <w:proofErr w:type="spellStart"/>
      <w:r w:rsidR="00CB20B8" w:rsidRPr="00CB20B8">
        <w:rPr>
          <w:rFonts w:ascii="Times New Roman" w:hAnsi="Times New Roman" w:cs="Times New Roman"/>
        </w:rPr>
        <w:t>perkumpulan</w:t>
      </w:r>
      <w:proofErr w:type="spellEnd"/>
      <w:r w:rsidR="00CB20B8">
        <w:rPr>
          <w:rFonts w:ascii="Times New Roman" w:hAnsi="Times New Roman" w:cs="Times New Roman"/>
        </w:rPr>
        <w:t>.</w:t>
      </w:r>
    </w:p>
    <w:p w:rsidR="00CB20B8" w:rsidRDefault="00CB20B8" w:rsidP="00CB20B8">
      <w:pPr>
        <w:spacing w:after="0" w:line="360" w:lineRule="auto"/>
        <w:ind w:hanging="142"/>
        <w:jc w:val="both"/>
        <w:rPr>
          <w:rFonts w:ascii="Times New Roman" w:hAnsi="Times New Roman" w:cs="Times New Roman"/>
        </w:rPr>
      </w:pPr>
      <w:r w:rsidRPr="002C67F9">
        <w:rPr>
          <w:rFonts w:ascii="Times New Roman" w:hAnsi="Times New Roman" w:cs="Times New Roman"/>
        </w:rPr>
        <w:t>3.</w:t>
      </w:r>
      <w:r w:rsidRPr="002C67F9">
        <w:rPr>
          <w:rFonts w:ascii="Times New Roman" w:hAnsi="Times New Roman" w:cs="Times New Roman"/>
        </w:rPr>
        <w:tab/>
      </w:r>
      <w:bookmarkStart w:id="3" w:name="_Hlk188454280"/>
      <w:proofErr w:type="spellStart"/>
      <w:r w:rsidRPr="002C67F9">
        <w:rPr>
          <w:rFonts w:ascii="Times New Roman" w:hAnsi="Times New Roman" w:cs="Times New Roman"/>
        </w:rPr>
        <w:t>Pertanggungjawaban</w:t>
      </w:r>
      <w:proofErr w:type="spellEnd"/>
      <w:r w:rsidRPr="002C67F9">
        <w:rPr>
          <w:rFonts w:ascii="Times New Roman" w:hAnsi="Times New Roman" w:cs="Times New Roman"/>
        </w:rPr>
        <w:t xml:space="preserve"> </w:t>
      </w:r>
      <w:proofErr w:type="spellStart"/>
      <w:r w:rsidRPr="002C67F9">
        <w:rPr>
          <w:rFonts w:ascii="Times New Roman" w:hAnsi="Times New Roman" w:cs="Times New Roman"/>
        </w:rPr>
        <w:t>Notaris</w:t>
      </w:r>
      <w:proofErr w:type="spellEnd"/>
      <w:r w:rsidRPr="002C67F9">
        <w:rPr>
          <w:rFonts w:ascii="Times New Roman" w:hAnsi="Times New Roman" w:cs="Times New Roman"/>
        </w:rPr>
        <w:t xml:space="preserve"> </w:t>
      </w:r>
      <w:proofErr w:type="spellStart"/>
      <w:r w:rsidRPr="002C67F9">
        <w:rPr>
          <w:rFonts w:ascii="Times New Roman" w:hAnsi="Times New Roman" w:cs="Times New Roman"/>
        </w:rPr>
        <w:t>secara</w:t>
      </w:r>
      <w:proofErr w:type="spellEnd"/>
      <w:r w:rsidRPr="002C67F9">
        <w:rPr>
          <w:rFonts w:ascii="Times New Roman" w:hAnsi="Times New Roman" w:cs="Times New Roman"/>
        </w:rPr>
        <w:t xml:space="preserve"> Hukum</w:t>
      </w:r>
      <w:bookmarkEnd w:id="3"/>
    </w:p>
    <w:p w:rsidR="00CB20B8" w:rsidRDefault="00CB20B8" w:rsidP="00CB20B8">
      <w:pPr>
        <w:spacing w:after="0" w:line="360" w:lineRule="auto"/>
        <w:ind w:firstLine="851"/>
        <w:jc w:val="both"/>
        <w:rPr>
          <w:rFonts w:ascii="Times New Roman" w:hAnsi="Times New Roman" w:cs="Times New Roman"/>
        </w:rPr>
      </w:pPr>
      <w:proofErr w:type="spellStart"/>
      <w:r>
        <w:rPr>
          <w:rFonts w:ascii="Times New Roman" w:hAnsi="Times New Roman" w:cs="Times New Roman"/>
        </w:rPr>
        <w:t>Pertanggungjawaban</w:t>
      </w:r>
      <w:proofErr w:type="spellEnd"/>
      <w:r>
        <w:rPr>
          <w:rFonts w:ascii="Times New Roman" w:hAnsi="Times New Roman" w:cs="Times New Roman"/>
        </w:rPr>
        <w:t xml:space="preserve"> </w:t>
      </w:r>
      <w:proofErr w:type="spellStart"/>
      <w:r>
        <w:rPr>
          <w:rFonts w:ascii="Times New Roman" w:hAnsi="Times New Roman" w:cs="Times New Roman"/>
        </w:rPr>
        <w:t>Notaris</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dilihat</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pertanggungjawaban</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administrasi</w:t>
      </w:r>
      <w:proofErr w:type="spellEnd"/>
      <w:r>
        <w:rPr>
          <w:rFonts w:ascii="Times New Roman" w:hAnsi="Times New Roman" w:cs="Times New Roman"/>
        </w:rPr>
        <w:t xml:space="preserve">, </w:t>
      </w:r>
      <w:proofErr w:type="spellStart"/>
      <w:r>
        <w:rPr>
          <w:rFonts w:ascii="Times New Roman" w:hAnsi="Times New Roman" w:cs="Times New Roman"/>
        </w:rPr>
        <w:t>Pertanggungjawaban</w:t>
      </w:r>
      <w:proofErr w:type="spellEnd"/>
      <w:r>
        <w:rPr>
          <w:rFonts w:ascii="Times New Roman" w:hAnsi="Times New Roman" w:cs="Times New Roman"/>
        </w:rPr>
        <w:t xml:space="preserve"> </w:t>
      </w:r>
      <w:proofErr w:type="spellStart"/>
      <w:r>
        <w:rPr>
          <w:rFonts w:ascii="Times New Roman" w:hAnsi="Times New Roman" w:cs="Times New Roman"/>
        </w:rPr>
        <w:t>Perdata</w:t>
      </w:r>
      <w:proofErr w:type="spellEnd"/>
      <w:r>
        <w:rPr>
          <w:rFonts w:ascii="Times New Roman" w:hAnsi="Times New Roman" w:cs="Times New Roman"/>
        </w:rPr>
        <w:t xml:space="preserve">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pertanggungjawaban</w:t>
      </w:r>
      <w:proofErr w:type="spellEnd"/>
      <w:r>
        <w:rPr>
          <w:rFonts w:ascii="Times New Roman" w:hAnsi="Times New Roman" w:cs="Times New Roman"/>
        </w:rPr>
        <w:t xml:space="preserve"> </w:t>
      </w:r>
      <w:proofErr w:type="spellStart"/>
      <w:r>
        <w:rPr>
          <w:rFonts w:ascii="Times New Roman" w:hAnsi="Times New Roman" w:cs="Times New Roman"/>
        </w:rPr>
        <w:t>pidana</w:t>
      </w:r>
      <w:proofErr w:type="spellEnd"/>
      <w:r>
        <w:rPr>
          <w:rFonts w:ascii="Times New Roman" w:hAnsi="Times New Roman" w:cs="Times New Roman"/>
        </w:rPr>
        <w:t xml:space="preserve">. </w:t>
      </w:r>
      <w:proofErr w:type="spellStart"/>
      <w:r w:rsidRPr="00A868B6">
        <w:rPr>
          <w:rFonts w:ascii="Times New Roman" w:hAnsi="Times New Roman" w:cs="Times New Roman"/>
        </w:rPr>
        <w:t>Pertanggungjawaban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secara</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administrasi</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terhadap</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pelanggaran</w:t>
      </w:r>
      <w:proofErr w:type="spellEnd"/>
      <w:r w:rsidRPr="00A868B6">
        <w:rPr>
          <w:rFonts w:ascii="Times New Roman" w:hAnsi="Times New Roman" w:cs="Times New Roman"/>
        </w:rPr>
        <w:t xml:space="preserve"> yang </w:t>
      </w:r>
      <w:proofErr w:type="spellStart"/>
      <w:r w:rsidRPr="00A868B6">
        <w:rPr>
          <w:rFonts w:ascii="Times New Roman" w:hAnsi="Times New Roman" w:cs="Times New Roman"/>
        </w:rPr>
        <w:t>dilakukan</w:t>
      </w:r>
      <w:proofErr w:type="spellEnd"/>
      <w:r w:rsidRPr="00A868B6">
        <w:rPr>
          <w:rFonts w:ascii="Times New Roman" w:hAnsi="Times New Roman" w:cs="Times New Roman"/>
        </w:rPr>
        <w:t xml:space="preserve"> oleh </w:t>
      </w:r>
      <w:proofErr w:type="spellStart"/>
      <w:r w:rsidRPr="00A868B6">
        <w:rPr>
          <w:rFonts w:ascii="Times New Roman" w:hAnsi="Times New Roman" w:cs="Times New Roman"/>
        </w:rPr>
        <w:t>seorang</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notaris</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diatur</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dalam</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Undang-Undang</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Nomor</w:t>
      </w:r>
      <w:proofErr w:type="spellEnd"/>
      <w:r w:rsidRPr="00A868B6">
        <w:rPr>
          <w:rFonts w:ascii="Times New Roman" w:hAnsi="Times New Roman" w:cs="Times New Roman"/>
        </w:rPr>
        <w:t xml:space="preserve"> 2 </w:t>
      </w:r>
      <w:proofErr w:type="spellStart"/>
      <w:r w:rsidRPr="00A868B6">
        <w:rPr>
          <w:rFonts w:ascii="Times New Roman" w:hAnsi="Times New Roman" w:cs="Times New Roman"/>
        </w:rPr>
        <w:t>Tahun</w:t>
      </w:r>
      <w:proofErr w:type="spellEnd"/>
      <w:r w:rsidRPr="00A868B6">
        <w:rPr>
          <w:rFonts w:ascii="Times New Roman" w:hAnsi="Times New Roman" w:cs="Times New Roman"/>
        </w:rPr>
        <w:t xml:space="preserve"> 2014 </w:t>
      </w:r>
      <w:proofErr w:type="spellStart"/>
      <w:r w:rsidRPr="00A868B6">
        <w:rPr>
          <w:rFonts w:ascii="Times New Roman" w:hAnsi="Times New Roman" w:cs="Times New Roman"/>
        </w:rPr>
        <w:t>tentang</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Perubahan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atas</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Undang-Undang</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Nomor</w:t>
      </w:r>
      <w:proofErr w:type="spellEnd"/>
      <w:r w:rsidRPr="00A868B6">
        <w:rPr>
          <w:rFonts w:ascii="Times New Roman" w:hAnsi="Times New Roman" w:cs="Times New Roman"/>
        </w:rPr>
        <w:t xml:space="preserve"> 30 </w:t>
      </w:r>
      <w:proofErr w:type="spellStart"/>
      <w:r w:rsidRPr="00A868B6">
        <w:rPr>
          <w:rFonts w:ascii="Times New Roman" w:hAnsi="Times New Roman" w:cs="Times New Roman"/>
        </w:rPr>
        <w:t>Tahun</w:t>
      </w:r>
      <w:proofErr w:type="spellEnd"/>
      <w:r w:rsidRPr="00A868B6">
        <w:rPr>
          <w:rFonts w:ascii="Times New Roman" w:hAnsi="Times New Roman" w:cs="Times New Roman"/>
        </w:rPr>
        <w:t xml:space="preserve"> 2004 </w:t>
      </w:r>
      <w:proofErr w:type="spellStart"/>
      <w:r w:rsidRPr="00A868B6">
        <w:rPr>
          <w:rFonts w:ascii="Times New Roman" w:hAnsi="Times New Roman" w:cs="Times New Roman"/>
        </w:rPr>
        <w:t>tentang</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Jabatan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Notaris</w:t>
      </w:r>
      <w:proofErr w:type="spellEnd"/>
      <w:r>
        <w:rPr>
          <w:rFonts w:ascii="Times New Roman" w:hAnsi="Times New Roman" w:cs="Times New Roman"/>
        </w:rPr>
        <w:t xml:space="preserve"> dan Kode </w:t>
      </w:r>
      <w:proofErr w:type="spellStart"/>
      <w:r>
        <w:rPr>
          <w:rFonts w:ascii="Times New Roman" w:hAnsi="Times New Roman" w:cs="Times New Roman"/>
        </w:rPr>
        <w:t>etik</w:t>
      </w:r>
      <w:proofErr w:type="spellEnd"/>
      <w:r>
        <w:rPr>
          <w:rFonts w:ascii="Times New Roman" w:hAnsi="Times New Roman" w:cs="Times New Roman"/>
        </w:rPr>
        <w:t xml:space="preserve"> </w:t>
      </w:r>
      <w:proofErr w:type="spellStart"/>
      <w:r>
        <w:rPr>
          <w:rFonts w:ascii="Times New Roman" w:hAnsi="Times New Roman" w:cs="Times New Roman"/>
        </w:rPr>
        <w:t>notaris</w:t>
      </w:r>
      <w:proofErr w:type="spellEnd"/>
      <w:r>
        <w:rPr>
          <w:rFonts w:ascii="Times New Roman" w:hAnsi="Times New Roman" w:cs="Times New Roman"/>
        </w:rPr>
        <w:t xml:space="preserve">. </w:t>
      </w:r>
      <w:proofErr w:type="spellStart"/>
      <w:r>
        <w:rPr>
          <w:rFonts w:ascii="Times New Roman" w:hAnsi="Times New Roman" w:cs="Times New Roman"/>
        </w:rPr>
        <w:t>I</w:t>
      </w:r>
      <w:r w:rsidRPr="00A868B6">
        <w:rPr>
          <w:rFonts w:ascii="Times New Roman" w:hAnsi="Times New Roman" w:cs="Times New Roman"/>
        </w:rPr>
        <w:t>nstrumen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penegakan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hukum</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dalam</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Undang-Undang</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Jabatan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Notaris</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meliputi</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langkah</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preventif</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pengawasan</w:t>
      </w:r>
      <w:proofErr w:type="spellEnd"/>
      <w:r w:rsidRPr="00A868B6">
        <w:rPr>
          <w:rFonts w:ascii="Times New Roman" w:hAnsi="Times New Roman" w:cs="Times New Roman"/>
        </w:rPr>
        <w:t xml:space="preserve">) dan </w:t>
      </w:r>
      <w:proofErr w:type="spellStart"/>
      <w:r w:rsidRPr="00A868B6">
        <w:rPr>
          <w:rFonts w:ascii="Times New Roman" w:hAnsi="Times New Roman" w:cs="Times New Roman"/>
        </w:rPr>
        <w:t>langkah</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represif</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penerapan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sanksi</w:t>
      </w:r>
      <w:proofErr w:type="spellEnd"/>
      <w:r w:rsidRPr="00A868B6">
        <w:rPr>
          <w:rFonts w:ascii="Times New Roman" w:hAnsi="Times New Roman" w:cs="Times New Roman"/>
        </w:rPr>
        <w:t>).</w:t>
      </w:r>
      <w:r>
        <w:rPr>
          <w:rFonts w:ascii="Times New Roman" w:hAnsi="Times New Roman" w:cs="Times New Roman"/>
        </w:rPr>
        <w:t xml:space="preserve"> </w:t>
      </w:r>
      <w:r w:rsidRPr="00A868B6">
        <w:rPr>
          <w:rFonts w:ascii="Times New Roman" w:hAnsi="Times New Roman" w:cs="Times New Roman"/>
        </w:rPr>
        <w:t xml:space="preserve">Langkah </w:t>
      </w:r>
      <w:proofErr w:type="spellStart"/>
      <w:r w:rsidRPr="00A868B6">
        <w:rPr>
          <w:rFonts w:ascii="Times New Roman" w:hAnsi="Times New Roman" w:cs="Times New Roman"/>
        </w:rPr>
        <w:t>preventif</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dilakukan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melalui</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pemeriksaan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protokol</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notaris</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secara</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berkala</w:t>
      </w:r>
      <w:proofErr w:type="spellEnd"/>
      <w:r w:rsidRPr="00A868B6">
        <w:rPr>
          <w:rFonts w:ascii="Times New Roman" w:hAnsi="Times New Roman" w:cs="Times New Roman"/>
        </w:rPr>
        <w:t xml:space="preserve"> dan </w:t>
      </w:r>
      <w:proofErr w:type="spellStart"/>
      <w:r w:rsidRPr="00A868B6">
        <w:rPr>
          <w:rFonts w:ascii="Times New Roman" w:hAnsi="Times New Roman" w:cs="Times New Roman"/>
        </w:rPr>
        <w:t>kemungkinan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adanya</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pelanggaran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kode</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etik</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dalam</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pelaksanaan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jabatan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notaris</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Sedangkan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langkah</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represif</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dilakukan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melalui</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penjatuhan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sanksi</w:t>
      </w:r>
      <w:proofErr w:type="spellEnd"/>
      <w:r w:rsidRPr="00A868B6">
        <w:rPr>
          <w:rFonts w:ascii="Times New Roman" w:hAnsi="Times New Roman" w:cs="Times New Roman"/>
        </w:rPr>
        <w:t xml:space="preserve"> oleh:</w:t>
      </w:r>
      <w:r>
        <w:rPr>
          <w:rFonts w:ascii="Times New Roman" w:hAnsi="Times New Roman" w:cs="Times New Roman"/>
        </w:rPr>
        <w:t xml:space="preserve"> 1) </w:t>
      </w:r>
      <w:proofErr w:type="spellStart"/>
      <w:r w:rsidRPr="00CB20B8">
        <w:rPr>
          <w:rFonts w:ascii="Times New Roman" w:hAnsi="Times New Roman" w:cs="Times New Roman"/>
        </w:rPr>
        <w:t>Majelis</w:t>
      </w:r>
      <w:proofErr w:type="spellEnd"/>
      <w:r w:rsidRPr="00CB20B8">
        <w:rPr>
          <w:rFonts w:ascii="Times New Roman" w:hAnsi="Times New Roman" w:cs="Times New Roman"/>
        </w:rPr>
        <w:t xml:space="preserve"> </w:t>
      </w:r>
      <w:proofErr w:type="spellStart"/>
      <w:r w:rsidRPr="00CB20B8">
        <w:rPr>
          <w:rFonts w:ascii="Times New Roman" w:hAnsi="Times New Roman" w:cs="Times New Roman"/>
        </w:rPr>
        <w:t>Pengawas</w:t>
      </w:r>
      <w:proofErr w:type="spellEnd"/>
      <w:r w:rsidRPr="00CB20B8">
        <w:rPr>
          <w:rFonts w:ascii="Times New Roman" w:hAnsi="Times New Roman" w:cs="Times New Roman"/>
        </w:rPr>
        <w:t xml:space="preserve"> Wilayah</w:t>
      </w:r>
      <w:r>
        <w:rPr>
          <w:rFonts w:ascii="Times New Roman" w:hAnsi="Times New Roman" w:cs="Times New Roman"/>
        </w:rPr>
        <w:t xml:space="preserve">. 2) </w:t>
      </w:r>
      <w:proofErr w:type="spellStart"/>
      <w:r w:rsidRPr="00CB20B8">
        <w:rPr>
          <w:rFonts w:ascii="Times New Roman" w:hAnsi="Times New Roman" w:cs="Times New Roman"/>
        </w:rPr>
        <w:t>Majelis</w:t>
      </w:r>
      <w:proofErr w:type="spellEnd"/>
      <w:r w:rsidRPr="00CB20B8">
        <w:rPr>
          <w:rFonts w:ascii="Times New Roman" w:hAnsi="Times New Roman" w:cs="Times New Roman"/>
        </w:rPr>
        <w:t xml:space="preserve"> </w:t>
      </w:r>
      <w:proofErr w:type="spellStart"/>
      <w:r w:rsidRPr="00CB20B8">
        <w:rPr>
          <w:rFonts w:ascii="Times New Roman" w:hAnsi="Times New Roman" w:cs="Times New Roman"/>
        </w:rPr>
        <w:t>Pengawas</w:t>
      </w:r>
      <w:proofErr w:type="spellEnd"/>
      <w:r w:rsidRPr="00CB20B8">
        <w:rPr>
          <w:rFonts w:ascii="Times New Roman" w:hAnsi="Times New Roman" w:cs="Times New Roman"/>
        </w:rPr>
        <w:t xml:space="preserve"> Pusat; dan</w:t>
      </w:r>
      <w:r>
        <w:rPr>
          <w:rFonts w:ascii="Times New Roman" w:hAnsi="Times New Roman" w:cs="Times New Roman"/>
        </w:rPr>
        <w:t xml:space="preserve"> 3) </w:t>
      </w:r>
      <w:r w:rsidRPr="00A868B6">
        <w:rPr>
          <w:rFonts w:ascii="Times New Roman" w:hAnsi="Times New Roman" w:cs="Times New Roman"/>
        </w:rPr>
        <w:t xml:space="preserve">Menteri, </w:t>
      </w:r>
      <w:proofErr w:type="spellStart"/>
      <w:r w:rsidRPr="00A868B6">
        <w:rPr>
          <w:rFonts w:ascii="Times New Roman" w:hAnsi="Times New Roman" w:cs="Times New Roman"/>
        </w:rPr>
        <w:t>berupa</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pemberhentian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dengan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tidak</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hormat</w:t>
      </w:r>
      <w:proofErr w:type="spellEnd"/>
      <w:r w:rsidRPr="00A868B6">
        <w:rPr>
          <w:rFonts w:ascii="Times New Roman" w:hAnsi="Times New Roman" w:cs="Times New Roman"/>
        </w:rPr>
        <w:t xml:space="preserve"> dan </w:t>
      </w:r>
      <w:proofErr w:type="spellStart"/>
      <w:r w:rsidRPr="00A868B6">
        <w:rPr>
          <w:rFonts w:ascii="Times New Roman" w:hAnsi="Times New Roman" w:cs="Times New Roman"/>
        </w:rPr>
        <w:t>pemberhentian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dengan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tidak</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hormat</w:t>
      </w:r>
      <w:proofErr w:type="spellEnd"/>
      <w:r w:rsidRPr="00A868B6">
        <w:rPr>
          <w:rFonts w:ascii="Times New Roman" w:hAnsi="Times New Roman" w:cs="Times New Roman"/>
        </w:rPr>
        <w:t xml:space="preserve">. Selain </w:t>
      </w:r>
      <w:proofErr w:type="spellStart"/>
      <w:r w:rsidRPr="00A868B6">
        <w:rPr>
          <w:rFonts w:ascii="Times New Roman" w:hAnsi="Times New Roman" w:cs="Times New Roman"/>
        </w:rPr>
        <w:t>itu</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sanksi</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administratif</w:t>
      </w:r>
      <w:proofErr w:type="spellEnd"/>
      <w:r w:rsidRPr="00A868B6">
        <w:rPr>
          <w:rFonts w:ascii="Times New Roman" w:hAnsi="Times New Roman" w:cs="Times New Roman"/>
        </w:rPr>
        <w:t xml:space="preserve"> yang </w:t>
      </w:r>
      <w:proofErr w:type="spellStart"/>
      <w:r w:rsidRPr="00A868B6">
        <w:rPr>
          <w:rFonts w:ascii="Times New Roman" w:hAnsi="Times New Roman" w:cs="Times New Roman"/>
        </w:rPr>
        <w:t>ada</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yaitu</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teguran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lisan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teguran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tertulis</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pemberhentian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sementara</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pemberhentian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dengan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hormat</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pemberhentian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dengan</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tidak</w:t>
      </w:r>
      <w:proofErr w:type="spellEnd"/>
      <w:r w:rsidRPr="00A868B6">
        <w:rPr>
          <w:rFonts w:ascii="Times New Roman" w:hAnsi="Times New Roman" w:cs="Times New Roman"/>
        </w:rPr>
        <w:t xml:space="preserve"> </w:t>
      </w:r>
      <w:proofErr w:type="spellStart"/>
      <w:r w:rsidRPr="00A868B6">
        <w:rPr>
          <w:rFonts w:ascii="Times New Roman" w:hAnsi="Times New Roman" w:cs="Times New Roman"/>
        </w:rPr>
        <w:t>hormat</w:t>
      </w:r>
      <w:proofErr w:type="spellEnd"/>
      <w:r>
        <w:rPr>
          <w:rFonts w:ascii="Times New Roman" w:hAnsi="Times New Roman" w:cs="Times New Roman"/>
        </w:rPr>
        <w:t>.</w:t>
      </w:r>
    </w:p>
    <w:p w:rsidR="00031AD2" w:rsidRPr="00031AD2" w:rsidRDefault="00CB20B8" w:rsidP="00031AD2">
      <w:pPr>
        <w:spacing w:after="0" w:line="360" w:lineRule="auto"/>
        <w:ind w:firstLine="851"/>
        <w:jc w:val="both"/>
        <w:rPr>
          <w:rFonts w:ascii="Times New Roman" w:hAnsi="Times New Roman" w:cs="Times New Roman"/>
        </w:rPr>
      </w:pPr>
      <w:proofErr w:type="spellStart"/>
      <w:r w:rsidRPr="00F15A9C">
        <w:rPr>
          <w:rFonts w:ascii="Times New Roman" w:hAnsi="Times New Roman" w:cs="Times New Roman"/>
        </w:rPr>
        <w:t>Tanggung</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jawab</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perdata</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seorang</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notaris</w:t>
      </w:r>
      <w:proofErr w:type="spellEnd"/>
      <w:r w:rsidRPr="00F15A9C">
        <w:rPr>
          <w:rFonts w:ascii="Times New Roman" w:hAnsi="Times New Roman" w:cs="Times New Roman"/>
        </w:rPr>
        <w:t xml:space="preserve"> yang </w:t>
      </w:r>
      <w:proofErr w:type="spellStart"/>
      <w:r w:rsidRPr="00F15A9C">
        <w:rPr>
          <w:rFonts w:ascii="Times New Roman" w:hAnsi="Times New Roman" w:cs="Times New Roman"/>
        </w:rPr>
        <w:t>melakukan</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perbuatan</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melawan</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hukum</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dalam</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hal</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ini</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menyangkut</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tanggung</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jawab</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terhadap</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akta</w:t>
      </w:r>
      <w:proofErr w:type="spellEnd"/>
      <w:r w:rsidRPr="00F15A9C">
        <w:rPr>
          <w:rFonts w:ascii="Times New Roman" w:hAnsi="Times New Roman" w:cs="Times New Roman"/>
        </w:rPr>
        <w:t xml:space="preserve"> yang </w:t>
      </w:r>
      <w:proofErr w:type="spellStart"/>
      <w:r w:rsidRPr="00F15A9C">
        <w:rPr>
          <w:rFonts w:ascii="Times New Roman" w:hAnsi="Times New Roman" w:cs="Times New Roman"/>
        </w:rPr>
        <w:t>dibuat</w:t>
      </w:r>
      <w:proofErr w:type="spellEnd"/>
      <w:r w:rsidRPr="00F15A9C">
        <w:rPr>
          <w:rFonts w:ascii="Times New Roman" w:hAnsi="Times New Roman" w:cs="Times New Roman"/>
        </w:rPr>
        <w:t xml:space="preserve"> oleh </w:t>
      </w:r>
      <w:proofErr w:type="spellStart"/>
      <w:r w:rsidRPr="00F15A9C">
        <w:rPr>
          <w:rFonts w:ascii="Times New Roman" w:hAnsi="Times New Roman" w:cs="Times New Roman"/>
        </w:rPr>
        <w:t>notaris</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secara</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melawan</w:t>
      </w:r>
      <w:proofErr w:type="spellEnd"/>
      <w:r w:rsidRPr="00F15A9C">
        <w:rPr>
          <w:rFonts w:ascii="Times New Roman" w:hAnsi="Times New Roman" w:cs="Times New Roman"/>
        </w:rPr>
        <w:t xml:space="preserve"> </w:t>
      </w:r>
      <w:proofErr w:type="spellStart"/>
      <w:r w:rsidRPr="00F15A9C">
        <w:rPr>
          <w:rFonts w:ascii="Times New Roman" w:hAnsi="Times New Roman" w:cs="Times New Roman"/>
        </w:rPr>
        <w:t>hukum</w:t>
      </w:r>
      <w:proofErr w:type="spellEnd"/>
      <w:r w:rsidRPr="00F15A9C">
        <w:rPr>
          <w:rFonts w:ascii="Times New Roman" w:hAnsi="Times New Roman" w:cs="Times New Roman"/>
        </w:rPr>
        <w:t>.</w:t>
      </w:r>
      <w:r>
        <w:rPr>
          <w:rFonts w:ascii="Times New Roman" w:hAnsi="Times New Roman" w:cs="Times New Roman"/>
        </w:rPr>
        <w:t xml:space="preserve"> </w:t>
      </w:r>
      <w:proofErr w:type="spellStart"/>
      <w:r w:rsidRPr="00803966">
        <w:rPr>
          <w:rFonts w:ascii="Times New Roman" w:hAnsi="Times New Roman" w:cs="Times New Roman"/>
        </w:rPr>
        <w:t>Pertanggung</w:t>
      </w:r>
      <w:proofErr w:type="spellEnd"/>
      <w:r w:rsidRPr="00803966">
        <w:rPr>
          <w:rFonts w:ascii="Times New Roman" w:hAnsi="Times New Roman" w:cs="Times New Roman"/>
        </w:rPr>
        <w:t xml:space="preserve"> </w:t>
      </w:r>
      <w:proofErr w:type="spellStart"/>
      <w:r w:rsidRPr="00803966">
        <w:rPr>
          <w:rFonts w:ascii="Times New Roman" w:hAnsi="Times New Roman" w:cs="Times New Roman"/>
        </w:rPr>
        <w:t>Jawaban</w:t>
      </w:r>
      <w:proofErr w:type="spellEnd"/>
      <w:r w:rsidRPr="00803966">
        <w:rPr>
          <w:rFonts w:ascii="Times New Roman" w:hAnsi="Times New Roman" w:cs="Times New Roman"/>
        </w:rPr>
        <w:t xml:space="preserve"> </w:t>
      </w:r>
      <w:proofErr w:type="spellStart"/>
      <w:r w:rsidRPr="00803966">
        <w:rPr>
          <w:rFonts w:ascii="Times New Roman" w:hAnsi="Times New Roman" w:cs="Times New Roman"/>
        </w:rPr>
        <w:t>Perdata</w:t>
      </w:r>
      <w:proofErr w:type="spellEnd"/>
      <w:r w:rsidRPr="00803966">
        <w:rPr>
          <w:rFonts w:ascii="Times New Roman" w:hAnsi="Times New Roman" w:cs="Times New Roman"/>
        </w:rPr>
        <w:t xml:space="preserve"> </w:t>
      </w:r>
      <w:proofErr w:type="spellStart"/>
      <w:r w:rsidRPr="00803966">
        <w:rPr>
          <w:rFonts w:ascii="Times New Roman" w:hAnsi="Times New Roman" w:cs="Times New Roman"/>
        </w:rPr>
        <w:t>yakni</w:t>
      </w:r>
      <w:proofErr w:type="spellEnd"/>
      <w:r w:rsidRPr="00803966">
        <w:rPr>
          <w:rFonts w:ascii="Times New Roman" w:hAnsi="Times New Roman" w:cs="Times New Roman"/>
        </w:rPr>
        <w:t xml:space="preserve"> </w:t>
      </w:r>
      <w:proofErr w:type="spellStart"/>
      <w:r w:rsidRPr="00803966">
        <w:rPr>
          <w:rFonts w:ascii="Times New Roman" w:hAnsi="Times New Roman" w:cs="Times New Roman"/>
        </w:rPr>
        <w:t>pertanggung</w:t>
      </w:r>
      <w:proofErr w:type="spellEnd"/>
      <w:r w:rsidRPr="00803966">
        <w:rPr>
          <w:rFonts w:ascii="Times New Roman" w:hAnsi="Times New Roman" w:cs="Times New Roman"/>
        </w:rPr>
        <w:t xml:space="preserve"> </w:t>
      </w:r>
      <w:proofErr w:type="spellStart"/>
      <w:r w:rsidRPr="00803966">
        <w:rPr>
          <w:rFonts w:ascii="Times New Roman" w:hAnsi="Times New Roman" w:cs="Times New Roman"/>
        </w:rPr>
        <w:t>jawaban</w:t>
      </w:r>
      <w:proofErr w:type="spellEnd"/>
      <w:r w:rsidRPr="00803966">
        <w:rPr>
          <w:rFonts w:ascii="Times New Roman" w:hAnsi="Times New Roman" w:cs="Times New Roman"/>
        </w:rPr>
        <w:t xml:space="preserve"> yang </w:t>
      </w:r>
      <w:proofErr w:type="spellStart"/>
      <w:r w:rsidRPr="00803966">
        <w:rPr>
          <w:rFonts w:ascii="Times New Roman" w:hAnsi="Times New Roman" w:cs="Times New Roman"/>
        </w:rPr>
        <w:t>didasarkan</w:t>
      </w:r>
      <w:proofErr w:type="spellEnd"/>
      <w:r w:rsidRPr="00803966">
        <w:rPr>
          <w:rFonts w:ascii="Times New Roman" w:hAnsi="Times New Roman" w:cs="Times New Roman"/>
        </w:rPr>
        <w:t xml:space="preserve"> pada </w:t>
      </w:r>
      <w:r w:rsidRPr="00803966">
        <w:rPr>
          <w:rFonts w:ascii="Times New Roman" w:hAnsi="Times New Roman" w:cs="Times New Roman"/>
          <w:i/>
          <w:iCs/>
        </w:rPr>
        <w:t>liability based on fault</w:t>
      </w:r>
      <w:r w:rsidRPr="00803966">
        <w:rPr>
          <w:rFonts w:ascii="Times New Roman" w:hAnsi="Times New Roman" w:cs="Times New Roman"/>
        </w:rPr>
        <w:t xml:space="preserve"> yang </w:t>
      </w:r>
      <w:proofErr w:type="spellStart"/>
      <w:r w:rsidRPr="00803966">
        <w:rPr>
          <w:rFonts w:ascii="Times New Roman" w:hAnsi="Times New Roman" w:cs="Times New Roman"/>
        </w:rPr>
        <w:t>mengharuskan</w:t>
      </w:r>
      <w:proofErr w:type="spellEnd"/>
      <w:r w:rsidRPr="00803966">
        <w:rPr>
          <w:rFonts w:ascii="Times New Roman" w:hAnsi="Times New Roman" w:cs="Times New Roman"/>
        </w:rPr>
        <w:t xml:space="preserve"> </w:t>
      </w:r>
      <w:proofErr w:type="spellStart"/>
      <w:r w:rsidRPr="00803966">
        <w:rPr>
          <w:rFonts w:ascii="Times New Roman" w:hAnsi="Times New Roman" w:cs="Times New Roman"/>
        </w:rPr>
        <w:t>adanya</w:t>
      </w:r>
      <w:proofErr w:type="spellEnd"/>
      <w:r w:rsidRPr="00803966">
        <w:rPr>
          <w:rFonts w:ascii="Times New Roman" w:hAnsi="Times New Roman" w:cs="Times New Roman"/>
        </w:rPr>
        <w:t xml:space="preserve"> </w:t>
      </w:r>
      <w:proofErr w:type="spellStart"/>
      <w:r w:rsidRPr="00803966">
        <w:rPr>
          <w:rFonts w:ascii="Times New Roman" w:hAnsi="Times New Roman" w:cs="Times New Roman"/>
        </w:rPr>
        <w:t>sebuah</w:t>
      </w:r>
      <w:proofErr w:type="spellEnd"/>
      <w:r w:rsidRPr="00803966">
        <w:rPr>
          <w:rFonts w:ascii="Times New Roman" w:hAnsi="Times New Roman" w:cs="Times New Roman"/>
        </w:rPr>
        <w:t xml:space="preserve"> </w:t>
      </w:r>
      <w:proofErr w:type="spellStart"/>
      <w:r w:rsidRPr="00803966">
        <w:rPr>
          <w:rFonts w:ascii="Times New Roman" w:hAnsi="Times New Roman" w:cs="Times New Roman"/>
        </w:rPr>
        <w:t>pembuktian</w:t>
      </w:r>
      <w:proofErr w:type="spellEnd"/>
      <w:r w:rsidRPr="00803966">
        <w:rPr>
          <w:rFonts w:ascii="Times New Roman" w:hAnsi="Times New Roman" w:cs="Times New Roman"/>
        </w:rPr>
        <w:t xml:space="preserve"> </w:t>
      </w:r>
      <w:proofErr w:type="spellStart"/>
      <w:r w:rsidRPr="00803966">
        <w:rPr>
          <w:rFonts w:ascii="Times New Roman" w:hAnsi="Times New Roman" w:cs="Times New Roman"/>
        </w:rPr>
        <w:t>dalam</w:t>
      </w:r>
      <w:proofErr w:type="spellEnd"/>
      <w:r w:rsidRPr="00803966">
        <w:rPr>
          <w:rFonts w:ascii="Times New Roman" w:hAnsi="Times New Roman" w:cs="Times New Roman"/>
        </w:rPr>
        <w:t xml:space="preserve"> </w:t>
      </w:r>
      <w:proofErr w:type="spellStart"/>
      <w:r w:rsidRPr="00803966">
        <w:rPr>
          <w:rFonts w:ascii="Times New Roman" w:hAnsi="Times New Roman" w:cs="Times New Roman"/>
        </w:rPr>
        <w:t>kesalahan</w:t>
      </w:r>
      <w:proofErr w:type="spellEnd"/>
      <w:r w:rsidRPr="00803966">
        <w:rPr>
          <w:rFonts w:ascii="Times New Roman" w:hAnsi="Times New Roman" w:cs="Times New Roman"/>
        </w:rPr>
        <w:t xml:space="preserve"> </w:t>
      </w:r>
      <w:proofErr w:type="spellStart"/>
      <w:r w:rsidRPr="00803966">
        <w:rPr>
          <w:rFonts w:ascii="Times New Roman" w:hAnsi="Times New Roman" w:cs="Times New Roman"/>
        </w:rPr>
        <w:t>tersebut</w:t>
      </w:r>
      <w:proofErr w:type="spellEnd"/>
      <w:r w:rsidRPr="00803966">
        <w:rPr>
          <w:rFonts w:ascii="Times New Roman" w:hAnsi="Times New Roman" w:cs="Times New Roman"/>
        </w:rPr>
        <w:t>.</w:t>
      </w:r>
      <w:r>
        <w:rPr>
          <w:rFonts w:ascii="Times New Roman" w:hAnsi="Times New Roman" w:cs="Times New Roman"/>
        </w:rPr>
        <w:t xml:space="preserve"> </w:t>
      </w:r>
      <w:proofErr w:type="spellStart"/>
      <w:r w:rsidR="00031AD2" w:rsidRPr="00031AD2">
        <w:rPr>
          <w:rFonts w:ascii="Times New Roman" w:hAnsi="Times New Roman" w:cs="Times New Roman"/>
        </w:rPr>
        <w:t>Menurut</w:t>
      </w:r>
      <w:proofErr w:type="spellEnd"/>
      <w:r w:rsidR="00031AD2" w:rsidRPr="00031AD2">
        <w:rPr>
          <w:rFonts w:ascii="Times New Roman" w:hAnsi="Times New Roman" w:cs="Times New Roman"/>
        </w:rPr>
        <w:t xml:space="preserve"> salah </w:t>
      </w:r>
      <w:proofErr w:type="spellStart"/>
      <w:r w:rsidR="00031AD2" w:rsidRPr="00031AD2">
        <w:rPr>
          <w:rFonts w:ascii="Times New Roman" w:hAnsi="Times New Roman" w:cs="Times New Roman"/>
        </w:rPr>
        <w:t>satu</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prinsip</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tanggung</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jawab</w:t>
      </w:r>
      <w:proofErr w:type="spellEnd"/>
      <w:r w:rsidR="00031AD2" w:rsidRPr="00031AD2">
        <w:rPr>
          <w:rFonts w:ascii="Times New Roman" w:hAnsi="Times New Roman" w:cs="Times New Roman"/>
        </w:rPr>
        <w:t xml:space="preserve"> yang </w:t>
      </w:r>
      <w:proofErr w:type="spellStart"/>
      <w:r w:rsidR="00031AD2" w:rsidRPr="00031AD2">
        <w:rPr>
          <w:rFonts w:ascii="Times New Roman" w:hAnsi="Times New Roman" w:cs="Times New Roman"/>
        </w:rPr>
        <w:t>dikemukakan</w:t>
      </w:r>
      <w:proofErr w:type="spellEnd"/>
      <w:r w:rsidR="00031AD2" w:rsidRPr="00031AD2">
        <w:rPr>
          <w:rFonts w:ascii="Times New Roman" w:hAnsi="Times New Roman" w:cs="Times New Roman"/>
        </w:rPr>
        <w:t xml:space="preserve"> oleh Hans Kelsen, </w:t>
      </w:r>
      <w:proofErr w:type="spellStart"/>
      <w:r w:rsidR="00031AD2" w:rsidRPr="00031AD2">
        <w:rPr>
          <w:rFonts w:ascii="Times New Roman" w:hAnsi="Times New Roman" w:cs="Times New Roman"/>
        </w:rPr>
        <w:t>yaitu</w:t>
      </w:r>
      <w:proofErr w:type="spellEnd"/>
      <w:r w:rsidR="00031AD2" w:rsidRPr="00031AD2">
        <w:rPr>
          <w:rFonts w:ascii="Times New Roman" w:hAnsi="Times New Roman" w:cs="Times New Roman"/>
        </w:rPr>
        <w:t xml:space="preserve"> pada </w:t>
      </w:r>
      <w:proofErr w:type="spellStart"/>
      <w:r w:rsidR="00031AD2" w:rsidRPr="00031AD2">
        <w:rPr>
          <w:rFonts w:ascii="Times New Roman" w:hAnsi="Times New Roman" w:cs="Times New Roman"/>
        </w:rPr>
        <w:t>dasarnya</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prinsip</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tanggung</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jawab</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adalah</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berdasarkan</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unsur</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kesalahan</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artinya</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seseorang</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dapat</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dimintai</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pertanggungjawaban</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apabila</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ada</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unsur</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kesalahan</w:t>
      </w:r>
      <w:proofErr w:type="spellEnd"/>
      <w:r w:rsidR="00031AD2" w:rsidRPr="00031AD2">
        <w:rPr>
          <w:rFonts w:ascii="Times New Roman" w:hAnsi="Times New Roman" w:cs="Times New Roman"/>
        </w:rPr>
        <w:t xml:space="preserve"> yang </w:t>
      </w:r>
      <w:proofErr w:type="spellStart"/>
      <w:r w:rsidR="00031AD2" w:rsidRPr="00031AD2">
        <w:rPr>
          <w:rFonts w:ascii="Times New Roman" w:hAnsi="Times New Roman" w:cs="Times New Roman"/>
        </w:rPr>
        <w:t>telah</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dilakukannya</w:t>
      </w:r>
      <w:proofErr w:type="spellEnd"/>
      <w:r w:rsidR="00031AD2" w:rsidRPr="00031AD2">
        <w:rPr>
          <w:rFonts w:ascii="Times New Roman" w:hAnsi="Times New Roman" w:cs="Times New Roman"/>
        </w:rPr>
        <w:t xml:space="preserve">. Dalam Pasal 1365 </w:t>
      </w:r>
      <w:proofErr w:type="spellStart"/>
      <w:r w:rsidR="00031AD2" w:rsidRPr="00031AD2">
        <w:rPr>
          <w:rFonts w:ascii="Times New Roman" w:hAnsi="Times New Roman" w:cs="Times New Roman"/>
        </w:rPr>
        <w:t>KUHPerdata</w:t>
      </w:r>
      <w:proofErr w:type="spellEnd"/>
      <w:r w:rsidR="00031AD2" w:rsidRPr="00031AD2">
        <w:rPr>
          <w:rFonts w:ascii="Times New Roman" w:hAnsi="Times New Roman" w:cs="Times New Roman"/>
        </w:rPr>
        <w:t xml:space="preserve"> di </w:t>
      </w:r>
      <w:proofErr w:type="spellStart"/>
      <w:r w:rsidR="00031AD2" w:rsidRPr="00031AD2">
        <w:rPr>
          <w:rFonts w:ascii="Times New Roman" w:hAnsi="Times New Roman" w:cs="Times New Roman"/>
        </w:rPr>
        <w:t>dalamnya</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terdapat</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empat</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unsur</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penting</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seseorang</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dalam</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bertanggung</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jawab</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yaitu</w:t>
      </w:r>
      <w:proofErr w:type="spellEnd"/>
      <w:r w:rsidR="00031AD2">
        <w:rPr>
          <w:rStyle w:val="ReferensiCatatanKaki"/>
          <w:rFonts w:ascii="Times New Roman" w:hAnsi="Times New Roman" w:cs="Times New Roman"/>
        </w:rPr>
        <w:footnoteReference w:id="22"/>
      </w:r>
      <w:r w:rsidR="00031AD2" w:rsidRPr="00031AD2">
        <w:rPr>
          <w:rFonts w:ascii="Times New Roman" w:hAnsi="Times New Roman" w:cs="Times New Roman"/>
        </w:rPr>
        <w:t>:</w:t>
      </w:r>
    </w:p>
    <w:p w:rsidR="00031AD2" w:rsidRPr="00031AD2" w:rsidRDefault="00031AD2" w:rsidP="00031AD2">
      <w:pPr>
        <w:pStyle w:val="DaftarParagraf"/>
        <w:numPr>
          <w:ilvl w:val="1"/>
          <w:numId w:val="13"/>
        </w:numPr>
        <w:spacing w:after="0" w:line="360" w:lineRule="auto"/>
        <w:ind w:left="851" w:hanging="851"/>
        <w:jc w:val="both"/>
        <w:rPr>
          <w:rFonts w:ascii="Times New Roman" w:hAnsi="Times New Roman" w:cs="Times New Roman"/>
        </w:rPr>
      </w:pPr>
      <w:proofErr w:type="spellStart"/>
      <w:r w:rsidRPr="00031AD2">
        <w:rPr>
          <w:rFonts w:ascii="Times New Roman" w:hAnsi="Times New Roman" w:cs="Times New Roman"/>
        </w:rPr>
        <w:lastRenderedPageBreak/>
        <w:t>Terdapat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adanya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perbuatan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melanggar</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hukum</w:t>
      </w:r>
      <w:proofErr w:type="spellEnd"/>
      <w:r w:rsidRPr="00031AD2">
        <w:rPr>
          <w:rFonts w:ascii="Times New Roman" w:hAnsi="Times New Roman" w:cs="Times New Roman"/>
        </w:rPr>
        <w:t>;</w:t>
      </w:r>
    </w:p>
    <w:p w:rsidR="00031AD2" w:rsidRPr="00031AD2" w:rsidRDefault="00031AD2" w:rsidP="00031AD2">
      <w:pPr>
        <w:pStyle w:val="DaftarParagraf"/>
        <w:numPr>
          <w:ilvl w:val="1"/>
          <w:numId w:val="13"/>
        </w:numPr>
        <w:spacing w:after="0" w:line="360" w:lineRule="auto"/>
        <w:ind w:left="851" w:hanging="851"/>
        <w:jc w:val="both"/>
        <w:rPr>
          <w:rFonts w:ascii="Times New Roman" w:hAnsi="Times New Roman" w:cs="Times New Roman"/>
        </w:rPr>
      </w:pPr>
      <w:r w:rsidRPr="00031AD2">
        <w:rPr>
          <w:rFonts w:ascii="Times New Roman" w:hAnsi="Times New Roman" w:cs="Times New Roman"/>
        </w:rPr>
        <w:t xml:space="preserve">Harus </w:t>
      </w:r>
      <w:proofErr w:type="spellStart"/>
      <w:r w:rsidRPr="00031AD2">
        <w:rPr>
          <w:rFonts w:ascii="Times New Roman" w:hAnsi="Times New Roman" w:cs="Times New Roman"/>
        </w:rPr>
        <w:t>adanya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unsur</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kesalahan</w:t>
      </w:r>
      <w:proofErr w:type="spellEnd"/>
      <w:r w:rsidRPr="00031AD2">
        <w:rPr>
          <w:rFonts w:ascii="Times New Roman" w:hAnsi="Times New Roman" w:cs="Times New Roman"/>
        </w:rPr>
        <w:t>;</w:t>
      </w:r>
    </w:p>
    <w:p w:rsidR="00031AD2" w:rsidRPr="00031AD2" w:rsidRDefault="00031AD2" w:rsidP="00031AD2">
      <w:pPr>
        <w:pStyle w:val="DaftarParagraf"/>
        <w:numPr>
          <w:ilvl w:val="1"/>
          <w:numId w:val="13"/>
        </w:numPr>
        <w:spacing w:after="0" w:line="360" w:lineRule="auto"/>
        <w:ind w:left="851" w:hanging="851"/>
        <w:jc w:val="both"/>
        <w:rPr>
          <w:rFonts w:ascii="Times New Roman" w:hAnsi="Times New Roman" w:cs="Times New Roman"/>
        </w:rPr>
      </w:pPr>
      <w:proofErr w:type="spellStart"/>
      <w:r w:rsidRPr="00031AD2">
        <w:rPr>
          <w:rFonts w:ascii="Times New Roman" w:hAnsi="Times New Roman" w:cs="Times New Roman"/>
        </w:rPr>
        <w:t>Terdapat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kerugian</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diderita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akibat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perbuatannya</w:t>
      </w:r>
      <w:proofErr w:type="spellEnd"/>
      <w:r w:rsidRPr="00031AD2">
        <w:rPr>
          <w:rFonts w:ascii="Times New Roman" w:hAnsi="Times New Roman" w:cs="Times New Roman"/>
        </w:rPr>
        <w:t>;</w:t>
      </w:r>
    </w:p>
    <w:p w:rsidR="00031AD2" w:rsidRPr="00031AD2" w:rsidRDefault="00031AD2" w:rsidP="00031AD2">
      <w:pPr>
        <w:pStyle w:val="DaftarParagraf"/>
        <w:numPr>
          <w:ilvl w:val="1"/>
          <w:numId w:val="13"/>
        </w:numPr>
        <w:spacing w:after="0" w:line="360" w:lineRule="auto"/>
        <w:ind w:left="851" w:hanging="851"/>
        <w:jc w:val="both"/>
        <w:rPr>
          <w:rFonts w:ascii="Times New Roman" w:hAnsi="Times New Roman" w:cs="Times New Roman"/>
        </w:rPr>
      </w:pPr>
      <w:r w:rsidRPr="00031AD2">
        <w:rPr>
          <w:rFonts w:ascii="Times New Roman" w:hAnsi="Times New Roman" w:cs="Times New Roman"/>
        </w:rPr>
        <w:t xml:space="preserve">Adanya </w:t>
      </w:r>
      <w:proofErr w:type="spellStart"/>
      <w:r w:rsidRPr="00031AD2">
        <w:rPr>
          <w:rFonts w:ascii="Times New Roman" w:hAnsi="Times New Roman" w:cs="Times New Roman"/>
        </w:rPr>
        <w:t>hubungan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kausalitas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antara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kesalahan</w:t>
      </w:r>
      <w:proofErr w:type="spellEnd"/>
      <w:r w:rsidRPr="00031AD2">
        <w:rPr>
          <w:rFonts w:ascii="Times New Roman" w:hAnsi="Times New Roman" w:cs="Times New Roman"/>
        </w:rPr>
        <w:t xml:space="preserve"> dan juga </w:t>
      </w:r>
      <w:proofErr w:type="spellStart"/>
      <w:r w:rsidRPr="00031AD2">
        <w:rPr>
          <w:rFonts w:ascii="Times New Roman" w:hAnsi="Times New Roman" w:cs="Times New Roman"/>
        </w:rPr>
        <w:t>kerugian</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diderita</w:t>
      </w:r>
      <w:proofErr w:type="spellEnd"/>
      <w:r w:rsidRPr="00031AD2">
        <w:rPr>
          <w:rFonts w:ascii="Times New Roman" w:hAnsi="Times New Roman" w:cs="Times New Roman"/>
        </w:rPr>
        <w:t>.</w:t>
      </w:r>
    </w:p>
    <w:p w:rsidR="00031AD2" w:rsidRDefault="00031AD2" w:rsidP="00031AD2">
      <w:pPr>
        <w:spacing w:after="0" w:line="360" w:lineRule="auto"/>
        <w:ind w:firstLine="851"/>
        <w:jc w:val="both"/>
        <w:rPr>
          <w:rFonts w:ascii="Times New Roman" w:hAnsi="Times New Roman" w:cs="Times New Roman"/>
        </w:rPr>
      </w:pPr>
      <w:r w:rsidRPr="00031AD2">
        <w:rPr>
          <w:rFonts w:ascii="Times New Roman" w:hAnsi="Times New Roman" w:cs="Times New Roman"/>
        </w:rPr>
        <w:t xml:space="preserve">Jika </w:t>
      </w:r>
      <w:proofErr w:type="spellStart"/>
      <w:r w:rsidRPr="00031AD2">
        <w:rPr>
          <w:rFonts w:ascii="Times New Roman" w:hAnsi="Times New Roman" w:cs="Times New Roman"/>
        </w:rPr>
        <w:t>Dilihat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dari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keempat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unsur</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tersebut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kesalahan</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dilakukan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sehingga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menimbulkan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kerugian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akibat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kelalaian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atau</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kurang</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hati-hatinya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seseorang</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tersebut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maka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seseorang</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harus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bertanggung</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jawab</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sesuai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dengan</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diatur</w:t>
      </w:r>
      <w:proofErr w:type="spellEnd"/>
      <w:r w:rsidRPr="00031AD2">
        <w:rPr>
          <w:rFonts w:ascii="Times New Roman" w:hAnsi="Times New Roman" w:cs="Times New Roman"/>
        </w:rPr>
        <w:t xml:space="preserve"> di </w:t>
      </w:r>
      <w:proofErr w:type="spellStart"/>
      <w:r w:rsidRPr="00031AD2">
        <w:rPr>
          <w:rFonts w:ascii="Times New Roman" w:hAnsi="Times New Roman" w:cs="Times New Roman"/>
        </w:rPr>
        <w:t>dalam</w:t>
      </w:r>
      <w:proofErr w:type="spellEnd"/>
      <w:r w:rsidRPr="00031AD2">
        <w:rPr>
          <w:rFonts w:ascii="Times New Roman" w:hAnsi="Times New Roman" w:cs="Times New Roman"/>
        </w:rPr>
        <w:t xml:space="preserve"> Pasal 1366 </w:t>
      </w:r>
      <w:proofErr w:type="spellStart"/>
      <w:r w:rsidRPr="00031AD2">
        <w:rPr>
          <w:rFonts w:ascii="Times New Roman" w:hAnsi="Times New Roman" w:cs="Times New Roman"/>
        </w:rPr>
        <w:t>KUHPerdata</w:t>
      </w:r>
      <w:proofErr w:type="spellEnd"/>
      <w:r w:rsidRPr="00031AD2">
        <w:rPr>
          <w:rFonts w:ascii="Times New Roman" w:hAnsi="Times New Roman" w:cs="Times New Roman"/>
        </w:rPr>
        <w:t xml:space="preserve">. Dalam </w:t>
      </w:r>
      <w:proofErr w:type="spellStart"/>
      <w:r w:rsidRPr="00031AD2">
        <w:rPr>
          <w:rFonts w:ascii="Times New Roman" w:hAnsi="Times New Roman" w:cs="Times New Roman"/>
        </w:rPr>
        <w:t>konteks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perkara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penyalahgunaan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oleh </w:t>
      </w:r>
      <w:proofErr w:type="spellStart"/>
      <w:r w:rsidRPr="00031AD2">
        <w:rPr>
          <w:rFonts w:ascii="Times New Roman" w:hAnsi="Times New Roman" w:cs="Times New Roman"/>
        </w:rPr>
        <w:t>penghadap</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tidak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bertanggung</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jawab</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secara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perdata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karena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tidak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ada</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dirugikan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antara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dan </w:t>
      </w:r>
      <w:proofErr w:type="spellStart"/>
      <w:r w:rsidRPr="00031AD2">
        <w:rPr>
          <w:rFonts w:ascii="Times New Roman" w:hAnsi="Times New Roman" w:cs="Times New Roman"/>
        </w:rPr>
        <w:t>penghadap</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dirugikan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dalam</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perkara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ini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adalah</w:t>
      </w:r>
      <w:proofErr w:type="spellEnd"/>
      <w:r w:rsidRPr="00031AD2">
        <w:rPr>
          <w:rFonts w:ascii="Times New Roman" w:hAnsi="Times New Roman" w:cs="Times New Roman"/>
        </w:rPr>
        <w:t xml:space="preserve"> negara </w:t>
      </w:r>
      <w:proofErr w:type="spellStart"/>
      <w:r w:rsidRPr="00031AD2">
        <w:rPr>
          <w:rFonts w:ascii="Times New Roman" w:hAnsi="Times New Roman" w:cs="Times New Roman"/>
        </w:rPr>
        <w:t>dalam</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tindak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pidana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korupsi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atau</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lebih</w:t>
      </w:r>
      <w:proofErr w:type="spellEnd"/>
      <w:r w:rsidRPr="00031AD2">
        <w:rPr>
          <w:rFonts w:ascii="Times New Roman" w:hAnsi="Times New Roman" w:cs="Times New Roman"/>
        </w:rPr>
        <w:t xml:space="preserve"> pada </w:t>
      </w:r>
      <w:proofErr w:type="spellStart"/>
      <w:r w:rsidRPr="00031AD2">
        <w:rPr>
          <w:rFonts w:ascii="Times New Roman" w:hAnsi="Times New Roman" w:cs="Times New Roman"/>
        </w:rPr>
        <w:t>penghadap</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sebagai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terdakwa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kepada</w:t>
      </w:r>
      <w:proofErr w:type="spellEnd"/>
      <w:r w:rsidRPr="00031AD2">
        <w:rPr>
          <w:rFonts w:ascii="Times New Roman" w:hAnsi="Times New Roman" w:cs="Times New Roman"/>
        </w:rPr>
        <w:t xml:space="preserve"> negara.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tidak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melakukan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kesalahan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dalam</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menformulasikan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isi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materiil</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sehingga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tidak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adanya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tuntutan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perdata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dari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penghadap</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kepada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w:t>
      </w:r>
    </w:p>
    <w:p w:rsidR="00CB20B8" w:rsidRDefault="00CB20B8" w:rsidP="00031AD2">
      <w:pPr>
        <w:spacing w:after="0" w:line="360" w:lineRule="auto"/>
        <w:ind w:firstLine="851"/>
        <w:jc w:val="both"/>
        <w:rPr>
          <w:rFonts w:ascii="Times New Roman" w:hAnsi="Times New Roman" w:cs="Times New Roman"/>
        </w:rPr>
      </w:pPr>
      <w:proofErr w:type="spellStart"/>
      <w:r>
        <w:rPr>
          <w:rFonts w:ascii="Times New Roman" w:hAnsi="Times New Roman" w:cs="Times New Roman"/>
        </w:rPr>
        <w:t>Terakhir</w:t>
      </w:r>
      <w:proofErr w:type="spellEnd"/>
      <w:r>
        <w:rPr>
          <w:rFonts w:ascii="Times New Roman" w:hAnsi="Times New Roman" w:cs="Times New Roman"/>
        </w:rPr>
        <w:t xml:space="preserve"> </w:t>
      </w:r>
      <w:proofErr w:type="spellStart"/>
      <w:r>
        <w:rPr>
          <w:rFonts w:ascii="Times New Roman" w:hAnsi="Times New Roman" w:cs="Times New Roman"/>
        </w:rPr>
        <w:t>Tanggung</w:t>
      </w:r>
      <w:proofErr w:type="spellEnd"/>
      <w:r>
        <w:rPr>
          <w:rFonts w:ascii="Times New Roman" w:hAnsi="Times New Roman" w:cs="Times New Roman"/>
        </w:rPr>
        <w:t xml:space="preserve"> </w:t>
      </w:r>
      <w:proofErr w:type="spellStart"/>
      <w:r>
        <w:rPr>
          <w:rFonts w:ascii="Times New Roman" w:hAnsi="Times New Roman" w:cs="Times New Roman"/>
        </w:rPr>
        <w:t>jawab</w:t>
      </w:r>
      <w:proofErr w:type="spellEnd"/>
      <w:r>
        <w:rPr>
          <w:rFonts w:ascii="Times New Roman" w:hAnsi="Times New Roman" w:cs="Times New Roman"/>
        </w:rPr>
        <w:t xml:space="preserve"> </w:t>
      </w:r>
      <w:proofErr w:type="spellStart"/>
      <w:r>
        <w:rPr>
          <w:rFonts w:ascii="Times New Roman" w:hAnsi="Times New Roman" w:cs="Times New Roman"/>
        </w:rPr>
        <w:t>pidana</w:t>
      </w:r>
      <w:proofErr w:type="spellEnd"/>
      <w:r w:rsidR="00031AD2">
        <w:rPr>
          <w:rFonts w:ascii="Times New Roman" w:hAnsi="Times New Roman" w:cs="Times New Roman"/>
        </w:rPr>
        <w:t xml:space="preserve">, </w:t>
      </w:r>
      <w:proofErr w:type="spellStart"/>
      <w:r w:rsidR="00031AD2" w:rsidRPr="00031AD2">
        <w:rPr>
          <w:rFonts w:ascii="Times New Roman" w:hAnsi="Times New Roman" w:cs="Times New Roman"/>
        </w:rPr>
        <w:t>Undang-Undang</w:t>
      </w:r>
      <w:proofErr w:type="spellEnd"/>
      <w:r w:rsidR="00031AD2" w:rsidRPr="00031AD2">
        <w:rPr>
          <w:rFonts w:ascii="Times New Roman" w:hAnsi="Times New Roman" w:cs="Times New Roman"/>
        </w:rPr>
        <w:t xml:space="preserve"> Republik Indonesia </w:t>
      </w:r>
      <w:proofErr w:type="spellStart"/>
      <w:r w:rsidR="00031AD2" w:rsidRPr="00031AD2">
        <w:rPr>
          <w:rFonts w:ascii="Times New Roman" w:hAnsi="Times New Roman" w:cs="Times New Roman"/>
        </w:rPr>
        <w:t>Nomor</w:t>
      </w:r>
      <w:proofErr w:type="spellEnd"/>
      <w:r w:rsidR="00031AD2" w:rsidRPr="00031AD2">
        <w:rPr>
          <w:rFonts w:ascii="Times New Roman" w:hAnsi="Times New Roman" w:cs="Times New Roman"/>
        </w:rPr>
        <w:t xml:space="preserve"> 2 </w:t>
      </w:r>
      <w:proofErr w:type="spellStart"/>
      <w:r w:rsidR="00031AD2" w:rsidRPr="00031AD2">
        <w:rPr>
          <w:rFonts w:ascii="Times New Roman" w:hAnsi="Times New Roman" w:cs="Times New Roman"/>
        </w:rPr>
        <w:t>Tahun</w:t>
      </w:r>
      <w:proofErr w:type="spellEnd"/>
      <w:r w:rsidR="00031AD2" w:rsidRPr="00031AD2">
        <w:rPr>
          <w:rFonts w:ascii="Times New Roman" w:hAnsi="Times New Roman" w:cs="Times New Roman"/>
        </w:rPr>
        <w:t xml:space="preserve"> 2014 </w:t>
      </w:r>
      <w:proofErr w:type="spellStart"/>
      <w:r w:rsidR="00031AD2" w:rsidRPr="00031AD2">
        <w:rPr>
          <w:rFonts w:ascii="Times New Roman" w:hAnsi="Times New Roman" w:cs="Times New Roman"/>
        </w:rPr>
        <w:t>tentang</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Perubahan</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Undang-Undang</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Nomor</w:t>
      </w:r>
      <w:proofErr w:type="spellEnd"/>
      <w:r w:rsidR="00031AD2" w:rsidRPr="00031AD2">
        <w:rPr>
          <w:rFonts w:ascii="Times New Roman" w:hAnsi="Times New Roman" w:cs="Times New Roman"/>
        </w:rPr>
        <w:t xml:space="preserve"> 30 </w:t>
      </w:r>
      <w:proofErr w:type="spellStart"/>
      <w:r w:rsidR="00031AD2" w:rsidRPr="00031AD2">
        <w:rPr>
          <w:rFonts w:ascii="Times New Roman" w:hAnsi="Times New Roman" w:cs="Times New Roman"/>
        </w:rPr>
        <w:t>Tahun</w:t>
      </w:r>
      <w:proofErr w:type="spellEnd"/>
      <w:r w:rsidR="00031AD2" w:rsidRPr="00031AD2">
        <w:rPr>
          <w:rFonts w:ascii="Times New Roman" w:hAnsi="Times New Roman" w:cs="Times New Roman"/>
        </w:rPr>
        <w:t xml:space="preserve"> 2004 </w:t>
      </w:r>
      <w:proofErr w:type="spellStart"/>
      <w:r w:rsidR="00031AD2" w:rsidRPr="00031AD2">
        <w:rPr>
          <w:rFonts w:ascii="Times New Roman" w:hAnsi="Times New Roman" w:cs="Times New Roman"/>
        </w:rPr>
        <w:t>mengenai</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Jabatan</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Notaris</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tidak</w:t>
      </w:r>
      <w:proofErr w:type="spellEnd"/>
      <w:r w:rsidR="00031AD2" w:rsidRPr="00031AD2">
        <w:rPr>
          <w:rFonts w:ascii="Times New Roman" w:hAnsi="Times New Roman" w:cs="Times New Roman"/>
        </w:rPr>
        <w:t xml:space="preserve"> </w:t>
      </w:r>
      <w:proofErr w:type="spellStart"/>
      <w:proofErr w:type="gramStart"/>
      <w:r w:rsidR="00031AD2" w:rsidRPr="00031AD2">
        <w:rPr>
          <w:rFonts w:ascii="Times New Roman" w:hAnsi="Times New Roman" w:cs="Times New Roman"/>
        </w:rPr>
        <w:t>meberikan</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keterangan</w:t>
      </w:r>
      <w:proofErr w:type="spellEnd"/>
      <w:proofErr w:type="gram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untuk</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mengatur</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sanksi</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pidana</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bagi</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notaris</w:t>
      </w:r>
      <w:proofErr w:type="spellEnd"/>
      <w:r w:rsidR="00031AD2" w:rsidRPr="00031AD2">
        <w:rPr>
          <w:rFonts w:ascii="Times New Roman" w:hAnsi="Times New Roman" w:cs="Times New Roman"/>
        </w:rPr>
        <w:t xml:space="preserve"> yang </w:t>
      </w:r>
      <w:proofErr w:type="spellStart"/>
      <w:r w:rsidR="00031AD2" w:rsidRPr="00031AD2">
        <w:rPr>
          <w:rFonts w:ascii="Times New Roman" w:hAnsi="Times New Roman" w:cs="Times New Roman"/>
        </w:rPr>
        <w:t>terbukti</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melakukan</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unsur</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perbuatan</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melanggar</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kewajiban</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kewenangan</w:t>
      </w:r>
      <w:proofErr w:type="spellEnd"/>
      <w:r w:rsidR="00031AD2" w:rsidRPr="00031AD2">
        <w:rPr>
          <w:rFonts w:ascii="Times New Roman" w:hAnsi="Times New Roman" w:cs="Times New Roman"/>
        </w:rPr>
        <w:t xml:space="preserve"> dan </w:t>
      </w:r>
      <w:proofErr w:type="spellStart"/>
      <w:r w:rsidR="00031AD2" w:rsidRPr="00031AD2">
        <w:rPr>
          <w:rFonts w:ascii="Times New Roman" w:hAnsi="Times New Roman" w:cs="Times New Roman"/>
        </w:rPr>
        <w:t>larangan</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dari</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peraturan</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jabatan</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notaris</w:t>
      </w:r>
      <w:proofErr w:type="spellEnd"/>
      <w:r w:rsidR="00031AD2" w:rsidRPr="00031AD2">
        <w:rPr>
          <w:rFonts w:ascii="Times New Roman" w:hAnsi="Times New Roman" w:cs="Times New Roman"/>
        </w:rPr>
        <w:t xml:space="preserve">.  Jika </w:t>
      </w:r>
      <w:proofErr w:type="spellStart"/>
      <w:r w:rsidR="00031AD2" w:rsidRPr="00031AD2">
        <w:rPr>
          <w:rFonts w:ascii="Times New Roman" w:hAnsi="Times New Roman" w:cs="Times New Roman"/>
        </w:rPr>
        <w:t>terjadi</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unsur</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pidana</w:t>
      </w:r>
      <w:proofErr w:type="spellEnd"/>
      <w:r w:rsidR="00031AD2" w:rsidRPr="00031AD2">
        <w:rPr>
          <w:rFonts w:ascii="Times New Roman" w:hAnsi="Times New Roman" w:cs="Times New Roman"/>
        </w:rPr>
        <w:t xml:space="preserve"> yang </w:t>
      </w:r>
      <w:proofErr w:type="spellStart"/>
      <w:r w:rsidR="00031AD2" w:rsidRPr="00031AD2">
        <w:rPr>
          <w:rFonts w:ascii="Times New Roman" w:hAnsi="Times New Roman" w:cs="Times New Roman"/>
        </w:rPr>
        <w:t>dilakukan</w:t>
      </w:r>
      <w:proofErr w:type="spellEnd"/>
      <w:r w:rsidR="00031AD2" w:rsidRPr="00031AD2">
        <w:rPr>
          <w:rFonts w:ascii="Times New Roman" w:hAnsi="Times New Roman" w:cs="Times New Roman"/>
        </w:rPr>
        <w:t xml:space="preserve"> oleh </w:t>
      </w:r>
      <w:proofErr w:type="spellStart"/>
      <w:r w:rsidR="00031AD2" w:rsidRPr="00031AD2">
        <w:rPr>
          <w:rFonts w:ascii="Times New Roman" w:hAnsi="Times New Roman" w:cs="Times New Roman"/>
        </w:rPr>
        <w:t>notaris</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maka</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notaris</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dapat</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dijatuhi</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sanksi</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tindak</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pidana</w:t>
      </w:r>
      <w:proofErr w:type="spellEnd"/>
      <w:r w:rsidR="00031AD2" w:rsidRPr="00031AD2">
        <w:rPr>
          <w:rFonts w:ascii="Times New Roman" w:hAnsi="Times New Roman" w:cs="Times New Roman"/>
        </w:rPr>
        <w:t xml:space="preserve"> </w:t>
      </w:r>
      <w:proofErr w:type="spellStart"/>
      <w:r w:rsidR="00031AD2" w:rsidRPr="00031AD2">
        <w:rPr>
          <w:rFonts w:ascii="Times New Roman" w:hAnsi="Times New Roman" w:cs="Times New Roman"/>
        </w:rPr>
        <w:t>umum</w:t>
      </w:r>
      <w:proofErr w:type="spellEnd"/>
      <w:r w:rsidR="00031AD2" w:rsidRPr="00031AD2">
        <w:rPr>
          <w:rFonts w:ascii="Times New Roman" w:hAnsi="Times New Roman" w:cs="Times New Roman"/>
        </w:rPr>
        <w:t>.</w:t>
      </w:r>
      <w:r w:rsidR="00031AD2">
        <w:rPr>
          <w:rFonts w:ascii="Times New Roman" w:hAnsi="Times New Roman" w:cs="Times New Roman"/>
        </w:rPr>
        <w:t xml:space="preserve"> </w:t>
      </w:r>
      <w:proofErr w:type="spellStart"/>
      <w:r w:rsidRPr="000A61B7">
        <w:rPr>
          <w:rFonts w:ascii="Times New Roman" w:hAnsi="Times New Roman" w:cs="Times New Roman"/>
        </w:rPr>
        <w:t>Notaris</w:t>
      </w:r>
      <w:proofErr w:type="spellEnd"/>
      <w:r w:rsidR="00031AD2">
        <w:rPr>
          <w:rFonts w:ascii="Times New Roman" w:hAnsi="Times New Roman" w:cs="Times New Roman"/>
        </w:rPr>
        <w:t xml:space="preserve"> </w:t>
      </w:r>
      <w:r w:rsidRPr="000A61B7">
        <w:rPr>
          <w:rFonts w:ascii="Times New Roman" w:hAnsi="Times New Roman" w:cs="Times New Roman"/>
        </w:rPr>
        <w:t xml:space="preserve">yang </w:t>
      </w:r>
      <w:proofErr w:type="spellStart"/>
      <w:r w:rsidRPr="000A61B7">
        <w:rPr>
          <w:rFonts w:ascii="Times New Roman" w:hAnsi="Times New Roman" w:cs="Times New Roman"/>
        </w:rPr>
        <w:t>terbukti</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dengan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sengaja</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melakukan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menyuruh</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melakukan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turut</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serta</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melakukan</w:t>
      </w:r>
      <w:proofErr w:type="spellEnd"/>
      <w:r w:rsidRPr="000A61B7">
        <w:rPr>
          <w:rFonts w:ascii="Times New Roman" w:hAnsi="Times New Roman" w:cs="Times New Roman"/>
        </w:rPr>
        <w:t xml:space="preserve"> dan/</w:t>
      </w:r>
      <w:proofErr w:type="spellStart"/>
      <w:r w:rsidRPr="000A61B7">
        <w:rPr>
          <w:rFonts w:ascii="Times New Roman" w:hAnsi="Times New Roman" w:cs="Times New Roman"/>
        </w:rPr>
        <w:t>atau</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membantu</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melakukan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yaitu</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perbuatan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membuat</w:t>
      </w:r>
      <w:proofErr w:type="spellEnd"/>
      <w:r w:rsidRPr="000A61B7">
        <w:rPr>
          <w:rFonts w:ascii="Times New Roman" w:hAnsi="Times New Roman" w:cs="Times New Roman"/>
        </w:rPr>
        <w:t xml:space="preserve"> dan </w:t>
      </w:r>
      <w:proofErr w:type="spellStart"/>
      <w:r w:rsidRPr="000A61B7">
        <w:rPr>
          <w:rFonts w:ascii="Times New Roman" w:hAnsi="Times New Roman" w:cs="Times New Roman"/>
        </w:rPr>
        <w:t>melakukan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pemalsuan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surat</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menggunakan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atau</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menyuruh</w:t>
      </w:r>
      <w:proofErr w:type="spellEnd"/>
      <w:r w:rsidRPr="000A61B7">
        <w:rPr>
          <w:rFonts w:ascii="Times New Roman" w:hAnsi="Times New Roman" w:cs="Times New Roman"/>
        </w:rPr>
        <w:t xml:space="preserve"> orang lain </w:t>
      </w:r>
      <w:proofErr w:type="spellStart"/>
      <w:r w:rsidRPr="000A61B7">
        <w:rPr>
          <w:rFonts w:ascii="Times New Roman" w:hAnsi="Times New Roman" w:cs="Times New Roman"/>
        </w:rPr>
        <w:t>memakai</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surat</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palsu</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menyuruh</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memasukkan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keterangan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palsu</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ke</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dalam</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akta</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autentik</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serta</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menerima</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hadiah</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atau</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janji</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untuk</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menggerakkan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supaya</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melakukan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atau</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tidak</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melakukan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sesuatu</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terkait</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dengan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jabatannya</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maka</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dijatuhi</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sanksi</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pidana</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bilamana</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terbukti</w:t>
      </w:r>
      <w:proofErr w:type="spellEnd"/>
      <w:r w:rsidRPr="000A61B7">
        <w:rPr>
          <w:rFonts w:ascii="Times New Roman" w:hAnsi="Times New Roman" w:cs="Times New Roman"/>
        </w:rPr>
        <w:t xml:space="preserve"> salah.</w:t>
      </w:r>
      <w:r>
        <w:rPr>
          <w:rFonts w:ascii="Times New Roman" w:hAnsi="Times New Roman" w:cs="Times New Roman"/>
        </w:rPr>
        <w:t xml:space="preserve"> </w:t>
      </w:r>
      <w:r w:rsidRPr="000A61B7">
        <w:rPr>
          <w:rFonts w:ascii="Times New Roman" w:hAnsi="Times New Roman" w:cs="Times New Roman"/>
        </w:rPr>
        <w:t xml:space="preserve">Bagi </w:t>
      </w:r>
      <w:proofErr w:type="spellStart"/>
      <w:r w:rsidRPr="000A61B7">
        <w:rPr>
          <w:rFonts w:ascii="Times New Roman" w:hAnsi="Times New Roman" w:cs="Times New Roman"/>
        </w:rPr>
        <w:t>notaris</w:t>
      </w:r>
      <w:proofErr w:type="spellEnd"/>
      <w:r w:rsidRPr="000A61B7">
        <w:rPr>
          <w:rFonts w:ascii="Times New Roman" w:hAnsi="Times New Roman" w:cs="Times New Roman"/>
        </w:rPr>
        <w:t xml:space="preserve"> yang </w:t>
      </w:r>
      <w:proofErr w:type="spellStart"/>
      <w:r w:rsidRPr="000A61B7">
        <w:rPr>
          <w:rFonts w:ascii="Times New Roman" w:hAnsi="Times New Roman" w:cs="Times New Roman"/>
        </w:rPr>
        <w:t>melakukan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tindak</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pidana</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dapat</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dilakukan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pemberhentian</w:t>
      </w:r>
      <w:proofErr w:type="spellEnd"/>
      <w:r w:rsidRPr="000A61B7">
        <w:rPr>
          <w:rFonts w:ascii="Times New Roman" w:hAnsi="Times New Roman" w:cs="Times New Roman"/>
        </w:rPr>
        <w:t xml:space="preserve"> oleh Menteri </w:t>
      </w:r>
      <w:proofErr w:type="spellStart"/>
      <w:r w:rsidRPr="000A61B7">
        <w:rPr>
          <w:rFonts w:ascii="Times New Roman" w:hAnsi="Times New Roman" w:cs="Times New Roman"/>
        </w:rPr>
        <w:t>dengan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alasan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notaris</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telah</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terbukti</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bersalah</w:t>
      </w:r>
      <w:proofErr w:type="spellEnd"/>
      <w:r w:rsidRPr="000A61B7">
        <w:rPr>
          <w:rFonts w:ascii="Times New Roman" w:hAnsi="Times New Roman" w:cs="Times New Roman"/>
        </w:rPr>
        <w:t xml:space="preserve"> dan </w:t>
      </w:r>
      <w:proofErr w:type="spellStart"/>
      <w:r w:rsidRPr="000A61B7">
        <w:rPr>
          <w:rFonts w:ascii="Times New Roman" w:hAnsi="Times New Roman" w:cs="Times New Roman"/>
        </w:rPr>
        <w:t>dikenakan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ancaman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pidana</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penjara</w:t>
      </w:r>
      <w:proofErr w:type="spellEnd"/>
      <w:r w:rsidRPr="000A61B7">
        <w:rPr>
          <w:rFonts w:ascii="Times New Roman" w:hAnsi="Times New Roman" w:cs="Times New Roman"/>
        </w:rPr>
        <w:t xml:space="preserve">, yang </w:t>
      </w:r>
      <w:proofErr w:type="spellStart"/>
      <w:r w:rsidRPr="000A61B7">
        <w:rPr>
          <w:rFonts w:ascii="Times New Roman" w:hAnsi="Times New Roman" w:cs="Times New Roman"/>
        </w:rPr>
        <w:t>diatur</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dalam</w:t>
      </w:r>
      <w:proofErr w:type="spellEnd"/>
      <w:r w:rsidRPr="000A61B7">
        <w:rPr>
          <w:rFonts w:ascii="Times New Roman" w:hAnsi="Times New Roman" w:cs="Times New Roman"/>
        </w:rPr>
        <w:t xml:space="preserve"> Keputusan Menteri </w:t>
      </w:r>
      <w:proofErr w:type="spellStart"/>
      <w:r w:rsidRPr="000A61B7">
        <w:rPr>
          <w:rFonts w:ascii="Times New Roman" w:hAnsi="Times New Roman" w:cs="Times New Roman"/>
        </w:rPr>
        <w:t>tahun</w:t>
      </w:r>
      <w:proofErr w:type="spellEnd"/>
      <w:r w:rsidRPr="000A61B7">
        <w:rPr>
          <w:rFonts w:ascii="Times New Roman" w:hAnsi="Times New Roman" w:cs="Times New Roman"/>
        </w:rPr>
        <w:t xml:space="preserve"> 2003 </w:t>
      </w:r>
      <w:proofErr w:type="spellStart"/>
      <w:r w:rsidRPr="000A61B7">
        <w:rPr>
          <w:rFonts w:ascii="Times New Roman" w:hAnsi="Times New Roman" w:cs="Times New Roman"/>
        </w:rPr>
        <w:t>Tentang</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Kenotariatan</w:t>
      </w:r>
      <w:proofErr w:type="spellEnd"/>
      <w:r w:rsidRPr="000A61B7">
        <w:rPr>
          <w:rFonts w:ascii="Times New Roman" w:hAnsi="Times New Roman" w:cs="Times New Roman"/>
        </w:rPr>
        <w:t xml:space="preserve">, Pasal 21 </w:t>
      </w:r>
      <w:proofErr w:type="spellStart"/>
      <w:r w:rsidRPr="000A61B7">
        <w:rPr>
          <w:rFonts w:ascii="Times New Roman" w:hAnsi="Times New Roman" w:cs="Times New Roman"/>
        </w:rPr>
        <w:t>ayat</w:t>
      </w:r>
      <w:proofErr w:type="spellEnd"/>
      <w:r w:rsidRPr="000A61B7">
        <w:rPr>
          <w:rFonts w:ascii="Times New Roman" w:hAnsi="Times New Roman" w:cs="Times New Roman"/>
        </w:rPr>
        <w:t xml:space="preserve"> (2) sub b, </w:t>
      </w:r>
      <w:proofErr w:type="spellStart"/>
      <w:r w:rsidRPr="000A61B7">
        <w:rPr>
          <w:rFonts w:ascii="Times New Roman" w:hAnsi="Times New Roman" w:cs="Times New Roman"/>
        </w:rPr>
        <w:t>yaitu</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notaris</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terbukti</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lastRenderedPageBreak/>
        <w:t>bersalah</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melakukan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tindak</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pidana</w:t>
      </w:r>
      <w:proofErr w:type="spellEnd"/>
      <w:r w:rsidRPr="000A61B7">
        <w:rPr>
          <w:rFonts w:ascii="Times New Roman" w:hAnsi="Times New Roman" w:cs="Times New Roman"/>
        </w:rPr>
        <w:t xml:space="preserve"> yang </w:t>
      </w:r>
      <w:proofErr w:type="spellStart"/>
      <w:r w:rsidRPr="000A61B7">
        <w:rPr>
          <w:rFonts w:ascii="Times New Roman" w:hAnsi="Times New Roman" w:cs="Times New Roman"/>
        </w:rPr>
        <w:t>berkaitan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langsung</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dengan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jabatannya</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atau</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tindak</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pidana</w:t>
      </w:r>
      <w:proofErr w:type="spellEnd"/>
      <w:r w:rsidRPr="000A61B7">
        <w:rPr>
          <w:rFonts w:ascii="Times New Roman" w:hAnsi="Times New Roman" w:cs="Times New Roman"/>
        </w:rPr>
        <w:t xml:space="preserve"> lain </w:t>
      </w:r>
      <w:proofErr w:type="spellStart"/>
      <w:r w:rsidRPr="000A61B7">
        <w:rPr>
          <w:rFonts w:ascii="Times New Roman" w:hAnsi="Times New Roman" w:cs="Times New Roman"/>
        </w:rPr>
        <w:t>dengan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ancaman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pidana</w:t>
      </w:r>
      <w:proofErr w:type="spellEnd"/>
      <w:r w:rsidRPr="000A61B7">
        <w:rPr>
          <w:rFonts w:ascii="Times New Roman" w:hAnsi="Times New Roman" w:cs="Times New Roman"/>
        </w:rPr>
        <w:t xml:space="preserve"> 5 (lima) </w:t>
      </w:r>
      <w:proofErr w:type="spellStart"/>
      <w:r w:rsidRPr="000A61B7">
        <w:rPr>
          <w:rFonts w:ascii="Times New Roman" w:hAnsi="Times New Roman" w:cs="Times New Roman"/>
        </w:rPr>
        <w:t>tahun</w:t>
      </w:r>
      <w:proofErr w:type="spellEnd"/>
      <w:r w:rsidRPr="000A61B7">
        <w:rPr>
          <w:rFonts w:ascii="Times New Roman" w:hAnsi="Times New Roman" w:cs="Times New Roman"/>
        </w:rPr>
        <w:t xml:space="preserve"> </w:t>
      </w:r>
      <w:proofErr w:type="spellStart"/>
      <w:r w:rsidRPr="000A61B7">
        <w:rPr>
          <w:rFonts w:ascii="Times New Roman" w:hAnsi="Times New Roman" w:cs="Times New Roman"/>
        </w:rPr>
        <w:t>penjara</w:t>
      </w:r>
      <w:proofErr w:type="spellEnd"/>
      <w:r w:rsidR="00D1067C">
        <w:rPr>
          <w:rFonts w:ascii="Times New Roman" w:hAnsi="Times New Roman" w:cs="Times New Roman"/>
        </w:rPr>
        <w:t>.</w:t>
      </w:r>
    </w:p>
    <w:p w:rsidR="00031AD2" w:rsidRPr="00031AD2" w:rsidRDefault="00031AD2" w:rsidP="00031AD2">
      <w:pPr>
        <w:spacing w:after="0" w:line="360" w:lineRule="auto"/>
        <w:ind w:firstLine="851"/>
        <w:jc w:val="both"/>
        <w:rPr>
          <w:rFonts w:ascii="Times New Roman" w:hAnsi="Times New Roman" w:cs="Times New Roman"/>
        </w:rPr>
      </w:pPr>
      <w:proofErr w:type="spellStart"/>
      <w:r w:rsidRPr="00031AD2">
        <w:rPr>
          <w:rFonts w:ascii="Times New Roman" w:hAnsi="Times New Roman" w:cs="Times New Roman"/>
        </w:rPr>
        <w:t>Pemidanaan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terhadap</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dapat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saja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dilakukan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dengan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batasan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sebagai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berikut</w:t>
      </w:r>
      <w:proofErr w:type="spellEnd"/>
      <w:r>
        <w:rPr>
          <w:rStyle w:val="ReferensiCatatanKaki"/>
          <w:rFonts w:ascii="Times New Roman" w:hAnsi="Times New Roman" w:cs="Times New Roman"/>
        </w:rPr>
        <w:footnoteReference w:id="23"/>
      </w:r>
      <w:r w:rsidRPr="00031AD2">
        <w:rPr>
          <w:rFonts w:ascii="Times New Roman" w:hAnsi="Times New Roman" w:cs="Times New Roman"/>
        </w:rPr>
        <w:t>:</w:t>
      </w:r>
    </w:p>
    <w:p w:rsidR="00031AD2" w:rsidRPr="00031AD2" w:rsidRDefault="00031AD2" w:rsidP="00031AD2">
      <w:pPr>
        <w:pStyle w:val="DaftarParagraf"/>
        <w:numPr>
          <w:ilvl w:val="1"/>
          <w:numId w:val="15"/>
        </w:numPr>
        <w:spacing w:after="0" w:line="240" w:lineRule="auto"/>
        <w:ind w:left="851" w:hanging="851"/>
        <w:jc w:val="both"/>
        <w:rPr>
          <w:rFonts w:ascii="Times New Roman" w:hAnsi="Times New Roman" w:cs="Times New Roman"/>
        </w:rPr>
      </w:pPr>
      <w:r w:rsidRPr="00031AD2">
        <w:rPr>
          <w:rFonts w:ascii="Times New Roman" w:hAnsi="Times New Roman" w:cs="Times New Roman"/>
        </w:rPr>
        <w:t xml:space="preserve">Ada </w:t>
      </w:r>
      <w:proofErr w:type="spellStart"/>
      <w:r w:rsidRPr="00031AD2">
        <w:rPr>
          <w:rFonts w:ascii="Times New Roman" w:hAnsi="Times New Roman" w:cs="Times New Roman"/>
        </w:rPr>
        <w:t>tindakan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hukum</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dari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terhadap</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aspek</w:t>
      </w:r>
      <w:proofErr w:type="spellEnd"/>
      <w:r w:rsidRPr="00031AD2">
        <w:rPr>
          <w:rFonts w:ascii="Times New Roman" w:hAnsi="Times New Roman" w:cs="Times New Roman"/>
        </w:rPr>
        <w:t xml:space="preserve"> formal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sengaja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penuh</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kesadaran</w:t>
      </w:r>
      <w:proofErr w:type="spellEnd"/>
      <w:r w:rsidRPr="00031AD2">
        <w:rPr>
          <w:rFonts w:ascii="Times New Roman" w:hAnsi="Times New Roman" w:cs="Times New Roman"/>
        </w:rPr>
        <w:t xml:space="preserve"> dan </w:t>
      </w:r>
      <w:proofErr w:type="spellStart"/>
      <w:r w:rsidRPr="00031AD2">
        <w:rPr>
          <w:rFonts w:ascii="Times New Roman" w:hAnsi="Times New Roman" w:cs="Times New Roman"/>
        </w:rPr>
        <w:t>keinsyafan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serta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direncanakan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bahwa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dibuat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dihadapan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atau</w:t>
      </w:r>
      <w:proofErr w:type="spellEnd"/>
      <w:r w:rsidRPr="00031AD2">
        <w:rPr>
          <w:rFonts w:ascii="Times New Roman" w:hAnsi="Times New Roman" w:cs="Times New Roman"/>
        </w:rPr>
        <w:t xml:space="preserve"> oleh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bersama-sama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sepakat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untuk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dijadikan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dasar</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untuk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melakukan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suatu</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tindak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pidana</w:t>
      </w:r>
      <w:proofErr w:type="spellEnd"/>
      <w:r w:rsidRPr="00031AD2">
        <w:rPr>
          <w:rFonts w:ascii="Times New Roman" w:hAnsi="Times New Roman" w:cs="Times New Roman"/>
        </w:rPr>
        <w:t>;</w:t>
      </w:r>
    </w:p>
    <w:p w:rsidR="00031AD2" w:rsidRPr="00031AD2" w:rsidRDefault="00031AD2" w:rsidP="00031AD2">
      <w:pPr>
        <w:pStyle w:val="DaftarParagraf"/>
        <w:numPr>
          <w:ilvl w:val="1"/>
          <w:numId w:val="15"/>
        </w:numPr>
        <w:spacing w:after="0" w:line="240" w:lineRule="auto"/>
        <w:ind w:left="851" w:hanging="851"/>
        <w:jc w:val="both"/>
        <w:rPr>
          <w:rFonts w:ascii="Times New Roman" w:hAnsi="Times New Roman" w:cs="Times New Roman"/>
        </w:rPr>
      </w:pPr>
      <w:r w:rsidRPr="00031AD2">
        <w:rPr>
          <w:rFonts w:ascii="Times New Roman" w:hAnsi="Times New Roman" w:cs="Times New Roman"/>
        </w:rPr>
        <w:t xml:space="preserve">Ada </w:t>
      </w:r>
      <w:proofErr w:type="spellStart"/>
      <w:r w:rsidRPr="00031AD2">
        <w:rPr>
          <w:rFonts w:ascii="Times New Roman" w:hAnsi="Times New Roman" w:cs="Times New Roman"/>
        </w:rPr>
        <w:t>tindakan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hukum</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dari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dalam</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membuat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dihadapan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atau</w:t>
      </w:r>
      <w:proofErr w:type="spellEnd"/>
      <w:r w:rsidRPr="00031AD2">
        <w:rPr>
          <w:rFonts w:ascii="Times New Roman" w:hAnsi="Times New Roman" w:cs="Times New Roman"/>
        </w:rPr>
        <w:t xml:space="preserve"> oleh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jika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diukur</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berdasarkan</w:t>
      </w:r>
      <w:proofErr w:type="spellEnd"/>
      <w:r w:rsidRPr="00031AD2">
        <w:rPr>
          <w:rFonts w:ascii="Times New Roman" w:hAnsi="Times New Roman" w:cs="Times New Roman"/>
        </w:rPr>
        <w:t xml:space="preserve"> UUJN </w:t>
      </w:r>
      <w:proofErr w:type="spellStart"/>
      <w:r w:rsidRPr="00031AD2">
        <w:rPr>
          <w:rFonts w:ascii="Times New Roman" w:hAnsi="Times New Roman" w:cs="Times New Roman"/>
        </w:rPr>
        <w:t>tidak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sesuai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dengan</w:t>
      </w:r>
      <w:proofErr w:type="spellEnd"/>
      <w:r w:rsidRPr="00031AD2">
        <w:rPr>
          <w:rFonts w:ascii="Times New Roman" w:hAnsi="Times New Roman" w:cs="Times New Roman"/>
        </w:rPr>
        <w:t xml:space="preserve"> UUJN; dan</w:t>
      </w:r>
    </w:p>
    <w:p w:rsidR="00031AD2" w:rsidRDefault="00031AD2" w:rsidP="00031AD2">
      <w:pPr>
        <w:pStyle w:val="DaftarParagraf"/>
        <w:numPr>
          <w:ilvl w:val="1"/>
          <w:numId w:val="15"/>
        </w:numPr>
        <w:spacing w:after="0" w:line="240" w:lineRule="auto"/>
        <w:ind w:left="851" w:hanging="851"/>
        <w:jc w:val="both"/>
        <w:rPr>
          <w:rFonts w:ascii="Times New Roman" w:hAnsi="Times New Roman" w:cs="Times New Roman"/>
        </w:rPr>
      </w:pPr>
      <w:r w:rsidRPr="00031AD2">
        <w:rPr>
          <w:rFonts w:ascii="Times New Roman" w:hAnsi="Times New Roman" w:cs="Times New Roman"/>
        </w:rPr>
        <w:t xml:space="preserve">Tindakan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tersebut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tidak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sesuai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menurut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instansi</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berwenang</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untuk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menilai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tindakan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suatu</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dalam</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hal</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ini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Majelis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Pengawas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w:t>
      </w:r>
    </w:p>
    <w:p w:rsidR="00031AD2" w:rsidRPr="00031AD2" w:rsidRDefault="00031AD2" w:rsidP="00031AD2">
      <w:pPr>
        <w:pStyle w:val="DaftarParagraf"/>
        <w:spacing w:after="0" w:line="240" w:lineRule="auto"/>
        <w:ind w:left="851"/>
        <w:jc w:val="both"/>
        <w:rPr>
          <w:rFonts w:ascii="Times New Roman" w:hAnsi="Times New Roman" w:cs="Times New Roman"/>
        </w:rPr>
      </w:pPr>
    </w:p>
    <w:p w:rsidR="00031AD2" w:rsidRDefault="00031AD2" w:rsidP="00031AD2">
      <w:pPr>
        <w:spacing w:after="0" w:line="360" w:lineRule="auto"/>
        <w:ind w:firstLine="851"/>
        <w:jc w:val="both"/>
        <w:rPr>
          <w:rFonts w:ascii="Times New Roman" w:hAnsi="Times New Roman" w:cs="Times New Roman"/>
        </w:rPr>
      </w:pPr>
      <w:proofErr w:type="spellStart"/>
      <w:r w:rsidRPr="00031AD2">
        <w:rPr>
          <w:rFonts w:ascii="Times New Roman" w:hAnsi="Times New Roman" w:cs="Times New Roman"/>
        </w:rPr>
        <w:t>Penjatuhan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sanksi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pidana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terhadap</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dapat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dilakukan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asalkan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batasan-batasan</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berlaku</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dilanggar</w:t>
      </w:r>
      <w:proofErr w:type="spellEnd"/>
      <w:r w:rsidRPr="00031AD2">
        <w:rPr>
          <w:rFonts w:ascii="Times New Roman" w:hAnsi="Times New Roman" w:cs="Times New Roman"/>
        </w:rPr>
        <w:t xml:space="preserve">. Ini </w:t>
      </w:r>
      <w:proofErr w:type="spellStart"/>
      <w:r w:rsidRPr="00031AD2">
        <w:rPr>
          <w:rFonts w:ascii="Times New Roman" w:hAnsi="Times New Roman" w:cs="Times New Roman"/>
        </w:rPr>
        <w:t>berarti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bahwa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selain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memenuhi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rumusan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pelanggaran</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tercantum</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dalam</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peraturan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perundang-undangan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terkait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jabatan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dan </w:t>
      </w:r>
      <w:proofErr w:type="spellStart"/>
      <w:r w:rsidRPr="00031AD2">
        <w:rPr>
          <w:rFonts w:ascii="Times New Roman" w:hAnsi="Times New Roman" w:cs="Times New Roman"/>
        </w:rPr>
        <w:t>kode</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etik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harus</w:t>
      </w:r>
      <w:proofErr w:type="spellEnd"/>
      <w:r w:rsidRPr="00031AD2">
        <w:rPr>
          <w:rFonts w:ascii="Times New Roman" w:hAnsi="Times New Roman" w:cs="Times New Roman"/>
        </w:rPr>
        <w:t xml:space="preserve"> juga </w:t>
      </w:r>
      <w:proofErr w:type="spellStart"/>
      <w:r w:rsidRPr="00031AD2">
        <w:rPr>
          <w:rFonts w:ascii="Times New Roman" w:hAnsi="Times New Roman" w:cs="Times New Roman"/>
        </w:rPr>
        <w:t>ada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kesesuaian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dengan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rumusan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dalam</w:t>
      </w:r>
      <w:proofErr w:type="spellEnd"/>
      <w:r w:rsidRPr="00031AD2">
        <w:rPr>
          <w:rFonts w:ascii="Times New Roman" w:hAnsi="Times New Roman" w:cs="Times New Roman"/>
        </w:rPr>
        <w:t xml:space="preserve"> Kitab </w:t>
      </w:r>
      <w:proofErr w:type="spellStart"/>
      <w:r w:rsidRPr="00031AD2">
        <w:rPr>
          <w:rFonts w:ascii="Times New Roman" w:hAnsi="Times New Roman" w:cs="Times New Roman"/>
        </w:rPr>
        <w:t>Undang-Undang</w:t>
      </w:r>
      <w:proofErr w:type="spellEnd"/>
      <w:r w:rsidRPr="00031AD2">
        <w:rPr>
          <w:rFonts w:ascii="Times New Roman" w:hAnsi="Times New Roman" w:cs="Times New Roman"/>
        </w:rPr>
        <w:t xml:space="preserve"> Hukum </w:t>
      </w:r>
      <w:proofErr w:type="spellStart"/>
      <w:r w:rsidRPr="00031AD2">
        <w:rPr>
          <w:rFonts w:ascii="Times New Roman" w:hAnsi="Times New Roman" w:cs="Times New Roman"/>
        </w:rPr>
        <w:t>Pidana</w:t>
      </w:r>
      <w:proofErr w:type="spellEnd"/>
      <w:r w:rsidRPr="00031AD2">
        <w:rPr>
          <w:rFonts w:ascii="Times New Roman" w:hAnsi="Times New Roman" w:cs="Times New Roman"/>
        </w:rPr>
        <w:t xml:space="preserve"> (KUHP). Jika </w:t>
      </w:r>
      <w:proofErr w:type="spellStart"/>
      <w:r w:rsidRPr="00031AD2">
        <w:rPr>
          <w:rFonts w:ascii="Times New Roman" w:hAnsi="Times New Roman" w:cs="Times New Roman"/>
        </w:rPr>
        <w:t>seorang</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memenuhi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kriteria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tindak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pidana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tetapi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menurut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penilaian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majelis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pengawas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pelanggaran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tersebut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tidak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tergolong</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sebagai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kesalahan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berdasarkan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undang-undang</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jabatan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maka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tersebut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tidak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dapat</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dijatuhi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sanksi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pidana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Penilaian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terhadap</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harus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berlandaskan</w:t>
      </w:r>
      <w:proofErr w:type="spellEnd"/>
      <w:r w:rsidRPr="00031AD2">
        <w:rPr>
          <w:rFonts w:ascii="Times New Roman" w:hAnsi="Times New Roman" w:cs="Times New Roman"/>
        </w:rPr>
        <w:t xml:space="preserve"> pada </w:t>
      </w:r>
      <w:proofErr w:type="spellStart"/>
      <w:r w:rsidRPr="00031AD2">
        <w:rPr>
          <w:rFonts w:ascii="Times New Roman" w:hAnsi="Times New Roman" w:cs="Times New Roman"/>
        </w:rPr>
        <w:t>undang-undang</w:t>
      </w:r>
      <w:proofErr w:type="spellEnd"/>
      <w:r w:rsidRPr="00031AD2">
        <w:rPr>
          <w:rFonts w:ascii="Times New Roman" w:hAnsi="Times New Roman" w:cs="Times New Roman"/>
        </w:rPr>
        <w:t xml:space="preserve"> dan </w:t>
      </w:r>
      <w:proofErr w:type="spellStart"/>
      <w:r w:rsidRPr="00031AD2">
        <w:rPr>
          <w:rFonts w:ascii="Times New Roman" w:hAnsi="Times New Roman" w:cs="Times New Roman"/>
        </w:rPr>
        <w:t>kode</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etik</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mengatur</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profesi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Oleh </w:t>
      </w:r>
      <w:proofErr w:type="spellStart"/>
      <w:r w:rsidRPr="00031AD2">
        <w:rPr>
          <w:rFonts w:ascii="Times New Roman" w:hAnsi="Times New Roman" w:cs="Times New Roman"/>
        </w:rPr>
        <w:t>karena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itu</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pemeriksaan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atas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pelanggaran</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dilakukan</w:t>
      </w:r>
      <w:proofErr w:type="spellEnd"/>
      <w:r w:rsidRPr="00031AD2">
        <w:rPr>
          <w:rFonts w:ascii="Times New Roman" w:hAnsi="Times New Roman" w:cs="Times New Roman"/>
        </w:rPr>
        <w:t xml:space="preserve"> oleh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perlu</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dilakukan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secara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holistik</w:t>
      </w:r>
      <w:proofErr w:type="spellEnd"/>
      <w:r w:rsidRPr="00031AD2">
        <w:rPr>
          <w:rFonts w:ascii="Times New Roman" w:hAnsi="Times New Roman" w:cs="Times New Roman"/>
        </w:rPr>
        <w:t xml:space="preserve"> dan integral, </w:t>
      </w:r>
      <w:proofErr w:type="spellStart"/>
      <w:r w:rsidRPr="00031AD2">
        <w:rPr>
          <w:rFonts w:ascii="Times New Roman" w:hAnsi="Times New Roman" w:cs="Times New Roman"/>
        </w:rPr>
        <w:t>mencakup</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aspek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lahiriah</w:t>
      </w:r>
      <w:proofErr w:type="spellEnd"/>
      <w:r w:rsidRPr="00031AD2">
        <w:rPr>
          <w:rFonts w:ascii="Times New Roman" w:hAnsi="Times New Roman" w:cs="Times New Roman"/>
        </w:rPr>
        <w:t xml:space="preserve">, formal, dan </w:t>
      </w:r>
      <w:proofErr w:type="spellStart"/>
      <w:r w:rsidRPr="00031AD2">
        <w:rPr>
          <w:rFonts w:ascii="Times New Roman" w:hAnsi="Times New Roman" w:cs="Times New Roman"/>
        </w:rPr>
        <w:t>materiil</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dari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akta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serta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pelaksanaan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tugas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jabatan</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sesuai</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dengan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wewenang</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Selain </w:t>
      </w:r>
      <w:proofErr w:type="spellStart"/>
      <w:r w:rsidRPr="00031AD2">
        <w:rPr>
          <w:rFonts w:ascii="Times New Roman" w:hAnsi="Times New Roman" w:cs="Times New Roman"/>
        </w:rPr>
        <w:t>itu</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penegakan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hukum</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mengatur</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pelanggaran</w:t>
      </w:r>
      <w:proofErr w:type="spellEnd"/>
      <w:r w:rsidRPr="00031AD2">
        <w:rPr>
          <w:rFonts w:ascii="Times New Roman" w:hAnsi="Times New Roman" w:cs="Times New Roman"/>
        </w:rPr>
        <w:t xml:space="preserve"> oleh </w:t>
      </w:r>
      <w:proofErr w:type="spellStart"/>
      <w:r w:rsidRPr="00031AD2">
        <w:rPr>
          <w:rFonts w:ascii="Times New Roman" w:hAnsi="Times New Roman" w:cs="Times New Roman"/>
        </w:rPr>
        <w:t>notaris</w:t>
      </w:r>
      <w:proofErr w:type="spellEnd"/>
      <w:r w:rsidRPr="00031AD2">
        <w:rPr>
          <w:rFonts w:ascii="Times New Roman" w:hAnsi="Times New Roman" w:cs="Times New Roman"/>
        </w:rPr>
        <w:t xml:space="preserve"> juga </w:t>
      </w:r>
      <w:proofErr w:type="spellStart"/>
      <w:r w:rsidRPr="00031AD2">
        <w:rPr>
          <w:rFonts w:ascii="Times New Roman" w:hAnsi="Times New Roman" w:cs="Times New Roman"/>
        </w:rPr>
        <w:t>harus</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sejalan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dengan</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realitas</w:t>
      </w:r>
      <w:proofErr w:type="spellEnd"/>
      <w:r w:rsidRPr="00031AD2">
        <w:rPr>
          <w:rFonts w:ascii="Times New Roman" w:hAnsi="Times New Roman" w:cs="Times New Roman"/>
        </w:rPr>
        <w:t xml:space="preserve"> yang </w:t>
      </w:r>
      <w:proofErr w:type="spellStart"/>
      <w:r w:rsidRPr="00031AD2">
        <w:rPr>
          <w:rFonts w:ascii="Times New Roman" w:hAnsi="Times New Roman" w:cs="Times New Roman"/>
        </w:rPr>
        <w:t>ada</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dalam</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praktik</w:t>
      </w:r>
      <w:proofErr w:type="spellEnd"/>
      <w:r w:rsidRPr="00031AD2">
        <w:rPr>
          <w:rFonts w:ascii="Times New Roman" w:hAnsi="Times New Roman" w:cs="Times New Roman"/>
        </w:rPr>
        <w:t xml:space="preserve"> </w:t>
      </w:r>
      <w:proofErr w:type="spellStart"/>
      <w:r w:rsidRPr="00031AD2">
        <w:rPr>
          <w:rFonts w:ascii="Times New Roman" w:hAnsi="Times New Roman" w:cs="Times New Roman"/>
        </w:rPr>
        <w:t>notaris</w:t>
      </w:r>
      <w:proofErr w:type="spellEnd"/>
      <w:r w:rsidRPr="00031AD2">
        <w:rPr>
          <w:rFonts w:ascii="Times New Roman" w:hAnsi="Times New Roman" w:cs="Times New Roman"/>
        </w:rPr>
        <w:t>.</w:t>
      </w:r>
      <w:r w:rsidRPr="00031AD2">
        <w:rPr>
          <w:rFonts w:ascii="Times New Roman" w:hAnsi="Times New Roman" w:cs="Times New Roman"/>
        </w:rPr>
        <w:tab/>
      </w:r>
    </w:p>
    <w:p w:rsidR="006A3BB1" w:rsidRDefault="006A3BB1" w:rsidP="00D1067C">
      <w:pPr>
        <w:spacing w:after="0" w:line="360" w:lineRule="auto"/>
        <w:jc w:val="both"/>
        <w:rPr>
          <w:rFonts w:ascii="Times New Roman" w:hAnsi="Times New Roman" w:cs="Times New Roman"/>
        </w:rPr>
      </w:pPr>
    </w:p>
    <w:p w:rsidR="006A3BB1" w:rsidRDefault="006A3BB1" w:rsidP="00D1067C">
      <w:pPr>
        <w:spacing w:after="0" w:line="360" w:lineRule="auto"/>
        <w:jc w:val="both"/>
        <w:rPr>
          <w:rFonts w:ascii="Times New Roman" w:hAnsi="Times New Roman" w:cs="Times New Roman"/>
        </w:rPr>
      </w:pPr>
    </w:p>
    <w:p w:rsidR="006A3BB1" w:rsidRDefault="006A3BB1" w:rsidP="00D1067C">
      <w:pPr>
        <w:spacing w:after="0" w:line="360" w:lineRule="auto"/>
        <w:jc w:val="both"/>
        <w:rPr>
          <w:rFonts w:ascii="Times New Roman" w:hAnsi="Times New Roman" w:cs="Times New Roman"/>
        </w:rPr>
      </w:pPr>
    </w:p>
    <w:p w:rsidR="00D1067C" w:rsidRPr="00D1067C" w:rsidRDefault="00D1067C" w:rsidP="00D1067C">
      <w:pPr>
        <w:spacing w:after="0" w:line="360" w:lineRule="auto"/>
        <w:jc w:val="both"/>
        <w:rPr>
          <w:rFonts w:ascii="Times New Roman" w:hAnsi="Times New Roman" w:cs="Times New Roman"/>
          <w:b/>
          <w:bCs/>
        </w:rPr>
      </w:pPr>
      <w:r>
        <w:rPr>
          <w:rFonts w:ascii="Times New Roman" w:hAnsi="Times New Roman" w:cs="Times New Roman"/>
          <w:b/>
          <w:bCs/>
        </w:rPr>
        <w:lastRenderedPageBreak/>
        <w:t xml:space="preserve">KESIMPULAN </w:t>
      </w:r>
    </w:p>
    <w:p w:rsidR="00D1067C" w:rsidRDefault="00D1067C" w:rsidP="00D1067C">
      <w:pPr>
        <w:tabs>
          <w:tab w:val="left" w:pos="851"/>
        </w:tabs>
        <w:spacing w:after="0" w:line="360" w:lineRule="auto"/>
        <w:jc w:val="both"/>
        <w:rPr>
          <w:rFonts w:ascii="Times New Roman" w:hAnsi="Times New Roman" w:cs="Times New Roman"/>
          <w:color w:val="000000" w:themeColor="text1"/>
          <w:lang w:val="en-ID"/>
        </w:rPr>
      </w:pPr>
      <w:r>
        <w:rPr>
          <w:rFonts w:ascii="Times New Roman" w:hAnsi="Times New Roman" w:cs="Times New Roman"/>
        </w:rPr>
        <w:tab/>
      </w:r>
      <w:proofErr w:type="spellStart"/>
      <w:r w:rsidRPr="00D1067C">
        <w:rPr>
          <w:rFonts w:ascii="Times New Roman" w:hAnsi="Times New Roman" w:cs="Times New Roman"/>
          <w:color w:val="000000" w:themeColor="text1"/>
        </w:rPr>
        <w:t>Notaris</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bertanggung</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jawab</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dalam</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memastikan</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bahwa</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prosedur</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pembuatan</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akta</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sesuai</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dengan</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ketentuan</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hukum</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tetapi</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tidak</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bertanggung</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jawab</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atas</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kebenaran</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materiil</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isi</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akta</w:t>
      </w:r>
      <w:proofErr w:type="spellEnd"/>
      <w:r w:rsidRPr="00D1067C">
        <w:rPr>
          <w:rFonts w:ascii="Times New Roman" w:hAnsi="Times New Roman" w:cs="Times New Roman"/>
          <w:color w:val="000000" w:themeColor="text1"/>
        </w:rPr>
        <w:t xml:space="preserve"> yang </w:t>
      </w:r>
      <w:proofErr w:type="spellStart"/>
      <w:r w:rsidRPr="00D1067C">
        <w:rPr>
          <w:rFonts w:ascii="Times New Roman" w:hAnsi="Times New Roman" w:cs="Times New Roman"/>
          <w:color w:val="000000" w:themeColor="text1"/>
        </w:rPr>
        <w:t>berasal</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dari</w:t>
      </w:r>
      <w:proofErr w:type="spellEnd"/>
      <w:r w:rsidRPr="00D1067C">
        <w:rPr>
          <w:rFonts w:ascii="Times New Roman" w:hAnsi="Times New Roman" w:cs="Times New Roman"/>
          <w:color w:val="000000" w:themeColor="text1"/>
        </w:rPr>
        <w:t xml:space="preserve"> para </w:t>
      </w:r>
      <w:proofErr w:type="spellStart"/>
      <w:r w:rsidRPr="00D1067C">
        <w:rPr>
          <w:rFonts w:ascii="Times New Roman" w:hAnsi="Times New Roman" w:cs="Times New Roman"/>
          <w:color w:val="000000" w:themeColor="text1"/>
        </w:rPr>
        <w:t>pihak</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penghadap</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Tugas</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notaris</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hanya</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memformulasikan</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kehendak</w:t>
      </w:r>
      <w:proofErr w:type="spellEnd"/>
      <w:r w:rsidRPr="00D1067C">
        <w:rPr>
          <w:rFonts w:ascii="Times New Roman" w:hAnsi="Times New Roman" w:cs="Times New Roman"/>
          <w:color w:val="000000" w:themeColor="text1"/>
        </w:rPr>
        <w:t xml:space="preserve"> para </w:t>
      </w:r>
      <w:proofErr w:type="spellStart"/>
      <w:r w:rsidRPr="00D1067C">
        <w:rPr>
          <w:rFonts w:ascii="Times New Roman" w:hAnsi="Times New Roman" w:cs="Times New Roman"/>
          <w:color w:val="000000" w:themeColor="text1"/>
        </w:rPr>
        <w:t>pihak</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dalam</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bentuk</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akta</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autentik</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Keterangan</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tidak</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benar</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atau</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dokumen</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palsu</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menjadi</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tanggungjawab</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pihak</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penghadap</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Notaris</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tidak</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bertanggung</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jawab</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atas</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perbuatan</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hukum</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atau</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akibat</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hukum</w:t>
      </w:r>
      <w:proofErr w:type="spellEnd"/>
      <w:r w:rsidRPr="00D1067C">
        <w:rPr>
          <w:rFonts w:ascii="Times New Roman" w:hAnsi="Times New Roman" w:cs="Times New Roman"/>
          <w:color w:val="000000" w:themeColor="text1"/>
        </w:rPr>
        <w:t xml:space="preserve"> yang </w:t>
      </w:r>
      <w:proofErr w:type="spellStart"/>
      <w:r w:rsidRPr="00D1067C">
        <w:rPr>
          <w:rFonts w:ascii="Times New Roman" w:hAnsi="Times New Roman" w:cs="Times New Roman"/>
          <w:color w:val="000000" w:themeColor="text1"/>
        </w:rPr>
        <w:t>timbul</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setelah</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akta</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ditandatangani</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kecuali</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ada</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kesalahan</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atau</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kelalaian</w:t>
      </w:r>
      <w:proofErr w:type="spellEnd"/>
      <w:r w:rsidRPr="00D1067C">
        <w:rPr>
          <w:rFonts w:ascii="Times New Roman" w:hAnsi="Times New Roman" w:cs="Times New Roman"/>
          <w:color w:val="000000" w:themeColor="text1"/>
        </w:rPr>
        <w:t xml:space="preserve"> yang </w:t>
      </w:r>
      <w:proofErr w:type="spellStart"/>
      <w:r w:rsidRPr="00D1067C">
        <w:rPr>
          <w:rFonts w:ascii="Times New Roman" w:hAnsi="Times New Roman" w:cs="Times New Roman"/>
          <w:color w:val="000000" w:themeColor="text1"/>
        </w:rPr>
        <w:t>terbukti</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dilakukan</w:t>
      </w:r>
      <w:proofErr w:type="spellEnd"/>
      <w:r w:rsidRPr="00D1067C">
        <w:rPr>
          <w:rFonts w:ascii="Times New Roman" w:hAnsi="Times New Roman" w:cs="Times New Roman"/>
          <w:color w:val="000000" w:themeColor="text1"/>
        </w:rPr>
        <w:t xml:space="preserve"> oleh </w:t>
      </w:r>
      <w:proofErr w:type="spellStart"/>
      <w:r w:rsidRPr="00D1067C">
        <w:rPr>
          <w:rFonts w:ascii="Times New Roman" w:hAnsi="Times New Roman" w:cs="Times New Roman"/>
          <w:color w:val="000000" w:themeColor="text1"/>
        </w:rPr>
        <w:t>notaris</w:t>
      </w:r>
      <w:proofErr w:type="spellEnd"/>
      <w:r w:rsidRPr="00D1067C">
        <w:rPr>
          <w:rFonts w:ascii="Times New Roman" w:hAnsi="Times New Roman" w:cs="Times New Roman"/>
          <w:color w:val="000000" w:themeColor="text1"/>
        </w:rPr>
        <w:t>.</w:t>
      </w:r>
      <w:r>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Pertanggungjawaban</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notaris</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akibat</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penyalahgunaan</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akta</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autentik</w:t>
      </w:r>
      <w:proofErr w:type="spellEnd"/>
      <w:r w:rsidRPr="00D1067C">
        <w:rPr>
          <w:rFonts w:ascii="Times New Roman" w:hAnsi="Times New Roman" w:cs="Times New Roman"/>
          <w:color w:val="000000" w:themeColor="text1"/>
        </w:rPr>
        <w:t xml:space="preserve"> oleh </w:t>
      </w:r>
      <w:proofErr w:type="spellStart"/>
      <w:r w:rsidRPr="00D1067C">
        <w:rPr>
          <w:rFonts w:ascii="Times New Roman" w:hAnsi="Times New Roman" w:cs="Times New Roman"/>
          <w:color w:val="000000" w:themeColor="text1"/>
        </w:rPr>
        <w:t>pengahadap</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secara</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materiil</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dilihat</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dari</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aspek</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pembuktian</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kesalahan</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atau</w:t>
      </w:r>
      <w:proofErr w:type="spellEnd"/>
      <w:r w:rsidRPr="00D1067C">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rPr>
        <w:t>kelalaian</w:t>
      </w:r>
      <w:proofErr w:type="spellEnd"/>
      <w:r>
        <w:rPr>
          <w:rFonts w:ascii="Times New Roman" w:hAnsi="Times New Roman" w:cs="Times New Roman"/>
          <w:color w:val="000000" w:themeColor="text1"/>
        </w:rPr>
        <w:t xml:space="preserve"> </w:t>
      </w:r>
      <w:proofErr w:type="spellStart"/>
      <w:r w:rsidRPr="00D1067C">
        <w:rPr>
          <w:rFonts w:ascii="Times New Roman" w:hAnsi="Times New Roman" w:cs="Times New Roman"/>
          <w:color w:val="000000" w:themeColor="text1"/>
          <w:lang w:val="en-ID"/>
        </w:rPr>
        <w:t>diantaranya</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i/>
          <w:iCs/>
          <w:color w:val="000000" w:themeColor="text1"/>
          <w:lang w:val="en-ID"/>
        </w:rPr>
        <w:t>pertama</w:t>
      </w:r>
      <w:proofErr w:type="spellEnd"/>
      <w:r w:rsidRPr="00D1067C">
        <w:rPr>
          <w:rFonts w:ascii="Times New Roman" w:hAnsi="Times New Roman" w:cs="Times New Roman"/>
          <w:i/>
          <w:iCs/>
          <w:color w:val="000000" w:themeColor="text1"/>
          <w:lang w:val="en-ID"/>
        </w:rPr>
        <w:t xml:space="preserve">. </w:t>
      </w:r>
      <w:proofErr w:type="spellStart"/>
      <w:r w:rsidRPr="00D1067C">
        <w:rPr>
          <w:rFonts w:ascii="Times New Roman" w:hAnsi="Times New Roman" w:cs="Times New Roman"/>
          <w:color w:val="000000" w:themeColor="text1"/>
          <w:lang w:val="en-ID"/>
        </w:rPr>
        <w:t>pertanggungjawaban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secara</w:t>
      </w:r>
      <w:proofErr w:type="spellEnd"/>
      <w:r w:rsidRPr="00D1067C">
        <w:rPr>
          <w:rFonts w:ascii="Times New Roman" w:hAnsi="Times New Roman" w:cs="Times New Roman"/>
          <w:color w:val="000000" w:themeColor="text1"/>
          <w:lang w:val="en-ID"/>
        </w:rPr>
        <w:t xml:space="preserve"> moral yang </w:t>
      </w:r>
      <w:proofErr w:type="spellStart"/>
      <w:r w:rsidRPr="00D1067C">
        <w:rPr>
          <w:rFonts w:ascii="Times New Roman" w:hAnsi="Times New Roman" w:cs="Times New Roman"/>
          <w:color w:val="000000" w:themeColor="text1"/>
          <w:lang w:val="en-ID"/>
        </w:rPr>
        <w:t>berorientasi</w:t>
      </w:r>
      <w:proofErr w:type="spellEnd"/>
      <w:r w:rsidRPr="00D1067C">
        <w:rPr>
          <w:rFonts w:ascii="Times New Roman" w:hAnsi="Times New Roman" w:cs="Times New Roman"/>
          <w:color w:val="000000" w:themeColor="text1"/>
          <w:lang w:val="en-ID"/>
        </w:rPr>
        <w:t xml:space="preserve"> pada </w:t>
      </w:r>
      <w:proofErr w:type="spellStart"/>
      <w:r w:rsidRPr="00D1067C">
        <w:rPr>
          <w:rFonts w:ascii="Times New Roman" w:hAnsi="Times New Roman" w:cs="Times New Roman"/>
          <w:color w:val="000000" w:themeColor="text1"/>
          <w:lang w:val="en-ID"/>
        </w:rPr>
        <w:t>integritas</w:t>
      </w:r>
      <w:proofErr w:type="spellEnd"/>
      <w:r w:rsidRPr="00D1067C">
        <w:rPr>
          <w:rFonts w:ascii="Times New Roman" w:hAnsi="Times New Roman" w:cs="Times New Roman"/>
          <w:color w:val="000000" w:themeColor="text1"/>
          <w:lang w:val="en-ID"/>
        </w:rPr>
        <w:t xml:space="preserve"> dan professional </w:t>
      </w:r>
      <w:proofErr w:type="spellStart"/>
      <w:r w:rsidRPr="00D1067C">
        <w:rPr>
          <w:rFonts w:ascii="Times New Roman" w:hAnsi="Times New Roman" w:cs="Times New Roman"/>
          <w:color w:val="000000" w:themeColor="text1"/>
          <w:lang w:val="en-ID"/>
        </w:rPr>
        <w:t>notaris</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dihadapan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publik</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i/>
          <w:iCs/>
          <w:color w:val="000000" w:themeColor="text1"/>
          <w:lang w:val="en-ID"/>
        </w:rPr>
        <w:t>Kedua</w:t>
      </w:r>
      <w:proofErr w:type="spellEnd"/>
      <w:r w:rsidRPr="00D1067C">
        <w:rPr>
          <w:rFonts w:ascii="Times New Roman" w:hAnsi="Times New Roman" w:cs="Times New Roman"/>
          <w:i/>
          <w:iCs/>
          <w:color w:val="000000" w:themeColor="text1"/>
          <w:lang w:val="en-ID"/>
        </w:rPr>
        <w:t xml:space="preserve">, </w:t>
      </w:r>
      <w:proofErr w:type="spellStart"/>
      <w:r w:rsidRPr="00D1067C">
        <w:rPr>
          <w:rFonts w:ascii="Times New Roman" w:hAnsi="Times New Roman" w:cs="Times New Roman"/>
          <w:color w:val="000000" w:themeColor="text1"/>
          <w:lang w:val="en-ID"/>
        </w:rPr>
        <w:t>pertanggungjawaban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profesi</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atau</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kode</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etik</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dengan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sanksi</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teguran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peringatan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pemberhentian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sementara</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dari</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keanggotaan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perkumpulan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pemberhentian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dengan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hormat</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pemberhentian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dengan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tidak</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hormat</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dari</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keanggotaan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perkumpulan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i/>
          <w:iCs/>
          <w:color w:val="000000" w:themeColor="text1"/>
          <w:lang w:val="en-ID"/>
        </w:rPr>
        <w:t>Ketuga</w:t>
      </w:r>
      <w:proofErr w:type="spellEnd"/>
      <w:r w:rsidRPr="00D1067C">
        <w:rPr>
          <w:rFonts w:ascii="Times New Roman" w:hAnsi="Times New Roman" w:cs="Times New Roman"/>
          <w:i/>
          <w:iCs/>
          <w:color w:val="000000" w:themeColor="text1"/>
          <w:lang w:val="en-ID"/>
        </w:rPr>
        <w:t xml:space="preserve">, </w:t>
      </w:r>
      <w:proofErr w:type="spellStart"/>
      <w:r w:rsidRPr="00D1067C">
        <w:rPr>
          <w:rFonts w:ascii="Times New Roman" w:hAnsi="Times New Roman" w:cs="Times New Roman"/>
          <w:color w:val="000000" w:themeColor="text1"/>
          <w:lang w:val="en-ID"/>
        </w:rPr>
        <w:t>Pertanggungjawaban</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secara</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hukum</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berupa</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sanksi</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administrasi</w:t>
      </w:r>
      <w:proofErr w:type="spellEnd"/>
      <w:r w:rsidRPr="00D1067C">
        <w:rPr>
          <w:rFonts w:ascii="Times New Roman" w:hAnsi="Times New Roman" w:cs="Times New Roman"/>
          <w:color w:val="000000" w:themeColor="text1"/>
          <w:lang w:val="en-ID"/>
        </w:rPr>
        <w:t xml:space="preserve">, </w:t>
      </w:r>
      <w:proofErr w:type="spellStart"/>
      <w:r w:rsidRPr="00D1067C">
        <w:rPr>
          <w:rFonts w:ascii="Times New Roman" w:hAnsi="Times New Roman" w:cs="Times New Roman"/>
          <w:color w:val="000000" w:themeColor="text1"/>
          <w:lang w:val="en-ID"/>
        </w:rPr>
        <w:t>perdata</w:t>
      </w:r>
      <w:proofErr w:type="spellEnd"/>
      <w:r w:rsidRPr="00D1067C">
        <w:rPr>
          <w:rFonts w:ascii="Times New Roman" w:hAnsi="Times New Roman" w:cs="Times New Roman"/>
          <w:color w:val="000000" w:themeColor="text1"/>
          <w:lang w:val="en-ID"/>
        </w:rPr>
        <w:t xml:space="preserve"> dan </w:t>
      </w:r>
      <w:proofErr w:type="spellStart"/>
      <w:r w:rsidRPr="00D1067C">
        <w:rPr>
          <w:rFonts w:ascii="Times New Roman" w:hAnsi="Times New Roman" w:cs="Times New Roman"/>
          <w:color w:val="000000" w:themeColor="text1"/>
          <w:lang w:val="en-ID"/>
        </w:rPr>
        <w:t>pidana</w:t>
      </w:r>
      <w:proofErr w:type="spellEnd"/>
      <w:r>
        <w:rPr>
          <w:rFonts w:ascii="Times New Roman" w:hAnsi="Times New Roman" w:cs="Times New Roman"/>
          <w:color w:val="000000" w:themeColor="text1"/>
          <w:lang w:val="en-ID"/>
        </w:rPr>
        <w:t>.</w:t>
      </w:r>
    </w:p>
    <w:p w:rsidR="00D1067C" w:rsidRPr="00D1067C" w:rsidRDefault="00D1067C" w:rsidP="00D1067C">
      <w:pPr>
        <w:tabs>
          <w:tab w:val="left" w:pos="851"/>
        </w:tabs>
        <w:spacing w:after="0" w:line="360" w:lineRule="auto"/>
        <w:jc w:val="both"/>
        <w:rPr>
          <w:rFonts w:ascii="Times New Roman" w:hAnsi="Times New Roman" w:cs="Times New Roman"/>
          <w:color w:val="000000" w:themeColor="text1"/>
          <w:lang w:val="en-ID"/>
        </w:rPr>
      </w:pPr>
      <w:r>
        <w:rPr>
          <w:rFonts w:ascii="Times New Roman" w:hAnsi="Times New Roman" w:cs="Times New Roman"/>
          <w:b/>
          <w:bCs/>
        </w:rPr>
        <w:t>SARAN</w:t>
      </w:r>
    </w:p>
    <w:p w:rsidR="006A3BB1" w:rsidRDefault="006A3BB1" w:rsidP="006A3BB1">
      <w:pPr>
        <w:numPr>
          <w:ilvl w:val="0"/>
          <w:numId w:val="4"/>
        </w:numPr>
        <w:tabs>
          <w:tab w:val="left" w:pos="851"/>
        </w:tabs>
        <w:spacing w:after="0" w:line="360" w:lineRule="auto"/>
        <w:ind w:left="851" w:hanging="851"/>
        <w:jc w:val="both"/>
        <w:rPr>
          <w:rFonts w:ascii="Times New Roman" w:hAnsi="Times New Roman" w:cs="Times New Roman"/>
          <w:color w:val="000000" w:themeColor="text1"/>
          <w:lang w:val="en-ID"/>
        </w:rPr>
      </w:pPr>
      <w:proofErr w:type="spellStart"/>
      <w:r w:rsidRPr="006A3BB1">
        <w:rPr>
          <w:rFonts w:ascii="Times New Roman" w:hAnsi="Times New Roman" w:cs="Times New Roman"/>
          <w:color w:val="000000" w:themeColor="text1"/>
          <w:lang w:val="en-ID"/>
        </w:rPr>
        <w:t>Peraturan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perubahan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tentang</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Jabatan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Notaris</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belum</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mencantumkan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tugas</w:t>
      </w:r>
      <w:proofErr w:type="spellEnd"/>
      <w:r w:rsidRPr="006A3BB1">
        <w:rPr>
          <w:rFonts w:ascii="Times New Roman" w:hAnsi="Times New Roman" w:cs="Times New Roman"/>
          <w:color w:val="000000" w:themeColor="text1"/>
          <w:lang w:val="en-ID"/>
        </w:rPr>
        <w:t xml:space="preserve"> dan </w:t>
      </w:r>
      <w:proofErr w:type="spellStart"/>
      <w:r w:rsidRPr="006A3BB1">
        <w:rPr>
          <w:rFonts w:ascii="Times New Roman" w:hAnsi="Times New Roman" w:cs="Times New Roman"/>
          <w:color w:val="000000" w:themeColor="text1"/>
          <w:lang w:val="en-ID"/>
        </w:rPr>
        <w:t>peran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notaris</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dalam</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mengidentifikasi</w:t>
      </w:r>
      <w:proofErr w:type="spellEnd"/>
      <w:r w:rsidRPr="006A3BB1">
        <w:rPr>
          <w:rFonts w:ascii="Times New Roman" w:hAnsi="Times New Roman" w:cs="Times New Roman"/>
          <w:color w:val="000000" w:themeColor="text1"/>
          <w:lang w:val="en-ID"/>
        </w:rPr>
        <w:t xml:space="preserve"> dan </w:t>
      </w:r>
      <w:proofErr w:type="spellStart"/>
      <w:r w:rsidRPr="006A3BB1">
        <w:rPr>
          <w:rFonts w:ascii="Times New Roman" w:hAnsi="Times New Roman" w:cs="Times New Roman"/>
          <w:color w:val="000000" w:themeColor="text1"/>
          <w:lang w:val="en-ID"/>
        </w:rPr>
        <w:t>memverifikasi</w:t>
      </w:r>
      <w:proofErr w:type="spellEnd"/>
      <w:r w:rsidRPr="006A3BB1">
        <w:rPr>
          <w:rFonts w:ascii="Times New Roman" w:hAnsi="Times New Roman" w:cs="Times New Roman"/>
          <w:color w:val="000000" w:themeColor="text1"/>
          <w:lang w:val="en-ID"/>
        </w:rPr>
        <w:t xml:space="preserve"> data </w:t>
      </w:r>
      <w:proofErr w:type="spellStart"/>
      <w:r w:rsidRPr="006A3BB1">
        <w:rPr>
          <w:rFonts w:ascii="Times New Roman" w:hAnsi="Times New Roman" w:cs="Times New Roman"/>
          <w:color w:val="000000" w:themeColor="text1"/>
          <w:lang w:val="en-ID"/>
        </w:rPr>
        <w:t>informasi</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dari</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penghadap</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supaya</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akta</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dapat</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dipertanggungjawabkan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kebenarannya</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secara</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materiil</w:t>
      </w:r>
      <w:proofErr w:type="spellEnd"/>
      <w:r w:rsidRPr="006A3BB1">
        <w:rPr>
          <w:rFonts w:ascii="Times New Roman" w:hAnsi="Times New Roman" w:cs="Times New Roman"/>
          <w:color w:val="000000" w:themeColor="text1"/>
          <w:lang w:val="en-ID"/>
        </w:rPr>
        <w:t xml:space="preserve">. </w:t>
      </w:r>
    </w:p>
    <w:p w:rsidR="006A3BB1" w:rsidRDefault="006A3BB1" w:rsidP="006A3BB1">
      <w:pPr>
        <w:numPr>
          <w:ilvl w:val="0"/>
          <w:numId w:val="4"/>
        </w:numPr>
        <w:tabs>
          <w:tab w:val="left" w:pos="851"/>
        </w:tabs>
        <w:spacing w:after="0" w:line="360" w:lineRule="auto"/>
        <w:ind w:left="851" w:hanging="851"/>
        <w:jc w:val="both"/>
        <w:rPr>
          <w:rFonts w:ascii="Times New Roman" w:hAnsi="Times New Roman" w:cs="Times New Roman"/>
          <w:color w:val="000000" w:themeColor="text1"/>
          <w:lang w:val="en-ID"/>
        </w:rPr>
      </w:pPr>
      <w:proofErr w:type="spellStart"/>
      <w:r w:rsidRPr="006A3BB1">
        <w:rPr>
          <w:rFonts w:ascii="Times New Roman" w:hAnsi="Times New Roman" w:cs="Times New Roman"/>
          <w:color w:val="000000" w:themeColor="text1"/>
          <w:lang w:val="en-ID"/>
        </w:rPr>
        <w:t>Undang-undang</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perubahan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atas</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peraturan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jabatan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notaris</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perlu</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dipertegas</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tindakan-tindakan</w:t>
      </w:r>
      <w:proofErr w:type="spellEnd"/>
      <w:r w:rsidRPr="006A3BB1">
        <w:rPr>
          <w:rFonts w:ascii="Times New Roman" w:hAnsi="Times New Roman" w:cs="Times New Roman"/>
          <w:color w:val="000000" w:themeColor="text1"/>
          <w:lang w:val="en-ID"/>
        </w:rPr>
        <w:t xml:space="preserve"> yang </w:t>
      </w:r>
      <w:proofErr w:type="spellStart"/>
      <w:r w:rsidRPr="006A3BB1">
        <w:rPr>
          <w:rFonts w:ascii="Times New Roman" w:hAnsi="Times New Roman" w:cs="Times New Roman"/>
          <w:color w:val="000000" w:themeColor="text1"/>
          <w:lang w:val="en-ID"/>
        </w:rPr>
        <w:t>dilarang</w:t>
      </w:r>
      <w:proofErr w:type="spellEnd"/>
      <w:r w:rsidRPr="006A3BB1">
        <w:rPr>
          <w:rFonts w:ascii="Times New Roman" w:hAnsi="Times New Roman" w:cs="Times New Roman"/>
          <w:color w:val="000000" w:themeColor="text1"/>
          <w:lang w:val="en-ID"/>
        </w:rPr>
        <w:t xml:space="preserve"> oleh </w:t>
      </w:r>
      <w:proofErr w:type="spellStart"/>
      <w:r w:rsidRPr="006A3BB1">
        <w:rPr>
          <w:rFonts w:ascii="Times New Roman" w:hAnsi="Times New Roman" w:cs="Times New Roman"/>
          <w:color w:val="000000" w:themeColor="text1"/>
          <w:lang w:val="en-ID"/>
        </w:rPr>
        <w:t>notaris</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dalam</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melaksanakan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tugasnya</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termasuk</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ketentuan-ketentuan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dalam</w:t>
      </w:r>
      <w:proofErr w:type="spellEnd"/>
      <w:r w:rsidRPr="006A3BB1">
        <w:rPr>
          <w:rFonts w:ascii="Times New Roman" w:hAnsi="Times New Roman" w:cs="Times New Roman"/>
          <w:color w:val="000000" w:themeColor="text1"/>
          <w:lang w:val="en-ID"/>
        </w:rPr>
        <w:t xml:space="preserve"> </w:t>
      </w:r>
      <w:proofErr w:type="spellStart"/>
      <w:proofErr w:type="gramStart"/>
      <w:r w:rsidRPr="006A3BB1">
        <w:rPr>
          <w:rFonts w:ascii="Times New Roman" w:hAnsi="Times New Roman" w:cs="Times New Roman"/>
          <w:color w:val="000000" w:themeColor="text1"/>
          <w:lang w:val="en-ID"/>
        </w:rPr>
        <w:t>pembuatan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akta</w:t>
      </w:r>
      <w:proofErr w:type="spellEnd"/>
      <w:proofErr w:type="gram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baik</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bagi</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notaris</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maupun</w:t>
      </w:r>
      <w:proofErr w:type="spellEnd"/>
      <w:r w:rsidRPr="006A3BB1">
        <w:rPr>
          <w:rFonts w:ascii="Times New Roman" w:hAnsi="Times New Roman" w:cs="Times New Roman"/>
          <w:color w:val="000000" w:themeColor="text1"/>
          <w:lang w:val="en-ID"/>
        </w:rPr>
        <w:t xml:space="preserve"> para </w:t>
      </w:r>
      <w:proofErr w:type="spellStart"/>
      <w:r w:rsidRPr="006A3BB1">
        <w:rPr>
          <w:rFonts w:ascii="Times New Roman" w:hAnsi="Times New Roman" w:cs="Times New Roman"/>
          <w:color w:val="000000" w:themeColor="text1"/>
          <w:lang w:val="en-ID"/>
        </w:rPr>
        <w:t>pihak</w:t>
      </w:r>
      <w:proofErr w:type="spellEnd"/>
      <w:r w:rsidRPr="006A3BB1">
        <w:rPr>
          <w:rFonts w:ascii="Times New Roman" w:hAnsi="Times New Roman" w:cs="Times New Roman"/>
          <w:color w:val="000000" w:themeColor="text1"/>
          <w:lang w:val="en-ID"/>
        </w:rPr>
        <w:t xml:space="preserve">. </w:t>
      </w:r>
    </w:p>
    <w:p w:rsidR="006A3BB1" w:rsidRPr="006A3BB1" w:rsidRDefault="006A3BB1" w:rsidP="006A3BB1">
      <w:pPr>
        <w:numPr>
          <w:ilvl w:val="0"/>
          <w:numId w:val="4"/>
        </w:numPr>
        <w:tabs>
          <w:tab w:val="left" w:pos="851"/>
        </w:tabs>
        <w:spacing w:after="0" w:line="360" w:lineRule="auto"/>
        <w:ind w:left="851" w:hanging="851"/>
        <w:jc w:val="both"/>
        <w:rPr>
          <w:rFonts w:ascii="Times New Roman" w:hAnsi="Times New Roman" w:cs="Times New Roman"/>
          <w:color w:val="000000" w:themeColor="text1"/>
          <w:lang w:val="en-ID"/>
        </w:rPr>
      </w:pPr>
      <w:proofErr w:type="spellStart"/>
      <w:r w:rsidRPr="006A3BB1">
        <w:rPr>
          <w:rFonts w:ascii="Times New Roman" w:hAnsi="Times New Roman" w:cs="Times New Roman"/>
          <w:color w:val="000000" w:themeColor="text1"/>
          <w:lang w:val="en-ID"/>
        </w:rPr>
        <w:t>Organisasi</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notaris</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seharusnya</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berperan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aktif</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dalam</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meningkatkan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kualitas</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profesi</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notaris</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melalui</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penyuluhan</w:t>
      </w:r>
      <w:proofErr w:type="spellEnd"/>
      <w:r w:rsidRPr="006A3BB1">
        <w:rPr>
          <w:rFonts w:ascii="Times New Roman" w:hAnsi="Times New Roman" w:cs="Times New Roman"/>
          <w:color w:val="000000" w:themeColor="text1"/>
          <w:lang w:val="en-ID"/>
        </w:rPr>
        <w:t xml:space="preserve"> dan </w:t>
      </w:r>
      <w:proofErr w:type="spellStart"/>
      <w:r w:rsidRPr="006A3BB1">
        <w:rPr>
          <w:rFonts w:ascii="Times New Roman" w:hAnsi="Times New Roman" w:cs="Times New Roman"/>
          <w:color w:val="000000" w:themeColor="text1"/>
          <w:lang w:val="en-ID"/>
        </w:rPr>
        <w:t>pelatihan</w:t>
      </w:r>
      <w:proofErr w:type="spellEnd"/>
      <w:r w:rsidRPr="006A3BB1">
        <w:rPr>
          <w:rFonts w:ascii="Times New Roman" w:hAnsi="Times New Roman" w:cs="Times New Roman"/>
          <w:color w:val="000000" w:themeColor="text1"/>
          <w:lang w:val="en-ID"/>
        </w:rPr>
        <w:t xml:space="preserve"> yang </w:t>
      </w:r>
      <w:proofErr w:type="spellStart"/>
      <w:r w:rsidRPr="006A3BB1">
        <w:rPr>
          <w:rFonts w:ascii="Times New Roman" w:hAnsi="Times New Roman" w:cs="Times New Roman"/>
          <w:color w:val="000000" w:themeColor="text1"/>
          <w:lang w:val="en-ID"/>
        </w:rPr>
        <w:t>dilakukan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secara</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berkala</w:t>
      </w:r>
      <w:proofErr w:type="spellEnd"/>
      <w:r w:rsidRPr="006A3BB1">
        <w:rPr>
          <w:rFonts w:ascii="Times New Roman" w:hAnsi="Times New Roman" w:cs="Times New Roman"/>
          <w:color w:val="000000" w:themeColor="text1"/>
          <w:lang w:val="en-ID"/>
        </w:rPr>
        <w:t xml:space="preserve">. Langkah </w:t>
      </w:r>
      <w:proofErr w:type="spellStart"/>
      <w:r w:rsidRPr="006A3BB1">
        <w:rPr>
          <w:rFonts w:ascii="Times New Roman" w:hAnsi="Times New Roman" w:cs="Times New Roman"/>
          <w:color w:val="000000" w:themeColor="text1"/>
          <w:lang w:val="en-ID"/>
        </w:rPr>
        <w:t>ini</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diharapkan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dapat</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memperkaya</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pemikiran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serta</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memperkuat</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keyakinan</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Notaris</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untuk</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senantiasa</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menjaga</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harkat</w:t>
      </w:r>
      <w:proofErr w:type="spellEnd"/>
      <w:r w:rsidRPr="006A3BB1">
        <w:rPr>
          <w:rFonts w:ascii="Times New Roman" w:hAnsi="Times New Roman" w:cs="Times New Roman"/>
          <w:color w:val="000000" w:themeColor="text1"/>
          <w:lang w:val="en-ID"/>
        </w:rPr>
        <w:t xml:space="preserve"> dan </w:t>
      </w:r>
      <w:proofErr w:type="spellStart"/>
      <w:r w:rsidRPr="006A3BB1">
        <w:rPr>
          <w:rFonts w:ascii="Times New Roman" w:hAnsi="Times New Roman" w:cs="Times New Roman"/>
          <w:color w:val="000000" w:themeColor="text1"/>
          <w:lang w:val="en-ID"/>
        </w:rPr>
        <w:t>martabat</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profesional</w:t>
      </w:r>
      <w:proofErr w:type="spellEnd"/>
      <w:r w:rsidRPr="006A3BB1">
        <w:rPr>
          <w:rFonts w:ascii="Times New Roman" w:hAnsi="Times New Roman" w:cs="Times New Roman"/>
          <w:color w:val="000000" w:themeColor="text1"/>
          <w:lang w:val="en-ID"/>
        </w:rPr>
        <w:t xml:space="preserve"> </w:t>
      </w:r>
      <w:proofErr w:type="spellStart"/>
      <w:r w:rsidRPr="006A3BB1">
        <w:rPr>
          <w:rFonts w:ascii="Times New Roman" w:hAnsi="Times New Roman" w:cs="Times New Roman"/>
          <w:color w:val="000000" w:themeColor="text1"/>
          <w:lang w:val="en-ID"/>
        </w:rPr>
        <w:t>mereka</w:t>
      </w:r>
      <w:proofErr w:type="spellEnd"/>
      <w:r w:rsidRPr="006A3BB1">
        <w:rPr>
          <w:rFonts w:ascii="Times New Roman" w:hAnsi="Times New Roman" w:cs="Times New Roman"/>
          <w:color w:val="000000" w:themeColor="text1"/>
          <w:lang w:val="en-ID"/>
        </w:rPr>
        <w:t>.</w:t>
      </w:r>
    </w:p>
    <w:p w:rsidR="00855592" w:rsidRPr="00855592" w:rsidRDefault="00855592" w:rsidP="00855592">
      <w:pPr>
        <w:spacing w:after="0" w:line="240" w:lineRule="auto"/>
        <w:jc w:val="center"/>
        <w:rPr>
          <w:rFonts w:ascii="Times New Roman" w:hAnsi="Times New Roman" w:cs="Times New Roman"/>
          <w:b/>
          <w:bCs/>
        </w:rPr>
      </w:pPr>
      <w:r w:rsidRPr="00855592">
        <w:rPr>
          <w:rFonts w:ascii="Times New Roman" w:hAnsi="Times New Roman" w:cs="Times New Roman"/>
          <w:b/>
          <w:bCs/>
        </w:rPr>
        <w:lastRenderedPageBreak/>
        <w:t>DAFTAR PUSTAKA</w:t>
      </w:r>
    </w:p>
    <w:p w:rsidR="00855592" w:rsidRPr="00855592" w:rsidRDefault="00855592" w:rsidP="00855592">
      <w:pPr>
        <w:spacing w:after="0" w:line="240" w:lineRule="auto"/>
        <w:jc w:val="both"/>
        <w:rPr>
          <w:rFonts w:ascii="Times New Roman" w:hAnsi="Times New Roman" w:cs="Times New Roman"/>
          <w:b/>
          <w:bCs/>
        </w:rPr>
      </w:pP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b/>
          <w:bCs/>
        </w:rPr>
        <w:fldChar w:fldCharType="begin" w:fldLock="1"/>
      </w:r>
      <w:r w:rsidRPr="006A3BB1">
        <w:rPr>
          <w:rFonts w:ascii="Times New Roman" w:hAnsi="Times New Roman" w:cs="Times New Roman"/>
          <w:b/>
          <w:bCs/>
        </w:rPr>
        <w:instrText xml:space="preserve">ADDIN Mendeley Bibliography CSL_BIBLIOGRAPHY </w:instrText>
      </w:r>
      <w:r w:rsidRPr="006A3BB1">
        <w:rPr>
          <w:rFonts w:ascii="Times New Roman" w:hAnsi="Times New Roman" w:cs="Times New Roman"/>
          <w:b/>
          <w:bCs/>
        </w:rPr>
        <w:fldChar w:fldCharType="separate"/>
      </w:r>
      <w:r w:rsidRPr="006A3BB1">
        <w:rPr>
          <w:rFonts w:ascii="Times New Roman" w:hAnsi="Times New Roman" w:cs="Times New Roman"/>
          <w:noProof/>
          <w:kern w:val="0"/>
        </w:rPr>
        <w:t xml:space="preserve">Adam, Muhammad. </w:t>
      </w:r>
      <w:r w:rsidRPr="006A3BB1">
        <w:rPr>
          <w:rFonts w:ascii="Times New Roman" w:hAnsi="Times New Roman" w:cs="Times New Roman"/>
          <w:i/>
          <w:iCs/>
          <w:noProof/>
          <w:kern w:val="0"/>
        </w:rPr>
        <w:t>Ilmu Pengetahuan Notariat</w:t>
      </w:r>
      <w:r w:rsidRPr="006A3BB1">
        <w:rPr>
          <w:rFonts w:ascii="Times New Roman" w:hAnsi="Times New Roman" w:cs="Times New Roman"/>
          <w:noProof/>
          <w:kern w:val="0"/>
        </w:rPr>
        <w:t>. Bandung: Sinar Biru, 1985.</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Adi, Permadi, and Farid Assifa. “Kasus Korupsi Dana Hibah, Sekda Tasikmalaya Didakwa 20 Tahun Penjara.” Kompas.com, 2018. https://regional.kompas.com/read/2018/12/10/17064371/kasus-korupsi-dana-hibah-sekda-tasikmalaya-didakwa-20-tahun-penjara.</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Adian, Riefki. </w:t>
      </w:r>
      <w:r w:rsidRPr="006A3BB1">
        <w:rPr>
          <w:rFonts w:ascii="Times New Roman" w:hAnsi="Times New Roman" w:cs="Times New Roman"/>
          <w:i/>
          <w:iCs/>
          <w:noProof/>
          <w:kern w:val="0"/>
        </w:rPr>
        <w:t>Upaya Dan Perlindungan Hukum Bagi Notaris Terhadap Sanksi-Sanksi Jabatan Di Kota Semarang</w:t>
      </w:r>
      <w:r w:rsidRPr="006A3BB1">
        <w:rPr>
          <w:rFonts w:ascii="Times New Roman" w:hAnsi="Times New Roman" w:cs="Times New Roman"/>
          <w:noProof/>
          <w:kern w:val="0"/>
        </w:rPr>
        <w:t>. Semarang: Universitas Diponegoro, 2008.</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Adjie, Habib. </w:t>
      </w:r>
      <w:r w:rsidRPr="006A3BB1">
        <w:rPr>
          <w:rFonts w:ascii="Times New Roman" w:hAnsi="Times New Roman" w:cs="Times New Roman"/>
          <w:i/>
          <w:iCs/>
          <w:noProof/>
          <w:kern w:val="0"/>
        </w:rPr>
        <w:t>Hukum Notaris Indonesia, Tafsir Tematik Terhadap UU No. 30 Tahun 2004 Tentang Jabatan Notaris</w:t>
      </w:r>
      <w:r w:rsidRPr="006A3BB1">
        <w:rPr>
          <w:rFonts w:ascii="Times New Roman" w:hAnsi="Times New Roman" w:cs="Times New Roman"/>
          <w:noProof/>
          <w:kern w:val="0"/>
        </w:rPr>
        <w:t>. Bandung: Refika Aditama, 2008.</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 </w:t>
      </w:r>
      <w:r w:rsidRPr="006A3BB1">
        <w:rPr>
          <w:rFonts w:ascii="Times New Roman" w:hAnsi="Times New Roman" w:cs="Times New Roman"/>
          <w:i/>
          <w:iCs/>
          <w:noProof/>
          <w:kern w:val="0"/>
        </w:rPr>
        <w:t>Sanksi Pedata Dan Administratif Terhadap Notaris Sebagai Pejabat Publik</w:t>
      </w:r>
      <w:r w:rsidRPr="006A3BB1">
        <w:rPr>
          <w:rFonts w:ascii="Times New Roman" w:hAnsi="Times New Roman" w:cs="Times New Roman"/>
          <w:noProof/>
          <w:kern w:val="0"/>
        </w:rPr>
        <w:t>. Bandung: Refika Aditama, 2017.</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Andasasmita, Komar. </w:t>
      </w:r>
      <w:r w:rsidRPr="006A3BB1">
        <w:rPr>
          <w:rFonts w:ascii="Times New Roman" w:hAnsi="Times New Roman" w:cs="Times New Roman"/>
          <w:i/>
          <w:iCs/>
          <w:noProof/>
          <w:kern w:val="0"/>
        </w:rPr>
        <w:t>Notaris Dengan Sejarah, Peranan, Tugas, Kewajiban, Rahasia Jabatannya</w:t>
      </w:r>
      <w:r w:rsidRPr="006A3BB1">
        <w:rPr>
          <w:rFonts w:ascii="Times New Roman" w:hAnsi="Times New Roman" w:cs="Times New Roman"/>
          <w:noProof/>
          <w:kern w:val="0"/>
        </w:rPr>
        <w:t>. Bandung: Sumur Bandung, 1981.</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Anshori, Abdul Ghofur. </w:t>
      </w:r>
      <w:r w:rsidRPr="006A3BB1">
        <w:rPr>
          <w:rFonts w:ascii="Times New Roman" w:hAnsi="Times New Roman" w:cs="Times New Roman"/>
          <w:i/>
          <w:iCs/>
          <w:noProof/>
          <w:kern w:val="0"/>
        </w:rPr>
        <w:t>Lembaga Kenotariatan Indonesia Persepektif Hukum Dan Etika</w:t>
      </w:r>
      <w:r w:rsidRPr="006A3BB1">
        <w:rPr>
          <w:rFonts w:ascii="Times New Roman" w:hAnsi="Times New Roman" w:cs="Times New Roman"/>
          <w:noProof/>
          <w:kern w:val="0"/>
        </w:rPr>
        <w:t>. Yogyakarta: UII Press, 2017.</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Asshiddiqie, Jimly, and M. Ali Safa’at. “Teori Hans Kelsen Tentang Hukum.” </w:t>
      </w:r>
      <w:r w:rsidRPr="006A3BB1">
        <w:rPr>
          <w:rFonts w:ascii="Times New Roman" w:hAnsi="Times New Roman" w:cs="Times New Roman"/>
          <w:i/>
          <w:iCs/>
          <w:noProof/>
          <w:kern w:val="0"/>
        </w:rPr>
        <w:t>Mahkamah Konstitusi RI</w:t>
      </w:r>
      <w:r w:rsidRPr="006A3BB1">
        <w:rPr>
          <w:rFonts w:ascii="Times New Roman" w:hAnsi="Times New Roman" w:cs="Times New Roman"/>
          <w:noProof/>
          <w:kern w:val="0"/>
        </w:rPr>
        <w:t>, no. Jakarta (2016): 15.</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Dalman. </w:t>
      </w:r>
      <w:r w:rsidRPr="006A3BB1">
        <w:rPr>
          <w:rFonts w:ascii="Times New Roman" w:hAnsi="Times New Roman" w:cs="Times New Roman"/>
          <w:i/>
          <w:iCs/>
          <w:noProof/>
          <w:kern w:val="0"/>
        </w:rPr>
        <w:t>Keterampilan Menulis</w:t>
      </w:r>
      <w:r w:rsidRPr="006A3BB1">
        <w:rPr>
          <w:rFonts w:ascii="Times New Roman" w:hAnsi="Times New Roman" w:cs="Times New Roman"/>
          <w:noProof/>
          <w:kern w:val="0"/>
        </w:rPr>
        <w:t>. Jakarta: Raja Grafindo Persada, 2016.</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Fajar, Mukti, and Yulianto Achmad. </w:t>
      </w:r>
      <w:r w:rsidRPr="006A3BB1">
        <w:rPr>
          <w:rFonts w:ascii="Times New Roman" w:hAnsi="Times New Roman" w:cs="Times New Roman"/>
          <w:i/>
          <w:iCs/>
          <w:noProof/>
          <w:kern w:val="0"/>
        </w:rPr>
        <w:t>Dualisme Penelitian Hukum Normatif Dan Empiris</w:t>
      </w:r>
      <w:r w:rsidRPr="006A3BB1">
        <w:rPr>
          <w:rFonts w:ascii="Times New Roman" w:hAnsi="Times New Roman" w:cs="Times New Roman"/>
          <w:noProof/>
          <w:kern w:val="0"/>
        </w:rPr>
        <w:t>. Yogyakarta: Pustaka Pelajar, 2017.</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Fuady, Munir. </w:t>
      </w:r>
      <w:r w:rsidRPr="006A3BB1">
        <w:rPr>
          <w:rFonts w:ascii="Times New Roman" w:hAnsi="Times New Roman" w:cs="Times New Roman"/>
          <w:i/>
          <w:iCs/>
          <w:noProof/>
          <w:kern w:val="0"/>
        </w:rPr>
        <w:t>Profesi Mulia (Etika Profesi Hukum Bagi Hukum, Jaksa, Advokat, Notaris, Kurator Dan Pengurus)</w:t>
      </w:r>
      <w:r w:rsidRPr="006A3BB1">
        <w:rPr>
          <w:rFonts w:ascii="Times New Roman" w:hAnsi="Times New Roman" w:cs="Times New Roman"/>
          <w:noProof/>
          <w:kern w:val="0"/>
        </w:rPr>
        <w:t>. Bandung: Citra Aditya Bakti, 2005.</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Hadjon, Philipus M. </w:t>
      </w:r>
      <w:r w:rsidRPr="006A3BB1">
        <w:rPr>
          <w:rFonts w:ascii="Times New Roman" w:hAnsi="Times New Roman" w:cs="Times New Roman"/>
          <w:i/>
          <w:iCs/>
          <w:noProof/>
          <w:kern w:val="0"/>
        </w:rPr>
        <w:t>Perlindungan Hukum Bagi Rakyat</w:t>
      </w:r>
      <w:r w:rsidRPr="006A3BB1">
        <w:rPr>
          <w:rFonts w:ascii="Times New Roman" w:hAnsi="Times New Roman" w:cs="Times New Roman"/>
          <w:noProof/>
          <w:kern w:val="0"/>
        </w:rPr>
        <w:t>. Yogyakarta: Gadjah Mada Univercity Press, 1987.</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Hamzah, Andi. </w:t>
      </w:r>
      <w:r w:rsidRPr="006A3BB1">
        <w:rPr>
          <w:rFonts w:ascii="Times New Roman" w:hAnsi="Times New Roman" w:cs="Times New Roman"/>
          <w:i/>
          <w:iCs/>
          <w:noProof/>
          <w:kern w:val="0"/>
        </w:rPr>
        <w:t>Kamus Hukum</w:t>
      </w:r>
      <w:r w:rsidRPr="006A3BB1">
        <w:rPr>
          <w:rFonts w:ascii="Times New Roman" w:hAnsi="Times New Roman" w:cs="Times New Roman"/>
          <w:noProof/>
          <w:kern w:val="0"/>
        </w:rPr>
        <w:t>. Jakarta: Ghalia Indonesia, 2005.</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Heriani, Fitri. “7 Hal Yang Sering Menyeret Notaris Ke Pusaran Kasus.” hukumonline.com, 2016. https://www.hukumonline.com/berita/a/7-hal-yang-sering-menyeret-notaris-ke-pusaran-kasus-lt573298b2a4142/.</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Ibrahim, Jhoni. </w:t>
      </w:r>
      <w:r w:rsidRPr="006A3BB1">
        <w:rPr>
          <w:rFonts w:ascii="Times New Roman" w:hAnsi="Times New Roman" w:cs="Times New Roman"/>
          <w:i/>
          <w:iCs/>
          <w:noProof/>
          <w:kern w:val="0"/>
        </w:rPr>
        <w:t>Teori Dan Metodologi Penelitian Hukum Normatif</w:t>
      </w:r>
      <w:r w:rsidRPr="006A3BB1">
        <w:rPr>
          <w:rFonts w:ascii="Times New Roman" w:hAnsi="Times New Roman" w:cs="Times New Roman"/>
          <w:noProof/>
          <w:kern w:val="0"/>
        </w:rPr>
        <w:t>. Malang: Bayumedia Publishing, 2007.</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Kadir, Muhammad Abdul. </w:t>
      </w:r>
      <w:r w:rsidRPr="006A3BB1">
        <w:rPr>
          <w:rFonts w:ascii="Times New Roman" w:hAnsi="Times New Roman" w:cs="Times New Roman"/>
          <w:i/>
          <w:iCs/>
          <w:noProof/>
          <w:kern w:val="0"/>
        </w:rPr>
        <w:t>Etika Profesi Hukum</w:t>
      </w:r>
      <w:r w:rsidRPr="006A3BB1">
        <w:rPr>
          <w:rFonts w:ascii="Times New Roman" w:hAnsi="Times New Roman" w:cs="Times New Roman"/>
          <w:noProof/>
          <w:kern w:val="0"/>
        </w:rPr>
        <w:t>. Bandung: Citra Aditya Bakti, 2006.</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Kansil, C.S.T. </w:t>
      </w:r>
      <w:r w:rsidRPr="006A3BB1">
        <w:rPr>
          <w:rFonts w:ascii="Times New Roman" w:hAnsi="Times New Roman" w:cs="Times New Roman"/>
          <w:i/>
          <w:iCs/>
          <w:noProof/>
          <w:kern w:val="0"/>
        </w:rPr>
        <w:t>Pokok-Pokok Etika Profesi Hukum</w:t>
      </w:r>
      <w:r w:rsidRPr="006A3BB1">
        <w:rPr>
          <w:rFonts w:ascii="Times New Roman" w:hAnsi="Times New Roman" w:cs="Times New Roman"/>
          <w:noProof/>
          <w:kern w:val="0"/>
        </w:rPr>
        <w:t>. Jakarta: Pradnya Paramita, 2003.</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KBBI. “Kamus Bahasa Indonesia.” Badan Pengembangan dan Pembinaan Bahasa, Kementerian Pendidikan, Kebudayaan, Riset, dan Teknologi Republik Indonesia, 2016. https://kbbi.kemdikbud.go.id/entri/kebijakan.</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Kie, Tan Thong. </w:t>
      </w:r>
      <w:r w:rsidRPr="006A3BB1">
        <w:rPr>
          <w:rFonts w:ascii="Times New Roman" w:hAnsi="Times New Roman" w:cs="Times New Roman"/>
          <w:i/>
          <w:iCs/>
          <w:noProof/>
          <w:kern w:val="0"/>
        </w:rPr>
        <w:t>Studi Notariat Beberapa Mata Pelajaran Dan Serba Serbi Praktek Notariat, Buku I</w:t>
      </w:r>
      <w:r w:rsidRPr="006A3BB1">
        <w:rPr>
          <w:rFonts w:ascii="Times New Roman" w:hAnsi="Times New Roman" w:cs="Times New Roman"/>
          <w:noProof/>
          <w:kern w:val="0"/>
        </w:rPr>
        <w:t>. Jakarta: Ichtiar Baru Van Hoeve, 2000.</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Koesoemawati, Ira, and Yunirman Rijan. </w:t>
      </w:r>
      <w:r w:rsidRPr="006A3BB1">
        <w:rPr>
          <w:rFonts w:ascii="Times New Roman" w:hAnsi="Times New Roman" w:cs="Times New Roman"/>
          <w:i/>
          <w:iCs/>
          <w:noProof/>
          <w:kern w:val="0"/>
        </w:rPr>
        <w:t>Ke Notaris. Cet.1</w:t>
      </w:r>
      <w:r w:rsidRPr="006A3BB1">
        <w:rPr>
          <w:rFonts w:ascii="Times New Roman" w:hAnsi="Times New Roman" w:cs="Times New Roman"/>
          <w:noProof/>
          <w:kern w:val="0"/>
        </w:rPr>
        <w:t>. Depok: Raih Asa Sukses, 2009.</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Kriekhoff, Valerine J.L. </w:t>
      </w:r>
      <w:r w:rsidRPr="006A3BB1">
        <w:rPr>
          <w:rFonts w:ascii="Times New Roman" w:hAnsi="Times New Roman" w:cs="Times New Roman"/>
          <w:i/>
          <w:iCs/>
          <w:noProof/>
          <w:kern w:val="0"/>
        </w:rPr>
        <w:t>Tanggung Jawab Profesi</w:t>
      </w:r>
      <w:r w:rsidRPr="006A3BB1">
        <w:rPr>
          <w:rFonts w:ascii="Times New Roman" w:hAnsi="Times New Roman" w:cs="Times New Roman"/>
          <w:noProof/>
          <w:kern w:val="0"/>
        </w:rPr>
        <w:t>. Jakarta: Fakultas Hukum Universitas Indonesia, 2007.</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Lubis, Ikhsan, and Duma Indah Sari Lubis. </w:t>
      </w:r>
      <w:r w:rsidRPr="006A3BB1">
        <w:rPr>
          <w:rFonts w:ascii="Times New Roman" w:hAnsi="Times New Roman" w:cs="Times New Roman"/>
          <w:i/>
          <w:iCs/>
          <w:noProof/>
          <w:kern w:val="0"/>
        </w:rPr>
        <w:t xml:space="preserve">Pengawasan Dan Penegakan Kode Etik </w:t>
      </w:r>
      <w:r w:rsidRPr="006A3BB1">
        <w:rPr>
          <w:rFonts w:ascii="Times New Roman" w:hAnsi="Times New Roman" w:cs="Times New Roman"/>
          <w:i/>
          <w:iCs/>
          <w:noProof/>
          <w:kern w:val="0"/>
        </w:rPr>
        <w:lastRenderedPageBreak/>
        <w:t>Notaris</w:t>
      </w:r>
      <w:r w:rsidRPr="006A3BB1">
        <w:rPr>
          <w:rFonts w:ascii="Times New Roman" w:hAnsi="Times New Roman" w:cs="Times New Roman"/>
          <w:noProof/>
          <w:kern w:val="0"/>
        </w:rPr>
        <w:t>. Malang: PT Bumi Phutuk Shankara, 2024.</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Mangesti, Novita, and Bernard Tanya. </w:t>
      </w:r>
      <w:r w:rsidRPr="006A3BB1">
        <w:rPr>
          <w:rFonts w:ascii="Times New Roman" w:hAnsi="Times New Roman" w:cs="Times New Roman"/>
          <w:i/>
          <w:iCs/>
          <w:noProof/>
          <w:kern w:val="0"/>
        </w:rPr>
        <w:t>Moralitas Hukum</w:t>
      </w:r>
      <w:r w:rsidRPr="006A3BB1">
        <w:rPr>
          <w:rFonts w:ascii="Times New Roman" w:hAnsi="Times New Roman" w:cs="Times New Roman"/>
          <w:noProof/>
          <w:kern w:val="0"/>
        </w:rPr>
        <w:t>. Yogyakarta: Genta Publishing, 2014.</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Marzuki, Peter Mahmud. </w:t>
      </w:r>
      <w:r w:rsidRPr="006A3BB1">
        <w:rPr>
          <w:rFonts w:ascii="Times New Roman" w:hAnsi="Times New Roman" w:cs="Times New Roman"/>
          <w:i/>
          <w:iCs/>
          <w:noProof/>
          <w:kern w:val="0"/>
        </w:rPr>
        <w:t>Penelitian Hukum</w:t>
      </w:r>
      <w:r w:rsidRPr="006A3BB1">
        <w:rPr>
          <w:rFonts w:ascii="Times New Roman" w:hAnsi="Times New Roman" w:cs="Times New Roman"/>
          <w:noProof/>
          <w:kern w:val="0"/>
        </w:rPr>
        <w:t>. Jakarta: Kencana, 2024.</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Mertokusumo, Sudikno. </w:t>
      </w:r>
      <w:r w:rsidRPr="006A3BB1">
        <w:rPr>
          <w:rFonts w:ascii="Times New Roman" w:hAnsi="Times New Roman" w:cs="Times New Roman"/>
          <w:i/>
          <w:iCs/>
          <w:noProof/>
          <w:kern w:val="0"/>
        </w:rPr>
        <w:t>Hukum Acara Perdata Indonesia</w:t>
      </w:r>
      <w:r w:rsidRPr="006A3BB1">
        <w:rPr>
          <w:rFonts w:ascii="Times New Roman" w:hAnsi="Times New Roman" w:cs="Times New Roman"/>
          <w:noProof/>
          <w:kern w:val="0"/>
        </w:rPr>
        <w:t>. Yogyakarta: Liberty, 1988.</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Miru, Ahmadi. </w:t>
      </w:r>
      <w:r w:rsidRPr="006A3BB1">
        <w:rPr>
          <w:rFonts w:ascii="Times New Roman" w:hAnsi="Times New Roman" w:cs="Times New Roman"/>
          <w:i/>
          <w:iCs/>
          <w:noProof/>
          <w:kern w:val="0"/>
        </w:rPr>
        <w:t>Hukum Kontrak Dan Perancangan Kontrak.</w:t>
      </w:r>
      <w:r w:rsidRPr="006A3BB1">
        <w:rPr>
          <w:rFonts w:ascii="Times New Roman" w:hAnsi="Times New Roman" w:cs="Times New Roman"/>
          <w:noProof/>
          <w:kern w:val="0"/>
        </w:rPr>
        <w:t xml:space="preserve"> Jakarta: PT. Raja Grafindo Persada, 2007.</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Muhaimin. </w:t>
      </w:r>
      <w:r w:rsidRPr="006A3BB1">
        <w:rPr>
          <w:rFonts w:ascii="Times New Roman" w:hAnsi="Times New Roman" w:cs="Times New Roman"/>
          <w:i/>
          <w:iCs/>
          <w:noProof/>
          <w:kern w:val="0"/>
        </w:rPr>
        <w:t>Metode Penelitian Hukum</w:t>
      </w:r>
      <w:r w:rsidRPr="006A3BB1">
        <w:rPr>
          <w:rFonts w:ascii="Times New Roman" w:hAnsi="Times New Roman" w:cs="Times New Roman"/>
          <w:noProof/>
          <w:kern w:val="0"/>
        </w:rPr>
        <w:t>. Mataram: Mataram University Press, 2020.</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Muttaqien, Raisul. </w:t>
      </w:r>
      <w:r w:rsidRPr="006A3BB1">
        <w:rPr>
          <w:rFonts w:ascii="Times New Roman" w:hAnsi="Times New Roman" w:cs="Times New Roman"/>
          <w:i/>
          <w:iCs/>
          <w:noProof/>
          <w:kern w:val="0"/>
        </w:rPr>
        <w:t>Teori Hukum Murni: Dasar-Dasar Ilmu Hukum Normatif</w:t>
      </w:r>
      <w:r w:rsidRPr="006A3BB1">
        <w:rPr>
          <w:rFonts w:ascii="Times New Roman" w:hAnsi="Times New Roman" w:cs="Times New Roman"/>
          <w:noProof/>
          <w:kern w:val="0"/>
        </w:rPr>
        <w:t>. Bandung: Nusa Media, 2008.</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Nazir, Muhammad. </w:t>
      </w:r>
      <w:r w:rsidRPr="006A3BB1">
        <w:rPr>
          <w:rFonts w:ascii="Times New Roman" w:hAnsi="Times New Roman" w:cs="Times New Roman"/>
          <w:i/>
          <w:iCs/>
          <w:noProof/>
          <w:kern w:val="0"/>
        </w:rPr>
        <w:t>Metode Penelitian</w:t>
      </w:r>
      <w:r w:rsidRPr="006A3BB1">
        <w:rPr>
          <w:rFonts w:ascii="Times New Roman" w:hAnsi="Times New Roman" w:cs="Times New Roman"/>
          <w:noProof/>
          <w:kern w:val="0"/>
        </w:rPr>
        <w:t>. Jakarta: Ghalia Indonesia, 1985.</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Notodisoerjo, R. Soegondo. </w:t>
      </w:r>
      <w:r w:rsidRPr="006A3BB1">
        <w:rPr>
          <w:rFonts w:ascii="Times New Roman" w:hAnsi="Times New Roman" w:cs="Times New Roman"/>
          <w:i/>
          <w:iCs/>
          <w:noProof/>
          <w:kern w:val="0"/>
        </w:rPr>
        <w:t>Hukum Pembuktian</w:t>
      </w:r>
      <w:r w:rsidRPr="006A3BB1">
        <w:rPr>
          <w:rFonts w:ascii="Times New Roman" w:hAnsi="Times New Roman" w:cs="Times New Roman"/>
          <w:noProof/>
          <w:kern w:val="0"/>
        </w:rPr>
        <w:t>. Jakarta: PT. Pradnya Paramita, 1991.</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Pandoman, Agus. </w:t>
      </w:r>
      <w:r w:rsidRPr="006A3BB1">
        <w:rPr>
          <w:rFonts w:ascii="Times New Roman" w:hAnsi="Times New Roman" w:cs="Times New Roman"/>
          <w:i/>
          <w:iCs/>
          <w:noProof/>
          <w:kern w:val="0"/>
        </w:rPr>
        <w:t>Teknik Pembuatan Akta-Akta Notaris</w:t>
      </w:r>
      <w:r w:rsidRPr="006A3BB1">
        <w:rPr>
          <w:rFonts w:ascii="Times New Roman" w:hAnsi="Times New Roman" w:cs="Times New Roman"/>
          <w:noProof/>
          <w:kern w:val="0"/>
        </w:rPr>
        <w:t>. Yogyakarta: Raga Utama Kreasi, 2017.</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Prodjodikoro, R. Wirjono. </w:t>
      </w:r>
      <w:r w:rsidRPr="006A3BB1">
        <w:rPr>
          <w:rFonts w:ascii="Times New Roman" w:hAnsi="Times New Roman" w:cs="Times New Roman"/>
          <w:i/>
          <w:iCs/>
          <w:noProof/>
          <w:kern w:val="0"/>
        </w:rPr>
        <w:t>Asas-Asas Hukum Perdata</w:t>
      </w:r>
      <w:r w:rsidRPr="006A3BB1">
        <w:rPr>
          <w:rFonts w:ascii="Times New Roman" w:hAnsi="Times New Roman" w:cs="Times New Roman"/>
          <w:noProof/>
          <w:kern w:val="0"/>
        </w:rPr>
        <w:t>. Bandung: Sumur Bandung, 1983.</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Purbacaraka. </w:t>
      </w:r>
      <w:r w:rsidRPr="006A3BB1">
        <w:rPr>
          <w:rFonts w:ascii="Times New Roman" w:hAnsi="Times New Roman" w:cs="Times New Roman"/>
          <w:i/>
          <w:iCs/>
          <w:noProof/>
          <w:kern w:val="0"/>
        </w:rPr>
        <w:t>Perihal Kaedah Hukum</w:t>
      </w:r>
      <w:r w:rsidRPr="006A3BB1">
        <w:rPr>
          <w:rFonts w:ascii="Times New Roman" w:hAnsi="Times New Roman" w:cs="Times New Roman"/>
          <w:noProof/>
          <w:kern w:val="0"/>
        </w:rPr>
        <w:t>. Bandung: Citra Aditya Bakti, 2010.</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Rusli, Hardijan. </w:t>
      </w:r>
      <w:r w:rsidRPr="006A3BB1">
        <w:rPr>
          <w:rFonts w:ascii="Times New Roman" w:hAnsi="Times New Roman" w:cs="Times New Roman"/>
          <w:i/>
          <w:iCs/>
          <w:noProof/>
          <w:kern w:val="0"/>
        </w:rPr>
        <w:t>Hukum Perjanjian Indonesia Dan Common Law</w:t>
      </w:r>
      <w:r w:rsidRPr="006A3BB1">
        <w:rPr>
          <w:rFonts w:ascii="Times New Roman" w:hAnsi="Times New Roman" w:cs="Times New Roman"/>
          <w:noProof/>
          <w:kern w:val="0"/>
        </w:rPr>
        <w:t>. Jakarta: Pustaka Sinar Harapan, 1993.</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Salim. “Analisis Terhadap Subtansi Kode Etik Notaris: Studi Komparatif Antara Kode Etik Ikatan Notaris Indonesia Dengan Georgia, Amerika Serikat Dan Quebec, Kanada.” </w:t>
      </w:r>
      <w:r w:rsidRPr="006A3BB1">
        <w:rPr>
          <w:rFonts w:ascii="Times New Roman" w:hAnsi="Times New Roman" w:cs="Times New Roman"/>
          <w:i/>
          <w:iCs/>
          <w:noProof/>
          <w:kern w:val="0"/>
        </w:rPr>
        <w:t>Jurnal Risalah Kenotariatan</w:t>
      </w:r>
      <w:r w:rsidRPr="006A3BB1">
        <w:rPr>
          <w:rFonts w:ascii="Times New Roman" w:hAnsi="Times New Roman" w:cs="Times New Roman"/>
          <w:noProof/>
          <w:kern w:val="0"/>
        </w:rPr>
        <w:t xml:space="preserve"> Vol 1 No 2 (2020).</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Samosir, Djamanat. </w:t>
      </w:r>
      <w:r w:rsidRPr="006A3BB1">
        <w:rPr>
          <w:rFonts w:ascii="Times New Roman" w:hAnsi="Times New Roman" w:cs="Times New Roman"/>
          <w:i/>
          <w:iCs/>
          <w:noProof/>
          <w:kern w:val="0"/>
        </w:rPr>
        <w:t>Hukum Acara Perdata, Tahap-Tahap Penyelesaian Perkara Perdata</w:t>
      </w:r>
      <w:r w:rsidRPr="006A3BB1">
        <w:rPr>
          <w:rFonts w:ascii="Times New Roman" w:hAnsi="Times New Roman" w:cs="Times New Roman"/>
          <w:noProof/>
          <w:kern w:val="0"/>
        </w:rPr>
        <w:t>. Bandung: Nuansa Aulia, 2011.</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Satjipto, Rahardjo. </w:t>
      </w:r>
      <w:r w:rsidRPr="006A3BB1">
        <w:rPr>
          <w:rFonts w:ascii="Times New Roman" w:hAnsi="Times New Roman" w:cs="Times New Roman"/>
          <w:i/>
          <w:iCs/>
          <w:noProof/>
          <w:kern w:val="0"/>
        </w:rPr>
        <w:t>Ilmu Hukum</w:t>
      </w:r>
      <w:r w:rsidRPr="006A3BB1">
        <w:rPr>
          <w:rFonts w:ascii="Times New Roman" w:hAnsi="Times New Roman" w:cs="Times New Roman"/>
          <w:noProof/>
          <w:kern w:val="0"/>
        </w:rPr>
        <w:t>. Bandung: Citra Aditya Bakti, 2000.</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Sidharta. </w:t>
      </w:r>
      <w:r w:rsidRPr="006A3BB1">
        <w:rPr>
          <w:rFonts w:ascii="Times New Roman" w:hAnsi="Times New Roman" w:cs="Times New Roman"/>
          <w:i/>
          <w:iCs/>
          <w:noProof/>
          <w:kern w:val="0"/>
        </w:rPr>
        <w:t>Moralitas Profesi Hukum Suatu Tawaran Kerangka Berfikir</w:t>
      </w:r>
      <w:r w:rsidRPr="006A3BB1">
        <w:rPr>
          <w:rFonts w:ascii="Times New Roman" w:hAnsi="Times New Roman" w:cs="Times New Roman"/>
          <w:noProof/>
          <w:kern w:val="0"/>
        </w:rPr>
        <w:t>. Bandung: Refika Aditama, 2006.</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Soekanto, Soerjono. </w:t>
      </w:r>
      <w:r w:rsidRPr="006A3BB1">
        <w:rPr>
          <w:rFonts w:ascii="Times New Roman" w:hAnsi="Times New Roman" w:cs="Times New Roman"/>
          <w:i/>
          <w:iCs/>
          <w:noProof/>
          <w:kern w:val="0"/>
        </w:rPr>
        <w:t>Pengantar Penelitian Hukum</w:t>
      </w:r>
      <w:r w:rsidRPr="006A3BB1">
        <w:rPr>
          <w:rFonts w:ascii="Times New Roman" w:hAnsi="Times New Roman" w:cs="Times New Roman"/>
          <w:noProof/>
          <w:kern w:val="0"/>
        </w:rPr>
        <w:t>. Jakarta: UI Press, 1996.</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Soekanto, Soerjono, and Sri Mahmudji. </w:t>
      </w:r>
      <w:r w:rsidRPr="006A3BB1">
        <w:rPr>
          <w:rFonts w:ascii="Times New Roman" w:hAnsi="Times New Roman" w:cs="Times New Roman"/>
          <w:i/>
          <w:iCs/>
          <w:noProof/>
          <w:kern w:val="0"/>
        </w:rPr>
        <w:t>Penelitian Hukum Normatif, Suatu Tinjauan Singkat</w:t>
      </w:r>
      <w:r w:rsidRPr="006A3BB1">
        <w:rPr>
          <w:rFonts w:ascii="Times New Roman" w:hAnsi="Times New Roman" w:cs="Times New Roman"/>
          <w:noProof/>
          <w:kern w:val="0"/>
        </w:rPr>
        <w:t>. Jakarta: Raja Grafindo Persada, 2003.</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Soerodjo, Irawan. </w:t>
      </w:r>
      <w:r w:rsidRPr="006A3BB1">
        <w:rPr>
          <w:rFonts w:ascii="Times New Roman" w:hAnsi="Times New Roman" w:cs="Times New Roman"/>
          <w:i/>
          <w:iCs/>
          <w:noProof/>
          <w:kern w:val="0"/>
        </w:rPr>
        <w:t>Kepastian Hukum Hak Atas Tanah Di Indonesia</w:t>
      </w:r>
      <w:r w:rsidRPr="006A3BB1">
        <w:rPr>
          <w:rFonts w:ascii="Times New Roman" w:hAnsi="Times New Roman" w:cs="Times New Roman"/>
          <w:noProof/>
          <w:kern w:val="0"/>
        </w:rPr>
        <w:t>. Surabaya: Arloka, 2003.</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Subekti. </w:t>
      </w:r>
      <w:r w:rsidRPr="006A3BB1">
        <w:rPr>
          <w:rFonts w:ascii="Times New Roman" w:hAnsi="Times New Roman" w:cs="Times New Roman"/>
          <w:i/>
          <w:iCs/>
          <w:noProof/>
          <w:kern w:val="0"/>
        </w:rPr>
        <w:t>Hukum Perjanjian</w:t>
      </w:r>
      <w:r w:rsidRPr="006A3BB1">
        <w:rPr>
          <w:rFonts w:ascii="Times New Roman" w:hAnsi="Times New Roman" w:cs="Times New Roman"/>
          <w:noProof/>
          <w:kern w:val="0"/>
        </w:rPr>
        <w:t>. Jakarta: Intermasa, 1996.</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Subekti, and Tjitrosudibio. </w:t>
      </w:r>
      <w:r w:rsidRPr="006A3BB1">
        <w:rPr>
          <w:rFonts w:ascii="Times New Roman" w:hAnsi="Times New Roman" w:cs="Times New Roman"/>
          <w:i/>
          <w:iCs/>
          <w:noProof/>
          <w:kern w:val="0"/>
        </w:rPr>
        <w:t>Kitab Undang-Undang Hukum Perdata</w:t>
      </w:r>
      <w:r w:rsidRPr="006A3BB1">
        <w:rPr>
          <w:rFonts w:ascii="Times New Roman" w:hAnsi="Times New Roman" w:cs="Times New Roman"/>
          <w:noProof/>
          <w:kern w:val="0"/>
        </w:rPr>
        <w:t>. Jakarta: PT. Pradnya Paramita, 2008.</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Sugiyono. </w:t>
      </w:r>
      <w:r w:rsidRPr="006A3BB1">
        <w:rPr>
          <w:rFonts w:ascii="Times New Roman" w:hAnsi="Times New Roman" w:cs="Times New Roman"/>
          <w:i/>
          <w:iCs/>
          <w:noProof/>
          <w:kern w:val="0"/>
        </w:rPr>
        <w:t>Metode Penelitian Kuantitatif, Kualitatif, Dan R&amp;D</w:t>
      </w:r>
      <w:r w:rsidRPr="006A3BB1">
        <w:rPr>
          <w:rFonts w:ascii="Times New Roman" w:hAnsi="Times New Roman" w:cs="Times New Roman"/>
          <w:noProof/>
          <w:kern w:val="0"/>
        </w:rPr>
        <w:t>. Bandung: Alfabeta, 2018.</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Sunggono, Bambang. </w:t>
      </w:r>
      <w:r w:rsidRPr="006A3BB1">
        <w:rPr>
          <w:rFonts w:ascii="Times New Roman" w:hAnsi="Times New Roman" w:cs="Times New Roman"/>
          <w:i/>
          <w:iCs/>
          <w:noProof/>
          <w:kern w:val="0"/>
        </w:rPr>
        <w:t>Metodologi Penelitian Hukum</w:t>
      </w:r>
      <w:r w:rsidRPr="006A3BB1">
        <w:rPr>
          <w:rFonts w:ascii="Times New Roman" w:hAnsi="Times New Roman" w:cs="Times New Roman"/>
          <w:noProof/>
          <w:kern w:val="0"/>
        </w:rPr>
        <w:t>. Jakarta: Raja Grafindo Persada, 2003.</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Supriadi, Yedi. “Sidang Kasus Bancakan Dana Hibah Tasikmalaya, Notaris Jadi Bulan-Bulanan.” pikiranrakyat.com, 2019. https://www.pikiran-rakyat.com/bandung-raya/pr-01305958/sidang-kasus-garong-dana-hibah-tasikmalaya-notaris-jadi-bulan-bulanan?page=all.</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Tedjosaputro, Lilina. </w:t>
      </w:r>
      <w:r w:rsidRPr="006A3BB1">
        <w:rPr>
          <w:rFonts w:ascii="Times New Roman" w:hAnsi="Times New Roman" w:cs="Times New Roman"/>
          <w:i/>
          <w:iCs/>
          <w:noProof/>
          <w:kern w:val="0"/>
        </w:rPr>
        <w:t>Etika Profesi Dan Profesi Hukum</w:t>
      </w:r>
      <w:r w:rsidRPr="006A3BB1">
        <w:rPr>
          <w:rFonts w:ascii="Times New Roman" w:hAnsi="Times New Roman" w:cs="Times New Roman"/>
          <w:noProof/>
          <w:kern w:val="0"/>
        </w:rPr>
        <w:t xml:space="preserve">. Semarang: Aneka Ilmu, </w:t>
      </w:r>
      <w:r w:rsidRPr="006A3BB1">
        <w:rPr>
          <w:rFonts w:ascii="Times New Roman" w:hAnsi="Times New Roman" w:cs="Times New Roman"/>
          <w:noProof/>
          <w:kern w:val="0"/>
        </w:rPr>
        <w:lastRenderedPageBreak/>
        <w:t>2003.</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Tobing, G.H.S Lumban. </w:t>
      </w:r>
      <w:r w:rsidRPr="006A3BB1">
        <w:rPr>
          <w:rFonts w:ascii="Times New Roman" w:hAnsi="Times New Roman" w:cs="Times New Roman"/>
          <w:i/>
          <w:iCs/>
          <w:noProof/>
          <w:kern w:val="0"/>
        </w:rPr>
        <w:t>Peraturan Jabatan Notaris (Notaris Reglement)</w:t>
      </w:r>
      <w:r w:rsidRPr="006A3BB1">
        <w:rPr>
          <w:rFonts w:ascii="Times New Roman" w:hAnsi="Times New Roman" w:cs="Times New Roman"/>
          <w:noProof/>
          <w:kern w:val="0"/>
        </w:rPr>
        <w:t>. Jakarta: Erlangga, 1999.</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Waluyo, Bambang. </w:t>
      </w:r>
      <w:r w:rsidRPr="006A3BB1">
        <w:rPr>
          <w:rFonts w:ascii="Times New Roman" w:hAnsi="Times New Roman" w:cs="Times New Roman"/>
          <w:i/>
          <w:iCs/>
          <w:noProof/>
          <w:kern w:val="0"/>
        </w:rPr>
        <w:t>Penelitian Hukum Dalam Praktek</w:t>
      </w:r>
      <w:r w:rsidRPr="006A3BB1">
        <w:rPr>
          <w:rFonts w:ascii="Times New Roman" w:hAnsi="Times New Roman" w:cs="Times New Roman"/>
          <w:noProof/>
          <w:kern w:val="0"/>
        </w:rPr>
        <w:t>. Jakarta: Sinar Grafika, 1991.</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kern w:val="0"/>
        </w:rPr>
      </w:pPr>
      <w:r w:rsidRPr="006A3BB1">
        <w:rPr>
          <w:rFonts w:ascii="Times New Roman" w:hAnsi="Times New Roman" w:cs="Times New Roman"/>
          <w:noProof/>
          <w:kern w:val="0"/>
        </w:rPr>
        <w:t xml:space="preserve">Widiyastuti, Sari Murti. </w:t>
      </w:r>
      <w:r w:rsidRPr="006A3BB1">
        <w:rPr>
          <w:rFonts w:ascii="Times New Roman" w:hAnsi="Times New Roman" w:cs="Times New Roman"/>
          <w:i/>
          <w:iCs/>
          <w:noProof/>
          <w:kern w:val="0"/>
        </w:rPr>
        <w:t>Asas-Asas Pertanggungjawaban Perdata</w:t>
      </w:r>
      <w:r w:rsidRPr="006A3BB1">
        <w:rPr>
          <w:rFonts w:ascii="Times New Roman" w:hAnsi="Times New Roman" w:cs="Times New Roman"/>
          <w:noProof/>
          <w:kern w:val="0"/>
        </w:rPr>
        <w:t>. Yogyakarta: Cahaya Atma Pustaka, 2020.</w:t>
      </w:r>
    </w:p>
    <w:p w:rsidR="006A3BB1" w:rsidRPr="006A3BB1" w:rsidRDefault="006A3BB1" w:rsidP="006A3BB1">
      <w:pPr>
        <w:widowControl w:val="0"/>
        <w:autoSpaceDE w:val="0"/>
        <w:autoSpaceDN w:val="0"/>
        <w:adjustRightInd w:val="0"/>
        <w:spacing w:after="0" w:line="240" w:lineRule="auto"/>
        <w:ind w:left="851" w:hanging="851"/>
        <w:jc w:val="both"/>
        <w:rPr>
          <w:rFonts w:ascii="Times New Roman" w:hAnsi="Times New Roman" w:cs="Times New Roman"/>
          <w:noProof/>
        </w:rPr>
      </w:pPr>
      <w:r w:rsidRPr="006A3BB1">
        <w:rPr>
          <w:rFonts w:ascii="Times New Roman" w:hAnsi="Times New Roman" w:cs="Times New Roman"/>
          <w:noProof/>
          <w:kern w:val="0"/>
        </w:rPr>
        <w:t xml:space="preserve">Widyadharma, Ignatius Ridwan. </w:t>
      </w:r>
      <w:r w:rsidRPr="006A3BB1">
        <w:rPr>
          <w:rFonts w:ascii="Times New Roman" w:hAnsi="Times New Roman" w:cs="Times New Roman"/>
          <w:i/>
          <w:iCs/>
          <w:noProof/>
          <w:kern w:val="0"/>
        </w:rPr>
        <w:t>Etika Profesi Hukum Dan Keperanannya</w:t>
      </w:r>
      <w:r w:rsidRPr="006A3BB1">
        <w:rPr>
          <w:rFonts w:ascii="Times New Roman" w:hAnsi="Times New Roman" w:cs="Times New Roman"/>
          <w:noProof/>
          <w:kern w:val="0"/>
        </w:rPr>
        <w:t>. Semarang: Penerbit Universitas Diponegoro, 2001.</w:t>
      </w:r>
    </w:p>
    <w:p w:rsidR="006A3BB1" w:rsidRPr="0068077D" w:rsidRDefault="006A3BB1" w:rsidP="006A3BB1">
      <w:pPr>
        <w:spacing w:after="0" w:line="240" w:lineRule="auto"/>
        <w:ind w:left="851" w:hanging="851"/>
        <w:jc w:val="both"/>
        <w:rPr>
          <w:rFonts w:ascii="Times New Roman" w:hAnsi="Times New Roman" w:cs="Times New Roman"/>
          <w:b/>
          <w:bCs/>
        </w:rPr>
      </w:pPr>
      <w:r w:rsidRPr="006A3BB1">
        <w:rPr>
          <w:rFonts w:ascii="Times New Roman" w:hAnsi="Times New Roman" w:cs="Times New Roman"/>
          <w:b/>
          <w:bCs/>
        </w:rPr>
        <w:fldChar w:fldCharType="end"/>
      </w:r>
    </w:p>
    <w:p w:rsidR="00855592" w:rsidRPr="00FB3A23" w:rsidRDefault="00855592" w:rsidP="00FB3A23">
      <w:pPr>
        <w:tabs>
          <w:tab w:val="left" w:pos="851"/>
        </w:tabs>
        <w:spacing w:after="0" w:line="360" w:lineRule="auto"/>
        <w:jc w:val="both"/>
        <w:rPr>
          <w:rFonts w:ascii="Times New Roman" w:hAnsi="Times New Roman" w:cs="Times New Roman"/>
          <w:color w:val="000000" w:themeColor="text1"/>
        </w:rPr>
      </w:pPr>
    </w:p>
    <w:sectPr w:rsidR="00855592" w:rsidRPr="00FB3A23" w:rsidSect="00DE4153">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0959" w:rsidRDefault="00FF0959" w:rsidP="00E50A39">
      <w:pPr>
        <w:spacing w:after="0" w:line="240" w:lineRule="auto"/>
      </w:pPr>
      <w:r>
        <w:separator/>
      </w:r>
    </w:p>
  </w:endnote>
  <w:endnote w:type="continuationSeparator" w:id="0">
    <w:p w:rsidR="00FF0959" w:rsidRDefault="00FF0959" w:rsidP="00E5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0959" w:rsidRDefault="00FF0959" w:rsidP="00E50A39">
      <w:pPr>
        <w:spacing w:after="0" w:line="240" w:lineRule="auto"/>
      </w:pPr>
      <w:r>
        <w:separator/>
      </w:r>
    </w:p>
  </w:footnote>
  <w:footnote w:type="continuationSeparator" w:id="0">
    <w:p w:rsidR="00FF0959" w:rsidRDefault="00FF0959" w:rsidP="00E50A39">
      <w:pPr>
        <w:spacing w:after="0" w:line="240" w:lineRule="auto"/>
      </w:pPr>
      <w:r>
        <w:continuationSeparator/>
      </w:r>
    </w:p>
  </w:footnote>
  <w:footnote w:id="1">
    <w:p w:rsidR="00E50A39" w:rsidRPr="00AE5C69" w:rsidRDefault="00E50A39" w:rsidP="00E50A39">
      <w:pPr>
        <w:pStyle w:val="TeksCatatanKaki"/>
        <w:jc w:val="both"/>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Pr="00AE5C69">
        <w:rPr>
          <w:rFonts w:ascii="Times New Roman" w:hAnsi="Times New Roman" w:cs="Times New Roman"/>
        </w:rPr>
        <w:instrText>ADDIN CSL_CITATION {"citationItems":[{"id":"ITEM-1","itemData":{"author":[{"dropping-particle":"","family":"Kansil","given":"C.S.T","non-dropping-particle":"","parse-names":false,"suffix":""}],"id":"ITEM-1","issued":{"date-parts":[["2003"]]},"publisher":"Pradnya Paramita","publisher-place":"Jakarta","title":"Pokok-Pokok Etika Profesi Hukum","type":"book"},"locator":"6","uris":["http://www.mendeley.com/documents/?uuid=55dda015-8a0a-4fac-8824-1cc13075dc99"]}],"mendeley":{"formattedCitation":"C.S.T Kansil, &lt;i&gt;Pokok-Pokok Etika Profesi Hukum&lt;/i&gt; (Jakarta: Pradnya Paramita, 2003), 6.","plainTextFormattedCitation":"C.S.T Kansil, Pokok-Pokok Etika Profesi Hukum (Jakarta: Pradnya Paramita, 2003), 6.","previouslyFormattedCitation":"C.S.T Kansil, &lt;i&gt;Pokok-Pokok Etika Profesi Hukum&lt;/i&gt; (Jakarta: Pradnya Paramita, 2003), 6."},"properties":{"noteIndex":1},"schema":"https://github.com/citation-style-language/schema/raw/master/csl-citation.json"}</w:instrText>
      </w:r>
      <w:r w:rsidRPr="00AE5C69">
        <w:rPr>
          <w:rFonts w:ascii="Times New Roman" w:hAnsi="Times New Roman" w:cs="Times New Roman"/>
        </w:rPr>
        <w:fldChar w:fldCharType="separate"/>
      </w:r>
      <w:r w:rsidRPr="00AE5C69">
        <w:rPr>
          <w:rFonts w:ascii="Times New Roman" w:hAnsi="Times New Roman" w:cs="Times New Roman"/>
          <w:noProof/>
        </w:rPr>
        <w:t xml:space="preserve">C.S.T Kansil, </w:t>
      </w:r>
      <w:r w:rsidRPr="00AE5C69">
        <w:rPr>
          <w:rFonts w:ascii="Times New Roman" w:hAnsi="Times New Roman" w:cs="Times New Roman"/>
          <w:i/>
          <w:noProof/>
        </w:rPr>
        <w:t>Pokok-Pokok Etika Profesi Hukum</w:t>
      </w:r>
      <w:r w:rsidRPr="00AE5C69">
        <w:rPr>
          <w:rFonts w:ascii="Times New Roman" w:hAnsi="Times New Roman" w:cs="Times New Roman"/>
          <w:noProof/>
        </w:rPr>
        <w:t xml:space="preserve"> (Jakarta: Pradnya Paramita, 2003), 6.</w:t>
      </w:r>
      <w:r w:rsidRPr="00AE5C69">
        <w:rPr>
          <w:rFonts w:ascii="Times New Roman" w:hAnsi="Times New Roman" w:cs="Times New Roman"/>
        </w:rPr>
        <w:fldChar w:fldCharType="end"/>
      </w:r>
    </w:p>
  </w:footnote>
  <w:footnote w:id="2">
    <w:p w:rsidR="00E50A39" w:rsidRPr="00AE5C69" w:rsidRDefault="00E50A39" w:rsidP="00E50A39">
      <w:pPr>
        <w:pStyle w:val="TeksCatatanKaki"/>
        <w:jc w:val="both"/>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D1067C" w:rsidRPr="00AE5C69">
        <w:rPr>
          <w:rFonts w:ascii="Times New Roman" w:hAnsi="Times New Roman" w:cs="Times New Roman"/>
        </w:rPr>
        <w:instrText>ADDIN CSL_CITATION {"citationItems":[{"id":"ITEM-1","itemData":{"author":[{"dropping-particle":"","family":"Kie","given":"Tan Thong","non-dropping-particle":"","parse-names":false,"suffix":""}],"id":"ITEM-1","issued":{"date-parts":[["2000"]]},"publisher":"Ichtiar Baru Van Hoeve","publisher-place":"Jakarta","title":"Studi Notariat Beberapa Mata Pelajaran dan Serba Serbi Praktek Notariat, Buku I","type":"book"},"locator":"162","uris":["http://www.mendeley.com/documents/?uuid=f99c5d7f-1e05-4a19-a332-dffd5e6f9136"]}],"mendeley":{"formattedCitation":"Tan Thong Kie, &lt;i&gt;Studi Notariat Beberapa Mata Pelajaran Dan Serba Serbi Praktek Notariat, Buku I&lt;/i&gt; (Jakarta: Ichtiar Baru Van Hoeve, 2000), 162.","plainTextFormattedCitation":"Tan Thong Kie, Studi Notariat Beberapa Mata Pelajaran Dan Serba Serbi Praktek Notariat, Buku I (Jakarta: Ichtiar Baru Van Hoeve, 2000), 162.","previouslyFormattedCitation":"Tan Thong Kie, &lt;i&gt;Studi Notariat Beberapa Mata Pelajaran Dan Serba Serbi Praktek Notariat, Buku I&lt;/i&gt; (Jakarta: Ichtiar Baru Van Hoeve, 2000), 162."},"properties":{"noteIndex":2},"schema":"https://github.com/citation-style-language/schema/raw/master/csl-citation.json"}</w:instrText>
      </w:r>
      <w:r w:rsidRPr="00AE5C69">
        <w:rPr>
          <w:rFonts w:ascii="Times New Roman" w:hAnsi="Times New Roman" w:cs="Times New Roman"/>
        </w:rPr>
        <w:fldChar w:fldCharType="separate"/>
      </w:r>
      <w:r w:rsidRPr="00AE5C69">
        <w:rPr>
          <w:rFonts w:ascii="Times New Roman" w:hAnsi="Times New Roman" w:cs="Times New Roman"/>
          <w:noProof/>
        </w:rPr>
        <w:t xml:space="preserve">Tan Thong Kie, </w:t>
      </w:r>
      <w:r w:rsidRPr="00AE5C69">
        <w:rPr>
          <w:rFonts w:ascii="Times New Roman" w:hAnsi="Times New Roman" w:cs="Times New Roman"/>
          <w:i/>
          <w:noProof/>
        </w:rPr>
        <w:t>Studi Notariat Beberapa Mata Pelajaran Dan Serba Serbi Praktek Notariat, Buku I</w:t>
      </w:r>
      <w:r w:rsidRPr="00AE5C69">
        <w:rPr>
          <w:rFonts w:ascii="Times New Roman" w:hAnsi="Times New Roman" w:cs="Times New Roman"/>
          <w:noProof/>
        </w:rPr>
        <w:t xml:space="preserve"> (Jakarta: Ichtiar Baru Van Hoeve, 2000), 162.</w:t>
      </w:r>
      <w:r w:rsidRPr="00AE5C69">
        <w:rPr>
          <w:rFonts w:ascii="Times New Roman" w:hAnsi="Times New Roman" w:cs="Times New Roman"/>
        </w:rPr>
        <w:fldChar w:fldCharType="end"/>
      </w:r>
    </w:p>
  </w:footnote>
  <w:footnote w:id="3">
    <w:p w:rsidR="00E50A39" w:rsidRPr="00AE5C69" w:rsidRDefault="00E50A39" w:rsidP="00E50A39">
      <w:pPr>
        <w:pStyle w:val="TeksCatatanKaki"/>
        <w:jc w:val="both"/>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D1067C" w:rsidRPr="00AE5C69">
        <w:rPr>
          <w:rFonts w:ascii="Times New Roman" w:hAnsi="Times New Roman" w:cs="Times New Roman"/>
        </w:rPr>
        <w:instrText>ADDIN CSL_CITATION {"citationItems":[{"id":"ITEM-1","itemData":{"author":[{"dropping-particle":"","family":"Adjie","given":"Habib","non-dropping-particle":"","parse-names":false,"suffix":""}],"id":"ITEM-1","issued":{"date-parts":[["2008"]]},"publisher":"Refika Aditama","publisher-place":"Bandung","title":"Hukum Notaris Indonesia, Tafsir Tematik Terhadap UU No. 30 Tahun 2004 Tentang Jabatan Notaris","type":"book"},"uris":["http://www.mendeley.com/documents/?uuid=c8051256-9064-410c-8f46-a2e159e8e409"]}],"mendeley":{"formattedCitation":"Habib Adjie, &lt;i&gt;Hukum Notaris Indonesia, Tafsir Tematik Terhadap UU No. 30 Tahun 2004 Tentang Jabatan Notaris&lt;/i&gt; (Bandung: Refika Aditama, 2008).","plainTextFormattedCitation":"Habib Adjie, Hukum Notaris Indonesia, Tafsir Tematik Terhadap UU No. 30 Tahun 2004 Tentang Jabatan Notaris (Bandung: Refika Aditama, 2008).","previouslyFormattedCitation":"Habib Adjie, &lt;i&gt;Hukum Notaris Indonesia, Tafsir Tematik Terhadap UU No. 30 Tahun 2004 Tentang Jabatan Notaris&lt;/i&gt; (Bandung: Refika Aditama, 2008)."},"properties":{"noteIndex":3},"schema":"https://github.com/citation-style-language/schema/raw/master/csl-citation.json"}</w:instrText>
      </w:r>
      <w:r w:rsidRPr="00AE5C69">
        <w:rPr>
          <w:rFonts w:ascii="Times New Roman" w:hAnsi="Times New Roman" w:cs="Times New Roman"/>
        </w:rPr>
        <w:fldChar w:fldCharType="separate"/>
      </w:r>
      <w:r w:rsidRPr="00AE5C69">
        <w:rPr>
          <w:rFonts w:ascii="Times New Roman" w:hAnsi="Times New Roman" w:cs="Times New Roman"/>
          <w:noProof/>
        </w:rPr>
        <w:t xml:space="preserve">Habib Adjie, </w:t>
      </w:r>
      <w:r w:rsidRPr="00AE5C69">
        <w:rPr>
          <w:rFonts w:ascii="Times New Roman" w:hAnsi="Times New Roman" w:cs="Times New Roman"/>
          <w:i/>
          <w:noProof/>
        </w:rPr>
        <w:t>Hukum Notaris Indonesia, Tafsir Tematik Terhadap UU No. 30 Tahun 2004 Tentang Jabatan Notaris</w:t>
      </w:r>
      <w:r w:rsidRPr="00AE5C69">
        <w:rPr>
          <w:rFonts w:ascii="Times New Roman" w:hAnsi="Times New Roman" w:cs="Times New Roman"/>
          <w:noProof/>
        </w:rPr>
        <w:t xml:space="preserve"> (Bandung: Refika Aditama, 2008).</w:t>
      </w:r>
      <w:r w:rsidRPr="00AE5C69">
        <w:rPr>
          <w:rFonts w:ascii="Times New Roman" w:hAnsi="Times New Roman" w:cs="Times New Roman"/>
        </w:rPr>
        <w:fldChar w:fldCharType="end"/>
      </w:r>
    </w:p>
  </w:footnote>
  <w:footnote w:id="4">
    <w:p w:rsidR="00811686" w:rsidRPr="00AE5C69" w:rsidRDefault="00811686" w:rsidP="00811686">
      <w:pPr>
        <w:pStyle w:val="TeksCatatanKaki"/>
        <w:jc w:val="both"/>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D1067C" w:rsidRPr="00AE5C69">
        <w:rPr>
          <w:rFonts w:ascii="Times New Roman" w:hAnsi="Times New Roman" w:cs="Times New Roman"/>
        </w:rPr>
        <w:instrText>ADDIN CSL_CITATION {"citationItems":[{"id":"ITEM-1","itemData":{"author":[{"dropping-particle":"","family":"Mertokusumo","given":"Sudikno","non-dropping-particle":"","parse-names":false,"suffix":""}],"id":"ITEM-1","issued":{"date-parts":[["1988"]]},"publisher":"Liberty","publisher-place":"Yogyakarta","title":"Hukum Acara Perdata Indonesia","type":"book"},"locator":"123","uris":["http://www.mendeley.com/documents/?uuid=5d88f89a-d00f-4f27-9022-0ada56080cd9"]}],"mendeley":{"formattedCitation":"Sudikno Mertokusumo, &lt;i&gt;Hukum Acara Perdata Indonesia&lt;/i&gt; (Yogyakarta: Liberty, 1988), 123.","plainTextFormattedCitation":"Sudikno Mertokusumo, Hukum Acara Perdata Indonesia (Yogyakarta: Liberty, 1988), 123.","previouslyFormattedCitation":"Sudikno Mertokusumo, &lt;i&gt;Hukum Acara Perdata Indonesia&lt;/i&gt; (Yogyakarta: Liberty, 1988), 123."},"properties":{"noteIndex":4},"schema":"https://github.com/citation-style-language/schema/raw/master/csl-citation.json"}</w:instrText>
      </w:r>
      <w:r w:rsidRPr="00AE5C69">
        <w:rPr>
          <w:rFonts w:ascii="Times New Roman" w:hAnsi="Times New Roman" w:cs="Times New Roman"/>
        </w:rPr>
        <w:fldChar w:fldCharType="separate"/>
      </w:r>
      <w:r w:rsidRPr="00AE5C69">
        <w:rPr>
          <w:rFonts w:ascii="Times New Roman" w:hAnsi="Times New Roman" w:cs="Times New Roman"/>
          <w:noProof/>
        </w:rPr>
        <w:t xml:space="preserve">Sudikno Mertokusumo, </w:t>
      </w:r>
      <w:r w:rsidRPr="00AE5C69">
        <w:rPr>
          <w:rFonts w:ascii="Times New Roman" w:hAnsi="Times New Roman" w:cs="Times New Roman"/>
          <w:i/>
          <w:noProof/>
        </w:rPr>
        <w:t>Hukum Acara Perdata Indonesia</w:t>
      </w:r>
      <w:r w:rsidRPr="00AE5C69">
        <w:rPr>
          <w:rFonts w:ascii="Times New Roman" w:hAnsi="Times New Roman" w:cs="Times New Roman"/>
          <w:noProof/>
        </w:rPr>
        <w:t xml:space="preserve"> (Yogyakarta: Liberty, 1988), 123.</w:t>
      </w:r>
      <w:r w:rsidRPr="00AE5C69">
        <w:rPr>
          <w:rFonts w:ascii="Times New Roman" w:hAnsi="Times New Roman" w:cs="Times New Roman"/>
        </w:rPr>
        <w:fldChar w:fldCharType="end"/>
      </w:r>
    </w:p>
  </w:footnote>
  <w:footnote w:id="5">
    <w:p w:rsidR="00416E4E" w:rsidRPr="00AE5C69" w:rsidRDefault="00416E4E">
      <w:pPr>
        <w:pStyle w:val="TeksCatatanKaki"/>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3344A4" w:rsidRPr="00AE5C69">
        <w:rPr>
          <w:rFonts w:ascii="Times New Roman" w:hAnsi="Times New Roman" w:cs="Times New Roman"/>
        </w:rPr>
        <w:instrText>ADDIN CSL_CITATION {"citationItems":[{"id":"ITEM-1","itemData":{"URL":"https://www.hukumonline.com/berita/a/7-hal-yang-sering-menyeret-notaris-ke-pusaran-kasus-lt573298b2a4142/","author":[{"dropping-particle":"","family":"Heriani","given":"Fitri","non-dropping-particle":"","parse-names":false,"suffix":""}],"container-title":"hukumonline.com","id":"ITEM-1","issued":{"date-parts":[["2016"]]},"title":"7 Hal yang Sering Menyeret Notaris ke Pusaran Kasus","type":"webpage"},"uris":["http://www.mendeley.com/documents/?uuid=8c4e6adf-3687-4d59-ad9b-21bd1738d9a5"]}],"mendeley":{"formattedCitation":"Fitri Heriani, “7 Hal Yang Sering Menyeret Notaris Ke Pusaran Kasus,” hukumonline.com, 2016, https://www.hukumonline.com/berita/a/7-hal-yang-sering-menyeret-notaris-ke-pusaran-kasus-lt573298b2a4142/.","plainTextFormattedCitation":"Fitri Heriani, “7 Hal Yang Sering Menyeret Notaris Ke Pusaran Kasus,” hukumonline.com, 2016, https://www.hukumonline.com/berita/a/7-hal-yang-sering-menyeret-notaris-ke-pusaran-kasus-lt573298b2a4142/.","previouslyFormattedCitation":"Fitri Heriani, “7 Hal Yang Sering Menyeret Notaris Ke Pusaran Kasus,” hukumonline.com, 2016, https://www.hukumonline.com/berita/a/7-hal-yang-sering-menyeret-notaris-ke-pusaran-kasus-lt573298b2a4142/."},"properties":{"noteIndex":5},"schema":"https://github.com/citation-style-language/schema/raw/master/csl-citation.json"}</w:instrText>
      </w:r>
      <w:r w:rsidRPr="00AE5C69">
        <w:rPr>
          <w:rFonts w:ascii="Times New Roman" w:hAnsi="Times New Roman" w:cs="Times New Roman"/>
        </w:rPr>
        <w:fldChar w:fldCharType="separate"/>
      </w:r>
      <w:r w:rsidRPr="00AE5C69">
        <w:rPr>
          <w:rFonts w:ascii="Times New Roman" w:hAnsi="Times New Roman" w:cs="Times New Roman"/>
          <w:noProof/>
        </w:rPr>
        <w:t>Fitri Heriani, “7 Hal Yang Sering Menyeret Notaris Ke Pusaran Kasus,” hukumonline.com, 2016, https://www.hukumonline.com/berita/a/7-hal-yang-sering-menyeret-notaris-ke-pusaran-kasus-lt573298b2a4142/.</w:t>
      </w:r>
      <w:r w:rsidRPr="00AE5C69">
        <w:rPr>
          <w:rFonts w:ascii="Times New Roman" w:hAnsi="Times New Roman" w:cs="Times New Roman"/>
        </w:rPr>
        <w:fldChar w:fldCharType="end"/>
      </w:r>
    </w:p>
  </w:footnote>
  <w:footnote w:id="6">
    <w:p w:rsidR="003344A4" w:rsidRPr="00AE5C69" w:rsidRDefault="003344A4">
      <w:pPr>
        <w:pStyle w:val="TeksCatatanKaki"/>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Pr="00AE5C69">
        <w:rPr>
          <w:rFonts w:ascii="Times New Roman" w:hAnsi="Times New Roman" w:cs="Times New Roman"/>
        </w:rPr>
        <w:instrText>ADDIN CSL_CITATION {"citationItems":[{"id":"ITEM-1","itemData":{"URL":"https://regional.kompas.com/read/2018/12/10/17064371/kasus-korupsi-dana-hibah-sekda-tasikmalaya-didakwa-20-tahun-penjara.","accessed":{"date-parts":[["2024","11","10"]]},"author":[{"dropping-particle":"","family":"Adi","given":"Permadi","non-dropping-particle":"","parse-names":false,"suffix":""},{"dropping-particle":"","family":"Assifa","given":"Farid","non-dropping-particle":"","parse-names":false,"suffix":""}],"container-title":"Kompas.com","id":"ITEM-1","issued":{"date-parts":[["2018"]]},"title":"Kasus Korupsi Dana Hibah, Sekda Tasikmalaya Didakwa 20 Tahun penjara","type":"webpage"},"uris":["http://www.mendeley.com/documents/?uuid=116e9777-bb59-48d4-95cd-f6e6b489f958"]}],"mendeley":{"formattedCitation":"Permadi Adi and Farid Assifa, “Kasus Korupsi Dana Hibah, Sekda Tasikmalaya Didakwa 20 Tahun Penjara,” Kompas.com, 2018, https://regional.kompas.com/read/2018/12/10/17064371/kasus-korupsi-dana-hibah-sekda-tasikmalaya-didakwa-20-tahun-penjara.","plainTextFormattedCitation":"Permadi Adi and Farid Assifa, “Kasus Korupsi Dana Hibah, Sekda Tasikmalaya Didakwa 20 Tahun Penjara,” Kompas.com, 2018, https://regional.kompas.com/read/2018/12/10/17064371/kasus-korupsi-dana-hibah-sekda-tasikmalaya-didakwa-20-tahun-penjara.","previouslyFormattedCitation":"Permadi Adi and Farid Assifa, “Kasus Korupsi Dana Hibah, Sekda Tasikmalaya Didakwa 20 Tahun Penjara,” Kompas.com, 2018, https://regional.kompas.com/read/2018/12/10/17064371/kasus-korupsi-dana-hibah-sekda-tasikmalaya-didakwa-20-tahun-penjara."},"properties":{"noteIndex":6},"schema":"https://github.com/citation-style-language/schema/raw/master/csl-citation.json"}</w:instrText>
      </w:r>
      <w:r w:rsidRPr="00AE5C69">
        <w:rPr>
          <w:rFonts w:ascii="Times New Roman" w:hAnsi="Times New Roman" w:cs="Times New Roman"/>
        </w:rPr>
        <w:fldChar w:fldCharType="separate"/>
      </w:r>
      <w:r w:rsidRPr="00AE5C69">
        <w:rPr>
          <w:rFonts w:ascii="Times New Roman" w:hAnsi="Times New Roman" w:cs="Times New Roman"/>
          <w:noProof/>
        </w:rPr>
        <w:t>Permadi Adi and Farid Assifa, “Kasus Korupsi Dana Hibah, Sekda Tasikmalaya Didakwa 20 Tahun Penjara,” Kompas.com, 2018, https://regional.kompas.com/read/2018/12/10/17064371/kasus-korupsi-dana-hibah-sekda-tasikmalaya-didakwa-20-tahun-penjara.</w:t>
      </w:r>
      <w:r w:rsidRPr="00AE5C69">
        <w:rPr>
          <w:rFonts w:ascii="Times New Roman" w:hAnsi="Times New Roman" w:cs="Times New Roman"/>
        </w:rPr>
        <w:fldChar w:fldCharType="end"/>
      </w:r>
    </w:p>
  </w:footnote>
  <w:footnote w:id="7">
    <w:p w:rsidR="003344A4" w:rsidRPr="00AE5C69" w:rsidRDefault="003344A4">
      <w:pPr>
        <w:pStyle w:val="TeksCatatanKaki"/>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4A44A1" w:rsidRPr="00AE5C69">
        <w:rPr>
          <w:rFonts w:ascii="Times New Roman" w:hAnsi="Times New Roman" w:cs="Times New Roman"/>
        </w:rPr>
        <w:instrText>ADDIN CSL_CITATION {"citationItems":[{"id":"ITEM-1","itemData":{"ISBN":"979-99989-4-8","abstract":":","author":[{"dropping-particle":"","family":"Asshiddiqie","given":"Jimly","non-dropping-particle":"","parse-names":false,"suffix":""},{"dropping-particle":"","family":"Safa'at","given":"M. Ali","non-dropping-particle":"","parse-names":false,"suffix":""}],"container-title":"Mahkamah Konstitusi RI","id":"ITEM-1","issue":"Jakarta","issued":{"date-parts":[["2016"]]},"page":"15","title":"Teori Hans Kelsen Tentang Hukum","type":"article-journal"},"locator":"61","uris":["http://www.mendeley.com/documents/?uuid=cdd3768c-98f4-4f76-8898-35be34493086"]}],"mendeley":{"formattedCitation":"Jimly Asshiddiqie and M. Ali Safa’at, “Teori Hans Kelsen Tentang Hukum,” &lt;i&gt;Mahkamah Konstitusi RI&lt;/i&gt;, no. Jakarta (2016): 61.","plainTextFormattedCitation":"Jimly Asshiddiqie and M. Ali Safa’at, “Teori Hans Kelsen Tentang Hukum,” Mahkamah Konstitusi RI, no. Jakarta (2016): 61.","previouslyFormattedCitation":"Jimly Asshiddiqie and M. Ali Safa’at, “Teori Hans Kelsen Tentang Hukum,” &lt;i&gt;Mahkamah Konstitusi RI&lt;/i&gt;, no. Jakarta (2016): 61."},"properties":{"noteIndex":7},"schema":"https://github.com/citation-style-language/schema/raw/master/csl-citation.json"}</w:instrText>
      </w:r>
      <w:r w:rsidRPr="00AE5C69">
        <w:rPr>
          <w:rFonts w:ascii="Times New Roman" w:hAnsi="Times New Roman" w:cs="Times New Roman"/>
        </w:rPr>
        <w:fldChar w:fldCharType="separate"/>
      </w:r>
      <w:r w:rsidRPr="00AE5C69">
        <w:rPr>
          <w:rFonts w:ascii="Times New Roman" w:hAnsi="Times New Roman" w:cs="Times New Roman"/>
          <w:noProof/>
        </w:rPr>
        <w:t xml:space="preserve">Jimly Asshiddiqie and M. Ali Safa’at, “Teori Hans Kelsen Tentang Hukum,” </w:t>
      </w:r>
      <w:r w:rsidRPr="00AE5C69">
        <w:rPr>
          <w:rFonts w:ascii="Times New Roman" w:hAnsi="Times New Roman" w:cs="Times New Roman"/>
          <w:i/>
          <w:noProof/>
        </w:rPr>
        <w:t>Mahkamah Konstitusi RI</w:t>
      </w:r>
      <w:r w:rsidRPr="00AE5C69">
        <w:rPr>
          <w:rFonts w:ascii="Times New Roman" w:hAnsi="Times New Roman" w:cs="Times New Roman"/>
          <w:noProof/>
        </w:rPr>
        <w:t>, no. Jakarta (2016): 61.</w:t>
      </w:r>
      <w:r w:rsidRPr="00AE5C69">
        <w:rPr>
          <w:rFonts w:ascii="Times New Roman" w:hAnsi="Times New Roman" w:cs="Times New Roman"/>
        </w:rPr>
        <w:fldChar w:fldCharType="end"/>
      </w:r>
    </w:p>
  </w:footnote>
  <w:footnote w:id="8">
    <w:p w:rsidR="00811686" w:rsidRPr="00AE5C69" w:rsidRDefault="00811686" w:rsidP="00811686">
      <w:pPr>
        <w:pStyle w:val="TeksCatatanKaki"/>
        <w:jc w:val="both"/>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3344A4" w:rsidRPr="00AE5C69">
        <w:rPr>
          <w:rFonts w:ascii="Times New Roman" w:hAnsi="Times New Roman" w:cs="Times New Roman"/>
        </w:rPr>
        <w:instrText>ADDIN CSL_CITATION {"citationItems":[{"id":"ITEM-1","itemData":{"author":[{"dropping-particle":"","family":"Fajar","given":"Mukti","non-dropping-particle":"","parse-names":false,"suffix":""},{"dropping-particle":"","family":"Achmad","given":"Yulianto","non-dropping-particle":"","parse-names":false,"suffix":""}],"id":"ITEM-1","issued":{"date-parts":[["2017"]]},"publisher":"Pustaka Pelajar","publisher-place":"Yogyakarta","title":"Dualisme Penelitian Hukum Normatif dan Empiris","type":"book"},"locator":"36","uris":["http://www.mendeley.com/documents/?uuid=096ada01-8892-4baf-a031-126291da6a02"]}],"mendeley":{"formattedCitation":"Mukti Fajar and Yulianto Achmad, &lt;i&gt;Dualisme Penelitian Hukum Normatif Dan Empiris&lt;/i&gt; (Yogyakarta: Pustaka Pelajar, 2017), 36.","plainTextFormattedCitation":"Mukti Fajar and Yulianto Achmad, Dualisme Penelitian Hukum Normatif Dan Empiris (Yogyakarta: Pustaka Pelajar, 2017), 36.","previouslyFormattedCitation":"Mukti Fajar and Yulianto Achmad, &lt;i&gt;Dualisme Penelitian Hukum Normatif Dan Empiris&lt;/i&gt; (Yogyakarta: Pustaka Pelajar, 2017), 36."},"properties":{"noteIndex":8},"schema":"https://github.com/citation-style-language/schema/raw/master/csl-citation.json"}</w:instrText>
      </w:r>
      <w:r w:rsidRPr="00AE5C69">
        <w:rPr>
          <w:rFonts w:ascii="Times New Roman" w:hAnsi="Times New Roman" w:cs="Times New Roman"/>
        </w:rPr>
        <w:fldChar w:fldCharType="separate"/>
      </w:r>
      <w:r w:rsidRPr="00AE5C69">
        <w:rPr>
          <w:rFonts w:ascii="Times New Roman" w:hAnsi="Times New Roman" w:cs="Times New Roman"/>
          <w:noProof/>
        </w:rPr>
        <w:t xml:space="preserve">Mukti Fajar and Yulianto Achmad, </w:t>
      </w:r>
      <w:r w:rsidRPr="00AE5C69">
        <w:rPr>
          <w:rFonts w:ascii="Times New Roman" w:hAnsi="Times New Roman" w:cs="Times New Roman"/>
          <w:i/>
          <w:noProof/>
        </w:rPr>
        <w:t>Dualisme Penelitian Hukum Normatif Dan Empiris</w:t>
      </w:r>
      <w:r w:rsidRPr="00AE5C69">
        <w:rPr>
          <w:rFonts w:ascii="Times New Roman" w:hAnsi="Times New Roman" w:cs="Times New Roman"/>
          <w:noProof/>
        </w:rPr>
        <w:t xml:space="preserve"> (Yogyakarta: Pustaka Pelajar, 2017), 36.</w:t>
      </w:r>
      <w:r w:rsidRPr="00AE5C69">
        <w:rPr>
          <w:rFonts w:ascii="Times New Roman" w:hAnsi="Times New Roman" w:cs="Times New Roman"/>
        </w:rPr>
        <w:fldChar w:fldCharType="end"/>
      </w:r>
    </w:p>
  </w:footnote>
  <w:footnote w:id="9">
    <w:p w:rsidR="00811686" w:rsidRPr="00AE5C69" w:rsidRDefault="00811686" w:rsidP="00811686">
      <w:pPr>
        <w:pStyle w:val="TeksCatatanKaki"/>
        <w:jc w:val="both"/>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3344A4" w:rsidRPr="00AE5C69">
        <w:rPr>
          <w:rFonts w:ascii="Times New Roman" w:hAnsi="Times New Roman" w:cs="Times New Roman"/>
        </w:rPr>
        <w:instrText>ADDIN CSL_CITATION {"citationItems":[{"id":"ITEM-1","itemData":{"author":[{"dropping-particle":"","family":"Soekanto","given":"Soerjono","non-dropping-particle":"","parse-names":false,"suffix":""},{"dropping-particle":"","family":"Mahmudji","given":"Sri","non-dropping-particle":"","parse-names":false,"suffix":""}],"id":"ITEM-1","issued":{"date-parts":[["2003"]]},"publisher":"Raja Grafindo Persada","publisher-place":"Jakarta","title":"Penelitian Hukum Normatif, Suatu Tinjauan Singkat","type":"book"},"locator":"13","uris":["http://www.mendeley.com/documents/?uuid=5447d7fa-1815-446c-bc1c-cd86b5e0895e"]}],"mendeley":{"formattedCitation":"Soerjono Soekanto and Sri Mahmudji, &lt;i&gt;Penelitian Hukum Normatif, Suatu Tinjauan Singkat&lt;/i&gt; (Jakarta: Raja Grafindo Persada, 2003), 13.","plainTextFormattedCitation":"Soerjono Soekanto and Sri Mahmudji, Penelitian Hukum Normatif, Suatu Tinjauan Singkat (Jakarta: Raja Grafindo Persada, 2003), 13.","previouslyFormattedCitation":"Soerjono Soekanto and Sri Mahmudji, &lt;i&gt;Penelitian Hukum Normatif, Suatu Tinjauan Singkat&lt;/i&gt; (Jakarta: Raja Grafindo Persada, 2003), 13."},"properties":{"noteIndex":9},"schema":"https://github.com/citation-style-language/schema/raw/master/csl-citation.json"}</w:instrText>
      </w:r>
      <w:r w:rsidRPr="00AE5C69">
        <w:rPr>
          <w:rFonts w:ascii="Times New Roman" w:hAnsi="Times New Roman" w:cs="Times New Roman"/>
        </w:rPr>
        <w:fldChar w:fldCharType="separate"/>
      </w:r>
      <w:r w:rsidRPr="00AE5C69">
        <w:rPr>
          <w:rFonts w:ascii="Times New Roman" w:hAnsi="Times New Roman" w:cs="Times New Roman"/>
          <w:noProof/>
        </w:rPr>
        <w:t xml:space="preserve">Soerjono Soekanto and Sri Mahmudji, </w:t>
      </w:r>
      <w:r w:rsidRPr="00AE5C69">
        <w:rPr>
          <w:rFonts w:ascii="Times New Roman" w:hAnsi="Times New Roman" w:cs="Times New Roman"/>
          <w:i/>
          <w:noProof/>
        </w:rPr>
        <w:t>Penelitian Hukum Normatif, Suatu Tinjauan Singkat</w:t>
      </w:r>
      <w:r w:rsidRPr="00AE5C69">
        <w:rPr>
          <w:rFonts w:ascii="Times New Roman" w:hAnsi="Times New Roman" w:cs="Times New Roman"/>
          <w:noProof/>
        </w:rPr>
        <w:t xml:space="preserve"> (Jakarta: Raja Grafindo Persada, 2003), 13.</w:t>
      </w:r>
      <w:r w:rsidRPr="00AE5C69">
        <w:rPr>
          <w:rFonts w:ascii="Times New Roman" w:hAnsi="Times New Roman" w:cs="Times New Roman"/>
        </w:rPr>
        <w:fldChar w:fldCharType="end"/>
      </w:r>
    </w:p>
  </w:footnote>
  <w:footnote w:id="10">
    <w:p w:rsidR="00D243C7" w:rsidRPr="00AE5C69" w:rsidRDefault="00D243C7" w:rsidP="00D243C7">
      <w:pPr>
        <w:pStyle w:val="TeksCatatanKaki"/>
        <w:jc w:val="both"/>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3344A4" w:rsidRPr="00AE5C69">
        <w:rPr>
          <w:rFonts w:ascii="Times New Roman" w:hAnsi="Times New Roman" w:cs="Times New Roman"/>
        </w:rPr>
        <w:instrText>ADDIN CSL_CITATION {"citationItems":[{"id":"ITEM-1","itemData":{"author":[{"dropping-particle":"","family":"Ibrahim","given":"Jhoni","non-dropping-particle":"","parse-names":false,"suffix":""}],"id":"ITEM-1","issued":{"date-parts":[["2007"]]},"publisher":"Bayumedia Publishing","publisher-place":"Malang","title":"Teori Dan Metodologi Penelitian Hukum Normatif","type":"book"},"locator":"300","uris":["http://www.mendeley.com/documents/?uuid=877b95ab-c833-42da-879c-4252ae05e524"]}],"mendeley":{"formattedCitation":"Jhoni Ibrahim, &lt;i&gt;Teori Dan Metodologi Penelitian Hukum Normatif&lt;/i&gt; (Malang: Bayumedia Publishing, 2007), 300.","plainTextFormattedCitation":"Jhoni Ibrahim, Teori Dan Metodologi Penelitian Hukum Normatif (Malang: Bayumedia Publishing, 2007), 300.","previouslyFormattedCitation":"Jhoni Ibrahim, &lt;i&gt;Teori Dan Metodologi Penelitian Hukum Normatif&lt;/i&gt; (Malang: Bayumedia Publishing, 2007), 300."},"properties":{"noteIndex":10},"schema":"https://github.com/citation-style-language/schema/raw/master/csl-citation.json"}</w:instrText>
      </w:r>
      <w:r w:rsidRPr="00AE5C69">
        <w:rPr>
          <w:rFonts w:ascii="Times New Roman" w:hAnsi="Times New Roman" w:cs="Times New Roman"/>
        </w:rPr>
        <w:fldChar w:fldCharType="separate"/>
      </w:r>
      <w:r w:rsidRPr="00AE5C69">
        <w:rPr>
          <w:rFonts w:ascii="Times New Roman" w:hAnsi="Times New Roman" w:cs="Times New Roman"/>
          <w:noProof/>
        </w:rPr>
        <w:t xml:space="preserve">Jhoni Ibrahim, </w:t>
      </w:r>
      <w:r w:rsidRPr="00AE5C69">
        <w:rPr>
          <w:rFonts w:ascii="Times New Roman" w:hAnsi="Times New Roman" w:cs="Times New Roman"/>
          <w:i/>
          <w:noProof/>
        </w:rPr>
        <w:t>Teori Dan Metodologi Penelitian Hukum Normatif</w:t>
      </w:r>
      <w:r w:rsidRPr="00AE5C69">
        <w:rPr>
          <w:rFonts w:ascii="Times New Roman" w:hAnsi="Times New Roman" w:cs="Times New Roman"/>
          <w:noProof/>
        </w:rPr>
        <w:t xml:space="preserve"> (Malang: Bayumedia Publishing, 2007), 300.</w:t>
      </w:r>
      <w:r w:rsidRPr="00AE5C69">
        <w:rPr>
          <w:rFonts w:ascii="Times New Roman" w:hAnsi="Times New Roman" w:cs="Times New Roman"/>
        </w:rPr>
        <w:fldChar w:fldCharType="end"/>
      </w:r>
    </w:p>
  </w:footnote>
  <w:footnote w:id="11">
    <w:p w:rsidR="004A44A1" w:rsidRPr="00AE5C69" w:rsidRDefault="004A44A1">
      <w:pPr>
        <w:pStyle w:val="TeksCatatanKaki"/>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AE5C69" w:rsidRPr="00AE5C69">
        <w:rPr>
          <w:rFonts w:ascii="Times New Roman" w:hAnsi="Times New Roman" w:cs="Times New Roman"/>
        </w:rPr>
        <w:instrText>ADDIN CSL_CITATION {"citationItems":[{"id":"ITEM-1","itemData":{"author":[{"dropping-particle":"","family":"Notodisoerjo","given":"R. Soegondo","non-dropping-particle":"","parse-names":false,"suffix":""}],"id":"ITEM-1","issued":{"date-parts":[["1991"]]},"publisher":"PT. Pradnya Paramita","publisher-place":"Jakarta","title":"Hukum Pembuktian","type":"book"},"locator":"89","uris":["http://www.mendeley.com/documents/?uuid=28170aa8-094f-47fc-8e2b-d9006f212628"]}],"mendeley":{"formattedCitation":"R. Soegondo Notodisoerjo, &lt;i&gt;Hukum Pembuktian&lt;/i&gt; (Jakarta: PT. Pradnya Paramita, 1991), 89.","plainTextFormattedCitation":"R. Soegondo Notodisoerjo, Hukum Pembuktian (Jakarta: PT. Pradnya Paramita, 1991), 89.","previouslyFormattedCitation":"R. Soegondo Notodisoerjo, &lt;i&gt;Hukum Pembuktian&lt;/i&gt; (Jakarta: PT. Pradnya Paramita, 1991), 89."},"properties":{"noteIndex":11},"schema":"https://github.com/citation-style-language/schema/raw/master/csl-citation.json"}</w:instrText>
      </w:r>
      <w:r w:rsidRPr="00AE5C69">
        <w:rPr>
          <w:rFonts w:ascii="Times New Roman" w:hAnsi="Times New Roman" w:cs="Times New Roman"/>
        </w:rPr>
        <w:fldChar w:fldCharType="separate"/>
      </w:r>
      <w:r w:rsidRPr="00AE5C69">
        <w:rPr>
          <w:rFonts w:ascii="Times New Roman" w:hAnsi="Times New Roman" w:cs="Times New Roman"/>
          <w:noProof/>
        </w:rPr>
        <w:t xml:space="preserve">R. Soegondo Notodisoerjo, </w:t>
      </w:r>
      <w:r w:rsidRPr="00AE5C69">
        <w:rPr>
          <w:rFonts w:ascii="Times New Roman" w:hAnsi="Times New Roman" w:cs="Times New Roman"/>
          <w:i/>
          <w:noProof/>
        </w:rPr>
        <w:t>Hukum Pembuktian</w:t>
      </w:r>
      <w:r w:rsidRPr="00AE5C69">
        <w:rPr>
          <w:rFonts w:ascii="Times New Roman" w:hAnsi="Times New Roman" w:cs="Times New Roman"/>
          <w:noProof/>
        </w:rPr>
        <w:t xml:space="preserve"> (Jakarta: PT. Pradnya Paramita, 1991), 89.</w:t>
      </w:r>
      <w:r w:rsidRPr="00AE5C69">
        <w:rPr>
          <w:rFonts w:ascii="Times New Roman" w:hAnsi="Times New Roman" w:cs="Times New Roman"/>
        </w:rPr>
        <w:fldChar w:fldCharType="end"/>
      </w:r>
    </w:p>
  </w:footnote>
  <w:footnote w:id="12">
    <w:p w:rsidR="00AE5C69" w:rsidRPr="00AE5C69" w:rsidRDefault="00AE5C69">
      <w:pPr>
        <w:pStyle w:val="TeksCatatanKaki"/>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031AD2">
        <w:rPr>
          <w:rFonts w:ascii="Times New Roman" w:hAnsi="Times New Roman" w:cs="Times New Roman"/>
        </w:rPr>
        <w:instrText>ADDIN CSL_CITATION {"citationItems":[{"id":"ITEM-1","itemData":{"author":[{"dropping-particle":"","family":"Rusli","given":"Hardijan","non-dropping-particle":"","parse-names":false,"suffix":""}],"id":"ITEM-1","issued":{"date-parts":[["1993"]]},"publisher":"Pustaka Sinar Harapan","publisher-place":"Jakarta","title":"Hukum Perjanjian Indonesia dan Common Law","type":"book"},"locator":"45","uris":["http://www.mendeley.com/documents/?uuid=23be90b5-c88b-4503-9037-425e9ac7b3b3"]}],"mendeley":{"formattedCitation":"Hardijan Rusli, &lt;i&gt;Hukum Perjanjian Indonesia Dan Common Law&lt;/i&gt; (Jakarta: Pustaka Sinar Harapan, 1993), 45.","plainTextFormattedCitation":"Hardijan Rusli, Hukum Perjanjian Indonesia Dan Common Law (Jakarta: Pustaka Sinar Harapan, 1993), 45.","previouslyFormattedCitation":"Hardijan Rusli, &lt;i&gt;Hukum Perjanjian Indonesia Dan Common Law&lt;/i&gt; (Jakarta: Pustaka Sinar Harapan, 1993), 45."},"properties":{"noteIndex":12},"schema":"https://github.com/citation-style-language/schema/raw/master/csl-citation.json"}</w:instrText>
      </w:r>
      <w:r w:rsidRPr="00AE5C69">
        <w:rPr>
          <w:rFonts w:ascii="Times New Roman" w:hAnsi="Times New Roman" w:cs="Times New Roman"/>
        </w:rPr>
        <w:fldChar w:fldCharType="separate"/>
      </w:r>
      <w:r w:rsidRPr="00AE5C69">
        <w:rPr>
          <w:rFonts w:ascii="Times New Roman" w:hAnsi="Times New Roman" w:cs="Times New Roman"/>
          <w:noProof/>
        </w:rPr>
        <w:t xml:space="preserve">Hardijan Rusli, </w:t>
      </w:r>
      <w:r w:rsidRPr="00AE5C69">
        <w:rPr>
          <w:rFonts w:ascii="Times New Roman" w:hAnsi="Times New Roman" w:cs="Times New Roman"/>
          <w:i/>
          <w:noProof/>
        </w:rPr>
        <w:t>Hukum Perjanjian Indonesia Dan Common Law</w:t>
      </w:r>
      <w:r w:rsidRPr="00AE5C69">
        <w:rPr>
          <w:rFonts w:ascii="Times New Roman" w:hAnsi="Times New Roman" w:cs="Times New Roman"/>
          <w:noProof/>
        </w:rPr>
        <w:t xml:space="preserve"> (Jakarta: Pustaka Sinar Harapan, 1993), 45.</w:t>
      </w:r>
      <w:r w:rsidRPr="00AE5C69">
        <w:rPr>
          <w:rFonts w:ascii="Times New Roman" w:hAnsi="Times New Roman" w:cs="Times New Roman"/>
        </w:rPr>
        <w:fldChar w:fldCharType="end"/>
      </w:r>
    </w:p>
  </w:footnote>
  <w:footnote w:id="13">
    <w:p w:rsidR="00D243C7" w:rsidRPr="00AE5C69" w:rsidRDefault="00D243C7" w:rsidP="00D243C7">
      <w:pPr>
        <w:pStyle w:val="TeksCatatanKaki"/>
        <w:jc w:val="both"/>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AE5C69" w:rsidRPr="00AE5C69">
        <w:rPr>
          <w:rFonts w:ascii="Times New Roman" w:hAnsi="Times New Roman" w:cs="Times New Roman"/>
        </w:rPr>
        <w:instrText>ADDIN CSL_CITATION {"citationItems":[{"id":"ITEM-1","itemData":{"author":[{"dropping-particle":"","family":"Purbacaraka","given":"","non-dropping-particle":"","parse-names":false,"suffix":""}],"id":"ITEM-1","issued":{"date-parts":[["2010"]]},"publisher":"Citra Aditya Bakti","publisher-place":"Bandung","title":"Perihal Kaedah Hukum","type":"book"},"locator":"37","uris":["http://www.mendeley.com/documents/?uuid=76ed7060-a5a1-49d6-a58f-fd380027b250"]}],"mendeley":{"formattedCitation":"Purbacaraka, &lt;i&gt;Perihal Kaedah Hukum&lt;/i&gt; (Bandung: Citra Aditya Bakti, 2010), 37.","plainTextFormattedCitation":"Purbacaraka, Perihal Kaedah Hukum (Bandung: Citra Aditya Bakti, 2010), 37.","previouslyFormattedCitation":"Purbacaraka, &lt;i&gt;Perihal Kaedah Hukum&lt;/i&gt; (Bandung: Citra Aditya Bakti, 2010), 37."},"properties":{"noteIndex":13},"schema":"https://github.com/citation-style-language/schema/raw/master/csl-citation.json"}</w:instrText>
      </w:r>
      <w:r w:rsidRPr="00AE5C69">
        <w:rPr>
          <w:rFonts w:ascii="Times New Roman" w:hAnsi="Times New Roman" w:cs="Times New Roman"/>
        </w:rPr>
        <w:fldChar w:fldCharType="separate"/>
      </w:r>
      <w:r w:rsidRPr="00AE5C69">
        <w:rPr>
          <w:rFonts w:ascii="Times New Roman" w:hAnsi="Times New Roman" w:cs="Times New Roman"/>
          <w:noProof/>
        </w:rPr>
        <w:t xml:space="preserve">Purbacaraka, </w:t>
      </w:r>
      <w:r w:rsidRPr="00AE5C69">
        <w:rPr>
          <w:rFonts w:ascii="Times New Roman" w:hAnsi="Times New Roman" w:cs="Times New Roman"/>
          <w:i/>
          <w:noProof/>
        </w:rPr>
        <w:t>Perihal Kaedah Hukum</w:t>
      </w:r>
      <w:r w:rsidRPr="00AE5C69">
        <w:rPr>
          <w:rFonts w:ascii="Times New Roman" w:hAnsi="Times New Roman" w:cs="Times New Roman"/>
          <w:noProof/>
        </w:rPr>
        <w:t xml:space="preserve"> (Bandung: Citra Aditya Bakti, 2010), 37.</w:t>
      </w:r>
      <w:r w:rsidRPr="00AE5C69">
        <w:rPr>
          <w:rFonts w:ascii="Times New Roman" w:hAnsi="Times New Roman" w:cs="Times New Roman"/>
        </w:rPr>
        <w:fldChar w:fldCharType="end"/>
      </w:r>
    </w:p>
  </w:footnote>
  <w:footnote w:id="14">
    <w:p w:rsidR="00D243C7" w:rsidRPr="00AE5C69" w:rsidRDefault="00D243C7" w:rsidP="00D243C7">
      <w:pPr>
        <w:pStyle w:val="TeksCatatanKaki"/>
        <w:jc w:val="both"/>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AE5C69" w:rsidRPr="00AE5C69">
        <w:rPr>
          <w:rFonts w:ascii="Times New Roman" w:hAnsi="Times New Roman" w:cs="Times New Roman"/>
        </w:rPr>
        <w:instrText>ADDIN CSL_CITATION {"citationItems":[{"id":"ITEM-1","itemData":{"author":[{"dropping-particle":"","family":"Adjie","given":"Habib","non-dropping-particle":"","parse-names":false,"suffix":""}],"id":"ITEM-1","issued":{"date-parts":[["2008"]]},"publisher":"Refika Aditama","publisher-place":"Bandung","title":"Hukum Notaris Indonesia, Tafsir Tematik Terhadap UU No. 30 Tahun 2004 Tentang Jabatan Notaris","type":"book"},"locator":"13","uris":["http://www.mendeley.com/documents/?uuid=c8051256-9064-410c-8f46-a2e159e8e409"]}],"mendeley":{"formattedCitation":"Adjie, &lt;i&gt;Hukum Notaris Indonesia, Tafsir Tematik Terhadap UU No. 30 Tahun 2004 Tentang Jabatan Notaris&lt;/i&gt;, 13.","plainTextFormattedCitation":"Adjie, Hukum Notaris Indonesia, Tafsir Tematik Terhadap UU No. 30 Tahun 2004 Tentang Jabatan Notaris, 13.","previouslyFormattedCitation":"Adjie, &lt;i&gt;Hukum Notaris Indonesia, Tafsir Tematik Terhadap UU No. 30 Tahun 2004 Tentang Jabatan Notaris&lt;/i&gt;, 13."},"properties":{"noteIndex":14},"schema":"https://github.com/citation-style-language/schema/raw/master/csl-citation.json"}</w:instrText>
      </w:r>
      <w:r w:rsidRPr="00AE5C69">
        <w:rPr>
          <w:rFonts w:ascii="Times New Roman" w:hAnsi="Times New Roman" w:cs="Times New Roman"/>
        </w:rPr>
        <w:fldChar w:fldCharType="separate"/>
      </w:r>
      <w:r w:rsidRPr="00AE5C69">
        <w:rPr>
          <w:rFonts w:ascii="Times New Roman" w:hAnsi="Times New Roman" w:cs="Times New Roman"/>
          <w:noProof/>
        </w:rPr>
        <w:t xml:space="preserve">Adjie, </w:t>
      </w:r>
      <w:r w:rsidRPr="00AE5C69">
        <w:rPr>
          <w:rFonts w:ascii="Times New Roman" w:hAnsi="Times New Roman" w:cs="Times New Roman"/>
          <w:i/>
          <w:noProof/>
        </w:rPr>
        <w:t>Hukum Notaris Indonesia, Tafsir Tematik Terhadap UU No. 30 Tahun 2004 Tentang Jabatan Notaris</w:t>
      </w:r>
      <w:r w:rsidRPr="00AE5C69">
        <w:rPr>
          <w:rFonts w:ascii="Times New Roman" w:hAnsi="Times New Roman" w:cs="Times New Roman"/>
          <w:noProof/>
        </w:rPr>
        <w:t>, 13.</w:t>
      </w:r>
      <w:r w:rsidRPr="00AE5C69">
        <w:rPr>
          <w:rFonts w:ascii="Times New Roman" w:hAnsi="Times New Roman" w:cs="Times New Roman"/>
        </w:rPr>
        <w:fldChar w:fldCharType="end"/>
      </w:r>
    </w:p>
  </w:footnote>
  <w:footnote w:id="15">
    <w:p w:rsidR="00D243C7" w:rsidRPr="00AE5C69" w:rsidRDefault="00D243C7" w:rsidP="00D243C7">
      <w:pPr>
        <w:pStyle w:val="TeksCatatanKaki"/>
        <w:jc w:val="both"/>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AE5C69" w:rsidRPr="00AE5C69">
        <w:rPr>
          <w:rFonts w:ascii="Times New Roman" w:hAnsi="Times New Roman" w:cs="Times New Roman"/>
        </w:rPr>
        <w:instrText>ADDIN CSL_CITATION {"citationItems":[{"id":"ITEM-1","itemData":{"author":[{"dropping-particle":"","family":"Adjie","given":"Habib","non-dropping-particle":"","parse-names":false,"suffix":""}],"id":"ITEM-1","issued":{"date-parts":[["2017"]]},"publisher":"Refika Aditama","publisher-place":"Bandung","title":"Sanksi Pedata dan Administratif terhadap Notaris Sebagai Pejabat Publik","type":"book"},"locator":"72","uris":["http://www.mendeley.com/documents/?uuid=266e49fe-fe71-4361-8570-9761d0ad77e1"]}],"mendeley":{"formattedCitation":"Habib Adjie, &lt;i&gt;Sanksi Pedata Dan Administratif Terhadap Notaris Sebagai Pejabat Publik&lt;/i&gt; (Bandung: Refika Aditama, 2017), 72.","plainTextFormattedCitation":"Habib Adjie, Sanksi Pedata Dan Administratif Terhadap Notaris Sebagai Pejabat Publik (Bandung: Refika Aditama, 2017), 72.","previouslyFormattedCitation":"Habib Adjie, &lt;i&gt;Sanksi Pedata Dan Administratif Terhadap Notaris Sebagai Pejabat Publik&lt;/i&gt; (Bandung: Refika Aditama, 2017), 72."},"properties":{"noteIndex":15},"schema":"https://github.com/citation-style-language/schema/raw/master/csl-citation.json"}</w:instrText>
      </w:r>
      <w:r w:rsidRPr="00AE5C69">
        <w:rPr>
          <w:rFonts w:ascii="Times New Roman" w:hAnsi="Times New Roman" w:cs="Times New Roman"/>
        </w:rPr>
        <w:fldChar w:fldCharType="separate"/>
      </w:r>
      <w:r w:rsidR="00D1067C" w:rsidRPr="00AE5C69">
        <w:rPr>
          <w:rFonts w:ascii="Times New Roman" w:hAnsi="Times New Roman" w:cs="Times New Roman"/>
          <w:noProof/>
        </w:rPr>
        <w:t xml:space="preserve">Habib Adjie, </w:t>
      </w:r>
      <w:r w:rsidR="00D1067C" w:rsidRPr="00AE5C69">
        <w:rPr>
          <w:rFonts w:ascii="Times New Roman" w:hAnsi="Times New Roman" w:cs="Times New Roman"/>
          <w:i/>
          <w:noProof/>
        </w:rPr>
        <w:t>Sanksi Pedata Dan Administratif Terhadap Notaris Sebagai Pejabat Publik</w:t>
      </w:r>
      <w:r w:rsidR="00D1067C" w:rsidRPr="00AE5C69">
        <w:rPr>
          <w:rFonts w:ascii="Times New Roman" w:hAnsi="Times New Roman" w:cs="Times New Roman"/>
          <w:noProof/>
        </w:rPr>
        <w:t xml:space="preserve"> (Bandung: Refika Aditama, 2017), 72.</w:t>
      </w:r>
      <w:r w:rsidRPr="00AE5C69">
        <w:rPr>
          <w:rFonts w:ascii="Times New Roman" w:hAnsi="Times New Roman" w:cs="Times New Roman"/>
        </w:rPr>
        <w:fldChar w:fldCharType="end"/>
      </w:r>
    </w:p>
  </w:footnote>
  <w:footnote w:id="16">
    <w:p w:rsidR="00031AD2" w:rsidRDefault="00031AD2">
      <w:pPr>
        <w:pStyle w:val="TeksCatatanKaki"/>
      </w:pPr>
      <w:r>
        <w:rPr>
          <w:rStyle w:val="ReferensiCatatanKaki"/>
        </w:rPr>
        <w:footnoteRef/>
      </w:r>
      <w:r>
        <w:t xml:space="preserve"> </w:t>
      </w:r>
      <w:r>
        <w:fldChar w:fldCharType="begin" w:fldLock="1"/>
      </w:r>
      <w:r>
        <w:instrText>ADDIN CSL_CITATION {"citationItems":[{"id":"ITEM-1","itemData":{"author":[{"dropping-particle":"","family":"Adjie","given":"Habib","non-dropping-particle":"","parse-names":false,"suffix":""}],"id":"ITEM-1","issued":{"date-parts":[["2017"]]},"publisher":"Refika Aditama","publisher-place":"Bandung","title":"Sanksi Pedata dan Administratif terhadap Notaris Sebagai Pejabat Publik","type":"book"},"locator":"72","uris":["http://www.mendeley.com/documents/?uuid=266e49fe-fe71-4361-8570-9761d0ad77e1"]}],"mendeley":{"formattedCitation":"Adjie, 72.","plainTextFormattedCitation":"Adjie, 72.","previouslyFormattedCitation":"Adjie, 72."},"properties":{"noteIndex":16},"schema":"https://github.com/citation-style-language/schema/raw/master/csl-citation.json"}</w:instrText>
      </w:r>
      <w:r>
        <w:fldChar w:fldCharType="separate"/>
      </w:r>
      <w:r w:rsidRPr="00031AD2">
        <w:rPr>
          <w:noProof/>
        </w:rPr>
        <w:t>Adjie, 72.</w:t>
      </w:r>
      <w:r>
        <w:fldChar w:fldCharType="end"/>
      </w:r>
    </w:p>
  </w:footnote>
  <w:footnote w:id="17">
    <w:p w:rsidR="00FB3A23" w:rsidRPr="00AE5C69" w:rsidRDefault="00FB3A23" w:rsidP="00FB3A23">
      <w:pPr>
        <w:pStyle w:val="TeksCatatanKaki"/>
        <w:jc w:val="both"/>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031AD2">
        <w:rPr>
          <w:rFonts w:ascii="Times New Roman" w:hAnsi="Times New Roman" w:cs="Times New Roman"/>
        </w:rPr>
        <w:instrText>ADDIN CSL_CITATION {"citationItems":[{"id":"ITEM-1","itemData":{"author":[{"dropping-particle":"","family":"Andasasmita","given":"Komar","non-dropping-particle":"","parse-names":false,"suffix":""}],"id":"ITEM-1","issued":{"date-parts":[["1981"]]},"publisher":"Sumur Bandung","publisher-place":"Bandung","title":"Notaris Dengan Sejarah, Peranan, Tugas, Kewajiban, Rahasia Jabatannya","type":"book"},"locator":"95","uris":["http://www.mendeley.com/documents/?uuid=361d6399-d207-49ae-aa72-5d93f16ad419"]}],"mendeley":{"formattedCitation":"Komar Andasasmita, &lt;i&gt;Notaris Dengan Sejarah, Peranan, Tugas, Kewajiban, Rahasia Jabatannya&lt;/i&gt; (Bandung: Sumur Bandung, 1981), 95.","plainTextFormattedCitation":"Komar Andasasmita, Notaris Dengan Sejarah, Peranan, Tugas, Kewajiban, Rahasia Jabatannya (Bandung: Sumur Bandung, 1981), 95.","previouslyFormattedCitation":"Komar Andasasmita, &lt;i&gt;Notaris Dengan Sejarah, Peranan, Tugas, Kewajiban, Rahasia Jabatannya&lt;/i&gt; (Bandung: Sumur Bandung, 1981), 95."},"properties":{"noteIndex":17},"schema":"https://github.com/citation-style-language/schema/raw/master/csl-citation.json"}</w:instrText>
      </w:r>
      <w:r w:rsidRPr="00AE5C69">
        <w:rPr>
          <w:rFonts w:ascii="Times New Roman" w:hAnsi="Times New Roman" w:cs="Times New Roman"/>
        </w:rPr>
        <w:fldChar w:fldCharType="separate"/>
      </w:r>
      <w:r w:rsidRPr="00AE5C69">
        <w:rPr>
          <w:rFonts w:ascii="Times New Roman" w:hAnsi="Times New Roman" w:cs="Times New Roman"/>
          <w:noProof/>
        </w:rPr>
        <w:t xml:space="preserve">Komar Andasasmita, </w:t>
      </w:r>
      <w:r w:rsidRPr="00AE5C69">
        <w:rPr>
          <w:rFonts w:ascii="Times New Roman" w:hAnsi="Times New Roman" w:cs="Times New Roman"/>
          <w:i/>
          <w:noProof/>
        </w:rPr>
        <w:t>Notaris Dengan Sejarah, Peranan, Tugas, Kewajiban, Rahasia Jabatannya</w:t>
      </w:r>
      <w:r w:rsidRPr="00AE5C69">
        <w:rPr>
          <w:rFonts w:ascii="Times New Roman" w:hAnsi="Times New Roman" w:cs="Times New Roman"/>
          <w:noProof/>
        </w:rPr>
        <w:t xml:space="preserve"> (Bandung: Sumur Bandung, 1981), 95.</w:t>
      </w:r>
      <w:r w:rsidRPr="00AE5C69">
        <w:rPr>
          <w:rFonts w:ascii="Times New Roman" w:hAnsi="Times New Roman" w:cs="Times New Roman"/>
        </w:rPr>
        <w:fldChar w:fldCharType="end"/>
      </w:r>
    </w:p>
  </w:footnote>
  <w:footnote w:id="18">
    <w:p w:rsidR="00FB3A23" w:rsidRPr="00AE5C69" w:rsidRDefault="00FB3A23" w:rsidP="00FB3A23">
      <w:pPr>
        <w:pStyle w:val="TeksCatatanKaki"/>
        <w:jc w:val="both"/>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031AD2">
        <w:rPr>
          <w:rFonts w:ascii="Times New Roman" w:hAnsi="Times New Roman" w:cs="Times New Roman"/>
        </w:rPr>
        <w:instrText>ADDIN CSL_CITATION {"citationItems":[{"id":"ITEM-1","itemData":{"author":[{"dropping-particle":"","family":"Notodisoerjo","given":"R. Soegondo","non-dropping-particle":"","parse-names":false,"suffix":""}],"id":"ITEM-1","issued":{"date-parts":[["1991"]]},"publisher":"PT. Pradnya Paramita","publisher-place":"Jakarta","title":"Hukum Pembuktian","type":"book"},"locator":"79","uris":["http://www.mendeley.com/documents/?uuid=28170aa8-094f-47fc-8e2b-d9006f212628"]}],"mendeley":{"formattedCitation":"Notodisoerjo, &lt;i&gt;Hukum Pembuktian&lt;/i&gt;, 79.","plainTextFormattedCitation":"Notodisoerjo, Hukum Pembuktian, 79.","previouslyFormattedCitation":"Notodisoerjo, &lt;i&gt;Hukum Pembuktian&lt;/i&gt;, 79."},"properties":{"noteIndex":18},"schema":"https://github.com/citation-style-language/schema/raw/master/csl-citation.json"}</w:instrText>
      </w:r>
      <w:r w:rsidRPr="00AE5C69">
        <w:rPr>
          <w:rFonts w:ascii="Times New Roman" w:hAnsi="Times New Roman" w:cs="Times New Roman"/>
        </w:rPr>
        <w:fldChar w:fldCharType="separate"/>
      </w:r>
      <w:r w:rsidR="004A44A1" w:rsidRPr="00AE5C69">
        <w:rPr>
          <w:rFonts w:ascii="Times New Roman" w:hAnsi="Times New Roman" w:cs="Times New Roman"/>
          <w:noProof/>
        </w:rPr>
        <w:t xml:space="preserve">Notodisoerjo, </w:t>
      </w:r>
      <w:r w:rsidR="004A44A1" w:rsidRPr="00AE5C69">
        <w:rPr>
          <w:rFonts w:ascii="Times New Roman" w:hAnsi="Times New Roman" w:cs="Times New Roman"/>
          <w:i/>
          <w:noProof/>
        </w:rPr>
        <w:t>Hukum Pembuktian</w:t>
      </w:r>
      <w:r w:rsidR="004A44A1" w:rsidRPr="00AE5C69">
        <w:rPr>
          <w:rFonts w:ascii="Times New Roman" w:hAnsi="Times New Roman" w:cs="Times New Roman"/>
          <w:noProof/>
        </w:rPr>
        <w:t>, 79.</w:t>
      </w:r>
      <w:r w:rsidRPr="00AE5C69">
        <w:rPr>
          <w:rFonts w:ascii="Times New Roman" w:hAnsi="Times New Roman" w:cs="Times New Roman"/>
        </w:rPr>
        <w:fldChar w:fldCharType="end"/>
      </w:r>
    </w:p>
  </w:footnote>
  <w:footnote w:id="19">
    <w:p w:rsidR="00FB3A23" w:rsidRPr="00AE5C69" w:rsidRDefault="00FB3A23" w:rsidP="00FB3A23">
      <w:pPr>
        <w:pStyle w:val="TeksCatatanKaki"/>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031AD2">
        <w:rPr>
          <w:rFonts w:ascii="Times New Roman" w:hAnsi="Times New Roman" w:cs="Times New Roman"/>
        </w:rPr>
        <w:instrText>ADDIN CSL_CITATION {"citationItems":[{"id":"ITEM-1","itemData":{"author":[{"dropping-particle":"","family":"Kriekhoff","given":"Valerine J.L","non-dropping-particle":"","parse-names":false,"suffix":""}],"id":"ITEM-1","issued":{"date-parts":[["2007"]]},"publisher":"Fakultas Hukum Universitas Indonesia","publisher-place":"Jakarta","title":"Tanggung Jawab Profesi","type":"book"},"locator":"2","uris":["http://www.mendeley.com/documents/?uuid=1badedfd-ebdb-4258-847c-0efa19e2e368"]}],"mendeley":{"formattedCitation":"Valerine J.L Kriekhoff, &lt;i&gt;Tanggung Jawab Profesi&lt;/i&gt; (Jakarta: Fakultas Hukum Universitas Indonesia, 2007), 2.","plainTextFormattedCitation":"Valerine J.L Kriekhoff, Tanggung Jawab Profesi (Jakarta: Fakultas Hukum Universitas Indonesia, 2007), 2.","previouslyFormattedCitation":"Valerine J.L Kriekhoff, &lt;i&gt;Tanggung Jawab Profesi&lt;/i&gt; (Jakarta: Fakultas Hukum Universitas Indonesia, 2007), 2."},"properties":{"noteIndex":19},"schema":"https://github.com/citation-style-language/schema/raw/master/csl-citation.json"}</w:instrText>
      </w:r>
      <w:r w:rsidRPr="00AE5C69">
        <w:rPr>
          <w:rFonts w:ascii="Times New Roman" w:hAnsi="Times New Roman" w:cs="Times New Roman"/>
        </w:rPr>
        <w:fldChar w:fldCharType="separate"/>
      </w:r>
      <w:r w:rsidR="00D1067C" w:rsidRPr="00AE5C69">
        <w:rPr>
          <w:rFonts w:ascii="Times New Roman" w:hAnsi="Times New Roman" w:cs="Times New Roman"/>
          <w:noProof/>
        </w:rPr>
        <w:t xml:space="preserve">Valerine J.L Kriekhoff, </w:t>
      </w:r>
      <w:r w:rsidR="00D1067C" w:rsidRPr="00AE5C69">
        <w:rPr>
          <w:rFonts w:ascii="Times New Roman" w:hAnsi="Times New Roman" w:cs="Times New Roman"/>
          <w:i/>
          <w:noProof/>
        </w:rPr>
        <w:t>Tanggung Jawab Profesi</w:t>
      </w:r>
      <w:r w:rsidR="00D1067C" w:rsidRPr="00AE5C69">
        <w:rPr>
          <w:rFonts w:ascii="Times New Roman" w:hAnsi="Times New Roman" w:cs="Times New Roman"/>
          <w:noProof/>
        </w:rPr>
        <w:t xml:space="preserve"> (Jakarta: Fakultas Hukum Universitas Indonesia, 2007), 2.</w:t>
      </w:r>
      <w:r w:rsidRPr="00AE5C69">
        <w:rPr>
          <w:rFonts w:ascii="Times New Roman" w:hAnsi="Times New Roman" w:cs="Times New Roman"/>
        </w:rPr>
        <w:fldChar w:fldCharType="end"/>
      </w:r>
    </w:p>
  </w:footnote>
  <w:footnote w:id="20">
    <w:p w:rsidR="00FB3A23" w:rsidRPr="00AE5C69" w:rsidRDefault="00FB3A23" w:rsidP="00FB3A23">
      <w:pPr>
        <w:pStyle w:val="TeksCatatanKaki"/>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031AD2">
        <w:rPr>
          <w:rFonts w:ascii="Times New Roman" w:hAnsi="Times New Roman" w:cs="Times New Roman"/>
        </w:rPr>
        <w:instrText>ADDIN CSL_CITATION {"citationItems":[{"id":"ITEM-1","itemData":{"author":[{"dropping-particle":"","family":"Widiyastuti","given":"Sari Murti","non-dropping-particle":"","parse-names":false,"suffix":""}],"id":"ITEM-1","issued":{"date-parts":[["2020"]]},"publisher":"Cahaya Atma Pustaka","publisher-place":"Yogyakarta","title":"Asas-Asas Pertanggungjawaban Perdata","type":"book"},"locator":"39","uris":["http://www.mendeley.com/documents/?uuid=828a8f23-cb5b-41d1-9c93-31027a475bc0"]}],"mendeley":{"formattedCitation":"Sari Murti Widiyastuti, &lt;i&gt;Asas-Asas Pertanggungjawaban Perdata&lt;/i&gt; (Yogyakarta: Cahaya Atma Pustaka, 2020), 39.","plainTextFormattedCitation":"Sari Murti Widiyastuti, Asas-Asas Pertanggungjawaban Perdata (Yogyakarta: Cahaya Atma Pustaka, 2020), 39.","previouslyFormattedCitation":"Sari Murti Widiyastuti, &lt;i&gt;Asas-Asas Pertanggungjawaban Perdata&lt;/i&gt; (Yogyakarta: Cahaya Atma Pustaka, 2020), 39."},"properties":{"noteIndex":20},"schema":"https://github.com/citation-style-language/schema/raw/master/csl-citation.json"}</w:instrText>
      </w:r>
      <w:r w:rsidRPr="00AE5C69">
        <w:rPr>
          <w:rFonts w:ascii="Times New Roman" w:hAnsi="Times New Roman" w:cs="Times New Roman"/>
        </w:rPr>
        <w:fldChar w:fldCharType="separate"/>
      </w:r>
      <w:r w:rsidR="00D1067C" w:rsidRPr="00AE5C69">
        <w:rPr>
          <w:rFonts w:ascii="Times New Roman" w:hAnsi="Times New Roman" w:cs="Times New Roman"/>
          <w:noProof/>
        </w:rPr>
        <w:t xml:space="preserve">Sari Murti Widiyastuti, </w:t>
      </w:r>
      <w:r w:rsidR="00D1067C" w:rsidRPr="00AE5C69">
        <w:rPr>
          <w:rFonts w:ascii="Times New Roman" w:hAnsi="Times New Roman" w:cs="Times New Roman"/>
          <w:i/>
          <w:noProof/>
        </w:rPr>
        <w:t>Asas-Asas Pertanggungjawaban Perdata</w:t>
      </w:r>
      <w:r w:rsidR="00D1067C" w:rsidRPr="00AE5C69">
        <w:rPr>
          <w:rFonts w:ascii="Times New Roman" w:hAnsi="Times New Roman" w:cs="Times New Roman"/>
          <w:noProof/>
        </w:rPr>
        <w:t xml:space="preserve"> (Yogyakarta: Cahaya Atma Pustaka, 2020), 39.</w:t>
      </w:r>
      <w:r w:rsidRPr="00AE5C69">
        <w:rPr>
          <w:rFonts w:ascii="Times New Roman" w:hAnsi="Times New Roman" w:cs="Times New Roman"/>
        </w:rPr>
        <w:fldChar w:fldCharType="end"/>
      </w:r>
    </w:p>
  </w:footnote>
  <w:footnote w:id="21">
    <w:p w:rsidR="00CB20B8" w:rsidRPr="00AE5C69" w:rsidRDefault="00CB20B8" w:rsidP="00CB20B8">
      <w:pPr>
        <w:pStyle w:val="TeksCatatanKaki"/>
        <w:jc w:val="both"/>
        <w:rPr>
          <w:rFonts w:ascii="Times New Roman" w:hAnsi="Times New Roman" w:cs="Times New Roman"/>
        </w:rPr>
      </w:pPr>
      <w:r w:rsidRPr="00AE5C69">
        <w:rPr>
          <w:rStyle w:val="ReferensiCatatanKaki"/>
          <w:rFonts w:ascii="Times New Roman" w:hAnsi="Times New Roman" w:cs="Times New Roman"/>
        </w:rPr>
        <w:footnoteRef/>
      </w:r>
      <w:r w:rsidRPr="00AE5C69">
        <w:rPr>
          <w:rFonts w:ascii="Times New Roman" w:hAnsi="Times New Roman" w:cs="Times New Roman"/>
        </w:rPr>
        <w:t xml:space="preserve"> </w:t>
      </w:r>
      <w:r w:rsidRPr="00AE5C69">
        <w:rPr>
          <w:rFonts w:ascii="Times New Roman" w:hAnsi="Times New Roman" w:cs="Times New Roman"/>
        </w:rPr>
        <w:fldChar w:fldCharType="begin" w:fldLock="1"/>
      </w:r>
      <w:r w:rsidR="00031AD2">
        <w:rPr>
          <w:rFonts w:ascii="Times New Roman" w:hAnsi="Times New Roman" w:cs="Times New Roman"/>
        </w:rPr>
        <w:instrText>ADDIN CSL_CITATION {"citationItems":[{"id":"ITEM-1","itemData":{"author":[{"dropping-particle":"","family":"Lubis","given":"Ikhsan","non-dropping-particle":"","parse-names":false,"suffix":""},{"dropping-particle":"","family":"Lubis","given":"Duma Indah Sari","non-dropping-particle":"","parse-names":false,"suffix":""}],"id":"ITEM-1","issued":{"date-parts":[["2024"]]},"publisher":"PT Bumi Phutuk Shankara","publisher-place":"Malang","title":"Pengawasan dan Penegakan Kode Etik Notaris","type":"book"},"locator":"219","uris":["http://www.mendeley.com/documents/?uuid=7d8f7a54-f49f-4676-8604-1695768e5a7d"]}],"mendeley":{"formattedCitation":"Ikhsan Lubis and Duma Indah Sari Lubis, &lt;i&gt;Pengawasan Dan Penegakan Kode Etik Notaris&lt;/i&gt; (Malang: PT Bumi Phutuk Shankara, 2024), 219.","plainTextFormattedCitation":"Ikhsan Lubis and Duma Indah Sari Lubis, Pengawasan Dan Penegakan Kode Etik Notaris (Malang: PT Bumi Phutuk Shankara, 2024), 219.","previouslyFormattedCitation":"Ikhsan Lubis and Duma Indah Sari Lubis, &lt;i&gt;Pengawasan Dan Penegakan Kode Etik Notaris&lt;/i&gt; (Malang: PT Bumi Phutuk Shankara, 2024), 219."},"properties":{"noteIndex":21},"schema":"https://github.com/citation-style-language/schema/raw/master/csl-citation.json"}</w:instrText>
      </w:r>
      <w:r w:rsidRPr="00AE5C69">
        <w:rPr>
          <w:rFonts w:ascii="Times New Roman" w:hAnsi="Times New Roman" w:cs="Times New Roman"/>
        </w:rPr>
        <w:fldChar w:fldCharType="separate"/>
      </w:r>
      <w:r w:rsidR="00D1067C" w:rsidRPr="00AE5C69">
        <w:rPr>
          <w:rFonts w:ascii="Times New Roman" w:hAnsi="Times New Roman" w:cs="Times New Roman"/>
          <w:noProof/>
        </w:rPr>
        <w:t xml:space="preserve">Ikhsan Lubis and Duma Indah Sari Lubis, </w:t>
      </w:r>
      <w:r w:rsidR="00D1067C" w:rsidRPr="00AE5C69">
        <w:rPr>
          <w:rFonts w:ascii="Times New Roman" w:hAnsi="Times New Roman" w:cs="Times New Roman"/>
          <w:i/>
          <w:noProof/>
        </w:rPr>
        <w:t>Pengawasan Dan Penegakan Kode Etik Notaris</w:t>
      </w:r>
      <w:r w:rsidR="00D1067C" w:rsidRPr="00AE5C69">
        <w:rPr>
          <w:rFonts w:ascii="Times New Roman" w:hAnsi="Times New Roman" w:cs="Times New Roman"/>
          <w:noProof/>
        </w:rPr>
        <w:t xml:space="preserve"> (Malang: PT Bumi Phutuk Shankara, 2024), 219.</w:t>
      </w:r>
      <w:r w:rsidRPr="00AE5C69">
        <w:rPr>
          <w:rFonts w:ascii="Times New Roman" w:hAnsi="Times New Roman" w:cs="Times New Roman"/>
        </w:rPr>
        <w:fldChar w:fldCharType="end"/>
      </w:r>
    </w:p>
  </w:footnote>
  <w:footnote w:id="22">
    <w:p w:rsidR="00031AD2" w:rsidRDefault="00031AD2">
      <w:pPr>
        <w:pStyle w:val="TeksCatatanKaki"/>
      </w:pPr>
      <w:r>
        <w:rPr>
          <w:rStyle w:val="ReferensiCatatanKaki"/>
        </w:rPr>
        <w:footnoteRef/>
      </w:r>
      <w:r>
        <w:t xml:space="preserve"> </w:t>
      </w:r>
      <w:r>
        <w:fldChar w:fldCharType="begin" w:fldLock="1"/>
      </w:r>
      <w:r>
        <w:instrText>ADDIN CSL_CITATION {"citationItems":[{"id":"ITEM-1","itemData":{"author":[{"dropping-particle":"","family":"Adjie","given":"Habib","non-dropping-particle":"","parse-names":false,"suffix":""}],"id":"ITEM-1","issued":{"date-parts":[["2017"]]},"publisher":"Refika Aditama","publisher-place":"Bandung","title":"Sanksi Pedata dan Administratif terhadap Notaris Sebagai Pejabat Publik","type":"book"},"locator":"109","uris":["http://www.mendeley.com/documents/?uuid=266e49fe-fe71-4361-8570-9761d0ad77e1"]}],"mendeley":{"formattedCitation":"Adjie, &lt;i&gt;Sanksi Pedata Dan Administratif Terhadap Notaris Sebagai Pejabat Publik&lt;/i&gt;, 109.","plainTextFormattedCitation":"Adjie, Sanksi Pedata Dan Administratif Terhadap Notaris Sebagai Pejabat Publik, 109.","previouslyFormattedCitation":"Adjie, &lt;i&gt;Sanksi Pedata Dan Administratif Terhadap Notaris Sebagai Pejabat Publik&lt;/i&gt;, 109."},"properties":{"noteIndex":22},"schema":"https://github.com/citation-style-language/schema/raw/master/csl-citation.json"}</w:instrText>
      </w:r>
      <w:r>
        <w:fldChar w:fldCharType="separate"/>
      </w:r>
      <w:r w:rsidRPr="00031AD2">
        <w:rPr>
          <w:noProof/>
        </w:rPr>
        <w:t xml:space="preserve">Adjie, </w:t>
      </w:r>
      <w:r w:rsidRPr="00031AD2">
        <w:rPr>
          <w:i/>
          <w:noProof/>
        </w:rPr>
        <w:t>Sanksi Pedata Dan Administratif Terhadap Notaris Sebagai Pejabat Publik</w:t>
      </w:r>
      <w:r w:rsidRPr="00031AD2">
        <w:rPr>
          <w:noProof/>
        </w:rPr>
        <w:t>, 109.</w:t>
      </w:r>
      <w:r>
        <w:fldChar w:fldCharType="end"/>
      </w:r>
    </w:p>
  </w:footnote>
  <w:footnote w:id="23">
    <w:p w:rsidR="00031AD2" w:rsidRDefault="00031AD2">
      <w:pPr>
        <w:pStyle w:val="TeksCatatanKaki"/>
      </w:pPr>
      <w:r>
        <w:rPr>
          <w:rStyle w:val="ReferensiCatatanKaki"/>
        </w:rPr>
        <w:footnoteRef/>
      </w:r>
      <w:r>
        <w:t xml:space="preserve"> </w:t>
      </w:r>
      <w:r>
        <w:fldChar w:fldCharType="begin" w:fldLock="1"/>
      </w:r>
      <w:r>
        <w:instrText>ADDIN CSL_CITATION {"citationItems":[{"id":"ITEM-1","itemData":{"author":[{"dropping-particle":"","family":"Adjie","given":"Habib","non-dropping-particle":"","parse-names":false,"suffix":""}],"id":"ITEM-1","issued":{"date-parts":[["2017"]]},"publisher":"Refika Aditama","publisher-place":"Bandung","title":"Sanksi Pedata dan Administratif terhadap Notaris Sebagai Pejabat Publik","type":"book"},"locator":"124","uris":["http://www.mendeley.com/documents/?uuid=266e49fe-fe71-4361-8570-9761d0ad77e1"]}],"mendeley":{"formattedCitation":"Adjie, 124.","plainTextFormattedCitation":"Adjie, 124."},"properties":{"noteIndex":23},"schema":"https://github.com/citation-style-language/schema/raw/master/csl-citation.json"}</w:instrText>
      </w:r>
      <w:r>
        <w:fldChar w:fldCharType="separate"/>
      </w:r>
      <w:r w:rsidRPr="00031AD2">
        <w:rPr>
          <w:noProof/>
        </w:rPr>
        <w:t>Adjie, 124.</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13C1F"/>
    <w:multiLevelType w:val="hybridMultilevel"/>
    <w:tmpl w:val="30349142"/>
    <w:lvl w:ilvl="0" w:tplc="04090015">
      <w:start w:val="1"/>
      <w:numFmt w:val="upperLetter"/>
      <w:lvlText w:val="%1."/>
      <w:lvlJc w:val="left"/>
      <w:pPr>
        <w:ind w:left="720" w:hanging="360"/>
      </w:pPr>
    </w:lvl>
    <w:lvl w:ilvl="1" w:tplc="0DD859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C0D6B"/>
    <w:multiLevelType w:val="hybridMultilevel"/>
    <w:tmpl w:val="C576DDBA"/>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234950BC"/>
    <w:multiLevelType w:val="hybridMultilevel"/>
    <w:tmpl w:val="A170D47A"/>
    <w:lvl w:ilvl="0" w:tplc="FFFFFFFF">
      <w:start w:val="1"/>
      <w:numFmt w:val="decimal"/>
      <w:lvlText w:val="%1."/>
      <w:lvlJc w:val="left"/>
      <w:pPr>
        <w:ind w:left="1571" w:hanging="360"/>
      </w:pPr>
    </w:lvl>
    <w:lvl w:ilvl="1" w:tplc="0409000F">
      <w:start w:val="1"/>
      <w:numFmt w:val="decimal"/>
      <w:lvlText w:val="%2."/>
      <w:lvlJc w:val="left"/>
      <w:pPr>
        <w:ind w:left="144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15:restartNumberingAfterBreak="0">
    <w:nsid w:val="2AA116D7"/>
    <w:multiLevelType w:val="hybridMultilevel"/>
    <w:tmpl w:val="D09CB0D4"/>
    <w:lvl w:ilvl="0" w:tplc="04090015">
      <w:start w:val="1"/>
      <w:numFmt w:val="upp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2C5D183F"/>
    <w:multiLevelType w:val="hybridMultilevel"/>
    <w:tmpl w:val="A0686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67701"/>
    <w:multiLevelType w:val="hybridMultilevel"/>
    <w:tmpl w:val="D7DC9776"/>
    <w:lvl w:ilvl="0" w:tplc="FFFFFFFF">
      <w:start w:val="1"/>
      <w:numFmt w:val="decimal"/>
      <w:lvlText w:val="%1."/>
      <w:lvlJc w:val="left"/>
      <w:pPr>
        <w:ind w:left="1571" w:hanging="360"/>
      </w:pPr>
    </w:lvl>
    <w:lvl w:ilvl="1" w:tplc="0409000F">
      <w:start w:val="1"/>
      <w:numFmt w:val="decimal"/>
      <w:lvlText w:val="%2."/>
      <w:lvlJc w:val="left"/>
      <w:pPr>
        <w:ind w:left="1440"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15:restartNumberingAfterBreak="0">
    <w:nsid w:val="301564C4"/>
    <w:multiLevelType w:val="hybridMultilevel"/>
    <w:tmpl w:val="0DA26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86C33"/>
    <w:multiLevelType w:val="hybridMultilevel"/>
    <w:tmpl w:val="636EFBBA"/>
    <w:lvl w:ilvl="0" w:tplc="0409000F">
      <w:start w:val="1"/>
      <w:numFmt w:val="decimal"/>
      <w:lvlText w:val="%1."/>
      <w:lvlJc w:val="left"/>
      <w:pPr>
        <w:ind w:left="1573" w:hanging="360"/>
      </w:pPr>
    </w:lvl>
    <w:lvl w:ilvl="1" w:tplc="04090019" w:tentative="1">
      <w:start w:val="1"/>
      <w:numFmt w:val="lowerLetter"/>
      <w:lvlText w:val="%2."/>
      <w:lvlJc w:val="left"/>
      <w:pPr>
        <w:ind w:left="2293" w:hanging="360"/>
      </w:pPr>
    </w:lvl>
    <w:lvl w:ilvl="2" w:tplc="0409001B">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8" w15:restartNumberingAfterBreak="0">
    <w:nsid w:val="3B5A1B40"/>
    <w:multiLevelType w:val="hybridMultilevel"/>
    <w:tmpl w:val="192E37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24AF2"/>
    <w:multiLevelType w:val="hybridMultilevel"/>
    <w:tmpl w:val="EED63DC0"/>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44C751E5"/>
    <w:multiLevelType w:val="hybridMultilevel"/>
    <w:tmpl w:val="0AEC82B2"/>
    <w:lvl w:ilvl="0" w:tplc="04090015">
      <w:start w:val="1"/>
      <w:numFmt w:val="upperLetter"/>
      <w:lvlText w:val="%1."/>
      <w:lvlJc w:val="left"/>
      <w:pPr>
        <w:ind w:left="1571" w:hanging="360"/>
      </w:pPr>
    </w:lvl>
    <w:lvl w:ilvl="1" w:tplc="7DC20EB6">
      <w:start w:val="1"/>
      <w:numFmt w:val="decimal"/>
      <w:lvlText w:val="%2."/>
      <w:lvlJc w:val="left"/>
      <w:pPr>
        <w:ind w:left="2291" w:hanging="360"/>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51667A47"/>
    <w:multiLevelType w:val="hybridMultilevel"/>
    <w:tmpl w:val="D1DEC520"/>
    <w:lvl w:ilvl="0" w:tplc="04090017">
      <w:start w:val="1"/>
      <w:numFmt w:val="lowerLetter"/>
      <w:lvlText w:val="%1)"/>
      <w:lvlJc w:val="left"/>
      <w:pPr>
        <w:ind w:left="1440" w:hanging="360"/>
      </w:pPr>
    </w:lvl>
    <w:lvl w:ilvl="1" w:tplc="D076B852">
      <w:start w:val="1"/>
      <w:numFmt w:val="lowerLetter"/>
      <w:lvlText w:val="%2."/>
      <w:lvlJc w:val="left"/>
      <w:pPr>
        <w:ind w:left="2390" w:hanging="59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663F24"/>
    <w:multiLevelType w:val="hybridMultilevel"/>
    <w:tmpl w:val="01BE37C4"/>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64E01FF0"/>
    <w:multiLevelType w:val="hybridMultilevel"/>
    <w:tmpl w:val="613EFA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90293"/>
    <w:multiLevelType w:val="hybridMultilevel"/>
    <w:tmpl w:val="8BBC1700"/>
    <w:lvl w:ilvl="0" w:tplc="0409000F">
      <w:start w:val="1"/>
      <w:numFmt w:val="decimal"/>
      <w:lvlText w:val="%1."/>
      <w:lvlJc w:val="left"/>
      <w:pPr>
        <w:ind w:left="1571" w:hanging="360"/>
      </w:pPr>
    </w:lvl>
    <w:lvl w:ilvl="1" w:tplc="0409000F">
      <w:start w:val="1"/>
      <w:numFmt w:val="decimal"/>
      <w:lvlText w:val="%2."/>
      <w:lvlJc w:val="left"/>
      <w:pPr>
        <w:ind w:left="720"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871310842">
    <w:abstractNumId w:val="6"/>
  </w:num>
  <w:num w:numId="2" w16cid:durableId="750391099">
    <w:abstractNumId w:val="14"/>
  </w:num>
  <w:num w:numId="3" w16cid:durableId="1870297767">
    <w:abstractNumId w:val="7"/>
  </w:num>
  <w:num w:numId="4" w16cid:durableId="302127399">
    <w:abstractNumId w:val="4"/>
  </w:num>
  <w:num w:numId="5" w16cid:durableId="410129622">
    <w:abstractNumId w:val="0"/>
  </w:num>
  <w:num w:numId="6" w16cid:durableId="1104807937">
    <w:abstractNumId w:val="10"/>
  </w:num>
  <w:num w:numId="7" w16cid:durableId="50614735">
    <w:abstractNumId w:val="3"/>
  </w:num>
  <w:num w:numId="8" w16cid:durableId="1504391146">
    <w:abstractNumId w:val="12"/>
  </w:num>
  <w:num w:numId="9" w16cid:durableId="1669672428">
    <w:abstractNumId w:val="13"/>
  </w:num>
  <w:num w:numId="10" w16cid:durableId="295835561">
    <w:abstractNumId w:val="11"/>
  </w:num>
  <w:num w:numId="11" w16cid:durableId="454447711">
    <w:abstractNumId w:val="8"/>
  </w:num>
  <w:num w:numId="12" w16cid:durableId="810287525">
    <w:abstractNumId w:val="9"/>
  </w:num>
  <w:num w:numId="13" w16cid:durableId="901646932">
    <w:abstractNumId w:val="5"/>
  </w:num>
  <w:num w:numId="14" w16cid:durableId="1394738670">
    <w:abstractNumId w:val="1"/>
  </w:num>
  <w:num w:numId="15" w16cid:durableId="1931038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53"/>
    <w:rsid w:val="00031AD2"/>
    <w:rsid w:val="002677D8"/>
    <w:rsid w:val="003344A4"/>
    <w:rsid w:val="003E78E5"/>
    <w:rsid w:val="00416E4E"/>
    <w:rsid w:val="00434C96"/>
    <w:rsid w:val="0047310A"/>
    <w:rsid w:val="004A44A1"/>
    <w:rsid w:val="00503952"/>
    <w:rsid w:val="005758FC"/>
    <w:rsid w:val="0057681B"/>
    <w:rsid w:val="005E2A64"/>
    <w:rsid w:val="006A3BB1"/>
    <w:rsid w:val="007C6A5E"/>
    <w:rsid w:val="00811686"/>
    <w:rsid w:val="00822623"/>
    <w:rsid w:val="00855592"/>
    <w:rsid w:val="009A28F7"/>
    <w:rsid w:val="00AE5C69"/>
    <w:rsid w:val="00C24508"/>
    <w:rsid w:val="00CB20B8"/>
    <w:rsid w:val="00D023C2"/>
    <w:rsid w:val="00D1067C"/>
    <w:rsid w:val="00D243C7"/>
    <w:rsid w:val="00DE4153"/>
    <w:rsid w:val="00E44C0B"/>
    <w:rsid w:val="00E50A39"/>
    <w:rsid w:val="00FB3A23"/>
    <w:rsid w:val="00FD1DB4"/>
    <w:rsid w:val="00FF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CA91F"/>
  <w15:chartTrackingRefBased/>
  <w15:docId w15:val="{0EE0A946-5676-42FA-9FCD-485F5B35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DE41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DE41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DE4153"/>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DE4153"/>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DE4153"/>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DE4153"/>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DE4153"/>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DE4153"/>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DE4153"/>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DE4153"/>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DE4153"/>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DE4153"/>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DE4153"/>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DE4153"/>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DE4153"/>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DE4153"/>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DE4153"/>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DE4153"/>
    <w:rPr>
      <w:rFonts w:eastAsiaTheme="majorEastAsia" w:cstheme="majorBidi"/>
      <w:color w:val="272727" w:themeColor="text1" w:themeTint="D8"/>
    </w:rPr>
  </w:style>
  <w:style w:type="paragraph" w:styleId="Judul">
    <w:name w:val="Title"/>
    <w:basedOn w:val="Normal"/>
    <w:next w:val="Normal"/>
    <w:link w:val="JudulKAR"/>
    <w:uiPriority w:val="10"/>
    <w:qFormat/>
    <w:rsid w:val="00DE4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DE4153"/>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DE4153"/>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DE4153"/>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DE4153"/>
    <w:pPr>
      <w:spacing w:before="160"/>
      <w:jc w:val="center"/>
    </w:pPr>
    <w:rPr>
      <w:i/>
      <w:iCs/>
      <w:color w:val="404040" w:themeColor="text1" w:themeTint="BF"/>
    </w:rPr>
  </w:style>
  <w:style w:type="character" w:customStyle="1" w:styleId="KutipanKAR">
    <w:name w:val="Kutipan KAR"/>
    <w:basedOn w:val="FontParagrafDefault"/>
    <w:link w:val="Kutipan"/>
    <w:uiPriority w:val="29"/>
    <w:rsid w:val="00DE4153"/>
    <w:rPr>
      <w:i/>
      <w:iCs/>
      <w:color w:val="404040" w:themeColor="text1" w:themeTint="BF"/>
    </w:rPr>
  </w:style>
  <w:style w:type="paragraph" w:styleId="DaftarParagraf">
    <w:name w:val="List Paragraph"/>
    <w:basedOn w:val="Normal"/>
    <w:link w:val="DaftarParagrafKAR"/>
    <w:uiPriority w:val="1"/>
    <w:qFormat/>
    <w:rsid w:val="00DE4153"/>
    <w:pPr>
      <w:ind w:left="720"/>
      <w:contextualSpacing/>
    </w:pPr>
  </w:style>
  <w:style w:type="character" w:styleId="PenekananKeras">
    <w:name w:val="Intense Emphasis"/>
    <w:basedOn w:val="FontParagrafDefault"/>
    <w:uiPriority w:val="21"/>
    <w:qFormat/>
    <w:rsid w:val="00DE4153"/>
    <w:rPr>
      <w:i/>
      <w:iCs/>
      <w:color w:val="2F5496" w:themeColor="accent1" w:themeShade="BF"/>
    </w:rPr>
  </w:style>
  <w:style w:type="paragraph" w:styleId="KutipanyangSering">
    <w:name w:val="Intense Quote"/>
    <w:basedOn w:val="Normal"/>
    <w:next w:val="Normal"/>
    <w:link w:val="KutipanyangSeringKAR"/>
    <w:uiPriority w:val="30"/>
    <w:qFormat/>
    <w:rsid w:val="00DE4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DE4153"/>
    <w:rPr>
      <w:i/>
      <w:iCs/>
      <w:color w:val="2F5496" w:themeColor="accent1" w:themeShade="BF"/>
    </w:rPr>
  </w:style>
  <w:style w:type="character" w:styleId="ReferensiyangSering">
    <w:name w:val="Intense Reference"/>
    <w:basedOn w:val="FontParagrafDefault"/>
    <w:uiPriority w:val="32"/>
    <w:qFormat/>
    <w:rsid w:val="00DE4153"/>
    <w:rPr>
      <w:b/>
      <w:bCs/>
      <w:smallCaps/>
      <w:color w:val="2F5496" w:themeColor="accent1" w:themeShade="BF"/>
      <w:spacing w:val="5"/>
    </w:rPr>
  </w:style>
  <w:style w:type="paragraph" w:styleId="TeksCatatanKaki">
    <w:name w:val="footnote text"/>
    <w:basedOn w:val="Normal"/>
    <w:link w:val="TeksCatatanKakiKAR"/>
    <w:uiPriority w:val="99"/>
    <w:unhideWhenUsed/>
    <w:rsid w:val="00E50A39"/>
    <w:pPr>
      <w:spacing w:after="0" w:line="240" w:lineRule="auto"/>
    </w:pPr>
    <w:rPr>
      <w:kern w:val="0"/>
      <w:sz w:val="20"/>
      <w:szCs w:val="20"/>
      <w14:ligatures w14:val="none"/>
    </w:rPr>
  </w:style>
  <w:style w:type="character" w:customStyle="1" w:styleId="TeksCatatanKakiKAR">
    <w:name w:val="Teks Catatan Kaki KAR"/>
    <w:basedOn w:val="FontParagrafDefault"/>
    <w:link w:val="TeksCatatanKaki"/>
    <w:uiPriority w:val="99"/>
    <w:rsid w:val="00E50A39"/>
    <w:rPr>
      <w:kern w:val="0"/>
      <w:sz w:val="20"/>
      <w:szCs w:val="20"/>
      <w14:ligatures w14:val="none"/>
    </w:rPr>
  </w:style>
  <w:style w:type="character" w:styleId="ReferensiCatatanKaki">
    <w:name w:val="footnote reference"/>
    <w:basedOn w:val="FontParagrafDefault"/>
    <w:uiPriority w:val="99"/>
    <w:unhideWhenUsed/>
    <w:rsid w:val="00E50A39"/>
    <w:rPr>
      <w:vertAlign w:val="superscript"/>
    </w:rPr>
  </w:style>
  <w:style w:type="character" w:customStyle="1" w:styleId="DaftarParagrafKAR">
    <w:name w:val="Daftar Paragraf KAR"/>
    <w:basedOn w:val="FontParagrafDefault"/>
    <w:link w:val="DaftarParagraf"/>
    <w:uiPriority w:val="1"/>
    <w:rsid w:val="0081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DB974-0793-463C-BC24-E83F5E92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24</Pages>
  <Words>6734</Words>
  <Characters>38390</Characters>
  <Application>Microsoft Office Word</Application>
  <DocSecurity>0</DocSecurity>
  <Lines>319</Lines>
  <Paragraphs>90</Paragraphs>
  <ScaleCrop>false</ScaleCrop>
  <Company/>
  <LinksUpToDate>false</LinksUpToDate>
  <CharactersWithSpaces>45034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Gani Pratama</dc:creator>
  <cp:keywords/>
  <dc:description/>
  <cp:lastModifiedBy>Gani Pratama</cp:lastModifiedBy>
  <cp:revision>3</cp:revision>
  <dcterms:created xsi:type="dcterms:W3CDTF">2025-03-05T16:13:00Z</dcterms:created>
  <dcterms:modified xsi:type="dcterms:W3CDTF">2025-03-29T22:53:00Z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4da57a5b-09b1-343f-b0dd-5140a197e69c</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