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F3" w:rsidRPr="003A47F3" w:rsidRDefault="003A47F3" w:rsidP="003A47F3">
      <w:pPr>
        <w:spacing w:line="240" w:lineRule="auto"/>
        <w:jc w:val="center"/>
        <w:rPr>
          <w:rFonts w:ascii="Times New Roman" w:hAnsi="Times New Roman" w:cs="Times New Roman"/>
          <w:b/>
          <w:bCs/>
          <w:i/>
          <w:noProof/>
          <w:lang w:eastAsia="ko-KR"/>
        </w:rPr>
      </w:pPr>
      <w:r w:rsidRPr="003A47F3">
        <w:rPr>
          <w:rFonts w:ascii="Times New Roman" w:hAnsi="Times New Roman" w:cs="Times New Roman"/>
          <w:b/>
          <w:bCs/>
          <w:noProof/>
          <w:lang w:eastAsia="ko-KR"/>
        </w:rPr>
        <w:t xml:space="preserve">ANALISIS STRATEGI PENGEMBANGAN BISNIS </w:t>
      </w:r>
      <w:r>
        <w:rPr>
          <w:rFonts w:ascii="Times New Roman" w:hAnsi="Times New Roman" w:cs="Times New Roman"/>
          <w:b/>
          <w:bCs/>
          <w:noProof/>
          <w:lang w:eastAsia="ko-KR"/>
        </w:rPr>
        <w:t xml:space="preserve">BERAS, </w:t>
      </w:r>
      <w:r w:rsidRPr="003A47F3">
        <w:rPr>
          <w:rFonts w:ascii="Times New Roman" w:hAnsi="Times New Roman" w:cs="Times New Roman"/>
          <w:b/>
          <w:bCs/>
          <w:noProof/>
          <w:lang w:eastAsia="ko-KR"/>
        </w:rPr>
        <w:t>TEPUNG, DAN NIRA SORGUM (</w:t>
      </w:r>
      <w:r w:rsidRPr="003A47F3">
        <w:rPr>
          <w:rFonts w:ascii="Times New Roman" w:hAnsi="Times New Roman" w:cs="Times New Roman"/>
          <w:b/>
          <w:bCs/>
          <w:i/>
          <w:noProof/>
          <w:lang w:eastAsia="ko-KR"/>
        </w:rPr>
        <w:t>Sorghum bicolor L.</w:t>
      </w:r>
    </w:p>
    <w:p w:rsidR="003A47F3" w:rsidRPr="003A47F3" w:rsidRDefault="003A47F3" w:rsidP="003A47F3">
      <w:pPr>
        <w:spacing w:line="240" w:lineRule="auto"/>
        <w:jc w:val="center"/>
        <w:rPr>
          <w:rFonts w:ascii="Times New Roman" w:hAnsi="Times New Roman" w:cs="Times New Roman"/>
          <w:b/>
          <w:bCs/>
          <w:noProof/>
          <w:lang w:eastAsia="ko-KR"/>
        </w:rPr>
      </w:pPr>
      <w:r w:rsidRPr="003A47F3">
        <w:rPr>
          <w:rFonts w:ascii="Times New Roman" w:hAnsi="Times New Roman" w:cs="Times New Roman"/>
          <w:b/>
          <w:bCs/>
          <w:i/>
          <w:noProof/>
          <w:lang w:eastAsia="ko-KR"/>
        </w:rPr>
        <w:t>Moench</w:t>
      </w:r>
      <w:r>
        <w:rPr>
          <w:rFonts w:ascii="Times New Roman" w:hAnsi="Times New Roman" w:cs="Times New Roman"/>
          <w:b/>
          <w:bCs/>
          <w:noProof/>
          <w:lang w:eastAsia="ko-KR"/>
        </w:rPr>
        <w:t xml:space="preserve">) </w:t>
      </w:r>
      <w:r w:rsidRPr="003A47F3">
        <w:rPr>
          <w:rFonts w:ascii="Times New Roman" w:hAnsi="Times New Roman" w:cs="Times New Roman"/>
          <w:b/>
          <w:bCs/>
          <w:noProof/>
          <w:lang w:eastAsia="ko-KR"/>
        </w:rPr>
        <w:t>DENGAN METODE BISNIS MODEL CANVAS (BMC)</w:t>
      </w:r>
    </w:p>
    <w:p w:rsidR="003A47F3" w:rsidRPr="003A47F3" w:rsidRDefault="003A47F3" w:rsidP="003A47F3">
      <w:pPr>
        <w:spacing w:line="240" w:lineRule="auto"/>
        <w:jc w:val="center"/>
        <w:rPr>
          <w:rFonts w:ascii="Times New Roman" w:hAnsi="Times New Roman" w:cs="Times New Roman"/>
          <w:b/>
          <w:bCs/>
        </w:rPr>
      </w:pPr>
      <w:r w:rsidRPr="003A47F3">
        <w:rPr>
          <w:rFonts w:ascii="Times New Roman" w:hAnsi="Times New Roman" w:cs="Times New Roman"/>
          <w:b/>
          <w:bCs/>
          <w:noProof/>
          <w:lang w:eastAsia="ko-KR"/>
        </w:rPr>
        <w:t>DI JAWA BARAT</w:t>
      </w:r>
    </w:p>
    <w:p w:rsidR="007377DF" w:rsidRPr="00A64D4E" w:rsidRDefault="007377DF" w:rsidP="002968E0">
      <w:pPr>
        <w:spacing w:after="0" w:line="240" w:lineRule="auto"/>
        <w:jc w:val="center"/>
        <w:rPr>
          <w:rFonts w:ascii="Times New Roman" w:eastAsia="Times New Roman" w:hAnsi="Times New Roman" w:cs="Times New Roman"/>
          <w:b/>
        </w:rPr>
      </w:pPr>
    </w:p>
    <w:p w:rsidR="004467BB" w:rsidRPr="003A47F3" w:rsidRDefault="004467BB" w:rsidP="004467BB">
      <w:pPr>
        <w:spacing w:line="240" w:lineRule="auto"/>
        <w:jc w:val="center"/>
        <w:rPr>
          <w:rFonts w:ascii="Times New Roman" w:hAnsi="Times New Roman" w:cs="Times New Roman"/>
          <w:b/>
          <w:bCs/>
          <w:i/>
          <w:noProof/>
          <w:lang w:eastAsia="ko-KR"/>
        </w:rPr>
      </w:pPr>
      <w:r w:rsidRPr="004467BB">
        <w:rPr>
          <w:rFonts w:ascii="Times New Roman" w:eastAsia="Times New Roman" w:hAnsi="Times New Roman" w:cs="Times New Roman"/>
          <w:b/>
        </w:rPr>
        <w:t>BUSINESS DEVELOPMENT STRATEGY ANALYSIS</w:t>
      </w:r>
      <w:r>
        <w:rPr>
          <w:rFonts w:ascii="Times New Roman" w:eastAsia="Times New Roman" w:hAnsi="Times New Roman" w:cs="Times New Roman"/>
          <w:b/>
        </w:rPr>
        <w:t xml:space="preserve"> RICE, FLOUR AND NIRA SORGUM </w:t>
      </w:r>
      <w:r w:rsidRPr="003A47F3">
        <w:rPr>
          <w:rFonts w:ascii="Times New Roman" w:hAnsi="Times New Roman" w:cs="Times New Roman"/>
          <w:b/>
          <w:bCs/>
          <w:noProof/>
          <w:lang w:eastAsia="ko-KR"/>
        </w:rPr>
        <w:t>(</w:t>
      </w:r>
      <w:r w:rsidRPr="003A47F3">
        <w:rPr>
          <w:rFonts w:ascii="Times New Roman" w:hAnsi="Times New Roman" w:cs="Times New Roman"/>
          <w:b/>
          <w:bCs/>
          <w:i/>
          <w:noProof/>
          <w:lang w:eastAsia="ko-KR"/>
        </w:rPr>
        <w:t>Sorghum bicolor L.</w:t>
      </w:r>
    </w:p>
    <w:p w:rsidR="004467BB" w:rsidRPr="003A47F3" w:rsidRDefault="004467BB" w:rsidP="004467BB">
      <w:pPr>
        <w:spacing w:line="240" w:lineRule="auto"/>
        <w:jc w:val="center"/>
        <w:rPr>
          <w:rFonts w:ascii="Times New Roman" w:hAnsi="Times New Roman" w:cs="Times New Roman"/>
          <w:b/>
          <w:bCs/>
          <w:noProof/>
          <w:lang w:eastAsia="ko-KR"/>
        </w:rPr>
      </w:pPr>
      <w:r w:rsidRPr="003A47F3">
        <w:rPr>
          <w:rFonts w:ascii="Times New Roman" w:hAnsi="Times New Roman" w:cs="Times New Roman"/>
          <w:b/>
          <w:bCs/>
          <w:i/>
          <w:noProof/>
          <w:lang w:eastAsia="ko-KR"/>
        </w:rPr>
        <w:t>Moench</w:t>
      </w:r>
      <w:r>
        <w:rPr>
          <w:rFonts w:ascii="Times New Roman" w:hAnsi="Times New Roman" w:cs="Times New Roman"/>
          <w:b/>
          <w:bCs/>
          <w:noProof/>
          <w:lang w:eastAsia="ko-KR"/>
        </w:rPr>
        <w:t xml:space="preserve">) </w:t>
      </w:r>
      <w:r w:rsidRPr="004467BB">
        <w:rPr>
          <w:rFonts w:ascii="Times New Roman" w:hAnsi="Times New Roman" w:cs="Times New Roman"/>
          <w:b/>
          <w:bCs/>
          <w:noProof/>
          <w:lang w:eastAsia="ko-KR"/>
        </w:rPr>
        <w:t>WITH BUSINESS MODEL METHOD</w:t>
      </w:r>
      <w:r>
        <w:rPr>
          <w:rFonts w:ascii="Times New Roman" w:hAnsi="Times New Roman" w:cs="Times New Roman"/>
          <w:b/>
          <w:bCs/>
          <w:noProof/>
          <w:lang w:eastAsia="ko-KR"/>
        </w:rPr>
        <w:t xml:space="preserve"> </w:t>
      </w:r>
      <w:r w:rsidRPr="003A47F3">
        <w:rPr>
          <w:rFonts w:ascii="Times New Roman" w:hAnsi="Times New Roman" w:cs="Times New Roman"/>
          <w:b/>
          <w:bCs/>
          <w:noProof/>
          <w:lang w:eastAsia="ko-KR"/>
        </w:rPr>
        <w:t>CANVAS (BMC)</w:t>
      </w:r>
    </w:p>
    <w:p w:rsidR="004467BB" w:rsidRPr="003A47F3" w:rsidRDefault="004467BB" w:rsidP="004467BB">
      <w:pPr>
        <w:spacing w:line="240" w:lineRule="auto"/>
        <w:jc w:val="center"/>
        <w:rPr>
          <w:rFonts w:ascii="Times New Roman" w:hAnsi="Times New Roman" w:cs="Times New Roman"/>
          <w:b/>
          <w:bCs/>
        </w:rPr>
      </w:pPr>
      <w:r>
        <w:rPr>
          <w:rFonts w:ascii="Times New Roman" w:hAnsi="Times New Roman" w:cs="Times New Roman"/>
          <w:b/>
          <w:bCs/>
          <w:noProof/>
          <w:lang w:eastAsia="ko-KR"/>
        </w:rPr>
        <w:t>IN WEST JAVA</w:t>
      </w:r>
    </w:p>
    <w:p w:rsidR="007054D5" w:rsidRPr="002968E0" w:rsidRDefault="007054D5" w:rsidP="002968E0">
      <w:pPr>
        <w:spacing w:after="0" w:line="240" w:lineRule="auto"/>
        <w:jc w:val="center"/>
        <w:rPr>
          <w:rFonts w:ascii="Times New Roman" w:hAnsi="Times New Roman" w:cs="Times New Roman"/>
          <w:b/>
        </w:rPr>
      </w:pPr>
      <w:r w:rsidRPr="002968E0">
        <w:rPr>
          <w:rFonts w:ascii="Times New Roman" w:hAnsi="Times New Roman" w:cs="Times New Roman"/>
          <w:b/>
        </w:rPr>
        <w:t>Oleh:</w:t>
      </w:r>
    </w:p>
    <w:p w:rsidR="00804168" w:rsidRPr="002968E0" w:rsidRDefault="003A47F3" w:rsidP="002968E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Rilla Tresnadola Tarigan</w:t>
      </w:r>
    </w:p>
    <w:p w:rsidR="00804168" w:rsidRPr="002968E0" w:rsidRDefault="003A47F3" w:rsidP="002968E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228050010</w:t>
      </w:r>
    </w:p>
    <w:p w:rsidR="007377DF" w:rsidRPr="002968E0" w:rsidRDefault="007377DF" w:rsidP="002968E0">
      <w:pPr>
        <w:spacing w:after="0" w:line="240" w:lineRule="auto"/>
        <w:jc w:val="center"/>
        <w:rPr>
          <w:rFonts w:ascii="Times New Roman" w:eastAsia="Times New Roman" w:hAnsi="Times New Roman" w:cs="Times New Roman"/>
          <w:b/>
        </w:rPr>
      </w:pPr>
    </w:p>
    <w:p w:rsidR="007054D5" w:rsidRPr="00296174" w:rsidRDefault="003A47F3" w:rsidP="002968E0">
      <w:pPr>
        <w:spacing w:after="0" w:line="240" w:lineRule="auto"/>
        <w:jc w:val="center"/>
        <w:rPr>
          <w:rFonts w:ascii="Times New Roman" w:hAnsi="Times New Roman" w:cs="Times New Roman"/>
          <w:b/>
        </w:rPr>
      </w:pPr>
      <w:r>
        <w:rPr>
          <w:rFonts w:ascii="Times New Roman" w:hAnsi="Times New Roman" w:cs="Times New Roman"/>
          <w:b/>
        </w:rPr>
        <w:t>Program Magister Teknologi Pangan</w:t>
      </w:r>
    </w:p>
    <w:p w:rsidR="007054D5" w:rsidRPr="00296174" w:rsidRDefault="007054D5" w:rsidP="002968E0">
      <w:pPr>
        <w:spacing w:after="0" w:line="240" w:lineRule="auto"/>
        <w:jc w:val="center"/>
        <w:rPr>
          <w:rFonts w:ascii="Times New Roman" w:hAnsi="Times New Roman" w:cs="Times New Roman"/>
          <w:b/>
        </w:rPr>
      </w:pPr>
      <w:r w:rsidRPr="00296174">
        <w:rPr>
          <w:rFonts w:ascii="Times New Roman" w:hAnsi="Times New Roman" w:cs="Times New Roman"/>
          <w:b/>
        </w:rPr>
        <w:t>Universitas Pasundan Bandung</w:t>
      </w:r>
    </w:p>
    <w:p w:rsidR="009260B6" w:rsidRPr="00296174" w:rsidRDefault="009260B6" w:rsidP="002968E0">
      <w:pPr>
        <w:spacing w:after="0" w:line="240" w:lineRule="auto"/>
        <w:rPr>
          <w:rFonts w:ascii="Times New Roman" w:hAnsi="Times New Roman" w:cs="Times New Roman"/>
          <w:sz w:val="24"/>
          <w:szCs w:val="24"/>
        </w:rPr>
      </w:pPr>
    </w:p>
    <w:p w:rsidR="00A70DEA" w:rsidRPr="002968E0" w:rsidRDefault="007054D5" w:rsidP="002968E0">
      <w:pPr>
        <w:spacing w:after="0" w:line="240" w:lineRule="auto"/>
        <w:jc w:val="center"/>
        <w:rPr>
          <w:rFonts w:ascii="Times New Roman" w:hAnsi="Times New Roman" w:cs="Times New Roman"/>
          <w:b/>
        </w:rPr>
      </w:pPr>
      <w:r w:rsidRPr="002968E0">
        <w:rPr>
          <w:rFonts w:ascii="Times New Roman" w:hAnsi="Times New Roman" w:cs="Times New Roman"/>
          <w:b/>
        </w:rPr>
        <w:t>ABSTRAK</w:t>
      </w:r>
    </w:p>
    <w:p w:rsidR="00296174" w:rsidRPr="00296174" w:rsidRDefault="00296174" w:rsidP="002968E0">
      <w:pPr>
        <w:spacing w:after="0" w:line="240" w:lineRule="auto"/>
        <w:jc w:val="center"/>
        <w:rPr>
          <w:rFonts w:ascii="Times New Roman" w:hAnsi="Times New Roman" w:cs="Times New Roman"/>
          <w:b/>
          <w:sz w:val="24"/>
          <w:szCs w:val="24"/>
        </w:rPr>
      </w:pPr>
    </w:p>
    <w:p w:rsidR="00AD5941" w:rsidRPr="00E97B8B" w:rsidRDefault="00707DC6" w:rsidP="00707DC6">
      <w:pPr>
        <w:spacing w:line="240" w:lineRule="auto"/>
        <w:jc w:val="both"/>
        <w:rPr>
          <w:rFonts w:ascii="Times New Roman" w:hAnsi="Times New Roman" w:cs="Times New Roman"/>
          <w:b/>
          <w:bCs/>
          <w:i/>
          <w:noProof/>
          <w:lang w:eastAsia="ko-KR"/>
        </w:rPr>
      </w:pPr>
      <w:r w:rsidRPr="00E97B8B">
        <w:rPr>
          <w:rFonts w:ascii="Times New Roman" w:eastAsia="Times New Roman" w:hAnsi="Times New Roman" w:cs="Times New Roman"/>
        </w:rPr>
        <w:t xml:space="preserve">Sorgum </w:t>
      </w:r>
      <w:r w:rsidRPr="00E97B8B">
        <w:rPr>
          <w:rFonts w:ascii="Times New Roman" w:hAnsi="Times New Roman" w:cs="Times New Roman"/>
          <w:bCs/>
          <w:noProof/>
          <w:lang w:eastAsia="ko-KR"/>
        </w:rPr>
        <w:t>(</w:t>
      </w:r>
      <w:r w:rsidRPr="00E97B8B">
        <w:rPr>
          <w:rFonts w:ascii="Times New Roman" w:hAnsi="Times New Roman" w:cs="Times New Roman"/>
          <w:bCs/>
          <w:i/>
          <w:noProof/>
          <w:lang w:eastAsia="ko-KR"/>
        </w:rPr>
        <w:t>Sorghum bicolor L.Moench</w:t>
      </w:r>
      <w:r w:rsidRPr="00E97B8B">
        <w:rPr>
          <w:rFonts w:ascii="Times New Roman" w:hAnsi="Times New Roman" w:cs="Times New Roman"/>
          <w:bCs/>
          <w:noProof/>
          <w:lang w:eastAsia="ko-KR"/>
        </w:rPr>
        <w:t>)</w:t>
      </w:r>
      <w:r w:rsidRPr="00E97B8B">
        <w:rPr>
          <w:rFonts w:ascii="Times New Roman" w:hAnsi="Times New Roman" w:cs="Times New Roman"/>
          <w:b/>
          <w:bCs/>
          <w:i/>
          <w:noProof/>
          <w:lang w:eastAsia="ko-KR"/>
        </w:rPr>
        <w:t xml:space="preserve"> </w:t>
      </w:r>
      <w:r w:rsidRPr="00E97B8B">
        <w:rPr>
          <w:rFonts w:ascii="Times New Roman" w:eastAsia="Times New Roman" w:hAnsi="Times New Roman" w:cs="Times New Roman"/>
        </w:rPr>
        <w:t>merupakan salah satu produk pangan menyehatkan yang saat ini masih memiliki nilai pengembangan sangat kompetitif</w:t>
      </w:r>
      <w:r w:rsidR="00AD5941" w:rsidRPr="00E97B8B">
        <w:rPr>
          <w:rFonts w:ascii="Times New Roman" w:eastAsia="Times New Roman" w:hAnsi="Times New Roman" w:cs="Times New Roman"/>
          <w:shd w:val="clear" w:color="auto" w:fill="FFFFFF"/>
        </w:rPr>
        <w:t>. </w:t>
      </w:r>
      <w:r w:rsidR="00804168" w:rsidRPr="00E97B8B">
        <w:rPr>
          <w:rFonts w:ascii="Times New Roman" w:eastAsia="Times New Roman" w:hAnsi="Times New Roman" w:cs="Times New Roman"/>
          <w:shd w:val="clear" w:color="auto" w:fill="FFFFFF"/>
        </w:rPr>
        <w:t xml:space="preserve">Salah satu </w:t>
      </w:r>
      <w:r w:rsidRPr="00E97B8B">
        <w:rPr>
          <w:rFonts w:ascii="Times New Roman" w:eastAsia="Times New Roman" w:hAnsi="Times New Roman" w:cs="Times New Roman"/>
          <w:shd w:val="clear" w:color="auto" w:fill="FFFFFF"/>
        </w:rPr>
        <w:t xml:space="preserve">daerah yang mengembangkan </w:t>
      </w:r>
      <w:r w:rsidR="00804168" w:rsidRPr="00E97B8B">
        <w:rPr>
          <w:rFonts w:ascii="Times New Roman" w:eastAsia="Times New Roman" w:hAnsi="Times New Roman" w:cs="Times New Roman"/>
          <w:shd w:val="clear" w:color="auto" w:fill="FFFFFF"/>
        </w:rPr>
        <w:t xml:space="preserve">produk </w:t>
      </w:r>
      <w:r w:rsidRPr="00E97B8B">
        <w:rPr>
          <w:rFonts w:ascii="Times New Roman" w:eastAsia="Times New Roman" w:hAnsi="Times New Roman" w:cs="Times New Roman"/>
          <w:shd w:val="clear" w:color="auto" w:fill="FFFFFF"/>
        </w:rPr>
        <w:t>kesehatan ini adalalah jawa barat, namun berdasarkan hasil survai yang telah dilakukan saat ini hanya ada 2 yang masih be</w:t>
      </w:r>
      <w:r w:rsidR="00E97B8B" w:rsidRPr="00E97B8B">
        <w:rPr>
          <w:rFonts w:ascii="Times New Roman" w:eastAsia="Times New Roman" w:hAnsi="Times New Roman" w:cs="Times New Roman"/>
          <w:shd w:val="clear" w:color="auto" w:fill="FFFFFF"/>
        </w:rPr>
        <w:t xml:space="preserve">rtahan dalam mengembangkan, </w:t>
      </w:r>
      <w:r w:rsidRPr="00E97B8B">
        <w:rPr>
          <w:rFonts w:ascii="Times New Roman" w:eastAsia="Times New Roman" w:hAnsi="Times New Roman" w:cs="Times New Roman"/>
          <w:shd w:val="clear" w:color="auto" w:fill="FFFFFF"/>
        </w:rPr>
        <w:t xml:space="preserve"> mempro</w:t>
      </w:r>
      <w:r w:rsidR="00E97B8B" w:rsidRPr="00E97B8B">
        <w:rPr>
          <w:rFonts w:ascii="Times New Roman" w:eastAsia="Times New Roman" w:hAnsi="Times New Roman" w:cs="Times New Roman"/>
          <w:shd w:val="clear" w:color="auto" w:fill="FFFFFF"/>
        </w:rPr>
        <w:t>du</w:t>
      </w:r>
      <w:r w:rsidRPr="00E97B8B">
        <w:rPr>
          <w:rFonts w:ascii="Times New Roman" w:eastAsia="Times New Roman" w:hAnsi="Times New Roman" w:cs="Times New Roman"/>
          <w:shd w:val="clear" w:color="auto" w:fill="FFFFFF"/>
        </w:rPr>
        <w:t>ksi serta memasarkan prod</w:t>
      </w:r>
      <w:r w:rsidR="00106757">
        <w:rPr>
          <w:rFonts w:ascii="Times New Roman" w:eastAsia="Times New Roman" w:hAnsi="Times New Roman" w:cs="Times New Roman"/>
          <w:shd w:val="clear" w:color="auto" w:fill="FFFFFF"/>
        </w:rPr>
        <w:t>uk ini diantaranya adalah SCI (S</w:t>
      </w:r>
      <w:r w:rsidRPr="00E97B8B">
        <w:rPr>
          <w:rFonts w:ascii="Times New Roman" w:eastAsia="Times New Roman" w:hAnsi="Times New Roman" w:cs="Times New Roman"/>
          <w:shd w:val="clear" w:color="auto" w:fill="FFFFFF"/>
        </w:rPr>
        <w:t>orgum Center Indonesia) yang berlokasi di Bandung dan Nav’S Farm yang berlokasikan di Garut. Saat ini kondisi dari dua perusahaan ini sedang menjalankan proses operasionalnya memproduksi serta penjualan, hanya saja penjualan dari produk sorgum ini belum maksimal dikarenakan banyak segemen yang belum dibidik dengan baik dan belum dipetakan scara bisnis proses</w:t>
      </w:r>
      <w:r w:rsidR="00B11D9B" w:rsidRPr="00E97B8B">
        <w:rPr>
          <w:rFonts w:ascii="Times New Roman" w:eastAsia="Times New Roman" w:hAnsi="Times New Roman" w:cs="Times New Roman"/>
          <w:shd w:val="clear" w:color="auto" w:fill="FFFFFF"/>
        </w:rPr>
        <w:t xml:space="preserve">. Penelitian ini dilakukan </w:t>
      </w:r>
      <w:r w:rsidRPr="00E97B8B">
        <w:rPr>
          <w:rFonts w:ascii="Times New Roman" w:eastAsia="Times New Roman" w:hAnsi="Times New Roman" w:cs="Times New Roman"/>
          <w:shd w:val="clear" w:color="auto" w:fill="FFFFFF"/>
        </w:rPr>
        <w:t xml:space="preserve">memberikan analisis strategi pengembangan bisnis </w:t>
      </w:r>
      <w:r w:rsidR="00B11D9B" w:rsidRPr="00E97B8B">
        <w:rPr>
          <w:rFonts w:ascii="Times New Roman" w:eastAsia="Times New Roman" w:hAnsi="Times New Roman" w:cs="Times New Roman"/>
          <w:shd w:val="clear" w:color="auto" w:fill="FFFFFF"/>
        </w:rPr>
        <w:t xml:space="preserve">dengan metode </w:t>
      </w:r>
      <w:r w:rsidRPr="00E97B8B">
        <w:rPr>
          <w:rFonts w:ascii="Times New Roman" w:eastAsia="Times New Roman" w:hAnsi="Times New Roman" w:cs="Times New Roman"/>
          <w:shd w:val="clear" w:color="auto" w:fill="FFFFFF"/>
        </w:rPr>
        <w:t>Bisnis</w:t>
      </w:r>
      <w:r w:rsidRPr="00E97B8B">
        <w:rPr>
          <w:rFonts w:ascii="Times New Roman" w:eastAsia="Times New Roman" w:hAnsi="Times New Roman" w:cs="Times New Roman"/>
          <w:i/>
          <w:shd w:val="clear" w:color="auto" w:fill="FFFFFF"/>
        </w:rPr>
        <w:t xml:space="preserve"> </w:t>
      </w:r>
      <w:r w:rsidRPr="00E97B8B">
        <w:rPr>
          <w:rFonts w:ascii="Times New Roman" w:eastAsia="Times New Roman" w:hAnsi="Times New Roman" w:cs="Times New Roman"/>
          <w:shd w:val="clear" w:color="auto" w:fill="FFFFFF"/>
        </w:rPr>
        <w:t>Model</w:t>
      </w:r>
      <w:r w:rsidRPr="00E97B8B">
        <w:rPr>
          <w:rFonts w:ascii="Times New Roman" w:eastAsia="Times New Roman" w:hAnsi="Times New Roman" w:cs="Times New Roman"/>
          <w:i/>
          <w:shd w:val="clear" w:color="auto" w:fill="FFFFFF"/>
        </w:rPr>
        <w:t xml:space="preserve"> Canvas </w:t>
      </w:r>
      <w:r w:rsidRPr="00E97B8B">
        <w:rPr>
          <w:rFonts w:ascii="Times New Roman" w:eastAsia="Times New Roman" w:hAnsi="Times New Roman" w:cs="Times New Roman"/>
          <w:shd w:val="clear" w:color="auto" w:fill="FFFFFF"/>
        </w:rPr>
        <w:t>(BMC)</w:t>
      </w:r>
      <w:r w:rsidR="00E97B8B" w:rsidRPr="00E97B8B">
        <w:rPr>
          <w:rFonts w:ascii="Times New Roman" w:eastAsia="Times New Roman" w:hAnsi="Times New Roman" w:cs="Times New Roman"/>
          <w:shd w:val="clear" w:color="auto" w:fill="FFFFFF"/>
        </w:rPr>
        <w:t xml:space="preserve"> yang dipetakan kedalam 9 </w:t>
      </w:r>
      <w:proofErr w:type="gramStart"/>
      <w:r w:rsidR="00E97B8B" w:rsidRPr="00E97B8B">
        <w:rPr>
          <w:rFonts w:ascii="Times New Roman" w:eastAsia="Times New Roman" w:hAnsi="Times New Roman" w:cs="Times New Roman"/>
          <w:shd w:val="clear" w:color="auto" w:fill="FFFFFF"/>
        </w:rPr>
        <w:t>blok</w:t>
      </w:r>
      <w:proofErr w:type="gramEnd"/>
      <w:r w:rsidR="00E97B8B" w:rsidRPr="00E97B8B">
        <w:rPr>
          <w:rFonts w:ascii="Times New Roman" w:eastAsia="Times New Roman" w:hAnsi="Times New Roman" w:cs="Times New Roman"/>
          <w:shd w:val="clear" w:color="auto" w:fill="FFFFFF"/>
        </w:rPr>
        <w:t xml:space="preserve"> segmen</w:t>
      </w:r>
      <w:r w:rsidR="00B11D9B" w:rsidRPr="00E97B8B">
        <w:rPr>
          <w:rFonts w:ascii="Times New Roman" w:eastAsia="Times New Roman" w:hAnsi="Times New Roman" w:cs="Times New Roman"/>
          <w:shd w:val="clear" w:color="auto" w:fill="FFFFFF"/>
        </w:rPr>
        <w:t>.</w:t>
      </w:r>
      <w:r w:rsidR="00E97B8B" w:rsidRPr="00E97B8B">
        <w:rPr>
          <w:rFonts w:ascii="Times New Roman" w:eastAsia="Times New Roman" w:hAnsi="Times New Roman" w:cs="Times New Roman"/>
          <w:shd w:val="clear" w:color="auto" w:fill="FFFFFF"/>
        </w:rPr>
        <w:t xml:space="preserve"> Hasil penelitian menunjukan terpetakannya posisi model BMC awal daei kedua perusahaan ini serta terpetakannya posisi perusahaan berada pada kuadran I yaitu agresif dan tumbuh kembang berdasarkan analisis SWOT dan IFAS</w:t>
      </w:r>
      <w:proofErr w:type="gramStart"/>
      <w:r w:rsidR="00E97B8B" w:rsidRPr="00E97B8B">
        <w:rPr>
          <w:rFonts w:ascii="Times New Roman" w:eastAsia="Times New Roman" w:hAnsi="Times New Roman" w:cs="Times New Roman"/>
          <w:shd w:val="clear" w:color="auto" w:fill="FFFFFF"/>
        </w:rPr>
        <w:t>,EFAS</w:t>
      </w:r>
      <w:proofErr w:type="gramEnd"/>
      <w:r w:rsidR="00E97B8B" w:rsidRPr="00E97B8B">
        <w:rPr>
          <w:rFonts w:ascii="Times New Roman" w:eastAsia="Times New Roman" w:hAnsi="Times New Roman" w:cs="Times New Roman"/>
          <w:shd w:val="clear" w:color="auto" w:fill="FFFFFF"/>
        </w:rPr>
        <w:t>. Dari analisis tersebut terbentuklah 9 strategi utama dan 4 strategi pendukung agresif dan hasil tersebut di subtitusikan kepada BMC awal sehingga mendapatkan model BMC terbaru yang merupakan pengembangan yang bisa digunakan oleh kedua perusahaan ini.</w:t>
      </w:r>
    </w:p>
    <w:p w:rsidR="005D1302" w:rsidRPr="00E97B8B" w:rsidRDefault="005D1302" w:rsidP="002968E0">
      <w:pPr>
        <w:spacing w:after="0" w:line="240" w:lineRule="auto"/>
        <w:jc w:val="both"/>
        <w:rPr>
          <w:rFonts w:ascii="Times New Roman" w:eastAsia="Calibri" w:hAnsi="Times New Roman" w:cs="Times New Roman"/>
        </w:rPr>
      </w:pPr>
    </w:p>
    <w:p w:rsidR="005D1302" w:rsidRPr="00E97B8B" w:rsidRDefault="005D1302" w:rsidP="00E97B8B">
      <w:pPr>
        <w:spacing w:after="0" w:line="240" w:lineRule="auto"/>
        <w:jc w:val="both"/>
        <w:rPr>
          <w:rFonts w:ascii="Times New Roman" w:eastAsia="Calibri" w:hAnsi="Times New Roman" w:cs="Times New Roman"/>
          <w:b/>
        </w:rPr>
      </w:pPr>
      <w:r w:rsidRPr="00E97B8B">
        <w:rPr>
          <w:rFonts w:ascii="Times New Roman" w:eastAsia="Calibri" w:hAnsi="Times New Roman" w:cs="Times New Roman"/>
          <w:b/>
        </w:rPr>
        <w:t xml:space="preserve">Kata </w:t>
      </w:r>
      <w:proofErr w:type="gramStart"/>
      <w:r w:rsidRPr="00E97B8B">
        <w:rPr>
          <w:rFonts w:ascii="Times New Roman" w:eastAsia="Calibri" w:hAnsi="Times New Roman" w:cs="Times New Roman"/>
          <w:b/>
        </w:rPr>
        <w:t>Kunci :</w:t>
      </w:r>
      <w:proofErr w:type="gramEnd"/>
      <w:r w:rsidRPr="00E97B8B">
        <w:rPr>
          <w:rFonts w:ascii="Times New Roman" w:eastAsia="Calibri" w:hAnsi="Times New Roman" w:cs="Times New Roman"/>
          <w:b/>
        </w:rPr>
        <w:t xml:space="preserve"> </w:t>
      </w:r>
      <w:r w:rsidR="00E97B8B" w:rsidRPr="00E97B8B">
        <w:rPr>
          <w:rFonts w:ascii="Times New Roman" w:eastAsia="Calibri" w:hAnsi="Times New Roman" w:cs="Times New Roman"/>
          <w:b/>
        </w:rPr>
        <w:t>Sorgum</w:t>
      </w:r>
      <w:r w:rsidRPr="00E97B8B">
        <w:rPr>
          <w:rFonts w:ascii="Times New Roman" w:eastAsia="Calibri" w:hAnsi="Times New Roman" w:cs="Times New Roman"/>
          <w:b/>
        </w:rPr>
        <w:t xml:space="preserve">, </w:t>
      </w:r>
      <w:r w:rsidR="00E97B8B" w:rsidRPr="00E97B8B">
        <w:rPr>
          <w:rFonts w:ascii="Times New Roman" w:eastAsia="Times New Roman" w:hAnsi="Times New Roman" w:cs="Times New Roman"/>
          <w:b/>
          <w:shd w:val="clear" w:color="auto" w:fill="FFFFFF"/>
        </w:rPr>
        <w:t>Bisnis</w:t>
      </w:r>
      <w:r w:rsidR="00E97B8B" w:rsidRPr="00E97B8B">
        <w:rPr>
          <w:rFonts w:ascii="Times New Roman" w:eastAsia="Times New Roman" w:hAnsi="Times New Roman" w:cs="Times New Roman"/>
          <w:b/>
          <w:i/>
          <w:shd w:val="clear" w:color="auto" w:fill="FFFFFF"/>
        </w:rPr>
        <w:t xml:space="preserve"> </w:t>
      </w:r>
      <w:r w:rsidR="00E97B8B" w:rsidRPr="00E97B8B">
        <w:rPr>
          <w:rFonts w:ascii="Times New Roman" w:eastAsia="Times New Roman" w:hAnsi="Times New Roman" w:cs="Times New Roman"/>
          <w:b/>
          <w:shd w:val="clear" w:color="auto" w:fill="FFFFFF"/>
        </w:rPr>
        <w:t>Model</w:t>
      </w:r>
      <w:r w:rsidR="00E97B8B" w:rsidRPr="00E97B8B">
        <w:rPr>
          <w:rFonts w:ascii="Times New Roman" w:eastAsia="Times New Roman" w:hAnsi="Times New Roman" w:cs="Times New Roman"/>
          <w:b/>
          <w:i/>
          <w:shd w:val="clear" w:color="auto" w:fill="FFFFFF"/>
        </w:rPr>
        <w:t xml:space="preserve"> Canvas </w:t>
      </w:r>
      <w:r w:rsidR="00E97B8B" w:rsidRPr="00E97B8B">
        <w:rPr>
          <w:rFonts w:ascii="Times New Roman" w:eastAsia="Times New Roman" w:hAnsi="Times New Roman" w:cs="Times New Roman"/>
          <w:b/>
          <w:shd w:val="clear" w:color="auto" w:fill="FFFFFF"/>
        </w:rPr>
        <w:t>(BMC)</w:t>
      </w:r>
      <w:r w:rsidRPr="00E97B8B">
        <w:rPr>
          <w:rFonts w:ascii="Times New Roman" w:eastAsia="Calibri" w:hAnsi="Times New Roman" w:cs="Times New Roman"/>
          <w:b/>
        </w:rPr>
        <w:t xml:space="preserve">, </w:t>
      </w:r>
      <w:r w:rsidR="00E97B8B" w:rsidRPr="00E97B8B">
        <w:rPr>
          <w:rFonts w:ascii="Times New Roman" w:eastAsia="Calibri" w:hAnsi="Times New Roman" w:cs="Times New Roman"/>
          <w:b/>
        </w:rPr>
        <w:t>Pengembangan Bisnis</w:t>
      </w:r>
    </w:p>
    <w:p w:rsidR="00E97B8B" w:rsidRDefault="00E97B8B" w:rsidP="002968E0">
      <w:pPr>
        <w:spacing w:after="0" w:line="240" w:lineRule="auto"/>
        <w:jc w:val="center"/>
        <w:rPr>
          <w:rFonts w:ascii="Times New Roman" w:hAnsi="Times New Roman" w:cs="Times New Roman"/>
          <w:b/>
        </w:rPr>
      </w:pPr>
    </w:p>
    <w:p w:rsidR="0063407F" w:rsidRPr="002968E0" w:rsidRDefault="0063407F" w:rsidP="002968E0">
      <w:pPr>
        <w:spacing w:after="0" w:line="240" w:lineRule="auto"/>
        <w:jc w:val="center"/>
        <w:rPr>
          <w:rFonts w:ascii="Times New Roman" w:hAnsi="Times New Roman" w:cs="Times New Roman"/>
          <w:b/>
        </w:rPr>
      </w:pPr>
      <w:r w:rsidRPr="002968E0">
        <w:rPr>
          <w:rFonts w:ascii="Times New Roman" w:hAnsi="Times New Roman" w:cs="Times New Roman"/>
          <w:b/>
        </w:rPr>
        <w:t>ABSTRACT</w:t>
      </w:r>
    </w:p>
    <w:p w:rsidR="0063407F" w:rsidRPr="00DF58BB" w:rsidRDefault="0063407F" w:rsidP="002968E0">
      <w:pPr>
        <w:spacing w:after="0" w:line="240" w:lineRule="auto"/>
        <w:jc w:val="both"/>
        <w:rPr>
          <w:rFonts w:ascii="Times New Roman" w:eastAsia="Calibri" w:hAnsi="Times New Roman" w:cs="Times New Roman"/>
        </w:rPr>
      </w:pPr>
    </w:p>
    <w:p w:rsidR="0063407F" w:rsidRDefault="00A73FE3" w:rsidP="002968E0">
      <w:pPr>
        <w:spacing w:after="0" w:line="240" w:lineRule="auto"/>
        <w:jc w:val="both"/>
        <w:rPr>
          <w:rFonts w:ascii="Times New Roman" w:eastAsia="Calibri" w:hAnsi="Times New Roman" w:cs="Times New Roman"/>
        </w:rPr>
      </w:pPr>
      <w:r w:rsidRPr="00A73FE3">
        <w:rPr>
          <w:rFonts w:ascii="Times New Roman" w:eastAsia="Calibri" w:hAnsi="Times New Roman" w:cs="Times New Roman"/>
        </w:rPr>
        <w:t xml:space="preserve">Sorghum (Sorghum bicolor L. Moench) is one of the healthy food products that currently still has a very competitive development value. One of the areas that develops this health product is West Java, but based on the results of the survey that has been conducted, there are currently only 2 that are still surviving in developing, producing and marketing this product, including SCI (Sorghum Center Indonesia) located in Bandung and Nav'S Farm located in Garut. Currently, the condition of these two companies is running their operational processes of producing and selling, only the sales of this sorghum product have not been maximized because many segments have not been targeted properly and have not been mapped in a </w:t>
      </w:r>
      <w:r w:rsidRPr="00A73FE3">
        <w:rPr>
          <w:rFonts w:ascii="Times New Roman" w:eastAsia="Calibri" w:hAnsi="Times New Roman" w:cs="Times New Roman"/>
        </w:rPr>
        <w:lastRenderedPageBreak/>
        <w:t>business process. This study was conducted to provide an analysis of business development strategies using the Business Model Canvas (BMC) method which was mapped into 9 segment blocks. The results of the study showed that the initial BMC model position of the two companies was mapped and the company's position was mapped in quadrant I, namely aggressive and growing based on SWOT and IFAS, EFAS analysis. From this analysis, 9 main strategies and 4 aggressive supporting strategies were formed and the results were substituted into the initial BMC to obtain the latest BMC model which is a development that can be used by both companies.</w:t>
      </w:r>
    </w:p>
    <w:p w:rsidR="00A73FE3" w:rsidRPr="00DF58BB" w:rsidRDefault="00A73FE3" w:rsidP="002968E0">
      <w:pPr>
        <w:spacing w:after="0" w:line="240" w:lineRule="auto"/>
        <w:jc w:val="both"/>
        <w:rPr>
          <w:rFonts w:ascii="Times New Roman" w:eastAsia="Calibri" w:hAnsi="Times New Roman" w:cs="Times New Roman"/>
        </w:rPr>
      </w:pPr>
    </w:p>
    <w:p w:rsidR="0063407F" w:rsidRPr="00DF58BB" w:rsidRDefault="0063407F" w:rsidP="002968E0">
      <w:pPr>
        <w:spacing w:after="0" w:line="240" w:lineRule="auto"/>
        <w:jc w:val="both"/>
        <w:rPr>
          <w:rFonts w:ascii="Times New Roman" w:eastAsia="Calibri" w:hAnsi="Times New Roman" w:cs="Times New Roman"/>
          <w:b/>
        </w:rPr>
      </w:pPr>
      <w:r w:rsidRPr="00DF58BB">
        <w:rPr>
          <w:rFonts w:ascii="Times New Roman" w:eastAsia="Calibri" w:hAnsi="Times New Roman" w:cs="Times New Roman"/>
          <w:b/>
        </w:rPr>
        <w:t xml:space="preserve">Kata </w:t>
      </w:r>
      <w:proofErr w:type="gramStart"/>
      <w:r w:rsidRPr="00DF58BB">
        <w:rPr>
          <w:rFonts w:ascii="Times New Roman" w:eastAsia="Calibri" w:hAnsi="Times New Roman" w:cs="Times New Roman"/>
          <w:b/>
        </w:rPr>
        <w:t>Kunci :</w:t>
      </w:r>
      <w:proofErr w:type="gramEnd"/>
      <w:r w:rsidRPr="00DF58BB">
        <w:rPr>
          <w:rFonts w:ascii="Times New Roman" w:eastAsia="Calibri" w:hAnsi="Times New Roman" w:cs="Times New Roman"/>
          <w:b/>
        </w:rPr>
        <w:t xml:space="preserve"> </w:t>
      </w:r>
      <w:r w:rsidR="00A73FE3" w:rsidRPr="00E97B8B">
        <w:rPr>
          <w:rFonts w:ascii="Times New Roman" w:eastAsia="Calibri" w:hAnsi="Times New Roman" w:cs="Times New Roman"/>
          <w:b/>
        </w:rPr>
        <w:t xml:space="preserve">Sorgum, </w:t>
      </w:r>
      <w:r w:rsidR="00A73FE3">
        <w:rPr>
          <w:rFonts w:ascii="Times New Roman" w:eastAsia="Times New Roman" w:hAnsi="Times New Roman" w:cs="Times New Roman"/>
          <w:b/>
          <w:shd w:val="clear" w:color="auto" w:fill="FFFFFF"/>
        </w:rPr>
        <w:t>Bu</w:t>
      </w:r>
      <w:r w:rsidR="00A73FE3" w:rsidRPr="00E97B8B">
        <w:rPr>
          <w:rFonts w:ascii="Times New Roman" w:eastAsia="Times New Roman" w:hAnsi="Times New Roman" w:cs="Times New Roman"/>
          <w:b/>
          <w:shd w:val="clear" w:color="auto" w:fill="FFFFFF"/>
        </w:rPr>
        <w:t>s</w:t>
      </w:r>
      <w:r w:rsidR="00A73FE3">
        <w:rPr>
          <w:rFonts w:ascii="Times New Roman" w:eastAsia="Times New Roman" w:hAnsi="Times New Roman" w:cs="Times New Roman"/>
          <w:b/>
          <w:shd w:val="clear" w:color="auto" w:fill="FFFFFF"/>
        </w:rPr>
        <w:t>ine</w:t>
      </w:r>
      <w:r w:rsidR="00A73FE3" w:rsidRPr="00E97B8B">
        <w:rPr>
          <w:rFonts w:ascii="Times New Roman" w:eastAsia="Times New Roman" w:hAnsi="Times New Roman" w:cs="Times New Roman"/>
          <w:b/>
          <w:shd w:val="clear" w:color="auto" w:fill="FFFFFF"/>
        </w:rPr>
        <w:t>s</w:t>
      </w:r>
      <w:r w:rsidR="00A73FE3">
        <w:rPr>
          <w:rFonts w:ascii="Times New Roman" w:eastAsia="Times New Roman" w:hAnsi="Times New Roman" w:cs="Times New Roman"/>
          <w:b/>
          <w:shd w:val="clear" w:color="auto" w:fill="FFFFFF"/>
        </w:rPr>
        <w:t>s</w:t>
      </w:r>
      <w:r w:rsidR="00A73FE3" w:rsidRPr="00E97B8B">
        <w:rPr>
          <w:rFonts w:ascii="Times New Roman" w:eastAsia="Times New Roman" w:hAnsi="Times New Roman" w:cs="Times New Roman"/>
          <w:b/>
          <w:i/>
          <w:shd w:val="clear" w:color="auto" w:fill="FFFFFF"/>
        </w:rPr>
        <w:t xml:space="preserve"> </w:t>
      </w:r>
      <w:r w:rsidR="00A73FE3" w:rsidRPr="00E97B8B">
        <w:rPr>
          <w:rFonts w:ascii="Times New Roman" w:eastAsia="Times New Roman" w:hAnsi="Times New Roman" w:cs="Times New Roman"/>
          <w:b/>
          <w:shd w:val="clear" w:color="auto" w:fill="FFFFFF"/>
        </w:rPr>
        <w:t>Model</w:t>
      </w:r>
      <w:r w:rsidR="00A73FE3" w:rsidRPr="00E97B8B">
        <w:rPr>
          <w:rFonts w:ascii="Times New Roman" w:eastAsia="Times New Roman" w:hAnsi="Times New Roman" w:cs="Times New Roman"/>
          <w:b/>
          <w:i/>
          <w:shd w:val="clear" w:color="auto" w:fill="FFFFFF"/>
        </w:rPr>
        <w:t xml:space="preserve"> Canvas </w:t>
      </w:r>
      <w:r w:rsidR="00A73FE3" w:rsidRPr="00E97B8B">
        <w:rPr>
          <w:rFonts w:ascii="Times New Roman" w:eastAsia="Times New Roman" w:hAnsi="Times New Roman" w:cs="Times New Roman"/>
          <w:b/>
          <w:shd w:val="clear" w:color="auto" w:fill="FFFFFF"/>
        </w:rPr>
        <w:t>(BMC)</w:t>
      </w:r>
      <w:r w:rsidR="00A73FE3" w:rsidRPr="00E97B8B">
        <w:rPr>
          <w:rFonts w:ascii="Times New Roman" w:eastAsia="Calibri" w:hAnsi="Times New Roman" w:cs="Times New Roman"/>
          <w:b/>
        </w:rPr>
        <w:t xml:space="preserve">, </w:t>
      </w:r>
      <w:r w:rsidR="00A73FE3">
        <w:rPr>
          <w:rFonts w:ascii="Times New Roman" w:eastAsia="Calibri" w:hAnsi="Times New Roman" w:cs="Times New Roman"/>
          <w:b/>
        </w:rPr>
        <w:t>Business Development</w:t>
      </w:r>
    </w:p>
    <w:p w:rsidR="0063407F" w:rsidRPr="00296174" w:rsidRDefault="0063407F" w:rsidP="002968E0">
      <w:pPr>
        <w:spacing w:after="0" w:line="240" w:lineRule="auto"/>
        <w:jc w:val="both"/>
        <w:rPr>
          <w:rFonts w:ascii="Times New Roman" w:eastAsia="Calibri" w:hAnsi="Times New Roman" w:cs="Times New Roman"/>
          <w:sz w:val="24"/>
          <w:szCs w:val="24"/>
        </w:rPr>
      </w:pPr>
    </w:p>
    <w:p w:rsidR="002D1194" w:rsidRPr="00296174" w:rsidRDefault="002D1194" w:rsidP="002968E0">
      <w:pPr>
        <w:pStyle w:val="ListParagraph"/>
        <w:numPr>
          <w:ilvl w:val="0"/>
          <w:numId w:val="1"/>
        </w:numPr>
        <w:spacing w:after="0" w:line="240" w:lineRule="auto"/>
        <w:ind w:left="270" w:hanging="270"/>
        <w:jc w:val="both"/>
        <w:rPr>
          <w:rFonts w:ascii="Times New Roman" w:hAnsi="Times New Roman" w:cs="Times New Roman"/>
          <w:b/>
          <w:sz w:val="24"/>
          <w:szCs w:val="24"/>
        </w:rPr>
      </w:pPr>
      <w:r w:rsidRPr="00296174">
        <w:rPr>
          <w:rFonts w:ascii="Times New Roman" w:hAnsi="Times New Roman" w:cs="Times New Roman"/>
          <w:b/>
          <w:sz w:val="24"/>
          <w:szCs w:val="24"/>
        </w:rPr>
        <w:t>Pendahuluan</w:t>
      </w:r>
    </w:p>
    <w:p w:rsidR="001C019C" w:rsidRPr="001C019C" w:rsidRDefault="001C019C" w:rsidP="001C019C">
      <w:pPr>
        <w:spacing w:after="0" w:line="240" w:lineRule="auto"/>
        <w:ind w:firstLine="270"/>
        <w:jc w:val="both"/>
        <w:rPr>
          <w:rFonts w:ascii="Times New Roman" w:hAnsi="Times New Roman" w:cs="Times New Roman"/>
          <w:lang w:val="id-ID"/>
        </w:rPr>
      </w:pPr>
      <w:r w:rsidRPr="001C019C">
        <w:rPr>
          <w:rFonts w:ascii="Times New Roman" w:hAnsi="Times New Roman" w:cs="Times New Roman"/>
          <w:lang w:val="id-ID"/>
        </w:rPr>
        <w:t xml:space="preserve">Di tengah hangatnya isu global tentang ketahanan pangan dibeberapa negara serta pentingnya ketahanan pangan bagi kemandirian pangan, banyak peneliti, pebisnis serta pemerintah melakukan upaya dalam pengembangan sumber pangan alternatif yang potensial atau diversifikasi guna mewujudkan ketahanan pangan dan kemandirian pangan sesuai dengan Undang-Undang Pangan Nomor 18 Tahun 2012. Salah satu produk lokal yang dapat menjadi diversifikasi serta alternatif dalam menunjang ketahanan pangan dalam negeri adalah sorgum. </w:t>
      </w:r>
    </w:p>
    <w:p w:rsidR="001C019C" w:rsidRPr="001C019C" w:rsidRDefault="001C019C" w:rsidP="001C019C">
      <w:pPr>
        <w:spacing w:after="0" w:line="240" w:lineRule="auto"/>
        <w:ind w:firstLine="270"/>
        <w:jc w:val="both"/>
        <w:rPr>
          <w:rFonts w:ascii="Times New Roman" w:hAnsi="Times New Roman" w:cs="Times New Roman"/>
          <w:color w:val="000000" w:themeColor="text1"/>
          <w:lang w:val="id-ID"/>
        </w:rPr>
      </w:pPr>
      <w:r w:rsidRPr="001C019C">
        <w:rPr>
          <w:rFonts w:ascii="Times New Roman" w:hAnsi="Times New Roman" w:cs="Times New Roman"/>
          <w:color w:val="000000" w:themeColor="text1"/>
          <w:lang w:val="id-ID"/>
        </w:rPr>
        <w:t>Tanaman sorgum (</w:t>
      </w:r>
      <w:r w:rsidRPr="001C019C">
        <w:rPr>
          <w:rFonts w:ascii="Times New Roman" w:hAnsi="Times New Roman" w:cs="Times New Roman"/>
          <w:i/>
          <w:color w:val="000000" w:themeColor="text1"/>
          <w:lang w:val="id-ID"/>
        </w:rPr>
        <w:t>Sorghum Bicolor L. Moench</w:t>
      </w:r>
      <w:r w:rsidRPr="001C019C">
        <w:rPr>
          <w:rFonts w:ascii="Times New Roman" w:hAnsi="Times New Roman" w:cs="Times New Roman"/>
          <w:color w:val="000000" w:themeColor="text1"/>
          <w:lang w:val="id-ID"/>
        </w:rPr>
        <w:t>) merupakan tanaman serealia yang bebas gluten, dapat tumbuh dalam berbagai keadaan lingkungan sehingga mudah untuk dikembangkan di berbagai tempat seperti pada lahan yang beriklim kering di indonesia. Keunggulan sorgum ada pada daya adaptasi yang luas, beradaptasi pada kekeringan, produktivitas tinggi, tidak rentan terhadap hama dan penyakit tanaman dibanding dengan tanaman pangan lainnya (Ghassani dan Komariah, 2019). Selain itu, sorgum memiliki kandungan yang tinggi dan berpotensi sebagai alternatif makanan pokok.</w:t>
      </w:r>
    </w:p>
    <w:p w:rsidR="001C019C" w:rsidRPr="001C019C" w:rsidRDefault="001C019C" w:rsidP="001C019C">
      <w:pPr>
        <w:pStyle w:val="ListParagraph"/>
        <w:spacing w:after="0" w:line="240" w:lineRule="auto"/>
        <w:ind w:left="0" w:firstLine="270"/>
        <w:jc w:val="both"/>
        <w:rPr>
          <w:rFonts w:ascii="Times New Roman" w:hAnsi="Times New Roman" w:cs="Times New Roman"/>
          <w:color w:val="000000"/>
          <w:lang w:val="id-ID"/>
        </w:rPr>
      </w:pPr>
      <w:r w:rsidRPr="001C019C">
        <w:rPr>
          <w:rFonts w:ascii="Times New Roman" w:hAnsi="Times New Roman" w:cs="Times New Roman"/>
          <w:lang w:val="id-ID"/>
        </w:rPr>
        <w:t xml:space="preserve">Dari uraian latar belakang yang telah disampaikan di atas, dari sisi kesehatan, kandungan nutrisi yang terdapat dalam biji dan batang sorgum ini, menjadi prospek yang menarik untuk dikembangkan ke dalam sebuah industri dan bisnis. Peneliti tertarik menganalisi prospek bisnis beras, tepung, dan nira sorgum ini dengan pendekatan </w:t>
      </w:r>
      <w:r w:rsidRPr="001C019C">
        <w:rPr>
          <w:rFonts w:ascii="Times New Roman" w:hAnsi="Times New Roman" w:cs="Times New Roman"/>
          <w:i/>
          <w:lang w:val="id-ID"/>
        </w:rPr>
        <w:t>Business Model Canvas</w:t>
      </w:r>
      <w:r w:rsidRPr="001C019C">
        <w:rPr>
          <w:rFonts w:ascii="Times New Roman" w:hAnsi="Times New Roman" w:cs="Times New Roman"/>
          <w:lang w:val="id-ID"/>
        </w:rPr>
        <w:t xml:space="preserve"> (BMC), metode ini bertujuan untuk </w:t>
      </w:r>
      <w:r w:rsidRPr="001C019C">
        <w:rPr>
          <w:rFonts w:ascii="Times New Roman" w:hAnsi="Times New Roman" w:cs="Times New Roman"/>
          <w:color w:val="000000"/>
          <w:lang w:val="id-ID"/>
        </w:rPr>
        <w:t>mengubah model bisnis yang rumit menjadi sederhana yang ditampilkan pada satu lembar kanvas berisi rencana bisnis dengan sembilan elemen kunci yang terintegrasi dengan baik di dalamnya mencakup analisis strategi secara internal maupun eksternal perusahaan (Osterwalder dan Pigneur, 2012).</w:t>
      </w:r>
    </w:p>
    <w:p w:rsidR="001C019C" w:rsidRDefault="001C019C" w:rsidP="002968E0">
      <w:pPr>
        <w:spacing w:after="0" w:line="240" w:lineRule="auto"/>
        <w:jc w:val="both"/>
        <w:rPr>
          <w:rFonts w:ascii="Times New Roman" w:hAnsi="Times New Roman" w:cs="Times New Roman"/>
        </w:rPr>
      </w:pPr>
    </w:p>
    <w:p w:rsidR="002972FC" w:rsidRPr="00296174" w:rsidRDefault="002972FC" w:rsidP="002968E0">
      <w:pPr>
        <w:pStyle w:val="SubJudul1"/>
        <w:spacing w:line="240" w:lineRule="auto"/>
      </w:pPr>
      <w:bookmarkStart w:id="0" w:name="_Toc109378688"/>
      <w:r w:rsidRPr="00296174">
        <w:t>Perumusan Masalah</w:t>
      </w:r>
      <w:bookmarkEnd w:id="0"/>
    </w:p>
    <w:p w:rsidR="001C019C" w:rsidRPr="00296DB6" w:rsidRDefault="00AB5ADC" w:rsidP="001C019C">
      <w:pPr>
        <w:ind w:firstLine="360"/>
        <w:rPr>
          <w:rFonts w:ascii="Times New Roman" w:hAnsi="Times New Roman" w:cs="Times New Roman"/>
          <w:sz w:val="24"/>
          <w:szCs w:val="24"/>
        </w:rPr>
      </w:pPr>
      <w:r w:rsidRPr="00AB5ADC">
        <w:rPr>
          <w:rStyle w:val="fontstyle01"/>
          <w:rFonts w:ascii="Times New Roman" w:hAnsi="Times New Roman" w:cs="Times New Roman"/>
          <w:sz w:val="22"/>
          <w:szCs w:val="22"/>
        </w:rPr>
        <w:t>Ber</w:t>
      </w:r>
      <w:r w:rsidR="001C019C" w:rsidRPr="001C019C">
        <w:rPr>
          <w:rFonts w:ascii="Times New Roman" w:hAnsi="Times New Roman" w:cs="Times New Roman"/>
          <w:sz w:val="24"/>
          <w:szCs w:val="24"/>
        </w:rPr>
        <w:t xml:space="preserve"> </w:t>
      </w:r>
      <w:r w:rsidR="001C019C" w:rsidRPr="00296DB6">
        <w:rPr>
          <w:rFonts w:ascii="Times New Roman" w:hAnsi="Times New Roman" w:cs="Times New Roman"/>
          <w:sz w:val="24"/>
          <w:szCs w:val="24"/>
        </w:rPr>
        <w:t xml:space="preserve">Berdasarkan uraian latar belakang yang telah dikemukakan, maka dapat diperoleh informasi bahwa belum ada studi mengenai rancangan model dan strategi bisnis dari beras, tepung, dan nira batang sorgum ini dengan </w:t>
      </w:r>
      <w:r w:rsidR="001C019C" w:rsidRPr="00296DB6">
        <w:rPr>
          <w:rFonts w:ascii="Times New Roman" w:hAnsi="Times New Roman" w:cs="Times New Roman"/>
          <w:i/>
          <w:sz w:val="24"/>
          <w:szCs w:val="24"/>
        </w:rPr>
        <w:t>Business Model Canvas</w:t>
      </w:r>
      <w:r w:rsidR="001C019C" w:rsidRPr="00296DB6">
        <w:rPr>
          <w:rFonts w:ascii="Times New Roman" w:hAnsi="Times New Roman" w:cs="Times New Roman"/>
          <w:sz w:val="24"/>
          <w:szCs w:val="24"/>
        </w:rPr>
        <w:t xml:space="preserve"> (BMC).</w:t>
      </w:r>
    </w:p>
    <w:p w:rsidR="002972FC" w:rsidRPr="00296174" w:rsidRDefault="002972FC" w:rsidP="002968E0">
      <w:pPr>
        <w:pStyle w:val="SubJudul1"/>
        <w:spacing w:line="240" w:lineRule="auto"/>
      </w:pPr>
      <w:bookmarkStart w:id="1" w:name="_Toc109378689"/>
      <w:r w:rsidRPr="00296174">
        <w:t>Tujuan Pembahasan</w:t>
      </w:r>
      <w:bookmarkEnd w:id="1"/>
    </w:p>
    <w:p w:rsidR="001C019C" w:rsidRPr="001C019C" w:rsidRDefault="001C019C" w:rsidP="001C019C">
      <w:pPr>
        <w:ind w:firstLine="270"/>
        <w:rPr>
          <w:rFonts w:ascii="Times New Roman" w:hAnsi="Times New Roman" w:cs="Times New Roman"/>
          <w:sz w:val="24"/>
          <w:szCs w:val="24"/>
        </w:rPr>
      </w:pPr>
      <w:r w:rsidRPr="001C019C">
        <w:rPr>
          <w:rFonts w:ascii="Times New Roman" w:hAnsi="Times New Roman" w:cs="Times New Roman"/>
          <w:sz w:val="24"/>
          <w:szCs w:val="24"/>
        </w:rPr>
        <w:t xml:space="preserve">Maksud dari penelitian ini adalah untuk mengetahui visibelitas sederhana dari prospek bisnis berbasis biji dan batang sorgum yang bertujuan untuk mengetahui model dan strategi bisnis dari beras, tepung, dan nira batang sorgum ini dengan </w:t>
      </w:r>
      <w:r w:rsidRPr="001C019C">
        <w:rPr>
          <w:rFonts w:ascii="Times New Roman" w:hAnsi="Times New Roman" w:cs="Times New Roman"/>
          <w:i/>
          <w:sz w:val="24"/>
          <w:szCs w:val="24"/>
        </w:rPr>
        <w:t>Business Model Canvas</w:t>
      </w:r>
      <w:r w:rsidRPr="001C019C">
        <w:rPr>
          <w:rFonts w:ascii="Times New Roman" w:hAnsi="Times New Roman" w:cs="Times New Roman"/>
          <w:sz w:val="24"/>
          <w:szCs w:val="24"/>
        </w:rPr>
        <w:t xml:space="preserve"> (BMC).</w:t>
      </w:r>
    </w:p>
    <w:p w:rsidR="002972FC" w:rsidRPr="00296174" w:rsidRDefault="002972FC" w:rsidP="002968E0">
      <w:pPr>
        <w:spacing w:after="0" w:line="240" w:lineRule="auto"/>
        <w:jc w:val="both"/>
        <w:rPr>
          <w:rFonts w:ascii="Times New Roman" w:hAnsi="Times New Roman" w:cs="Times New Roman"/>
          <w:sz w:val="24"/>
          <w:szCs w:val="24"/>
        </w:rPr>
      </w:pPr>
    </w:p>
    <w:p w:rsidR="00C20191" w:rsidRPr="00296174" w:rsidRDefault="00AB5ADC" w:rsidP="002968E0">
      <w:pPr>
        <w:pStyle w:val="ListParagraph"/>
        <w:numPr>
          <w:ilvl w:val="0"/>
          <w:numId w:val="1"/>
        </w:numPr>
        <w:spacing w:after="0" w:line="24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Metode Penelitian</w:t>
      </w:r>
    </w:p>
    <w:p w:rsidR="00AB5ADC" w:rsidRPr="00AB5ADC" w:rsidRDefault="00AB5ADC" w:rsidP="002968E0">
      <w:pPr>
        <w:spacing w:after="0" w:line="240" w:lineRule="auto"/>
        <w:jc w:val="both"/>
        <w:rPr>
          <w:rFonts w:ascii="Times New Roman" w:hAnsi="Times New Roman" w:cs="Times New Roman"/>
        </w:rPr>
      </w:pPr>
      <w:r w:rsidRPr="00AB5ADC">
        <w:rPr>
          <w:rFonts w:ascii="Times New Roman" w:hAnsi="Times New Roman" w:cs="Times New Roman"/>
        </w:rPr>
        <w:t>Guna memberikan gambaran terhadap langkah-langkah peneliti dalam menyelesaikan persoalan pengadaan maka dibuatlah flowchart alur penelitian sebagai berikut ini.</w:t>
      </w:r>
    </w:p>
    <w:p w:rsidR="00AB5ADC" w:rsidRDefault="007D078C" w:rsidP="002968E0">
      <w:pPr>
        <w:spacing w:after="0" w:line="240" w:lineRule="auto"/>
        <w:jc w:val="center"/>
      </w:pPr>
      <w:r w:rsidRPr="00296DB6">
        <w:rPr>
          <w:rFonts w:ascii="Times New Roman" w:hAnsi="Times New Roman" w:cs="Times New Roman"/>
        </w:rPr>
        <w:object w:dxaOrig="9780" w:dyaOrig="1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pt;height:352.9pt" o:ole="">
            <v:imagedata r:id="rId7" o:title=""/>
          </v:shape>
          <o:OLEObject Type="Embed" ProgID="Visio.Drawing.15" ShapeID="_x0000_i1025" DrawAspect="Content" ObjectID="_1803545329" r:id="rId8"/>
        </w:object>
      </w:r>
    </w:p>
    <w:p w:rsidR="002968E0" w:rsidRPr="007D078C" w:rsidRDefault="002968E0" w:rsidP="002968E0">
      <w:pPr>
        <w:pStyle w:val="DaftarGambar"/>
        <w:spacing w:line="240" w:lineRule="auto"/>
        <w:rPr>
          <w:b/>
          <w:sz w:val="20"/>
          <w:szCs w:val="20"/>
        </w:rPr>
      </w:pPr>
    </w:p>
    <w:p w:rsidR="00AB5ADC" w:rsidRPr="007D078C" w:rsidRDefault="00171476" w:rsidP="003A4796">
      <w:pPr>
        <w:pStyle w:val="daftargambar0"/>
        <w:spacing w:line="480" w:lineRule="auto"/>
        <w:rPr>
          <w:sz w:val="20"/>
          <w:szCs w:val="20"/>
          <w:lang w:eastAsia="ja-JP"/>
        </w:rPr>
      </w:pPr>
      <w:r>
        <w:rPr>
          <w:b/>
          <w:sz w:val="20"/>
          <w:szCs w:val="20"/>
        </w:rPr>
        <w:t xml:space="preserve">Gambar </w:t>
      </w:r>
      <w:r>
        <w:rPr>
          <w:b/>
          <w:sz w:val="20"/>
          <w:szCs w:val="20"/>
          <w:lang w:val="en-US"/>
        </w:rPr>
        <w:t>1</w:t>
      </w:r>
      <w:r w:rsidR="00AB5ADC" w:rsidRPr="007D078C">
        <w:rPr>
          <w:sz w:val="20"/>
          <w:szCs w:val="20"/>
        </w:rPr>
        <w:t xml:space="preserve"> </w:t>
      </w:r>
      <w:r w:rsidR="003A4796" w:rsidRPr="007D078C">
        <w:rPr>
          <w:sz w:val="20"/>
          <w:szCs w:val="20"/>
          <w:lang w:eastAsia="ja-JP"/>
        </w:rPr>
        <w:t>Alur Penelitian Kelayakan Bisnis Sorgum dengan Pendekatan BMC</w:t>
      </w:r>
    </w:p>
    <w:p w:rsidR="002968E0" w:rsidRDefault="002968E0" w:rsidP="002968E0">
      <w:pPr>
        <w:spacing w:after="0" w:line="240" w:lineRule="auto"/>
        <w:jc w:val="both"/>
        <w:rPr>
          <w:rFonts w:ascii="Times New Roman" w:hAnsi="Times New Roman" w:cs="Times New Roman"/>
        </w:rPr>
      </w:pPr>
    </w:p>
    <w:p w:rsidR="00495573" w:rsidRPr="00296174" w:rsidRDefault="00AB5ADC" w:rsidP="002968E0">
      <w:pPr>
        <w:pStyle w:val="ListParagraph"/>
        <w:numPr>
          <w:ilvl w:val="0"/>
          <w:numId w:val="1"/>
        </w:numPr>
        <w:spacing w:after="0" w:line="240" w:lineRule="auto"/>
        <w:ind w:left="450"/>
        <w:jc w:val="both"/>
        <w:rPr>
          <w:rFonts w:ascii="Times New Roman" w:hAnsi="Times New Roman" w:cs="Times New Roman"/>
          <w:b/>
          <w:sz w:val="24"/>
          <w:szCs w:val="24"/>
        </w:rPr>
      </w:pPr>
      <w:r>
        <w:rPr>
          <w:rFonts w:ascii="Times New Roman" w:hAnsi="Times New Roman" w:cs="Times New Roman"/>
          <w:b/>
          <w:sz w:val="24"/>
          <w:szCs w:val="24"/>
        </w:rPr>
        <w:t>Pengumpulan dan Pengolahan Data</w:t>
      </w:r>
    </w:p>
    <w:p w:rsidR="007F65B6" w:rsidRPr="00296174" w:rsidRDefault="007F65B6" w:rsidP="002968E0">
      <w:pPr>
        <w:pStyle w:val="ListParagraph"/>
        <w:numPr>
          <w:ilvl w:val="1"/>
          <w:numId w:val="1"/>
        </w:numPr>
        <w:tabs>
          <w:tab w:val="left" w:pos="450"/>
        </w:tabs>
        <w:spacing w:after="0" w:line="240" w:lineRule="auto"/>
        <w:ind w:hanging="630"/>
        <w:jc w:val="both"/>
        <w:rPr>
          <w:rFonts w:ascii="Times New Roman" w:hAnsi="Times New Roman" w:cs="Times New Roman"/>
          <w:b/>
          <w:sz w:val="24"/>
          <w:szCs w:val="24"/>
        </w:rPr>
      </w:pPr>
      <w:r w:rsidRPr="00296174">
        <w:rPr>
          <w:rFonts w:ascii="Times New Roman" w:hAnsi="Times New Roman" w:cs="Times New Roman"/>
          <w:b/>
          <w:sz w:val="24"/>
          <w:szCs w:val="24"/>
        </w:rPr>
        <w:t>Pengumpulan Data</w:t>
      </w:r>
    </w:p>
    <w:p w:rsidR="00776813" w:rsidRPr="00776813" w:rsidRDefault="00776813" w:rsidP="002968E0">
      <w:pPr>
        <w:spacing w:after="0" w:line="240" w:lineRule="auto"/>
        <w:jc w:val="both"/>
        <w:rPr>
          <w:rFonts w:ascii="Times New Roman" w:hAnsi="Times New Roman" w:cs="Times New Roman"/>
        </w:rPr>
      </w:pPr>
      <w:r w:rsidRPr="00776813">
        <w:rPr>
          <w:rFonts w:ascii="Times New Roman" w:hAnsi="Times New Roman" w:cs="Times New Roman"/>
        </w:rPr>
        <w:t xml:space="preserve">Berdasarkan hasil pengolahan dengan metode </w:t>
      </w:r>
      <w:r w:rsidR="006F0D46">
        <w:rPr>
          <w:rFonts w:ascii="Times New Roman" w:hAnsi="Times New Roman" w:cs="Times New Roman"/>
        </w:rPr>
        <w:t>Canva BMC</w:t>
      </w:r>
      <w:r w:rsidRPr="00776813">
        <w:rPr>
          <w:rFonts w:ascii="Times New Roman" w:hAnsi="Times New Roman" w:cs="Times New Roman"/>
        </w:rPr>
        <w:t xml:space="preserve">, </w:t>
      </w:r>
      <w:r w:rsidR="006F0D46">
        <w:rPr>
          <w:rFonts w:ascii="Times New Roman" w:hAnsi="Times New Roman" w:cs="Times New Roman"/>
        </w:rPr>
        <w:t xml:space="preserve">dapat dipetakan bisnis model awal pada siatiap perusahaan baik di SCI ataupun di Nav”S Farm. Data ini memperlihat 9 </w:t>
      </w:r>
      <w:proofErr w:type="gramStart"/>
      <w:r w:rsidR="006F0D46">
        <w:rPr>
          <w:rFonts w:ascii="Times New Roman" w:hAnsi="Times New Roman" w:cs="Times New Roman"/>
        </w:rPr>
        <w:t>blok</w:t>
      </w:r>
      <w:proofErr w:type="gramEnd"/>
      <w:r w:rsidR="006F0D46">
        <w:rPr>
          <w:rFonts w:ascii="Times New Roman" w:hAnsi="Times New Roman" w:cs="Times New Roman"/>
        </w:rPr>
        <w:t xml:space="preserve"> elemen model bisnis yang saat ini berjalan berdasarkan hasil wawancara dan pengolahan kuesioner Canva BMC.</w:t>
      </w:r>
    </w:p>
    <w:p w:rsidR="00262BFD" w:rsidRDefault="00262BFD" w:rsidP="002968E0">
      <w:pPr>
        <w:spacing w:after="0" w:line="240" w:lineRule="auto"/>
        <w:ind w:right="56"/>
        <w:jc w:val="both"/>
        <w:rPr>
          <w:rFonts w:ascii="Times New Roman" w:eastAsia="Times New Roman" w:hAnsi="Times New Roman" w:cs="Times New Roman"/>
          <w:sz w:val="24"/>
          <w:szCs w:val="24"/>
        </w:rPr>
      </w:pPr>
    </w:p>
    <w:p w:rsidR="00776813" w:rsidRPr="00776813" w:rsidRDefault="00171476" w:rsidP="002968E0">
      <w:pPr>
        <w:pStyle w:val="DaftraTabel"/>
        <w:spacing w:line="240" w:lineRule="auto"/>
        <w:rPr>
          <w:sz w:val="20"/>
          <w:szCs w:val="20"/>
        </w:rPr>
      </w:pPr>
      <w:bookmarkStart w:id="2" w:name="_Toc192237593"/>
      <w:r>
        <w:rPr>
          <w:b/>
          <w:sz w:val="20"/>
          <w:szCs w:val="20"/>
        </w:rPr>
        <w:t>Tabel 1</w:t>
      </w:r>
      <w:r w:rsidR="00776813" w:rsidRPr="00776813">
        <w:rPr>
          <w:sz w:val="20"/>
          <w:szCs w:val="20"/>
        </w:rPr>
        <w:t xml:space="preserve"> </w:t>
      </w:r>
      <w:bookmarkEnd w:id="2"/>
      <w:r w:rsidR="00F131A6">
        <w:rPr>
          <w:sz w:val="20"/>
          <w:szCs w:val="20"/>
        </w:rPr>
        <w:t>Canva BMC awal SCI</w:t>
      </w:r>
    </w:p>
    <w:tbl>
      <w:tblPr>
        <w:tblStyle w:val="TableGrid"/>
        <w:tblW w:w="0" w:type="auto"/>
        <w:tblInd w:w="66" w:type="dxa"/>
        <w:tblLook w:val="04A0" w:firstRow="1" w:lastRow="0" w:firstColumn="1" w:lastColumn="0" w:noHBand="0" w:noVBand="1"/>
      </w:tblPr>
      <w:tblGrid>
        <w:gridCol w:w="1566"/>
        <w:gridCol w:w="1569"/>
        <w:gridCol w:w="789"/>
        <w:gridCol w:w="786"/>
        <w:gridCol w:w="1579"/>
        <w:gridCol w:w="1568"/>
      </w:tblGrid>
      <w:tr w:rsidR="006F0D46" w:rsidRPr="00296DB6" w:rsidTr="007A1A33">
        <w:tc>
          <w:tcPr>
            <w:tcW w:w="1566" w:type="dxa"/>
            <w:vMerge w:val="restart"/>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Key</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Partners</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UNPAS</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Tanah Kita</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PTDI</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Nav’s Farms</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BRI (CSR)</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DKPP</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Pemkot Bandung</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BRIN</w:t>
            </w:r>
          </w:p>
        </w:tc>
        <w:tc>
          <w:tcPr>
            <w:tcW w:w="1569" w:type="dxa"/>
          </w:tcPr>
          <w:p w:rsidR="006F0D46" w:rsidRPr="00BE0D08" w:rsidRDefault="006F0D46" w:rsidP="00F131A6">
            <w:pPr>
              <w:tabs>
                <w:tab w:val="left" w:leader="dot" w:pos="7470"/>
              </w:tabs>
              <w:rPr>
                <w:rFonts w:ascii="Times New Roman" w:hAnsi="Times New Roman" w:cs="Times New Roman"/>
                <w:b/>
                <w:i/>
                <w:sz w:val="20"/>
                <w:szCs w:val="20"/>
              </w:rPr>
            </w:pPr>
            <w:r w:rsidRPr="00BE0D08">
              <w:rPr>
                <w:rFonts w:ascii="Times New Roman" w:hAnsi="Times New Roman" w:cs="Times New Roman"/>
                <w:b/>
                <w:i/>
                <w:sz w:val="20"/>
                <w:szCs w:val="20"/>
              </w:rPr>
              <w:t>Key</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Activities</w:t>
            </w:r>
          </w:p>
          <w:p w:rsidR="006F0D46" w:rsidRPr="00296DB6" w:rsidRDefault="006F0D46" w:rsidP="00F131A6">
            <w:pPr>
              <w:pStyle w:val="ListParagraph"/>
              <w:numPr>
                <w:ilvl w:val="1"/>
                <w:numId w:val="24"/>
              </w:numPr>
              <w:tabs>
                <w:tab w:val="left" w:leader="dot" w:pos="7470"/>
              </w:tabs>
              <w:ind w:left="169" w:hanging="169"/>
              <w:rPr>
                <w:rFonts w:ascii="Times New Roman" w:hAnsi="Times New Roman" w:cs="Times New Roman"/>
                <w:sz w:val="20"/>
                <w:szCs w:val="20"/>
                <w:lang w:val="id-ID"/>
              </w:rPr>
            </w:pPr>
            <w:r w:rsidRPr="00296DB6">
              <w:rPr>
                <w:rFonts w:ascii="Times New Roman" w:hAnsi="Times New Roman" w:cs="Times New Roman"/>
                <w:sz w:val="20"/>
                <w:szCs w:val="20"/>
                <w:lang w:val="id-ID"/>
              </w:rPr>
              <w:t>Pengadaan</w:t>
            </w:r>
          </w:p>
          <w:p w:rsidR="006F0D46" w:rsidRPr="00296DB6" w:rsidRDefault="006F0D46" w:rsidP="00F131A6">
            <w:pPr>
              <w:pStyle w:val="ListParagraph"/>
              <w:numPr>
                <w:ilvl w:val="1"/>
                <w:numId w:val="24"/>
              </w:numPr>
              <w:tabs>
                <w:tab w:val="left" w:leader="dot" w:pos="7470"/>
              </w:tabs>
              <w:ind w:left="169" w:hanging="169"/>
              <w:rPr>
                <w:rFonts w:ascii="Times New Roman" w:hAnsi="Times New Roman" w:cs="Times New Roman"/>
                <w:sz w:val="20"/>
                <w:szCs w:val="20"/>
                <w:lang w:val="id-ID"/>
              </w:rPr>
            </w:pPr>
            <w:r w:rsidRPr="00296DB6">
              <w:rPr>
                <w:rFonts w:ascii="Times New Roman" w:hAnsi="Times New Roman" w:cs="Times New Roman"/>
                <w:sz w:val="20"/>
                <w:szCs w:val="20"/>
                <w:lang w:val="id-ID"/>
              </w:rPr>
              <w:t>Pembinaan petani</w:t>
            </w:r>
          </w:p>
          <w:p w:rsidR="006F0D46" w:rsidRPr="00296DB6" w:rsidRDefault="006F0D46" w:rsidP="00F131A6">
            <w:pPr>
              <w:pStyle w:val="ListParagraph"/>
              <w:numPr>
                <w:ilvl w:val="1"/>
                <w:numId w:val="24"/>
              </w:numPr>
              <w:tabs>
                <w:tab w:val="left" w:leader="dot" w:pos="7470"/>
              </w:tabs>
              <w:ind w:left="169" w:hanging="169"/>
              <w:rPr>
                <w:rFonts w:ascii="Times New Roman" w:hAnsi="Times New Roman" w:cs="Times New Roman"/>
                <w:sz w:val="20"/>
                <w:szCs w:val="20"/>
                <w:lang w:val="id-ID"/>
              </w:rPr>
            </w:pPr>
            <w:r w:rsidRPr="00296DB6">
              <w:rPr>
                <w:rFonts w:ascii="Times New Roman" w:hAnsi="Times New Roman" w:cs="Times New Roman"/>
                <w:sz w:val="20"/>
                <w:szCs w:val="20"/>
                <w:lang w:val="id-ID"/>
              </w:rPr>
              <w:t>Budidaya</w:t>
            </w:r>
          </w:p>
          <w:p w:rsidR="006F0D46" w:rsidRPr="00296DB6" w:rsidRDefault="006F0D46" w:rsidP="00F131A6">
            <w:pPr>
              <w:pStyle w:val="ListParagraph"/>
              <w:numPr>
                <w:ilvl w:val="1"/>
                <w:numId w:val="24"/>
              </w:numPr>
              <w:tabs>
                <w:tab w:val="left" w:leader="dot" w:pos="7470"/>
              </w:tabs>
              <w:ind w:left="169" w:hanging="169"/>
              <w:rPr>
                <w:rFonts w:ascii="Times New Roman" w:hAnsi="Times New Roman" w:cs="Times New Roman"/>
                <w:sz w:val="20"/>
                <w:szCs w:val="20"/>
                <w:lang w:val="id-ID"/>
              </w:rPr>
            </w:pPr>
            <w:r w:rsidRPr="00296DB6">
              <w:rPr>
                <w:rFonts w:ascii="Times New Roman" w:hAnsi="Times New Roman" w:cs="Times New Roman"/>
                <w:sz w:val="20"/>
                <w:szCs w:val="20"/>
                <w:lang w:val="id-ID"/>
              </w:rPr>
              <w:t>Produksi Produk Beras, Tepung, dan Nira</w:t>
            </w:r>
          </w:p>
        </w:tc>
        <w:tc>
          <w:tcPr>
            <w:tcW w:w="1575" w:type="dxa"/>
            <w:gridSpan w:val="2"/>
            <w:vMerge w:val="restart"/>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Value</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Propositions</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Produk standar</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Produk diproduksi secara higienis</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Ditanam dari bibit yang sama</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Harga kompetitif</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lastRenderedPageBreak/>
              <w:t>Kemasan vacuum</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Masa kedaluarsa tertera</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Terintegrasi dengan media sosial</w:t>
            </w:r>
          </w:p>
          <w:p w:rsidR="006F0D4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Tersedia layanan antar langsung dengan radius 20 km</w:t>
            </w:r>
          </w:p>
          <w:p w:rsidR="006F0D46" w:rsidRPr="00296DB6" w:rsidRDefault="006F0D46" w:rsidP="00F131A6">
            <w:pPr>
              <w:pStyle w:val="ListParagraph"/>
              <w:numPr>
                <w:ilvl w:val="1"/>
                <w:numId w:val="24"/>
              </w:numPr>
              <w:tabs>
                <w:tab w:val="left" w:leader="dot" w:pos="7470"/>
              </w:tabs>
              <w:ind w:left="202" w:hanging="218"/>
              <w:rPr>
                <w:rFonts w:ascii="Times New Roman" w:hAnsi="Times New Roman" w:cs="Times New Roman"/>
                <w:sz w:val="20"/>
                <w:szCs w:val="20"/>
                <w:lang w:val="id-ID"/>
              </w:rPr>
            </w:pPr>
            <w:r>
              <w:rPr>
                <w:rFonts w:ascii="Times New Roman" w:hAnsi="Times New Roman" w:cs="Times New Roman"/>
                <w:sz w:val="20"/>
                <w:szCs w:val="20"/>
                <w:lang w:val="id-ID"/>
              </w:rPr>
              <w:t>Sertifikasi halal</w:t>
            </w:r>
          </w:p>
        </w:tc>
        <w:tc>
          <w:tcPr>
            <w:tcW w:w="1579" w:type="dxa"/>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lastRenderedPageBreak/>
              <w:t>Customer</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Relationship</w:t>
            </w:r>
          </w:p>
          <w:p w:rsidR="006F0D46" w:rsidRPr="00296DB6" w:rsidRDefault="006F0D46" w:rsidP="00F131A6">
            <w:pPr>
              <w:pStyle w:val="ListParagraph"/>
              <w:numPr>
                <w:ilvl w:val="1"/>
                <w:numId w:val="24"/>
              </w:numPr>
              <w:tabs>
                <w:tab w:val="left" w:leader="dot" w:pos="7470"/>
              </w:tabs>
              <w:ind w:left="229"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Hubungan dengan kelompok UMKM binaan</w:t>
            </w:r>
          </w:p>
          <w:p w:rsidR="006F0D46" w:rsidRPr="00296DB6" w:rsidRDefault="006F0D46" w:rsidP="00F131A6">
            <w:pPr>
              <w:pStyle w:val="ListParagraph"/>
              <w:numPr>
                <w:ilvl w:val="1"/>
                <w:numId w:val="24"/>
              </w:numPr>
              <w:tabs>
                <w:tab w:val="left" w:leader="dot" w:pos="7470"/>
              </w:tabs>
              <w:ind w:left="229"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Harga khusus untuk UMKM binaan</w:t>
            </w:r>
          </w:p>
          <w:p w:rsidR="006F0D46" w:rsidRPr="00296DB6" w:rsidRDefault="006F0D46" w:rsidP="00F131A6">
            <w:pPr>
              <w:pStyle w:val="ListParagraph"/>
              <w:numPr>
                <w:ilvl w:val="1"/>
                <w:numId w:val="24"/>
              </w:numPr>
              <w:tabs>
                <w:tab w:val="left" w:leader="dot" w:pos="7470"/>
              </w:tabs>
              <w:ind w:left="229"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 xml:space="preserve">Layanan antar langsung </w:t>
            </w:r>
            <w:r w:rsidRPr="00296DB6">
              <w:rPr>
                <w:rFonts w:ascii="Times New Roman" w:hAnsi="Times New Roman" w:cs="Times New Roman"/>
                <w:sz w:val="20"/>
                <w:szCs w:val="20"/>
                <w:lang w:val="id-ID"/>
              </w:rPr>
              <w:lastRenderedPageBreak/>
              <w:t>radius 20 km minimal pemesanan 5 kg</w:t>
            </w:r>
          </w:p>
        </w:tc>
        <w:tc>
          <w:tcPr>
            <w:tcW w:w="1568" w:type="dxa"/>
            <w:vMerge w:val="restart"/>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lastRenderedPageBreak/>
              <w:t>Customer</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Segments</w:t>
            </w:r>
          </w:p>
          <w:p w:rsidR="006F0D46" w:rsidRPr="00296DB6" w:rsidRDefault="006F0D46" w:rsidP="00F131A6">
            <w:pPr>
              <w:pStyle w:val="ListParagraph"/>
              <w:numPr>
                <w:ilvl w:val="1"/>
                <w:numId w:val="24"/>
              </w:numPr>
              <w:tabs>
                <w:tab w:val="left" w:leader="dot" w:pos="7470"/>
              </w:tabs>
              <w:ind w:left="195"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Komunitas Healty Life</w:t>
            </w:r>
          </w:p>
          <w:p w:rsidR="006F0D46" w:rsidRPr="00296DB6" w:rsidRDefault="006F0D46" w:rsidP="00F131A6">
            <w:pPr>
              <w:pStyle w:val="ListParagraph"/>
              <w:numPr>
                <w:ilvl w:val="1"/>
                <w:numId w:val="24"/>
              </w:numPr>
              <w:tabs>
                <w:tab w:val="left" w:leader="dot" w:pos="7470"/>
              </w:tabs>
              <w:ind w:left="195"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Orang berkebutuhan khusus (Autis)</w:t>
            </w:r>
          </w:p>
          <w:p w:rsidR="006F0D46" w:rsidRPr="00296DB6" w:rsidRDefault="006F0D46" w:rsidP="00F131A6">
            <w:pPr>
              <w:pStyle w:val="ListParagraph"/>
              <w:numPr>
                <w:ilvl w:val="1"/>
                <w:numId w:val="24"/>
              </w:numPr>
              <w:tabs>
                <w:tab w:val="left" w:leader="dot" w:pos="7470"/>
              </w:tabs>
              <w:ind w:left="195"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Pelaku UMKM</w:t>
            </w:r>
          </w:p>
          <w:p w:rsidR="006F0D46" w:rsidRPr="00296DB6" w:rsidRDefault="006F0D46" w:rsidP="00F131A6">
            <w:pPr>
              <w:pStyle w:val="ListParagraph"/>
              <w:numPr>
                <w:ilvl w:val="1"/>
                <w:numId w:val="24"/>
              </w:numPr>
              <w:tabs>
                <w:tab w:val="left" w:leader="dot" w:pos="7470"/>
              </w:tabs>
              <w:ind w:left="195"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Kafe</w:t>
            </w:r>
          </w:p>
        </w:tc>
      </w:tr>
      <w:tr w:rsidR="006F0D46" w:rsidRPr="00296DB6" w:rsidTr="007A1A33">
        <w:tc>
          <w:tcPr>
            <w:tcW w:w="1566" w:type="dxa"/>
            <w:vMerge/>
          </w:tcPr>
          <w:p w:rsidR="006F0D46" w:rsidRPr="00296DB6" w:rsidRDefault="006F0D46" w:rsidP="00F131A6">
            <w:pPr>
              <w:tabs>
                <w:tab w:val="left" w:leader="dot" w:pos="7470"/>
              </w:tabs>
              <w:rPr>
                <w:rFonts w:ascii="Times New Roman" w:hAnsi="Times New Roman" w:cs="Times New Roman"/>
                <w:sz w:val="20"/>
                <w:szCs w:val="20"/>
              </w:rPr>
            </w:pPr>
          </w:p>
        </w:tc>
        <w:tc>
          <w:tcPr>
            <w:tcW w:w="1569" w:type="dxa"/>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Key</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Resources</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Mesin sosoh</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Diskmil</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Vibrator screen</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Open Pan Cooker</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Vacuum Packer</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Dehydrator</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Mesin peras batang kecil, mesin peras batang besar</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Destilator</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Timbangan</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Tabung LPG</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Pembakar bagas untuk arang</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Compouser</w:t>
            </w:r>
          </w:p>
          <w:p w:rsidR="006F0D46" w:rsidRPr="00296DB6" w:rsidRDefault="006F0D46" w:rsidP="00F131A6">
            <w:pPr>
              <w:pStyle w:val="ListParagraph"/>
              <w:numPr>
                <w:ilvl w:val="1"/>
                <w:numId w:val="24"/>
              </w:numPr>
              <w:tabs>
                <w:tab w:val="left" w:leader="dot" w:pos="7470"/>
              </w:tabs>
              <w:ind w:left="170"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Dehumidifier</w:t>
            </w:r>
          </w:p>
        </w:tc>
        <w:tc>
          <w:tcPr>
            <w:tcW w:w="1575" w:type="dxa"/>
            <w:gridSpan w:val="2"/>
            <w:vMerge/>
          </w:tcPr>
          <w:p w:rsidR="006F0D46" w:rsidRPr="00296DB6" w:rsidRDefault="006F0D46" w:rsidP="00F131A6">
            <w:pPr>
              <w:tabs>
                <w:tab w:val="left" w:leader="dot" w:pos="7470"/>
              </w:tabs>
              <w:rPr>
                <w:rFonts w:ascii="Times New Roman" w:hAnsi="Times New Roman" w:cs="Times New Roman"/>
                <w:sz w:val="20"/>
                <w:szCs w:val="20"/>
              </w:rPr>
            </w:pPr>
          </w:p>
        </w:tc>
        <w:tc>
          <w:tcPr>
            <w:tcW w:w="1579" w:type="dxa"/>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Channels</w:t>
            </w:r>
          </w:p>
          <w:p w:rsidR="006F0D46" w:rsidRPr="00296DB6" w:rsidRDefault="006F0D46" w:rsidP="00F131A6">
            <w:pPr>
              <w:pStyle w:val="ListParagraph"/>
              <w:numPr>
                <w:ilvl w:val="1"/>
                <w:numId w:val="24"/>
              </w:numPr>
              <w:tabs>
                <w:tab w:val="left" w:leader="dot" w:pos="7470"/>
              </w:tabs>
              <w:ind w:left="137"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 xml:space="preserve">Mulur ke mulut </w:t>
            </w:r>
          </w:p>
          <w:p w:rsidR="006F0D46" w:rsidRPr="00296DB6" w:rsidRDefault="006F0D46" w:rsidP="00F131A6">
            <w:pPr>
              <w:pStyle w:val="ListParagraph"/>
              <w:numPr>
                <w:ilvl w:val="1"/>
                <w:numId w:val="24"/>
              </w:numPr>
              <w:tabs>
                <w:tab w:val="left" w:leader="dot" w:pos="7470"/>
              </w:tabs>
              <w:ind w:left="137"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Media sosial (instagram)</w:t>
            </w:r>
          </w:p>
          <w:p w:rsidR="006F0D46" w:rsidRPr="00296DB6" w:rsidRDefault="006F0D46" w:rsidP="00F131A6">
            <w:pPr>
              <w:pStyle w:val="ListParagraph"/>
              <w:numPr>
                <w:ilvl w:val="1"/>
                <w:numId w:val="24"/>
              </w:numPr>
              <w:tabs>
                <w:tab w:val="left" w:leader="dot" w:pos="7470"/>
              </w:tabs>
              <w:ind w:left="137"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Media masa (Pikiran Rakyat, Antara, DKPP)</w:t>
            </w:r>
          </w:p>
          <w:p w:rsidR="006F0D46" w:rsidRPr="00296DB6" w:rsidRDefault="006F0D46" w:rsidP="00F131A6">
            <w:pPr>
              <w:pStyle w:val="ListParagraph"/>
              <w:numPr>
                <w:ilvl w:val="1"/>
                <w:numId w:val="24"/>
              </w:numPr>
              <w:tabs>
                <w:tab w:val="left" w:leader="dot" w:pos="7470"/>
              </w:tabs>
              <w:ind w:left="137"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Pameran</w:t>
            </w:r>
          </w:p>
          <w:p w:rsidR="006F0D46" w:rsidRPr="00296DB6" w:rsidRDefault="006F0D46" w:rsidP="00F131A6">
            <w:pPr>
              <w:pStyle w:val="ListParagraph"/>
              <w:numPr>
                <w:ilvl w:val="1"/>
                <w:numId w:val="24"/>
              </w:numPr>
              <w:tabs>
                <w:tab w:val="left" w:leader="dot" w:pos="7470"/>
              </w:tabs>
              <w:ind w:left="137"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 xml:space="preserve">Event </w:t>
            </w:r>
          </w:p>
        </w:tc>
        <w:tc>
          <w:tcPr>
            <w:tcW w:w="1568" w:type="dxa"/>
            <w:vMerge/>
          </w:tcPr>
          <w:p w:rsidR="006F0D46" w:rsidRPr="00296DB6" w:rsidRDefault="006F0D46" w:rsidP="00F131A6">
            <w:pPr>
              <w:tabs>
                <w:tab w:val="left" w:leader="dot" w:pos="7470"/>
              </w:tabs>
              <w:rPr>
                <w:rFonts w:ascii="Times New Roman" w:hAnsi="Times New Roman" w:cs="Times New Roman"/>
                <w:sz w:val="20"/>
                <w:szCs w:val="20"/>
              </w:rPr>
            </w:pPr>
          </w:p>
        </w:tc>
      </w:tr>
      <w:tr w:rsidR="006F0D46" w:rsidRPr="00296DB6" w:rsidTr="007A1A33">
        <w:tc>
          <w:tcPr>
            <w:tcW w:w="3924" w:type="dxa"/>
            <w:gridSpan w:val="3"/>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Cost</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Structure</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pembelian gabah</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operasional</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pekerja harian lepas</w:t>
            </w:r>
          </w:p>
          <w:p w:rsidR="006F0D46" w:rsidRPr="00296DB6" w:rsidRDefault="006F0D4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perawatan</w:t>
            </w:r>
          </w:p>
        </w:tc>
        <w:tc>
          <w:tcPr>
            <w:tcW w:w="3933" w:type="dxa"/>
            <w:gridSpan w:val="3"/>
          </w:tcPr>
          <w:p w:rsidR="006F0D46" w:rsidRPr="00BE0D08" w:rsidRDefault="006F0D4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Revenue</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Streams</w:t>
            </w:r>
          </w:p>
          <w:p w:rsidR="006F0D46" w:rsidRPr="00296DB6" w:rsidRDefault="006F0D46" w:rsidP="00F131A6">
            <w:pPr>
              <w:pStyle w:val="ListParagraph"/>
              <w:numPr>
                <w:ilvl w:val="1"/>
                <w:numId w:val="24"/>
              </w:numPr>
              <w:tabs>
                <w:tab w:val="left" w:leader="dot" w:pos="7470"/>
              </w:tabs>
              <w:ind w:left="165"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Investor (CSR)</w:t>
            </w:r>
          </w:p>
          <w:p w:rsidR="006F0D46" w:rsidRPr="00296DB6" w:rsidRDefault="006F0D46" w:rsidP="00F131A6">
            <w:pPr>
              <w:pStyle w:val="ListParagraph"/>
              <w:numPr>
                <w:ilvl w:val="1"/>
                <w:numId w:val="24"/>
              </w:numPr>
              <w:tabs>
                <w:tab w:val="left" w:leader="dot" w:pos="7470"/>
              </w:tabs>
              <w:ind w:left="165" w:hanging="142"/>
              <w:rPr>
                <w:rFonts w:ascii="Times New Roman" w:hAnsi="Times New Roman" w:cs="Times New Roman"/>
                <w:sz w:val="20"/>
                <w:szCs w:val="20"/>
                <w:lang w:val="id-ID"/>
              </w:rPr>
            </w:pPr>
            <w:r w:rsidRPr="00296DB6">
              <w:rPr>
                <w:rFonts w:ascii="Times New Roman" w:hAnsi="Times New Roman" w:cs="Times New Roman"/>
                <w:sz w:val="20"/>
                <w:szCs w:val="20"/>
                <w:lang w:val="id-ID"/>
              </w:rPr>
              <w:t>Penjualan produk</w:t>
            </w:r>
          </w:p>
        </w:tc>
      </w:tr>
    </w:tbl>
    <w:p w:rsidR="00F131A6" w:rsidRDefault="00F131A6" w:rsidP="00F131A6">
      <w:pPr>
        <w:pStyle w:val="DaftraTabel"/>
        <w:spacing w:line="240" w:lineRule="auto"/>
        <w:rPr>
          <w:b/>
          <w:sz w:val="20"/>
          <w:szCs w:val="20"/>
        </w:rPr>
      </w:pPr>
    </w:p>
    <w:p w:rsidR="00F131A6" w:rsidRDefault="00F131A6" w:rsidP="00F131A6">
      <w:pPr>
        <w:pStyle w:val="DaftraTabel"/>
        <w:spacing w:line="240" w:lineRule="auto"/>
        <w:rPr>
          <w:b/>
          <w:sz w:val="20"/>
          <w:szCs w:val="20"/>
        </w:rPr>
      </w:pPr>
    </w:p>
    <w:p w:rsidR="00776813" w:rsidRPr="00F131A6" w:rsidRDefault="00171476" w:rsidP="00F131A6">
      <w:pPr>
        <w:pStyle w:val="DaftraTabel"/>
        <w:spacing w:line="240" w:lineRule="auto"/>
        <w:rPr>
          <w:sz w:val="20"/>
          <w:szCs w:val="20"/>
        </w:rPr>
      </w:pPr>
      <w:r>
        <w:rPr>
          <w:b/>
          <w:sz w:val="20"/>
          <w:szCs w:val="20"/>
        </w:rPr>
        <w:t>Tabel 2</w:t>
      </w:r>
      <w:r w:rsidR="00F131A6" w:rsidRPr="00776813">
        <w:rPr>
          <w:sz w:val="20"/>
          <w:szCs w:val="20"/>
        </w:rPr>
        <w:t xml:space="preserve"> </w:t>
      </w:r>
      <w:r w:rsidR="00F131A6">
        <w:rPr>
          <w:sz w:val="20"/>
          <w:szCs w:val="20"/>
        </w:rPr>
        <w:t>Canva BMC awal Nav’s Farm</w:t>
      </w:r>
    </w:p>
    <w:tbl>
      <w:tblPr>
        <w:tblStyle w:val="TableGrid"/>
        <w:tblW w:w="0" w:type="auto"/>
        <w:tblInd w:w="66" w:type="dxa"/>
        <w:tblLook w:val="04A0" w:firstRow="1" w:lastRow="0" w:firstColumn="1" w:lastColumn="0" w:noHBand="0" w:noVBand="1"/>
      </w:tblPr>
      <w:tblGrid>
        <w:gridCol w:w="1566"/>
        <w:gridCol w:w="1569"/>
        <w:gridCol w:w="789"/>
        <w:gridCol w:w="786"/>
        <w:gridCol w:w="1579"/>
        <w:gridCol w:w="1568"/>
      </w:tblGrid>
      <w:tr w:rsidR="00F131A6" w:rsidRPr="00296DB6" w:rsidTr="007A1A33">
        <w:tc>
          <w:tcPr>
            <w:tcW w:w="1566" w:type="dxa"/>
            <w:vMerge w:val="restart"/>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Key</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Partners</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Kelompok tani</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Balai Benih Provinsi Jawa Barat</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JNT</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UNIGA</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UNPAD</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UNPAS</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BRIN</w:t>
            </w:r>
          </w:p>
        </w:tc>
        <w:tc>
          <w:tcPr>
            <w:tcW w:w="1569" w:type="dxa"/>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Key</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Activities</w:t>
            </w:r>
          </w:p>
          <w:p w:rsidR="00F131A6" w:rsidRPr="00296DB6" w:rsidRDefault="00F131A6" w:rsidP="00F131A6">
            <w:pPr>
              <w:pStyle w:val="ListParagraph"/>
              <w:numPr>
                <w:ilvl w:val="1"/>
                <w:numId w:val="24"/>
              </w:numPr>
              <w:tabs>
                <w:tab w:val="left" w:leader="dot" w:pos="7470"/>
              </w:tabs>
              <w:ind w:left="240"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Budidaya sorgum</w:t>
            </w:r>
          </w:p>
          <w:p w:rsidR="00F131A6" w:rsidRPr="00296DB6" w:rsidRDefault="00F131A6" w:rsidP="00F131A6">
            <w:pPr>
              <w:pStyle w:val="ListParagraph"/>
              <w:numPr>
                <w:ilvl w:val="1"/>
                <w:numId w:val="24"/>
              </w:numPr>
              <w:tabs>
                <w:tab w:val="left" w:leader="dot" w:pos="7470"/>
              </w:tabs>
              <w:ind w:left="240"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Produksi dan pengolahan sorgum menjadi beras dan tepung</w:t>
            </w:r>
          </w:p>
          <w:p w:rsidR="00F131A6" w:rsidRPr="00296DB6" w:rsidRDefault="00F131A6" w:rsidP="00F131A6">
            <w:pPr>
              <w:pStyle w:val="ListParagraph"/>
              <w:numPr>
                <w:ilvl w:val="1"/>
                <w:numId w:val="24"/>
              </w:numPr>
              <w:tabs>
                <w:tab w:val="left" w:leader="dot" w:pos="7470"/>
              </w:tabs>
              <w:ind w:left="240"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Pelatihan dan pembinaan kelompok tani</w:t>
            </w:r>
          </w:p>
          <w:p w:rsidR="00F131A6" w:rsidRPr="00296DB6" w:rsidRDefault="00F131A6" w:rsidP="00F131A6">
            <w:pPr>
              <w:pStyle w:val="ListParagraph"/>
              <w:numPr>
                <w:ilvl w:val="1"/>
                <w:numId w:val="24"/>
              </w:numPr>
              <w:tabs>
                <w:tab w:val="left" w:leader="dot" w:pos="7470"/>
              </w:tabs>
              <w:ind w:left="240"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Pembuatan silase</w:t>
            </w:r>
          </w:p>
          <w:p w:rsidR="00F131A6" w:rsidRPr="00296DB6" w:rsidRDefault="00F131A6" w:rsidP="00F131A6">
            <w:pPr>
              <w:pStyle w:val="ListParagraph"/>
              <w:numPr>
                <w:ilvl w:val="1"/>
                <w:numId w:val="24"/>
              </w:numPr>
              <w:tabs>
                <w:tab w:val="left" w:leader="dot" w:pos="7470"/>
              </w:tabs>
              <w:ind w:left="240"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Pemasaran produk</w:t>
            </w:r>
          </w:p>
        </w:tc>
        <w:tc>
          <w:tcPr>
            <w:tcW w:w="1575" w:type="dxa"/>
            <w:gridSpan w:val="2"/>
            <w:vMerge w:val="restart"/>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Value</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Propositions</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Harga lebih murah</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Kualitas baik</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Ketersediaan produk tepat waktu</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Selalu tersedia Buffer Stock</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Pelanggan tidak menunggu lama jika produk kosong</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Menyediakan diskon biaya logistik</w:t>
            </w:r>
            <w:r>
              <w:rPr>
                <w:rFonts w:ascii="Times New Roman" w:hAnsi="Times New Roman" w:cs="Times New Roman"/>
                <w:sz w:val="20"/>
                <w:szCs w:val="20"/>
                <w:lang w:val="id-ID"/>
              </w:rPr>
              <w:t xml:space="preserve"> (pengiriman)</w:t>
            </w:r>
            <w:r w:rsidRPr="00296DB6">
              <w:rPr>
                <w:rFonts w:ascii="Times New Roman" w:hAnsi="Times New Roman" w:cs="Times New Roman"/>
                <w:sz w:val="20"/>
                <w:szCs w:val="20"/>
                <w:lang w:val="id-ID"/>
              </w:rPr>
              <w:t xml:space="preserve"> bagi</w:t>
            </w:r>
            <w:r>
              <w:rPr>
                <w:rFonts w:ascii="Times New Roman" w:hAnsi="Times New Roman" w:cs="Times New Roman"/>
                <w:sz w:val="20"/>
                <w:szCs w:val="20"/>
                <w:lang w:val="id-ID"/>
              </w:rPr>
              <w:t xml:space="preserve"> pelanggan yang </w:t>
            </w:r>
            <w:r>
              <w:rPr>
                <w:rFonts w:ascii="Times New Roman" w:hAnsi="Times New Roman" w:cs="Times New Roman"/>
                <w:sz w:val="20"/>
                <w:szCs w:val="20"/>
                <w:lang w:val="id-ID"/>
              </w:rPr>
              <w:lastRenderedPageBreak/>
              <w:t>membeli di atas 50 kg</w:t>
            </w:r>
          </w:p>
          <w:p w:rsidR="00F131A6" w:rsidRPr="00296DB6" w:rsidRDefault="00F131A6" w:rsidP="00F131A6">
            <w:pPr>
              <w:pStyle w:val="ListParagraph"/>
              <w:numPr>
                <w:ilvl w:val="1"/>
                <w:numId w:val="24"/>
              </w:numPr>
              <w:tabs>
                <w:tab w:val="left" w:leader="dot" w:pos="7470"/>
              </w:tabs>
              <w:ind w:left="254" w:hanging="254"/>
              <w:rPr>
                <w:rFonts w:ascii="Times New Roman" w:hAnsi="Times New Roman" w:cs="Times New Roman"/>
                <w:sz w:val="20"/>
                <w:szCs w:val="20"/>
                <w:lang w:val="id-ID"/>
              </w:rPr>
            </w:pPr>
            <w:r w:rsidRPr="00296DB6">
              <w:rPr>
                <w:rFonts w:ascii="Times New Roman" w:hAnsi="Times New Roman" w:cs="Times New Roman"/>
                <w:sz w:val="20"/>
                <w:szCs w:val="20"/>
                <w:lang w:val="id-ID"/>
              </w:rPr>
              <w:t>Komunikasi dengan pelanggan terjalin baik</w:t>
            </w:r>
          </w:p>
        </w:tc>
        <w:tc>
          <w:tcPr>
            <w:tcW w:w="1579" w:type="dxa"/>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lastRenderedPageBreak/>
              <w:t>Customer</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Relationship</w:t>
            </w:r>
          </w:p>
          <w:p w:rsidR="00F131A6" w:rsidRPr="00296DB6" w:rsidRDefault="00F131A6" w:rsidP="00F131A6">
            <w:pPr>
              <w:pStyle w:val="ListParagraph"/>
              <w:numPr>
                <w:ilvl w:val="1"/>
                <w:numId w:val="24"/>
              </w:numPr>
              <w:tabs>
                <w:tab w:val="left" w:leader="dot" w:pos="7470"/>
              </w:tabs>
              <w:ind w:left="22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Memberikan bonus dan diskon biaya pengiriman 20%</w:t>
            </w:r>
          </w:p>
          <w:p w:rsidR="00F131A6" w:rsidRPr="00296DB6" w:rsidRDefault="00F131A6" w:rsidP="00F131A6">
            <w:pPr>
              <w:pStyle w:val="ListParagraph"/>
              <w:numPr>
                <w:ilvl w:val="1"/>
                <w:numId w:val="24"/>
              </w:numPr>
              <w:tabs>
                <w:tab w:val="left" w:leader="dot" w:pos="7470"/>
              </w:tabs>
              <w:ind w:left="22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Loyalitas dan totalitas kepada pelanggan tetap (layanan pembayaran diakhir)</w:t>
            </w:r>
          </w:p>
        </w:tc>
        <w:tc>
          <w:tcPr>
            <w:tcW w:w="1568" w:type="dxa"/>
            <w:vMerge w:val="restart"/>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Customer</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Segments</w:t>
            </w:r>
          </w:p>
          <w:p w:rsidR="00F131A6" w:rsidRPr="00296DB6" w:rsidRDefault="00F131A6" w:rsidP="00F131A6">
            <w:pPr>
              <w:pStyle w:val="ListParagraph"/>
              <w:numPr>
                <w:ilvl w:val="1"/>
                <w:numId w:val="24"/>
              </w:numPr>
              <w:tabs>
                <w:tab w:val="left" w:leader="dot" w:pos="7470"/>
              </w:tabs>
              <w:ind w:left="185"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Segala usia</w:t>
            </w:r>
          </w:p>
          <w:p w:rsidR="00F131A6" w:rsidRPr="00296DB6" w:rsidRDefault="00F131A6" w:rsidP="00F131A6">
            <w:pPr>
              <w:pStyle w:val="ListParagraph"/>
              <w:numPr>
                <w:ilvl w:val="1"/>
                <w:numId w:val="24"/>
              </w:numPr>
              <w:tabs>
                <w:tab w:val="left" w:leader="dot" w:pos="7470"/>
              </w:tabs>
              <w:ind w:left="185"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Orang berkebutuhan khusus</w:t>
            </w:r>
          </w:p>
          <w:p w:rsidR="00F131A6" w:rsidRPr="00296DB6" w:rsidRDefault="00F131A6" w:rsidP="00F131A6">
            <w:pPr>
              <w:pStyle w:val="ListParagraph"/>
              <w:numPr>
                <w:ilvl w:val="1"/>
                <w:numId w:val="24"/>
              </w:numPr>
              <w:tabs>
                <w:tab w:val="left" w:leader="dot" w:pos="7470"/>
              </w:tabs>
              <w:ind w:left="185"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UMKM</w:t>
            </w:r>
          </w:p>
          <w:p w:rsidR="00F131A6" w:rsidRPr="00296DB6" w:rsidRDefault="00F131A6" w:rsidP="00F131A6">
            <w:pPr>
              <w:pStyle w:val="ListParagraph"/>
              <w:numPr>
                <w:ilvl w:val="1"/>
                <w:numId w:val="24"/>
              </w:numPr>
              <w:tabs>
                <w:tab w:val="left" w:leader="dot" w:pos="7470"/>
              </w:tabs>
              <w:ind w:left="185"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Orang-orang dengan kesadaran tinggi terhadap kesehatan dan gizi</w:t>
            </w:r>
          </w:p>
        </w:tc>
      </w:tr>
      <w:tr w:rsidR="00F131A6" w:rsidRPr="00296DB6" w:rsidTr="007A1A33">
        <w:tc>
          <w:tcPr>
            <w:tcW w:w="1566" w:type="dxa"/>
            <w:vMerge/>
          </w:tcPr>
          <w:p w:rsidR="00F131A6" w:rsidRPr="00296DB6" w:rsidRDefault="00F131A6" w:rsidP="00F131A6">
            <w:pPr>
              <w:tabs>
                <w:tab w:val="left" w:leader="dot" w:pos="7470"/>
              </w:tabs>
              <w:rPr>
                <w:rFonts w:ascii="Times New Roman" w:hAnsi="Times New Roman" w:cs="Times New Roman"/>
                <w:sz w:val="20"/>
                <w:szCs w:val="20"/>
              </w:rPr>
            </w:pPr>
          </w:p>
        </w:tc>
        <w:tc>
          <w:tcPr>
            <w:tcW w:w="1569" w:type="dxa"/>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Key</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Resources</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Mesin penggilingan</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Mesin perontok</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Mesin sosoh</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lastRenderedPageBreak/>
              <w:t>Mesin penepung</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Mesin pengayak</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Vacuum Sealer</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Timbangan</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Mesin Chopper</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Blower</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Ruang produksi</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Gudang penyimpanan</w:t>
            </w:r>
          </w:p>
          <w:p w:rsidR="00F131A6" w:rsidRPr="00296DB6" w:rsidRDefault="00F131A6" w:rsidP="00F131A6">
            <w:pPr>
              <w:pStyle w:val="ListParagraph"/>
              <w:numPr>
                <w:ilvl w:val="1"/>
                <w:numId w:val="24"/>
              </w:numPr>
              <w:tabs>
                <w:tab w:val="left" w:leader="dot" w:pos="7470"/>
              </w:tabs>
              <w:ind w:left="261"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Kandang ternak domba</w:t>
            </w:r>
          </w:p>
        </w:tc>
        <w:tc>
          <w:tcPr>
            <w:tcW w:w="1575" w:type="dxa"/>
            <w:gridSpan w:val="2"/>
            <w:vMerge/>
          </w:tcPr>
          <w:p w:rsidR="00F131A6" w:rsidRPr="00296DB6" w:rsidRDefault="00F131A6" w:rsidP="00F131A6">
            <w:pPr>
              <w:tabs>
                <w:tab w:val="left" w:leader="dot" w:pos="7470"/>
              </w:tabs>
              <w:rPr>
                <w:rFonts w:ascii="Times New Roman" w:hAnsi="Times New Roman" w:cs="Times New Roman"/>
                <w:sz w:val="20"/>
                <w:szCs w:val="20"/>
              </w:rPr>
            </w:pPr>
          </w:p>
        </w:tc>
        <w:tc>
          <w:tcPr>
            <w:tcW w:w="1579" w:type="dxa"/>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Channels</w:t>
            </w:r>
          </w:p>
          <w:p w:rsidR="00F131A6" w:rsidRPr="00296DB6" w:rsidRDefault="00F131A6" w:rsidP="00F131A6">
            <w:pPr>
              <w:pStyle w:val="ListParagraph"/>
              <w:numPr>
                <w:ilvl w:val="1"/>
                <w:numId w:val="24"/>
              </w:numPr>
              <w:tabs>
                <w:tab w:val="left" w:leader="dot" w:pos="7470"/>
              </w:tabs>
              <w:ind w:left="214"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Dari mulut ke mulut</w:t>
            </w:r>
          </w:p>
          <w:p w:rsidR="00F131A6" w:rsidRPr="00296DB6" w:rsidRDefault="00F131A6" w:rsidP="00F131A6">
            <w:pPr>
              <w:pStyle w:val="ListParagraph"/>
              <w:numPr>
                <w:ilvl w:val="1"/>
                <w:numId w:val="24"/>
              </w:numPr>
              <w:tabs>
                <w:tab w:val="left" w:leader="dot" w:pos="7470"/>
              </w:tabs>
              <w:ind w:left="214" w:hanging="141"/>
              <w:rPr>
                <w:rFonts w:ascii="Times New Roman" w:hAnsi="Times New Roman" w:cs="Times New Roman"/>
                <w:sz w:val="20"/>
                <w:szCs w:val="20"/>
                <w:lang w:val="id-ID"/>
              </w:rPr>
            </w:pPr>
            <w:r w:rsidRPr="00296DB6">
              <w:rPr>
                <w:rFonts w:ascii="Times New Roman" w:hAnsi="Times New Roman" w:cs="Times New Roman"/>
                <w:sz w:val="20"/>
                <w:szCs w:val="20"/>
                <w:lang w:val="id-ID"/>
              </w:rPr>
              <w:t>Rekomendasi dari orang terdekat</w:t>
            </w:r>
          </w:p>
          <w:p w:rsidR="00F131A6" w:rsidRPr="00296DB6" w:rsidRDefault="00F131A6" w:rsidP="00F131A6">
            <w:pPr>
              <w:pStyle w:val="ListParagraph"/>
              <w:numPr>
                <w:ilvl w:val="1"/>
                <w:numId w:val="24"/>
              </w:numPr>
              <w:tabs>
                <w:tab w:val="left" w:leader="dot" w:pos="7470"/>
              </w:tabs>
              <w:ind w:left="214" w:hanging="141"/>
              <w:rPr>
                <w:rFonts w:ascii="Times New Roman" w:hAnsi="Times New Roman" w:cs="Times New Roman"/>
                <w:sz w:val="20"/>
                <w:szCs w:val="20"/>
                <w:lang w:val="id-ID"/>
              </w:rPr>
            </w:pPr>
            <w:r w:rsidRPr="00296DB6">
              <w:rPr>
                <w:rFonts w:ascii="Times New Roman" w:hAnsi="Times New Roman" w:cs="Times New Roman"/>
                <w:sz w:val="20"/>
                <w:szCs w:val="20"/>
                <w:lang w:val="id-ID"/>
              </w:rPr>
              <w:lastRenderedPageBreak/>
              <w:t>Media sosial (TikTok, Whatsapp)</w:t>
            </w:r>
          </w:p>
        </w:tc>
        <w:tc>
          <w:tcPr>
            <w:tcW w:w="1568" w:type="dxa"/>
            <w:vMerge/>
          </w:tcPr>
          <w:p w:rsidR="00F131A6" w:rsidRPr="00296DB6" w:rsidRDefault="00F131A6" w:rsidP="00F131A6">
            <w:pPr>
              <w:tabs>
                <w:tab w:val="left" w:leader="dot" w:pos="7470"/>
              </w:tabs>
              <w:rPr>
                <w:rFonts w:ascii="Times New Roman" w:hAnsi="Times New Roman" w:cs="Times New Roman"/>
                <w:sz w:val="20"/>
                <w:szCs w:val="20"/>
              </w:rPr>
            </w:pPr>
          </w:p>
        </w:tc>
      </w:tr>
      <w:tr w:rsidR="00F131A6" w:rsidRPr="00296DB6" w:rsidTr="007A1A33">
        <w:tc>
          <w:tcPr>
            <w:tcW w:w="3924" w:type="dxa"/>
            <w:gridSpan w:val="3"/>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Cost</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Structure</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pengadaan mesin</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perawatan mesin</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distribusi</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budidaya</w:t>
            </w:r>
          </w:p>
          <w:p w:rsidR="00F131A6" w:rsidRPr="00296DB6" w:rsidRDefault="00F131A6" w:rsidP="00F131A6">
            <w:pPr>
              <w:pStyle w:val="ListParagraph"/>
              <w:numPr>
                <w:ilvl w:val="1"/>
                <w:numId w:val="24"/>
              </w:numPr>
              <w:tabs>
                <w:tab w:val="left" w:leader="dot" w:pos="7470"/>
              </w:tabs>
              <w:ind w:left="247" w:hanging="219"/>
              <w:rPr>
                <w:rFonts w:ascii="Times New Roman" w:hAnsi="Times New Roman" w:cs="Times New Roman"/>
                <w:sz w:val="20"/>
                <w:szCs w:val="20"/>
                <w:lang w:val="id-ID"/>
              </w:rPr>
            </w:pPr>
            <w:r w:rsidRPr="00296DB6">
              <w:rPr>
                <w:rFonts w:ascii="Times New Roman" w:hAnsi="Times New Roman" w:cs="Times New Roman"/>
                <w:sz w:val="20"/>
                <w:szCs w:val="20"/>
                <w:lang w:val="id-ID"/>
              </w:rPr>
              <w:t>Biaya tenaga kerja</w:t>
            </w:r>
          </w:p>
        </w:tc>
        <w:tc>
          <w:tcPr>
            <w:tcW w:w="3933" w:type="dxa"/>
            <w:gridSpan w:val="3"/>
          </w:tcPr>
          <w:p w:rsidR="00F131A6" w:rsidRPr="00BE0D08" w:rsidRDefault="00F131A6" w:rsidP="00F131A6">
            <w:pPr>
              <w:tabs>
                <w:tab w:val="left" w:leader="dot" w:pos="7470"/>
              </w:tabs>
              <w:rPr>
                <w:rFonts w:ascii="Times New Roman" w:hAnsi="Times New Roman" w:cs="Times New Roman"/>
                <w:b/>
                <w:sz w:val="20"/>
                <w:szCs w:val="20"/>
              </w:rPr>
            </w:pPr>
            <w:r w:rsidRPr="00BE0D08">
              <w:rPr>
                <w:rFonts w:ascii="Times New Roman" w:hAnsi="Times New Roman" w:cs="Times New Roman"/>
                <w:b/>
                <w:i/>
                <w:sz w:val="20"/>
                <w:szCs w:val="20"/>
              </w:rPr>
              <w:t>Revenue</w:t>
            </w:r>
            <w:r w:rsidRPr="00BE0D08">
              <w:rPr>
                <w:rFonts w:ascii="Times New Roman" w:hAnsi="Times New Roman" w:cs="Times New Roman"/>
                <w:b/>
                <w:sz w:val="20"/>
                <w:szCs w:val="20"/>
              </w:rPr>
              <w:t xml:space="preserve"> </w:t>
            </w:r>
            <w:r w:rsidRPr="00BE0D08">
              <w:rPr>
                <w:rFonts w:ascii="Times New Roman" w:hAnsi="Times New Roman" w:cs="Times New Roman"/>
                <w:b/>
                <w:i/>
                <w:sz w:val="20"/>
                <w:szCs w:val="20"/>
              </w:rPr>
              <w:t>Streams</w:t>
            </w:r>
          </w:p>
          <w:p w:rsidR="00F131A6" w:rsidRPr="00296DB6" w:rsidRDefault="00F131A6" w:rsidP="00F131A6">
            <w:pPr>
              <w:pStyle w:val="ListParagraph"/>
              <w:numPr>
                <w:ilvl w:val="1"/>
                <w:numId w:val="24"/>
              </w:numPr>
              <w:tabs>
                <w:tab w:val="left" w:leader="dot" w:pos="7470"/>
              </w:tabs>
              <w:ind w:left="193"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Penjualan beras dan tepung sorgum</w:t>
            </w:r>
          </w:p>
          <w:p w:rsidR="00F131A6" w:rsidRPr="00296DB6" w:rsidRDefault="00F131A6" w:rsidP="00F131A6">
            <w:pPr>
              <w:pStyle w:val="ListParagraph"/>
              <w:numPr>
                <w:ilvl w:val="1"/>
                <w:numId w:val="24"/>
              </w:numPr>
              <w:tabs>
                <w:tab w:val="left" w:leader="dot" w:pos="7470"/>
              </w:tabs>
              <w:ind w:left="193"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Subkontraktor</w:t>
            </w:r>
          </w:p>
          <w:p w:rsidR="00F131A6" w:rsidRPr="00296DB6" w:rsidRDefault="00F131A6" w:rsidP="00F131A6">
            <w:pPr>
              <w:pStyle w:val="ListParagraph"/>
              <w:numPr>
                <w:ilvl w:val="1"/>
                <w:numId w:val="24"/>
              </w:numPr>
              <w:tabs>
                <w:tab w:val="left" w:leader="dot" w:pos="7470"/>
              </w:tabs>
              <w:ind w:left="193"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Investor</w:t>
            </w:r>
          </w:p>
          <w:p w:rsidR="00F131A6" w:rsidRPr="00296DB6" w:rsidRDefault="00F131A6" w:rsidP="00F131A6">
            <w:pPr>
              <w:pStyle w:val="ListParagraph"/>
              <w:numPr>
                <w:ilvl w:val="1"/>
                <w:numId w:val="24"/>
              </w:numPr>
              <w:tabs>
                <w:tab w:val="left" w:leader="dot" w:pos="7470"/>
              </w:tabs>
              <w:ind w:left="193" w:hanging="218"/>
              <w:rPr>
                <w:rFonts w:ascii="Times New Roman" w:hAnsi="Times New Roman" w:cs="Times New Roman"/>
                <w:sz w:val="20"/>
                <w:szCs w:val="20"/>
                <w:lang w:val="id-ID"/>
              </w:rPr>
            </w:pPr>
            <w:r w:rsidRPr="00296DB6">
              <w:rPr>
                <w:rFonts w:ascii="Times New Roman" w:hAnsi="Times New Roman" w:cs="Times New Roman"/>
                <w:sz w:val="20"/>
                <w:szCs w:val="20"/>
                <w:lang w:val="id-ID"/>
              </w:rPr>
              <w:t>Penjualan silase</w:t>
            </w:r>
          </w:p>
        </w:tc>
      </w:tr>
    </w:tbl>
    <w:p w:rsidR="00F131A6" w:rsidRPr="00296174" w:rsidRDefault="00F131A6" w:rsidP="002968E0">
      <w:pPr>
        <w:spacing w:after="0" w:line="240" w:lineRule="auto"/>
        <w:ind w:right="56"/>
        <w:jc w:val="both"/>
        <w:rPr>
          <w:rFonts w:ascii="Times New Roman" w:eastAsia="Times New Roman" w:hAnsi="Times New Roman" w:cs="Times New Roman"/>
          <w:sz w:val="24"/>
          <w:szCs w:val="24"/>
        </w:rPr>
      </w:pPr>
    </w:p>
    <w:p w:rsidR="009D0483" w:rsidRPr="00776813" w:rsidRDefault="00776813" w:rsidP="002968E0">
      <w:pPr>
        <w:pStyle w:val="SubJudul1"/>
        <w:numPr>
          <w:ilvl w:val="1"/>
          <w:numId w:val="1"/>
        </w:numPr>
        <w:spacing w:line="240" w:lineRule="auto"/>
        <w:ind w:left="450" w:right="56" w:hanging="450"/>
        <w:jc w:val="both"/>
      </w:pPr>
      <w:r w:rsidRPr="00776813">
        <w:t>Pengolahan Data</w:t>
      </w:r>
      <w:r>
        <w:t xml:space="preserve"> </w:t>
      </w:r>
      <w:r w:rsidR="00F131A6">
        <w:t>IFAS dan EFAS Matriks</w:t>
      </w:r>
    </w:p>
    <w:p w:rsidR="00F131A6" w:rsidRPr="00F131A6" w:rsidRDefault="00F131A6" w:rsidP="00F131A6">
      <w:pPr>
        <w:spacing w:after="0" w:line="240" w:lineRule="auto"/>
        <w:ind w:firstLine="360"/>
        <w:jc w:val="both"/>
        <w:rPr>
          <w:rFonts w:ascii="Times New Roman" w:hAnsi="Times New Roman" w:cs="Times New Roman"/>
        </w:rPr>
      </w:pPr>
      <w:r w:rsidRPr="00F131A6">
        <w:rPr>
          <w:rFonts w:ascii="Times New Roman" w:hAnsi="Times New Roman" w:cs="Times New Roman"/>
        </w:rPr>
        <w:t>S</w:t>
      </w:r>
      <w:r w:rsidRPr="00F131A6">
        <w:rPr>
          <w:rFonts w:ascii="Times New Roman" w:hAnsi="Times New Roman" w:cs="Times New Roman"/>
        </w:rPr>
        <w:t xml:space="preserve">etelah mendapatkan hasil dari setiap perhitungan faktor X dan Y maka langkah </w:t>
      </w:r>
      <w:r>
        <w:rPr>
          <w:rFonts w:ascii="Times New Roman" w:hAnsi="Times New Roman" w:cs="Times New Roman"/>
        </w:rPr>
        <w:t xml:space="preserve">dari analisis SWOT hasil pengolahan data wawancara, </w:t>
      </w:r>
      <w:r w:rsidRPr="00F131A6">
        <w:rPr>
          <w:rFonts w:ascii="Times New Roman" w:hAnsi="Times New Roman" w:cs="Times New Roman"/>
        </w:rPr>
        <w:t xml:space="preserve">berikutnya memetakan hasil kedalam sebuah </w:t>
      </w:r>
      <w:r>
        <w:rPr>
          <w:rFonts w:ascii="Times New Roman" w:hAnsi="Times New Roman" w:cs="Times New Roman"/>
        </w:rPr>
        <w:t xml:space="preserve">4 </w:t>
      </w:r>
      <w:r w:rsidRPr="00F131A6">
        <w:rPr>
          <w:rFonts w:ascii="Times New Roman" w:hAnsi="Times New Roman" w:cs="Times New Roman"/>
        </w:rPr>
        <w:t>matriks</w:t>
      </w:r>
      <w:r>
        <w:rPr>
          <w:rFonts w:ascii="Times New Roman" w:hAnsi="Times New Roman" w:cs="Times New Roman"/>
        </w:rPr>
        <w:t xml:space="preserve"> </w:t>
      </w:r>
      <w:r w:rsidRPr="00F131A6">
        <w:rPr>
          <w:rFonts w:ascii="Times New Roman" w:hAnsi="Times New Roman" w:cs="Times New Roman"/>
        </w:rPr>
        <w:t>kuadran. Setiap kuadram memiliki kontribusi strategi yang harus dilakukan oleh perusahan dalam pengambilan keputusan diantaranya adalah</w:t>
      </w:r>
    </w:p>
    <w:p w:rsidR="00F131A6" w:rsidRPr="00F131A6" w:rsidRDefault="00F131A6" w:rsidP="00F131A6">
      <w:pPr>
        <w:pStyle w:val="ListParagraph"/>
        <w:numPr>
          <w:ilvl w:val="0"/>
          <w:numId w:val="25"/>
        </w:numPr>
        <w:tabs>
          <w:tab w:val="left" w:leader="dot" w:pos="7470"/>
        </w:tabs>
        <w:spacing w:after="0" w:line="240" w:lineRule="auto"/>
        <w:jc w:val="both"/>
        <w:rPr>
          <w:rFonts w:ascii="Times New Roman" w:hAnsi="Times New Roman" w:cs="Times New Roman"/>
        </w:rPr>
      </w:pPr>
      <w:r w:rsidRPr="00F131A6">
        <w:rPr>
          <w:rFonts w:ascii="Times New Roman" w:hAnsi="Times New Roman" w:cs="Times New Roman"/>
        </w:rPr>
        <w:t>Kuadran I Agresif Strategic</w:t>
      </w:r>
    </w:p>
    <w:p w:rsidR="00F131A6" w:rsidRPr="00F131A6" w:rsidRDefault="00F131A6" w:rsidP="00F131A6">
      <w:pPr>
        <w:pStyle w:val="ListParagraph"/>
        <w:numPr>
          <w:ilvl w:val="0"/>
          <w:numId w:val="25"/>
        </w:numPr>
        <w:tabs>
          <w:tab w:val="left" w:leader="dot" w:pos="7470"/>
        </w:tabs>
        <w:spacing w:after="0" w:line="240" w:lineRule="auto"/>
        <w:jc w:val="both"/>
        <w:rPr>
          <w:rFonts w:ascii="Times New Roman" w:hAnsi="Times New Roman" w:cs="Times New Roman"/>
        </w:rPr>
      </w:pPr>
      <w:r w:rsidRPr="00F131A6">
        <w:rPr>
          <w:rFonts w:ascii="Times New Roman" w:hAnsi="Times New Roman" w:cs="Times New Roman"/>
        </w:rPr>
        <w:t>Kuadran II Diversifikasi Strategic</w:t>
      </w:r>
    </w:p>
    <w:p w:rsidR="00F131A6" w:rsidRPr="00F131A6" w:rsidRDefault="00F131A6" w:rsidP="00F131A6">
      <w:pPr>
        <w:pStyle w:val="ListParagraph"/>
        <w:numPr>
          <w:ilvl w:val="0"/>
          <w:numId w:val="25"/>
        </w:numPr>
        <w:tabs>
          <w:tab w:val="left" w:leader="dot" w:pos="7470"/>
        </w:tabs>
        <w:spacing w:after="0" w:line="240" w:lineRule="auto"/>
        <w:jc w:val="both"/>
        <w:rPr>
          <w:rFonts w:ascii="Times New Roman" w:hAnsi="Times New Roman" w:cs="Times New Roman"/>
        </w:rPr>
      </w:pPr>
      <w:r w:rsidRPr="00F131A6">
        <w:rPr>
          <w:rFonts w:ascii="Times New Roman" w:hAnsi="Times New Roman" w:cs="Times New Roman"/>
        </w:rPr>
        <w:t>Kuadran III Turn Around Strategic</w:t>
      </w:r>
    </w:p>
    <w:p w:rsidR="00F131A6" w:rsidRPr="00F131A6" w:rsidRDefault="00F131A6" w:rsidP="00F131A6">
      <w:pPr>
        <w:pStyle w:val="ListParagraph"/>
        <w:numPr>
          <w:ilvl w:val="0"/>
          <w:numId w:val="25"/>
        </w:numPr>
        <w:tabs>
          <w:tab w:val="left" w:leader="dot" w:pos="7470"/>
        </w:tabs>
        <w:spacing w:after="0" w:line="240" w:lineRule="auto"/>
        <w:jc w:val="both"/>
        <w:rPr>
          <w:rFonts w:ascii="Times New Roman" w:hAnsi="Times New Roman" w:cs="Times New Roman"/>
        </w:rPr>
      </w:pPr>
      <w:r w:rsidRPr="00F131A6">
        <w:rPr>
          <w:rFonts w:ascii="Times New Roman" w:hAnsi="Times New Roman" w:cs="Times New Roman"/>
        </w:rPr>
        <w:t>Kuadran IV Divensif Strategic</w:t>
      </w:r>
    </w:p>
    <w:p w:rsidR="00F131A6" w:rsidRDefault="00F131A6" w:rsidP="00F131A6">
      <w:pPr>
        <w:tabs>
          <w:tab w:val="left" w:leader="dot" w:pos="7470"/>
        </w:tabs>
        <w:spacing w:after="0" w:line="240" w:lineRule="auto"/>
        <w:jc w:val="both"/>
        <w:rPr>
          <w:rFonts w:ascii="Times New Roman" w:eastAsiaTheme="minorEastAsia" w:hAnsi="Times New Roman" w:cs="Times New Roman"/>
          <w:lang w:eastAsia="ja-JP"/>
        </w:rPr>
      </w:pPr>
      <w:r w:rsidRPr="00F131A6">
        <w:rPr>
          <w:rFonts w:ascii="Times New Roman" w:eastAsiaTheme="minorEastAsia" w:hAnsi="Times New Roman" w:cs="Times New Roman"/>
          <w:lang w:eastAsia="ja-JP"/>
        </w:rPr>
        <w:t>Berdasarkan hasil perhitungan berikut ini merupakan gambaran letak diagram matriks strategi IFAS &amp; EFAS pada kedua perusahaan diperlihatkan pada gambar berikut ini</w:t>
      </w:r>
    </w:p>
    <w:p w:rsidR="007D078C" w:rsidRPr="00F131A6" w:rsidRDefault="007D078C" w:rsidP="00F131A6">
      <w:pPr>
        <w:tabs>
          <w:tab w:val="left" w:leader="dot" w:pos="7470"/>
        </w:tabs>
        <w:spacing w:after="0" w:line="240" w:lineRule="auto"/>
        <w:jc w:val="both"/>
        <w:rPr>
          <w:rFonts w:ascii="Times New Roman" w:eastAsiaTheme="minorEastAsia" w:hAnsi="Times New Roman" w:cs="Times New Roman"/>
          <w:lang w:eastAsia="ja-JP"/>
        </w:rPr>
      </w:pPr>
    </w:p>
    <w:p w:rsidR="00F131A6" w:rsidRDefault="007D078C" w:rsidP="00F131A6">
      <w:pPr>
        <w:spacing w:after="0" w:line="240" w:lineRule="auto"/>
        <w:jc w:val="center"/>
      </w:pPr>
      <w:r>
        <w:object w:dxaOrig="14196" w:dyaOrig="11929">
          <v:shape id="_x0000_i1027" type="#_x0000_t75" style="width:208.9pt;height:184.35pt" o:ole="">
            <v:imagedata r:id="rId9" o:title=""/>
          </v:shape>
          <o:OLEObject Type="Embed" ProgID="Visio.Drawing.15" ShapeID="_x0000_i1027" DrawAspect="Content" ObjectID="_1803545330" r:id="rId10"/>
        </w:object>
      </w:r>
      <w:r>
        <w:object w:dxaOrig="13548" w:dyaOrig="11929">
          <v:shape id="_x0000_i1026" type="#_x0000_t75" style="width:202.35pt;height:184.9pt" o:ole="">
            <v:imagedata r:id="rId11" o:title=""/>
          </v:shape>
          <o:OLEObject Type="Embed" ProgID="Visio.Drawing.15" ShapeID="_x0000_i1026" DrawAspect="Content" ObjectID="_1803545331" r:id="rId12"/>
        </w:object>
      </w:r>
    </w:p>
    <w:p w:rsidR="007D078C" w:rsidRDefault="007D078C" w:rsidP="00F131A6">
      <w:pPr>
        <w:spacing w:after="0" w:line="240" w:lineRule="auto"/>
        <w:jc w:val="center"/>
        <w:rPr>
          <w:b/>
          <w:sz w:val="20"/>
          <w:szCs w:val="20"/>
        </w:rPr>
      </w:pPr>
    </w:p>
    <w:p w:rsidR="00F131A6" w:rsidRPr="007D078C" w:rsidRDefault="00171476" w:rsidP="00F131A6">
      <w:pPr>
        <w:spacing w:after="0" w:line="240" w:lineRule="auto"/>
        <w:jc w:val="center"/>
        <w:rPr>
          <w:rFonts w:ascii="Times New Roman" w:hAnsi="Times New Roman" w:cs="Times New Roman"/>
          <w:sz w:val="20"/>
          <w:szCs w:val="20"/>
        </w:rPr>
        <w:sectPr w:rsidR="00F131A6" w:rsidRPr="007D078C" w:rsidSect="00E97B8B">
          <w:pgSz w:w="11909" w:h="16834" w:code="9"/>
          <w:pgMar w:top="1699" w:right="1541" w:bottom="1699" w:left="2131" w:header="720" w:footer="720" w:gutter="0"/>
          <w:cols w:space="720"/>
          <w:titlePg/>
          <w:docGrid w:linePitch="360"/>
        </w:sectPr>
      </w:pPr>
      <w:r>
        <w:rPr>
          <w:rFonts w:ascii="Times New Roman" w:hAnsi="Times New Roman" w:cs="Times New Roman"/>
          <w:b/>
          <w:sz w:val="20"/>
          <w:szCs w:val="20"/>
        </w:rPr>
        <w:t>Gambar 2</w:t>
      </w:r>
      <w:r w:rsidR="00F131A6" w:rsidRPr="007D078C">
        <w:rPr>
          <w:rFonts w:ascii="Times New Roman" w:hAnsi="Times New Roman" w:cs="Times New Roman"/>
          <w:sz w:val="20"/>
          <w:szCs w:val="20"/>
        </w:rPr>
        <w:t xml:space="preserve"> </w:t>
      </w:r>
      <w:r w:rsidR="007D078C" w:rsidRPr="007D078C">
        <w:rPr>
          <w:rFonts w:ascii="Times New Roman" w:hAnsi="Times New Roman" w:cs="Times New Roman"/>
          <w:sz w:val="20"/>
          <w:szCs w:val="20"/>
          <w:lang w:eastAsia="ja-JP"/>
        </w:rPr>
        <w:t>matriks IFAS dan EFAS SCI dan Nav’s Farm</w:t>
      </w:r>
    </w:p>
    <w:p w:rsidR="00226C0C" w:rsidRDefault="007D078C" w:rsidP="002968E0">
      <w:pPr>
        <w:pStyle w:val="ListParagraph"/>
        <w:widowControl w:val="0"/>
        <w:numPr>
          <w:ilvl w:val="1"/>
          <w:numId w:val="1"/>
        </w:numPr>
        <w:autoSpaceDE w:val="0"/>
        <w:autoSpaceDN w:val="0"/>
        <w:adjustRightInd w:val="0"/>
        <w:spacing w:after="0" w:line="240" w:lineRule="auto"/>
        <w:ind w:left="450" w:hanging="45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Subtitusi Starategi Agresif Pada Canva BMC</w:t>
      </w:r>
    </w:p>
    <w:p w:rsidR="007D078C" w:rsidRDefault="007D078C" w:rsidP="00171476">
      <w:pPr>
        <w:spacing w:after="0" w:line="240" w:lineRule="auto"/>
        <w:rPr>
          <w:rFonts w:ascii="Times New Roman" w:hAnsi="Times New Roman" w:cs="Times New Roman"/>
          <w:lang w:eastAsia="ja-JP"/>
        </w:rPr>
      </w:pPr>
      <w:r w:rsidRPr="00171476">
        <w:rPr>
          <w:rFonts w:ascii="Times New Roman" w:hAnsi="Times New Roman" w:cs="Times New Roman"/>
          <w:lang w:eastAsia="ja-JP"/>
        </w:rPr>
        <w:t>Berdasarkan hasil pengolahan data yang telah dilakukan dengan tahapan analisis SWOT, dan perumusan strategi dengan matriks IFAS &amp; EFAS maka didapatkan hasil strategi sebagai berikut ini:</w:t>
      </w:r>
    </w:p>
    <w:p w:rsidR="00171476" w:rsidRPr="00171476" w:rsidRDefault="00171476" w:rsidP="00171476">
      <w:pPr>
        <w:pStyle w:val="DaftraTabel"/>
        <w:spacing w:line="240" w:lineRule="auto"/>
        <w:rPr>
          <w:sz w:val="20"/>
          <w:szCs w:val="20"/>
        </w:rPr>
      </w:pPr>
      <w:r>
        <w:rPr>
          <w:b/>
          <w:sz w:val="20"/>
          <w:szCs w:val="20"/>
        </w:rPr>
        <w:t>Tabel 3</w:t>
      </w:r>
      <w:r w:rsidRPr="00776813">
        <w:rPr>
          <w:sz w:val="20"/>
          <w:szCs w:val="20"/>
        </w:rPr>
        <w:t xml:space="preserve"> </w:t>
      </w:r>
      <w:r>
        <w:rPr>
          <w:sz w:val="20"/>
          <w:szCs w:val="20"/>
        </w:rPr>
        <w:t>Strategi Agresif dan Subtitusi Blok BMC</w:t>
      </w:r>
    </w:p>
    <w:tbl>
      <w:tblPr>
        <w:tblStyle w:val="TableGrid"/>
        <w:tblW w:w="8326" w:type="dxa"/>
        <w:jc w:val="center"/>
        <w:tblLook w:val="04A0" w:firstRow="1" w:lastRow="0" w:firstColumn="1" w:lastColumn="0" w:noHBand="0" w:noVBand="1"/>
      </w:tblPr>
      <w:tblGrid>
        <w:gridCol w:w="547"/>
        <w:gridCol w:w="5216"/>
        <w:gridCol w:w="2563"/>
      </w:tblGrid>
      <w:tr w:rsidR="007D078C" w:rsidRPr="00171476" w:rsidTr="00171476">
        <w:trPr>
          <w:trHeight w:val="217"/>
          <w:jc w:val="center"/>
        </w:trPr>
        <w:tc>
          <w:tcPr>
            <w:tcW w:w="8326" w:type="dxa"/>
            <w:gridSpan w:val="3"/>
            <w:vAlign w:val="center"/>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Strategi Utama</w:t>
            </w:r>
          </w:p>
        </w:tc>
      </w:tr>
      <w:tr w:rsidR="007D078C" w:rsidRPr="00171476" w:rsidTr="00171476">
        <w:trPr>
          <w:trHeight w:val="172"/>
          <w:jc w:val="center"/>
        </w:trPr>
        <w:tc>
          <w:tcPr>
            <w:tcW w:w="547" w:type="dxa"/>
            <w:vAlign w:val="center"/>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No</w:t>
            </w:r>
          </w:p>
        </w:tc>
        <w:tc>
          <w:tcPr>
            <w:tcW w:w="5216" w:type="dxa"/>
            <w:vAlign w:val="center"/>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Strategi</w:t>
            </w:r>
          </w:p>
        </w:tc>
        <w:tc>
          <w:tcPr>
            <w:tcW w:w="2562" w:type="dxa"/>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Subtitusi Blok BMC</w:t>
            </w:r>
          </w:p>
        </w:tc>
      </w:tr>
      <w:tr w:rsidR="007D078C" w:rsidRPr="00171476" w:rsidTr="00171476">
        <w:trPr>
          <w:trHeight w:val="244"/>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1</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Ekspansi</w:t>
            </w:r>
            <w:r w:rsidRPr="00171476">
              <w:rPr>
                <w:rStyle w:val="Strong"/>
                <w:rFonts w:ascii="Times New Roman" w:hAnsi="Times New Roman" w:cs="Times New Roman"/>
                <w:bCs w:val="0"/>
              </w:rPr>
              <w:t xml:space="preserve"> </w:t>
            </w:r>
            <w:r w:rsidRPr="00171476">
              <w:rPr>
                <w:rStyle w:val="Strong"/>
                <w:rFonts w:ascii="Times New Roman" w:hAnsi="Times New Roman" w:cs="Times New Roman"/>
                <w:b w:val="0"/>
                <w:bCs w:val="0"/>
              </w:rPr>
              <w:t>Pasar</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Value Proposition</w:t>
            </w:r>
          </w:p>
        </w:tc>
      </w:tr>
      <w:tr w:rsidR="007D078C" w:rsidRPr="00171476" w:rsidTr="00171476">
        <w:trPr>
          <w:trHeight w:val="244"/>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2</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Inovasi dan Pengembangan Produk</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Value Proposition</w:t>
            </w:r>
          </w:p>
        </w:tc>
      </w:tr>
      <w:tr w:rsidR="007D078C" w:rsidRPr="00171476" w:rsidTr="00171476">
        <w:trPr>
          <w:trHeight w:val="226"/>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3</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Pemasaran dan Edukasi Pasar</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Customer Relationship</w:t>
            </w:r>
          </w:p>
        </w:tc>
      </w:tr>
      <w:tr w:rsidR="007D078C" w:rsidRPr="00171476" w:rsidTr="00171476">
        <w:trPr>
          <w:trHeight w:val="298"/>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4</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Penguatan Distribusi dan Saluran Pemasaran</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Channels</w:t>
            </w:r>
          </w:p>
        </w:tc>
      </w:tr>
      <w:tr w:rsidR="007D078C" w:rsidRPr="00171476" w:rsidTr="00171476">
        <w:trPr>
          <w:trHeight w:val="280"/>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5</w:t>
            </w:r>
          </w:p>
        </w:tc>
        <w:tc>
          <w:tcPr>
            <w:tcW w:w="5216" w:type="dxa"/>
          </w:tcPr>
          <w:p w:rsidR="007D078C" w:rsidRPr="00171476" w:rsidRDefault="007D078C" w:rsidP="00171476">
            <w:pPr>
              <w:rPr>
                <w:rFonts w:ascii="Times New Roman" w:hAnsi="Times New Roman" w:cs="Times New Roman"/>
                <w:b/>
              </w:rPr>
            </w:pPr>
            <w:r w:rsidRPr="00171476">
              <w:rPr>
                <w:rStyle w:val="Strong"/>
                <w:rFonts w:ascii="Times New Roman" w:hAnsi="Times New Roman" w:cs="Times New Roman"/>
                <w:b w:val="0"/>
                <w:bCs w:val="0"/>
              </w:rPr>
              <w:t xml:space="preserve">Peningkatan </w:t>
            </w:r>
            <w:r w:rsidRPr="00171476">
              <w:rPr>
                <w:rFonts w:ascii="Times New Roman" w:hAnsi="Times New Roman" w:cs="Times New Roman"/>
              </w:rPr>
              <w:t>Kualitas</w:t>
            </w:r>
            <w:r w:rsidRPr="00171476">
              <w:rPr>
                <w:rStyle w:val="Strong"/>
                <w:rFonts w:ascii="Times New Roman" w:hAnsi="Times New Roman" w:cs="Times New Roman"/>
                <w:b w:val="0"/>
                <w:bCs w:val="0"/>
              </w:rPr>
              <w:t xml:space="preserve"> dan Teknologi Produksi</w:t>
            </w:r>
          </w:p>
        </w:tc>
        <w:tc>
          <w:tcPr>
            <w:tcW w:w="2562" w:type="dxa"/>
          </w:tcPr>
          <w:p w:rsidR="007D078C" w:rsidRPr="00171476" w:rsidRDefault="007D078C" w:rsidP="00171476">
            <w:pPr>
              <w:jc w:val="center"/>
              <w:rPr>
                <w:rStyle w:val="Strong"/>
                <w:rFonts w:ascii="Times New Roman" w:hAnsi="Times New Roman" w:cs="Times New Roman"/>
                <w:b w:val="0"/>
                <w:bCs w:val="0"/>
              </w:rPr>
            </w:pPr>
            <w:r w:rsidRPr="00171476">
              <w:rPr>
                <w:rStyle w:val="Strong"/>
                <w:rFonts w:ascii="Times New Roman" w:hAnsi="Times New Roman" w:cs="Times New Roman"/>
                <w:b w:val="0"/>
                <w:bCs w:val="0"/>
              </w:rPr>
              <w:t>Key Resources</w:t>
            </w:r>
          </w:p>
        </w:tc>
      </w:tr>
      <w:tr w:rsidR="007D078C" w:rsidRPr="00171476" w:rsidTr="00171476">
        <w:trPr>
          <w:trHeight w:val="262"/>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6</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Harga Agresif dan Penawaran Spesial</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Customer Relationship</w:t>
            </w:r>
          </w:p>
        </w:tc>
      </w:tr>
      <w:tr w:rsidR="007D078C" w:rsidRPr="00171476" w:rsidTr="00171476">
        <w:trPr>
          <w:trHeight w:val="253"/>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7</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Kerjasama</w:t>
            </w:r>
            <w:r w:rsidRPr="00171476">
              <w:rPr>
                <w:rStyle w:val="Strong"/>
                <w:rFonts w:ascii="Times New Roman" w:hAnsi="Times New Roman" w:cs="Times New Roman"/>
                <w:bCs w:val="0"/>
              </w:rPr>
              <w:t xml:space="preserve"> </w:t>
            </w:r>
            <w:r w:rsidRPr="00171476">
              <w:rPr>
                <w:rStyle w:val="Strong"/>
                <w:rFonts w:ascii="Times New Roman" w:hAnsi="Times New Roman" w:cs="Times New Roman"/>
                <w:b w:val="0"/>
                <w:bCs w:val="0"/>
              </w:rPr>
              <w:t>dengan Pemerintah dan Organisasi</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Key Partners</w:t>
            </w:r>
          </w:p>
        </w:tc>
      </w:tr>
      <w:tr w:rsidR="007D078C" w:rsidRPr="00171476" w:rsidTr="00171476">
        <w:trPr>
          <w:trHeight w:val="235"/>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8</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Pembangunan Komunitas dan Loyalitas Pelanggan</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Costumer Segments</w:t>
            </w:r>
          </w:p>
        </w:tc>
      </w:tr>
      <w:tr w:rsidR="007D078C" w:rsidRPr="00171476" w:rsidTr="00171476">
        <w:trPr>
          <w:trHeight w:val="127"/>
          <w:jc w:val="center"/>
        </w:trPr>
        <w:tc>
          <w:tcPr>
            <w:tcW w:w="8326" w:type="dxa"/>
            <w:gridSpan w:val="3"/>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Strategi Pendukuang</w:t>
            </w:r>
          </w:p>
        </w:tc>
      </w:tr>
      <w:tr w:rsidR="007D078C" w:rsidRPr="00171476" w:rsidTr="00171476">
        <w:trPr>
          <w:trHeight w:val="289"/>
          <w:jc w:val="center"/>
        </w:trPr>
        <w:tc>
          <w:tcPr>
            <w:tcW w:w="547" w:type="dxa"/>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No</w:t>
            </w:r>
          </w:p>
        </w:tc>
        <w:tc>
          <w:tcPr>
            <w:tcW w:w="5216" w:type="dxa"/>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Strategi</w:t>
            </w:r>
          </w:p>
        </w:tc>
        <w:tc>
          <w:tcPr>
            <w:tcW w:w="2562" w:type="dxa"/>
          </w:tcPr>
          <w:p w:rsidR="007D078C" w:rsidRPr="00171476" w:rsidRDefault="007D078C" w:rsidP="00171476">
            <w:pPr>
              <w:jc w:val="center"/>
              <w:rPr>
                <w:rFonts w:ascii="Times New Roman" w:hAnsi="Times New Roman" w:cs="Times New Roman"/>
                <w:b/>
                <w:lang w:eastAsia="ja-JP"/>
              </w:rPr>
            </w:pPr>
            <w:r w:rsidRPr="00171476">
              <w:rPr>
                <w:rFonts w:ascii="Times New Roman" w:hAnsi="Times New Roman" w:cs="Times New Roman"/>
                <w:b/>
                <w:lang w:eastAsia="ja-JP"/>
              </w:rPr>
              <w:t>Subtitusi Blok BMC</w:t>
            </w:r>
          </w:p>
        </w:tc>
      </w:tr>
      <w:tr w:rsidR="007D078C" w:rsidRPr="00171476" w:rsidTr="00171476">
        <w:trPr>
          <w:trHeight w:val="163"/>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1</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Tingkatkan Pemodalan</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Cost Structure</w:t>
            </w:r>
          </w:p>
        </w:tc>
      </w:tr>
      <w:tr w:rsidR="007D078C" w:rsidRPr="00171476" w:rsidTr="00171476">
        <w:trPr>
          <w:trHeight w:val="172"/>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2</w:t>
            </w:r>
          </w:p>
        </w:tc>
        <w:tc>
          <w:tcPr>
            <w:tcW w:w="5216" w:type="dxa"/>
          </w:tcPr>
          <w:p w:rsidR="007D078C" w:rsidRPr="00171476" w:rsidRDefault="007D078C" w:rsidP="00171476">
            <w:pPr>
              <w:rPr>
                <w:rFonts w:ascii="Times New Roman" w:hAnsi="Times New Roman" w:cs="Times New Roman"/>
                <w:lang w:eastAsia="ja-JP"/>
              </w:rPr>
            </w:pPr>
            <w:r w:rsidRPr="00171476">
              <w:rPr>
                <w:rFonts w:ascii="Times New Roman" w:hAnsi="Times New Roman" w:cs="Times New Roman"/>
              </w:rPr>
              <w:t>Memperkuat Sumber Daya manusia</w:t>
            </w:r>
          </w:p>
        </w:tc>
        <w:tc>
          <w:tcPr>
            <w:tcW w:w="2562" w:type="dxa"/>
          </w:tcPr>
          <w:p w:rsidR="007D078C" w:rsidRPr="00171476" w:rsidRDefault="007D078C" w:rsidP="00171476">
            <w:pPr>
              <w:jc w:val="center"/>
              <w:rPr>
                <w:rFonts w:ascii="Times New Roman" w:hAnsi="Times New Roman" w:cs="Times New Roman"/>
              </w:rPr>
            </w:pPr>
            <w:r w:rsidRPr="00171476">
              <w:rPr>
                <w:rStyle w:val="Strong"/>
                <w:rFonts w:ascii="Times New Roman" w:hAnsi="Times New Roman" w:cs="Times New Roman"/>
                <w:b w:val="0"/>
                <w:bCs w:val="0"/>
              </w:rPr>
              <w:t>Key Resources</w:t>
            </w:r>
          </w:p>
        </w:tc>
      </w:tr>
      <w:tr w:rsidR="007D078C" w:rsidRPr="00171476" w:rsidTr="00171476">
        <w:trPr>
          <w:trHeight w:val="181"/>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3</w:t>
            </w:r>
          </w:p>
        </w:tc>
        <w:tc>
          <w:tcPr>
            <w:tcW w:w="5216" w:type="dxa"/>
          </w:tcPr>
          <w:p w:rsidR="007D078C" w:rsidRPr="00171476" w:rsidRDefault="007D078C" w:rsidP="00171476">
            <w:pPr>
              <w:rPr>
                <w:rFonts w:ascii="Times New Roman" w:hAnsi="Times New Roman" w:cs="Times New Roman"/>
                <w:lang w:eastAsia="ja-JP"/>
              </w:rPr>
            </w:pPr>
            <w:r w:rsidRPr="00171476">
              <w:rPr>
                <w:rFonts w:ascii="Times New Roman" w:hAnsi="Times New Roman" w:cs="Times New Roman"/>
              </w:rPr>
              <w:t>Memaksimalkan Fungsi Organisasi</w:t>
            </w:r>
          </w:p>
        </w:tc>
        <w:tc>
          <w:tcPr>
            <w:tcW w:w="2562" w:type="dxa"/>
          </w:tcPr>
          <w:p w:rsidR="007D078C" w:rsidRPr="00171476" w:rsidRDefault="007D078C" w:rsidP="00171476">
            <w:pPr>
              <w:jc w:val="center"/>
              <w:rPr>
                <w:rFonts w:ascii="Times New Roman" w:hAnsi="Times New Roman" w:cs="Times New Roman"/>
              </w:rPr>
            </w:pPr>
            <w:r w:rsidRPr="00171476">
              <w:rPr>
                <w:rStyle w:val="Strong"/>
                <w:rFonts w:ascii="Times New Roman" w:hAnsi="Times New Roman" w:cs="Times New Roman"/>
                <w:b w:val="0"/>
                <w:bCs w:val="0"/>
              </w:rPr>
              <w:t>Key Resources</w:t>
            </w:r>
          </w:p>
        </w:tc>
      </w:tr>
      <w:tr w:rsidR="007D078C" w:rsidRPr="00171476" w:rsidTr="00171476">
        <w:trPr>
          <w:trHeight w:val="190"/>
          <w:jc w:val="center"/>
        </w:trPr>
        <w:tc>
          <w:tcPr>
            <w:tcW w:w="547" w:type="dxa"/>
            <w:vAlign w:val="center"/>
          </w:tcPr>
          <w:p w:rsidR="007D078C" w:rsidRPr="00171476" w:rsidRDefault="007D078C" w:rsidP="00171476">
            <w:pPr>
              <w:jc w:val="center"/>
              <w:rPr>
                <w:rFonts w:ascii="Times New Roman" w:hAnsi="Times New Roman" w:cs="Times New Roman"/>
                <w:lang w:eastAsia="ja-JP"/>
              </w:rPr>
            </w:pPr>
            <w:r w:rsidRPr="00171476">
              <w:rPr>
                <w:rFonts w:ascii="Times New Roman" w:hAnsi="Times New Roman" w:cs="Times New Roman"/>
                <w:lang w:eastAsia="ja-JP"/>
              </w:rPr>
              <w:t>4</w:t>
            </w:r>
          </w:p>
        </w:tc>
        <w:tc>
          <w:tcPr>
            <w:tcW w:w="5216" w:type="dxa"/>
          </w:tcPr>
          <w:p w:rsidR="007D078C" w:rsidRPr="00171476" w:rsidRDefault="007D078C" w:rsidP="00171476">
            <w:pPr>
              <w:rPr>
                <w:rFonts w:ascii="Times New Roman" w:hAnsi="Times New Roman" w:cs="Times New Roman"/>
              </w:rPr>
            </w:pPr>
            <w:r w:rsidRPr="00171476">
              <w:rPr>
                <w:rFonts w:ascii="Times New Roman" w:hAnsi="Times New Roman" w:cs="Times New Roman"/>
              </w:rPr>
              <w:t>Meningkatkan Legalitas Perusahaan</w:t>
            </w:r>
          </w:p>
        </w:tc>
        <w:tc>
          <w:tcPr>
            <w:tcW w:w="2562" w:type="dxa"/>
          </w:tcPr>
          <w:p w:rsidR="007D078C" w:rsidRPr="00171476" w:rsidRDefault="007D078C" w:rsidP="00171476">
            <w:pPr>
              <w:jc w:val="center"/>
              <w:rPr>
                <w:rFonts w:ascii="Times New Roman" w:hAnsi="Times New Roman" w:cs="Times New Roman"/>
              </w:rPr>
            </w:pPr>
            <w:r w:rsidRPr="00171476">
              <w:rPr>
                <w:rFonts w:ascii="Times New Roman" w:hAnsi="Times New Roman" w:cs="Times New Roman"/>
              </w:rPr>
              <w:t>Value Proposition</w:t>
            </w:r>
          </w:p>
        </w:tc>
      </w:tr>
    </w:tbl>
    <w:p w:rsidR="007D078C" w:rsidRPr="00171476" w:rsidRDefault="007D078C" w:rsidP="00171476">
      <w:pPr>
        <w:tabs>
          <w:tab w:val="left" w:leader="dot" w:pos="7470"/>
        </w:tabs>
        <w:spacing w:after="0" w:line="240" w:lineRule="auto"/>
        <w:rPr>
          <w:rFonts w:ascii="Times New Roman" w:eastAsiaTheme="minorEastAsia" w:hAnsi="Times New Roman" w:cs="Times New Roman"/>
          <w:lang w:eastAsia="ja-JP"/>
        </w:rPr>
      </w:pPr>
    </w:p>
    <w:p w:rsidR="007D078C" w:rsidRDefault="007D078C" w:rsidP="00171476">
      <w:pPr>
        <w:tabs>
          <w:tab w:val="left" w:leader="dot" w:pos="7470"/>
        </w:tabs>
        <w:spacing w:after="0" w:line="240" w:lineRule="auto"/>
        <w:jc w:val="both"/>
        <w:rPr>
          <w:rFonts w:ascii="Times New Roman" w:eastAsiaTheme="minorEastAsia" w:hAnsi="Times New Roman" w:cs="Times New Roman"/>
          <w:lang w:eastAsia="ja-JP"/>
        </w:rPr>
      </w:pPr>
      <w:r w:rsidRPr="00171476">
        <w:rPr>
          <w:rFonts w:ascii="Times New Roman" w:eastAsiaTheme="minorEastAsia" w:hAnsi="Times New Roman" w:cs="Times New Roman"/>
          <w:lang w:eastAsia="ja-JP"/>
        </w:rPr>
        <w:t>Berdasarkan uraian strategi yang telah disusun diatas langkah berikutnya adalah melakukan subtitusi kedalam model BMC sebelumnya sehingga menjadi sebuah model BMC baru atau menjadi model BMC revisi dan menjadi pedoman yang diterapkan bagi 2 perusahaan ini ketika menjalankan proses bisnis dibidang sorgum. Berikut merupakan hasil subtitusi strategi terbaru dari kedua perusahaan sebagai berikut ini.</w:t>
      </w:r>
    </w:p>
    <w:p w:rsidR="00171476" w:rsidRPr="00171476" w:rsidRDefault="00171476" w:rsidP="00171476">
      <w:pPr>
        <w:tabs>
          <w:tab w:val="left" w:leader="dot" w:pos="7470"/>
        </w:tabs>
        <w:spacing w:after="0" w:line="240" w:lineRule="auto"/>
        <w:jc w:val="both"/>
        <w:rPr>
          <w:rFonts w:ascii="Times New Roman" w:eastAsiaTheme="minorEastAsia" w:hAnsi="Times New Roman" w:cs="Times New Roman"/>
          <w:lang w:eastAsia="ja-JP"/>
        </w:rPr>
      </w:pPr>
    </w:p>
    <w:p w:rsidR="007D078C" w:rsidRPr="00171476" w:rsidRDefault="00171476" w:rsidP="00171476">
      <w:pPr>
        <w:tabs>
          <w:tab w:val="left" w:leader="dot" w:pos="7470"/>
        </w:tabs>
        <w:spacing w:after="0" w:line="240" w:lineRule="auto"/>
        <w:jc w:val="center"/>
        <w:rPr>
          <w:rFonts w:ascii="Times New Roman" w:hAnsi="Times New Roman" w:cs="Times New Roman"/>
        </w:rPr>
      </w:pPr>
      <w:r w:rsidRPr="007573C6">
        <w:rPr>
          <w:rFonts w:ascii="Times New Roman" w:hAnsi="Times New Roman" w:cs="Times New Roman"/>
          <w:b/>
        </w:rPr>
        <w:t>Tabel 4</w:t>
      </w:r>
      <w:r w:rsidR="007D078C" w:rsidRPr="00171476">
        <w:rPr>
          <w:rFonts w:ascii="Times New Roman" w:hAnsi="Times New Roman" w:cs="Times New Roman"/>
        </w:rPr>
        <w:t xml:space="preserve"> Business Model Canvas (BMC) Baru </w:t>
      </w:r>
      <w:r w:rsidR="007D078C" w:rsidRPr="00171476">
        <w:rPr>
          <w:rFonts w:ascii="Times New Roman" w:hAnsi="Times New Roman" w:cs="Times New Roman"/>
          <w:color w:val="000000"/>
        </w:rPr>
        <w:t>Sorghum Center Indonesia</w:t>
      </w:r>
    </w:p>
    <w:tbl>
      <w:tblPr>
        <w:tblStyle w:val="TableGrid"/>
        <w:tblW w:w="0" w:type="auto"/>
        <w:tblInd w:w="66" w:type="dxa"/>
        <w:tblLook w:val="04A0" w:firstRow="1" w:lastRow="0" w:firstColumn="1" w:lastColumn="0" w:noHBand="0" w:noVBand="1"/>
      </w:tblPr>
      <w:tblGrid>
        <w:gridCol w:w="1521"/>
        <w:gridCol w:w="1909"/>
        <w:gridCol w:w="910"/>
        <w:gridCol w:w="907"/>
        <w:gridCol w:w="1754"/>
        <w:gridCol w:w="1721"/>
      </w:tblGrid>
      <w:tr w:rsidR="007D078C" w:rsidRPr="00171476" w:rsidTr="007A1A33">
        <w:tc>
          <w:tcPr>
            <w:tcW w:w="1402" w:type="dxa"/>
            <w:vMerge w:val="restart"/>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Key</w:t>
            </w:r>
            <w:r w:rsidRPr="00171476">
              <w:rPr>
                <w:rFonts w:ascii="Times New Roman" w:hAnsi="Times New Roman" w:cs="Times New Roman"/>
                <w:b/>
              </w:rPr>
              <w:t xml:space="preserve"> </w:t>
            </w:r>
            <w:r w:rsidRPr="00171476">
              <w:rPr>
                <w:rFonts w:ascii="Times New Roman" w:hAnsi="Times New Roman" w:cs="Times New Roman"/>
                <w:b/>
                <w:i/>
              </w:rPr>
              <w:t>Partners</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UNPAS</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Tanah Kita</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PTDI</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Nav’s Farms</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BRI (CSR)</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DKPP</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Pemkot Bandung</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BRIN</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b/>
                <w:lang w:val="id-ID"/>
              </w:rPr>
            </w:pPr>
            <w:r w:rsidRPr="00171476">
              <w:rPr>
                <w:rFonts w:ascii="Times New Roman" w:hAnsi="Times New Roman" w:cs="Times New Roman"/>
                <w:b/>
              </w:rPr>
              <w:t>Kerjasama</w:t>
            </w:r>
            <w:r w:rsidRPr="00171476">
              <w:rPr>
                <w:rStyle w:val="Strong"/>
                <w:rFonts w:ascii="Times New Roman" w:hAnsi="Times New Roman" w:cs="Times New Roman"/>
                <w:b w:val="0"/>
                <w:bCs w:val="0"/>
              </w:rPr>
              <w:t xml:space="preserve"> </w:t>
            </w:r>
            <w:r w:rsidRPr="00171476">
              <w:rPr>
                <w:rStyle w:val="Strong"/>
                <w:rFonts w:ascii="Times New Roman" w:hAnsi="Times New Roman" w:cs="Times New Roman"/>
                <w:bCs w:val="0"/>
              </w:rPr>
              <w:t>dengan Pemerintah dan Organisasi</w:t>
            </w:r>
          </w:p>
        </w:tc>
        <w:tc>
          <w:tcPr>
            <w:tcW w:w="1742" w:type="dxa"/>
          </w:tcPr>
          <w:p w:rsidR="007D078C" w:rsidRPr="00171476" w:rsidRDefault="007D078C" w:rsidP="00171476">
            <w:pPr>
              <w:tabs>
                <w:tab w:val="left" w:leader="dot" w:pos="7470"/>
              </w:tabs>
              <w:rPr>
                <w:rFonts w:ascii="Times New Roman" w:hAnsi="Times New Roman" w:cs="Times New Roman"/>
                <w:b/>
                <w:i/>
              </w:rPr>
            </w:pPr>
            <w:r w:rsidRPr="00171476">
              <w:rPr>
                <w:rFonts w:ascii="Times New Roman" w:hAnsi="Times New Roman" w:cs="Times New Roman"/>
                <w:b/>
                <w:i/>
              </w:rPr>
              <w:t>Key</w:t>
            </w:r>
            <w:r w:rsidRPr="00171476">
              <w:rPr>
                <w:rFonts w:ascii="Times New Roman" w:hAnsi="Times New Roman" w:cs="Times New Roman"/>
                <w:b/>
              </w:rPr>
              <w:t xml:space="preserve"> </w:t>
            </w:r>
            <w:r w:rsidRPr="00171476">
              <w:rPr>
                <w:rFonts w:ascii="Times New Roman" w:hAnsi="Times New Roman" w:cs="Times New Roman"/>
                <w:b/>
                <w:i/>
              </w:rPr>
              <w:t>Activities</w:t>
            </w:r>
          </w:p>
          <w:p w:rsidR="007D078C" w:rsidRPr="00171476" w:rsidRDefault="007D078C" w:rsidP="00171476">
            <w:pPr>
              <w:pStyle w:val="ListParagraph"/>
              <w:numPr>
                <w:ilvl w:val="1"/>
                <w:numId w:val="24"/>
              </w:numPr>
              <w:tabs>
                <w:tab w:val="left" w:leader="dot" w:pos="7470"/>
              </w:tabs>
              <w:ind w:left="169" w:hanging="169"/>
              <w:rPr>
                <w:rFonts w:ascii="Times New Roman" w:hAnsi="Times New Roman" w:cs="Times New Roman"/>
                <w:lang w:val="id-ID"/>
              </w:rPr>
            </w:pPr>
            <w:r w:rsidRPr="00171476">
              <w:rPr>
                <w:rFonts w:ascii="Times New Roman" w:hAnsi="Times New Roman" w:cs="Times New Roman"/>
                <w:lang w:val="id-ID"/>
              </w:rPr>
              <w:t>Pengadaan</w:t>
            </w:r>
          </w:p>
          <w:p w:rsidR="007D078C" w:rsidRPr="00171476" w:rsidRDefault="007D078C" w:rsidP="00171476">
            <w:pPr>
              <w:pStyle w:val="ListParagraph"/>
              <w:numPr>
                <w:ilvl w:val="1"/>
                <w:numId w:val="24"/>
              </w:numPr>
              <w:tabs>
                <w:tab w:val="left" w:leader="dot" w:pos="7470"/>
              </w:tabs>
              <w:ind w:left="169" w:hanging="169"/>
              <w:rPr>
                <w:rFonts w:ascii="Times New Roman" w:hAnsi="Times New Roman" w:cs="Times New Roman"/>
                <w:lang w:val="id-ID"/>
              </w:rPr>
            </w:pPr>
            <w:r w:rsidRPr="00171476">
              <w:rPr>
                <w:rFonts w:ascii="Times New Roman" w:hAnsi="Times New Roman" w:cs="Times New Roman"/>
                <w:lang w:val="id-ID"/>
              </w:rPr>
              <w:t>Pembinaan petani</w:t>
            </w:r>
          </w:p>
          <w:p w:rsidR="007D078C" w:rsidRPr="00171476" w:rsidRDefault="007D078C" w:rsidP="00171476">
            <w:pPr>
              <w:pStyle w:val="ListParagraph"/>
              <w:numPr>
                <w:ilvl w:val="1"/>
                <w:numId w:val="24"/>
              </w:numPr>
              <w:tabs>
                <w:tab w:val="left" w:leader="dot" w:pos="7470"/>
              </w:tabs>
              <w:ind w:left="169" w:hanging="169"/>
              <w:rPr>
                <w:rFonts w:ascii="Times New Roman" w:hAnsi="Times New Roman" w:cs="Times New Roman"/>
                <w:lang w:val="id-ID"/>
              </w:rPr>
            </w:pPr>
            <w:r w:rsidRPr="00171476">
              <w:rPr>
                <w:rFonts w:ascii="Times New Roman" w:hAnsi="Times New Roman" w:cs="Times New Roman"/>
                <w:lang w:val="id-ID"/>
              </w:rPr>
              <w:t>Budidaya</w:t>
            </w:r>
          </w:p>
          <w:p w:rsidR="007D078C" w:rsidRPr="00171476" w:rsidRDefault="007D078C" w:rsidP="00171476">
            <w:pPr>
              <w:pStyle w:val="ListParagraph"/>
              <w:numPr>
                <w:ilvl w:val="1"/>
                <w:numId w:val="24"/>
              </w:numPr>
              <w:tabs>
                <w:tab w:val="left" w:leader="dot" w:pos="7470"/>
              </w:tabs>
              <w:ind w:left="169" w:hanging="169"/>
              <w:rPr>
                <w:rFonts w:ascii="Times New Roman" w:hAnsi="Times New Roman" w:cs="Times New Roman"/>
                <w:lang w:val="id-ID"/>
              </w:rPr>
            </w:pPr>
            <w:r w:rsidRPr="00171476">
              <w:rPr>
                <w:rFonts w:ascii="Times New Roman" w:hAnsi="Times New Roman" w:cs="Times New Roman"/>
                <w:lang w:val="id-ID"/>
              </w:rPr>
              <w:t>Produksi Produk Beras, Tepung, dan Nira</w:t>
            </w:r>
          </w:p>
        </w:tc>
        <w:tc>
          <w:tcPr>
            <w:tcW w:w="1667" w:type="dxa"/>
            <w:gridSpan w:val="2"/>
            <w:vMerge w:val="restart"/>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Value</w:t>
            </w:r>
            <w:r w:rsidRPr="00171476">
              <w:rPr>
                <w:rFonts w:ascii="Times New Roman" w:hAnsi="Times New Roman" w:cs="Times New Roman"/>
                <w:b/>
              </w:rPr>
              <w:t xml:space="preserve"> </w:t>
            </w:r>
            <w:r w:rsidRPr="00171476">
              <w:rPr>
                <w:rFonts w:ascii="Times New Roman" w:hAnsi="Times New Roman" w:cs="Times New Roman"/>
                <w:b/>
                <w:i/>
              </w:rPr>
              <w:t>Propositions</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Produk standar</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Produk diproduksi secara higienis</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Ditanam dari bibit yang sama</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Harga kompetitif</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Kemasan vacuum</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Masa kedaluarsa tertera</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Terintegrasi dengan media sosial</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 xml:space="preserve">Tersedia layanan antar langsung </w:t>
            </w:r>
            <w:r w:rsidRPr="00171476">
              <w:rPr>
                <w:rFonts w:ascii="Times New Roman" w:hAnsi="Times New Roman" w:cs="Times New Roman"/>
                <w:lang w:val="id-ID"/>
              </w:rPr>
              <w:lastRenderedPageBreak/>
              <w:t>dengan radius 20 km</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lang w:val="id-ID"/>
              </w:rPr>
            </w:pPr>
            <w:r w:rsidRPr="00171476">
              <w:rPr>
                <w:rFonts w:ascii="Times New Roman" w:hAnsi="Times New Roman" w:cs="Times New Roman"/>
                <w:lang w:val="id-ID"/>
              </w:rPr>
              <w:t>Sertifikasi halal</w:t>
            </w:r>
          </w:p>
          <w:p w:rsidR="007D078C" w:rsidRPr="00171476" w:rsidRDefault="007D078C" w:rsidP="00171476">
            <w:pPr>
              <w:pStyle w:val="ListParagraph"/>
              <w:numPr>
                <w:ilvl w:val="1"/>
                <w:numId w:val="24"/>
              </w:numPr>
              <w:tabs>
                <w:tab w:val="left" w:leader="dot" w:pos="7470"/>
              </w:tabs>
              <w:ind w:left="202" w:hanging="218"/>
              <w:rPr>
                <w:rStyle w:val="Strong"/>
                <w:rFonts w:ascii="Times New Roman" w:hAnsi="Times New Roman" w:cs="Times New Roman"/>
                <w:bCs w:val="0"/>
                <w:lang w:val="id-ID"/>
              </w:rPr>
            </w:pPr>
            <w:r w:rsidRPr="00171476">
              <w:rPr>
                <w:rFonts w:ascii="Times New Roman" w:hAnsi="Times New Roman" w:cs="Times New Roman"/>
                <w:b/>
              </w:rPr>
              <w:t>Ekspansi</w:t>
            </w:r>
            <w:r w:rsidRPr="00171476">
              <w:rPr>
                <w:rStyle w:val="Strong"/>
                <w:rFonts w:ascii="Times New Roman" w:hAnsi="Times New Roman" w:cs="Times New Roman"/>
                <w:b w:val="0"/>
                <w:bCs w:val="0"/>
              </w:rPr>
              <w:t xml:space="preserve"> </w:t>
            </w:r>
            <w:r w:rsidRPr="00171476">
              <w:rPr>
                <w:rStyle w:val="Strong"/>
                <w:rFonts w:ascii="Times New Roman" w:hAnsi="Times New Roman" w:cs="Times New Roman"/>
                <w:bCs w:val="0"/>
              </w:rPr>
              <w:t>Pasar</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b/>
                <w:lang w:val="id-ID"/>
              </w:rPr>
            </w:pPr>
            <w:r w:rsidRPr="00171476">
              <w:rPr>
                <w:rFonts w:ascii="Times New Roman" w:hAnsi="Times New Roman" w:cs="Times New Roman"/>
                <w:b/>
              </w:rPr>
              <w:t>Inovasi dan Pengembangan Produk</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b/>
                <w:lang w:val="id-ID"/>
              </w:rPr>
            </w:pPr>
            <w:r w:rsidRPr="00171476">
              <w:rPr>
                <w:rFonts w:ascii="Times New Roman" w:hAnsi="Times New Roman" w:cs="Times New Roman"/>
                <w:b/>
              </w:rPr>
              <w:t>Meningkatkan Legalitas Perusahaan</w:t>
            </w:r>
          </w:p>
        </w:tc>
        <w:tc>
          <w:tcPr>
            <w:tcW w:w="1608"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lastRenderedPageBreak/>
              <w:t>Customer</w:t>
            </w:r>
            <w:r w:rsidRPr="00171476">
              <w:rPr>
                <w:rFonts w:ascii="Times New Roman" w:hAnsi="Times New Roman" w:cs="Times New Roman"/>
                <w:b/>
              </w:rPr>
              <w:t xml:space="preserve"> </w:t>
            </w:r>
            <w:r w:rsidRPr="00171476">
              <w:rPr>
                <w:rFonts w:ascii="Times New Roman" w:hAnsi="Times New Roman" w:cs="Times New Roman"/>
                <w:b/>
                <w:i/>
              </w:rPr>
              <w:t>Relationship</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lang w:val="id-ID"/>
              </w:rPr>
            </w:pPr>
            <w:r w:rsidRPr="00171476">
              <w:rPr>
                <w:rFonts w:ascii="Times New Roman" w:hAnsi="Times New Roman" w:cs="Times New Roman"/>
                <w:lang w:val="id-ID"/>
              </w:rPr>
              <w:t>Hubungan dengan kelompok UMKM binaan</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lang w:val="id-ID"/>
              </w:rPr>
            </w:pPr>
            <w:r w:rsidRPr="00171476">
              <w:rPr>
                <w:rFonts w:ascii="Times New Roman" w:hAnsi="Times New Roman" w:cs="Times New Roman"/>
                <w:lang w:val="id-ID"/>
              </w:rPr>
              <w:t>Harga khusus untuk UMKM binaan</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lang w:val="id-ID"/>
              </w:rPr>
            </w:pPr>
            <w:r w:rsidRPr="00171476">
              <w:rPr>
                <w:rFonts w:ascii="Times New Roman" w:hAnsi="Times New Roman" w:cs="Times New Roman"/>
                <w:lang w:val="id-ID"/>
              </w:rPr>
              <w:t>Layanan antar langsung radius 20 km minimal pemesanan 5 kg</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b/>
                <w:lang w:val="id-ID"/>
              </w:rPr>
            </w:pPr>
            <w:r w:rsidRPr="00171476">
              <w:rPr>
                <w:rFonts w:ascii="Times New Roman" w:hAnsi="Times New Roman" w:cs="Times New Roman"/>
                <w:b/>
              </w:rPr>
              <w:t>Pemasaran dan Edukasi Pasar</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b/>
                <w:lang w:val="id-ID"/>
              </w:rPr>
            </w:pPr>
            <w:r w:rsidRPr="00171476">
              <w:rPr>
                <w:rFonts w:ascii="Times New Roman" w:hAnsi="Times New Roman" w:cs="Times New Roman"/>
                <w:b/>
              </w:rPr>
              <w:t xml:space="preserve">Harga Agresif dan </w:t>
            </w:r>
            <w:r w:rsidRPr="00171476">
              <w:rPr>
                <w:rFonts w:ascii="Times New Roman" w:hAnsi="Times New Roman" w:cs="Times New Roman"/>
                <w:b/>
              </w:rPr>
              <w:lastRenderedPageBreak/>
              <w:t>Penawaran Spesial</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lang w:val="id-ID"/>
              </w:rPr>
            </w:pPr>
            <w:r w:rsidRPr="00171476">
              <w:rPr>
                <w:rFonts w:ascii="Times New Roman" w:hAnsi="Times New Roman" w:cs="Times New Roman"/>
                <w:b/>
              </w:rPr>
              <w:t>Pembangunan Komunitas dan Loyalitas Pelanggan</w:t>
            </w:r>
          </w:p>
        </w:tc>
        <w:tc>
          <w:tcPr>
            <w:tcW w:w="1438" w:type="dxa"/>
            <w:vMerge w:val="restart"/>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lastRenderedPageBreak/>
              <w:t>Customer</w:t>
            </w:r>
            <w:r w:rsidRPr="00171476">
              <w:rPr>
                <w:rFonts w:ascii="Times New Roman" w:hAnsi="Times New Roman" w:cs="Times New Roman"/>
                <w:b/>
              </w:rPr>
              <w:t xml:space="preserve"> </w:t>
            </w:r>
            <w:r w:rsidRPr="00171476">
              <w:rPr>
                <w:rFonts w:ascii="Times New Roman" w:hAnsi="Times New Roman" w:cs="Times New Roman"/>
                <w:b/>
                <w:i/>
              </w:rPr>
              <w:t>Segments</w:t>
            </w:r>
          </w:p>
          <w:p w:rsidR="007D078C" w:rsidRPr="00171476" w:rsidRDefault="007D078C" w:rsidP="00171476">
            <w:pPr>
              <w:pStyle w:val="ListParagraph"/>
              <w:numPr>
                <w:ilvl w:val="1"/>
                <w:numId w:val="24"/>
              </w:numPr>
              <w:tabs>
                <w:tab w:val="left" w:leader="dot" w:pos="7470"/>
              </w:tabs>
              <w:ind w:left="195" w:hanging="219"/>
              <w:rPr>
                <w:rFonts w:ascii="Times New Roman" w:hAnsi="Times New Roman" w:cs="Times New Roman"/>
                <w:lang w:val="id-ID"/>
              </w:rPr>
            </w:pPr>
            <w:r w:rsidRPr="00171476">
              <w:rPr>
                <w:rFonts w:ascii="Times New Roman" w:hAnsi="Times New Roman" w:cs="Times New Roman"/>
                <w:lang w:val="id-ID"/>
              </w:rPr>
              <w:t>Komunitas Healty Life</w:t>
            </w:r>
          </w:p>
          <w:p w:rsidR="007D078C" w:rsidRPr="00171476" w:rsidRDefault="007D078C" w:rsidP="00171476">
            <w:pPr>
              <w:pStyle w:val="ListParagraph"/>
              <w:numPr>
                <w:ilvl w:val="1"/>
                <w:numId w:val="24"/>
              </w:numPr>
              <w:tabs>
                <w:tab w:val="left" w:leader="dot" w:pos="7470"/>
              </w:tabs>
              <w:ind w:left="195" w:hanging="219"/>
              <w:rPr>
                <w:rFonts w:ascii="Times New Roman" w:hAnsi="Times New Roman" w:cs="Times New Roman"/>
                <w:lang w:val="id-ID"/>
              </w:rPr>
            </w:pPr>
            <w:r w:rsidRPr="00171476">
              <w:rPr>
                <w:rFonts w:ascii="Times New Roman" w:hAnsi="Times New Roman" w:cs="Times New Roman"/>
                <w:lang w:val="id-ID"/>
              </w:rPr>
              <w:t>Orang berkebutuhan khusus (Autis)</w:t>
            </w:r>
          </w:p>
          <w:p w:rsidR="007D078C" w:rsidRPr="00171476" w:rsidRDefault="007D078C" w:rsidP="00171476">
            <w:pPr>
              <w:pStyle w:val="ListParagraph"/>
              <w:numPr>
                <w:ilvl w:val="1"/>
                <w:numId w:val="24"/>
              </w:numPr>
              <w:tabs>
                <w:tab w:val="left" w:leader="dot" w:pos="7470"/>
              </w:tabs>
              <w:ind w:left="195" w:hanging="219"/>
              <w:rPr>
                <w:rFonts w:ascii="Times New Roman" w:hAnsi="Times New Roman" w:cs="Times New Roman"/>
                <w:lang w:val="id-ID"/>
              </w:rPr>
            </w:pPr>
            <w:r w:rsidRPr="00171476">
              <w:rPr>
                <w:rFonts w:ascii="Times New Roman" w:hAnsi="Times New Roman" w:cs="Times New Roman"/>
                <w:lang w:val="id-ID"/>
              </w:rPr>
              <w:t>Pelaku UMKM</w:t>
            </w:r>
          </w:p>
          <w:p w:rsidR="007D078C" w:rsidRPr="00171476" w:rsidRDefault="007D078C" w:rsidP="00171476">
            <w:pPr>
              <w:pStyle w:val="ListParagraph"/>
              <w:numPr>
                <w:ilvl w:val="1"/>
                <w:numId w:val="24"/>
              </w:numPr>
              <w:tabs>
                <w:tab w:val="left" w:leader="dot" w:pos="7470"/>
              </w:tabs>
              <w:ind w:left="195" w:hanging="219"/>
              <w:rPr>
                <w:rFonts w:ascii="Times New Roman" w:hAnsi="Times New Roman" w:cs="Times New Roman"/>
                <w:lang w:val="id-ID"/>
              </w:rPr>
            </w:pPr>
            <w:r w:rsidRPr="00171476">
              <w:rPr>
                <w:rFonts w:ascii="Times New Roman" w:hAnsi="Times New Roman" w:cs="Times New Roman"/>
                <w:lang w:val="id-ID"/>
              </w:rPr>
              <w:t>Kafe</w:t>
            </w:r>
          </w:p>
          <w:p w:rsidR="007D078C" w:rsidRPr="00171476" w:rsidRDefault="007D078C" w:rsidP="00171476">
            <w:pPr>
              <w:pStyle w:val="ListParagraph"/>
              <w:numPr>
                <w:ilvl w:val="1"/>
                <w:numId w:val="24"/>
              </w:numPr>
              <w:tabs>
                <w:tab w:val="left" w:leader="dot" w:pos="7470"/>
              </w:tabs>
              <w:ind w:left="195" w:hanging="219"/>
              <w:rPr>
                <w:rFonts w:ascii="Times New Roman" w:hAnsi="Times New Roman" w:cs="Times New Roman"/>
                <w:b/>
                <w:lang w:val="id-ID"/>
              </w:rPr>
            </w:pPr>
            <w:r w:rsidRPr="00171476">
              <w:rPr>
                <w:rFonts w:ascii="Times New Roman" w:hAnsi="Times New Roman" w:cs="Times New Roman"/>
                <w:b/>
              </w:rPr>
              <w:t>Pembangunan Komunitas dan Loyalitas Pelanggan</w:t>
            </w:r>
          </w:p>
        </w:tc>
      </w:tr>
      <w:tr w:rsidR="007D078C" w:rsidRPr="00171476" w:rsidTr="007A1A33">
        <w:tc>
          <w:tcPr>
            <w:tcW w:w="1402" w:type="dxa"/>
            <w:vMerge/>
          </w:tcPr>
          <w:p w:rsidR="007D078C" w:rsidRPr="00171476" w:rsidRDefault="007D078C" w:rsidP="00171476">
            <w:pPr>
              <w:tabs>
                <w:tab w:val="left" w:leader="dot" w:pos="7470"/>
              </w:tabs>
              <w:rPr>
                <w:rFonts w:ascii="Times New Roman" w:hAnsi="Times New Roman" w:cs="Times New Roman"/>
              </w:rPr>
            </w:pPr>
          </w:p>
        </w:tc>
        <w:tc>
          <w:tcPr>
            <w:tcW w:w="1742"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Key</w:t>
            </w:r>
            <w:r w:rsidRPr="00171476">
              <w:rPr>
                <w:rFonts w:ascii="Times New Roman" w:hAnsi="Times New Roman" w:cs="Times New Roman"/>
                <w:b/>
              </w:rPr>
              <w:t xml:space="preserve"> </w:t>
            </w:r>
            <w:r w:rsidRPr="00171476">
              <w:rPr>
                <w:rFonts w:ascii="Times New Roman" w:hAnsi="Times New Roman" w:cs="Times New Roman"/>
                <w:b/>
                <w:i/>
              </w:rPr>
              <w:t>Resources</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Mesin sosoh</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Diskmil</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Vibrator screen</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Open Pan Cooker</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Vacuum Packer</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Dehydrator</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Mesin peras batang kecil, mesin peras batang besar</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Destilator</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Timbangan</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Tabung LPG</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Pembakar bagas untuk arang</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Compouser</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lang w:val="id-ID"/>
              </w:rPr>
              <w:t>Dehumidifier</w:t>
            </w:r>
          </w:p>
          <w:p w:rsidR="007D078C" w:rsidRPr="00171476" w:rsidRDefault="007D078C" w:rsidP="00171476">
            <w:pPr>
              <w:pStyle w:val="ListParagraph"/>
              <w:numPr>
                <w:ilvl w:val="1"/>
                <w:numId w:val="24"/>
              </w:numPr>
              <w:tabs>
                <w:tab w:val="left" w:leader="dot" w:pos="7470"/>
              </w:tabs>
              <w:ind w:left="170" w:hanging="141"/>
              <w:rPr>
                <w:rStyle w:val="Strong"/>
                <w:rFonts w:ascii="Times New Roman" w:hAnsi="Times New Roman" w:cs="Times New Roman"/>
                <w:bCs w:val="0"/>
                <w:lang w:val="id-ID"/>
              </w:rPr>
            </w:pPr>
            <w:r w:rsidRPr="00171476">
              <w:rPr>
                <w:rStyle w:val="Strong"/>
                <w:rFonts w:ascii="Times New Roman" w:hAnsi="Times New Roman" w:cs="Times New Roman"/>
                <w:bCs w:val="0"/>
              </w:rPr>
              <w:t xml:space="preserve">Peningkatan </w:t>
            </w:r>
            <w:r w:rsidRPr="00171476">
              <w:rPr>
                <w:rFonts w:ascii="Times New Roman" w:hAnsi="Times New Roman" w:cs="Times New Roman"/>
                <w:b/>
              </w:rPr>
              <w:t>Kualitas</w:t>
            </w:r>
            <w:r w:rsidRPr="00171476">
              <w:rPr>
                <w:rStyle w:val="Strong"/>
                <w:rFonts w:ascii="Times New Roman" w:hAnsi="Times New Roman" w:cs="Times New Roman"/>
                <w:bCs w:val="0"/>
              </w:rPr>
              <w:t xml:space="preserve"> dan Teknologi Produksi</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b/>
                <w:lang w:val="id-ID"/>
              </w:rPr>
            </w:pPr>
            <w:r w:rsidRPr="00171476">
              <w:rPr>
                <w:rFonts w:ascii="Times New Roman" w:hAnsi="Times New Roman" w:cs="Times New Roman"/>
                <w:b/>
              </w:rPr>
              <w:t>Memperkuat Sumber Daya manusia</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lang w:val="id-ID"/>
              </w:rPr>
            </w:pPr>
            <w:r w:rsidRPr="00171476">
              <w:rPr>
                <w:rFonts w:ascii="Times New Roman" w:hAnsi="Times New Roman" w:cs="Times New Roman"/>
                <w:b/>
              </w:rPr>
              <w:t>Memaksimalkan Fungsi Organisasi</w:t>
            </w:r>
          </w:p>
        </w:tc>
        <w:tc>
          <w:tcPr>
            <w:tcW w:w="1667" w:type="dxa"/>
            <w:gridSpan w:val="2"/>
            <w:vMerge/>
          </w:tcPr>
          <w:p w:rsidR="007D078C" w:rsidRPr="00171476" w:rsidRDefault="007D078C" w:rsidP="00171476">
            <w:pPr>
              <w:tabs>
                <w:tab w:val="left" w:leader="dot" w:pos="7470"/>
              </w:tabs>
              <w:rPr>
                <w:rFonts w:ascii="Times New Roman" w:hAnsi="Times New Roman" w:cs="Times New Roman"/>
              </w:rPr>
            </w:pPr>
          </w:p>
        </w:tc>
        <w:tc>
          <w:tcPr>
            <w:tcW w:w="1608"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Channels</w:t>
            </w:r>
          </w:p>
          <w:p w:rsidR="007D078C" w:rsidRPr="00171476" w:rsidRDefault="007D078C" w:rsidP="00171476">
            <w:pPr>
              <w:pStyle w:val="ListParagraph"/>
              <w:numPr>
                <w:ilvl w:val="1"/>
                <w:numId w:val="24"/>
              </w:numPr>
              <w:tabs>
                <w:tab w:val="left" w:leader="dot" w:pos="7470"/>
              </w:tabs>
              <w:ind w:left="137" w:hanging="142"/>
              <w:rPr>
                <w:rFonts w:ascii="Times New Roman" w:hAnsi="Times New Roman" w:cs="Times New Roman"/>
                <w:lang w:val="id-ID"/>
              </w:rPr>
            </w:pPr>
            <w:r w:rsidRPr="00171476">
              <w:rPr>
                <w:rFonts w:ascii="Times New Roman" w:hAnsi="Times New Roman" w:cs="Times New Roman"/>
                <w:lang w:val="id-ID"/>
              </w:rPr>
              <w:t xml:space="preserve">Mulur ke mulut </w:t>
            </w:r>
          </w:p>
          <w:p w:rsidR="007D078C" w:rsidRPr="00171476" w:rsidRDefault="007D078C" w:rsidP="00171476">
            <w:pPr>
              <w:pStyle w:val="ListParagraph"/>
              <w:numPr>
                <w:ilvl w:val="1"/>
                <w:numId w:val="24"/>
              </w:numPr>
              <w:tabs>
                <w:tab w:val="left" w:leader="dot" w:pos="7470"/>
              </w:tabs>
              <w:ind w:left="137" w:hanging="142"/>
              <w:rPr>
                <w:rFonts w:ascii="Times New Roman" w:hAnsi="Times New Roman" w:cs="Times New Roman"/>
                <w:lang w:val="id-ID"/>
              </w:rPr>
            </w:pPr>
            <w:r w:rsidRPr="00171476">
              <w:rPr>
                <w:rFonts w:ascii="Times New Roman" w:hAnsi="Times New Roman" w:cs="Times New Roman"/>
                <w:lang w:val="id-ID"/>
              </w:rPr>
              <w:t>Media sosial (instagram)</w:t>
            </w:r>
          </w:p>
          <w:p w:rsidR="007D078C" w:rsidRPr="00171476" w:rsidRDefault="007D078C" w:rsidP="00171476">
            <w:pPr>
              <w:pStyle w:val="ListParagraph"/>
              <w:numPr>
                <w:ilvl w:val="1"/>
                <w:numId w:val="24"/>
              </w:numPr>
              <w:tabs>
                <w:tab w:val="left" w:leader="dot" w:pos="7470"/>
              </w:tabs>
              <w:ind w:left="137" w:hanging="142"/>
              <w:rPr>
                <w:rFonts w:ascii="Times New Roman" w:hAnsi="Times New Roman" w:cs="Times New Roman"/>
                <w:lang w:val="id-ID"/>
              </w:rPr>
            </w:pPr>
            <w:r w:rsidRPr="00171476">
              <w:rPr>
                <w:rFonts w:ascii="Times New Roman" w:hAnsi="Times New Roman" w:cs="Times New Roman"/>
                <w:lang w:val="id-ID"/>
              </w:rPr>
              <w:t>Media masa (Pikiran Rakyat, Antara, DKPP)</w:t>
            </w:r>
          </w:p>
          <w:p w:rsidR="007D078C" w:rsidRPr="00171476" w:rsidRDefault="007D078C" w:rsidP="00171476">
            <w:pPr>
              <w:pStyle w:val="ListParagraph"/>
              <w:numPr>
                <w:ilvl w:val="1"/>
                <w:numId w:val="24"/>
              </w:numPr>
              <w:tabs>
                <w:tab w:val="left" w:leader="dot" w:pos="7470"/>
              </w:tabs>
              <w:ind w:left="137" w:hanging="142"/>
              <w:rPr>
                <w:rFonts w:ascii="Times New Roman" w:hAnsi="Times New Roman" w:cs="Times New Roman"/>
                <w:lang w:val="id-ID"/>
              </w:rPr>
            </w:pPr>
            <w:r w:rsidRPr="00171476">
              <w:rPr>
                <w:rFonts w:ascii="Times New Roman" w:hAnsi="Times New Roman" w:cs="Times New Roman"/>
                <w:lang w:val="id-ID"/>
              </w:rPr>
              <w:t>Pameran</w:t>
            </w:r>
          </w:p>
          <w:p w:rsidR="007D078C" w:rsidRPr="00171476" w:rsidRDefault="007D078C" w:rsidP="00171476">
            <w:pPr>
              <w:pStyle w:val="ListParagraph"/>
              <w:numPr>
                <w:ilvl w:val="1"/>
                <w:numId w:val="24"/>
              </w:numPr>
              <w:tabs>
                <w:tab w:val="left" w:leader="dot" w:pos="7470"/>
              </w:tabs>
              <w:ind w:left="137" w:hanging="142"/>
              <w:rPr>
                <w:rFonts w:ascii="Times New Roman" w:hAnsi="Times New Roman" w:cs="Times New Roman"/>
                <w:lang w:val="id-ID"/>
              </w:rPr>
            </w:pPr>
            <w:r w:rsidRPr="00171476">
              <w:rPr>
                <w:rFonts w:ascii="Times New Roman" w:hAnsi="Times New Roman" w:cs="Times New Roman"/>
                <w:lang w:val="id-ID"/>
              </w:rPr>
              <w:t xml:space="preserve">Event </w:t>
            </w:r>
          </w:p>
          <w:p w:rsidR="007D078C" w:rsidRPr="00171476" w:rsidRDefault="007D078C" w:rsidP="00171476">
            <w:pPr>
              <w:pStyle w:val="ListParagraph"/>
              <w:numPr>
                <w:ilvl w:val="1"/>
                <w:numId w:val="24"/>
              </w:numPr>
              <w:tabs>
                <w:tab w:val="left" w:leader="dot" w:pos="7470"/>
              </w:tabs>
              <w:ind w:left="137" w:hanging="142"/>
              <w:rPr>
                <w:rFonts w:ascii="Times New Roman" w:hAnsi="Times New Roman" w:cs="Times New Roman"/>
                <w:b/>
                <w:lang w:val="id-ID"/>
              </w:rPr>
            </w:pPr>
            <w:r w:rsidRPr="00171476">
              <w:rPr>
                <w:rFonts w:ascii="Times New Roman" w:hAnsi="Times New Roman" w:cs="Times New Roman"/>
                <w:b/>
              </w:rPr>
              <w:t>Penguatan Distribusi dan Saluran Pemasaran</w:t>
            </w:r>
          </w:p>
        </w:tc>
        <w:tc>
          <w:tcPr>
            <w:tcW w:w="1438" w:type="dxa"/>
            <w:vMerge/>
          </w:tcPr>
          <w:p w:rsidR="007D078C" w:rsidRPr="00171476" w:rsidRDefault="007D078C" w:rsidP="00171476">
            <w:pPr>
              <w:tabs>
                <w:tab w:val="left" w:leader="dot" w:pos="7470"/>
              </w:tabs>
              <w:rPr>
                <w:rFonts w:ascii="Times New Roman" w:hAnsi="Times New Roman" w:cs="Times New Roman"/>
              </w:rPr>
            </w:pPr>
          </w:p>
        </w:tc>
      </w:tr>
      <w:tr w:rsidR="007D078C" w:rsidRPr="00171476" w:rsidTr="007A1A33">
        <w:tc>
          <w:tcPr>
            <w:tcW w:w="3979" w:type="dxa"/>
            <w:gridSpan w:val="3"/>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Cost</w:t>
            </w:r>
            <w:r w:rsidRPr="00171476">
              <w:rPr>
                <w:rFonts w:ascii="Times New Roman" w:hAnsi="Times New Roman" w:cs="Times New Roman"/>
                <w:b/>
              </w:rPr>
              <w:t xml:space="preserve"> </w:t>
            </w:r>
            <w:r w:rsidRPr="00171476">
              <w:rPr>
                <w:rFonts w:ascii="Times New Roman" w:hAnsi="Times New Roman" w:cs="Times New Roman"/>
                <w:b/>
                <w:i/>
              </w:rPr>
              <w:t>Structure</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pembelian gabah</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operasional</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pekerja harian lepas</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perawatan</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b/>
                <w:lang w:val="id-ID"/>
              </w:rPr>
            </w:pPr>
            <w:r w:rsidRPr="00171476">
              <w:rPr>
                <w:rFonts w:ascii="Times New Roman" w:hAnsi="Times New Roman" w:cs="Times New Roman"/>
                <w:b/>
              </w:rPr>
              <w:t>Tingkatkan Pemodalan</w:t>
            </w:r>
          </w:p>
        </w:tc>
        <w:tc>
          <w:tcPr>
            <w:tcW w:w="3878" w:type="dxa"/>
            <w:gridSpan w:val="3"/>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Revenue</w:t>
            </w:r>
            <w:r w:rsidRPr="00171476">
              <w:rPr>
                <w:rFonts w:ascii="Times New Roman" w:hAnsi="Times New Roman" w:cs="Times New Roman"/>
                <w:b/>
              </w:rPr>
              <w:t xml:space="preserve"> </w:t>
            </w:r>
            <w:r w:rsidRPr="00171476">
              <w:rPr>
                <w:rFonts w:ascii="Times New Roman" w:hAnsi="Times New Roman" w:cs="Times New Roman"/>
                <w:b/>
                <w:i/>
              </w:rPr>
              <w:t>Streams</w:t>
            </w:r>
          </w:p>
          <w:p w:rsidR="007D078C" w:rsidRPr="00171476" w:rsidRDefault="007D078C" w:rsidP="00171476">
            <w:pPr>
              <w:pStyle w:val="ListParagraph"/>
              <w:numPr>
                <w:ilvl w:val="1"/>
                <w:numId w:val="24"/>
              </w:numPr>
              <w:tabs>
                <w:tab w:val="left" w:leader="dot" w:pos="7470"/>
              </w:tabs>
              <w:ind w:left="165" w:hanging="142"/>
              <w:rPr>
                <w:rFonts w:ascii="Times New Roman" w:hAnsi="Times New Roman" w:cs="Times New Roman"/>
                <w:lang w:val="id-ID"/>
              </w:rPr>
            </w:pPr>
            <w:r w:rsidRPr="00171476">
              <w:rPr>
                <w:rFonts w:ascii="Times New Roman" w:hAnsi="Times New Roman" w:cs="Times New Roman"/>
                <w:lang w:val="id-ID"/>
              </w:rPr>
              <w:t>Investor (CSR)</w:t>
            </w:r>
          </w:p>
          <w:p w:rsidR="007D078C" w:rsidRPr="00171476" w:rsidRDefault="007D078C" w:rsidP="00171476">
            <w:pPr>
              <w:pStyle w:val="ListParagraph"/>
              <w:numPr>
                <w:ilvl w:val="1"/>
                <w:numId w:val="24"/>
              </w:numPr>
              <w:tabs>
                <w:tab w:val="left" w:leader="dot" w:pos="7470"/>
              </w:tabs>
              <w:ind w:left="165" w:hanging="142"/>
              <w:rPr>
                <w:rFonts w:ascii="Times New Roman" w:hAnsi="Times New Roman" w:cs="Times New Roman"/>
                <w:lang w:val="id-ID"/>
              </w:rPr>
            </w:pPr>
            <w:r w:rsidRPr="00171476">
              <w:rPr>
                <w:rFonts w:ascii="Times New Roman" w:hAnsi="Times New Roman" w:cs="Times New Roman"/>
                <w:lang w:val="id-ID"/>
              </w:rPr>
              <w:t>Penjualan produk</w:t>
            </w:r>
          </w:p>
        </w:tc>
      </w:tr>
    </w:tbl>
    <w:p w:rsidR="007D078C" w:rsidRPr="00171476" w:rsidRDefault="007D078C" w:rsidP="00171476">
      <w:pPr>
        <w:tabs>
          <w:tab w:val="left" w:leader="dot" w:pos="7470"/>
        </w:tabs>
        <w:spacing w:after="0" w:line="240" w:lineRule="auto"/>
        <w:ind w:left="66"/>
        <w:jc w:val="center"/>
        <w:rPr>
          <w:rFonts w:ascii="Times New Roman" w:hAnsi="Times New Roman" w:cs="Times New Roman"/>
        </w:rPr>
      </w:pPr>
    </w:p>
    <w:p w:rsidR="007D078C" w:rsidRPr="00171476" w:rsidRDefault="007573C6" w:rsidP="00171476">
      <w:pPr>
        <w:tabs>
          <w:tab w:val="left" w:leader="dot" w:pos="7470"/>
        </w:tabs>
        <w:spacing w:after="0" w:line="240" w:lineRule="auto"/>
        <w:ind w:left="66"/>
        <w:jc w:val="center"/>
        <w:rPr>
          <w:rFonts w:ascii="Times New Roman" w:hAnsi="Times New Roman" w:cs="Times New Roman"/>
        </w:rPr>
      </w:pPr>
      <w:r>
        <w:rPr>
          <w:rFonts w:ascii="Times New Roman" w:hAnsi="Times New Roman" w:cs="Times New Roman"/>
          <w:b/>
        </w:rPr>
        <w:t>Tabel 5</w:t>
      </w:r>
      <w:r w:rsidRPr="00171476">
        <w:rPr>
          <w:rFonts w:ascii="Times New Roman" w:hAnsi="Times New Roman" w:cs="Times New Roman"/>
        </w:rPr>
        <w:t xml:space="preserve"> </w:t>
      </w:r>
      <w:r w:rsidR="007D078C" w:rsidRPr="00171476">
        <w:rPr>
          <w:rFonts w:ascii="Times New Roman" w:hAnsi="Times New Roman" w:cs="Times New Roman"/>
        </w:rPr>
        <w:t>Business Model Canvas (BMC) Baru Nav’s Farms</w:t>
      </w:r>
    </w:p>
    <w:tbl>
      <w:tblPr>
        <w:tblStyle w:val="TableGrid"/>
        <w:tblW w:w="0" w:type="auto"/>
        <w:tblInd w:w="66" w:type="dxa"/>
        <w:tblLook w:val="04A0" w:firstRow="1" w:lastRow="0" w:firstColumn="1" w:lastColumn="0" w:noHBand="0" w:noVBand="1"/>
      </w:tblPr>
      <w:tblGrid>
        <w:gridCol w:w="1510"/>
        <w:gridCol w:w="1980"/>
        <w:gridCol w:w="903"/>
        <w:gridCol w:w="900"/>
        <w:gridCol w:w="1732"/>
        <w:gridCol w:w="1697"/>
      </w:tblGrid>
      <w:tr w:rsidR="007D078C" w:rsidRPr="00171476" w:rsidTr="007A1A33">
        <w:tc>
          <w:tcPr>
            <w:tcW w:w="1566" w:type="dxa"/>
            <w:vMerge w:val="restart"/>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Key</w:t>
            </w:r>
            <w:r w:rsidRPr="00171476">
              <w:rPr>
                <w:rFonts w:ascii="Times New Roman" w:hAnsi="Times New Roman" w:cs="Times New Roman"/>
                <w:b/>
              </w:rPr>
              <w:t xml:space="preserve"> </w:t>
            </w:r>
            <w:r w:rsidRPr="00171476">
              <w:rPr>
                <w:rFonts w:ascii="Times New Roman" w:hAnsi="Times New Roman" w:cs="Times New Roman"/>
                <w:b/>
                <w:i/>
              </w:rPr>
              <w:t>Partners</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Kelompok tani</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Balai Benih Provinsi Jawa Barat</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JNT</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UNIGA</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UNPAD</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lastRenderedPageBreak/>
              <w:t>UNPAS</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BRIN</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b/>
              </w:rPr>
              <w:t>Kerjasama</w:t>
            </w:r>
            <w:r w:rsidRPr="00171476">
              <w:rPr>
                <w:rStyle w:val="Strong"/>
                <w:rFonts w:ascii="Times New Roman" w:hAnsi="Times New Roman" w:cs="Times New Roman"/>
                <w:b w:val="0"/>
                <w:bCs w:val="0"/>
              </w:rPr>
              <w:t xml:space="preserve"> </w:t>
            </w:r>
            <w:r w:rsidRPr="00171476">
              <w:rPr>
                <w:rStyle w:val="Strong"/>
                <w:rFonts w:ascii="Times New Roman" w:hAnsi="Times New Roman" w:cs="Times New Roman"/>
                <w:bCs w:val="0"/>
              </w:rPr>
              <w:t>dengan Pemerintah dan Organisasi</w:t>
            </w:r>
          </w:p>
        </w:tc>
        <w:tc>
          <w:tcPr>
            <w:tcW w:w="1569"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lastRenderedPageBreak/>
              <w:t>Key</w:t>
            </w:r>
            <w:r w:rsidRPr="00171476">
              <w:rPr>
                <w:rFonts w:ascii="Times New Roman" w:hAnsi="Times New Roman" w:cs="Times New Roman"/>
                <w:b/>
              </w:rPr>
              <w:t xml:space="preserve"> </w:t>
            </w:r>
            <w:r w:rsidRPr="00171476">
              <w:rPr>
                <w:rFonts w:ascii="Times New Roman" w:hAnsi="Times New Roman" w:cs="Times New Roman"/>
                <w:b/>
                <w:i/>
              </w:rPr>
              <w:t>Activities</w:t>
            </w:r>
          </w:p>
          <w:p w:rsidR="007D078C" w:rsidRPr="00171476" w:rsidRDefault="007D078C" w:rsidP="00171476">
            <w:pPr>
              <w:pStyle w:val="ListParagraph"/>
              <w:numPr>
                <w:ilvl w:val="1"/>
                <w:numId w:val="24"/>
              </w:numPr>
              <w:tabs>
                <w:tab w:val="left" w:leader="dot" w:pos="7470"/>
              </w:tabs>
              <w:ind w:left="240" w:hanging="218"/>
              <w:rPr>
                <w:rFonts w:ascii="Times New Roman" w:hAnsi="Times New Roman" w:cs="Times New Roman"/>
                <w:lang w:val="id-ID"/>
              </w:rPr>
            </w:pPr>
            <w:r w:rsidRPr="00171476">
              <w:rPr>
                <w:rFonts w:ascii="Times New Roman" w:hAnsi="Times New Roman" w:cs="Times New Roman"/>
                <w:lang w:val="id-ID"/>
              </w:rPr>
              <w:t>Budidaya sorgum</w:t>
            </w:r>
          </w:p>
          <w:p w:rsidR="007D078C" w:rsidRPr="00171476" w:rsidRDefault="007D078C" w:rsidP="00171476">
            <w:pPr>
              <w:pStyle w:val="ListParagraph"/>
              <w:numPr>
                <w:ilvl w:val="1"/>
                <w:numId w:val="24"/>
              </w:numPr>
              <w:tabs>
                <w:tab w:val="left" w:leader="dot" w:pos="7470"/>
              </w:tabs>
              <w:ind w:left="240" w:hanging="218"/>
              <w:rPr>
                <w:rFonts w:ascii="Times New Roman" w:hAnsi="Times New Roman" w:cs="Times New Roman"/>
                <w:lang w:val="id-ID"/>
              </w:rPr>
            </w:pPr>
            <w:r w:rsidRPr="00171476">
              <w:rPr>
                <w:rFonts w:ascii="Times New Roman" w:hAnsi="Times New Roman" w:cs="Times New Roman"/>
                <w:lang w:val="id-ID"/>
              </w:rPr>
              <w:t>Produksi dan pengolahan sorgum menjadi beras dan tepung</w:t>
            </w:r>
          </w:p>
          <w:p w:rsidR="007D078C" w:rsidRPr="00171476" w:rsidRDefault="007D078C" w:rsidP="00171476">
            <w:pPr>
              <w:pStyle w:val="ListParagraph"/>
              <w:numPr>
                <w:ilvl w:val="1"/>
                <w:numId w:val="24"/>
              </w:numPr>
              <w:tabs>
                <w:tab w:val="left" w:leader="dot" w:pos="7470"/>
              </w:tabs>
              <w:ind w:left="240" w:hanging="218"/>
              <w:rPr>
                <w:rFonts w:ascii="Times New Roman" w:hAnsi="Times New Roman" w:cs="Times New Roman"/>
                <w:lang w:val="id-ID"/>
              </w:rPr>
            </w:pPr>
            <w:r w:rsidRPr="00171476">
              <w:rPr>
                <w:rFonts w:ascii="Times New Roman" w:hAnsi="Times New Roman" w:cs="Times New Roman"/>
                <w:lang w:val="id-ID"/>
              </w:rPr>
              <w:lastRenderedPageBreak/>
              <w:t>Pelatihan dan pembinaan kelompok tani</w:t>
            </w:r>
          </w:p>
          <w:p w:rsidR="007D078C" w:rsidRPr="00171476" w:rsidRDefault="007D078C" w:rsidP="00171476">
            <w:pPr>
              <w:pStyle w:val="ListParagraph"/>
              <w:numPr>
                <w:ilvl w:val="1"/>
                <w:numId w:val="24"/>
              </w:numPr>
              <w:tabs>
                <w:tab w:val="left" w:leader="dot" w:pos="7470"/>
              </w:tabs>
              <w:ind w:left="240" w:hanging="218"/>
              <w:rPr>
                <w:rFonts w:ascii="Times New Roman" w:hAnsi="Times New Roman" w:cs="Times New Roman"/>
                <w:lang w:val="id-ID"/>
              </w:rPr>
            </w:pPr>
            <w:r w:rsidRPr="00171476">
              <w:rPr>
                <w:rFonts w:ascii="Times New Roman" w:hAnsi="Times New Roman" w:cs="Times New Roman"/>
                <w:lang w:val="id-ID"/>
              </w:rPr>
              <w:t>Pembuatan silase</w:t>
            </w:r>
          </w:p>
          <w:p w:rsidR="007D078C" w:rsidRPr="00171476" w:rsidRDefault="007D078C" w:rsidP="00171476">
            <w:pPr>
              <w:pStyle w:val="ListParagraph"/>
              <w:numPr>
                <w:ilvl w:val="1"/>
                <w:numId w:val="24"/>
              </w:numPr>
              <w:tabs>
                <w:tab w:val="left" w:leader="dot" w:pos="7470"/>
              </w:tabs>
              <w:ind w:left="240" w:hanging="218"/>
              <w:rPr>
                <w:rFonts w:ascii="Times New Roman" w:hAnsi="Times New Roman" w:cs="Times New Roman"/>
                <w:lang w:val="id-ID"/>
              </w:rPr>
            </w:pPr>
            <w:r w:rsidRPr="00171476">
              <w:rPr>
                <w:rFonts w:ascii="Times New Roman" w:hAnsi="Times New Roman" w:cs="Times New Roman"/>
                <w:lang w:val="id-ID"/>
              </w:rPr>
              <w:t>Pemasaran produk</w:t>
            </w:r>
          </w:p>
        </w:tc>
        <w:tc>
          <w:tcPr>
            <w:tcW w:w="1575" w:type="dxa"/>
            <w:gridSpan w:val="2"/>
            <w:vMerge w:val="restart"/>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lastRenderedPageBreak/>
              <w:t>Value</w:t>
            </w:r>
            <w:r w:rsidRPr="00171476">
              <w:rPr>
                <w:rFonts w:ascii="Times New Roman" w:hAnsi="Times New Roman" w:cs="Times New Roman"/>
                <w:b/>
              </w:rPr>
              <w:t xml:space="preserve"> </w:t>
            </w:r>
            <w:r w:rsidRPr="00171476">
              <w:rPr>
                <w:rFonts w:ascii="Times New Roman" w:hAnsi="Times New Roman" w:cs="Times New Roman"/>
                <w:b/>
                <w:i/>
              </w:rPr>
              <w:t>Propositions</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t>Harga lebih murah</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t>Kualitas baik</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t>Ketersediaan produk tepat waktu</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lastRenderedPageBreak/>
              <w:t>Selalu tersedia Buffer Stock</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t>Pelanggan tidak menunggu lama jika produk kosong</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t>Menyediakan diskon biaya logistik (pengiriman) bagi pelanggan yang membeli di atas 50 kg</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lang w:val="id-ID"/>
              </w:rPr>
              <w:t>Komunikasi dengan pelanggan terjalin baik</w:t>
            </w:r>
          </w:p>
          <w:p w:rsidR="007D078C" w:rsidRPr="00171476" w:rsidRDefault="007D078C" w:rsidP="00171476">
            <w:pPr>
              <w:pStyle w:val="ListParagraph"/>
              <w:numPr>
                <w:ilvl w:val="1"/>
                <w:numId w:val="24"/>
              </w:numPr>
              <w:tabs>
                <w:tab w:val="left" w:leader="dot" w:pos="7470"/>
              </w:tabs>
              <w:ind w:left="202" w:hanging="218"/>
              <w:rPr>
                <w:rStyle w:val="Strong"/>
                <w:rFonts w:ascii="Times New Roman" w:hAnsi="Times New Roman" w:cs="Times New Roman"/>
                <w:bCs w:val="0"/>
                <w:lang w:val="id-ID"/>
              </w:rPr>
            </w:pPr>
            <w:r w:rsidRPr="00171476">
              <w:rPr>
                <w:rFonts w:ascii="Times New Roman" w:hAnsi="Times New Roman" w:cs="Times New Roman"/>
                <w:b/>
              </w:rPr>
              <w:t>Ekspansi</w:t>
            </w:r>
            <w:r w:rsidRPr="00171476">
              <w:rPr>
                <w:rStyle w:val="Strong"/>
                <w:rFonts w:ascii="Times New Roman" w:hAnsi="Times New Roman" w:cs="Times New Roman"/>
                <w:b w:val="0"/>
                <w:bCs w:val="0"/>
              </w:rPr>
              <w:t xml:space="preserve"> </w:t>
            </w:r>
            <w:r w:rsidRPr="00171476">
              <w:rPr>
                <w:rStyle w:val="Strong"/>
                <w:rFonts w:ascii="Times New Roman" w:hAnsi="Times New Roman" w:cs="Times New Roman"/>
                <w:bCs w:val="0"/>
              </w:rPr>
              <w:t>Pasar</w:t>
            </w:r>
          </w:p>
          <w:p w:rsidR="007D078C" w:rsidRPr="00171476" w:rsidRDefault="007D078C" w:rsidP="00171476">
            <w:pPr>
              <w:pStyle w:val="ListParagraph"/>
              <w:numPr>
                <w:ilvl w:val="1"/>
                <w:numId w:val="24"/>
              </w:numPr>
              <w:tabs>
                <w:tab w:val="left" w:leader="dot" w:pos="7470"/>
              </w:tabs>
              <w:ind w:left="202" w:hanging="218"/>
              <w:rPr>
                <w:rFonts w:ascii="Times New Roman" w:hAnsi="Times New Roman" w:cs="Times New Roman"/>
                <w:b/>
                <w:lang w:val="id-ID"/>
              </w:rPr>
            </w:pPr>
            <w:r w:rsidRPr="00171476">
              <w:rPr>
                <w:rFonts w:ascii="Times New Roman" w:hAnsi="Times New Roman" w:cs="Times New Roman"/>
                <w:b/>
              </w:rPr>
              <w:t>Inovasi dan Pengembangan Produk</w:t>
            </w:r>
          </w:p>
          <w:p w:rsidR="007D078C" w:rsidRPr="00171476" w:rsidRDefault="007D078C" w:rsidP="00171476">
            <w:pPr>
              <w:pStyle w:val="ListParagraph"/>
              <w:numPr>
                <w:ilvl w:val="1"/>
                <w:numId w:val="24"/>
              </w:numPr>
              <w:tabs>
                <w:tab w:val="left" w:leader="dot" w:pos="7470"/>
              </w:tabs>
              <w:ind w:left="254" w:hanging="254"/>
              <w:rPr>
                <w:rFonts w:ascii="Times New Roman" w:hAnsi="Times New Roman" w:cs="Times New Roman"/>
                <w:lang w:val="id-ID"/>
              </w:rPr>
            </w:pPr>
            <w:r w:rsidRPr="00171476">
              <w:rPr>
                <w:rFonts w:ascii="Times New Roman" w:hAnsi="Times New Roman" w:cs="Times New Roman"/>
                <w:b/>
              </w:rPr>
              <w:t>Meningkatkan Legalitas Perusahaan</w:t>
            </w:r>
          </w:p>
        </w:tc>
        <w:tc>
          <w:tcPr>
            <w:tcW w:w="1579"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lastRenderedPageBreak/>
              <w:t>Customer</w:t>
            </w:r>
            <w:r w:rsidRPr="00171476">
              <w:rPr>
                <w:rFonts w:ascii="Times New Roman" w:hAnsi="Times New Roman" w:cs="Times New Roman"/>
                <w:b/>
              </w:rPr>
              <w:t xml:space="preserve"> </w:t>
            </w:r>
            <w:r w:rsidRPr="00171476">
              <w:rPr>
                <w:rFonts w:ascii="Times New Roman" w:hAnsi="Times New Roman" w:cs="Times New Roman"/>
                <w:b/>
                <w:i/>
              </w:rPr>
              <w:t>Relationship</w:t>
            </w:r>
          </w:p>
          <w:p w:rsidR="007D078C" w:rsidRPr="00171476" w:rsidRDefault="007D078C" w:rsidP="00171476">
            <w:pPr>
              <w:pStyle w:val="ListParagraph"/>
              <w:numPr>
                <w:ilvl w:val="1"/>
                <w:numId w:val="24"/>
              </w:numPr>
              <w:tabs>
                <w:tab w:val="left" w:leader="dot" w:pos="7470"/>
              </w:tabs>
              <w:ind w:left="221" w:hanging="218"/>
              <w:rPr>
                <w:rFonts w:ascii="Times New Roman" w:hAnsi="Times New Roman" w:cs="Times New Roman"/>
                <w:lang w:val="id-ID"/>
              </w:rPr>
            </w:pPr>
            <w:r w:rsidRPr="00171476">
              <w:rPr>
                <w:rFonts w:ascii="Times New Roman" w:hAnsi="Times New Roman" w:cs="Times New Roman"/>
                <w:lang w:val="id-ID"/>
              </w:rPr>
              <w:t>Memberikan bonus dan diskon biaya pengiriman 20%</w:t>
            </w:r>
          </w:p>
          <w:p w:rsidR="007D078C" w:rsidRPr="00171476" w:rsidRDefault="007D078C" w:rsidP="00171476">
            <w:pPr>
              <w:pStyle w:val="ListParagraph"/>
              <w:numPr>
                <w:ilvl w:val="1"/>
                <w:numId w:val="24"/>
              </w:numPr>
              <w:tabs>
                <w:tab w:val="left" w:leader="dot" w:pos="7470"/>
              </w:tabs>
              <w:ind w:left="221" w:hanging="218"/>
              <w:rPr>
                <w:rFonts w:ascii="Times New Roman" w:hAnsi="Times New Roman" w:cs="Times New Roman"/>
                <w:lang w:val="id-ID"/>
              </w:rPr>
            </w:pPr>
            <w:r w:rsidRPr="00171476">
              <w:rPr>
                <w:rFonts w:ascii="Times New Roman" w:hAnsi="Times New Roman" w:cs="Times New Roman"/>
                <w:lang w:val="id-ID"/>
              </w:rPr>
              <w:t xml:space="preserve">Loyalitas dan totalitas </w:t>
            </w:r>
            <w:r w:rsidRPr="00171476">
              <w:rPr>
                <w:rFonts w:ascii="Times New Roman" w:hAnsi="Times New Roman" w:cs="Times New Roman"/>
                <w:lang w:val="id-ID"/>
              </w:rPr>
              <w:lastRenderedPageBreak/>
              <w:t>kepada pelanggan tetap (layanan pembayaran diakhir)</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b/>
                <w:lang w:val="id-ID"/>
              </w:rPr>
            </w:pPr>
            <w:r w:rsidRPr="00171476">
              <w:rPr>
                <w:rFonts w:ascii="Times New Roman" w:hAnsi="Times New Roman" w:cs="Times New Roman"/>
                <w:b/>
              </w:rPr>
              <w:t>Pemasaran dan Edukasi Pasar</w:t>
            </w:r>
          </w:p>
          <w:p w:rsidR="007D078C" w:rsidRPr="00171476" w:rsidRDefault="007D078C" w:rsidP="00171476">
            <w:pPr>
              <w:pStyle w:val="ListParagraph"/>
              <w:numPr>
                <w:ilvl w:val="1"/>
                <w:numId w:val="24"/>
              </w:numPr>
              <w:tabs>
                <w:tab w:val="left" w:leader="dot" w:pos="7470"/>
              </w:tabs>
              <w:ind w:left="229" w:hanging="218"/>
              <w:rPr>
                <w:rFonts w:ascii="Times New Roman" w:hAnsi="Times New Roman" w:cs="Times New Roman"/>
                <w:b/>
                <w:lang w:val="id-ID"/>
              </w:rPr>
            </w:pPr>
            <w:r w:rsidRPr="00171476">
              <w:rPr>
                <w:rFonts w:ascii="Times New Roman" w:hAnsi="Times New Roman" w:cs="Times New Roman"/>
                <w:b/>
              </w:rPr>
              <w:t>Harga Agresif dan Penawaran Spesial</w:t>
            </w:r>
          </w:p>
          <w:p w:rsidR="007D078C" w:rsidRPr="00171476" w:rsidRDefault="007D078C" w:rsidP="00171476">
            <w:pPr>
              <w:pStyle w:val="ListParagraph"/>
              <w:numPr>
                <w:ilvl w:val="1"/>
                <w:numId w:val="24"/>
              </w:numPr>
              <w:tabs>
                <w:tab w:val="left" w:leader="dot" w:pos="7470"/>
              </w:tabs>
              <w:ind w:left="221" w:hanging="218"/>
              <w:rPr>
                <w:rFonts w:ascii="Times New Roman" w:hAnsi="Times New Roman" w:cs="Times New Roman"/>
                <w:lang w:val="id-ID"/>
              </w:rPr>
            </w:pPr>
            <w:r w:rsidRPr="00171476">
              <w:rPr>
                <w:rFonts w:ascii="Times New Roman" w:hAnsi="Times New Roman" w:cs="Times New Roman"/>
                <w:b/>
              </w:rPr>
              <w:t>Pembangunan Komunitas dan Loyalitas Pelanggan</w:t>
            </w:r>
          </w:p>
        </w:tc>
        <w:tc>
          <w:tcPr>
            <w:tcW w:w="1568" w:type="dxa"/>
            <w:vMerge w:val="restart"/>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lastRenderedPageBreak/>
              <w:t>Customer</w:t>
            </w:r>
            <w:r w:rsidRPr="00171476">
              <w:rPr>
                <w:rFonts w:ascii="Times New Roman" w:hAnsi="Times New Roman" w:cs="Times New Roman"/>
                <w:b/>
              </w:rPr>
              <w:t xml:space="preserve"> </w:t>
            </w:r>
            <w:r w:rsidRPr="00171476">
              <w:rPr>
                <w:rFonts w:ascii="Times New Roman" w:hAnsi="Times New Roman" w:cs="Times New Roman"/>
                <w:b/>
                <w:i/>
              </w:rPr>
              <w:t>Segments</w:t>
            </w:r>
          </w:p>
          <w:p w:rsidR="007D078C" w:rsidRPr="00171476" w:rsidRDefault="007D078C" w:rsidP="00171476">
            <w:pPr>
              <w:pStyle w:val="ListParagraph"/>
              <w:numPr>
                <w:ilvl w:val="1"/>
                <w:numId w:val="24"/>
              </w:numPr>
              <w:tabs>
                <w:tab w:val="left" w:leader="dot" w:pos="7470"/>
              </w:tabs>
              <w:ind w:left="185" w:hanging="218"/>
              <w:rPr>
                <w:rFonts w:ascii="Times New Roman" w:hAnsi="Times New Roman" w:cs="Times New Roman"/>
                <w:lang w:val="id-ID"/>
              </w:rPr>
            </w:pPr>
            <w:r w:rsidRPr="00171476">
              <w:rPr>
                <w:rFonts w:ascii="Times New Roman" w:hAnsi="Times New Roman" w:cs="Times New Roman"/>
                <w:lang w:val="id-ID"/>
              </w:rPr>
              <w:t>Segala usia</w:t>
            </w:r>
          </w:p>
          <w:p w:rsidR="007D078C" w:rsidRPr="00171476" w:rsidRDefault="007D078C" w:rsidP="00171476">
            <w:pPr>
              <w:pStyle w:val="ListParagraph"/>
              <w:numPr>
                <w:ilvl w:val="1"/>
                <w:numId w:val="24"/>
              </w:numPr>
              <w:tabs>
                <w:tab w:val="left" w:leader="dot" w:pos="7470"/>
              </w:tabs>
              <w:ind w:left="185" w:hanging="218"/>
              <w:rPr>
                <w:rFonts w:ascii="Times New Roman" w:hAnsi="Times New Roman" w:cs="Times New Roman"/>
                <w:lang w:val="id-ID"/>
              </w:rPr>
            </w:pPr>
            <w:r w:rsidRPr="00171476">
              <w:rPr>
                <w:rFonts w:ascii="Times New Roman" w:hAnsi="Times New Roman" w:cs="Times New Roman"/>
                <w:lang w:val="id-ID"/>
              </w:rPr>
              <w:t>Orang berkebutuhan khusus</w:t>
            </w:r>
          </w:p>
          <w:p w:rsidR="007D078C" w:rsidRPr="00171476" w:rsidRDefault="007D078C" w:rsidP="00171476">
            <w:pPr>
              <w:pStyle w:val="ListParagraph"/>
              <w:numPr>
                <w:ilvl w:val="1"/>
                <w:numId w:val="24"/>
              </w:numPr>
              <w:tabs>
                <w:tab w:val="left" w:leader="dot" w:pos="7470"/>
              </w:tabs>
              <w:ind w:left="185" w:hanging="218"/>
              <w:rPr>
                <w:rFonts w:ascii="Times New Roman" w:hAnsi="Times New Roman" w:cs="Times New Roman"/>
                <w:lang w:val="id-ID"/>
              </w:rPr>
            </w:pPr>
            <w:r w:rsidRPr="00171476">
              <w:rPr>
                <w:rFonts w:ascii="Times New Roman" w:hAnsi="Times New Roman" w:cs="Times New Roman"/>
                <w:lang w:val="id-ID"/>
              </w:rPr>
              <w:t>UMKM</w:t>
            </w:r>
          </w:p>
          <w:p w:rsidR="007D078C" w:rsidRPr="00171476" w:rsidRDefault="007D078C" w:rsidP="00171476">
            <w:pPr>
              <w:pStyle w:val="ListParagraph"/>
              <w:numPr>
                <w:ilvl w:val="1"/>
                <w:numId w:val="24"/>
              </w:numPr>
              <w:tabs>
                <w:tab w:val="left" w:leader="dot" w:pos="7470"/>
              </w:tabs>
              <w:ind w:left="185" w:hanging="218"/>
              <w:rPr>
                <w:rFonts w:ascii="Times New Roman" w:hAnsi="Times New Roman" w:cs="Times New Roman"/>
                <w:lang w:val="id-ID"/>
              </w:rPr>
            </w:pPr>
            <w:r w:rsidRPr="00171476">
              <w:rPr>
                <w:rFonts w:ascii="Times New Roman" w:hAnsi="Times New Roman" w:cs="Times New Roman"/>
                <w:lang w:val="id-ID"/>
              </w:rPr>
              <w:t xml:space="preserve">Orang-orang dengan </w:t>
            </w:r>
            <w:r w:rsidRPr="00171476">
              <w:rPr>
                <w:rFonts w:ascii="Times New Roman" w:hAnsi="Times New Roman" w:cs="Times New Roman"/>
                <w:lang w:val="id-ID"/>
              </w:rPr>
              <w:lastRenderedPageBreak/>
              <w:t>kesadaran tinggi terhadap kesehatan dan gizi</w:t>
            </w:r>
          </w:p>
          <w:p w:rsidR="007D078C" w:rsidRPr="00171476" w:rsidRDefault="007D078C" w:rsidP="00171476">
            <w:pPr>
              <w:pStyle w:val="ListParagraph"/>
              <w:numPr>
                <w:ilvl w:val="1"/>
                <w:numId w:val="24"/>
              </w:numPr>
              <w:tabs>
                <w:tab w:val="left" w:leader="dot" w:pos="7470"/>
              </w:tabs>
              <w:ind w:left="185" w:hanging="218"/>
              <w:rPr>
                <w:rFonts w:ascii="Times New Roman" w:hAnsi="Times New Roman" w:cs="Times New Roman"/>
                <w:lang w:val="id-ID"/>
              </w:rPr>
            </w:pPr>
            <w:r w:rsidRPr="00171476">
              <w:rPr>
                <w:rFonts w:ascii="Times New Roman" w:hAnsi="Times New Roman" w:cs="Times New Roman"/>
                <w:b/>
              </w:rPr>
              <w:t>Pembangunan Komunitas dan Loyalitas Pelanggan</w:t>
            </w:r>
          </w:p>
        </w:tc>
      </w:tr>
      <w:tr w:rsidR="007D078C" w:rsidRPr="00171476" w:rsidTr="007A1A33">
        <w:tc>
          <w:tcPr>
            <w:tcW w:w="1566" w:type="dxa"/>
            <w:vMerge/>
          </w:tcPr>
          <w:p w:rsidR="007D078C" w:rsidRPr="00171476" w:rsidRDefault="007D078C" w:rsidP="00171476">
            <w:pPr>
              <w:tabs>
                <w:tab w:val="left" w:leader="dot" w:pos="7470"/>
              </w:tabs>
              <w:rPr>
                <w:rFonts w:ascii="Times New Roman" w:hAnsi="Times New Roman" w:cs="Times New Roman"/>
              </w:rPr>
            </w:pPr>
          </w:p>
        </w:tc>
        <w:tc>
          <w:tcPr>
            <w:tcW w:w="1569"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Key</w:t>
            </w:r>
            <w:r w:rsidRPr="00171476">
              <w:rPr>
                <w:rFonts w:ascii="Times New Roman" w:hAnsi="Times New Roman" w:cs="Times New Roman"/>
                <w:b/>
              </w:rPr>
              <w:t xml:space="preserve"> </w:t>
            </w:r>
            <w:r w:rsidRPr="00171476">
              <w:rPr>
                <w:rFonts w:ascii="Times New Roman" w:hAnsi="Times New Roman" w:cs="Times New Roman"/>
                <w:b/>
                <w:i/>
              </w:rPr>
              <w:t>Resources</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Mesin penggilingan</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Mesin perontok</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Mesin sosoh</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Mesin penepung</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Mesin pengayak</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Vacuum Sealer</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Timbangan</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Mesin Chopper</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Blower</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Ruang produksi</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Gudang penyimpanan</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lang w:val="id-ID"/>
              </w:rPr>
              <w:t>Kandang ternak domba</w:t>
            </w:r>
          </w:p>
          <w:p w:rsidR="007D078C" w:rsidRPr="00171476" w:rsidRDefault="007D078C" w:rsidP="00171476">
            <w:pPr>
              <w:pStyle w:val="ListParagraph"/>
              <w:numPr>
                <w:ilvl w:val="1"/>
                <w:numId w:val="24"/>
              </w:numPr>
              <w:tabs>
                <w:tab w:val="left" w:leader="dot" w:pos="7470"/>
              </w:tabs>
              <w:ind w:left="170" w:hanging="141"/>
              <w:rPr>
                <w:rStyle w:val="Strong"/>
                <w:rFonts w:ascii="Times New Roman" w:hAnsi="Times New Roman" w:cs="Times New Roman"/>
                <w:bCs w:val="0"/>
                <w:lang w:val="id-ID"/>
              </w:rPr>
            </w:pPr>
            <w:r w:rsidRPr="00171476">
              <w:rPr>
                <w:rStyle w:val="Strong"/>
                <w:rFonts w:ascii="Times New Roman" w:hAnsi="Times New Roman" w:cs="Times New Roman"/>
                <w:bCs w:val="0"/>
              </w:rPr>
              <w:t xml:space="preserve">Peningkatan </w:t>
            </w:r>
            <w:r w:rsidRPr="00171476">
              <w:rPr>
                <w:rFonts w:ascii="Times New Roman" w:hAnsi="Times New Roman" w:cs="Times New Roman"/>
                <w:b/>
              </w:rPr>
              <w:t>Kualitas</w:t>
            </w:r>
            <w:r w:rsidRPr="00171476">
              <w:rPr>
                <w:rStyle w:val="Strong"/>
                <w:rFonts w:ascii="Times New Roman" w:hAnsi="Times New Roman" w:cs="Times New Roman"/>
                <w:bCs w:val="0"/>
              </w:rPr>
              <w:t xml:space="preserve"> dan Teknologi Produksi</w:t>
            </w:r>
          </w:p>
          <w:p w:rsidR="007D078C" w:rsidRPr="00171476" w:rsidRDefault="007D078C" w:rsidP="00171476">
            <w:pPr>
              <w:pStyle w:val="ListParagraph"/>
              <w:numPr>
                <w:ilvl w:val="1"/>
                <w:numId w:val="24"/>
              </w:numPr>
              <w:tabs>
                <w:tab w:val="left" w:leader="dot" w:pos="7470"/>
              </w:tabs>
              <w:ind w:left="170" w:hanging="141"/>
              <w:rPr>
                <w:rFonts w:ascii="Times New Roman" w:hAnsi="Times New Roman" w:cs="Times New Roman"/>
                <w:b/>
                <w:lang w:val="id-ID"/>
              </w:rPr>
            </w:pPr>
            <w:r w:rsidRPr="00171476">
              <w:rPr>
                <w:rFonts w:ascii="Times New Roman" w:hAnsi="Times New Roman" w:cs="Times New Roman"/>
                <w:b/>
              </w:rPr>
              <w:t>Memperkuat Sumber Daya manusia</w:t>
            </w:r>
          </w:p>
          <w:p w:rsidR="007D078C" w:rsidRPr="00171476" w:rsidRDefault="007D078C" w:rsidP="00171476">
            <w:pPr>
              <w:pStyle w:val="ListParagraph"/>
              <w:numPr>
                <w:ilvl w:val="1"/>
                <w:numId w:val="24"/>
              </w:numPr>
              <w:tabs>
                <w:tab w:val="left" w:leader="dot" w:pos="7470"/>
              </w:tabs>
              <w:ind w:left="261" w:hanging="218"/>
              <w:rPr>
                <w:rFonts w:ascii="Times New Roman" w:hAnsi="Times New Roman" w:cs="Times New Roman"/>
                <w:lang w:val="id-ID"/>
              </w:rPr>
            </w:pPr>
            <w:r w:rsidRPr="00171476">
              <w:rPr>
                <w:rFonts w:ascii="Times New Roman" w:hAnsi="Times New Roman" w:cs="Times New Roman"/>
                <w:b/>
              </w:rPr>
              <w:t>Memaksimalkan Fungsi Organisasi</w:t>
            </w:r>
          </w:p>
        </w:tc>
        <w:tc>
          <w:tcPr>
            <w:tcW w:w="1575" w:type="dxa"/>
            <w:gridSpan w:val="2"/>
            <w:vMerge/>
          </w:tcPr>
          <w:p w:rsidR="007D078C" w:rsidRPr="00171476" w:rsidRDefault="007D078C" w:rsidP="00171476">
            <w:pPr>
              <w:tabs>
                <w:tab w:val="left" w:leader="dot" w:pos="7470"/>
              </w:tabs>
              <w:rPr>
                <w:rFonts w:ascii="Times New Roman" w:hAnsi="Times New Roman" w:cs="Times New Roman"/>
              </w:rPr>
            </w:pPr>
          </w:p>
        </w:tc>
        <w:tc>
          <w:tcPr>
            <w:tcW w:w="1579" w:type="dxa"/>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Channels</w:t>
            </w:r>
          </w:p>
          <w:p w:rsidR="007D078C" w:rsidRPr="00171476" w:rsidRDefault="007D078C" w:rsidP="00171476">
            <w:pPr>
              <w:pStyle w:val="ListParagraph"/>
              <w:numPr>
                <w:ilvl w:val="1"/>
                <w:numId w:val="24"/>
              </w:numPr>
              <w:tabs>
                <w:tab w:val="left" w:leader="dot" w:pos="7470"/>
              </w:tabs>
              <w:ind w:left="214" w:hanging="141"/>
              <w:rPr>
                <w:rFonts w:ascii="Times New Roman" w:hAnsi="Times New Roman" w:cs="Times New Roman"/>
                <w:lang w:val="id-ID"/>
              </w:rPr>
            </w:pPr>
            <w:r w:rsidRPr="00171476">
              <w:rPr>
                <w:rFonts w:ascii="Times New Roman" w:hAnsi="Times New Roman" w:cs="Times New Roman"/>
                <w:lang w:val="id-ID"/>
              </w:rPr>
              <w:t>Dari mulut ke mulut</w:t>
            </w:r>
          </w:p>
          <w:p w:rsidR="007D078C" w:rsidRPr="00171476" w:rsidRDefault="007D078C" w:rsidP="00171476">
            <w:pPr>
              <w:pStyle w:val="ListParagraph"/>
              <w:numPr>
                <w:ilvl w:val="1"/>
                <w:numId w:val="24"/>
              </w:numPr>
              <w:tabs>
                <w:tab w:val="left" w:leader="dot" w:pos="7470"/>
              </w:tabs>
              <w:ind w:left="214" w:hanging="141"/>
              <w:rPr>
                <w:rFonts w:ascii="Times New Roman" w:hAnsi="Times New Roman" w:cs="Times New Roman"/>
                <w:lang w:val="id-ID"/>
              </w:rPr>
            </w:pPr>
            <w:r w:rsidRPr="00171476">
              <w:rPr>
                <w:rFonts w:ascii="Times New Roman" w:hAnsi="Times New Roman" w:cs="Times New Roman"/>
                <w:lang w:val="id-ID"/>
              </w:rPr>
              <w:t>Rekomendasi dari orang terdekat</w:t>
            </w:r>
          </w:p>
          <w:p w:rsidR="007D078C" w:rsidRPr="00171476" w:rsidRDefault="007D078C" w:rsidP="00171476">
            <w:pPr>
              <w:pStyle w:val="ListParagraph"/>
              <w:numPr>
                <w:ilvl w:val="1"/>
                <w:numId w:val="24"/>
              </w:numPr>
              <w:tabs>
                <w:tab w:val="left" w:leader="dot" w:pos="7470"/>
              </w:tabs>
              <w:ind w:left="214" w:hanging="141"/>
              <w:rPr>
                <w:rFonts w:ascii="Times New Roman" w:hAnsi="Times New Roman" w:cs="Times New Roman"/>
                <w:lang w:val="id-ID"/>
              </w:rPr>
            </w:pPr>
          </w:p>
          <w:p w:rsidR="007D078C" w:rsidRPr="00171476" w:rsidRDefault="007D078C" w:rsidP="00171476">
            <w:pPr>
              <w:pStyle w:val="ListParagraph"/>
              <w:numPr>
                <w:ilvl w:val="1"/>
                <w:numId w:val="24"/>
              </w:numPr>
              <w:tabs>
                <w:tab w:val="left" w:leader="dot" w:pos="7470"/>
              </w:tabs>
              <w:ind w:left="214" w:hanging="141"/>
              <w:rPr>
                <w:rFonts w:ascii="Times New Roman" w:hAnsi="Times New Roman" w:cs="Times New Roman"/>
                <w:lang w:val="id-ID"/>
              </w:rPr>
            </w:pPr>
            <w:r w:rsidRPr="00171476">
              <w:rPr>
                <w:rFonts w:ascii="Times New Roman" w:hAnsi="Times New Roman" w:cs="Times New Roman"/>
                <w:lang w:val="id-ID"/>
              </w:rPr>
              <w:t>Media sosial (TikTok, Whatsapp)</w:t>
            </w:r>
          </w:p>
          <w:p w:rsidR="007D078C" w:rsidRPr="00171476" w:rsidRDefault="007D078C" w:rsidP="00171476">
            <w:pPr>
              <w:pStyle w:val="ListParagraph"/>
              <w:numPr>
                <w:ilvl w:val="1"/>
                <w:numId w:val="24"/>
              </w:numPr>
              <w:tabs>
                <w:tab w:val="left" w:leader="dot" w:pos="7470"/>
              </w:tabs>
              <w:ind w:left="214" w:hanging="141"/>
              <w:rPr>
                <w:rFonts w:ascii="Times New Roman" w:hAnsi="Times New Roman" w:cs="Times New Roman"/>
                <w:lang w:val="id-ID"/>
              </w:rPr>
            </w:pPr>
            <w:r w:rsidRPr="00171476">
              <w:rPr>
                <w:rFonts w:ascii="Times New Roman" w:hAnsi="Times New Roman" w:cs="Times New Roman"/>
                <w:b/>
              </w:rPr>
              <w:t>Penguatan Distribusi dan Saluran Pemasaran</w:t>
            </w:r>
          </w:p>
        </w:tc>
        <w:tc>
          <w:tcPr>
            <w:tcW w:w="1568" w:type="dxa"/>
            <w:vMerge/>
          </w:tcPr>
          <w:p w:rsidR="007D078C" w:rsidRPr="00171476" w:rsidRDefault="007D078C" w:rsidP="00171476">
            <w:pPr>
              <w:tabs>
                <w:tab w:val="left" w:leader="dot" w:pos="7470"/>
              </w:tabs>
              <w:rPr>
                <w:rFonts w:ascii="Times New Roman" w:hAnsi="Times New Roman" w:cs="Times New Roman"/>
              </w:rPr>
            </w:pPr>
          </w:p>
        </w:tc>
      </w:tr>
      <w:tr w:rsidR="007D078C" w:rsidRPr="00171476" w:rsidTr="007A1A33">
        <w:tc>
          <w:tcPr>
            <w:tcW w:w="3924" w:type="dxa"/>
            <w:gridSpan w:val="3"/>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Cost</w:t>
            </w:r>
            <w:r w:rsidRPr="00171476">
              <w:rPr>
                <w:rFonts w:ascii="Times New Roman" w:hAnsi="Times New Roman" w:cs="Times New Roman"/>
                <w:b/>
              </w:rPr>
              <w:t xml:space="preserve"> </w:t>
            </w:r>
            <w:r w:rsidRPr="00171476">
              <w:rPr>
                <w:rFonts w:ascii="Times New Roman" w:hAnsi="Times New Roman" w:cs="Times New Roman"/>
                <w:b/>
                <w:i/>
              </w:rPr>
              <w:t>Structure</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pengadaan mesin</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perawatan mesin</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distribusi</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budidaya</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lang w:val="id-ID"/>
              </w:rPr>
              <w:t>Biaya tenaga kerja</w:t>
            </w:r>
          </w:p>
          <w:p w:rsidR="007D078C" w:rsidRPr="00171476" w:rsidRDefault="007D078C" w:rsidP="00171476">
            <w:pPr>
              <w:pStyle w:val="ListParagraph"/>
              <w:numPr>
                <w:ilvl w:val="1"/>
                <w:numId w:val="24"/>
              </w:numPr>
              <w:tabs>
                <w:tab w:val="left" w:leader="dot" w:pos="7470"/>
              </w:tabs>
              <w:ind w:left="247" w:hanging="219"/>
              <w:rPr>
                <w:rFonts w:ascii="Times New Roman" w:hAnsi="Times New Roman" w:cs="Times New Roman"/>
                <w:lang w:val="id-ID"/>
              </w:rPr>
            </w:pPr>
            <w:r w:rsidRPr="00171476">
              <w:rPr>
                <w:rFonts w:ascii="Times New Roman" w:hAnsi="Times New Roman" w:cs="Times New Roman"/>
                <w:b/>
              </w:rPr>
              <w:t>Tingkatkan Pemodalan</w:t>
            </w:r>
          </w:p>
        </w:tc>
        <w:tc>
          <w:tcPr>
            <w:tcW w:w="3933" w:type="dxa"/>
            <w:gridSpan w:val="3"/>
          </w:tcPr>
          <w:p w:rsidR="007D078C" w:rsidRPr="00171476" w:rsidRDefault="007D078C" w:rsidP="00171476">
            <w:pPr>
              <w:tabs>
                <w:tab w:val="left" w:leader="dot" w:pos="7470"/>
              </w:tabs>
              <w:rPr>
                <w:rFonts w:ascii="Times New Roman" w:hAnsi="Times New Roman" w:cs="Times New Roman"/>
                <w:b/>
              </w:rPr>
            </w:pPr>
            <w:r w:rsidRPr="00171476">
              <w:rPr>
                <w:rFonts w:ascii="Times New Roman" w:hAnsi="Times New Roman" w:cs="Times New Roman"/>
                <w:b/>
                <w:i/>
              </w:rPr>
              <w:t>Revenue</w:t>
            </w:r>
            <w:r w:rsidRPr="00171476">
              <w:rPr>
                <w:rFonts w:ascii="Times New Roman" w:hAnsi="Times New Roman" w:cs="Times New Roman"/>
                <w:b/>
              </w:rPr>
              <w:t xml:space="preserve"> </w:t>
            </w:r>
            <w:r w:rsidRPr="00171476">
              <w:rPr>
                <w:rFonts w:ascii="Times New Roman" w:hAnsi="Times New Roman" w:cs="Times New Roman"/>
                <w:b/>
                <w:i/>
              </w:rPr>
              <w:t>Streams</w:t>
            </w:r>
          </w:p>
          <w:p w:rsidR="007D078C" w:rsidRPr="00171476" w:rsidRDefault="007D078C" w:rsidP="00171476">
            <w:pPr>
              <w:pStyle w:val="ListParagraph"/>
              <w:numPr>
                <w:ilvl w:val="1"/>
                <w:numId w:val="24"/>
              </w:numPr>
              <w:tabs>
                <w:tab w:val="left" w:leader="dot" w:pos="7470"/>
              </w:tabs>
              <w:ind w:left="193" w:hanging="218"/>
              <w:rPr>
                <w:rFonts w:ascii="Times New Roman" w:hAnsi="Times New Roman" w:cs="Times New Roman"/>
                <w:lang w:val="id-ID"/>
              </w:rPr>
            </w:pPr>
            <w:r w:rsidRPr="00171476">
              <w:rPr>
                <w:rFonts w:ascii="Times New Roman" w:hAnsi="Times New Roman" w:cs="Times New Roman"/>
                <w:lang w:val="id-ID"/>
              </w:rPr>
              <w:t>Penjualan beras dan tepung sorgum</w:t>
            </w:r>
          </w:p>
          <w:p w:rsidR="007D078C" w:rsidRPr="00171476" w:rsidRDefault="007D078C" w:rsidP="00171476">
            <w:pPr>
              <w:pStyle w:val="ListParagraph"/>
              <w:numPr>
                <w:ilvl w:val="1"/>
                <w:numId w:val="24"/>
              </w:numPr>
              <w:tabs>
                <w:tab w:val="left" w:leader="dot" w:pos="7470"/>
              </w:tabs>
              <w:ind w:left="193" w:hanging="218"/>
              <w:rPr>
                <w:rFonts w:ascii="Times New Roman" w:hAnsi="Times New Roman" w:cs="Times New Roman"/>
                <w:lang w:val="id-ID"/>
              </w:rPr>
            </w:pPr>
            <w:r w:rsidRPr="00171476">
              <w:rPr>
                <w:rFonts w:ascii="Times New Roman" w:hAnsi="Times New Roman" w:cs="Times New Roman"/>
                <w:lang w:val="id-ID"/>
              </w:rPr>
              <w:t>Subkontraktor</w:t>
            </w:r>
          </w:p>
          <w:p w:rsidR="007D078C" w:rsidRPr="00171476" w:rsidRDefault="007D078C" w:rsidP="00171476">
            <w:pPr>
              <w:pStyle w:val="ListParagraph"/>
              <w:numPr>
                <w:ilvl w:val="1"/>
                <w:numId w:val="24"/>
              </w:numPr>
              <w:tabs>
                <w:tab w:val="left" w:leader="dot" w:pos="7470"/>
              </w:tabs>
              <w:ind w:left="193" w:hanging="218"/>
              <w:rPr>
                <w:rFonts w:ascii="Times New Roman" w:hAnsi="Times New Roman" w:cs="Times New Roman"/>
                <w:lang w:val="id-ID"/>
              </w:rPr>
            </w:pPr>
            <w:r w:rsidRPr="00171476">
              <w:rPr>
                <w:rFonts w:ascii="Times New Roman" w:hAnsi="Times New Roman" w:cs="Times New Roman"/>
                <w:lang w:val="id-ID"/>
              </w:rPr>
              <w:t>Investor</w:t>
            </w:r>
          </w:p>
          <w:p w:rsidR="007D078C" w:rsidRPr="00171476" w:rsidRDefault="007D078C" w:rsidP="00171476">
            <w:pPr>
              <w:pStyle w:val="ListParagraph"/>
              <w:numPr>
                <w:ilvl w:val="1"/>
                <w:numId w:val="24"/>
              </w:numPr>
              <w:tabs>
                <w:tab w:val="left" w:leader="dot" w:pos="7470"/>
              </w:tabs>
              <w:ind w:left="193" w:hanging="218"/>
              <w:rPr>
                <w:rFonts w:ascii="Times New Roman" w:hAnsi="Times New Roman" w:cs="Times New Roman"/>
                <w:lang w:val="id-ID"/>
              </w:rPr>
            </w:pPr>
            <w:r w:rsidRPr="00171476">
              <w:rPr>
                <w:rFonts w:ascii="Times New Roman" w:hAnsi="Times New Roman" w:cs="Times New Roman"/>
                <w:lang w:val="id-ID"/>
              </w:rPr>
              <w:t>Penjualan silase</w:t>
            </w:r>
          </w:p>
        </w:tc>
      </w:tr>
    </w:tbl>
    <w:p w:rsidR="007573C6" w:rsidRDefault="007573C6" w:rsidP="007573C6">
      <w:pPr>
        <w:pStyle w:val="ListParagraph"/>
        <w:tabs>
          <w:tab w:val="left" w:pos="180"/>
        </w:tabs>
        <w:spacing w:after="0" w:line="240" w:lineRule="auto"/>
        <w:ind w:left="360"/>
        <w:jc w:val="both"/>
        <w:rPr>
          <w:rFonts w:ascii="Times New Roman" w:eastAsia="Calibri" w:hAnsi="Times New Roman" w:cs="Times New Roman"/>
          <w:b/>
          <w:sz w:val="24"/>
          <w:szCs w:val="24"/>
        </w:rPr>
      </w:pPr>
    </w:p>
    <w:p w:rsidR="007573C6" w:rsidRDefault="007573C6" w:rsidP="007573C6">
      <w:pPr>
        <w:pStyle w:val="ListParagraph"/>
        <w:tabs>
          <w:tab w:val="left" w:pos="180"/>
        </w:tabs>
        <w:spacing w:after="0" w:line="240" w:lineRule="auto"/>
        <w:ind w:left="360"/>
        <w:jc w:val="both"/>
        <w:rPr>
          <w:rFonts w:ascii="Times New Roman" w:eastAsia="Calibri" w:hAnsi="Times New Roman" w:cs="Times New Roman"/>
          <w:b/>
          <w:sz w:val="24"/>
          <w:szCs w:val="24"/>
        </w:rPr>
      </w:pPr>
    </w:p>
    <w:p w:rsidR="007573C6" w:rsidRDefault="007573C6" w:rsidP="007573C6">
      <w:pPr>
        <w:pStyle w:val="ListParagraph"/>
        <w:tabs>
          <w:tab w:val="left" w:pos="180"/>
        </w:tabs>
        <w:spacing w:after="0" w:line="240" w:lineRule="auto"/>
        <w:ind w:left="360"/>
        <w:jc w:val="both"/>
        <w:rPr>
          <w:rFonts w:ascii="Times New Roman" w:eastAsia="Calibri" w:hAnsi="Times New Roman" w:cs="Times New Roman"/>
          <w:b/>
          <w:sz w:val="24"/>
          <w:szCs w:val="24"/>
        </w:rPr>
      </w:pPr>
    </w:p>
    <w:p w:rsidR="00B62A63" w:rsidRPr="00296174" w:rsidRDefault="007573C6" w:rsidP="002968E0">
      <w:pPr>
        <w:pStyle w:val="ListParagraph"/>
        <w:numPr>
          <w:ilvl w:val="0"/>
          <w:numId w:val="1"/>
        </w:numPr>
        <w:tabs>
          <w:tab w:val="left" w:pos="180"/>
        </w:tabs>
        <w:spacing w:after="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7D078C">
        <w:rPr>
          <w:rFonts w:ascii="Times New Roman" w:eastAsia="Calibri" w:hAnsi="Times New Roman" w:cs="Times New Roman"/>
          <w:b/>
          <w:sz w:val="24"/>
          <w:szCs w:val="24"/>
        </w:rPr>
        <w:t>Kesimpulan</w:t>
      </w:r>
    </w:p>
    <w:p w:rsidR="001D4D5F" w:rsidRPr="001D4D5F" w:rsidRDefault="001D4D5F" w:rsidP="001D4D5F">
      <w:pPr>
        <w:tabs>
          <w:tab w:val="left" w:leader="dot" w:pos="7470"/>
        </w:tabs>
        <w:spacing w:after="0" w:line="240" w:lineRule="auto"/>
        <w:rPr>
          <w:rFonts w:ascii="Times New Roman" w:eastAsiaTheme="minorEastAsia" w:hAnsi="Times New Roman" w:cs="Times New Roman"/>
          <w:lang w:eastAsia="ja-JP"/>
        </w:rPr>
      </w:pPr>
      <w:r w:rsidRPr="001D4D5F">
        <w:rPr>
          <w:rFonts w:ascii="Times New Roman" w:eastAsiaTheme="minorEastAsia" w:hAnsi="Times New Roman" w:cs="Times New Roman"/>
          <w:lang w:eastAsia="ja-JP"/>
        </w:rPr>
        <w:t>Berdasarkan hasil pengumpulan dan pengolahn data serta hasil perhitungan yang telah dilakukan maka dapat disimpulkan hasil penelitian pada kajian strategi bisnis sorgum untuk dua perusahaan SCI dan Nav’s Farm adalah sebagai berikut ini</w:t>
      </w:r>
    </w:p>
    <w:p w:rsidR="001D4D5F" w:rsidRPr="001D4D5F" w:rsidRDefault="001D4D5F" w:rsidP="001D4D5F">
      <w:pPr>
        <w:pStyle w:val="ListParagraph"/>
        <w:numPr>
          <w:ilvl w:val="1"/>
          <w:numId w:val="27"/>
        </w:numPr>
        <w:tabs>
          <w:tab w:val="left" w:leader="dot" w:pos="7470"/>
        </w:tabs>
        <w:spacing w:after="0" w:line="240" w:lineRule="auto"/>
        <w:ind w:left="360"/>
        <w:jc w:val="both"/>
        <w:rPr>
          <w:rFonts w:ascii="Times New Roman" w:hAnsi="Times New Roman" w:cs="Times New Roman"/>
        </w:rPr>
      </w:pPr>
      <w:r w:rsidRPr="001D4D5F">
        <w:rPr>
          <w:rFonts w:ascii="Times New Roman" w:hAnsi="Times New Roman" w:cs="Times New Roman"/>
        </w:rPr>
        <w:t>berdasarkan hasil kajian telah terpetakan BMC canva awa</w:t>
      </w:r>
      <w:r>
        <w:rPr>
          <w:rFonts w:ascii="Times New Roman" w:hAnsi="Times New Roman" w:cs="Times New Roman"/>
        </w:rPr>
        <w:t xml:space="preserve">l berdasarkan hasil pada </w:t>
      </w:r>
      <w:r w:rsidRPr="001D4D5F">
        <w:rPr>
          <w:rFonts w:ascii="Times New Roman" w:hAnsi="Times New Roman" w:cs="Times New Roman"/>
          <w:b/>
        </w:rPr>
        <w:t>Tabel 1</w:t>
      </w:r>
      <w:r>
        <w:rPr>
          <w:rFonts w:ascii="Times New Roman" w:hAnsi="Times New Roman" w:cs="Times New Roman"/>
        </w:rPr>
        <w:t xml:space="preserve"> BMC awal SCI dan </w:t>
      </w:r>
      <w:r w:rsidRPr="001D4D5F">
        <w:rPr>
          <w:rFonts w:ascii="Times New Roman" w:hAnsi="Times New Roman" w:cs="Times New Roman"/>
          <w:b/>
        </w:rPr>
        <w:t>Tabel 2</w:t>
      </w:r>
      <w:r>
        <w:rPr>
          <w:rFonts w:ascii="Times New Roman" w:hAnsi="Times New Roman" w:cs="Times New Roman"/>
        </w:rPr>
        <w:t xml:space="preserve"> </w:t>
      </w:r>
      <w:r w:rsidRPr="001D4D5F">
        <w:rPr>
          <w:rFonts w:ascii="Times New Roman" w:hAnsi="Times New Roman" w:cs="Times New Roman"/>
        </w:rPr>
        <w:t>BMC awal Nav’s Farm</w:t>
      </w:r>
    </w:p>
    <w:p w:rsidR="001D4D5F" w:rsidRPr="001D4D5F" w:rsidRDefault="001D4D5F" w:rsidP="001D4D5F">
      <w:pPr>
        <w:pStyle w:val="ListParagraph"/>
        <w:numPr>
          <w:ilvl w:val="1"/>
          <w:numId w:val="27"/>
        </w:numPr>
        <w:tabs>
          <w:tab w:val="left" w:leader="dot" w:pos="7470"/>
        </w:tabs>
        <w:spacing w:after="0" w:line="240" w:lineRule="auto"/>
        <w:ind w:left="360"/>
        <w:jc w:val="both"/>
        <w:rPr>
          <w:rFonts w:ascii="Times New Roman" w:hAnsi="Times New Roman" w:cs="Times New Roman"/>
        </w:rPr>
      </w:pPr>
      <w:r w:rsidRPr="001D4D5F">
        <w:rPr>
          <w:rFonts w:ascii="Times New Roman" w:hAnsi="Times New Roman" w:cs="Times New Roman"/>
        </w:rPr>
        <w:t>berdasarkan hasil perhitungan IFAS dan EFAS yang telah diuraikan pada analisis SWOT menghasilkan hasil perhitungan bahwa kedua perusahaan ini ada pada kondisi agresif dan bertumbuh dan berkemban</w:t>
      </w:r>
      <w:r>
        <w:rPr>
          <w:rFonts w:ascii="Times New Roman" w:hAnsi="Times New Roman" w:cs="Times New Roman"/>
        </w:rPr>
        <w:t xml:space="preserve">g, yang ditunjukan pada </w:t>
      </w:r>
      <w:r w:rsidRPr="001D4D5F">
        <w:rPr>
          <w:rFonts w:ascii="Times New Roman" w:hAnsi="Times New Roman" w:cs="Times New Roman"/>
          <w:b/>
        </w:rPr>
        <w:t>Gambar 2</w:t>
      </w:r>
      <w:r w:rsidRPr="001D4D5F">
        <w:rPr>
          <w:rFonts w:ascii="Times New Roman" w:hAnsi="Times New Roman" w:cs="Times New Roman"/>
        </w:rPr>
        <w:t xml:space="preserve"> matriks</w:t>
      </w:r>
    </w:p>
    <w:p w:rsidR="001D4D5F" w:rsidRPr="001D4D5F" w:rsidRDefault="001D4D5F" w:rsidP="001D4D5F">
      <w:pPr>
        <w:pStyle w:val="ListParagraph"/>
        <w:numPr>
          <w:ilvl w:val="1"/>
          <w:numId w:val="27"/>
        </w:numPr>
        <w:tabs>
          <w:tab w:val="left" w:leader="dot" w:pos="7470"/>
        </w:tabs>
        <w:spacing w:after="0" w:line="240" w:lineRule="auto"/>
        <w:ind w:left="360"/>
        <w:jc w:val="both"/>
        <w:rPr>
          <w:rFonts w:ascii="Times New Roman" w:hAnsi="Times New Roman" w:cs="Times New Roman"/>
        </w:rPr>
      </w:pPr>
      <w:r w:rsidRPr="001D4D5F">
        <w:rPr>
          <w:rFonts w:ascii="Times New Roman" w:hAnsi="Times New Roman" w:cs="Times New Roman"/>
        </w:rPr>
        <w:t xml:space="preserve">Berdasarkan hasil perhitungan IFAS dan EFAS berdasarkan posisi agresif dihasilkanlah 8 strategi utama serta 4 </w:t>
      </w:r>
      <w:r>
        <w:rPr>
          <w:rFonts w:ascii="Times New Roman" w:hAnsi="Times New Roman" w:cs="Times New Roman"/>
        </w:rPr>
        <w:t xml:space="preserve">strategi pendukung berdasarkan </w:t>
      </w:r>
      <w:r w:rsidRPr="001D4D5F">
        <w:rPr>
          <w:rFonts w:ascii="Times New Roman" w:hAnsi="Times New Roman" w:cs="Times New Roman"/>
          <w:b/>
        </w:rPr>
        <w:t>Tabel 3</w:t>
      </w:r>
      <w:r w:rsidRPr="001D4D5F">
        <w:rPr>
          <w:rFonts w:ascii="Times New Roman" w:hAnsi="Times New Roman" w:cs="Times New Roman"/>
        </w:rPr>
        <w:t xml:space="preserve"> Strategi ini bisa digunakan oleh dua perusahaan</w:t>
      </w:r>
    </w:p>
    <w:p w:rsidR="001D4D5F" w:rsidRPr="001D4D5F" w:rsidRDefault="001D4D5F" w:rsidP="001D4D5F">
      <w:pPr>
        <w:pStyle w:val="ListParagraph"/>
        <w:numPr>
          <w:ilvl w:val="1"/>
          <w:numId w:val="27"/>
        </w:numPr>
        <w:tabs>
          <w:tab w:val="left" w:leader="dot" w:pos="7470"/>
        </w:tabs>
        <w:spacing w:after="0" w:line="240" w:lineRule="auto"/>
        <w:ind w:left="360"/>
        <w:jc w:val="both"/>
        <w:rPr>
          <w:rFonts w:ascii="Times New Roman" w:hAnsi="Times New Roman" w:cs="Times New Roman"/>
        </w:rPr>
      </w:pPr>
      <w:r w:rsidRPr="001D4D5F">
        <w:rPr>
          <w:rFonts w:ascii="Times New Roman" w:hAnsi="Times New Roman" w:cs="Times New Roman"/>
        </w:rPr>
        <w:t xml:space="preserve">8 strategi utama dan 4 strategi pendukung dilakukan subtitusi sehingga menghasilkan BMC terbaru yang ditunjukan pada </w:t>
      </w:r>
      <w:bookmarkStart w:id="3" w:name="_GoBack"/>
      <w:r w:rsidRPr="001D4D5F">
        <w:rPr>
          <w:rFonts w:ascii="Times New Roman" w:hAnsi="Times New Roman" w:cs="Times New Roman"/>
          <w:b/>
        </w:rPr>
        <w:t>Tabel 4</w:t>
      </w:r>
      <w:r w:rsidRPr="001D4D5F">
        <w:rPr>
          <w:rFonts w:ascii="Times New Roman" w:hAnsi="Times New Roman" w:cs="Times New Roman"/>
        </w:rPr>
        <w:t xml:space="preserve"> </w:t>
      </w:r>
      <w:bookmarkEnd w:id="3"/>
      <w:r w:rsidRPr="001D4D5F">
        <w:rPr>
          <w:rFonts w:ascii="Times New Roman" w:hAnsi="Times New Roman" w:cs="Times New Roman"/>
        </w:rPr>
        <w:t xml:space="preserve">dan </w:t>
      </w:r>
      <w:r w:rsidRPr="001D4D5F">
        <w:rPr>
          <w:rFonts w:ascii="Times New Roman" w:hAnsi="Times New Roman" w:cs="Times New Roman"/>
          <w:b/>
        </w:rPr>
        <w:t>Tabel 5</w:t>
      </w:r>
      <w:r w:rsidRPr="001D4D5F">
        <w:rPr>
          <w:rFonts w:ascii="Times New Roman" w:hAnsi="Times New Roman" w:cs="Times New Roman"/>
        </w:rPr>
        <w:t xml:space="preserve"> Sehingga menjadi base line atau pedoman untuk menentukan langkah dalam menjalankan bisnis pangan berbasis sorgum pada kedua perusahaan tersebut</w:t>
      </w:r>
    </w:p>
    <w:p w:rsidR="00B62A63" w:rsidRPr="00296174" w:rsidRDefault="00B62A63" w:rsidP="002968E0">
      <w:pPr>
        <w:pStyle w:val="ListParagraph"/>
        <w:spacing w:after="0" w:line="240" w:lineRule="auto"/>
        <w:jc w:val="both"/>
        <w:rPr>
          <w:rFonts w:ascii="Times New Roman" w:eastAsia="Calibri" w:hAnsi="Times New Roman" w:cs="Times New Roman"/>
          <w:sz w:val="24"/>
          <w:szCs w:val="24"/>
        </w:rPr>
      </w:pPr>
    </w:p>
    <w:p w:rsidR="002950A9" w:rsidRPr="00296174" w:rsidRDefault="002950A9" w:rsidP="002968E0">
      <w:pPr>
        <w:spacing w:after="0" w:line="240" w:lineRule="auto"/>
        <w:jc w:val="both"/>
        <w:rPr>
          <w:rFonts w:ascii="Times New Roman" w:eastAsia="Calibri" w:hAnsi="Times New Roman" w:cs="Times New Roman"/>
          <w:sz w:val="24"/>
          <w:szCs w:val="24"/>
        </w:rPr>
      </w:pPr>
    </w:p>
    <w:p w:rsidR="002950A9" w:rsidRPr="001C1999" w:rsidRDefault="002950A9" w:rsidP="002968E0">
      <w:pPr>
        <w:spacing w:after="0" w:line="240" w:lineRule="auto"/>
        <w:jc w:val="center"/>
        <w:rPr>
          <w:rFonts w:ascii="Times New Roman" w:eastAsia="Calibri" w:hAnsi="Times New Roman" w:cs="Times New Roman"/>
          <w:b/>
          <w:sz w:val="24"/>
          <w:szCs w:val="24"/>
        </w:rPr>
      </w:pPr>
      <w:r w:rsidRPr="001C1999">
        <w:rPr>
          <w:rFonts w:ascii="Times New Roman" w:eastAsia="Calibri" w:hAnsi="Times New Roman" w:cs="Times New Roman"/>
          <w:b/>
          <w:sz w:val="24"/>
          <w:szCs w:val="24"/>
        </w:rPr>
        <w:t>Daftar Pustaka</w:t>
      </w:r>
    </w:p>
    <w:p w:rsidR="00150A91" w:rsidRPr="00296174" w:rsidRDefault="00150A91" w:rsidP="002968E0">
      <w:pPr>
        <w:spacing w:after="0" w:line="240" w:lineRule="auto"/>
        <w:jc w:val="both"/>
        <w:rPr>
          <w:rFonts w:ascii="Times New Roman" w:eastAsia="Calibri" w:hAnsi="Times New Roman" w:cs="Times New Roman"/>
          <w:sz w:val="24"/>
          <w:szCs w:val="24"/>
        </w:rPr>
      </w:pP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Barclay AW, Petocz P, Brand-Miller JC. 2008. </w:t>
      </w:r>
      <w:r w:rsidRPr="00296DB6">
        <w:rPr>
          <w:rFonts w:ascii="Times New Roman" w:eastAsia="Times New Roman" w:hAnsi="Times New Roman" w:cs="Times New Roman"/>
          <w:b/>
          <w:bCs/>
          <w:i/>
          <w:sz w:val="24"/>
          <w:szCs w:val="24"/>
        </w:rPr>
        <w:t>Glycemic Index, Glycemic Load and Chronic Disease Risk: A Meta-Analysis of Observational Studies</w:t>
      </w:r>
      <w:r w:rsidRPr="00296DB6">
        <w:rPr>
          <w:rFonts w:ascii="Times New Roman" w:eastAsia="Times New Roman" w:hAnsi="Times New Roman" w:cs="Times New Roman"/>
          <w:bCs/>
          <w:sz w:val="24"/>
          <w:szCs w:val="24"/>
        </w:rPr>
        <w:t xml:space="preserve">. Am J Clin Nutr; 87: 627-37. 22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Brown JE. 2008. </w:t>
      </w:r>
      <w:r w:rsidRPr="00296DB6">
        <w:rPr>
          <w:rFonts w:ascii="Times New Roman" w:eastAsia="Times New Roman" w:hAnsi="Times New Roman" w:cs="Times New Roman"/>
          <w:b/>
          <w:bCs/>
          <w:i/>
          <w:sz w:val="24"/>
          <w:szCs w:val="24"/>
        </w:rPr>
        <w:t xml:space="preserve">Nutrition </w:t>
      </w:r>
      <w:proofErr w:type="gramStart"/>
      <w:r w:rsidRPr="00296DB6">
        <w:rPr>
          <w:rFonts w:ascii="Times New Roman" w:eastAsia="Times New Roman" w:hAnsi="Times New Roman" w:cs="Times New Roman"/>
          <w:b/>
          <w:bCs/>
          <w:i/>
          <w:sz w:val="24"/>
          <w:szCs w:val="24"/>
        </w:rPr>
        <w:t>Through</w:t>
      </w:r>
      <w:proofErr w:type="gramEnd"/>
      <w:r w:rsidRPr="00296DB6">
        <w:rPr>
          <w:rFonts w:ascii="Times New Roman" w:eastAsia="Times New Roman" w:hAnsi="Times New Roman" w:cs="Times New Roman"/>
          <w:b/>
          <w:bCs/>
          <w:i/>
          <w:sz w:val="24"/>
          <w:szCs w:val="24"/>
        </w:rPr>
        <w:t xml:space="preserve"> the Life Cycle</w:t>
      </w:r>
      <w:r w:rsidRPr="00296DB6">
        <w:rPr>
          <w:rFonts w:ascii="Times New Roman" w:eastAsia="Times New Roman" w:hAnsi="Times New Roman" w:cs="Times New Roman"/>
          <w:bCs/>
          <w:sz w:val="24"/>
          <w:szCs w:val="24"/>
        </w:rPr>
        <w:t xml:space="preserve">. 2nd ed. USA: Thompson Wadsworth; 17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eastAsiaTheme="minorEastAsia" w:hAnsi="Times New Roman" w:cs="Times New Roman"/>
          <w:sz w:val="24"/>
          <w:szCs w:val="24"/>
          <w:lang w:eastAsia="ja-JP"/>
        </w:rPr>
        <w:t xml:space="preserve">Cahyadi, </w:t>
      </w:r>
      <w:proofErr w:type="gramStart"/>
      <w:r w:rsidRPr="00296DB6">
        <w:rPr>
          <w:rFonts w:ascii="Times New Roman" w:eastAsiaTheme="minorEastAsia" w:hAnsi="Times New Roman" w:cs="Times New Roman"/>
          <w:sz w:val="24"/>
          <w:szCs w:val="24"/>
          <w:lang w:eastAsia="ja-JP"/>
        </w:rPr>
        <w:t>Wisnu.,</w:t>
      </w:r>
      <w:proofErr w:type="gramEnd"/>
      <w:r w:rsidRPr="00296DB6">
        <w:rPr>
          <w:rFonts w:ascii="Times New Roman" w:eastAsiaTheme="minorEastAsia" w:hAnsi="Times New Roman" w:cs="Times New Roman"/>
          <w:sz w:val="24"/>
          <w:szCs w:val="24"/>
          <w:lang w:eastAsia="ja-JP"/>
        </w:rPr>
        <w:t xml:space="preserve"> Taufik, Yusman., Riadi, Farid. 2023. </w:t>
      </w:r>
      <w:proofErr w:type="gramStart"/>
      <w:r w:rsidRPr="00296DB6">
        <w:rPr>
          <w:rFonts w:ascii="Times New Roman" w:eastAsiaTheme="minorEastAsia" w:hAnsi="Times New Roman" w:cs="Times New Roman"/>
          <w:b/>
          <w:sz w:val="24"/>
          <w:szCs w:val="24"/>
          <w:lang w:eastAsia="ja-JP"/>
        </w:rPr>
        <w:t>Sorgum :</w:t>
      </w:r>
      <w:proofErr w:type="gramEnd"/>
      <w:r w:rsidRPr="00296DB6">
        <w:rPr>
          <w:rFonts w:ascii="Times New Roman" w:eastAsiaTheme="minorEastAsia" w:hAnsi="Times New Roman" w:cs="Times New Roman"/>
          <w:b/>
          <w:sz w:val="24"/>
          <w:szCs w:val="24"/>
          <w:lang w:eastAsia="ja-JP"/>
        </w:rPr>
        <w:t xml:space="preserve"> Inovasi Teknologi dan Produk</w:t>
      </w:r>
      <w:r w:rsidRPr="00296DB6">
        <w:rPr>
          <w:rFonts w:ascii="Times New Roman" w:eastAsiaTheme="minorEastAsia" w:hAnsi="Times New Roman" w:cs="Times New Roman"/>
          <w:sz w:val="24"/>
          <w:szCs w:val="24"/>
          <w:lang w:eastAsia="ja-JP"/>
        </w:rPr>
        <w:t>. Pustaka Jaya. Bandung</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eastAsiaTheme="minorEastAsia" w:hAnsi="Times New Roman" w:cs="Times New Roman"/>
          <w:sz w:val="24"/>
          <w:szCs w:val="24"/>
          <w:lang w:eastAsia="ja-JP"/>
        </w:rPr>
        <w:t xml:space="preserve">Direktorat Budidaya Serealia. 2013. </w:t>
      </w:r>
      <w:r w:rsidRPr="00296DB6">
        <w:rPr>
          <w:rFonts w:ascii="Times New Roman" w:eastAsiaTheme="minorEastAsia" w:hAnsi="Times New Roman" w:cs="Times New Roman"/>
          <w:b/>
          <w:sz w:val="24"/>
          <w:szCs w:val="24"/>
          <w:lang w:eastAsia="ja-JP"/>
        </w:rPr>
        <w:t>Kebijakan Direktorat Jenderal Tanaman Pangan dalam Pengembangan Komoditas Jagung, Sorgum dan Gandum</w:t>
      </w:r>
      <w:r w:rsidRPr="00296DB6">
        <w:rPr>
          <w:rFonts w:ascii="Times New Roman" w:eastAsiaTheme="minorEastAsia" w:hAnsi="Times New Roman" w:cs="Times New Roman"/>
          <w:sz w:val="24"/>
          <w:szCs w:val="24"/>
          <w:lang w:eastAsia="ja-JP"/>
        </w:rPr>
        <w:t>. Direktorat Jenderal Tanaman Pangan. Kementan RI. Jakarta.</w:t>
      </w:r>
    </w:p>
    <w:p w:rsidR="007573C6" w:rsidRPr="00296DB6" w:rsidRDefault="007573C6" w:rsidP="007573C6">
      <w:pPr>
        <w:spacing w:after="120" w:line="240" w:lineRule="auto"/>
        <w:ind w:left="567" w:hanging="567"/>
        <w:rPr>
          <w:rFonts w:ascii="Times New Roman" w:hAnsi="Times New Roman" w:cs="Times New Roman"/>
          <w:color w:val="000000" w:themeColor="text1"/>
          <w:sz w:val="24"/>
          <w:szCs w:val="24"/>
        </w:rPr>
      </w:pPr>
      <w:r w:rsidRPr="00296DB6">
        <w:rPr>
          <w:rFonts w:ascii="Times New Roman" w:hAnsi="Times New Roman" w:cs="Times New Roman"/>
          <w:color w:val="000000" w:themeColor="text1"/>
          <w:sz w:val="24"/>
          <w:szCs w:val="24"/>
        </w:rPr>
        <w:t>Direktorat Gizi Masyarakat. 2018. Tabel Komposisi Pangan Indonesia 2017. Kementerian Kesehatan Republik Indonesia. Jakarta</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eastAsiaTheme="minorEastAsia" w:hAnsi="Times New Roman" w:cs="Times New Roman"/>
          <w:sz w:val="24"/>
          <w:szCs w:val="24"/>
          <w:lang w:eastAsia="ja-JP"/>
        </w:rPr>
        <w:t xml:space="preserve">Direktorat Jenderal Perkebunan. 1996. </w:t>
      </w:r>
      <w:r w:rsidRPr="00296DB6">
        <w:rPr>
          <w:rFonts w:ascii="Times New Roman" w:eastAsiaTheme="minorEastAsia" w:hAnsi="Times New Roman" w:cs="Times New Roman"/>
          <w:b/>
          <w:sz w:val="24"/>
          <w:szCs w:val="24"/>
          <w:lang w:eastAsia="ja-JP"/>
        </w:rPr>
        <w:t xml:space="preserve">Sorgum </w:t>
      </w:r>
      <w:proofErr w:type="gramStart"/>
      <w:r w:rsidRPr="00296DB6">
        <w:rPr>
          <w:rFonts w:ascii="Times New Roman" w:eastAsiaTheme="minorEastAsia" w:hAnsi="Times New Roman" w:cs="Times New Roman"/>
          <w:b/>
          <w:sz w:val="24"/>
          <w:szCs w:val="24"/>
          <w:lang w:eastAsia="ja-JP"/>
        </w:rPr>
        <w:t>manis</w:t>
      </w:r>
      <w:proofErr w:type="gramEnd"/>
      <w:r w:rsidRPr="00296DB6">
        <w:rPr>
          <w:rFonts w:ascii="Times New Roman" w:eastAsiaTheme="minorEastAsia" w:hAnsi="Times New Roman" w:cs="Times New Roman"/>
          <w:b/>
          <w:sz w:val="24"/>
          <w:szCs w:val="24"/>
          <w:lang w:eastAsia="ja-JP"/>
        </w:rPr>
        <w:t xml:space="preserve"> komoditi harapan di propinsi kawasan timur Indonesia</w:t>
      </w:r>
      <w:r w:rsidRPr="00296DB6">
        <w:rPr>
          <w:rFonts w:ascii="Times New Roman" w:eastAsiaTheme="minorEastAsia" w:hAnsi="Times New Roman" w:cs="Times New Roman"/>
          <w:sz w:val="24"/>
          <w:szCs w:val="24"/>
          <w:lang w:eastAsia="ja-JP"/>
        </w:rPr>
        <w:t>. Risalah Simposium Prospek Tanaman Sorgum untuk Pengembangan Agroindustri, 17−18 Januari 1995. Edisi Khusus Balai Penelitian Tanaman Kacang­kacangan dan Umbi­umbian No.4­1996: 6− 12</w:t>
      </w:r>
    </w:p>
    <w:p w:rsidR="007573C6" w:rsidRPr="007573C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7573C6">
        <w:rPr>
          <w:rFonts w:ascii="Times New Roman" w:eastAsiaTheme="minorEastAsia" w:hAnsi="Times New Roman" w:cs="Times New Roman"/>
          <w:sz w:val="24"/>
          <w:szCs w:val="24"/>
          <w:lang w:eastAsia="ja-JP"/>
        </w:rPr>
        <w:t xml:space="preserve">Gaffar, Maulana Rizal. 2022. </w:t>
      </w:r>
      <w:r w:rsidRPr="007573C6">
        <w:rPr>
          <w:rFonts w:ascii="Times New Roman" w:eastAsiaTheme="minorEastAsia" w:hAnsi="Times New Roman" w:cs="Times New Roman"/>
          <w:b/>
          <w:sz w:val="24"/>
          <w:szCs w:val="24"/>
          <w:lang w:eastAsia="ja-JP"/>
        </w:rPr>
        <w:t xml:space="preserve">Teknologi Membran Ultrafiltrasi Untuk Proses Penjernihan Nira </w:t>
      </w:r>
      <w:proofErr w:type="gramStart"/>
      <w:r w:rsidRPr="007573C6">
        <w:rPr>
          <w:rFonts w:ascii="Times New Roman" w:eastAsiaTheme="minorEastAsia" w:hAnsi="Times New Roman" w:cs="Times New Roman"/>
          <w:b/>
          <w:sz w:val="24"/>
          <w:szCs w:val="24"/>
          <w:lang w:eastAsia="ja-JP"/>
        </w:rPr>
        <w:t>Sorgum :</w:t>
      </w:r>
      <w:proofErr w:type="gramEnd"/>
      <w:r w:rsidRPr="007573C6">
        <w:rPr>
          <w:rFonts w:ascii="Times New Roman" w:eastAsiaTheme="minorEastAsia" w:hAnsi="Times New Roman" w:cs="Times New Roman"/>
          <w:b/>
          <w:sz w:val="24"/>
          <w:szCs w:val="24"/>
          <w:lang w:eastAsia="ja-JP"/>
        </w:rPr>
        <w:t xml:space="preserve"> Evaluasi Sifat Fiskokimia dan Sensor Produk Gula Kristal Sorgum.</w:t>
      </w:r>
      <w:r w:rsidRPr="007573C6">
        <w:rPr>
          <w:rFonts w:ascii="Times New Roman" w:eastAsiaTheme="minorEastAsia" w:hAnsi="Times New Roman" w:cs="Times New Roman"/>
          <w:sz w:val="24"/>
          <w:szCs w:val="24"/>
          <w:lang w:eastAsia="ja-JP"/>
        </w:rPr>
        <w:t xml:space="preserve">  Tesis Pascasarjana. Universitas Pasundan.  Bandung.</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eastAsiaTheme="minorEastAsia" w:hAnsi="Times New Roman" w:cs="Times New Roman"/>
          <w:sz w:val="24"/>
          <w:szCs w:val="24"/>
          <w:lang w:eastAsia="ja-JP"/>
        </w:rPr>
        <w:t xml:space="preserve">Ghassani, P. M., dan Komariah, K. 2019. </w:t>
      </w:r>
      <w:r w:rsidRPr="00296DB6">
        <w:rPr>
          <w:rFonts w:ascii="Times New Roman" w:eastAsiaTheme="minorEastAsia" w:hAnsi="Times New Roman" w:cs="Times New Roman"/>
          <w:b/>
          <w:i/>
          <w:sz w:val="24"/>
          <w:szCs w:val="24"/>
          <w:lang w:eastAsia="ja-JP"/>
        </w:rPr>
        <w:t>Black</w:t>
      </w:r>
      <w:r w:rsidRPr="00296DB6">
        <w:rPr>
          <w:rFonts w:ascii="Times New Roman" w:eastAsiaTheme="minorEastAsia" w:hAnsi="Times New Roman" w:cs="Times New Roman"/>
          <w:b/>
          <w:sz w:val="24"/>
          <w:szCs w:val="24"/>
          <w:lang w:eastAsia="ja-JP"/>
        </w:rPr>
        <w:t xml:space="preserve"> Sorgum (Semprong </w:t>
      </w:r>
      <w:r w:rsidRPr="00296DB6">
        <w:rPr>
          <w:rFonts w:ascii="Times New Roman" w:eastAsiaTheme="minorEastAsia" w:hAnsi="Times New Roman" w:cs="Times New Roman"/>
          <w:b/>
          <w:i/>
          <w:sz w:val="24"/>
          <w:szCs w:val="24"/>
          <w:lang w:eastAsia="ja-JP"/>
        </w:rPr>
        <w:t>Popcorn</w:t>
      </w:r>
      <w:r w:rsidRPr="00296DB6">
        <w:rPr>
          <w:rFonts w:ascii="Times New Roman" w:eastAsiaTheme="minorEastAsia" w:hAnsi="Times New Roman" w:cs="Times New Roman"/>
          <w:b/>
          <w:sz w:val="24"/>
          <w:szCs w:val="24"/>
          <w:lang w:eastAsia="ja-JP"/>
        </w:rPr>
        <w:t xml:space="preserve"> Sorgum Beras Hitam) sebagai Inovasi Kue Tradisional</w:t>
      </w:r>
      <w:r w:rsidRPr="00296DB6">
        <w:rPr>
          <w:rFonts w:ascii="Times New Roman" w:eastAsiaTheme="minorEastAsia" w:hAnsi="Times New Roman" w:cs="Times New Roman"/>
          <w:sz w:val="24"/>
          <w:szCs w:val="24"/>
          <w:lang w:eastAsia="ja-JP"/>
        </w:rPr>
        <w:t>. Jurnal Penelitan Universitas Negeri Yogyakarta</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hAnsi="Times New Roman" w:cs="Times New Roman"/>
          <w:color w:val="000000" w:themeColor="text1"/>
          <w:sz w:val="24"/>
          <w:szCs w:val="24"/>
        </w:rPr>
        <w:lastRenderedPageBreak/>
        <w:t xml:space="preserve">Guyton, AC, Hall JE. 2007. </w:t>
      </w:r>
      <w:r w:rsidRPr="00296DB6">
        <w:rPr>
          <w:rFonts w:ascii="Times New Roman" w:hAnsi="Times New Roman" w:cs="Times New Roman"/>
          <w:b/>
          <w:color w:val="000000" w:themeColor="text1"/>
          <w:sz w:val="24"/>
          <w:szCs w:val="24"/>
        </w:rPr>
        <w:t>Buku Ajar Fisiologi Kedokteran</w:t>
      </w:r>
      <w:r w:rsidRPr="00296DB6">
        <w:rPr>
          <w:rFonts w:ascii="Times New Roman" w:hAnsi="Times New Roman" w:cs="Times New Roman"/>
          <w:color w:val="000000" w:themeColor="text1"/>
          <w:sz w:val="24"/>
          <w:szCs w:val="24"/>
        </w:rPr>
        <w:t xml:space="preserve">. Edisi 11. Jakarta EGC 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Hayati, K. Dan Amelia, J. B. L. 2023. </w:t>
      </w:r>
      <w:r w:rsidRPr="00296DB6">
        <w:rPr>
          <w:rFonts w:ascii="Times New Roman" w:eastAsia="Times New Roman" w:hAnsi="Times New Roman" w:cs="Times New Roman"/>
          <w:b/>
          <w:bCs/>
          <w:sz w:val="24"/>
          <w:szCs w:val="24"/>
        </w:rPr>
        <w:t>Aplikasi Bisnis Model Canvas Pada Usaha Makanan di Medan</w:t>
      </w:r>
      <w:r w:rsidRPr="00296DB6">
        <w:rPr>
          <w:rFonts w:ascii="Times New Roman" w:eastAsia="Times New Roman" w:hAnsi="Times New Roman" w:cs="Times New Roman"/>
          <w:bCs/>
          <w:sz w:val="24"/>
          <w:szCs w:val="24"/>
        </w:rPr>
        <w:t>. Reswara. J. Pengabdi. Kpd. Masy. 4(1): 109-116. DOI: https://doi.org/10.46576/rjpkm.v4i1.2280</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Hoeman, Soeranto. 2008.</w:t>
      </w:r>
      <w:r w:rsidRPr="00296DB6">
        <w:rPr>
          <w:rFonts w:ascii="Times New Roman" w:eastAsia="Times New Roman" w:hAnsi="Times New Roman" w:cs="Times New Roman"/>
          <w:b/>
          <w:bCs/>
          <w:sz w:val="24"/>
          <w:szCs w:val="24"/>
        </w:rPr>
        <w:t xml:space="preserve"> Prospek Sorgum Sebagai Sumber Pangan dan Energi Masa Depan.</w:t>
      </w:r>
      <w:r w:rsidRPr="00296DB6">
        <w:rPr>
          <w:rFonts w:ascii="Times New Roman" w:eastAsia="Times New Roman" w:hAnsi="Times New Roman" w:cs="Times New Roman"/>
          <w:bCs/>
          <w:sz w:val="24"/>
          <w:szCs w:val="24"/>
        </w:rPr>
        <w:t xml:space="preserve"> Prosiding Simposium dan Pameran Teknologi Isotop dan Radiasi</w:t>
      </w:r>
    </w:p>
    <w:p w:rsidR="007573C6" w:rsidRPr="00296DB6" w:rsidRDefault="007573C6" w:rsidP="007573C6">
      <w:pPr>
        <w:spacing w:after="120" w:line="240" w:lineRule="auto"/>
        <w:ind w:left="567" w:hanging="567"/>
        <w:rPr>
          <w:rFonts w:ascii="Times New Roman" w:hAnsi="Times New Roman" w:cs="Times New Roman"/>
          <w:color w:val="000000"/>
          <w:sz w:val="24"/>
          <w:szCs w:val="24"/>
        </w:rPr>
      </w:pPr>
      <w:r w:rsidRPr="00296DB6">
        <w:rPr>
          <w:rFonts w:ascii="Times New Roman" w:hAnsi="Times New Roman" w:cs="Times New Roman"/>
          <w:color w:val="000000"/>
          <w:sz w:val="24"/>
          <w:szCs w:val="24"/>
        </w:rPr>
        <w:t xml:space="preserve">Hoeman, Soeranto. 2012. </w:t>
      </w:r>
      <w:r w:rsidRPr="00296DB6">
        <w:rPr>
          <w:rFonts w:ascii="Times New Roman" w:hAnsi="Times New Roman" w:cs="Times New Roman"/>
          <w:b/>
          <w:bCs/>
          <w:color w:val="000000"/>
          <w:sz w:val="24"/>
          <w:szCs w:val="24"/>
        </w:rPr>
        <w:t xml:space="preserve">Prospek Dan Potensi Sorgum Sebagai Bahan Baku Bioetanol. </w:t>
      </w:r>
      <w:r w:rsidRPr="00296DB6">
        <w:rPr>
          <w:rFonts w:ascii="Times New Roman" w:hAnsi="Times New Roman" w:cs="Times New Roman"/>
          <w:color w:val="000000"/>
          <w:sz w:val="24"/>
          <w:szCs w:val="24"/>
        </w:rPr>
        <w:t>Pusat Aplikasi Teknologi Isotop Dan Radiasi (PATIR) Dan Badan Tenaga Nuklir Nasional (BATAN), Jakarta Selatan.</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Jenkins DJ, Kendall CW, Augustin LS. 2002 </w:t>
      </w:r>
      <w:r w:rsidRPr="00296DB6">
        <w:rPr>
          <w:rFonts w:ascii="Times New Roman" w:eastAsia="Times New Roman" w:hAnsi="Times New Roman" w:cs="Times New Roman"/>
          <w:b/>
          <w:bCs/>
          <w:i/>
          <w:sz w:val="24"/>
          <w:szCs w:val="24"/>
        </w:rPr>
        <w:t>Glycemic Index: Overview of Implications in Health and Disease</w:t>
      </w:r>
      <w:r w:rsidRPr="00296DB6">
        <w:rPr>
          <w:rFonts w:ascii="Times New Roman" w:eastAsia="Times New Roman" w:hAnsi="Times New Roman" w:cs="Times New Roman"/>
          <w:bCs/>
          <w:sz w:val="24"/>
          <w:szCs w:val="24"/>
        </w:rPr>
        <w:t xml:space="preserve">. Am J Clin Nutr; 76(suppl): 266S- 73S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Kalergis M, Grandpre ED, Andersons C. 2005. </w:t>
      </w:r>
      <w:r w:rsidRPr="00296DB6">
        <w:rPr>
          <w:rFonts w:ascii="Times New Roman" w:eastAsia="Times New Roman" w:hAnsi="Times New Roman" w:cs="Times New Roman"/>
          <w:b/>
          <w:bCs/>
          <w:i/>
          <w:sz w:val="24"/>
          <w:szCs w:val="24"/>
        </w:rPr>
        <w:t>The Role of the Glycemic Index in the Prevention and Management of Diabetes: A Review and Discussion</w:t>
      </w:r>
      <w:r w:rsidRPr="00296DB6">
        <w:rPr>
          <w:rFonts w:ascii="Times New Roman" w:eastAsia="Times New Roman" w:hAnsi="Times New Roman" w:cs="Times New Roman"/>
          <w:bCs/>
          <w:sz w:val="24"/>
          <w:szCs w:val="24"/>
        </w:rPr>
        <w:t xml:space="preserve">. Canadian Journal of Diabetes; 29(1): hal. 27-38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hAnsi="Times New Roman" w:cs="Times New Roman"/>
          <w:color w:val="000000" w:themeColor="text1"/>
          <w:sz w:val="24"/>
          <w:szCs w:val="24"/>
        </w:rPr>
      </w:pPr>
      <w:r w:rsidRPr="00296DB6">
        <w:rPr>
          <w:rFonts w:ascii="Times New Roman" w:hAnsi="Times New Roman" w:cs="Times New Roman"/>
          <w:color w:val="000000"/>
          <w:sz w:val="24"/>
          <w:szCs w:val="24"/>
        </w:rPr>
        <w:t xml:space="preserve">Kathleen M, Margie GL. 2008 Krause’s Food and Nutrition Therapy. 12th ed. Missouri: Elsevier Mosby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Kusmiadi. 2011. </w:t>
      </w:r>
      <w:r w:rsidRPr="00296DB6">
        <w:rPr>
          <w:rFonts w:ascii="Times New Roman" w:eastAsia="Times New Roman" w:hAnsi="Times New Roman" w:cs="Times New Roman"/>
          <w:b/>
          <w:bCs/>
          <w:sz w:val="24"/>
          <w:szCs w:val="24"/>
        </w:rPr>
        <w:t>Sorgum</w:t>
      </w:r>
      <w:r w:rsidRPr="00296DB6">
        <w:rPr>
          <w:rFonts w:ascii="Times New Roman" w:eastAsia="Times New Roman" w:hAnsi="Times New Roman" w:cs="Times New Roman"/>
          <w:bCs/>
          <w:sz w:val="24"/>
          <w:szCs w:val="24"/>
        </w:rPr>
        <w:t>. http://riwankusmiadi.ubb.ac.id. Diakses pada tanggal 20 Maret 2024.</w:t>
      </w:r>
    </w:p>
    <w:p w:rsidR="007573C6" w:rsidRPr="00296DB6" w:rsidRDefault="007573C6" w:rsidP="007573C6">
      <w:pPr>
        <w:spacing w:after="120" w:line="240" w:lineRule="auto"/>
        <w:ind w:left="567" w:hanging="567"/>
        <w:rPr>
          <w:rFonts w:ascii="Times New Roman" w:eastAsiaTheme="minorEastAsia" w:hAnsi="Times New Roman" w:cs="Times New Roman"/>
          <w:color w:val="000000" w:themeColor="text1"/>
          <w:sz w:val="24"/>
          <w:szCs w:val="24"/>
          <w:lang w:eastAsia="ja-JP"/>
        </w:rPr>
      </w:pPr>
      <w:r w:rsidRPr="00296DB6">
        <w:rPr>
          <w:rFonts w:ascii="Times New Roman" w:eastAsiaTheme="minorEastAsia" w:hAnsi="Times New Roman" w:cs="Times New Roman"/>
          <w:color w:val="000000" w:themeColor="text1"/>
          <w:sz w:val="24"/>
          <w:szCs w:val="24"/>
          <w:lang w:eastAsia="ja-JP"/>
        </w:rPr>
        <w:t xml:space="preserve">Lestari, Asrie </w:t>
      </w:r>
      <w:proofErr w:type="gramStart"/>
      <w:r w:rsidRPr="00296DB6">
        <w:rPr>
          <w:rFonts w:ascii="Times New Roman" w:eastAsiaTheme="minorEastAsia" w:hAnsi="Times New Roman" w:cs="Times New Roman"/>
          <w:color w:val="000000" w:themeColor="text1"/>
          <w:sz w:val="24"/>
          <w:szCs w:val="24"/>
          <w:lang w:eastAsia="ja-JP"/>
        </w:rPr>
        <w:t>Dwi</w:t>
      </w:r>
      <w:proofErr w:type="gramEnd"/>
      <w:r w:rsidRPr="00296DB6">
        <w:rPr>
          <w:rFonts w:ascii="Times New Roman" w:eastAsiaTheme="minorEastAsia" w:hAnsi="Times New Roman" w:cs="Times New Roman"/>
          <w:color w:val="000000" w:themeColor="text1"/>
          <w:sz w:val="24"/>
          <w:szCs w:val="24"/>
          <w:lang w:eastAsia="ja-JP"/>
        </w:rPr>
        <w:t>. 2022.</w:t>
      </w:r>
      <w:r w:rsidRPr="00296DB6">
        <w:rPr>
          <w:rFonts w:ascii="Times New Roman" w:eastAsiaTheme="minorEastAsia" w:hAnsi="Times New Roman" w:cs="Times New Roman"/>
          <w:b/>
          <w:color w:val="000000" w:themeColor="text1"/>
          <w:sz w:val="24"/>
          <w:szCs w:val="24"/>
          <w:lang w:eastAsia="ja-JP"/>
        </w:rPr>
        <w:t xml:space="preserve"> Pengaruh pH dan Penggunaan Gel Kitosan Dalam Pembuatan Gula Cair Batang Sorgum. </w:t>
      </w:r>
      <w:r w:rsidRPr="00296DB6">
        <w:rPr>
          <w:rFonts w:ascii="Times New Roman" w:eastAsiaTheme="minorEastAsia" w:hAnsi="Times New Roman" w:cs="Times New Roman"/>
          <w:color w:val="000000" w:themeColor="text1"/>
          <w:sz w:val="24"/>
          <w:szCs w:val="24"/>
          <w:lang w:eastAsia="ja-JP"/>
        </w:rPr>
        <w:t>Tesis Pascasarjana. Universitas Pasundan.  Bandung.</w:t>
      </w:r>
    </w:p>
    <w:p w:rsidR="007573C6" w:rsidRPr="00296DB6" w:rsidRDefault="007573C6" w:rsidP="007573C6">
      <w:pPr>
        <w:spacing w:after="120" w:line="240" w:lineRule="auto"/>
        <w:ind w:left="567" w:hanging="567"/>
        <w:rPr>
          <w:rFonts w:ascii="Times New Roman" w:hAnsi="Times New Roman" w:cs="Times New Roman"/>
          <w:color w:val="000000" w:themeColor="text1"/>
          <w:sz w:val="24"/>
          <w:szCs w:val="24"/>
        </w:rPr>
      </w:pPr>
      <w:r w:rsidRPr="00296DB6">
        <w:rPr>
          <w:rFonts w:ascii="Times New Roman" w:eastAsia="Times New Roman" w:hAnsi="Times New Roman" w:cs="Times New Roman"/>
          <w:bCs/>
          <w:sz w:val="24"/>
          <w:szCs w:val="24"/>
        </w:rPr>
        <w:t xml:space="preserve">Monro JA, Shaw M. 2008. </w:t>
      </w:r>
      <w:r w:rsidRPr="00296DB6">
        <w:rPr>
          <w:rFonts w:ascii="Times New Roman" w:eastAsia="Times New Roman" w:hAnsi="Times New Roman" w:cs="Times New Roman"/>
          <w:b/>
          <w:bCs/>
          <w:i/>
          <w:sz w:val="24"/>
          <w:szCs w:val="24"/>
        </w:rPr>
        <w:t>Glycemic Impact, Glycemic Glucose Equivalents, Glycemic Index and Glycemic Load: Definitions, Distinctions, and Implications</w:t>
      </w:r>
      <w:r w:rsidRPr="00296DB6">
        <w:rPr>
          <w:rFonts w:ascii="Times New Roman" w:eastAsia="Times New Roman" w:hAnsi="Times New Roman" w:cs="Times New Roman"/>
          <w:bCs/>
          <w:sz w:val="24"/>
          <w:szCs w:val="24"/>
        </w:rPr>
        <w:t xml:space="preserve">. Am J Clin Nutr; 87(suppl): 237S-43S. 20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Muzakar, K. (2018). </w:t>
      </w:r>
      <w:r w:rsidRPr="00296DB6">
        <w:rPr>
          <w:rFonts w:ascii="Times New Roman" w:eastAsia="Times New Roman" w:hAnsi="Times New Roman" w:cs="Times New Roman"/>
          <w:b/>
          <w:bCs/>
          <w:sz w:val="24"/>
          <w:szCs w:val="24"/>
        </w:rPr>
        <w:t>Sorgum Sebagai Salah Satu Alternatif Pangan Sehat</w:t>
      </w:r>
      <w:r w:rsidRPr="00296DB6">
        <w:rPr>
          <w:rFonts w:ascii="Times New Roman" w:eastAsia="Times New Roman" w:hAnsi="Times New Roman" w:cs="Times New Roman"/>
          <w:bCs/>
          <w:sz w:val="24"/>
          <w:szCs w:val="24"/>
        </w:rPr>
        <w:t xml:space="preserve">. Komunitas Sorgum Pangkep. </w:t>
      </w:r>
      <w:proofErr w:type="gramStart"/>
      <w:r w:rsidRPr="00296DB6">
        <w:rPr>
          <w:rFonts w:ascii="Times New Roman" w:eastAsia="Times New Roman" w:hAnsi="Times New Roman" w:cs="Times New Roman"/>
          <w:bCs/>
          <w:sz w:val="24"/>
          <w:szCs w:val="24"/>
        </w:rPr>
        <w:t>dalam</w:t>
      </w:r>
      <w:proofErr w:type="gramEnd"/>
      <w:r w:rsidRPr="00296DB6">
        <w:rPr>
          <w:rFonts w:ascii="Times New Roman" w:eastAsia="Times New Roman" w:hAnsi="Times New Roman" w:cs="Times New Roman"/>
          <w:bCs/>
          <w:sz w:val="24"/>
          <w:szCs w:val="24"/>
        </w:rPr>
        <w:t xml:space="preserve"> Veronika, R., Achmadi, N S., dan Rum, H. 2023. </w:t>
      </w:r>
      <w:r w:rsidRPr="00296DB6">
        <w:rPr>
          <w:rFonts w:ascii="Times New Roman" w:eastAsia="Times New Roman" w:hAnsi="Times New Roman" w:cs="Times New Roman"/>
          <w:b/>
          <w:bCs/>
          <w:sz w:val="24"/>
          <w:szCs w:val="24"/>
        </w:rPr>
        <w:t>Substitusi Tepung Beras Sorgum (</w:t>
      </w:r>
      <w:r w:rsidRPr="00296DB6">
        <w:rPr>
          <w:rFonts w:ascii="Times New Roman" w:eastAsia="Times New Roman" w:hAnsi="Times New Roman" w:cs="Times New Roman"/>
          <w:b/>
          <w:bCs/>
          <w:i/>
          <w:sz w:val="24"/>
          <w:szCs w:val="24"/>
        </w:rPr>
        <w:t>Sorghum Bicolor L. Moench</w:t>
      </w:r>
      <w:r w:rsidRPr="00296DB6">
        <w:rPr>
          <w:rFonts w:ascii="Times New Roman" w:eastAsia="Times New Roman" w:hAnsi="Times New Roman" w:cs="Times New Roman"/>
          <w:b/>
          <w:bCs/>
          <w:sz w:val="24"/>
          <w:szCs w:val="24"/>
        </w:rPr>
        <w:t>) Sebagai Bahan Baku Pembuatan Kue Tradisional Khas Bugis-Makasar</w:t>
      </w:r>
      <w:r w:rsidRPr="00296DB6">
        <w:rPr>
          <w:rFonts w:ascii="Times New Roman" w:eastAsia="Times New Roman" w:hAnsi="Times New Roman" w:cs="Times New Roman"/>
          <w:bCs/>
          <w:sz w:val="24"/>
          <w:szCs w:val="24"/>
        </w:rPr>
        <w:t>. Hospitality and Gastronomy Research Journal Vol.5 No.1 2023</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hAnsi="Times New Roman" w:cs="Times New Roman"/>
          <w:bCs/>
          <w:color w:val="000000"/>
          <w:sz w:val="24"/>
          <w:szCs w:val="24"/>
        </w:rPr>
        <w:lastRenderedPageBreak/>
        <w:t xml:space="preserve">Natallia, D., Susanti, L.W., </w:t>
      </w:r>
      <w:proofErr w:type="gramStart"/>
      <w:r w:rsidRPr="00296DB6">
        <w:rPr>
          <w:rFonts w:ascii="Times New Roman" w:hAnsi="Times New Roman" w:cs="Times New Roman"/>
          <w:bCs/>
          <w:color w:val="000000"/>
          <w:sz w:val="24"/>
          <w:szCs w:val="24"/>
        </w:rPr>
        <w:t>Herisen.,</w:t>
      </w:r>
      <w:proofErr w:type="gramEnd"/>
      <w:r w:rsidRPr="00296DB6">
        <w:rPr>
          <w:rFonts w:ascii="Times New Roman" w:hAnsi="Times New Roman" w:cs="Times New Roman"/>
          <w:bCs/>
          <w:color w:val="000000"/>
          <w:sz w:val="24"/>
          <w:szCs w:val="24"/>
        </w:rPr>
        <w:t xml:space="preserve"> Malind, M., 2022. </w:t>
      </w:r>
      <w:r w:rsidRPr="00296DB6">
        <w:rPr>
          <w:rFonts w:ascii="Times New Roman" w:hAnsi="Times New Roman" w:cs="Times New Roman"/>
          <w:b/>
          <w:bCs/>
          <w:color w:val="000000"/>
          <w:sz w:val="24"/>
          <w:szCs w:val="24"/>
        </w:rPr>
        <w:t>Business Model Canvas Bagi UMKM MOII Foods</w:t>
      </w:r>
      <w:r w:rsidRPr="00296DB6">
        <w:rPr>
          <w:rFonts w:ascii="Times New Roman" w:hAnsi="Times New Roman" w:cs="Times New Roman"/>
          <w:bCs/>
          <w:color w:val="000000"/>
          <w:sz w:val="24"/>
          <w:szCs w:val="24"/>
        </w:rPr>
        <w:t>. Seminar Nasional Pariwisata dan Kewirausahaan (SNPK) E-ISSN: 2829-2006. Vol 1. April 2022</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hAnsi="Times New Roman" w:cs="Times New Roman"/>
          <w:bCs/>
          <w:color w:val="000000"/>
          <w:sz w:val="24"/>
          <w:szCs w:val="24"/>
        </w:rPr>
        <w:t xml:space="preserve">Noertati, Endang Dkk. 2021. </w:t>
      </w:r>
      <w:r w:rsidRPr="00296DB6">
        <w:rPr>
          <w:rFonts w:ascii="Times New Roman" w:hAnsi="Times New Roman" w:cs="Times New Roman"/>
          <w:b/>
          <w:bCs/>
          <w:color w:val="000000"/>
          <w:sz w:val="24"/>
          <w:szCs w:val="24"/>
        </w:rPr>
        <w:t>Membuka Pasar Enterprenership berbasis sorgum dikalangan Kaum muda Terpeajar</w:t>
      </w:r>
      <w:r w:rsidRPr="00296DB6">
        <w:rPr>
          <w:rFonts w:ascii="Times New Roman" w:hAnsi="Times New Roman" w:cs="Times New Roman"/>
          <w:bCs/>
          <w:color w:val="000000"/>
          <w:sz w:val="24"/>
          <w:szCs w:val="24"/>
        </w:rPr>
        <w:t>. Jurna. Jurnal Berdaya Mandiri. Vol 3 No 2. Surabaya</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hAnsi="Times New Roman" w:cs="Times New Roman"/>
          <w:bCs/>
          <w:color w:val="000000"/>
          <w:sz w:val="24"/>
          <w:szCs w:val="24"/>
        </w:rPr>
        <w:t xml:space="preserve">Nugraha, Restu Muhamad Dkk. 2019. </w:t>
      </w:r>
      <w:r w:rsidRPr="00296DB6">
        <w:rPr>
          <w:rFonts w:ascii="Times New Roman" w:hAnsi="Times New Roman" w:cs="Times New Roman"/>
          <w:b/>
          <w:bCs/>
          <w:color w:val="000000"/>
          <w:sz w:val="24"/>
          <w:szCs w:val="24"/>
        </w:rPr>
        <w:t xml:space="preserve">ANALISIS KELAYAKAN USAHATANI SORGUM </w:t>
      </w:r>
      <w:r w:rsidRPr="00296DB6">
        <w:rPr>
          <w:rFonts w:ascii="Times New Roman" w:hAnsi="Times New Roman" w:cs="Times New Roman"/>
          <w:b/>
          <w:bCs/>
          <w:i/>
          <w:iCs/>
          <w:color w:val="000000"/>
          <w:sz w:val="24"/>
          <w:szCs w:val="24"/>
        </w:rPr>
        <w:t>(Sorghum.L)</w:t>
      </w:r>
      <w:r w:rsidRPr="00296DB6">
        <w:rPr>
          <w:rFonts w:ascii="Times New Roman" w:hAnsi="Times New Roman" w:cs="Times New Roman"/>
          <w:b/>
          <w:bCs/>
          <w:i/>
          <w:iCs/>
          <w:color w:val="000000"/>
        </w:rPr>
        <w:t xml:space="preserve"> </w:t>
      </w:r>
      <w:r w:rsidRPr="00296DB6">
        <w:rPr>
          <w:rFonts w:ascii="Times New Roman" w:hAnsi="Times New Roman" w:cs="Times New Roman"/>
          <w:b/>
          <w:bCs/>
          <w:color w:val="000000"/>
          <w:sz w:val="24"/>
          <w:szCs w:val="24"/>
        </w:rPr>
        <w:t>(Studi Kasus di Kelompok Wanita Tani (KWT) PANTES Desa Kebonpedes</w:t>
      </w:r>
      <w:r w:rsidRPr="00296DB6">
        <w:rPr>
          <w:rFonts w:ascii="Times New Roman" w:hAnsi="Times New Roman" w:cs="Times New Roman"/>
          <w:b/>
          <w:bCs/>
          <w:color w:val="000000"/>
        </w:rPr>
        <w:t xml:space="preserve"> </w:t>
      </w:r>
      <w:r w:rsidRPr="00296DB6">
        <w:rPr>
          <w:rFonts w:ascii="Times New Roman" w:hAnsi="Times New Roman" w:cs="Times New Roman"/>
          <w:b/>
          <w:bCs/>
          <w:color w:val="000000"/>
          <w:sz w:val="24"/>
          <w:szCs w:val="24"/>
        </w:rPr>
        <w:t>Kecamatan Kebonpedes Kabupaten Sukabumi).</w:t>
      </w:r>
      <w:r w:rsidRPr="00296DB6">
        <w:rPr>
          <w:rFonts w:ascii="Times New Roman" w:hAnsi="Times New Roman" w:cs="Times New Roman"/>
          <w:bCs/>
          <w:color w:val="000000"/>
          <w:sz w:val="24"/>
          <w:szCs w:val="24"/>
        </w:rPr>
        <w:t xml:space="preserve"> Jurnal. Universitas Muhamadiah Sukabumi</w:t>
      </w:r>
    </w:p>
    <w:p w:rsidR="007573C6" w:rsidRPr="00296DB6" w:rsidRDefault="007573C6" w:rsidP="007573C6">
      <w:pPr>
        <w:spacing w:after="120" w:line="240" w:lineRule="auto"/>
        <w:ind w:left="567" w:hanging="567"/>
        <w:rPr>
          <w:rFonts w:ascii="Times New Roman" w:hAnsi="Times New Roman" w:cs="Times New Roman"/>
          <w:color w:val="000000" w:themeColor="text1"/>
          <w:sz w:val="24"/>
          <w:szCs w:val="24"/>
        </w:rPr>
      </w:pPr>
      <w:r w:rsidRPr="00296DB6">
        <w:rPr>
          <w:rFonts w:ascii="Times New Roman" w:eastAsia="Times New Roman" w:hAnsi="Times New Roman" w:cs="Times New Roman"/>
          <w:bCs/>
          <w:sz w:val="24"/>
          <w:szCs w:val="24"/>
        </w:rPr>
        <w:t xml:space="preserve">Nix S. 2005. </w:t>
      </w:r>
      <w:r w:rsidRPr="00296DB6">
        <w:rPr>
          <w:rFonts w:ascii="Times New Roman" w:eastAsia="Times New Roman" w:hAnsi="Times New Roman" w:cs="Times New Roman"/>
          <w:b/>
          <w:bCs/>
          <w:i/>
          <w:sz w:val="24"/>
          <w:szCs w:val="24"/>
        </w:rPr>
        <w:t>William's Basic Nutrition and Diet Therapy</w:t>
      </w:r>
      <w:r w:rsidRPr="00296DB6">
        <w:rPr>
          <w:rFonts w:ascii="Times New Roman" w:eastAsia="Times New Roman" w:hAnsi="Times New Roman" w:cs="Times New Roman"/>
          <w:bCs/>
          <w:sz w:val="24"/>
          <w:szCs w:val="24"/>
        </w:rPr>
        <w:t xml:space="preserve">. Missouri: Elsevier Mosby; 23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Osterwalder, A. Dan Pigneur, Y. 2012. Business Model Generation. Kompas Gramedia. Jakarta</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eastAsiaTheme="minorEastAsia" w:hAnsi="Times New Roman" w:cs="Times New Roman"/>
          <w:sz w:val="24"/>
          <w:szCs w:val="24"/>
          <w:lang w:eastAsia="ja-JP"/>
        </w:rPr>
        <w:t xml:space="preserve">Pabendon, M.B., Aqil, M., and Mas’ud, S. 2012, </w:t>
      </w:r>
      <w:r w:rsidRPr="00296DB6">
        <w:rPr>
          <w:rFonts w:ascii="Times New Roman" w:eastAsiaTheme="minorEastAsia" w:hAnsi="Times New Roman" w:cs="Times New Roman"/>
          <w:b/>
          <w:sz w:val="24"/>
          <w:szCs w:val="24"/>
          <w:lang w:eastAsia="ja-JP"/>
        </w:rPr>
        <w:t>Kajian Sumber Bahan Bakar Nabati Berbasis Sorgum Manis, Sorgum Manis Sumber Bioetanol</w:t>
      </w:r>
      <w:r w:rsidRPr="00296DB6">
        <w:rPr>
          <w:rFonts w:ascii="Times New Roman" w:eastAsiaTheme="minorEastAsia" w:hAnsi="Times New Roman" w:cs="Times New Roman"/>
          <w:sz w:val="24"/>
          <w:szCs w:val="24"/>
          <w:lang w:eastAsia="ja-JP"/>
        </w:rPr>
        <w:t>. Balai Penelitian Tanaman Serealia, Sulawesi Selatan</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eastAsia="Times New Roman" w:hAnsi="Times New Roman" w:cs="Times New Roman"/>
          <w:bCs/>
          <w:sz w:val="24"/>
          <w:szCs w:val="24"/>
        </w:rPr>
        <w:t>Puruhita, Agung Kusuma Tri. 2022</w:t>
      </w:r>
      <w:r w:rsidRPr="00296DB6">
        <w:rPr>
          <w:rFonts w:ascii="Times New Roman" w:eastAsia="Times New Roman" w:hAnsi="Times New Roman" w:cs="Times New Roman"/>
          <w:b/>
          <w:bCs/>
          <w:sz w:val="24"/>
          <w:szCs w:val="24"/>
        </w:rPr>
        <w:t xml:space="preserve">. </w:t>
      </w:r>
      <w:r w:rsidRPr="00296DB6">
        <w:rPr>
          <w:rFonts w:ascii="Times New Roman" w:hAnsi="Times New Roman" w:cs="Times New Roman"/>
          <w:b/>
          <w:bCs/>
          <w:color w:val="000000"/>
          <w:sz w:val="24"/>
          <w:szCs w:val="24"/>
        </w:rPr>
        <w:t>Indeks Glikemik Cookies Diabetes Formula Tepung Sorgum (</w:t>
      </w:r>
      <w:r w:rsidRPr="00296DB6">
        <w:rPr>
          <w:rFonts w:ascii="Times New Roman" w:hAnsi="Times New Roman" w:cs="Times New Roman"/>
          <w:b/>
          <w:bCs/>
          <w:i/>
          <w:iCs/>
          <w:color w:val="000000"/>
          <w:sz w:val="24"/>
          <w:szCs w:val="24"/>
        </w:rPr>
        <w:t>Sorghum Bicolor</w:t>
      </w:r>
      <w:r w:rsidRPr="00296DB6">
        <w:rPr>
          <w:rFonts w:ascii="Times New Roman" w:hAnsi="Times New Roman" w:cs="Times New Roman"/>
          <w:b/>
          <w:bCs/>
          <w:color w:val="000000"/>
          <w:sz w:val="24"/>
          <w:szCs w:val="24"/>
        </w:rPr>
        <w:t>) dengan Penambahan Tepung Kacang Merah (</w:t>
      </w:r>
      <w:r w:rsidRPr="00296DB6">
        <w:rPr>
          <w:rFonts w:ascii="Times New Roman" w:hAnsi="Times New Roman" w:cs="Times New Roman"/>
          <w:b/>
          <w:bCs/>
          <w:i/>
          <w:iCs/>
          <w:color w:val="000000"/>
          <w:sz w:val="24"/>
          <w:szCs w:val="24"/>
        </w:rPr>
        <w:t>Phaseolus vulgaris</w:t>
      </w:r>
      <w:r w:rsidRPr="00296DB6">
        <w:rPr>
          <w:rFonts w:ascii="Times New Roman" w:hAnsi="Times New Roman" w:cs="Times New Roman"/>
          <w:b/>
          <w:bCs/>
          <w:color w:val="000000"/>
          <w:sz w:val="24"/>
          <w:szCs w:val="24"/>
        </w:rPr>
        <w:t>) Pratanak</w:t>
      </w:r>
      <w:r w:rsidRPr="00296DB6">
        <w:rPr>
          <w:rFonts w:ascii="Times New Roman" w:hAnsi="Times New Roman" w:cs="Times New Roman"/>
          <w:bCs/>
          <w:color w:val="000000"/>
          <w:sz w:val="24"/>
          <w:szCs w:val="24"/>
        </w:rPr>
        <w:t>. Jurnal. Jurnal Riset Gizi. Vol 8 No 2. Semarang</w:t>
      </w:r>
    </w:p>
    <w:p w:rsidR="007573C6" w:rsidRPr="00296DB6" w:rsidRDefault="007573C6" w:rsidP="007573C6">
      <w:pPr>
        <w:spacing w:after="120" w:line="240" w:lineRule="auto"/>
        <w:ind w:left="567" w:hanging="567"/>
        <w:rPr>
          <w:rFonts w:ascii="Times New Roman" w:hAnsi="Times New Roman" w:cs="Times New Roman"/>
          <w:color w:val="000000" w:themeColor="text1"/>
          <w:sz w:val="24"/>
          <w:szCs w:val="24"/>
        </w:rPr>
      </w:pPr>
      <w:r w:rsidRPr="00296DB6">
        <w:rPr>
          <w:rFonts w:ascii="Times New Roman" w:eastAsia="Times New Roman" w:hAnsi="Times New Roman" w:cs="Times New Roman"/>
          <w:bCs/>
          <w:sz w:val="24"/>
          <w:szCs w:val="24"/>
        </w:rPr>
        <w:t xml:space="preserve">Radulian G, Rusu E, Dragomir A, Posea M. 2009. </w:t>
      </w:r>
      <w:r w:rsidRPr="00296DB6">
        <w:rPr>
          <w:rFonts w:ascii="Times New Roman" w:eastAsia="Times New Roman" w:hAnsi="Times New Roman" w:cs="Times New Roman"/>
          <w:b/>
          <w:bCs/>
          <w:i/>
          <w:sz w:val="24"/>
          <w:szCs w:val="24"/>
        </w:rPr>
        <w:t>Metabolic Effects of Low Glycemic Index Diets</w:t>
      </w:r>
      <w:r w:rsidRPr="00296DB6">
        <w:rPr>
          <w:rFonts w:ascii="Times New Roman" w:eastAsia="Times New Roman" w:hAnsi="Times New Roman" w:cs="Times New Roman"/>
          <w:bCs/>
          <w:sz w:val="24"/>
          <w:szCs w:val="24"/>
        </w:rPr>
        <w:t xml:space="preserve">. Nutrition Journal 2009 January; 8(5). 19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Rainaldo, M., Wibawa, B., ITS, Y. R.-J. S. dan S., &amp; 2017, undefined. 2017. Analisis business model canvas pada operator jasa online ride-sharing (Studi kasus Uber di Indonesia). Ejurnal.Its.Ac.Id, 6(2). </w:t>
      </w:r>
      <w:hyperlink r:id="rId13" w:history="1">
        <w:r w:rsidRPr="00296DB6">
          <w:rPr>
            <w:rStyle w:val="Hyperlink"/>
            <w:rFonts w:ascii="Times New Roman" w:eastAsia="Times New Roman" w:hAnsi="Times New Roman" w:cs="Times New Roman"/>
            <w:bCs/>
            <w:color w:val="000000" w:themeColor="text1"/>
            <w:sz w:val="24"/>
            <w:szCs w:val="24"/>
          </w:rPr>
          <w:t>http://ejurnal.its.ac.id/index.php/sains_seni/article/view/25277</w:t>
        </w:r>
      </w:hyperlink>
      <w:r w:rsidRPr="00296DB6">
        <w:rPr>
          <w:rFonts w:ascii="Times New Roman" w:eastAsia="Times New Roman" w:hAnsi="Times New Roman" w:cs="Times New Roman"/>
          <w:bCs/>
          <w:sz w:val="24"/>
          <w:szCs w:val="24"/>
        </w:rPr>
        <w:t xml:space="preserve">. </w:t>
      </w:r>
      <w:proofErr w:type="gramStart"/>
      <w:r w:rsidRPr="00296DB6">
        <w:rPr>
          <w:rFonts w:ascii="Times New Roman" w:eastAsia="Times New Roman" w:hAnsi="Times New Roman" w:cs="Times New Roman"/>
          <w:bCs/>
          <w:sz w:val="24"/>
          <w:szCs w:val="24"/>
        </w:rPr>
        <w:t>diakses</w:t>
      </w:r>
      <w:proofErr w:type="gramEnd"/>
      <w:r w:rsidRPr="00296DB6">
        <w:rPr>
          <w:rFonts w:ascii="Times New Roman" w:eastAsia="Times New Roman" w:hAnsi="Times New Roman" w:cs="Times New Roman"/>
          <w:bCs/>
          <w:sz w:val="24"/>
          <w:szCs w:val="24"/>
        </w:rPr>
        <w:t xml:space="preserve"> 28 September 2024</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hAnsi="Times New Roman" w:cs="Times New Roman"/>
          <w:bCs/>
          <w:color w:val="000000"/>
          <w:sz w:val="24"/>
          <w:szCs w:val="24"/>
        </w:rPr>
        <w:t xml:space="preserve">Sirappa, M.P. 2003. </w:t>
      </w:r>
      <w:r w:rsidRPr="00296DB6">
        <w:rPr>
          <w:rFonts w:ascii="Times New Roman" w:hAnsi="Times New Roman" w:cs="Times New Roman"/>
          <w:b/>
          <w:bCs/>
          <w:color w:val="000000"/>
          <w:sz w:val="24"/>
          <w:szCs w:val="24"/>
        </w:rPr>
        <w:t>Prospek Pengembangan Sorgum di Indonesia sebagai Komoditas Alternatif Untuk Pangan, Pakan dan Industri</w:t>
      </w:r>
      <w:r w:rsidRPr="00296DB6">
        <w:rPr>
          <w:rFonts w:ascii="Times New Roman" w:hAnsi="Times New Roman" w:cs="Times New Roman"/>
          <w:bCs/>
          <w:color w:val="000000"/>
          <w:sz w:val="24"/>
          <w:szCs w:val="24"/>
        </w:rPr>
        <w:t>. Jurnal Litbang Pertanian. Balai Pengkajian Teknologi Pertanian Sulawesi Selatan. Makassar.</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hAnsi="Times New Roman" w:cs="Times New Roman"/>
          <w:bCs/>
          <w:color w:val="000000"/>
          <w:sz w:val="24"/>
          <w:szCs w:val="24"/>
        </w:rPr>
        <w:t xml:space="preserve">Suarni dan Herman, S. 2013. </w:t>
      </w:r>
      <w:r w:rsidRPr="00296DB6">
        <w:rPr>
          <w:rFonts w:ascii="Times New Roman" w:hAnsi="Times New Roman" w:cs="Times New Roman"/>
          <w:b/>
          <w:bCs/>
          <w:color w:val="000000"/>
          <w:sz w:val="24"/>
          <w:szCs w:val="24"/>
        </w:rPr>
        <w:t>Potensi Pengembangan Jagung dan Sorgum Sebagai Sumber Pangan Fungsional</w:t>
      </w:r>
      <w:r w:rsidRPr="00296DB6">
        <w:rPr>
          <w:rFonts w:ascii="Times New Roman" w:hAnsi="Times New Roman" w:cs="Times New Roman"/>
          <w:bCs/>
          <w:color w:val="000000"/>
          <w:sz w:val="24"/>
          <w:szCs w:val="24"/>
        </w:rPr>
        <w:t>. Jurnal Penelitian dan Pengembangan Pertanian. Vol. 32 (2</w:t>
      </w:r>
      <w:proofErr w:type="gramStart"/>
      <w:r w:rsidRPr="00296DB6">
        <w:rPr>
          <w:rFonts w:ascii="Times New Roman" w:hAnsi="Times New Roman" w:cs="Times New Roman"/>
          <w:bCs/>
          <w:color w:val="000000"/>
          <w:sz w:val="24"/>
          <w:szCs w:val="24"/>
        </w:rPr>
        <w:t>) :</w:t>
      </w:r>
      <w:proofErr w:type="gramEnd"/>
      <w:r w:rsidRPr="00296DB6">
        <w:rPr>
          <w:rFonts w:ascii="Times New Roman" w:hAnsi="Times New Roman" w:cs="Times New Roman"/>
          <w:bCs/>
          <w:color w:val="000000"/>
          <w:sz w:val="24"/>
          <w:szCs w:val="24"/>
        </w:rPr>
        <w:t xml:space="preserve"> 47-55.</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Sugianto, Dion. 2011. </w:t>
      </w:r>
      <w:r w:rsidRPr="00296DB6">
        <w:rPr>
          <w:rFonts w:ascii="Times New Roman" w:eastAsia="Times New Roman" w:hAnsi="Times New Roman" w:cs="Times New Roman"/>
          <w:b/>
          <w:bCs/>
          <w:sz w:val="24"/>
          <w:szCs w:val="24"/>
        </w:rPr>
        <w:t>Pengembangan Produk Sereal Sarapan Siap Santap Berbasis Sorgum dengan Metode Ekstruksi</w:t>
      </w:r>
      <w:r w:rsidRPr="00296DB6">
        <w:rPr>
          <w:rFonts w:ascii="Times New Roman" w:eastAsia="Times New Roman" w:hAnsi="Times New Roman" w:cs="Times New Roman"/>
          <w:bCs/>
          <w:sz w:val="24"/>
          <w:szCs w:val="24"/>
        </w:rPr>
        <w:t>. Skripsi. Fakultas Teknologi Pertanian. Institut Pertanian Bogor</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lastRenderedPageBreak/>
        <w:t xml:space="preserve">Surayya, N. A., Hilaili, M., Rahmawati, E., Primadiani, E., Syauqi, J. A., Rushydi, A. N., &amp; Wulan, S. N. 2020. </w:t>
      </w:r>
      <w:r w:rsidRPr="00296DB6">
        <w:rPr>
          <w:rFonts w:ascii="Times New Roman" w:eastAsia="Times New Roman" w:hAnsi="Times New Roman" w:cs="Times New Roman"/>
          <w:b/>
          <w:bCs/>
          <w:sz w:val="24"/>
          <w:szCs w:val="24"/>
        </w:rPr>
        <w:t>Sifat Organoleptik dan Indeks Glikemik Produk Sorgum Bar yang diformulasikan Menggunakan Bebagai Jenis Penyalur Nira</w:t>
      </w:r>
      <w:r w:rsidRPr="00296DB6">
        <w:rPr>
          <w:rFonts w:ascii="Times New Roman" w:eastAsia="Times New Roman" w:hAnsi="Times New Roman" w:cs="Times New Roman"/>
          <w:bCs/>
          <w:sz w:val="24"/>
          <w:szCs w:val="24"/>
        </w:rPr>
        <w:t>. Jurnal Pangan Dan Agroindustri, 8(2), 56 – 67. Universitas Brawijaya</w:t>
      </w:r>
    </w:p>
    <w:p w:rsidR="007573C6" w:rsidRPr="00296DB6" w:rsidRDefault="007573C6" w:rsidP="007573C6">
      <w:pPr>
        <w:spacing w:after="120" w:line="240" w:lineRule="auto"/>
        <w:ind w:left="567" w:hanging="567"/>
        <w:rPr>
          <w:rFonts w:ascii="Times New Roman" w:hAnsi="Times New Roman" w:cs="Times New Roman"/>
          <w:bCs/>
          <w:color w:val="000000"/>
          <w:sz w:val="24"/>
          <w:szCs w:val="24"/>
        </w:rPr>
      </w:pPr>
      <w:r w:rsidRPr="00296DB6">
        <w:rPr>
          <w:rFonts w:ascii="Times New Roman" w:hAnsi="Times New Roman" w:cs="Times New Roman"/>
          <w:bCs/>
          <w:color w:val="000000"/>
          <w:sz w:val="24"/>
          <w:szCs w:val="24"/>
        </w:rPr>
        <w:t xml:space="preserve">Sutrisna, Nana DKK. 2016. </w:t>
      </w:r>
      <w:r w:rsidRPr="00296DB6">
        <w:rPr>
          <w:rFonts w:ascii="Times New Roman" w:hAnsi="Times New Roman" w:cs="Times New Roman"/>
          <w:b/>
          <w:bCs/>
          <w:color w:val="000000"/>
          <w:sz w:val="24"/>
          <w:szCs w:val="24"/>
        </w:rPr>
        <w:t>Kelayakan Usahatani Integrasi Sorgum dan Sapi Pada Lahan Kering di Jawa Barat</w:t>
      </w:r>
      <w:r w:rsidRPr="00296DB6">
        <w:rPr>
          <w:rFonts w:ascii="Times New Roman" w:hAnsi="Times New Roman" w:cs="Times New Roman"/>
          <w:bCs/>
          <w:color w:val="000000"/>
          <w:sz w:val="24"/>
          <w:szCs w:val="24"/>
        </w:rPr>
        <w:t>. Jurnal. Balai Pengkajian Teknologi Pertanian Jawa Barat. Lembang Bandung Barat</w:t>
      </w:r>
    </w:p>
    <w:p w:rsidR="007573C6" w:rsidRPr="00296DB6" w:rsidRDefault="007573C6" w:rsidP="007573C6">
      <w:pPr>
        <w:spacing w:after="120" w:line="240" w:lineRule="auto"/>
        <w:ind w:left="567" w:hanging="567"/>
        <w:rPr>
          <w:rFonts w:ascii="Times New Roman" w:hAnsi="Times New Roman" w:cs="Times New Roman"/>
          <w:color w:val="000000" w:themeColor="text1"/>
          <w:sz w:val="24"/>
          <w:szCs w:val="24"/>
        </w:rPr>
      </w:pPr>
      <w:r w:rsidRPr="00296DB6">
        <w:rPr>
          <w:rFonts w:ascii="Times New Roman" w:eastAsia="Times New Roman" w:hAnsi="Times New Roman" w:cs="Times New Roman"/>
          <w:bCs/>
          <w:sz w:val="24"/>
          <w:szCs w:val="24"/>
        </w:rPr>
        <w:t xml:space="preserve">Thompson J, Manore M. 2007. </w:t>
      </w:r>
      <w:r w:rsidRPr="00296DB6">
        <w:rPr>
          <w:rFonts w:ascii="Times New Roman" w:eastAsia="Times New Roman" w:hAnsi="Times New Roman" w:cs="Times New Roman"/>
          <w:b/>
          <w:bCs/>
          <w:i/>
          <w:sz w:val="24"/>
          <w:szCs w:val="24"/>
        </w:rPr>
        <w:t xml:space="preserve">Nutrition: An Applied Approach. </w:t>
      </w:r>
      <w:r w:rsidRPr="00296DB6">
        <w:rPr>
          <w:rFonts w:ascii="Times New Roman" w:eastAsia="Times New Roman" w:hAnsi="Times New Roman" w:cs="Times New Roman"/>
          <w:bCs/>
          <w:sz w:val="24"/>
          <w:szCs w:val="24"/>
        </w:rPr>
        <w:t xml:space="preserve">2nd edi. USA: Pearson Education Publishing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United State Departement of Agriculture (USDA). 2019. Sorghum flour, whole-grain. Food Data Central. https://fdc.nal.usda.gov/fdc-app.html#/food-details/168943/nutrients. </w:t>
      </w:r>
      <w:proofErr w:type="gramStart"/>
      <w:r w:rsidRPr="00296DB6">
        <w:rPr>
          <w:rFonts w:ascii="Times New Roman" w:eastAsia="Times New Roman" w:hAnsi="Times New Roman" w:cs="Times New Roman"/>
          <w:bCs/>
          <w:sz w:val="24"/>
          <w:szCs w:val="24"/>
        </w:rPr>
        <w:t>diakses</w:t>
      </w:r>
      <w:proofErr w:type="gramEnd"/>
      <w:r w:rsidRPr="00296DB6">
        <w:rPr>
          <w:rFonts w:ascii="Times New Roman" w:eastAsia="Times New Roman" w:hAnsi="Times New Roman" w:cs="Times New Roman"/>
          <w:bCs/>
          <w:sz w:val="24"/>
          <w:szCs w:val="24"/>
        </w:rPr>
        <w:t xml:space="preserve"> 26 September 2024</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hAnsi="Times New Roman" w:cs="Times New Roman"/>
          <w:bCs/>
          <w:color w:val="000000"/>
          <w:sz w:val="24"/>
          <w:szCs w:val="24"/>
        </w:rPr>
        <w:t xml:space="preserve">Venn B, Green T. 2007. </w:t>
      </w:r>
      <w:r w:rsidRPr="00296DB6">
        <w:rPr>
          <w:rFonts w:ascii="Times New Roman" w:hAnsi="Times New Roman" w:cs="Times New Roman"/>
          <w:b/>
          <w:bCs/>
          <w:color w:val="000000"/>
          <w:sz w:val="24"/>
          <w:szCs w:val="24"/>
        </w:rPr>
        <w:t>Glycemic Index and Glycemic Load: Measurement Issues and Their Effect on Diet-Disease Relationships</w:t>
      </w:r>
      <w:r w:rsidRPr="00296DB6">
        <w:rPr>
          <w:rFonts w:ascii="Times New Roman" w:hAnsi="Times New Roman" w:cs="Times New Roman"/>
          <w:bCs/>
          <w:color w:val="000000"/>
          <w:sz w:val="24"/>
          <w:szCs w:val="24"/>
        </w:rPr>
        <w:t xml:space="preserve">. Eur J Clin Nutr 2007; 61 (suppl): S122-S131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heme="minorEastAsia" w:hAnsi="Times New Roman" w:cs="Times New Roman"/>
          <w:sz w:val="24"/>
          <w:szCs w:val="24"/>
          <w:lang w:eastAsia="ja-JP"/>
        </w:rPr>
      </w:pPr>
      <w:r w:rsidRPr="00296DB6">
        <w:rPr>
          <w:rFonts w:ascii="Times New Roman" w:eastAsiaTheme="minorEastAsia" w:hAnsi="Times New Roman" w:cs="Times New Roman"/>
          <w:sz w:val="24"/>
          <w:szCs w:val="24"/>
          <w:lang w:eastAsia="ja-JP"/>
        </w:rPr>
        <w:t xml:space="preserve">Vermerris, W., C. Rainbolt, D. Wright, and Y. Newman. 2007. </w:t>
      </w:r>
      <w:r w:rsidRPr="00296DB6">
        <w:rPr>
          <w:rFonts w:ascii="Times New Roman" w:eastAsiaTheme="minorEastAsia" w:hAnsi="Times New Roman" w:cs="Times New Roman"/>
          <w:b/>
          <w:sz w:val="24"/>
          <w:szCs w:val="24"/>
          <w:lang w:eastAsia="ja-JP"/>
        </w:rPr>
        <w:t>Production of biofuel crops in Florida: sweet sorghum</w:t>
      </w:r>
      <w:r w:rsidRPr="00296DB6">
        <w:rPr>
          <w:rFonts w:ascii="Times New Roman" w:eastAsiaTheme="minorEastAsia" w:hAnsi="Times New Roman" w:cs="Times New Roman"/>
          <w:sz w:val="24"/>
          <w:szCs w:val="24"/>
          <w:lang w:eastAsia="ja-JP"/>
        </w:rPr>
        <w:t xml:space="preserve">. Univ. Florida. </w:t>
      </w:r>
      <w:proofErr w:type="gramStart"/>
      <w:r w:rsidRPr="00296DB6">
        <w:rPr>
          <w:rFonts w:ascii="Times New Roman" w:eastAsiaTheme="minorEastAsia" w:hAnsi="Times New Roman" w:cs="Times New Roman"/>
          <w:sz w:val="24"/>
          <w:szCs w:val="24"/>
          <w:lang w:eastAsia="ja-JP"/>
        </w:rPr>
        <w:t>dalam</w:t>
      </w:r>
      <w:proofErr w:type="gramEnd"/>
      <w:r w:rsidRPr="00296DB6">
        <w:rPr>
          <w:rFonts w:ascii="Times New Roman" w:eastAsiaTheme="minorEastAsia" w:hAnsi="Times New Roman" w:cs="Times New Roman"/>
          <w:sz w:val="24"/>
          <w:szCs w:val="24"/>
          <w:lang w:eastAsia="ja-JP"/>
        </w:rPr>
        <w:t xml:space="preserve"> Lestari, Asrie Dwi. 2022.</w:t>
      </w:r>
      <w:r w:rsidRPr="00296DB6">
        <w:rPr>
          <w:rFonts w:ascii="Times New Roman" w:eastAsiaTheme="minorEastAsia" w:hAnsi="Times New Roman" w:cs="Times New Roman"/>
          <w:b/>
          <w:sz w:val="24"/>
          <w:szCs w:val="24"/>
          <w:lang w:eastAsia="ja-JP"/>
        </w:rPr>
        <w:t xml:space="preserve"> Pengaruh pH dan Penggunaan Gel Kitosan Dalam Pembuatan Gula Cair Batang Sorgum. </w:t>
      </w:r>
      <w:r w:rsidRPr="00296DB6">
        <w:rPr>
          <w:rFonts w:ascii="Times New Roman" w:eastAsiaTheme="minorEastAsia" w:hAnsi="Times New Roman" w:cs="Times New Roman"/>
          <w:sz w:val="24"/>
          <w:szCs w:val="24"/>
          <w:lang w:eastAsia="ja-JP"/>
        </w:rPr>
        <w:t>Tesis Pascasarjana. Universitas Pasundan.  Bandung.</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Wolever TM, Brand-Miller JC, Abernethy J. 2008. </w:t>
      </w:r>
      <w:r w:rsidRPr="00296DB6">
        <w:rPr>
          <w:rFonts w:ascii="Times New Roman" w:eastAsia="Times New Roman" w:hAnsi="Times New Roman" w:cs="Times New Roman"/>
          <w:b/>
          <w:bCs/>
          <w:i/>
          <w:sz w:val="24"/>
          <w:szCs w:val="24"/>
        </w:rPr>
        <w:t>Measuring the Glycemic Index of Foods: Interlaboratory Study</w:t>
      </w:r>
      <w:r w:rsidRPr="00296DB6">
        <w:rPr>
          <w:rFonts w:ascii="Times New Roman" w:eastAsia="Times New Roman" w:hAnsi="Times New Roman" w:cs="Times New Roman"/>
          <w:bCs/>
          <w:sz w:val="24"/>
          <w:szCs w:val="24"/>
        </w:rPr>
        <w:t xml:space="preserve">. Am J Clin Nutr; 87(suppl): 247S-57S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7573C6" w:rsidRPr="00296DB6" w:rsidRDefault="007573C6" w:rsidP="007573C6">
      <w:pPr>
        <w:spacing w:after="120" w:line="240" w:lineRule="auto"/>
        <w:ind w:left="567" w:hanging="567"/>
        <w:rPr>
          <w:rFonts w:ascii="Times New Roman" w:eastAsia="Times New Roman" w:hAnsi="Times New Roman" w:cs="Times New Roman"/>
          <w:bCs/>
          <w:sz w:val="24"/>
          <w:szCs w:val="24"/>
        </w:rPr>
      </w:pPr>
      <w:r w:rsidRPr="00296DB6">
        <w:rPr>
          <w:rFonts w:ascii="Times New Roman" w:eastAsia="Times New Roman" w:hAnsi="Times New Roman" w:cs="Times New Roman"/>
          <w:bCs/>
          <w:sz w:val="24"/>
          <w:szCs w:val="24"/>
        </w:rPr>
        <w:t xml:space="preserve">Xavier F, Sunyer P. 2002. </w:t>
      </w:r>
      <w:r w:rsidRPr="00296DB6">
        <w:rPr>
          <w:rFonts w:ascii="Times New Roman" w:eastAsia="Times New Roman" w:hAnsi="Times New Roman" w:cs="Times New Roman"/>
          <w:b/>
          <w:bCs/>
          <w:i/>
          <w:sz w:val="24"/>
          <w:szCs w:val="24"/>
        </w:rPr>
        <w:t>Glycemic Index and Disease</w:t>
      </w:r>
      <w:r w:rsidRPr="00296DB6">
        <w:rPr>
          <w:rFonts w:ascii="Times New Roman" w:eastAsia="Times New Roman" w:hAnsi="Times New Roman" w:cs="Times New Roman"/>
          <w:bCs/>
          <w:sz w:val="24"/>
          <w:szCs w:val="24"/>
        </w:rPr>
        <w:t xml:space="preserve">. Am J Clin Nutr; 76(suppl): 290S-8S. </w:t>
      </w:r>
      <w:proofErr w:type="gramStart"/>
      <w:r w:rsidRPr="00296DB6">
        <w:rPr>
          <w:rFonts w:ascii="Times New Roman" w:eastAsia="Times New Roman" w:hAnsi="Times New Roman" w:cs="Times New Roman"/>
          <w:bCs/>
          <w:sz w:val="24"/>
          <w:szCs w:val="24"/>
        </w:rPr>
        <w:t>uin</w:t>
      </w:r>
      <w:proofErr w:type="gramEnd"/>
      <w:r w:rsidRPr="00296DB6">
        <w:rPr>
          <w:rFonts w:ascii="Times New Roman" w:eastAsia="Times New Roman" w:hAnsi="Times New Roman" w:cs="Times New Roman"/>
          <w:bCs/>
          <w:sz w:val="24"/>
          <w:szCs w:val="24"/>
        </w:rPr>
        <w:t xml:space="preserve"> 43 44 18 </w:t>
      </w:r>
      <w:r w:rsidRPr="00296DB6">
        <w:rPr>
          <w:rFonts w:ascii="Times New Roman" w:hAnsi="Times New Roman" w:cs="Times New Roman"/>
          <w:color w:val="000000" w:themeColor="text1"/>
          <w:sz w:val="24"/>
          <w:szCs w:val="24"/>
        </w:rPr>
        <w:t xml:space="preserve">dalam Sidik, Abdul Jafar. 2014. </w:t>
      </w:r>
      <w:r w:rsidRPr="00296DB6">
        <w:rPr>
          <w:rFonts w:ascii="Times New Roman" w:hAnsi="Times New Roman" w:cs="Times New Roman"/>
          <w:b/>
          <w:color w:val="000000" w:themeColor="text1"/>
          <w:sz w:val="24"/>
          <w:szCs w:val="24"/>
        </w:rPr>
        <w:t>Perbedaan Indeks Glikemik dan Beban Glikemik Dua Varian Biskuit</w:t>
      </w:r>
      <w:r w:rsidRPr="00296DB6">
        <w:rPr>
          <w:rFonts w:ascii="Times New Roman" w:hAnsi="Times New Roman" w:cs="Times New Roman"/>
          <w:color w:val="000000" w:themeColor="text1"/>
          <w:sz w:val="24"/>
          <w:szCs w:val="24"/>
        </w:rPr>
        <w:t>. Jurnal Program Studi Pendidikan Dokter Universitas Islam Negeri Syarif Hidayatullah Jakarta</w:t>
      </w:r>
    </w:p>
    <w:p w:rsidR="005E563F" w:rsidRPr="00296174" w:rsidRDefault="005E563F" w:rsidP="002968E0">
      <w:pPr>
        <w:spacing w:after="0" w:line="240" w:lineRule="auto"/>
        <w:rPr>
          <w:rFonts w:ascii="Times New Roman" w:eastAsia="Times New Roman" w:hAnsi="Times New Roman" w:cs="Times New Roman"/>
          <w:sz w:val="24"/>
          <w:szCs w:val="24"/>
        </w:rPr>
      </w:pPr>
    </w:p>
    <w:sectPr w:rsidR="005E563F" w:rsidRPr="00296174" w:rsidSect="00262BFD">
      <w:pgSz w:w="11909" w:h="16834" w:code="9"/>
      <w:pgMar w:top="1699" w:right="1541" w:bottom="1699" w:left="157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97" w:rsidRDefault="00FA4997">
      <w:pPr>
        <w:spacing w:after="0" w:line="240" w:lineRule="auto"/>
      </w:pPr>
      <w:r>
        <w:separator/>
      </w:r>
    </w:p>
  </w:endnote>
  <w:endnote w:type="continuationSeparator" w:id="0">
    <w:p w:rsidR="00FA4997" w:rsidRDefault="00FA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97" w:rsidRDefault="00FA4997">
      <w:pPr>
        <w:spacing w:after="0" w:line="240" w:lineRule="auto"/>
      </w:pPr>
      <w:r>
        <w:separator/>
      </w:r>
    </w:p>
  </w:footnote>
  <w:footnote w:type="continuationSeparator" w:id="0">
    <w:p w:rsidR="00FA4997" w:rsidRDefault="00FA4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099"/>
    <w:multiLevelType w:val="multilevel"/>
    <w:tmpl w:val="7AC457E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C3001A"/>
    <w:multiLevelType w:val="multilevel"/>
    <w:tmpl w:val="35F6AD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C305E9"/>
    <w:multiLevelType w:val="multilevel"/>
    <w:tmpl w:val="E736B7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F21BF5"/>
    <w:multiLevelType w:val="multilevel"/>
    <w:tmpl w:val="F04A062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C2DD7"/>
    <w:multiLevelType w:val="multilevel"/>
    <w:tmpl w:val="4D260B0C"/>
    <w:lvl w:ilvl="0">
      <w:start w:val="1"/>
      <w:numFmt w:val="decimal"/>
      <w:lvlText w:val="%1"/>
      <w:lvlJc w:val="left"/>
      <w:pPr>
        <w:ind w:left="360" w:hanging="360"/>
      </w:pPr>
      <w:rPr>
        <w:rFonts w:hint="default"/>
      </w:rPr>
    </w:lvl>
    <w:lvl w:ilvl="1">
      <w:start w:val="1"/>
      <w:numFmt w:val="decimal"/>
      <w:pStyle w:val="SubJudu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EF1C44"/>
    <w:multiLevelType w:val="multilevel"/>
    <w:tmpl w:val="7AC457E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63501D"/>
    <w:multiLevelType w:val="multilevel"/>
    <w:tmpl w:val="08EE09B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CB2044"/>
    <w:multiLevelType w:val="multilevel"/>
    <w:tmpl w:val="E736B7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7C70BB"/>
    <w:multiLevelType w:val="hybridMultilevel"/>
    <w:tmpl w:val="132E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7109E"/>
    <w:multiLevelType w:val="multilevel"/>
    <w:tmpl w:val="77E65822"/>
    <w:lvl w:ilvl="0">
      <w:start w:val="1"/>
      <w:numFmt w:val="decimal"/>
      <w:lvlText w:val="III.%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49371350"/>
    <w:multiLevelType w:val="hybridMultilevel"/>
    <w:tmpl w:val="E57A0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A773E"/>
    <w:multiLevelType w:val="hybridMultilevel"/>
    <w:tmpl w:val="7CB48976"/>
    <w:lvl w:ilvl="0" w:tplc="B9267A0C">
      <w:start w:val="1"/>
      <w:numFmt w:val="decimal"/>
      <w:lvlText w:val="[%1]."/>
      <w:lvlJc w:val="left"/>
      <w:pPr>
        <w:ind w:left="720" w:hanging="360"/>
      </w:pPr>
      <w:rPr>
        <w:rFonts w:ascii="TimesNewRomanPSMT" w:eastAsiaTheme="minorHAnsi" w:hAnsi="TimesNewRomanPSMT" w:cstheme="minorBid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A1F7D"/>
    <w:multiLevelType w:val="hybridMultilevel"/>
    <w:tmpl w:val="1264C222"/>
    <w:lvl w:ilvl="0" w:tplc="04090019">
      <w:start w:val="1"/>
      <w:numFmt w:val="lowerLetter"/>
      <w:lvlText w:val="%1."/>
      <w:lvlJc w:val="left"/>
      <w:pPr>
        <w:ind w:left="720" w:hanging="360"/>
      </w:pPr>
      <w:rPr>
        <w:rFonts w:hint="default"/>
      </w:rPr>
    </w:lvl>
    <w:lvl w:ilvl="1" w:tplc="3104D8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D1B44"/>
    <w:multiLevelType w:val="multilevel"/>
    <w:tmpl w:val="27B0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297BE3"/>
    <w:multiLevelType w:val="hybridMultilevel"/>
    <w:tmpl w:val="076C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92BEF"/>
    <w:multiLevelType w:val="hybridMultilevel"/>
    <w:tmpl w:val="4866F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B8625F"/>
    <w:multiLevelType w:val="multilevel"/>
    <w:tmpl w:val="6A50E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8F6B0D"/>
    <w:multiLevelType w:val="multilevel"/>
    <w:tmpl w:val="B4D6F87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EFB1D91"/>
    <w:multiLevelType w:val="hybridMultilevel"/>
    <w:tmpl w:val="8466DD00"/>
    <w:lvl w:ilvl="0" w:tplc="C8AABB76">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87D3C"/>
    <w:multiLevelType w:val="multilevel"/>
    <w:tmpl w:val="4566E720"/>
    <w:lvl w:ilvl="0">
      <w:start w:val="1"/>
      <w:numFmt w:val="decimal"/>
      <w:lvlText w:val="III.%1"/>
      <w:lvlJc w:val="center"/>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63C54557"/>
    <w:multiLevelType w:val="hybridMultilevel"/>
    <w:tmpl w:val="A386FA76"/>
    <w:lvl w:ilvl="0" w:tplc="11E6094A">
      <w:start w:val="10"/>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16C75"/>
    <w:multiLevelType w:val="hybridMultilevel"/>
    <w:tmpl w:val="190C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33DC9"/>
    <w:multiLevelType w:val="multilevel"/>
    <w:tmpl w:val="F4AE3F68"/>
    <w:lvl w:ilvl="0">
      <w:start w:val="1"/>
      <w:numFmt w:val="decimal"/>
      <w:lvlText w:val="%1."/>
      <w:lvlJc w:val="left"/>
      <w:pPr>
        <w:tabs>
          <w:tab w:val="num" w:pos="720"/>
        </w:tabs>
        <w:ind w:left="720" w:hanging="360"/>
      </w:pPr>
    </w:lvl>
    <w:lvl w:ilvl="1">
      <w:start w:val="5"/>
      <w:numFmt w:val="bullet"/>
      <w:lvlText w:val="-"/>
      <w:lvlJc w:val="left"/>
      <w:pPr>
        <w:ind w:left="549" w:hanging="360"/>
      </w:pPr>
      <w:rPr>
        <w:rFonts w:ascii="Times New Roman" w:eastAsiaTheme="minorHAnsi" w:hAnsi="Times New Roman" w:cs="Times New Roman" w:hint="default"/>
        <w:b/>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AE08A1"/>
    <w:multiLevelType w:val="hybridMultilevel"/>
    <w:tmpl w:val="7496336A"/>
    <w:lvl w:ilvl="0" w:tplc="312E297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018D6"/>
    <w:multiLevelType w:val="hybridMultilevel"/>
    <w:tmpl w:val="B170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7"/>
  </w:num>
  <w:num w:numId="6">
    <w:abstractNumId w:val="2"/>
  </w:num>
  <w:num w:numId="7">
    <w:abstractNumId w:val="10"/>
  </w:num>
  <w:num w:numId="8">
    <w:abstractNumId w:val="23"/>
  </w:num>
  <w:num w:numId="9">
    <w:abstractNumId w:val="13"/>
  </w:num>
  <w:num w:numId="10">
    <w:abstractNumId w:val="14"/>
  </w:num>
  <w:num w:numId="11">
    <w:abstractNumId w:val="15"/>
  </w:num>
  <w:num w:numId="12">
    <w:abstractNumId w:val="21"/>
  </w:num>
  <w:num w:numId="13">
    <w:abstractNumId w:val="4"/>
  </w:num>
  <w:num w:numId="14">
    <w:abstractNumId w:val="4"/>
    <w:lvlOverride w:ilvl="0">
      <w:startOverride w:val="3"/>
    </w:lvlOverride>
    <w:lvlOverride w:ilvl="1">
      <w:startOverride w:val="2"/>
    </w:lvlOverride>
  </w:num>
  <w:num w:numId="15">
    <w:abstractNumId w:val="0"/>
  </w:num>
  <w:num w:numId="16">
    <w:abstractNumId w:val="16"/>
  </w:num>
  <w:num w:numId="17">
    <w:abstractNumId w:val="1"/>
  </w:num>
  <w:num w:numId="18">
    <w:abstractNumId w:val="11"/>
  </w:num>
  <w:num w:numId="19">
    <w:abstractNumId w:val="24"/>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2"/>
  </w:num>
  <w:num w:numId="25">
    <w:abstractNumId w:val="17"/>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41"/>
    <w:rsid w:val="00106757"/>
    <w:rsid w:val="00150A91"/>
    <w:rsid w:val="00171476"/>
    <w:rsid w:val="0018239F"/>
    <w:rsid w:val="00187B94"/>
    <w:rsid w:val="00196A83"/>
    <w:rsid w:val="001C019C"/>
    <w:rsid w:val="001C1999"/>
    <w:rsid w:val="001D4D5F"/>
    <w:rsid w:val="001E4C15"/>
    <w:rsid w:val="00226C0C"/>
    <w:rsid w:val="00262BFD"/>
    <w:rsid w:val="00276BA0"/>
    <w:rsid w:val="002950A9"/>
    <w:rsid w:val="00296174"/>
    <w:rsid w:val="002968E0"/>
    <w:rsid w:val="002972FC"/>
    <w:rsid w:val="002D1194"/>
    <w:rsid w:val="003545F9"/>
    <w:rsid w:val="00372A91"/>
    <w:rsid w:val="003A4796"/>
    <w:rsid w:val="003A47F3"/>
    <w:rsid w:val="004467BB"/>
    <w:rsid w:val="00470DC5"/>
    <w:rsid w:val="00495181"/>
    <w:rsid w:val="00495573"/>
    <w:rsid w:val="005111DB"/>
    <w:rsid w:val="005D1302"/>
    <w:rsid w:val="005E52FF"/>
    <w:rsid w:val="005E563F"/>
    <w:rsid w:val="00620E3A"/>
    <w:rsid w:val="0063407F"/>
    <w:rsid w:val="006F0D46"/>
    <w:rsid w:val="007022E5"/>
    <w:rsid w:val="007054D5"/>
    <w:rsid w:val="00705545"/>
    <w:rsid w:val="00707DC6"/>
    <w:rsid w:val="007377DF"/>
    <w:rsid w:val="007573C6"/>
    <w:rsid w:val="00776813"/>
    <w:rsid w:val="007C7C09"/>
    <w:rsid w:val="007D078C"/>
    <w:rsid w:val="007F65B6"/>
    <w:rsid w:val="00804168"/>
    <w:rsid w:val="00821129"/>
    <w:rsid w:val="00840C3D"/>
    <w:rsid w:val="00876751"/>
    <w:rsid w:val="008C1FB2"/>
    <w:rsid w:val="008D37D0"/>
    <w:rsid w:val="0090101B"/>
    <w:rsid w:val="009260B6"/>
    <w:rsid w:val="0093143E"/>
    <w:rsid w:val="009C03C1"/>
    <w:rsid w:val="009D0483"/>
    <w:rsid w:val="00A6134F"/>
    <w:rsid w:val="00A70DEA"/>
    <w:rsid w:val="00A73FE3"/>
    <w:rsid w:val="00AB5ADC"/>
    <w:rsid w:val="00AD5941"/>
    <w:rsid w:val="00AE773B"/>
    <w:rsid w:val="00B10EB2"/>
    <w:rsid w:val="00B11D9B"/>
    <w:rsid w:val="00B43B29"/>
    <w:rsid w:val="00B50BE1"/>
    <w:rsid w:val="00B62A63"/>
    <w:rsid w:val="00B87D05"/>
    <w:rsid w:val="00B970BA"/>
    <w:rsid w:val="00BA7BC4"/>
    <w:rsid w:val="00BC0D14"/>
    <w:rsid w:val="00BC649B"/>
    <w:rsid w:val="00C20191"/>
    <w:rsid w:val="00CE7566"/>
    <w:rsid w:val="00DC409C"/>
    <w:rsid w:val="00DF58BB"/>
    <w:rsid w:val="00E10E86"/>
    <w:rsid w:val="00E41789"/>
    <w:rsid w:val="00E6790D"/>
    <w:rsid w:val="00E93A42"/>
    <w:rsid w:val="00E97B8B"/>
    <w:rsid w:val="00F131A6"/>
    <w:rsid w:val="00F80710"/>
    <w:rsid w:val="00FA4997"/>
    <w:rsid w:val="00FB420C"/>
    <w:rsid w:val="00FE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3E632-631A-42CA-AB60-CEC1009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6134F"/>
    <w:pPr>
      <w:keepNext/>
      <w:spacing w:before="240" w:after="60" w:line="276" w:lineRule="auto"/>
      <w:outlineLvl w:val="1"/>
    </w:pPr>
    <w:rPr>
      <w:rFonts w:ascii="Times New Roman" w:eastAsia="MS Mincho" w:hAnsi="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194"/>
    <w:pPr>
      <w:ind w:left="720"/>
      <w:contextualSpacing/>
    </w:pPr>
  </w:style>
  <w:style w:type="paragraph" w:customStyle="1" w:styleId="DaftarGambar">
    <w:name w:val="Daftar Gambar"/>
    <w:basedOn w:val="Normal"/>
    <w:link w:val="DaftarGambarChar"/>
    <w:qFormat/>
    <w:rsid w:val="00BC649B"/>
    <w:pPr>
      <w:spacing w:after="0" w:line="360" w:lineRule="auto"/>
      <w:jc w:val="center"/>
    </w:pPr>
    <w:rPr>
      <w:rFonts w:ascii="Times New Roman" w:eastAsia="Times New Roman" w:hAnsi="Times New Roman" w:cs="Times New Roman"/>
      <w:shd w:val="clear" w:color="auto" w:fill="FFFFFF"/>
      <w:lang w:val="en-ID" w:eastAsia="en-ID"/>
    </w:rPr>
  </w:style>
  <w:style w:type="character" w:customStyle="1" w:styleId="DaftarGambarChar">
    <w:name w:val="Daftar Gambar Char"/>
    <w:basedOn w:val="DefaultParagraphFont"/>
    <w:link w:val="DaftarGambar"/>
    <w:rsid w:val="00BC649B"/>
    <w:rPr>
      <w:rFonts w:ascii="Times New Roman" w:eastAsia="Times New Roman" w:hAnsi="Times New Roman" w:cs="Times New Roman"/>
      <w:lang w:val="en-ID" w:eastAsia="en-ID"/>
    </w:rPr>
  </w:style>
  <w:style w:type="character" w:customStyle="1" w:styleId="ListParagraphChar">
    <w:name w:val="List Paragraph Char"/>
    <w:basedOn w:val="DefaultParagraphFont"/>
    <w:link w:val="ListParagraph"/>
    <w:uiPriority w:val="34"/>
    <w:rsid w:val="002972FC"/>
  </w:style>
  <w:style w:type="paragraph" w:customStyle="1" w:styleId="SubJudul1">
    <w:name w:val="Sub Judul 1"/>
    <w:basedOn w:val="ListParagraph"/>
    <w:link w:val="SubJudul1Char"/>
    <w:qFormat/>
    <w:rsid w:val="002972FC"/>
    <w:pPr>
      <w:numPr>
        <w:ilvl w:val="1"/>
        <w:numId w:val="13"/>
      </w:numPr>
      <w:spacing w:after="0" w:line="360" w:lineRule="auto"/>
    </w:pPr>
    <w:rPr>
      <w:rFonts w:ascii="Times New Roman" w:eastAsia="Times New Roman" w:hAnsi="Times New Roman" w:cs="Times New Roman"/>
      <w:b/>
      <w:sz w:val="24"/>
      <w:szCs w:val="24"/>
      <w:lang w:val="en-ID" w:eastAsia="en-ID"/>
    </w:rPr>
  </w:style>
  <w:style w:type="character" w:customStyle="1" w:styleId="SubJudul1Char">
    <w:name w:val="Sub Judul 1 Char"/>
    <w:basedOn w:val="ListParagraphChar"/>
    <w:link w:val="SubJudul1"/>
    <w:rsid w:val="002972FC"/>
    <w:rPr>
      <w:rFonts w:ascii="Times New Roman" w:eastAsia="Times New Roman" w:hAnsi="Times New Roman" w:cs="Times New Roman"/>
      <w:b/>
      <w:sz w:val="24"/>
      <w:szCs w:val="24"/>
      <w:lang w:val="en-ID" w:eastAsia="en-ID"/>
    </w:rPr>
  </w:style>
  <w:style w:type="table" w:styleId="TableGrid">
    <w:name w:val="Table Grid"/>
    <w:basedOn w:val="TableNormal"/>
    <w:uiPriority w:val="39"/>
    <w:rsid w:val="00C2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A63"/>
    <w:pPr>
      <w:tabs>
        <w:tab w:val="center" w:pos="4513"/>
        <w:tab w:val="right" w:pos="9026"/>
      </w:tabs>
      <w:spacing w:after="0" w:line="240" w:lineRule="auto"/>
    </w:pPr>
    <w:rPr>
      <w:rFonts w:eastAsiaTheme="minorEastAsia"/>
      <w:lang w:val="en-ID" w:eastAsia="en-ID"/>
    </w:rPr>
  </w:style>
  <w:style w:type="character" w:customStyle="1" w:styleId="HeaderChar">
    <w:name w:val="Header Char"/>
    <w:basedOn w:val="DefaultParagraphFont"/>
    <w:link w:val="Header"/>
    <w:uiPriority w:val="99"/>
    <w:rsid w:val="00B62A63"/>
    <w:rPr>
      <w:rFonts w:eastAsiaTheme="minorEastAsia"/>
      <w:lang w:val="en-ID" w:eastAsia="en-ID"/>
    </w:rPr>
  </w:style>
  <w:style w:type="paragraph" w:styleId="Footer">
    <w:name w:val="footer"/>
    <w:basedOn w:val="Normal"/>
    <w:link w:val="FooterChar"/>
    <w:uiPriority w:val="99"/>
    <w:unhideWhenUsed/>
    <w:rsid w:val="00B62A63"/>
    <w:pPr>
      <w:tabs>
        <w:tab w:val="center" w:pos="4513"/>
        <w:tab w:val="right" w:pos="9026"/>
      </w:tabs>
      <w:spacing w:after="0" w:line="240" w:lineRule="auto"/>
    </w:pPr>
    <w:rPr>
      <w:rFonts w:eastAsiaTheme="minorEastAsia"/>
      <w:lang w:val="en-ID" w:eastAsia="en-ID"/>
    </w:rPr>
  </w:style>
  <w:style w:type="character" w:customStyle="1" w:styleId="FooterChar">
    <w:name w:val="Footer Char"/>
    <w:basedOn w:val="DefaultParagraphFont"/>
    <w:link w:val="Footer"/>
    <w:uiPriority w:val="99"/>
    <w:rsid w:val="00B62A63"/>
    <w:rPr>
      <w:rFonts w:eastAsiaTheme="minorEastAsia"/>
      <w:lang w:val="en-ID" w:eastAsia="en-ID"/>
    </w:rPr>
  </w:style>
  <w:style w:type="character" w:customStyle="1" w:styleId="fontstyle01">
    <w:name w:val="fontstyle01"/>
    <w:basedOn w:val="DefaultParagraphFont"/>
    <w:rsid w:val="005E563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E563F"/>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5E563F"/>
    <w:rPr>
      <w:color w:val="0000FF"/>
      <w:u w:val="single"/>
    </w:rPr>
  </w:style>
  <w:style w:type="character" w:customStyle="1" w:styleId="c-chapter-book-detailsmeta">
    <w:name w:val="c-chapter-book-details__meta"/>
    <w:basedOn w:val="DefaultParagraphFont"/>
    <w:rsid w:val="005E563F"/>
  </w:style>
  <w:style w:type="paragraph" w:styleId="BalloonText">
    <w:name w:val="Balloon Text"/>
    <w:basedOn w:val="Normal"/>
    <w:link w:val="BalloonTextChar"/>
    <w:uiPriority w:val="99"/>
    <w:semiHidden/>
    <w:unhideWhenUsed/>
    <w:rsid w:val="00296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74"/>
    <w:rPr>
      <w:rFonts w:ascii="Segoe UI" w:hAnsi="Segoe UI" w:cs="Segoe UI"/>
      <w:sz w:val="18"/>
      <w:szCs w:val="18"/>
    </w:rPr>
  </w:style>
  <w:style w:type="paragraph" w:customStyle="1" w:styleId="DaftraTabel">
    <w:name w:val="Daftra Tabel"/>
    <w:basedOn w:val="Normal"/>
    <w:link w:val="DaftraTabelChar"/>
    <w:qFormat/>
    <w:rsid w:val="00776813"/>
    <w:pPr>
      <w:widowControl w:val="0"/>
      <w:autoSpaceDE w:val="0"/>
      <w:autoSpaceDN w:val="0"/>
      <w:adjustRightInd w:val="0"/>
      <w:spacing w:after="0" w:line="360" w:lineRule="auto"/>
      <w:jc w:val="center"/>
    </w:pPr>
    <w:rPr>
      <w:rFonts w:ascii="Times New Roman" w:eastAsia="Calibri" w:hAnsi="Times New Roman" w:cs="Times New Roman"/>
      <w:lang w:val="en-ID" w:eastAsia="en-ID"/>
    </w:rPr>
  </w:style>
  <w:style w:type="character" w:customStyle="1" w:styleId="DaftraTabelChar">
    <w:name w:val="Daftra Tabel Char"/>
    <w:basedOn w:val="DefaultParagraphFont"/>
    <w:link w:val="DaftraTabel"/>
    <w:rsid w:val="00776813"/>
    <w:rPr>
      <w:rFonts w:ascii="Times New Roman" w:eastAsia="Calibri" w:hAnsi="Times New Roman" w:cs="Times New Roman"/>
      <w:lang w:val="en-ID" w:eastAsia="en-ID"/>
    </w:rPr>
  </w:style>
  <w:style w:type="character" w:customStyle="1" w:styleId="Heading2Char">
    <w:name w:val="Heading 2 Char"/>
    <w:basedOn w:val="DefaultParagraphFont"/>
    <w:link w:val="Heading2"/>
    <w:uiPriority w:val="9"/>
    <w:rsid w:val="00A6134F"/>
    <w:rPr>
      <w:rFonts w:ascii="Times New Roman" w:eastAsia="MS Mincho" w:hAnsi="Times New Roman"/>
      <w:b/>
      <w:bCs/>
      <w:iCs/>
      <w:sz w:val="24"/>
      <w:szCs w:val="24"/>
    </w:rPr>
  </w:style>
  <w:style w:type="character" w:styleId="Emphasis">
    <w:name w:val="Emphasis"/>
    <w:basedOn w:val="DefaultParagraphFont"/>
    <w:uiPriority w:val="20"/>
    <w:qFormat/>
    <w:rsid w:val="00840C3D"/>
    <w:rPr>
      <w:i/>
      <w:iCs/>
    </w:rPr>
  </w:style>
  <w:style w:type="character" w:customStyle="1" w:styleId="personname">
    <w:name w:val="person_name"/>
    <w:basedOn w:val="DefaultParagraphFont"/>
    <w:rsid w:val="00840C3D"/>
  </w:style>
  <w:style w:type="paragraph" w:customStyle="1" w:styleId="daftargambar0">
    <w:name w:val="daftar gambar"/>
    <w:basedOn w:val="Normal"/>
    <w:link w:val="daftargambarChar0"/>
    <w:qFormat/>
    <w:rsid w:val="003A4796"/>
    <w:pPr>
      <w:spacing w:after="0" w:line="240" w:lineRule="auto"/>
      <w:jc w:val="center"/>
    </w:pPr>
    <w:rPr>
      <w:rFonts w:ascii="Times New Roman" w:hAnsi="Times New Roman" w:cs="Times New Roman"/>
      <w:szCs w:val="24"/>
      <w:lang w:val="id-ID"/>
    </w:rPr>
  </w:style>
  <w:style w:type="character" w:customStyle="1" w:styleId="daftargambarChar0">
    <w:name w:val="daftar gambar Char"/>
    <w:basedOn w:val="DefaultParagraphFont"/>
    <w:link w:val="daftargambar0"/>
    <w:rsid w:val="003A4796"/>
    <w:rPr>
      <w:rFonts w:ascii="Times New Roman" w:hAnsi="Times New Roman" w:cs="Times New Roman"/>
      <w:szCs w:val="24"/>
      <w:lang w:val="id-ID"/>
    </w:rPr>
  </w:style>
  <w:style w:type="character" w:styleId="Strong">
    <w:name w:val="Strong"/>
    <w:basedOn w:val="DefaultParagraphFont"/>
    <w:uiPriority w:val="22"/>
    <w:qFormat/>
    <w:rsid w:val="007D0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1990">
      <w:bodyDiv w:val="1"/>
      <w:marLeft w:val="0"/>
      <w:marRight w:val="0"/>
      <w:marTop w:val="0"/>
      <w:marBottom w:val="0"/>
      <w:divBdr>
        <w:top w:val="none" w:sz="0" w:space="0" w:color="auto"/>
        <w:left w:val="none" w:sz="0" w:space="0" w:color="auto"/>
        <w:bottom w:val="none" w:sz="0" w:space="0" w:color="auto"/>
        <w:right w:val="none" w:sz="0" w:space="0" w:color="auto"/>
      </w:divBdr>
    </w:div>
    <w:div w:id="42724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vsdx"/><Relationship Id="rId13" Type="http://schemas.openxmlformats.org/officeDocument/2006/relationships/hyperlink" Target="http://ejurnal.its.ac.id/index.php/sains_seni/article/view/25277"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AgiASS26</dc:creator>
  <cp:keywords/>
  <dc:description/>
  <cp:lastModifiedBy>AgiASS26</cp:lastModifiedBy>
  <cp:revision>14</cp:revision>
  <cp:lastPrinted>2022-07-23T03:30:00Z</cp:lastPrinted>
  <dcterms:created xsi:type="dcterms:W3CDTF">2025-03-15T03:11:00Z</dcterms:created>
  <dcterms:modified xsi:type="dcterms:W3CDTF">2025-03-15T05:01:00Z</dcterms:modified>
</cp:coreProperties>
</file>