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365C54" w14:textId="642B520E" w:rsidR="00B36A19" w:rsidRDefault="005E6384" w:rsidP="005E6384">
      <w:pPr>
        <w:pBdr>
          <w:top w:val="nil"/>
          <w:left w:val="nil"/>
          <w:bottom w:val="nil"/>
          <w:right w:val="nil"/>
          <w:between w:val="nil"/>
        </w:pBdr>
        <w:spacing w:after="0" w:line="240" w:lineRule="auto"/>
        <w:jc w:val="center"/>
        <w:rPr>
          <w:rFonts w:ascii="Times New Roman" w:eastAsia="Times New Roman" w:hAnsi="Times New Roman" w:cs="Times New Roman"/>
          <w:b/>
          <w:bCs/>
          <w:color w:val="000000"/>
          <w:sz w:val="28"/>
          <w:szCs w:val="28"/>
        </w:rPr>
      </w:pPr>
      <w:r w:rsidRPr="005E6384">
        <w:rPr>
          <w:rFonts w:ascii="Times New Roman" w:eastAsia="Times New Roman" w:hAnsi="Times New Roman" w:cs="Times New Roman"/>
          <w:b/>
          <w:bCs/>
          <w:color w:val="000000"/>
          <w:sz w:val="28"/>
          <w:szCs w:val="28"/>
        </w:rPr>
        <w:t>ARTIKEL</w:t>
      </w:r>
    </w:p>
    <w:p w14:paraId="6CF7BD26" w14:textId="77204161" w:rsidR="005E6384" w:rsidRDefault="005E6384" w:rsidP="005E6384">
      <w:pPr>
        <w:pBdr>
          <w:top w:val="nil"/>
          <w:left w:val="nil"/>
          <w:bottom w:val="nil"/>
          <w:right w:val="nil"/>
          <w:between w:val="nil"/>
        </w:pBdr>
        <w:spacing w:after="0" w:line="240" w:lineRule="auto"/>
        <w:jc w:val="center"/>
        <w:rPr>
          <w:rFonts w:ascii="Times New Roman" w:eastAsia="Times New Roman" w:hAnsi="Times New Roman" w:cs="Times New Roman"/>
          <w:b/>
          <w:bCs/>
          <w:color w:val="000000"/>
          <w:sz w:val="28"/>
          <w:szCs w:val="28"/>
        </w:rPr>
      </w:pPr>
    </w:p>
    <w:p w14:paraId="2B7919B4" w14:textId="72E205F8" w:rsidR="005E6384" w:rsidRPr="005E6384" w:rsidRDefault="005E6384" w:rsidP="005E6384">
      <w:pPr>
        <w:pBdr>
          <w:top w:val="nil"/>
          <w:left w:val="nil"/>
          <w:bottom w:val="nil"/>
          <w:right w:val="nil"/>
          <w:between w:val="nil"/>
        </w:pBdr>
        <w:spacing w:after="0" w:line="240" w:lineRule="auto"/>
        <w:jc w:val="center"/>
        <w:rPr>
          <w:rFonts w:ascii="Times New Roman" w:eastAsia="Times New Roman" w:hAnsi="Times New Roman" w:cs="Times New Roman"/>
          <w:b/>
          <w:bCs/>
          <w:color w:val="000000"/>
          <w:sz w:val="28"/>
          <w:szCs w:val="28"/>
        </w:rPr>
      </w:pPr>
      <w:r w:rsidRPr="005E6384">
        <w:rPr>
          <w:rFonts w:ascii="Times New Roman" w:eastAsia="Times New Roman" w:hAnsi="Times New Roman" w:cs="Times New Roman"/>
          <w:b/>
          <w:bCs/>
          <w:color w:val="000000"/>
          <w:sz w:val="28"/>
          <w:szCs w:val="28"/>
        </w:rPr>
        <w:t>ANALISIS PENYALAHGUNAAN KEADAAN DATA PRIBADI DALAM PERJANJIAN BAKU DIGITAL PADA PERUSAHAAN PENYEDIA LAYANAN APLIKASI TRANSPORTASI</w:t>
      </w:r>
    </w:p>
    <w:p w14:paraId="3FD2CFA7" w14:textId="6B01FC50" w:rsidR="005E6384" w:rsidRPr="005E6384" w:rsidRDefault="005E6384" w:rsidP="005E6384">
      <w:pPr>
        <w:pBdr>
          <w:top w:val="nil"/>
          <w:left w:val="nil"/>
          <w:bottom w:val="single" w:sz="6" w:space="1" w:color="auto"/>
          <w:right w:val="nil"/>
          <w:between w:val="nil"/>
        </w:pBdr>
        <w:spacing w:after="0" w:line="240" w:lineRule="auto"/>
        <w:jc w:val="center"/>
        <w:rPr>
          <w:rFonts w:ascii="Times New Roman" w:eastAsia="Times New Roman" w:hAnsi="Times New Roman" w:cs="Times New Roman"/>
          <w:b/>
          <w:bCs/>
          <w:color w:val="000000"/>
          <w:sz w:val="14"/>
          <w:szCs w:val="14"/>
        </w:rPr>
      </w:pPr>
    </w:p>
    <w:p w14:paraId="44A78E11" w14:textId="4639769C" w:rsidR="005E6384" w:rsidRPr="005E6384" w:rsidRDefault="005E6384" w:rsidP="005E6384">
      <w:pPr>
        <w:pBdr>
          <w:top w:val="nil"/>
          <w:left w:val="nil"/>
          <w:bottom w:val="nil"/>
          <w:right w:val="nil"/>
          <w:between w:val="nil"/>
        </w:pBdr>
        <w:spacing w:after="0" w:line="240" w:lineRule="auto"/>
        <w:jc w:val="center"/>
        <w:rPr>
          <w:rFonts w:ascii="Times New Roman" w:eastAsia="Times New Roman" w:hAnsi="Times New Roman" w:cs="Times New Roman"/>
          <w:b/>
          <w:bCs/>
          <w:color w:val="000000"/>
          <w:sz w:val="14"/>
          <w:szCs w:val="14"/>
        </w:rPr>
      </w:pPr>
    </w:p>
    <w:p w14:paraId="258807BB" w14:textId="00024CCC" w:rsidR="005E6384" w:rsidRDefault="005E6384" w:rsidP="005E6384">
      <w:pPr>
        <w:pBdr>
          <w:top w:val="nil"/>
          <w:left w:val="nil"/>
          <w:bottom w:val="nil"/>
          <w:right w:val="nil"/>
          <w:between w:val="nil"/>
        </w:pBdr>
        <w:spacing w:after="0" w:line="240" w:lineRule="auto"/>
        <w:jc w:val="center"/>
        <w:rPr>
          <w:rFonts w:ascii="Times New Roman" w:eastAsia="Times New Roman" w:hAnsi="Times New Roman" w:cs="Times New Roman"/>
          <w:b/>
          <w:bCs/>
          <w:color w:val="000000"/>
          <w:sz w:val="28"/>
          <w:szCs w:val="28"/>
        </w:rPr>
      </w:pPr>
      <w:r w:rsidRPr="005E6384">
        <w:rPr>
          <w:rFonts w:ascii="Times New Roman" w:eastAsia="Times New Roman" w:hAnsi="Times New Roman" w:cs="Times New Roman"/>
          <w:b/>
          <w:bCs/>
          <w:color w:val="000000"/>
          <w:sz w:val="28"/>
          <w:szCs w:val="28"/>
        </w:rPr>
        <w:t>CLINTON PARDAMEAN</w:t>
      </w:r>
    </w:p>
    <w:p w14:paraId="5681C042" w14:textId="77777777" w:rsidR="005E6384" w:rsidRPr="005E6384" w:rsidRDefault="005E6384" w:rsidP="005E6384">
      <w:pPr>
        <w:pBdr>
          <w:top w:val="nil"/>
          <w:left w:val="nil"/>
          <w:bottom w:val="nil"/>
          <w:right w:val="nil"/>
          <w:between w:val="nil"/>
        </w:pBdr>
        <w:spacing w:after="0" w:line="240" w:lineRule="auto"/>
        <w:jc w:val="center"/>
        <w:rPr>
          <w:rFonts w:ascii="Times New Roman" w:eastAsia="Times New Roman" w:hAnsi="Times New Roman" w:cs="Times New Roman"/>
          <w:b/>
          <w:bCs/>
          <w:color w:val="000000"/>
          <w:sz w:val="14"/>
          <w:szCs w:val="14"/>
        </w:rPr>
      </w:pPr>
    </w:p>
    <w:p w14:paraId="21A3941F" w14:textId="587793FE" w:rsidR="005E6384" w:rsidRDefault="005E6384" w:rsidP="005E6384">
      <w:pPr>
        <w:pBdr>
          <w:top w:val="nil"/>
          <w:left w:val="nil"/>
          <w:bottom w:val="nil"/>
          <w:right w:val="nil"/>
          <w:between w:val="nil"/>
        </w:pBdr>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 xml:space="preserve">NPM: </w:t>
      </w:r>
      <w:r w:rsidRPr="005E6384">
        <w:rPr>
          <w:rFonts w:ascii="Times New Roman" w:eastAsia="Times New Roman" w:hAnsi="Times New Roman" w:cs="Times New Roman"/>
          <w:b/>
          <w:bCs/>
          <w:color w:val="000000"/>
          <w:sz w:val="28"/>
          <w:szCs w:val="28"/>
        </w:rPr>
        <w:t>218040067</w:t>
      </w:r>
    </w:p>
    <w:p w14:paraId="4B8690CB" w14:textId="4E7BC7CA" w:rsidR="005E6384" w:rsidRDefault="005E6384" w:rsidP="005E6384">
      <w:pPr>
        <w:pBdr>
          <w:top w:val="nil"/>
          <w:left w:val="nil"/>
          <w:bottom w:val="nil"/>
          <w:right w:val="nil"/>
          <w:between w:val="nil"/>
        </w:pBdr>
        <w:spacing w:after="0" w:line="240" w:lineRule="auto"/>
        <w:jc w:val="center"/>
        <w:rPr>
          <w:rFonts w:ascii="Times New Roman" w:eastAsia="Times New Roman" w:hAnsi="Times New Roman" w:cs="Times New Roman"/>
          <w:b/>
          <w:bCs/>
          <w:color w:val="000000"/>
          <w:sz w:val="28"/>
          <w:szCs w:val="28"/>
        </w:rPr>
      </w:pPr>
    </w:p>
    <w:p w14:paraId="7A725446" w14:textId="62083B7F" w:rsidR="005E6384" w:rsidRDefault="005E6384" w:rsidP="005E6384">
      <w:pPr>
        <w:pBdr>
          <w:top w:val="nil"/>
          <w:left w:val="nil"/>
          <w:bottom w:val="nil"/>
          <w:right w:val="nil"/>
          <w:between w:val="nil"/>
        </w:pBdr>
        <w:spacing w:after="0" w:line="240" w:lineRule="auto"/>
        <w:jc w:val="center"/>
        <w:rPr>
          <w:rFonts w:ascii="Times New Roman" w:eastAsia="Times New Roman" w:hAnsi="Times New Roman" w:cs="Times New Roman"/>
          <w:b/>
          <w:bCs/>
          <w:color w:val="000000"/>
          <w:sz w:val="28"/>
          <w:szCs w:val="28"/>
        </w:rPr>
      </w:pPr>
      <w:r>
        <w:rPr>
          <w:noProof/>
        </w:rPr>
        <w:drawing>
          <wp:anchor distT="0" distB="0" distL="0" distR="0" simplePos="0" relativeHeight="251659264" behindDoc="1" locked="0" layoutInCell="1" hidden="0" allowOverlap="1" wp14:anchorId="45FD248D" wp14:editId="589C7396">
            <wp:simplePos x="0" y="0"/>
            <wp:positionH relativeFrom="margin">
              <wp:align>center</wp:align>
            </wp:positionH>
            <wp:positionV relativeFrom="paragraph">
              <wp:posOffset>38337</wp:posOffset>
            </wp:positionV>
            <wp:extent cx="936625" cy="991235"/>
            <wp:effectExtent l="0" t="0" r="0" b="0"/>
            <wp:wrapNone/>
            <wp:docPr id="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7"/>
                    <a:srcRect/>
                    <a:stretch>
                      <a:fillRect/>
                    </a:stretch>
                  </pic:blipFill>
                  <pic:spPr>
                    <a:xfrm>
                      <a:off x="0" y="0"/>
                      <a:ext cx="936625" cy="991235"/>
                    </a:xfrm>
                    <a:prstGeom prst="rect">
                      <a:avLst/>
                    </a:prstGeom>
                    <a:ln/>
                  </pic:spPr>
                </pic:pic>
              </a:graphicData>
            </a:graphic>
          </wp:anchor>
        </w:drawing>
      </w:r>
    </w:p>
    <w:p w14:paraId="70DF535F" w14:textId="5D21C063" w:rsidR="005E6384" w:rsidRPr="005E6384" w:rsidRDefault="005E6384" w:rsidP="005E6384">
      <w:pPr>
        <w:rPr>
          <w:rFonts w:ascii="Times New Roman" w:eastAsia="Times New Roman" w:hAnsi="Times New Roman" w:cs="Times New Roman"/>
          <w:sz w:val="28"/>
          <w:szCs w:val="28"/>
        </w:rPr>
      </w:pPr>
    </w:p>
    <w:p w14:paraId="72DE81DC" w14:textId="5D28C457" w:rsidR="005E6384" w:rsidRDefault="005E6384" w:rsidP="005E6384">
      <w:pPr>
        <w:rPr>
          <w:rFonts w:ascii="Times New Roman" w:eastAsia="Times New Roman" w:hAnsi="Times New Roman" w:cs="Times New Roman"/>
          <w:b/>
          <w:bCs/>
          <w:color w:val="000000"/>
          <w:sz w:val="28"/>
          <w:szCs w:val="28"/>
        </w:rPr>
      </w:pPr>
    </w:p>
    <w:p w14:paraId="00011B58" w14:textId="435AA1B3" w:rsidR="005E6384" w:rsidRDefault="005E6384" w:rsidP="005E6384">
      <w:pPr>
        <w:tabs>
          <w:tab w:val="left" w:pos="5040"/>
        </w:tabs>
        <w:rPr>
          <w:rFonts w:ascii="Times New Roman" w:eastAsia="Times New Roman" w:hAnsi="Times New Roman" w:cs="Times New Roman"/>
          <w:sz w:val="28"/>
          <w:szCs w:val="28"/>
        </w:rPr>
      </w:pPr>
      <w:r>
        <w:rPr>
          <w:rFonts w:ascii="Times New Roman" w:eastAsia="Times New Roman" w:hAnsi="Times New Roman" w:cs="Times New Roman"/>
          <w:sz w:val="28"/>
          <w:szCs w:val="28"/>
        </w:rPr>
        <w:tab/>
      </w:r>
    </w:p>
    <w:p w14:paraId="0E603DAD" w14:textId="77777777" w:rsidR="005E6384" w:rsidRPr="005E6384" w:rsidRDefault="005E6384" w:rsidP="005E6384">
      <w:pPr>
        <w:spacing w:after="0" w:line="240" w:lineRule="auto"/>
        <w:jc w:val="center"/>
        <w:rPr>
          <w:rFonts w:ascii="Times New Roman" w:eastAsia="Times New Roman" w:hAnsi="Times New Roman" w:cs="Times New Roman"/>
          <w:b/>
          <w:bCs/>
          <w:sz w:val="24"/>
          <w:szCs w:val="24"/>
        </w:rPr>
      </w:pPr>
      <w:r w:rsidRPr="005E6384">
        <w:rPr>
          <w:rFonts w:ascii="Times New Roman" w:eastAsia="Times New Roman" w:hAnsi="Times New Roman" w:cs="Times New Roman"/>
          <w:b/>
          <w:bCs/>
          <w:sz w:val="24"/>
          <w:szCs w:val="24"/>
        </w:rPr>
        <w:t>PROGRAM MAGISTER HUKUM</w:t>
      </w:r>
    </w:p>
    <w:p w14:paraId="1D2ABE63" w14:textId="77777777" w:rsidR="005E6384" w:rsidRPr="005E6384" w:rsidRDefault="005E6384" w:rsidP="005E6384">
      <w:pPr>
        <w:spacing w:after="0" w:line="240" w:lineRule="auto"/>
        <w:jc w:val="center"/>
        <w:rPr>
          <w:rFonts w:ascii="Times New Roman" w:eastAsia="Times New Roman" w:hAnsi="Times New Roman" w:cs="Times New Roman"/>
          <w:b/>
          <w:bCs/>
          <w:sz w:val="24"/>
          <w:szCs w:val="24"/>
        </w:rPr>
      </w:pPr>
      <w:r w:rsidRPr="005E6384">
        <w:rPr>
          <w:rFonts w:ascii="Times New Roman" w:eastAsia="Times New Roman" w:hAnsi="Times New Roman" w:cs="Times New Roman"/>
          <w:b/>
          <w:bCs/>
          <w:sz w:val="24"/>
          <w:szCs w:val="24"/>
        </w:rPr>
        <w:t>FAKULTAS PASCASARJANA</w:t>
      </w:r>
    </w:p>
    <w:p w14:paraId="0BD699B6" w14:textId="77777777" w:rsidR="005E6384" w:rsidRPr="005E6384" w:rsidRDefault="005E6384" w:rsidP="005E6384">
      <w:pPr>
        <w:spacing w:after="0" w:line="240" w:lineRule="auto"/>
        <w:jc w:val="center"/>
        <w:rPr>
          <w:rFonts w:ascii="Times New Roman" w:eastAsia="Times New Roman" w:hAnsi="Times New Roman" w:cs="Times New Roman"/>
          <w:b/>
          <w:bCs/>
          <w:sz w:val="24"/>
          <w:szCs w:val="24"/>
        </w:rPr>
      </w:pPr>
      <w:r w:rsidRPr="005E6384">
        <w:rPr>
          <w:rFonts w:ascii="Times New Roman" w:eastAsia="Times New Roman" w:hAnsi="Times New Roman" w:cs="Times New Roman"/>
          <w:b/>
          <w:bCs/>
          <w:sz w:val="24"/>
          <w:szCs w:val="24"/>
        </w:rPr>
        <w:t>UNIVERSITAS PASUNDAN</w:t>
      </w:r>
    </w:p>
    <w:p w14:paraId="42D38201" w14:textId="77777777" w:rsidR="005E6384" w:rsidRPr="005E6384" w:rsidRDefault="005E6384" w:rsidP="005E6384">
      <w:pPr>
        <w:spacing w:after="0" w:line="240" w:lineRule="auto"/>
        <w:jc w:val="center"/>
        <w:rPr>
          <w:rFonts w:ascii="Times New Roman" w:eastAsia="Times New Roman" w:hAnsi="Times New Roman" w:cs="Times New Roman"/>
          <w:b/>
          <w:bCs/>
          <w:sz w:val="24"/>
          <w:szCs w:val="24"/>
        </w:rPr>
      </w:pPr>
      <w:r w:rsidRPr="005E6384">
        <w:rPr>
          <w:rFonts w:ascii="Times New Roman" w:eastAsia="Times New Roman" w:hAnsi="Times New Roman" w:cs="Times New Roman"/>
          <w:b/>
          <w:bCs/>
          <w:sz w:val="24"/>
          <w:szCs w:val="24"/>
        </w:rPr>
        <w:t>BANDUNG</w:t>
      </w:r>
    </w:p>
    <w:p w14:paraId="06FA193C" w14:textId="7348E3FB" w:rsidR="005E6384" w:rsidRPr="005E6384" w:rsidRDefault="005E6384" w:rsidP="005E6384">
      <w:pPr>
        <w:spacing w:after="0" w:line="240" w:lineRule="auto"/>
        <w:jc w:val="center"/>
        <w:rPr>
          <w:rFonts w:ascii="Times New Roman" w:eastAsia="Times New Roman" w:hAnsi="Times New Roman" w:cs="Times New Roman"/>
          <w:b/>
          <w:bCs/>
          <w:sz w:val="24"/>
          <w:szCs w:val="24"/>
        </w:rPr>
      </w:pPr>
      <w:r w:rsidRPr="005E6384">
        <w:rPr>
          <w:rFonts w:ascii="Times New Roman" w:eastAsia="Times New Roman" w:hAnsi="Times New Roman" w:cs="Times New Roman"/>
          <w:b/>
          <w:bCs/>
          <w:sz w:val="24"/>
          <w:szCs w:val="24"/>
        </w:rPr>
        <w:t>2024</w:t>
      </w:r>
    </w:p>
    <w:p w14:paraId="4E5F0507" w14:textId="2E50B416" w:rsidR="005E6384" w:rsidRPr="005E6384" w:rsidRDefault="005E6384" w:rsidP="005E6384">
      <w:pPr>
        <w:spacing w:after="0" w:line="240" w:lineRule="auto"/>
        <w:rPr>
          <w:rFonts w:ascii="Times New Roman" w:eastAsia="Times New Roman" w:hAnsi="Times New Roman" w:cs="Times New Roman"/>
          <w:b/>
          <w:bCs/>
          <w:sz w:val="24"/>
          <w:szCs w:val="24"/>
        </w:rPr>
      </w:pPr>
    </w:p>
    <w:p w14:paraId="691981F6" w14:textId="31CAAB4A" w:rsidR="005E6384" w:rsidRDefault="005E6384" w:rsidP="005E6384">
      <w:pPr>
        <w:spacing w:after="0" w:line="240" w:lineRule="auto"/>
        <w:jc w:val="center"/>
        <w:rPr>
          <w:rFonts w:ascii="Times New Roman" w:eastAsia="Times New Roman" w:hAnsi="Times New Roman" w:cs="Times New Roman"/>
          <w:b/>
          <w:bCs/>
          <w:sz w:val="24"/>
          <w:szCs w:val="24"/>
        </w:rPr>
      </w:pPr>
      <w:r w:rsidRPr="005E6384">
        <w:rPr>
          <w:rFonts w:ascii="Times New Roman" w:eastAsia="Times New Roman" w:hAnsi="Times New Roman" w:cs="Times New Roman"/>
          <w:b/>
          <w:bCs/>
          <w:sz w:val="24"/>
          <w:szCs w:val="24"/>
        </w:rPr>
        <w:t>ABSTRAK</w:t>
      </w:r>
    </w:p>
    <w:p w14:paraId="471A14AB" w14:textId="4E97B558" w:rsidR="005E6384" w:rsidRDefault="005E6384" w:rsidP="005E6384">
      <w:pPr>
        <w:spacing w:after="0" w:line="240" w:lineRule="auto"/>
        <w:rPr>
          <w:rFonts w:ascii="Times New Roman" w:eastAsia="Times New Roman" w:hAnsi="Times New Roman" w:cs="Times New Roman"/>
          <w:b/>
          <w:bCs/>
          <w:sz w:val="24"/>
          <w:szCs w:val="24"/>
        </w:rPr>
      </w:pPr>
    </w:p>
    <w:p w14:paraId="2D14C6EA" w14:textId="37529A7C" w:rsidR="005E6384" w:rsidRDefault="005E6384" w:rsidP="005E6384">
      <w:pPr>
        <w:spacing w:after="0" w:line="240" w:lineRule="auto"/>
        <w:jc w:val="both"/>
        <w:rPr>
          <w:rFonts w:ascii="Times New Roman" w:eastAsia="Times New Roman" w:hAnsi="Times New Roman" w:cs="Times New Roman"/>
          <w:sz w:val="24"/>
          <w:szCs w:val="24"/>
        </w:rPr>
      </w:pPr>
      <w:r w:rsidRPr="005E6384">
        <w:rPr>
          <w:rFonts w:ascii="Times New Roman" w:eastAsia="Times New Roman" w:hAnsi="Times New Roman" w:cs="Times New Roman"/>
          <w:sz w:val="24"/>
          <w:szCs w:val="24"/>
        </w:rPr>
        <w:t xml:space="preserve">Penelitian ini menganalisis mengenai perjanjian baku digital perusahaan penyedia layanan aplikasi dalam bidang transportasi online yang menimbulkan fenomena penyalahgunaan dalam perspektif undang-undang perlindungan konsumen dan undang-undang perlindungan data pribadi. Penelitian ini juga menganalisis kedudukan perjanjian baku digital dalam bidang </w:t>
      </w:r>
      <w:r w:rsidRPr="005E6384">
        <w:rPr>
          <w:rFonts w:ascii="Times New Roman" w:eastAsia="Times New Roman" w:hAnsi="Times New Roman" w:cs="Times New Roman"/>
          <w:sz w:val="24"/>
          <w:szCs w:val="24"/>
        </w:rPr>
        <w:t>transportasi</w:t>
      </w:r>
      <w:r w:rsidRPr="005E6384">
        <w:rPr>
          <w:rFonts w:ascii="Times New Roman" w:eastAsia="Times New Roman" w:hAnsi="Times New Roman" w:cs="Times New Roman"/>
          <w:sz w:val="24"/>
          <w:szCs w:val="24"/>
        </w:rPr>
        <w:t xml:space="preserve"> berkaitan dengan data pribadi</w:t>
      </w:r>
      <w:r>
        <w:rPr>
          <w:rFonts w:ascii="Times New Roman" w:eastAsia="Times New Roman" w:hAnsi="Times New Roman" w:cs="Times New Roman"/>
          <w:sz w:val="24"/>
          <w:szCs w:val="24"/>
        </w:rPr>
        <w:t xml:space="preserve">. </w:t>
      </w:r>
      <w:r w:rsidRPr="005E6384">
        <w:rPr>
          <w:rFonts w:ascii="Times New Roman" w:eastAsia="Times New Roman" w:hAnsi="Times New Roman" w:cs="Times New Roman"/>
          <w:sz w:val="24"/>
          <w:szCs w:val="24"/>
        </w:rPr>
        <w:t>Metode penelitian yang digunakan dalam penulisan ini adalah spesifikasi penelitian yaitu penelitian yang dilakukan secara deskriptif analitis atau dilakukan dengan cara mengumpulkan data yang berbentuk kata-kata seperti tulisan atau literatur. Penelitian ini menggunakan pendekatan yuridis normatif yaitu penelitian dengan meninjau dan meneliti data sekunder atau bahan pustaka lainnya</w:t>
      </w:r>
      <w:r>
        <w:rPr>
          <w:rFonts w:ascii="Times New Roman" w:eastAsia="Times New Roman" w:hAnsi="Times New Roman" w:cs="Times New Roman"/>
          <w:sz w:val="24"/>
          <w:szCs w:val="24"/>
        </w:rPr>
        <w:t xml:space="preserve">. </w:t>
      </w:r>
      <w:r w:rsidRPr="005E6384">
        <w:rPr>
          <w:rFonts w:ascii="Times New Roman" w:eastAsia="Times New Roman" w:hAnsi="Times New Roman" w:cs="Times New Roman"/>
          <w:sz w:val="24"/>
          <w:szCs w:val="24"/>
        </w:rPr>
        <w:t xml:space="preserve">Hasil yang diperoleh dalam penelitian ini adalah ditemukannya </w:t>
      </w:r>
      <w:proofErr w:type="spellStart"/>
      <w:r w:rsidRPr="005E6384">
        <w:rPr>
          <w:rFonts w:ascii="Times New Roman" w:eastAsia="Times New Roman" w:hAnsi="Times New Roman" w:cs="Times New Roman"/>
          <w:sz w:val="24"/>
          <w:szCs w:val="24"/>
        </w:rPr>
        <w:t>klausula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eksonerasi</w:t>
      </w:r>
      <w:proofErr w:type="spellEnd"/>
      <w:r w:rsidRPr="005E6384">
        <w:rPr>
          <w:rFonts w:ascii="Times New Roman" w:eastAsia="Times New Roman" w:hAnsi="Times New Roman" w:cs="Times New Roman"/>
          <w:sz w:val="24"/>
          <w:szCs w:val="24"/>
        </w:rPr>
        <w:t xml:space="preserve"> dalam perjanjian baku penyedia layanan transportasi online </w:t>
      </w:r>
      <w:proofErr w:type="spellStart"/>
      <w:r w:rsidRPr="005E6384">
        <w:rPr>
          <w:rFonts w:ascii="Times New Roman" w:eastAsia="Times New Roman" w:hAnsi="Times New Roman" w:cs="Times New Roman"/>
          <w:sz w:val="24"/>
          <w:szCs w:val="24"/>
        </w:rPr>
        <w:t>Gojek</w:t>
      </w:r>
      <w:proofErr w:type="spellEnd"/>
      <w:r w:rsidRPr="005E6384">
        <w:rPr>
          <w:rFonts w:ascii="Times New Roman" w:eastAsia="Times New Roman" w:hAnsi="Times New Roman" w:cs="Times New Roman"/>
          <w:sz w:val="24"/>
          <w:szCs w:val="24"/>
        </w:rPr>
        <w:t xml:space="preserve"> dan Grab sebagaimana dalam kebijakan </w:t>
      </w:r>
      <w:proofErr w:type="spellStart"/>
      <w:r w:rsidRPr="005E6384">
        <w:rPr>
          <w:rFonts w:ascii="Times New Roman" w:eastAsia="Times New Roman" w:hAnsi="Times New Roman" w:cs="Times New Roman"/>
          <w:sz w:val="24"/>
          <w:szCs w:val="24"/>
        </w:rPr>
        <w:t>privasinya</w:t>
      </w:r>
      <w:proofErr w:type="spellEnd"/>
      <w:r w:rsidRPr="005E6384">
        <w:rPr>
          <w:rFonts w:ascii="Times New Roman" w:eastAsia="Times New Roman" w:hAnsi="Times New Roman" w:cs="Times New Roman"/>
          <w:sz w:val="24"/>
          <w:szCs w:val="24"/>
        </w:rPr>
        <w:t xml:space="preserve"> melanggar ketentuan dalam Pasal 18 Ayat (1) UU No. 8 Tahun 1999 Tentang Perlindungan Konsumen</w:t>
      </w:r>
      <w:r>
        <w:rPr>
          <w:rFonts w:ascii="Times New Roman" w:eastAsia="Times New Roman" w:hAnsi="Times New Roman" w:cs="Times New Roman"/>
          <w:sz w:val="24"/>
          <w:szCs w:val="24"/>
        </w:rPr>
        <w:t xml:space="preserve"> dan </w:t>
      </w:r>
      <w:r w:rsidRPr="005E6384">
        <w:rPr>
          <w:rFonts w:ascii="Times New Roman" w:eastAsia="Times New Roman" w:hAnsi="Times New Roman" w:cs="Times New Roman"/>
          <w:sz w:val="24"/>
          <w:szCs w:val="24"/>
        </w:rPr>
        <w:t xml:space="preserve">yang dimaksudkan sebagai </w:t>
      </w:r>
      <w:proofErr w:type="spellStart"/>
      <w:r w:rsidRPr="005E6384">
        <w:rPr>
          <w:rFonts w:ascii="Times New Roman" w:eastAsia="Times New Roman" w:hAnsi="Times New Roman" w:cs="Times New Roman"/>
          <w:i/>
          <w:iCs/>
          <w:sz w:val="24"/>
          <w:szCs w:val="24"/>
        </w:rPr>
        <w:t>lex</w:t>
      </w:r>
      <w:proofErr w:type="spellEnd"/>
      <w:r w:rsidRPr="005E6384">
        <w:rPr>
          <w:rFonts w:ascii="Times New Roman" w:eastAsia="Times New Roman" w:hAnsi="Times New Roman" w:cs="Times New Roman"/>
          <w:i/>
          <w:iCs/>
          <w:sz w:val="24"/>
          <w:szCs w:val="24"/>
        </w:rPr>
        <w:t xml:space="preserve"> </w:t>
      </w:r>
      <w:proofErr w:type="spellStart"/>
      <w:r w:rsidRPr="005E6384">
        <w:rPr>
          <w:rFonts w:ascii="Times New Roman" w:eastAsia="Times New Roman" w:hAnsi="Times New Roman" w:cs="Times New Roman"/>
          <w:i/>
          <w:iCs/>
          <w:sz w:val="24"/>
          <w:szCs w:val="24"/>
        </w:rPr>
        <w:t>specialis</w:t>
      </w:r>
      <w:proofErr w:type="spellEnd"/>
      <w:r w:rsidRPr="005E6384">
        <w:rPr>
          <w:rFonts w:ascii="Times New Roman" w:eastAsia="Times New Roman" w:hAnsi="Times New Roman" w:cs="Times New Roman"/>
          <w:sz w:val="24"/>
          <w:szCs w:val="24"/>
        </w:rPr>
        <w:t xml:space="preserve">, tidak berlaku karena peraturan pemerintah tersebut tidak memiliki hierarki yang setara dengan Pasal 1320 Kitab Undang-Undang Hukum Perdata sebagai </w:t>
      </w:r>
      <w:proofErr w:type="spellStart"/>
      <w:r w:rsidRPr="005E6384">
        <w:rPr>
          <w:rFonts w:ascii="Times New Roman" w:eastAsia="Times New Roman" w:hAnsi="Times New Roman" w:cs="Times New Roman"/>
          <w:i/>
          <w:iCs/>
          <w:sz w:val="24"/>
          <w:szCs w:val="24"/>
        </w:rPr>
        <w:t>lex</w:t>
      </w:r>
      <w:proofErr w:type="spellEnd"/>
      <w:r w:rsidRPr="005E6384">
        <w:rPr>
          <w:rFonts w:ascii="Times New Roman" w:eastAsia="Times New Roman" w:hAnsi="Times New Roman" w:cs="Times New Roman"/>
          <w:i/>
          <w:iCs/>
          <w:sz w:val="24"/>
          <w:szCs w:val="24"/>
        </w:rPr>
        <w:t xml:space="preserve"> generalis</w:t>
      </w:r>
      <w:r w:rsidRPr="005E6384">
        <w:rPr>
          <w:rFonts w:ascii="Times New Roman" w:eastAsia="Times New Roman" w:hAnsi="Times New Roman" w:cs="Times New Roman"/>
          <w:sz w:val="24"/>
          <w:szCs w:val="24"/>
        </w:rPr>
        <w:t>.</w:t>
      </w:r>
    </w:p>
    <w:p w14:paraId="76FD6A40" w14:textId="640BEA83" w:rsidR="005E6384" w:rsidRDefault="005E6384" w:rsidP="005E6384">
      <w:pPr>
        <w:spacing w:after="0" w:line="240" w:lineRule="auto"/>
        <w:jc w:val="both"/>
        <w:rPr>
          <w:rFonts w:ascii="Times New Roman" w:eastAsia="Times New Roman" w:hAnsi="Times New Roman" w:cs="Times New Roman"/>
          <w:sz w:val="24"/>
          <w:szCs w:val="24"/>
        </w:rPr>
      </w:pPr>
    </w:p>
    <w:p w14:paraId="38308153" w14:textId="4CD16B03" w:rsidR="005E6384" w:rsidRDefault="005E6384" w:rsidP="005E6384">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Kata Kunci: </w:t>
      </w:r>
      <w:r w:rsidRPr="005E6384">
        <w:rPr>
          <w:rFonts w:ascii="Times New Roman" w:eastAsia="Times New Roman" w:hAnsi="Times New Roman" w:cs="Times New Roman"/>
          <w:sz w:val="24"/>
          <w:szCs w:val="24"/>
        </w:rPr>
        <w:t xml:space="preserve">Penyalahgunaan Keadaan, Perjanjian Baku, Klausul </w:t>
      </w:r>
      <w:proofErr w:type="spellStart"/>
      <w:r w:rsidRPr="005E6384">
        <w:rPr>
          <w:rFonts w:ascii="Times New Roman" w:eastAsia="Times New Roman" w:hAnsi="Times New Roman" w:cs="Times New Roman"/>
          <w:sz w:val="24"/>
          <w:szCs w:val="24"/>
        </w:rPr>
        <w:t>Eksonerasi</w:t>
      </w:r>
      <w:proofErr w:type="spellEnd"/>
      <w:r>
        <w:rPr>
          <w:rFonts w:ascii="Times New Roman" w:eastAsia="Times New Roman" w:hAnsi="Times New Roman" w:cs="Times New Roman"/>
          <w:sz w:val="24"/>
          <w:szCs w:val="24"/>
        </w:rPr>
        <w:t>.</w:t>
      </w:r>
    </w:p>
    <w:p w14:paraId="19032005" w14:textId="27F00FB3" w:rsidR="005E6384" w:rsidRDefault="005E6384" w:rsidP="005E6384">
      <w:pPr>
        <w:spacing w:after="0" w:line="240" w:lineRule="auto"/>
        <w:jc w:val="both"/>
        <w:rPr>
          <w:rFonts w:ascii="Times New Roman" w:eastAsia="Times New Roman" w:hAnsi="Times New Roman" w:cs="Times New Roman"/>
          <w:sz w:val="24"/>
          <w:szCs w:val="24"/>
        </w:rPr>
      </w:pPr>
    </w:p>
    <w:p w14:paraId="6762C2F6" w14:textId="77777777" w:rsidR="00053A3D" w:rsidRDefault="00053A3D" w:rsidP="005E6384">
      <w:pPr>
        <w:spacing w:after="0" w:line="240" w:lineRule="auto"/>
        <w:jc w:val="center"/>
        <w:rPr>
          <w:rFonts w:ascii="Times New Roman" w:eastAsia="Times New Roman" w:hAnsi="Times New Roman" w:cs="Times New Roman"/>
          <w:b/>
          <w:bCs/>
          <w:i/>
          <w:iCs/>
          <w:sz w:val="24"/>
          <w:szCs w:val="24"/>
        </w:rPr>
        <w:sectPr w:rsidR="00053A3D" w:rsidSect="005E6384">
          <w:footerReference w:type="default" r:id="rId8"/>
          <w:pgSz w:w="11906" w:h="16838"/>
          <w:pgMar w:top="2268" w:right="1701" w:bottom="1701" w:left="2268" w:header="709" w:footer="709" w:gutter="0"/>
          <w:cols w:space="708"/>
          <w:docGrid w:linePitch="360"/>
        </w:sectPr>
      </w:pPr>
    </w:p>
    <w:p w14:paraId="790BCAE3" w14:textId="14038DC7" w:rsidR="005E6384" w:rsidRPr="005E6384" w:rsidRDefault="005E6384" w:rsidP="005E6384">
      <w:pPr>
        <w:spacing w:after="0" w:line="240" w:lineRule="auto"/>
        <w:jc w:val="center"/>
        <w:rPr>
          <w:rFonts w:ascii="Times New Roman" w:eastAsia="Times New Roman" w:hAnsi="Times New Roman" w:cs="Times New Roman"/>
          <w:b/>
          <w:bCs/>
          <w:i/>
          <w:iCs/>
          <w:sz w:val="24"/>
          <w:szCs w:val="24"/>
        </w:rPr>
      </w:pPr>
      <w:r>
        <w:rPr>
          <w:rFonts w:ascii="Times New Roman" w:eastAsia="Times New Roman" w:hAnsi="Times New Roman" w:cs="Times New Roman"/>
          <w:b/>
          <w:bCs/>
          <w:i/>
          <w:iCs/>
          <w:sz w:val="24"/>
          <w:szCs w:val="24"/>
        </w:rPr>
        <w:lastRenderedPageBreak/>
        <w:t>ABSTRACT</w:t>
      </w:r>
      <w:bookmarkStart w:id="0" w:name="_GoBack"/>
      <w:bookmarkEnd w:id="0"/>
    </w:p>
    <w:p w14:paraId="6A75BD05" w14:textId="77777777" w:rsidR="005E6384" w:rsidRDefault="005E6384" w:rsidP="005E6384">
      <w:pPr>
        <w:spacing w:after="0" w:line="240" w:lineRule="auto"/>
        <w:jc w:val="both"/>
        <w:rPr>
          <w:rFonts w:ascii="Times New Roman" w:eastAsia="Times New Roman" w:hAnsi="Times New Roman" w:cs="Times New Roman"/>
          <w:i/>
          <w:iCs/>
          <w:sz w:val="24"/>
          <w:szCs w:val="24"/>
        </w:rPr>
      </w:pPr>
    </w:p>
    <w:p w14:paraId="3F96FC20" w14:textId="5006B065" w:rsidR="005E6384" w:rsidRDefault="005E6384" w:rsidP="005E6384">
      <w:pPr>
        <w:spacing w:after="0" w:line="240" w:lineRule="auto"/>
        <w:jc w:val="both"/>
        <w:rPr>
          <w:rFonts w:ascii="Times New Roman" w:eastAsia="Times New Roman" w:hAnsi="Times New Roman" w:cs="Times New Roman"/>
          <w:i/>
          <w:iCs/>
          <w:sz w:val="24"/>
          <w:szCs w:val="24"/>
        </w:rPr>
      </w:pPr>
      <w:r w:rsidRPr="005E6384">
        <w:rPr>
          <w:rFonts w:ascii="Times New Roman" w:eastAsia="Times New Roman" w:hAnsi="Times New Roman" w:cs="Times New Roman"/>
          <w:i/>
          <w:iCs/>
          <w:sz w:val="24"/>
          <w:szCs w:val="24"/>
        </w:rPr>
        <w:t xml:space="preserve">This research analyzes the digital standard agreement of application service provider companies in the field of online transportation which causes the phenomenon of abuse in the perspective of consumer protection law and personal data protection law. This research also analyzes the position of digital standard agreements in the field of transportation related to personal data. The research method used in this writing is a research specification, namely research conducted descriptively analytically or carried out by collecting data in the form of words such as writing or literature. This research uses a normative juridical approach, namely research by reviewing and examining secondary data or other library materials. The results obtained in this study are the discovery of exoneration clauses in the standard agreement of online transportation service providers </w:t>
      </w:r>
      <w:proofErr w:type="spellStart"/>
      <w:r w:rsidRPr="005E6384">
        <w:rPr>
          <w:rFonts w:ascii="Times New Roman" w:eastAsia="Times New Roman" w:hAnsi="Times New Roman" w:cs="Times New Roman"/>
          <w:i/>
          <w:iCs/>
          <w:sz w:val="24"/>
          <w:szCs w:val="24"/>
        </w:rPr>
        <w:t>Gojek</w:t>
      </w:r>
      <w:proofErr w:type="spellEnd"/>
      <w:r w:rsidRPr="005E6384">
        <w:rPr>
          <w:rFonts w:ascii="Times New Roman" w:eastAsia="Times New Roman" w:hAnsi="Times New Roman" w:cs="Times New Roman"/>
          <w:i/>
          <w:iCs/>
          <w:sz w:val="24"/>
          <w:szCs w:val="24"/>
        </w:rPr>
        <w:t xml:space="preserve"> and Grab as in the privacy policy violates the provisions in Article 18 Paragraph (1) of Law No. 8 of 1999 concerning Consumer Protection and which is intended as </w:t>
      </w:r>
      <w:proofErr w:type="spellStart"/>
      <w:r w:rsidRPr="005E6384">
        <w:rPr>
          <w:rFonts w:ascii="Times New Roman" w:eastAsia="Times New Roman" w:hAnsi="Times New Roman" w:cs="Times New Roman"/>
          <w:i/>
          <w:iCs/>
          <w:sz w:val="24"/>
          <w:szCs w:val="24"/>
        </w:rPr>
        <w:t>lex</w:t>
      </w:r>
      <w:proofErr w:type="spellEnd"/>
      <w:r w:rsidRPr="005E6384">
        <w:rPr>
          <w:rFonts w:ascii="Times New Roman" w:eastAsia="Times New Roman" w:hAnsi="Times New Roman" w:cs="Times New Roman"/>
          <w:i/>
          <w:iCs/>
          <w:sz w:val="24"/>
          <w:szCs w:val="24"/>
        </w:rPr>
        <w:t xml:space="preserve"> </w:t>
      </w:r>
      <w:proofErr w:type="spellStart"/>
      <w:r w:rsidRPr="005E6384">
        <w:rPr>
          <w:rFonts w:ascii="Times New Roman" w:eastAsia="Times New Roman" w:hAnsi="Times New Roman" w:cs="Times New Roman"/>
          <w:i/>
          <w:iCs/>
          <w:sz w:val="24"/>
          <w:szCs w:val="24"/>
        </w:rPr>
        <w:t>specialis</w:t>
      </w:r>
      <w:proofErr w:type="spellEnd"/>
      <w:r w:rsidRPr="005E6384">
        <w:rPr>
          <w:rFonts w:ascii="Times New Roman" w:eastAsia="Times New Roman" w:hAnsi="Times New Roman" w:cs="Times New Roman"/>
          <w:i/>
          <w:iCs/>
          <w:sz w:val="24"/>
          <w:szCs w:val="24"/>
        </w:rPr>
        <w:t xml:space="preserve">, does not apply because the government regulation does not have an equivalent hierarchy with Article 1320 of the Civil Code as </w:t>
      </w:r>
      <w:proofErr w:type="spellStart"/>
      <w:r w:rsidRPr="005E6384">
        <w:rPr>
          <w:rFonts w:ascii="Times New Roman" w:eastAsia="Times New Roman" w:hAnsi="Times New Roman" w:cs="Times New Roman"/>
          <w:i/>
          <w:iCs/>
          <w:sz w:val="24"/>
          <w:szCs w:val="24"/>
        </w:rPr>
        <w:t>lex</w:t>
      </w:r>
      <w:proofErr w:type="spellEnd"/>
      <w:r w:rsidRPr="005E6384">
        <w:rPr>
          <w:rFonts w:ascii="Times New Roman" w:eastAsia="Times New Roman" w:hAnsi="Times New Roman" w:cs="Times New Roman"/>
          <w:i/>
          <w:iCs/>
          <w:sz w:val="24"/>
          <w:szCs w:val="24"/>
        </w:rPr>
        <w:t xml:space="preserve"> generalis.</w:t>
      </w:r>
    </w:p>
    <w:p w14:paraId="2BAA015D" w14:textId="34030B20" w:rsidR="005E6384" w:rsidRDefault="005E6384" w:rsidP="005E6384">
      <w:pPr>
        <w:spacing w:after="0" w:line="240" w:lineRule="auto"/>
        <w:jc w:val="both"/>
        <w:rPr>
          <w:rFonts w:ascii="Times New Roman" w:eastAsia="Times New Roman" w:hAnsi="Times New Roman" w:cs="Times New Roman"/>
          <w:i/>
          <w:iCs/>
          <w:sz w:val="24"/>
          <w:szCs w:val="24"/>
        </w:rPr>
      </w:pPr>
    </w:p>
    <w:p w14:paraId="73CEA942" w14:textId="4CACA57B" w:rsidR="005E6384" w:rsidRDefault="005E6384" w:rsidP="005E6384">
      <w:pPr>
        <w:spacing w:after="0" w:line="240" w:lineRule="auto"/>
        <w:jc w:val="both"/>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 xml:space="preserve">Keywords: </w:t>
      </w:r>
      <w:r w:rsidRPr="005E6384">
        <w:rPr>
          <w:rFonts w:ascii="Times New Roman" w:eastAsia="Times New Roman" w:hAnsi="Times New Roman" w:cs="Times New Roman"/>
          <w:i/>
          <w:iCs/>
          <w:sz w:val="24"/>
          <w:szCs w:val="24"/>
        </w:rPr>
        <w:t>Undue Influence, Standardized Contract, Exoneration Clause</w:t>
      </w:r>
      <w:r>
        <w:rPr>
          <w:rFonts w:ascii="Times New Roman" w:eastAsia="Times New Roman" w:hAnsi="Times New Roman" w:cs="Times New Roman"/>
          <w:i/>
          <w:iCs/>
          <w:sz w:val="24"/>
          <w:szCs w:val="24"/>
        </w:rPr>
        <w:t>.</w:t>
      </w:r>
    </w:p>
    <w:p w14:paraId="16553987" w14:textId="2BB7945C" w:rsidR="005E6384" w:rsidRDefault="005E6384" w:rsidP="005E6384">
      <w:pPr>
        <w:spacing w:after="0" w:line="240" w:lineRule="auto"/>
        <w:jc w:val="both"/>
        <w:rPr>
          <w:rFonts w:ascii="Times New Roman" w:eastAsia="Times New Roman" w:hAnsi="Times New Roman" w:cs="Times New Roman"/>
          <w:i/>
          <w:iCs/>
          <w:sz w:val="24"/>
          <w:szCs w:val="24"/>
        </w:rPr>
      </w:pPr>
    </w:p>
    <w:p w14:paraId="3CC35D5F" w14:textId="77777777" w:rsidR="004653BB" w:rsidRDefault="004653BB" w:rsidP="005E6384">
      <w:pPr>
        <w:spacing w:after="0" w:line="240" w:lineRule="auto"/>
        <w:jc w:val="both"/>
        <w:rPr>
          <w:rFonts w:ascii="Times New Roman" w:eastAsia="Times New Roman" w:hAnsi="Times New Roman" w:cs="Times New Roman"/>
          <w:i/>
          <w:iCs/>
          <w:sz w:val="24"/>
          <w:szCs w:val="24"/>
        </w:rPr>
      </w:pPr>
    </w:p>
    <w:p w14:paraId="5330A515" w14:textId="0DD8C3A4" w:rsidR="005E6384" w:rsidRPr="004653BB" w:rsidRDefault="005E6384" w:rsidP="005E6384">
      <w:pPr>
        <w:spacing w:after="0" w:line="240" w:lineRule="auto"/>
        <w:jc w:val="center"/>
        <w:rPr>
          <w:rFonts w:ascii="Times New Roman" w:eastAsia="Times New Roman" w:hAnsi="Times New Roman" w:cs="Times New Roman"/>
          <w:b/>
          <w:bCs/>
          <w:sz w:val="24"/>
          <w:szCs w:val="24"/>
        </w:rPr>
      </w:pPr>
      <w:r w:rsidRPr="004653BB">
        <w:rPr>
          <w:rFonts w:ascii="Times New Roman" w:eastAsia="Times New Roman" w:hAnsi="Times New Roman" w:cs="Times New Roman"/>
          <w:b/>
          <w:bCs/>
          <w:sz w:val="24"/>
          <w:szCs w:val="24"/>
        </w:rPr>
        <w:t>ABSTRAK SUNDA</w:t>
      </w:r>
    </w:p>
    <w:p w14:paraId="4FD61BCE" w14:textId="63F594A3" w:rsidR="005E6384" w:rsidRDefault="005E6384" w:rsidP="005E6384">
      <w:pPr>
        <w:spacing w:after="0" w:line="240" w:lineRule="auto"/>
        <w:rPr>
          <w:rFonts w:ascii="Times New Roman" w:eastAsia="Times New Roman" w:hAnsi="Times New Roman" w:cs="Times New Roman"/>
          <w:sz w:val="24"/>
          <w:szCs w:val="24"/>
        </w:rPr>
      </w:pPr>
    </w:p>
    <w:p w14:paraId="3B08A0A9" w14:textId="77777777" w:rsidR="005E6384" w:rsidRPr="005E6384" w:rsidRDefault="005E6384" w:rsidP="005E6384">
      <w:pPr>
        <w:spacing w:after="0" w:line="240" w:lineRule="auto"/>
        <w:jc w:val="both"/>
        <w:rPr>
          <w:rFonts w:ascii="Times New Roman" w:eastAsia="Times New Roman" w:hAnsi="Times New Roman" w:cs="Times New Roman"/>
          <w:sz w:val="24"/>
          <w:szCs w:val="24"/>
        </w:rPr>
      </w:pPr>
      <w:proofErr w:type="spellStart"/>
      <w:r w:rsidRPr="005E6384">
        <w:rPr>
          <w:rFonts w:ascii="Times New Roman" w:eastAsia="Times New Roman" w:hAnsi="Times New Roman" w:cs="Times New Roman"/>
          <w:sz w:val="24"/>
          <w:szCs w:val="24"/>
        </w:rPr>
        <w:t>Panaliti</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ieu</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nganalisa</w:t>
      </w:r>
      <w:proofErr w:type="spellEnd"/>
      <w:r w:rsidRPr="005E6384">
        <w:rPr>
          <w:rFonts w:ascii="Times New Roman" w:eastAsia="Times New Roman" w:hAnsi="Times New Roman" w:cs="Times New Roman"/>
          <w:sz w:val="24"/>
          <w:szCs w:val="24"/>
        </w:rPr>
        <w:t xml:space="preserve"> perjanjian standar digital perusahaan anu </w:t>
      </w:r>
      <w:proofErr w:type="spellStart"/>
      <w:r w:rsidRPr="005E6384">
        <w:rPr>
          <w:rFonts w:ascii="Times New Roman" w:eastAsia="Times New Roman" w:hAnsi="Times New Roman" w:cs="Times New Roman"/>
          <w:sz w:val="24"/>
          <w:szCs w:val="24"/>
        </w:rPr>
        <w:t>nyayogikeun</w:t>
      </w:r>
      <w:proofErr w:type="spellEnd"/>
      <w:r w:rsidRPr="005E6384">
        <w:rPr>
          <w:rFonts w:ascii="Times New Roman" w:eastAsia="Times New Roman" w:hAnsi="Times New Roman" w:cs="Times New Roman"/>
          <w:sz w:val="24"/>
          <w:szCs w:val="24"/>
        </w:rPr>
        <w:t xml:space="preserve"> jasa aplikasi </w:t>
      </w:r>
      <w:proofErr w:type="spellStart"/>
      <w:r w:rsidRPr="005E6384">
        <w:rPr>
          <w:rFonts w:ascii="Times New Roman" w:eastAsia="Times New Roman" w:hAnsi="Times New Roman" w:cs="Times New Roman"/>
          <w:sz w:val="24"/>
          <w:szCs w:val="24"/>
        </w:rPr>
        <w:t>dina</w:t>
      </w:r>
      <w:proofErr w:type="spellEnd"/>
      <w:r w:rsidRPr="005E6384">
        <w:rPr>
          <w:rFonts w:ascii="Times New Roman" w:eastAsia="Times New Roman" w:hAnsi="Times New Roman" w:cs="Times New Roman"/>
          <w:sz w:val="24"/>
          <w:szCs w:val="24"/>
        </w:rPr>
        <w:t xml:space="preserve"> sektor transportasi online anu </w:t>
      </w:r>
      <w:proofErr w:type="spellStart"/>
      <w:r w:rsidRPr="005E6384">
        <w:rPr>
          <w:rFonts w:ascii="Times New Roman" w:eastAsia="Times New Roman" w:hAnsi="Times New Roman" w:cs="Times New Roman"/>
          <w:sz w:val="24"/>
          <w:szCs w:val="24"/>
        </w:rPr>
        <w:t>nyababkeun</w:t>
      </w:r>
      <w:proofErr w:type="spellEnd"/>
      <w:r w:rsidRPr="005E6384">
        <w:rPr>
          <w:rFonts w:ascii="Times New Roman" w:eastAsia="Times New Roman" w:hAnsi="Times New Roman" w:cs="Times New Roman"/>
          <w:sz w:val="24"/>
          <w:szCs w:val="24"/>
        </w:rPr>
        <w:t xml:space="preserve"> fenomena </w:t>
      </w:r>
      <w:proofErr w:type="spellStart"/>
      <w:r w:rsidRPr="005E6384">
        <w:rPr>
          <w:rFonts w:ascii="Times New Roman" w:eastAsia="Times New Roman" w:hAnsi="Times New Roman" w:cs="Times New Roman"/>
          <w:sz w:val="24"/>
          <w:szCs w:val="24"/>
        </w:rPr>
        <w:t>panyalahgunaan</w:t>
      </w:r>
      <w:proofErr w:type="spellEnd"/>
      <w:r w:rsidRPr="005E6384">
        <w:rPr>
          <w:rFonts w:ascii="Times New Roman" w:eastAsia="Times New Roman" w:hAnsi="Times New Roman" w:cs="Times New Roman"/>
          <w:sz w:val="24"/>
          <w:szCs w:val="24"/>
        </w:rPr>
        <w:t xml:space="preserve"> tina sudut pandang hukum perlindungan konsumen </w:t>
      </w:r>
      <w:proofErr w:type="spellStart"/>
      <w:r w:rsidRPr="005E6384">
        <w:rPr>
          <w:rFonts w:ascii="Times New Roman" w:eastAsia="Times New Roman" w:hAnsi="Times New Roman" w:cs="Times New Roman"/>
          <w:sz w:val="24"/>
          <w:szCs w:val="24"/>
        </w:rPr>
        <w:t>sareng</w:t>
      </w:r>
      <w:proofErr w:type="spellEnd"/>
      <w:r w:rsidRPr="005E6384">
        <w:rPr>
          <w:rFonts w:ascii="Times New Roman" w:eastAsia="Times New Roman" w:hAnsi="Times New Roman" w:cs="Times New Roman"/>
          <w:sz w:val="24"/>
          <w:szCs w:val="24"/>
        </w:rPr>
        <w:t xml:space="preserve"> undang-undang perlindungan data pribadi. </w:t>
      </w:r>
      <w:proofErr w:type="spellStart"/>
      <w:r w:rsidRPr="005E6384">
        <w:rPr>
          <w:rFonts w:ascii="Times New Roman" w:eastAsia="Times New Roman" w:hAnsi="Times New Roman" w:cs="Times New Roman"/>
          <w:sz w:val="24"/>
          <w:szCs w:val="24"/>
        </w:rPr>
        <w:t>Panaliti</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ieu</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ogé</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nganalisis</w:t>
      </w:r>
      <w:proofErr w:type="spellEnd"/>
      <w:r w:rsidRPr="005E6384">
        <w:rPr>
          <w:rFonts w:ascii="Times New Roman" w:eastAsia="Times New Roman" w:hAnsi="Times New Roman" w:cs="Times New Roman"/>
          <w:sz w:val="24"/>
          <w:szCs w:val="24"/>
        </w:rPr>
        <w:t xml:space="preserve"> posisi perjanjian standar digital </w:t>
      </w:r>
      <w:proofErr w:type="spellStart"/>
      <w:r w:rsidRPr="005E6384">
        <w:rPr>
          <w:rFonts w:ascii="Times New Roman" w:eastAsia="Times New Roman" w:hAnsi="Times New Roman" w:cs="Times New Roman"/>
          <w:sz w:val="24"/>
          <w:szCs w:val="24"/>
        </w:rPr>
        <w:t>dina</w:t>
      </w:r>
      <w:proofErr w:type="spellEnd"/>
      <w:r w:rsidRPr="005E6384">
        <w:rPr>
          <w:rFonts w:ascii="Times New Roman" w:eastAsia="Times New Roman" w:hAnsi="Times New Roman" w:cs="Times New Roman"/>
          <w:sz w:val="24"/>
          <w:szCs w:val="24"/>
        </w:rPr>
        <w:t xml:space="preserve"> sektor transportasi anu </w:t>
      </w:r>
      <w:proofErr w:type="spellStart"/>
      <w:r w:rsidRPr="005E6384">
        <w:rPr>
          <w:rFonts w:ascii="Times New Roman" w:eastAsia="Times New Roman" w:hAnsi="Times New Roman" w:cs="Times New Roman"/>
          <w:sz w:val="24"/>
          <w:szCs w:val="24"/>
        </w:rPr>
        <w:t>aya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hubunganana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sareng</w:t>
      </w:r>
      <w:proofErr w:type="spellEnd"/>
      <w:r w:rsidRPr="005E6384">
        <w:rPr>
          <w:rFonts w:ascii="Times New Roman" w:eastAsia="Times New Roman" w:hAnsi="Times New Roman" w:cs="Times New Roman"/>
          <w:sz w:val="24"/>
          <w:szCs w:val="24"/>
        </w:rPr>
        <w:t xml:space="preserve"> data pribadi. </w:t>
      </w:r>
      <w:proofErr w:type="spellStart"/>
      <w:r w:rsidRPr="005E6384">
        <w:rPr>
          <w:rFonts w:ascii="Times New Roman" w:eastAsia="Times New Roman" w:hAnsi="Times New Roman" w:cs="Times New Roman"/>
          <w:sz w:val="24"/>
          <w:szCs w:val="24"/>
        </w:rPr>
        <w:t>Métode</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panalungtikan</w:t>
      </w:r>
      <w:proofErr w:type="spellEnd"/>
      <w:r w:rsidRPr="005E6384">
        <w:rPr>
          <w:rFonts w:ascii="Times New Roman" w:eastAsia="Times New Roman" w:hAnsi="Times New Roman" w:cs="Times New Roman"/>
          <w:sz w:val="24"/>
          <w:szCs w:val="24"/>
        </w:rPr>
        <w:t xml:space="preserve"> anu </w:t>
      </w:r>
      <w:proofErr w:type="spellStart"/>
      <w:r w:rsidRPr="005E6384">
        <w:rPr>
          <w:rFonts w:ascii="Times New Roman" w:eastAsia="Times New Roman" w:hAnsi="Times New Roman" w:cs="Times New Roman"/>
          <w:sz w:val="24"/>
          <w:szCs w:val="24"/>
        </w:rPr>
        <w:t>digunakeun</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dina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ieu</w:t>
      </w:r>
      <w:proofErr w:type="spellEnd"/>
      <w:r w:rsidRPr="005E6384">
        <w:rPr>
          <w:rFonts w:ascii="Times New Roman" w:eastAsia="Times New Roman" w:hAnsi="Times New Roman" w:cs="Times New Roman"/>
          <w:sz w:val="24"/>
          <w:szCs w:val="24"/>
        </w:rPr>
        <w:t xml:space="preserve"> tulisan </w:t>
      </w:r>
      <w:proofErr w:type="spellStart"/>
      <w:r w:rsidRPr="005E6384">
        <w:rPr>
          <w:rFonts w:ascii="Times New Roman" w:eastAsia="Times New Roman" w:hAnsi="Times New Roman" w:cs="Times New Roman"/>
          <w:sz w:val="24"/>
          <w:szCs w:val="24"/>
        </w:rPr>
        <w:t>nyaéta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spésifikasi</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panalungtikan</w:t>
      </w:r>
      <w:proofErr w:type="spellEnd"/>
      <w:r w:rsidRPr="005E6384">
        <w:rPr>
          <w:rFonts w:ascii="Times New Roman" w:eastAsia="Times New Roman" w:hAnsi="Times New Roman" w:cs="Times New Roman"/>
          <w:sz w:val="24"/>
          <w:szCs w:val="24"/>
        </w:rPr>
        <w:t xml:space="preserve">, nya </w:t>
      </w:r>
      <w:proofErr w:type="spellStart"/>
      <w:r w:rsidRPr="005E6384">
        <w:rPr>
          <w:rFonts w:ascii="Times New Roman" w:eastAsia="Times New Roman" w:hAnsi="Times New Roman" w:cs="Times New Roman"/>
          <w:sz w:val="24"/>
          <w:szCs w:val="24"/>
        </w:rPr>
        <w:t>éta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panalungtikan</w:t>
      </w:r>
      <w:proofErr w:type="spellEnd"/>
      <w:r w:rsidRPr="005E6384">
        <w:rPr>
          <w:rFonts w:ascii="Times New Roman" w:eastAsia="Times New Roman" w:hAnsi="Times New Roman" w:cs="Times New Roman"/>
          <w:sz w:val="24"/>
          <w:szCs w:val="24"/>
        </w:rPr>
        <w:t xml:space="preserve"> anu </w:t>
      </w:r>
      <w:proofErr w:type="spellStart"/>
      <w:r w:rsidRPr="005E6384">
        <w:rPr>
          <w:rFonts w:ascii="Times New Roman" w:eastAsia="Times New Roman" w:hAnsi="Times New Roman" w:cs="Times New Roman"/>
          <w:sz w:val="24"/>
          <w:szCs w:val="24"/>
        </w:rPr>
        <w:t>dilaksanakeun</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sacara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déskriptif</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sacara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analitik</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atawa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dilaksanakeun</w:t>
      </w:r>
      <w:proofErr w:type="spellEnd"/>
      <w:r w:rsidRPr="005E6384">
        <w:rPr>
          <w:rFonts w:ascii="Times New Roman" w:eastAsia="Times New Roman" w:hAnsi="Times New Roman" w:cs="Times New Roman"/>
          <w:sz w:val="24"/>
          <w:szCs w:val="24"/>
        </w:rPr>
        <w:t xml:space="preserve"> ku cara </w:t>
      </w:r>
      <w:proofErr w:type="spellStart"/>
      <w:r w:rsidRPr="005E6384">
        <w:rPr>
          <w:rFonts w:ascii="Times New Roman" w:eastAsia="Times New Roman" w:hAnsi="Times New Roman" w:cs="Times New Roman"/>
          <w:sz w:val="24"/>
          <w:szCs w:val="24"/>
        </w:rPr>
        <w:t>ngumpulkeun</w:t>
      </w:r>
      <w:proofErr w:type="spellEnd"/>
      <w:r w:rsidRPr="005E6384">
        <w:rPr>
          <w:rFonts w:ascii="Times New Roman" w:eastAsia="Times New Roman" w:hAnsi="Times New Roman" w:cs="Times New Roman"/>
          <w:sz w:val="24"/>
          <w:szCs w:val="24"/>
        </w:rPr>
        <w:t xml:space="preserve"> data </w:t>
      </w:r>
      <w:proofErr w:type="spellStart"/>
      <w:r w:rsidRPr="005E6384">
        <w:rPr>
          <w:rFonts w:ascii="Times New Roman" w:eastAsia="Times New Roman" w:hAnsi="Times New Roman" w:cs="Times New Roman"/>
          <w:sz w:val="24"/>
          <w:szCs w:val="24"/>
        </w:rPr>
        <w:t>dina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wangun</w:t>
      </w:r>
      <w:proofErr w:type="spellEnd"/>
      <w:r w:rsidRPr="005E6384">
        <w:rPr>
          <w:rFonts w:ascii="Times New Roman" w:eastAsia="Times New Roman" w:hAnsi="Times New Roman" w:cs="Times New Roman"/>
          <w:sz w:val="24"/>
          <w:szCs w:val="24"/>
        </w:rPr>
        <w:t xml:space="preserve"> kecap-kecap </w:t>
      </w:r>
      <w:proofErr w:type="spellStart"/>
      <w:r w:rsidRPr="005E6384">
        <w:rPr>
          <w:rFonts w:ascii="Times New Roman" w:eastAsia="Times New Roman" w:hAnsi="Times New Roman" w:cs="Times New Roman"/>
          <w:sz w:val="24"/>
          <w:szCs w:val="24"/>
        </w:rPr>
        <w:t>saperti</w:t>
      </w:r>
      <w:proofErr w:type="spellEnd"/>
      <w:r w:rsidRPr="005E6384">
        <w:rPr>
          <w:rFonts w:ascii="Times New Roman" w:eastAsia="Times New Roman" w:hAnsi="Times New Roman" w:cs="Times New Roman"/>
          <w:sz w:val="24"/>
          <w:szCs w:val="24"/>
        </w:rPr>
        <w:t xml:space="preserve"> tulisan </w:t>
      </w:r>
      <w:proofErr w:type="spellStart"/>
      <w:r w:rsidRPr="005E6384">
        <w:rPr>
          <w:rFonts w:ascii="Times New Roman" w:eastAsia="Times New Roman" w:hAnsi="Times New Roman" w:cs="Times New Roman"/>
          <w:sz w:val="24"/>
          <w:szCs w:val="24"/>
        </w:rPr>
        <w:t>atawa</w:t>
      </w:r>
      <w:proofErr w:type="spellEnd"/>
      <w:r w:rsidRPr="005E6384">
        <w:rPr>
          <w:rFonts w:ascii="Times New Roman" w:eastAsia="Times New Roman" w:hAnsi="Times New Roman" w:cs="Times New Roman"/>
          <w:sz w:val="24"/>
          <w:szCs w:val="24"/>
        </w:rPr>
        <w:t xml:space="preserve"> sastra. </w:t>
      </w:r>
      <w:proofErr w:type="spellStart"/>
      <w:r w:rsidRPr="005E6384">
        <w:rPr>
          <w:rFonts w:ascii="Times New Roman" w:eastAsia="Times New Roman" w:hAnsi="Times New Roman" w:cs="Times New Roman"/>
          <w:sz w:val="24"/>
          <w:szCs w:val="24"/>
        </w:rPr>
        <w:t>Ieu</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panalungtikan</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ngagunakeun</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pamarekan</w:t>
      </w:r>
      <w:proofErr w:type="spellEnd"/>
      <w:r w:rsidRPr="005E6384">
        <w:rPr>
          <w:rFonts w:ascii="Times New Roman" w:eastAsia="Times New Roman" w:hAnsi="Times New Roman" w:cs="Times New Roman"/>
          <w:sz w:val="24"/>
          <w:szCs w:val="24"/>
        </w:rPr>
        <w:t xml:space="preserve"> yuridis normatif, nya </w:t>
      </w:r>
      <w:proofErr w:type="spellStart"/>
      <w:r w:rsidRPr="005E6384">
        <w:rPr>
          <w:rFonts w:ascii="Times New Roman" w:eastAsia="Times New Roman" w:hAnsi="Times New Roman" w:cs="Times New Roman"/>
          <w:sz w:val="24"/>
          <w:szCs w:val="24"/>
        </w:rPr>
        <w:t>éta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panalungtikan</w:t>
      </w:r>
      <w:proofErr w:type="spellEnd"/>
      <w:r w:rsidRPr="005E6384">
        <w:rPr>
          <w:rFonts w:ascii="Times New Roman" w:eastAsia="Times New Roman" w:hAnsi="Times New Roman" w:cs="Times New Roman"/>
          <w:sz w:val="24"/>
          <w:szCs w:val="24"/>
        </w:rPr>
        <w:t xml:space="preserve"> ku cara </w:t>
      </w:r>
      <w:proofErr w:type="spellStart"/>
      <w:r w:rsidRPr="005E6384">
        <w:rPr>
          <w:rFonts w:ascii="Times New Roman" w:eastAsia="Times New Roman" w:hAnsi="Times New Roman" w:cs="Times New Roman"/>
          <w:sz w:val="24"/>
          <w:szCs w:val="24"/>
        </w:rPr>
        <w:t>ngoméan</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jeung</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nalungtik</w:t>
      </w:r>
      <w:proofErr w:type="spellEnd"/>
      <w:r w:rsidRPr="005E6384">
        <w:rPr>
          <w:rFonts w:ascii="Times New Roman" w:eastAsia="Times New Roman" w:hAnsi="Times New Roman" w:cs="Times New Roman"/>
          <w:sz w:val="24"/>
          <w:szCs w:val="24"/>
        </w:rPr>
        <w:t xml:space="preserve"> data </w:t>
      </w:r>
      <w:proofErr w:type="spellStart"/>
      <w:r w:rsidRPr="005E6384">
        <w:rPr>
          <w:rFonts w:ascii="Times New Roman" w:eastAsia="Times New Roman" w:hAnsi="Times New Roman" w:cs="Times New Roman"/>
          <w:sz w:val="24"/>
          <w:szCs w:val="24"/>
        </w:rPr>
        <w:t>sékundér</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atawa</w:t>
      </w:r>
      <w:proofErr w:type="spellEnd"/>
      <w:r w:rsidRPr="005E6384">
        <w:rPr>
          <w:rFonts w:ascii="Times New Roman" w:eastAsia="Times New Roman" w:hAnsi="Times New Roman" w:cs="Times New Roman"/>
          <w:sz w:val="24"/>
          <w:szCs w:val="24"/>
        </w:rPr>
        <w:t xml:space="preserve"> bahan pustaka </w:t>
      </w:r>
      <w:proofErr w:type="spellStart"/>
      <w:r w:rsidRPr="005E6384">
        <w:rPr>
          <w:rFonts w:ascii="Times New Roman" w:eastAsia="Times New Roman" w:hAnsi="Times New Roman" w:cs="Times New Roman"/>
          <w:sz w:val="24"/>
          <w:szCs w:val="24"/>
        </w:rPr>
        <w:t>séjénna</w:t>
      </w:r>
      <w:proofErr w:type="spellEnd"/>
      <w:r w:rsidRPr="005E6384">
        <w:rPr>
          <w:rFonts w:ascii="Times New Roman" w:eastAsia="Times New Roman" w:hAnsi="Times New Roman" w:cs="Times New Roman"/>
          <w:sz w:val="24"/>
          <w:szCs w:val="24"/>
        </w:rPr>
        <w:t xml:space="preserve">. Hasil anu </w:t>
      </w:r>
      <w:proofErr w:type="spellStart"/>
      <w:r w:rsidRPr="005E6384">
        <w:rPr>
          <w:rFonts w:ascii="Times New Roman" w:eastAsia="Times New Roman" w:hAnsi="Times New Roman" w:cs="Times New Roman"/>
          <w:sz w:val="24"/>
          <w:szCs w:val="24"/>
        </w:rPr>
        <w:t>dimeunangkeun</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dina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ieu</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panalungtikan</w:t>
      </w:r>
      <w:proofErr w:type="spellEnd"/>
      <w:r w:rsidRPr="005E6384">
        <w:rPr>
          <w:rFonts w:ascii="Times New Roman" w:eastAsia="Times New Roman" w:hAnsi="Times New Roman" w:cs="Times New Roman"/>
          <w:sz w:val="24"/>
          <w:szCs w:val="24"/>
        </w:rPr>
        <w:t xml:space="preserve"> nya </w:t>
      </w:r>
      <w:proofErr w:type="spellStart"/>
      <w:r w:rsidRPr="005E6384">
        <w:rPr>
          <w:rFonts w:ascii="Times New Roman" w:eastAsia="Times New Roman" w:hAnsi="Times New Roman" w:cs="Times New Roman"/>
          <w:sz w:val="24"/>
          <w:szCs w:val="24"/>
        </w:rPr>
        <w:t>éta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kapanggihna</w:t>
      </w:r>
      <w:proofErr w:type="spellEnd"/>
      <w:r w:rsidRPr="005E6384">
        <w:rPr>
          <w:rFonts w:ascii="Times New Roman" w:eastAsia="Times New Roman" w:hAnsi="Times New Roman" w:cs="Times New Roman"/>
          <w:sz w:val="24"/>
          <w:szCs w:val="24"/>
        </w:rPr>
        <w:t xml:space="preserve"> klausa exoneration </w:t>
      </w:r>
      <w:proofErr w:type="spellStart"/>
      <w:r w:rsidRPr="005E6384">
        <w:rPr>
          <w:rFonts w:ascii="Times New Roman" w:eastAsia="Times New Roman" w:hAnsi="Times New Roman" w:cs="Times New Roman"/>
          <w:sz w:val="24"/>
          <w:szCs w:val="24"/>
        </w:rPr>
        <w:t>dina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kasapukan</w:t>
      </w:r>
      <w:proofErr w:type="spellEnd"/>
      <w:r w:rsidRPr="005E6384">
        <w:rPr>
          <w:rFonts w:ascii="Times New Roman" w:eastAsia="Times New Roman" w:hAnsi="Times New Roman" w:cs="Times New Roman"/>
          <w:sz w:val="24"/>
          <w:szCs w:val="24"/>
        </w:rPr>
        <w:t xml:space="preserve"> standar </w:t>
      </w:r>
      <w:proofErr w:type="spellStart"/>
      <w:r w:rsidRPr="005E6384">
        <w:rPr>
          <w:rFonts w:ascii="Times New Roman" w:eastAsia="Times New Roman" w:hAnsi="Times New Roman" w:cs="Times New Roman"/>
          <w:sz w:val="24"/>
          <w:szCs w:val="24"/>
        </w:rPr>
        <w:t>pikeun</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panyadia</w:t>
      </w:r>
      <w:proofErr w:type="spellEnd"/>
      <w:r w:rsidRPr="005E6384">
        <w:rPr>
          <w:rFonts w:ascii="Times New Roman" w:eastAsia="Times New Roman" w:hAnsi="Times New Roman" w:cs="Times New Roman"/>
          <w:sz w:val="24"/>
          <w:szCs w:val="24"/>
        </w:rPr>
        <w:t xml:space="preserve"> layanan transportasi online </w:t>
      </w:r>
      <w:proofErr w:type="spellStart"/>
      <w:r w:rsidRPr="005E6384">
        <w:rPr>
          <w:rFonts w:ascii="Times New Roman" w:eastAsia="Times New Roman" w:hAnsi="Times New Roman" w:cs="Times New Roman"/>
          <w:sz w:val="24"/>
          <w:szCs w:val="24"/>
        </w:rPr>
        <w:t>Gojek</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jeung</w:t>
      </w:r>
      <w:proofErr w:type="spellEnd"/>
      <w:r w:rsidRPr="005E6384">
        <w:rPr>
          <w:rFonts w:ascii="Times New Roman" w:eastAsia="Times New Roman" w:hAnsi="Times New Roman" w:cs="Times New Roman"/>
          <w:sz w:val="24"/>
          <w:szCs w:val="24"/>
        </w:rPr>
        <w:t xml:space="preserve"> Grab </w:t>
      </w:r>
      <w:proofErr w:type="spellStart"/>
      <w:r w:rsidRPr="005E6384">
        <w:rPr>
          <w:rFonts w:ascii="Times New Roman" w:eastAsia="Times New Roman" w:hAnsi="Times New Roman" w:cs="Times New Roman"/>
          <w:sz w:val="24"/>
          <w:szCs w:val="24"/>
        </w:rPr>
        <w:t>sakumaha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dina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kawijakan</w:t>
      </w:r>
      <w:proofErr w:type="spellEnd"/>
      <w:r w:rsidRPr="005E6384">
        <w:rPr>
          <w:rFonts w:ascii="Times New Roman" w:eastAsia="Times New Roman" w:hAnsi="Times New Roman" w:cs="Times New Roman"/>
          <w:sz w:val="24"/>
          <w:szCs w:val="24"/>
        </w:rPr>
        <w:t xml:space="preserve"> privasi </w:t>
      </w:r>
      <w:proofErr w:type="spellStart"/>
      <w:r w:rsidRPr="005E6384">
        <w:rPr>
          <w:rFonts w:ascii="Times New Roman" w:eastAsia="Times New Roman" w:hAnsi="Times New Roman" w:cs="Times New Roman"/>
          <w:sz w:val="24"/>
          <w:szCs w:val="24"/>
        </w:rPr>
        <w:t>maranéhanana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ngalanggar</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katangtuan</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dina</w:t>
      </w:r>
      <w:proofErr w:type="spellEnd"/>
      <w:r w:rsidRPr="005E6384">
        <w:rPr>
          <w:rFonts w:ascii="Times New Roman" w:eastAsia="Times New Roman" w:hAnsi="Times New Roman" w:cs="Times New Roman"/>
          <w:sz w:val="24"/>
          <w:szCs w:val="24"/>
        </w:rPr>
        <w:t xml:space="preserve"> Pasal 18 Ayat (1) UU No. 8 Taun 1999 </w:t>
      </w:r>
      <w:proofErr w:type="spellStart"/>
      <w:r w:rsidRPr="005E6384">
        <w:rPr>
          <w:rFonts w:ascii="Times New Roman" w:eastAsia="Times New Roman" w:hAnsi="Times New Roman" w:cs="Times New Roman"/>
          <w:sz w:val="24"/>
          <w:szCs w:val="24"/>
        </w:rPr>
        <w:t>ngeunaan</w:t>
      </w:r>
      <w:proofErr w:type="spellEnd"/>
      <w:r w:rsidRPr="005E6384">
        <w:rPr>
          <w:rFonts w:ascii="Times New Roman" w:eastAsia="Times New Roman" w:hAnsi="Times New Roman" w:cs="Times New Roman"/>
          <w:sz w:val="24"/>
          <w:szCs w:val="24"/>
        </w:rPr>
        <w:t xml:space="preserve"> Perlindungan Konsumen anu </w:t>
      </w:r>
      <w:proofErr w:type="spellStart"/>
      <w:r w:rsidRPr="005E6384">
        <w:rPr>
          <w:rFonts w:ascii="Times New Roman" w:eastAsia="Times New Roman" w:hAnsi="Times New Roman" w:cs="Times New Roman"/>
          <w:sz w:val="24"/>
          <w:szCs w:val="24"/>
        </w:rPr>
        <w:t>dimaksudkeun</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salaku</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lex</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specialis</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henteu</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lumaku</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sabab</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ieu</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Perda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pamaréntah</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henteu</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ngabogaan</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hirarki</w:t>
      </w:r>
      <w:proofErr w:type="spellEnd"/>
      <w:r w:rsidRPr="005E6384">
        <w:rPr>
          <w:rFonts w:ascii="Times New Roman" w:eastAsia="Times New Roman" w:hAnsi="Times New Roman" w:cs="Times New Roman"/>
          <w:sz w:val="24"/>
          <w:szCs w:val="24"/>
        </w:rPr>
        <w:t xml:space="preserve"> anu </w:t>
      </w:r>
      <w:proofErr w:type="spellStart"/>
      <w:r w:rsidRPr="005E6384">
        <w:rPr>
          <w:rFonts w:ascii="Times New Roman" w:eastAsia="Times New Roman" w:hAnsi="Times New Roman" w:cs="Times New Roman"/>
          <w:sz w:val="24"/>
          <w:szCs w:val="24"/>
        </w:rPr>
        <w:t>sarua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jeung</w:t>
      </w:r>
      <w:proofErr w:type="spellEnd"/>
      <w:r w:rsidRPr="005E6384">
        <w:rPr>
          <w:rFonts w:ascii="Times New Roman" w:eastAsia="Times New Roman" w:hAnsi="Times New Roman" w:cs="Times New Roman"/>
          <w:sz w:val="24"/>
          <w:szCs w:val="24"/>
        </w:rPr>
        <w:t xml:space="preserve"> Pasal 1320 KUHP </w:t>
      </w:r>
      <w:proofErr w:type="spellStart"/>
      <w:r w:rsidRPr="005E6384">
        <w:rPr>
          <w:rFonts w:ascii="Times New Roman" w:eastAsia="Times New Roman" w:hAnsi="Times New Roman" w:cs="Times New Roman"/>
          <w:sz w:val="24"/>
          <w:szCs w:val="24"/>
        </w:rPr>
        <w:t>sakumaha</w:t>
      </w:r>
      <w:proofErr w:type="spellEnd"/>
      <w:r w:rsidRPr="005E6384">
        <w:rPr>
          <w:rFonts w:ascii="Times New Roman" w:eastAsia="Times New Roman" w:hAnsi="Times New Roman" w:cs="Times New Roman"/>
          <w:sz w:val="24"/>
          <w:szCs w:val="24"/>
        </w:rPr>
        <w:t xml:space="preserve"> </w:t>
      </w:r>
      <w:proofErr w:type="spellStart"/>
      <w:r w:rsidRPr="005E6384">
        <w:rPr>
          <w:rFonts w:ascii="Times New Roman" w:eastAsia="Times New Roman" w:hAnsi="Times New Roman" w:cs="Times New Roman"/>
          <w:sz w:val="24"/>
          <w:szCs w:val="24"/>
        </w:rPr>
        <w:t>lex</w:t>
      </w:r>
      <w:proofErr w:type="spellEnd"/>
      <w:r w:rsidRPr="005E6384">
        <w:rPr>
          <w:rFonts w:ascii="Times New Roman" w:eastAsia="Times New Roman" w:hAnsi="Times New Roman" w:cs="Times New Roman"/>
          <w:sz w:val="24"/>
          <w:szCs w:val="24"/>
        </w:rPr>
        <w:t xml:space="preserve"> generalis.</w:t>
      </w:r>
    </w:p>
    <w:p w14:paraId="5F541325" w14:textId="529C0BF2" w:rsidR="005E6384" w:rsidRDefault="005E6384" w:rsidP="005E6384">
      <w:pPr>
        <w:spacing w:after="0" w:line="240" w:lineRule="auto"/>
        <w:jc w:val="both"/>
        <w:rPr>
          <w:rFonts w:ascii="Times New Roman" w:eastAsia="Times New Roman" w:hAnsi="Times New Roman" w:cs="Times New Roman"/>
          <w:sz w:val="24"/>
          <w:szCs w:val="24"/>
        </w:rPr>
      </w:pPr>
    </w:p>
    <w:p w14:paraId="2A18EB08" w14:textId="2DE1D816" w:rsidR="004653BB" w:rsidRDefault="004653BB" w:rsidP="005E6384">
      <w:pPr>
        <w:spacing w:after="0" w:line="240" w:lineRule="auto"/>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rPr>
        <w:t xml:space="preserve">Kecap </w:t>
      </w:r>
      <w:proofErr w:type="spellStart"/>
      <w:r w:rsidRPr="004653BB">
        <w:rPr>
          <w:rFonts w:ascii="Times New Roman" w:eastAsia="Times New Roman" w:hAnsi="Times New Roman" w:cs="Times New Roman"/>
          <w:sz w:val="24"/>
          <w:szCs w:val="24"/>
        </w:rPr>
        <w:t>Konci</w:t>
      </w:r>
      <w:proofErr w:type="spellEnd"/>
      <w:r>
        <w:rPr>
          <w:rFonts w:ascii="Times New Roman" w:eastAsia="Times New Roman" w:hAnsi="Times New Roman" w:cs="Times New Roman"/>
          <w:sz w:val="24"/>
          <w:szCs w:val="24"/>
        </w:rPr>
        <w:t xml:space="preserve">: </w:t>
      </w:r>
      <w:proofErr w:type="spellStart"/>
      <w:r w:rsidRPr="004653BB">
        <w:rPr>
          <w:rFonts w:ascii="Times New Roman" w:eastAsia="Times New Roman" w:hAnsi="Times New Roman" w:cs="Times New Roman"/>
          <w:sz w:val="24"/>
          <w:szCs w:val="24"/>
        </w:rPr>
        <w:t>Nyalahgunakeun</w:t>
      </w:r>
      <w:proofErr w:type="spellEnd"/>
      <w:r w:rsidRPr="004653BB">
        <w:rPr>
          <w:rFonts w:ascii="Times New Roman" w:eastAsia="Times New Roman" w:hAnsi="Times New Roman" w:cs="Times New Roman"/>
          <w:sz w:val="24"/>
          <w:szCs w:val="24"/>
        </w:rPr>
        <w:t xml:space="preserve"> </w:t>
      </w:r>
      <w:proofErr w:type="spellStart"/>
      <w:r w:rsidRPr="004653BB">
        <w:rPr>
          <w:rFonts w:ascii="Times New Roman" w:eastAsia="Times New Roman" w:hAnsi="Times New Roman" w:cs="Times New Roman"/>
          <w:sz w:val="24"/>
          <w:szCs w:val="24"/>
        </w:rPr>
        <w:t>Kaayaan</w:t>
      </w:r>
      <w:proofErr w:type="spellEnd"/>
      <w:r w:rsidRPr="004653BB">
        <w:rPr>
          <w:rFonts w:ascii="Times New Roman" w:eastAsia="Times New Roman" w:hAnsi="Times New Roman" w:cs="Times New Roman"/>
          <w:sz w:val="24"/>
          <w:szCs w:val="24"/>
        </w:rPr>
        <w:t xml:space="preserve">, </w:t>
      </w:r>
      <w:proofErr w:type="spellStart"/>
      <w:r w:rsidRPr="004653BB">
        <w:rPr>
          <w:rFonts w:ascii="Times New Roman" w:eastAsia="Times New Roman" w:hAnsi="Times New Roman" w:cs="Times New Roman"/>
          <w:sz w:val="24"/>
          <w:szCs w:val="24"/>
        </w:rPr>
        <w:t>Pasatujuan</w:t>
      </w:r>
      <w:proofErr w:type="spellEnd"/>
      <w:r w:rsidRPr="004653BB">
        <w:rPr>
          <w:rFonts w:ascii="Times New Roman" w:eastAsia="Times New Roman" w:hAnsi="Times New Roman" w:cs="Times New Roman"/>
          <w:sz w:val="24"/>
          <w:szCs w:val="24"/>
        </w:rPr>
        <w:t xml:space="preserve"> Standar, Klausa Exoneration</w:t>
      </w:r>
    </w:p>
    <w:p w14:paraId="4C2B7DE9" w14:textId="3B8A3D25" w:rsidR="004653BB" w:rsidRDefault="004653BB" w:rsidP="005E6384">
      <w:pPr>
        <w:spacing w:after="0" w:line="240" w:lineRule="auto"/>
        <w:jc w:val="both"/>
        <w:rPr>
          <w:rFonts w:ascii="Times New Roman" w:eastAsia="Times New Roman" w:hAnsi="Times New Roman" w:cs="Times New Roman"/>
          <w:sz w:val="24"/>
          <w:szCs w:val="24"/>
        </w:rPr>
      </w:pPr>
    </w:p>
    <w:p w14:paraId="415884B1" w14:textId="7BE74261" w:rsidR="004653BB" w:rsidRDefault="004653BB" w:rsidP="005E6384">
      <w:pPr>
        <w:spacing w:after="0" w:line="240" w:lineRule="auto"/>
        <w:jc w:val="both"/>
        <w:rPr>
          <w:rFonts w:ascii="Times New Roman" w:eastAsia="Times New Roman" w:hAnsi="Times New Roman" w:cs="Times New Roman"/>
          <w:sz w:val="24"/>
          <w:szCs w:val="24"/>
        </w:rPr>
      </w:pPr>
    </w:p>
    <w:p w14:paraId="71EA7966" w14:textId="4B402920" w:rsidR="004653BB" w:rsidRDefault="004653BB" w:rsidP="005E6384">
      <w:pPr>
        <w:spacing w:after="0" w:line="240" w:lineRule="auto"/>
        <w:jc w:val="both"/>
        <w:rPr>
          <w:rFonts w:ascii="Times New Roman" w:eastAsia="Times New Roman" w:hAnsi="Times New Roman" w:cs="Times New Roman"/>
          <w:sz w:val="24"/>
          <w:szCs w:val="24"/>
        </w:rPr>
      </w:pPr>
    </w:p>
    <w:p w14:paraId="7776A031" w14:textId="1CEC6366" w:rsidR="004653BB" w:rsidRDefault="004653BB" w:rsidP="005E6384">
      <w:pPr>
        <w:spacing w:after="0" w:line="240" w:lineRule="auto"/>
        <w:jc w:val="both"/>
        <w:rPr>
          <w:rFonts w:ascii="Times New Roman" w:eastAsia="Times New Roman" w:hAnsi="Times New Roman" w:cs="Times New Roman"/>
          <w:sz w:val="24"/>
          <w:szCs w:val="24"/>
        </w:rPr>
      </w:pPr>
    </w:p>
    <w:p w14:paraId="33AE139A" w14:textId="4FEF2697" w:rsidR="004653BB" w:rsidRDefault="004653BB" w:rsidP="004653BB">
      <w:pPr>
        <w:tabs>
          <w:tab w:val="left" w:pos="709"/>
        </w:tabs>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lastRenderedPageBreak/>
        <w:t>I.</w:t>
      </w:r>
      <w:r>
        <w:rPr>
          <w:rFonts w:ascii="Times New Roman" w:eastAsia="Times New Roman" w:hAnsi="Times New Roman" w:cs="Times New Roman"/>
          <w:b/>
          <w:bCs/>
          <w:sz w:val="24"/>
          <w:szCs w:val="24"/>
        </w:rPr>
        <w:tab/>
        <w:t>PENDAHULUAN</w:t>
      </w:r>
    </w:p>
    <w:p w14:paraId="78888165" w14:textId="77777777" w:rsidR="004653BB" w:rsidRPr="004653BB" w:rsidRDefault="004653BB" w:rsidP="004653BB">
      <w:pPr>
        <w:spacing w:after="0" w:line="240" w:lineRule="auto"/>
        <w:ind w:firstLine="709"/>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rPr>
        <w:t>Peranan hukum di dalam pergaulan hidup ialah sebagai sesuatu yang melindungi, memberi rasa aman, tenteram dan tertib untuk mencapai kedamaian dan keadilan setiap orang. Apabila dalam suatu hubungan yang dilandasi oleh rasa kebersamaan maka bila seorang atau beberapa orang melakukan suatu perjanjian kepada pihak lainnya akan mempunyai nilai positif dalam melakukan perjanjian, dalam arti ada itikad baik dari kedua belah pihak untuk mengadakan perjanjian yang berujung pada suatu perikatan yang tujuannya ialah sama-sama untuk mendapatkan keuntungan bagi kepentingan bersama.</w:t>
      </w:r>
    </w:p>
    <w:p w14:paraId="0018F829" w14:textId="6634ECAA" w:rsidR="004653BB" w:rsidRDefault="004653BB" w:rsidP="004653BB">
      <w:pPr>
        <w:spacing w:after="0" w:line="240" w:lineRule="auto"/>
        <w:ind w:firstLine="709"/>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rPr>
        <w:t>Perjanjian berarti menerbitkan suatu perikatan antara dua orang atau lebih yang membuatnya sehingga perjanjian ialah sumber perikatan di samping sumber-sumber yang lain. Suatu perjanjian dinamakan juga persetujuan, karena dua orang atau lebih itu sepakat untuk melakukan sesuatu. Suatu perikatan ialah suatu hubungan antara dua orang atau lebih di mana pihak yang lain berkewajiban untuk memenuhi tuntutan, demikian juga sebaliknya</w:t>
      </w:r>
      <w:r>
        <w:rPr>
          <w:rFonts w:ascii="Times New Roman" w:eastAsia="Times New Roman" w:hAnsi="Times New Roman" w:cs="Times New Roman"/>
          <w:sz w:val="24"/>
          <w:szCs w:val="24"/>
        </w:rPr>
        <w:t>.</w:t>
      </w:r>
    </w:p>
    <w:p w14:paraId="05E8E46F" w14:textId="3E0CFF53" w:rsidR="004653BB" w:rsidRDefault="004653BB" w:rsidP="004653BB">
      <w:pPr>
        <w:spacing w:after="0" w:line="240" w:lineRule="auto"/>
        <w:ind w:firstLine="709"/>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rPr>
        <w:t>Dalam mewujudkan kepentingan bersama sebenarnya para pihak dalam membuat perjanjian menjadi perikatan, para pihak menuangkan apa yang menjadi maksud kepentingannya ke dalam isi berupa redaksi yang dimuat dalam suatu nota kesepahaman, di mana masing-masing pihak mengerti akan hak dan kewajibannya secara terbuka hal ini sangat penting karena prinsip asas kebebasan berkontrak melekat pada masing-masing pihak sebagaimana diatur dalam Pasal 1320 Kitab Undang-Undang Hukum Perdata dan dimuat dalam Pasal 18 Undang-Undang Nomor 8 Tahun 1999 tentang Perlindungan Konsumen</w:t>
      </w:r>
      <w:r>
        <w:rPr>
          <w:rFonts w:ascii="Times New Roman" w:eastAsia="Times New Roman" w:hAnsi="Times New Roman" w:cs="Times New Roman"/>
          <w:sz w:val="24"/>
          <w:szCs w:val="24"/>
        </w:rPr>
        <w:t>.</w:t>
      </w:r>
    </w:p>
    <w:p w14:paraId="13ABE7C0" w14:textId="5CFD6318" w:rsidR="004653BB" w:rsidRDefault="004653BB" w:rsidP="004653BB">
      <w:pPr>
        <w:spacing w:after="0" w:line="240" w:lineRule="auto"/>
        <w:ind w:firstLine="709"/>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rPr>
        <w:t xml:space="preserve">Kebebasan berkontrak ialah refleksi dari perkembangan paham pasar bebas yang dipelopori oleh Adam Smith di mana dalam implementasinya dengan teori ekonomi </w:t>
      </w:r>
      <w:proofErr w:type="spellStart"/>
      <w:r w:rsidRPr="004653BB">
        <w:rPr>
          <w:rFonts w:ascii="Times New Roman" w:eastAsia="Times New Roman" w:hAnsi="Times New Roman" w:cs="Times New Roman"/>
          <w:sz w:val="24"/>
          <w:szCs w:val="24"/>
        </w:rPr>
        <w:t>klasiknya</w:t>
      </w:r>
      <w:proofErr w:type="spellEnd"/>
      <w:r w:rsidRPr="004653BB">
        <w:rPr>
          <w:rFonts w:ascii="Times New Roman" w:eastAsia="Times New Roman" w:hAnsi="Times New Roman" w:cs="Times New Roman"/>
          <w:sz w:val="24"/>
          <w:szCs w:val="24"/>
        </w:rPr>
        <w:t xml:space="preserve"> mendasarkan pemikirannya pada ajaran hukum alam. Ada kalanya perkembangan kebebasan berkontrak dapat mendatangkan ketidakadilan hal ini bisa terjadi karena salah satu pihak mempunyai </w:t>
      </w:r>
      <w:r w:rsidRPr="004653BB">
        <w:rPr>
          <w:rFonts w:ascii="Times New Roman" w:eastAsia="Times New Roman" w:hAnsi="Times New Roman" w:cs="Times New Roman"/>
          <w:i/>
          <w:sz w:val="24"/>
          <w:szCs w:val="24"/>
        </w:rPr>
        <w:t>bargaining power</w:t>
      </w:r>
      <w:r w:rsidRPr="004653BB">
        <w:rPr>
          <w:rFonts w:ascii="Times New Roman" w:eastAsia="Times New Roman" w:hAnsi="Times New Roman" w:cs="Times New Roman"/>
          <w:sz w:val="24"/>
          <w:szCs w:val="24"/>
        </w:rPr>
        <w:t xml:space="preserve"> terhadap apa yang dibutuhkan oleh pihak lainnya. Posisi </w:t>
      </w:r>
      <w:r w:rsidRPr="004653BB">
        <w:rPr>
          <w:rFonts w:ascii="Times New Roman" w:eastAsia="Times New Roman" w:hAnsi="Times New Roman" w:cs="Times New Roman"/>
          <w:i/>
          <w:sz w:val="24"/>
          <w:szCs w:val="24"/>
        </w:rPr>
        <w:t xml:space="preserve">bargaining power </w:t>
      </w:r>
      <w:r w:rsidRPr="004653BB">
        <w:rPr>
          <w:rFonts w:ascii="Times New Roman" w:eastAsia="Times New Roman" w:hAnsi="Times New Roman" w:cs="Times New Roman"/>
          <w:sz w:val="24"/>
          <w:szCs w:val="24"/>
        </w:rPr>
        <w:t xml:space="preserve">yang kuat yang berada pada pihak lainnya tentu saja membuat rasa ketidakseimbangan dalam suatu perjanjian, di mana pihak yang lemah dalam </w:t>
      </w:r>
      <w:r w:rsidRPr="004653BB">
        <w:rPr>
          <w:rFonts w:ascii="Times New Roman" w:eastAsia="Times New Roman" w:hAnsi="Times New Roman" w:cs="Times New Roman"/>
          <w:i/>
          <w:sz w:val="24"/>
          <w:szCs w:val="24"/>
        </w:rPr>
        <w:t>bargaining power</w:t>
      </w:r>
      <w:r w:rsidRPr="004653BB">
        <w:rPr>
          <w:rFonts w:ascii="Times New Roman" w:eastAsia="Times New Roman" w:hAnsi="Times New Roman" w:cs="Times New Roman"/>
          <w:sz w:val="24"/>
          <w:szCs w:val="24"/>
        </w:rPr>
        <w:t xml:space="preserve">-nya yang lemah, akan mengikuti segala persyaratan yang diajukan oleh pihak yang kuat, yang tentunya akan sangat merugikan secara finansial. Kelemahan dalam </w:t>
      </w:r>
      <w:r w:rsidRPr="004653BB">
        <w:rPr>
          <w:rFonts w:ascii="Times New Roman" w:eastAsia="Times New Roman" w:hAnsi="Times New Roman" w:cs="Times New Roman"/>
          <w:i/>
          <w:sz w:val="24"/>
          <w:szCs w:val="24"/>
        </w:rPr>
        <w:t>bargaining power</w:t>
      </w:r>
      <w:r w:rsidRPr="004653BB">
        <w:rPr>
          <w:rFonts w:ascii="Times New Roman" w:eastAsia="Times New Roman" w:hAnsi="Times New Roman" w:cs="Times New Roman"/>
          <w:sz w:val="24"/>
          <w:szCs w:val="24"/>
        </w:rPr>
        <w:t xml:space="preserve"> ini memang disengaja dibuat oleh pihak pengusaha atau kreditur.</w:t>
      </w:r>
      <w:r>
        <w:rPr>
          <w:rFonts w:ascii="Times New Roman" w:eastAsia="Times New Roman" w:hAnsi="Times New Roman" w:cs="Times New Roman"/>
          <w:sz w:val="24"/>
          <w:szCs w:val="24"/>
          <w:vertAlign w:val="superscript"/>
        </w:rPr>
        <w:t xml:space="preserve"> </w:t>
      </w:r>
      <w:r w:rsidRPr="004653BB">
        <w:rPr>
          <w:rFonts w:ascii="Times New Roman" w:eastAsia="Times New Roman" w:hAnsi="Times New Roman" w:cs="Times New Roman"/>
          <w:sz w:val="24"/>
          <w:szCs w:val="24"/>
        </w:rPr>
        <w:t>Hal ini bisa terjadi karena ada beberapa faktor, selain faktor efisien, faktor finansial dan tentu saja lebih aman, menguntungkan bagi pihak pengusaha atau kreditur dalam menjalankan usahanya dalam mendapatkan keuntungan semaksimal mungkin dengan risiko yang minim</w:t>
      </w:r>
      <w:r>
        <w:rPr>
          <w:rFonts w:ascii="Times New Roman" w:eastAsia="Times New Roman" w:hAnsi="Times New Roman" w:cs="Times New Roman"/>
          <w:sz w:val="24"/>
          <w:szCs w:val="24"/>
        </w:rPr>
        <w:t>.</w:t>
      </w:r>
    </w:p>
    <w:p w14:paraId="6487FE5C" w14:textId="77777777" w:rsidR="004653BB" w:rsidRPr="004653BB" w:rsidRDefault="004653BB" w:rsidP="004653BB">
      <w:pPr>
        <w:spacing w:after="0" w:line="240" w:lineRule="auto"/>
        <w:ind w:firstLine="709"/>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rPr>
        <w:t xml:space="preserve">Selanjutnya bila kita lihat dalam suatu perjanjian baku dapat kita temukan dalam bentuk perjanjian kredit bank, perjanjian pengangkutan, perjanjian asuransi diri atau mobil, perjanjian jual beli dan banyak lainnya, Adanya suatu perjanjian baku atau standar karena adanya kebutuhan yang efisien terhadap suatu perjanjian karena melibatkan banyak konsumen, terutama dari segi kebutuhan konsumen dan selain itu untuk mempermudah siklus transaksi dan penggunaan metode kerja dari suatu pelayanan sehingga lebih efektif dan cepat. sehingga adanya jenis atau komunitas konsumen yang sama atau dalam satu golongan juga salah satu alasan </w:t>
      </w:r>
      <w:r w:rsidRPr="004653BB">
        <w:rPr>
          <w:rFonts w:ascii="Times New Roman" w:eastAsia="Times New Roman" w:hAnsi="Times New Roman" w:cs="Times New Roman"/>
          <w:sz w:val="24"/>
          <w:szCs w:val="24"/>
        </w:rPr>
        <w:lastRenderedPageBreak/>
        <w:t>bagi pihak perusahaan atau kreditur membuat perjanjian baku atau standar, sehingga keterkaitan terhadap asas prinsip kebebasan berkontrak tidak terlihat, dikarenakan pembatasan terhadap isi perjanjian yang disepakati.</w:t>
      </w:r>
    </w:p>
    <w:p w14:paraId="7FCF7458" w14:textId="36406364" w:rsidR="004653BB" w:rsidRDefault="004653BB" w:rsidP="004653BB">
      <w:pPr>
        <w:spacing w:after="0" w:line="240" w:lineRule="auto"/>
        <w:ind w:firstLine="709"/>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rPr>
        <w:t>Sebelum standar perjanjian baku disampaikan kepada para pelanggan atau konsumen terlebih dahulu harus ditetapkan format isi perjanjian dalam suatu formulir sesuai dengan kebutuhan yang diinginkan, kemudian ditawarkan kepada nasabah atau konsumen tanpa memikirkan kepentingan mereka. Dengan adanya format perjanjian baku atau standar tersebut membuat para konsumen tidak dapat melakukan tawar menawar terhadap isi perjanjian tersebut sebagaimana ditawarkan pihak perusahaan atau kreditur, dengan ditawarkannya perjanjian baku tersebut untuk pihak konsumen pilihannya hanya ada dua pilihan yaitu menerima atau menolak isi perjanjian tersebut, baik itu secara sebagian maupun secara keseluruhan (</w:t>
      </w:r>
      <w:r w:rsidRPr="004653BB">
        <w:rPr>
          <w:rFonts w:ascii="Times New Roman" w:eastAsia="Times New Roman" w:hAnsi="Times New Roman" w:cs="Times New Roman"/>
          <w:i/>
          <w:iCs/>
          <w:sz w:val="24"/>
          <w:szCs w:val="24"/>
        </w:rPr>
        <w:t>take it or leave it</w:t>
      </w:r>
      <w:r w:rsidRPr="004653BB">
        <w:rPr>
          <w:rFonts w:ascii="Times New Roman" w:eastAsia="Times New Roman" w:hAnsi="Times New Roman" w:cs="Times New Roman"/>
          <w:sz w:val="24"/>
          <w:szCs w:val="24"/>
        </w:rPr>
        <w:t>)</w:t>
      </w:r>
      <w:r>
        <w:rPr>
          <w:rFonts w:ascii="Times New Roman" w:eastAsia="Times New Roman" w:hAnsi="Times New Roman" w:cs="Times New Roman"/>
          <w:sz w:val="24"/>
          <w:szCs w:val="24"/>
        </w:rPr>
        <w:t>.</w:t>
      </w:r>
    </w:p>
    <w:p w14:paraId="581A832A" w14:textId="1682DD23" w:rsidR="004653BB" w:rsidRPr="004653BB" w:rsidRDefault="004653BB" w:rsidP="004653BB">
      <w:pPr>
        <w:spacing w:after="0" w:line="240" w:lineRule="auto"/>
        <w:ind w:firstLine="709"/>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lang w:val="en-ID"/>
        </w:rPr>
        <w:t>Asas kebebasan berkontrak sebagai salah satu asas hukum dalam suatu perjanjian secara implisit memberikan panduan bahwa dalam berkontrak, pihak-pihak diasumsikan mempunyai kedudukan yang seimbang. Dengan demikian, diharapkan akan muncul kontrak yang adil dan seimbang bagi para pihak. Namun begitu dalam praktik masih banyak ditemukan beberapa model standar kontrak serta kontrak-kontrak yang berpotensi mengandung cacat kehendak, yakni penyalahgunaan keadaan, yang cenderung dianggap berat sebelah, tidak seimbang, dan tidak adil.</w:t>
      </w:r>
      <w:r>
        <w:rPr>
          <w:rFonts w:ascii="Times New Roman" w:eastAsia="Times New Roman" w:hAnsi="Times New Roman" w:cs="Times New Roman"/>
          <w:sz w:val="24"/>
          <w:szCs w:val="24"/>
          <w:lang w:val="en-ID"/>
        </w:rPr>
        <w:t xml:space="preserve"> </w:t>
      </w:r>
      <w:r w:rsidRPr="004653BB">
        <w:rPr>
          <w:rFonts w:ascii="Times New Roman" w:eastAsia="Times New Roman" w:hAnsi="Times New Roman" w:cs="Times New Roman"/>
          <w:sz w:val="24"/>
          <w:szCs w:val="24"/>
          <w:lang w:val="en-ID"/>
        </w:rPr>
        <w:t xml:space="preserve">Penyalahgunaan keadaan merupakan perbuatan yang dilatarbelakangi oleh keadaan tidak seimbang antara para pihak dalam sebuah perjanjian, dan dalam kondisi yang demikian pihak yang kuat memanfaatkan kedudukan pihak yang lemah. Pihak yang lemah tidak memiliki kesempatan untuk mendiskusikan segala sesuatu yang menjadi hak dan </w:t>
      </w:r>
      <w:proofErr w:type="spellStart"/>
      <w:r w:rsidRPr="004653BB">
        <w:rPr>
          <w:rFonts w:ascii="Times New Roman" w:eastAsia="Times New Roman" w:hAnsi="Times New Roman" w:cs="Times New Roman"/>
          <w:sz w:val="24"/>
          <w:szCs w:val="24"/>
          <w:lang w:val="en-ID"/>
        </w:rPr>
        <w:t>kewajibanya</w:t>
      </w:r>
      <w:proofErr w:type="spellEnd"/>
      <w:r w:rsidRPr="004653BB">
        <w:rPr>
          <w:rFonts w:ascii="Times New Roman" w:eastAsia="Times New Roman" w:hAnsi="Times New Roman" w:cs="Times New Roman"/>
          <w:sz w:val="24"/>
          <w:szCs w:val="24"/>
          <w:lang w:val="en-ID"/>
        </w:rPr>
        <w:t xml:space="preserve"> dalam sebuah perjanjian. Harapan dari adanya asas kebebasan berkontrak bahwa perjanjian yang diadakan atau dibuat oleh pihak-pihak yang berkepentingan yang berhadapan dalam perjanjian dapat melahirkan suatu perjanjian yang adil, sehingga perjanjian yang dibuatnya dapat mengakibatkan kepuasan bagi mereka yang membuatnya.</w:t>
      </w:r>
    </w:p>
    <w:p w14:paraId="0C26CDA2" w14:textId="4BC046AF" w:rsidR="004653BB" w:rsidRPr="004653BB" w:rsidRDefault="004653BB" w:rsidP="004653BB">
      <w:pPr>
        <w:spacing w:after="0" w:line="240" w:lineRule="auto"/>
        <w:ind w:firstLine="709"/>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lang w:val="en-ID"/>
        </w:rPr>
        <w:t xml:space="preserve">Patut disadari bahwa meskipun terdapat asas kebebasan berkontrak, namun salah satu syarat sahnya perjanjian sebagaimana diatur dalam Pasal 1320 Kitab Undang-Undang Hukum Perdata adalah suatu sebab yang halal. Selanjutnya Pasal 1337 Kitab Undang-Undang Hukum Perdata menyatakan bahwa suatu sebab (dilakukannya perjanjian) adalah terlarang, apabila dilarang oleh undang-undang, atau apabila berlawanan dengan kesusilaan baik atau ketertiban umum. Sehubungan dengan itu, dalam praktiknya kewajiban yang lahir dari perjanjian tidak ditentukan oleh kata sepakat, tetapi ditentukan oleh ada atau tidaknya penyalahgunaan keadaan maupun apa yang dianggap layak atau patut di dalam masyarakat maupun adanya penyalahgunaan keadaan oleh salah satu pihak. Oleh karena itu yang penting dalam suatu perjanjian adalah tidak mengandung penyalahgunaan keadaan maupun, </w:t>
      </w:r>
      <w:proofErr w:type="spellStart"/>
      <w:r w:rsidRPr="004653BB">
        <w:rPr>
          <w:rFonts w:ascii="Times New Roman" w:eastAsia="Times New Roman" w:hAnsi="Times New Roman" w:cs="Times New Roman"/>
          <w:sz w:val="24"/>
          <w:szCs w:val="24"/>
          <w:lang w:val="en-ID"/>
        </w:rPr>
        <w:t>etiked</w:t>
      </w:r>
      <w:proofErr w:type="spellEnd"/>
      <w:r w:rsidRPr="004653BB">
        <w:rPr>
          <w:rFonts w:ascii="Times New Roman" w:eastAsia="Times New Roman" w:hAnsi="Times New Roman" w:cs="Times New Roman"/>
          <w:sz w:val="24"/>
          <w:szCs w:val="24"/>
          <w:lang w:val="en-ID"/>
        </w:rPr>
        <w:t xml:space="preserve"> baik dan bukan kata sepakat.</w:t>
      </w:r>
    </w:p>
    <w:p w14:paraId="5F31C5D3" w14:textId="27672DB0" w:rsidR="004653BB" w:rsidRDefault="004653BB" w:rsidP="004653BB">
      <w:pPr>
        <w:spacing w:after="0" w:line="240" w:lineRule="auto"/>
        <w:ind w:firstLine="709"/>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lang w:val="en-ID"/>
        </w:rPr>
        <w:t xml:space="preserve">Penyalahgunaan keadaan pada awalnya berasal dari Bahasa Belanda </w:t>
      </w:r>
      <w:proofErr w:type="spellStart"/>
      <w:r w:rsidRPr="004653BB">
        <w:rPr>
          <w:rFonts w:ascii="Times New Roman" w:eastAsia="Times New Roman" w:hAnsi="Times New Roman" w:cs="Times New Roman"/>
          <w:i/>
          <w:iCs/>
          <w:sz w:val="24"/>
          <w:szCs w:val="24"/>
          <w:lang w:val="en-ID"/>
        </w:rPr>
        <w:t>misbruik</w:t>
      </w:r>
      <w:proofErr w:type="spellEnd"/>
      <w:r w:rsidRPr="004653BB">
        <w:rPr>
          <w:rFonts w:ascii="Times New Roman" w:eastAsia="Times New Roman" w:hAnsi="Times New Roman" w:cs="Times New Roman"/>
          <w:i/>
          <w:iCs/>
          <w:sz w:val="24"/>
          <w:szCs w:val="24"/>
          <w:lang w:val="en-ID"/>
        </w:rPr>
        <w:t xml:space="preserve"> van </w:t>
      </w:r>
      <w:proofErr w:type="spellStart"/>
      <w:r w:rsidRPr="004653BB">
        <w:rPr>
          <w:rFonts w:ascii="Times New Roman" w:eastAsia="Times New Roman" w:hAnsi="Times New Roman" w:cs="Times New Roman"/>
          <w:i/>
          <w:iCs/>
          <w:sz w:val="24"/>
          <w:szCs w:val="24"/>
          <w:lang w:val="en-ID"/>
        </w:rPr>
        <w:t>omstandigheden</w:t>
      </w:r>
      <w:proofErr w:type="spellEnd"/>
      <w:r w:rsidRPr="004653BB">
        <w:rPr>
          <w:rFonts w:ascii="Times New Roman" w:eastAsia="Times New Roman" w:hAnsi="Times New Roman" w:cs="Times New Roman"/>
          <w:sz w:val="24"/>
          <w:szCs w:val="24"/>
          <w:lang w:val="en-ID"/>
        </w:rPr>
        <w:t xml:space="preserve"> atau dalam Bahasa Inggris disebut sebagai </w:t>
      </w:r>
      <w:r w:rsidRPr="004653BB">
        <w:rPr>
          <w:rFonts w:ascii="Times New Roman" w:eastAsia="Times New Roman" w:hAnsi="Times New Roman" w:cs="Times New Roman"/>
          <w:i/>
          <w:iCs/>
          <w:sz w:val="24"/>
          <w:szCs w:val="24"/>
          <w:lang w:val="en-ID"/>
        </w:rPr>
        <w:t xml:space="preserve">undue influence. </w:t>
      </w:r>
      <w:r w:rsidRPr="004653BB">
        <w:rPr>
          <w:rFonts w:ascii="Times New Roman" w:eastAsia="Times New Roman" w:hAnsi="Times New Roman" w:cs="Times New Roman"/>
          <w:sz w:val="24"/>
          <w:szCs w:val="24"/>
          <w:lang w:val="en-ID"/>
        </w:rPr>
        <w:t xml:space="preserve">Doktrin dari penyalahgunaan keadaan sendiri adalah menyatakan bahwa pelaku usaha sebagai pihak dalam perjanjian telah menyalahgunakan keadaan konsumen (kelemahan, keraguan, atau keadaan terdesak), sehingga konsumen tidak </w:t>
      </w:r>
      <w:r w:rsidRPr="004653BB">
        <w:rPr>
          <w:rFonts w:ascii="Times New Roman" w:eastAsia="Times New Roman" w:hAnsi="Times New Roman" w:cs="Times New Roman"/>
          <w:sz w:val="24"/>
          <w:szCs w:val="24"/>
          <w:lang w:val="en-ID"/>
        </w:rPr>
        <w:lastRenderedPageBreak/>
        <w:t xml:space="preserve">dapat mengambil keputusan untuk membuat atau tidak membuat perjanjian baku secara bebas. </w:t>
      </w:r>
      <w:r w:rsidRPr="004653BB">
        <w:rPr>
          <w:rFonts w:ascii="Times New Roman" w:eastAsia="Times New Roman" w:hAnsi="Times New Roman" w:cs="Times New Roman"/>
          <w:sz w:val="24"/>
          <w:szCs w:val="24"/>
        </w:rPr>
        <w:t>Kontrak elektronik yang dibuat oleh pelaku usaha penyedia layanan aplikasi dalam bidang transportasi</w:t>
      </w:r>
      <w:r w:rsidRPr="004653BB">
        <w:rPr>
          <w:rFonts w:ascii="Times New Roman" w:eastAsia="Times New Roman" w:hAnsi="Times New Roman" w:cs="Times New Roman"/>
          <w:i/>
          <w:sz w:val="24"/>
          <w:szCs w:val="24"/>
        </w:rPr>
        <w:t xml:space="preserve"> </w:t>
      </w:r>
      <w:r w:rsidRPr="004653BB">
        <w:rPr>
          <w:rFonts w:ascii="Times New Roman" w:eastAsia="Times New Roman" w:hAnsi="Times New Roman" w:cs="Times New Roman"/>
          <w:sz w:val="24"/>
          <w:szCs w:val="24"/>
        </w:rPr>
        <w:t>juga berpotensi menimbulkan penyalahgunaan keadaan, karena pada umumnya kontrak elektronik bersifat baku. Secara umum ada dua macam penyalahgunaan keadaan, yaitu: pertama, saat seseorang menggunakan posisi psikologis dominannya yang digunakan secara tidak adil untuk menekan pihak yang lemah supaya mereka menyetujui sebuah perjanjian yang sebenarnya mereka tidak ingin menyetujuinya. Kedua, saat seseorang menggunakan wewenang kedudukan dan kepercayaannya yang digunakan secara tidak adil untuk membujuk pihak lain guna melakukan suatu transaksi.</w:t>
      </w:r>
    </w:p>
    <w:p w14:paraId="3C5081FE" w14:textId="3C91A2FB" w:rsidR="004653BB" w:rsidRDefault="004653BB" w:rsidP="004653BB">
      <w:pPr>
        <w:spacing w:after="0" w:line="240" w:lineRule="auto"/>
        <w:ind w:firstLine="709"/>
        <w:jc w:val="both"/>
        <w:rPr>
          <w:rFonts w:ascii="Times New Roman" w:eastAsia="Times New Roman" w:hAnsi="Times New Roman" w:cs="Times New Roman"/>
          <w:sz w:val="24"/>
          <w:szCs w:val="24"/>
          <w:lang w:val="en-ID"/>
        </w:rPr>
      </w:pPr>
      <w:r w:rsidRPr="004653BB">
        <w:rPr>
          <w:rFonts w:ascii="Times New Roman" w:eastAsia="Times New Roman" w:hAnsi="Times New Roman" w:cs="Times New Roman"/>
          <w:sz w:val="24"/>
          <w:szCs w:val="24"/>
        </w:rPr>
        <w:t xml:space="preserve">Seiring dengan perkembangan zaman, akibat kemajuan teknologi saat ini hampir segala sesuatu dapat dilakukan secara </w:t>
      </w:r>
      <w:r w:rsidRPr="004653BB">
        <w:rPr>
          <w:rFonts w:ascii="Times New Roman" w:eastAsia="Times New Roman" w:hAnsi="Times New Roman" w:cs="Times New Roman"/>
          <w:i/>
          <w:iCs/>
          <w:sz w:val="24"/>
          <w:szCs w:val="24"/>
        </w:rPr>
        <w:t>online</w:t>
      </w:r>
      <w:r w:rsidRPr="004653BB">
        <w:rPr>
          <w:rFonts w:ascii="Times New Roman" w:eastAsia="Times New Roman" w:hAnsi="Times New Roman" w:cs="Times New Roman"/>
          <w:sz w:val="24"/>
          <w:szCs w:val="24"/>
        </w:rPr>
        <w:t>, salah satunya pada bidang jasa transportasi. Terdapat</w:t>
      </w:r>
      <w:r w:rsidRPr="004653BB">
        <w:rPr>
          <w:rFonts w:ascii="Times New Roman" w:eastAsia="Times New Roman" w:hAnsi="Times New Roman" w:cs="Times New Roman"/>
          <w:sz w:val="24"/>
          <w:szCs w:val="24"/>
          <w:lang w:val="id-ID"/>
        </w:rPr>
        <w:t xml:space="preserve"> beberapa nama </w:t>
      </w:r>
      <w:r w:rsidRPr="004653BB">
        <w:rPr>
          <w:rFonts w:ascii="Times New Roman" w:eastAsia="Times New Roman" w:hAnsi="Times New Roman" w:cs="Times New Roman"/>
          <w:sz w:val="24"/>
          <w:szCs w:val="24"/>
        </w:rPr>
        <w:t xml:space="preserve">perusahaan </w:t>
      </w:r>
      <w:r w:rsidRPr="004653BB">
        <w:rPr>
          <w:rFonts w:ascii="Times New Roman" w:eastAsia="Times New Roman" w:hAnsi="Times New Roman" w:cs="Times New Roman"/>
          <w:sz w:val="24"/>
          <w:szCs w:val="24"/>
          <w:lang w:val="id-ID"/>
        </w:rPr>
        <w:t xml:space="preserve">yang menyediakan layanan transportasi </w:t>
      </w:r>
      <w:proofErr w:type="spellStart"/>
      <w:r w:rsidRPr="004653BB">
        <w:rPr>
          <w:rFonts w:ascii="Times New Roman" w:eastAsia="Times New Roman" w:hAnsi="Times New Roman" w:cs="Times New Roman"/>
          <w:i/>
          <w:sz w:val="24"/>
          <w:szCs w:val="24"/>
          <w:lang w:val="id-ID"/>
        </w:rPr>
        <w:t>online</w:t>
      </w:r>
      <w:proofErr w:type="spellEnd"/>
      <w:r w:rsidRPr="004653BB">
        <w:rPr>
          <w:rFonts w:ascii="Times New Roman" w:eastAsia="Times New Roman" w:hAnsi="Times New Roman" w:cs="Times New Roman"/>
          <w:sz w:val="24"/>
          <w:szCs w:val="24"/>
          <w:lang w:val="id-ID"/>
        </w:rPr>
        <w:t xml:space="preserve"> di Indonesia</w:t>
      </w:r>
      <w:r w:rsidRPr="004653BB">
        <w:rPr>
          <w:rFonts w:ascii="Times New Roman" w:eastAsia="Times New Roman" w:hAnsi="Times New Roman" w:cs="Times New Roman"/>
          <w:sz w:val="24"/>
          <w:szCs w:val="24"/>
        </w:rPr>
        <w:t xml:space="preserve"> seperti PT. </w:t>
      </w:r>
      <w:proofErr w:type="spellStart"/>
      <w:r w:rsidRPr="004653BB">
        <w:rPr>
          <w:rFonts w:ascii="Times New Roman" w:eastAsia="Times New Roman" w:hAnsi="Times New Roman" w:cs="Times New Roman"/>
          <w:sz w:val="24"/>
          <w:szCs w:val="24"/>
        </w:rPr>
        <w:t>GoTo</w:t>
      </w:r>
      <w:proofErr w:type="spellEnd"/>
      <w:r w:rsidRPr="004653BB">
        <w:rPr>
          <w:rFonts w:ascii="Times New Roman" w:eastAsia="Times New Roman" w:hAnsi="Times New Roman" w:cs="Times New Roman"/>
          <w:sz w:val="24"/>
          <w:szCs w:val="24"/>
        </w:rPr>
        <w:t xml:space="preserve"> </w:t>
      </w:r>
      <w:proofErr w:type="spellStart"/>
      <w:r w:rsidRPr="004653BB">
        <w:rPr>
          <w:rFonts w:ascii="Times New Roman" w:eastAsia="Times New Roman" w:hAnsi="Times New Roman" w:cs="Times New Roman"/>
          <w:sz w:val="24"/>
          <w:szCs w:val="24"/>
        </w:rPr>
        <w:t>Gojek</w:t>
      </w:r>
      <w:proofErr w:type="spellEnd"/>
      <w:r w:rsidRPr="004653BB">
        <w:rPr>
          <w:rFonts w:ascii="Times New Roman" w:eastAsia="Times New Roman" w:hAnsi="Times New Roman" w:cs="Times New Roman"/>
          <w:sz w:val="24"/>
          <w:szCs w:val="24"/>
        </w:rPr>
        <w:t xml:space="preserve"> </w:t>
      </w:r>
      <w:proofErr w:type="spellStart"/>
      <w:r w:rsidRPr="004653BB">
        <w:rPr>
          <w:rFonts w:ascii="Times New Roman" w:eastAsia="Times New Roman" w:hAnsi="Times New Roman" w:cs="Times New Roman"/>
          <w:sz w:val="24"/>
          <w:szCs w:val="24"/>
        </w:rPr>
        <w:t>Tokopedia</w:t>
      </w:r>
      <w:proofErr w:type="spellEnd"/>
      <w:r w:rsidRPr="004653BB">
        <w:rPr>
          <w:rFonts w:ascii="Times New Roman" w:eastAsia="Times New Roman" w:hAnsi="Times New Roman" w:cs="Times New Roman"/>
          <w:sz w:val="24"/>
          <w:szCs w:val="24"/>
        </w:rPr>
        <w:t xml:space="preserve"> atau disebut </w:t>
      </w:r>
      <w:r w:rsidRPr="004653BB">
        <w:rPr>
          <w:rFonts w:ascii="Times New Roman" w:eastAsia="Times New Roman" w:hAnsi="Times New Roman" w:cs="Times New Roman"/>
          <w:sz w:val="24"/>
          <w:szCs w:val="24"/>
          <w:lang w:val="id-ID"/>
        </w:rPr>
        <w:t xml:space="preserve">Gojek, </w:t>
      </w:r>
      <w:r w:rsidRPr="004653BB">
        <w:rPr>
          <w:rFonts w:ascii="Times New Roman" w:eastAsia="Times New Roman" w:hAnsi="Times New Roman" w:cs="Times New Roman"/>
          <w:sz w:val="24"/>
          <w:szCs w:val="24"/>
          <w:lang w:val="en-ID"/>
        </w:rPr>
        <w:t xml:space="preserve">PT. Grab Teknologi </w:t>
      </w:r>
      <w:proofErr w:type="spellStart"/>
      <w:r w:rsidRPr="004653BB">
        <w:rPr>
          <w:rFonts w:ascii="Times New Roman" w:eastAsia="Times New Roman" w:hAnsi="Times New Roman" w:cs="Times New Roman"/>
          <w:sz w:val="24"/>
          <w:szCs w:val="24"/>
          <w:lang w:val="en-ID"/>
        </w:rPr>
        <w:t>Indoensia</w:t>
      </w:r>
      <w:proofErr w:type="spellEnd"/>
      <w:r w:rsidRPr="004653BB">
        <w:rPr>
          <w:rFonts w:ascii="Times New Roman" w:eastAsia="Times New Roman" w:hAnsi="Times New Roman" w:cs="Times New Roman"/>
          <w:sz w:val="24"/>
          <w:szCs w:val="24"/>
          <w:lang w:val="en-ID"/>
        </w:rPr>
        <w:t xml:space="preserve"> atau disebut </w:t>
      </w:r>
      <w:proofErr w:type="spellStart"/>
      <w:r w:rsidRPr="004653BB">
        <w:rPr>
          <w:rFonts w:ascii="Times New Roman" w:eastAsia="Times New Roman" w:hAnsi="Times New Roman" w:cs="Times New Roman"/>
          <w:sz w:val="24"/>
          <w:szCs w:val="24"/>
          <w:lang w:val="id-ID"/>
        </w:rPr>
        <w:t>Grab</w:t>
      </w:r>
      <w:proofErr w:type="spellEnd"/>
      <w:r w:rsidRPr="004653BB">
        <w:rPr>
          <w:rFonts w:ascii="Times New Roman" w:eastAsia="Times New Roman" w:hAnsi="Times New Roman" w:cs="Times New Roman"/>
          <w:sz w:val="24"/>
          <w:szCs w:val="24"/>
          <w:lang w:val="id-ID"/>
        </w:rPr>
        <w:t>, dan lain-lain.</w:t>
      </w:r>
      <w:r w:rsidRPr="004653BB">
        <w:rPr>
          <w:rFonts w:ascii="Times New Roman" w:eastAsia="Times New Roman" w:hAnsi="Times New Roman" w:cs="Times New Roman"/>
          <w:sz w:val="24"/>
          <w:szCs w:val="24"/>
        </w:rPr>
        <w:t xml:space="preserve"> </w:t>
      </w:r>
      <w:r w:rsidRPr="004653BB">
        <w:rPr>
          <w:rFonts w:ascii="Times New Roman" w:eastAsia="Times New Roman" w:hAnsi="Times New Roman" w:cs="Times New Roman"/>
          <w:sz w:val="24"/>
          <w:szCs w:val="24"/>
          <w:lang w:val="id-ID"/>
        </w:rPr>
        <w:t xml:space="preserve">Layanan transportasi </w:t>
      </w:r>
      <w:proofErr w:type="spellStart"/>
      <w:r w:rsidRPr="004653BB">
        <w:rPr>
          <w:rFonts w:ascii="Times New Roman" w:eastAsia="Times New Roman" w:hAnsi="Times New Roman" w:cs="Times New Roman"/>
          <w:i/>
          <w:iCs/>
          <w:sz w:val="24"/>
          <w:szCs w:val="24"/>
          <w:lang w:val="id-ID"/>
        </w:rPr>
        <w:t>online</w:t>
      </w:r>
      <w:proofErr w:type="spellEnd"/>
      <w:r w:rsidRPr="004653BB">
        <w:rPr>
          <w:rFonts w:ascii="Times New Roman" w:eastAsia="Times New Roman" w:hAnsi="Times New Roman" w:cs="Times New Roman"/>
          <w:sz w:val="24"/>
          <w:szCs w:val="24"/>
          <w:lang w:val="id-ID"/>
        </w:rPr>
        <w:t xml:space="preserve"> tersebut dapat diakses oleh pengguna melalui aplikasi yang disediakan oleh perusahaan penyedia jasa aplikasi</w:t>
      </w:r>
      <w:r w:rsidRPr="004653BB">
        <w:rPr>
          <w:rFonts w:ascii="Times New Roman" w:eastAsia="Times New Roman" w:hAnsi="Times New Roman" w:cs="Times New Roman"/>
          <w:sz w:val="24"/>
          <w:szCs w:val="24"/>
          <w:lang w:val="en-ID"/>
        </w:rPr>
        <w:t xml:space="preserve"> tersebut. Kerjasama yang dilakukan oleh pihak Penyedia layanan aplikasi dan pengguna aplikasi dituangkan suatu kontrak elektronik. Kontrak ini lebih bercorak formalistik dan berkecenderungan pada pola kesepakatan tertulis dalam rangka menjamin kepastian hukum apabila </w:t>
      </w:r>
      <w:proofErr w:type="spellStart"/>
      <w:r w:rsidRPr="004653BB">
        <w:rPr>
          <w:rFonts w:ascii="Times New Roman" w:eastAsia="Times New Roman" w:hAnsi="Times New Roman" w:cs="Times New Roman"/>
          <w:sz w:val="24"/>
          <w:szCs w:val="24"/>
          <w:lang w:val="en-ID"/>
        </w:rPr>
        <w:t>dikemudian</w:t>
      </w:r>
      <w:proofErr w:type="spellEnd"/>
      <w:r w:rsidRPr="004653BB">
        <w:rPr>
          <w:rFonts w:ascii="Times New Roman" w:eastAsia="Times New Roman" w:hAnsi="Times New Roman" w:cs="Times New Roman"/>
          <w:sz w:val="24"/>
          <w:szCs w:val="24"/>
          <w:lang w:val="en-ID"/>
        </w:rPr>
        <w:t xml:space="preserve"> hari terjadi sengketa diantara para pihak, maka kontrak elektronik yang bersifat baku tersebut akan dijadikan sebagai alat bukti tertulis guna mendalilkan tentang kebenaran dari hubungan yang telah terjalin beserta hak dan kewajibannya.</w:t>
      </w:r>
      <w:r>
        <w:rPr>
          <w:rFonts w:ascii="Times New Roman" w:eastAsia="Times New Roman" w:hAnsi="Times New Roman" w:cs="Times New Roman"/>
          <w:sz w:val="24"/>
          <w:szCs w:val="24"/>
          <w:lang w:val="en-ID"/>
        </w:rPr>
        <w:t xml:space="preserve"> </w:t>
      </w:r>
    </w:p>
    <w:p w14:paraId="5F908621" w14:textId="79F54038" w:rsidR="004653BB" w:rsidRPr="004653BB" w:rsidRDefault="004653BB" w:rsidP="004653BB">
      <w:pPr>
        <w:spacing w:after="0" w:line="240" w:lineRule="auto"/>
        <w:ind w:firstLine="709"/>
        <w:jc w:val="both"/>
        <w:rPr>
          <w:rFonts w:ascii="Times New Roman" w:eastAsia="Times New Roman" w:hAnsi="Times New Roman" w:cs="Times New Roman"/>
          <w:sz w:val="24"/>
          <w:szCs w:val="24"/>
        </w:rPr>
      </w:pPr>
      <w:proofErr w:type="spellStart"/>
      <w:r w:rsidRPr="004653BB">
        <w:rPr>
          <w:rFonts w:ascii="Times New Roman" w:eastAsia="Times New Roman" w:hAnsi="Times New Roman" w:cs="Times New Roman"/>
          <w:sz w:val="24"/>
          <w:szCs w:val="24"/>
          <w:lang w:val="en-ID"/>
        </w:rPr>
        <w:t>Gojek</w:t>
      </w:r>
      <w:proofErr w:type="spellEnd"/>
      <w:r w:rsidRPr="004653BB">
        <w:rPr>
          <w:rFonts w:ascii="Times New Roman" w:eastAsia="Times New Roman" w:hAnsi="Times New Roman" w:cs="Times New Roman"/>
          <w:sz w:val="24"/>
          <w:szCs w:val="24"/>
          <w:lang w:val="en-ID"/>
        </w:rPr>
        <w:t xml:space="preserve"> maupun Grab sama-sama menyediakan layanan jasa transportasi online dengan menggunakan media yakni aplikasi, yang mana pengguna layanan selaku konsumen dapat menggunakan jasa transportasi online melalui aplikasi tersebut. Dalam menggunakan layanan aplikasi tersebut, pengguna layanan dapat menggunakannya dengan terlebih dahulu membuat akun pada aplikasi tersebut, </w:t>
      </w:r>
      <w:r w:rsidRPr="004653BB">
        <w:rPr>
          <w:rFonts w:ascii="Times New Roman" w:eastAsia="Times New Roman" w:hAnsi="Times New Roman" w:cs="Times New Roman"/>
          <w:sz w:val="24"/>
          <w:szCs w:val="24"/>
          <w:lang w:val="id-ID"/>
        </w:rPr>
        <w:t>dengan begitu terdapat hubungan hukum</w:t>
      </w:r>
      <w:r w:rsidRPr="004653BB">
        <w:rPr>
          <w:rFonts w:ascii="Times New Roman" w:eastAsia="Times New Roman" w:hAnsi="Times New Roman" w:cs="Times New Roman"/>
          <w:sz w:val="24"/>
          <w:szCs w:val="24"/>
        </w:rPr>
        <w:t xml:space="preserve"> </w:t>
      </w:r>
      <w:r w:rsidRPr="004653BB">
        <w:rPr>
          <w:rFonts w:ascii="Times New Roman" w:eastAsia="Times New Roman" w:hAnsi="Times New Roman" w:cs="Times New Roman"/>
          <w:sz w:val="24"/>
          <w:szCs w:val="24"/>
          <w:lang w:val="id-ID"/>
        </w:rPr>
        <w:t>antara Penyedia layanan dan Pengguna layanan. Penyedia layanan dapat dikategorikan sebagai pelaku usaha, dan pengguna layanan dapat dikategorikan sebagai konsumen</w:t>
      </w:r>
      <w:r>
        <w:rPr>
          <w:rFonts w:ascii="Times New Roman" w:eastAsia="Times New Roman" w:hAnsi="Times New Roman" w:cs="Times New Roman"/>
          <w:sz w:val="24"/>
          <w:szCs w:val="24"/>
        </w:rPr>
        <w:t xml:space="preserve">. </w:t>
      </w:r>
      <w:r w:rsidRPr="004653BB">
        <w:rPr>
          <w:rFonts w:ascii="Times New Roman" w:eastAsia="Times New Roman" w:hAnsi="Times New Roman" w:cs="Times New Roman"/>
          <w:sz w:val="24"/>
          <w:szCs w:val="24"/>
          <w:lang w:val="id-ID"/>
        </w:rPr>
        <w:t xml:space="preserve">Kebanyakan Pengguna layanan transportasi </w:t>
      </w:r>
      <w:r w:rsidRPr="004653BB">
        <w:rPr>
          <w:rFonts w:ascii="Times New Roman" w:eastAsia="Times New Roman" w:hAnsi="Times New Roman" w:cs="Times New Roman"/>
          <w:i/>
          <w:sz w:val="24"/>
          <w:szCs w:val="24"/>
          <w:lang w:val="en-ID"/>
        </w:rPr>
        <w:t>o</w:t>
      </w:r>
      <w:proofErr w:type="spellStart"/>
      <w:r w:rsidRPr="004653BB">
        <w:rPr>
          <w:rFonts w:ascii="Times New Roman" w:eastAsia="Times New Roman" w:hAnsi="Times New Roman" w:cs="Times New Roman"/>
          <w:i/>
          <w:sz w:val="24"/>
          <w:szCs w:val="24"/>
          <w:lang w:val="id-ID"/>
        </w:rPr>
        <w:t>nline</w:t>
      </w:r>
      <w:proofErr w:type="spellEnd"/>
      <w:r w:rsidRPr="004653BB">
        <w:rPr>
          <w:rFonts w:ascii="Times New Roman" w:eastAsia="Times New Roman" w:hAnsi="Times New Roman" w:cs="Times New Roman"/>
          <w:sz w:val="24"/>
          <w:szCs w:val="24"/>
          <w:lang w:val="id-ID"/>
        </w:rPr>
        <w:t xml:space="preserve"> tidak berpikir jauh terhadap berharganya data pribadi yang dimiliki masing-masing. Data pribadi tersebut tidak akan menjadi sesuatu yang menimbulkan ancaman di kemudian hari apabila data tersebut tidak disalahgunakan dan dipergunakan sebagaimana mestinya</w:t>
      </w:r>
      <w:r w:rsidRPr="004653BB">
        <w:rPr>
          <w:rFonts w:ascii="Times New Roman" w:eastAsia="Times New Roman" w:hAnsi="Times New Roman" w:cs="Times New Roman"/>
          <w:sz w:val="24"/>
          <w:szCs w:val="24"/>
          <w:lang w:val="en-ID"/>
        </w:rPr>
        <w:t>.</w:t>
      </w:r>
    </w:p>
    <w:p w14:paraId="0D1A4043" w14:textId="3A959203" w:rsidR="004653BB" w:rsidRDefault="004653BB" w:rsidP="004653BB">
      <w:pPr>
        <w:spacing w:after="0" w:line="240" w:lineRule="auto"/>
        <w:ind w:firstLine="709"/>
        <w:jc w:val="both"/>
        <w:rPr>
          <w:rFonts w:ascii="Times New Roman" w:eastAsia="Times New Roman" w:hAnsi="Times New Roman" w:cs="Times New Roman"/>
          <w:sz w:val="24"/>
          <w:szCs w:val="24"/>
          <w:lang w:val="en-ID"/>
        </w:rPr>
      </w:pPr>
      <w:r w:rsidRPr="004653BB">
        <w:rPr>
          <w:rFonts w:ascii="Times New Roman" w:eastAsia="Times New Roman" w:hAnsi="Times New Roman" w:cs="Times New Roman"/>
          <w:sz w:val="24"/>
          <w:szCs w:val="24"/>
          <w:lang w:val="en-ID"/>
        </w:rPr>
        <w:t>Undang-Undang Nomor 8 Tahun 1999 Tentang Perlindungan Konsumen dalam Pasal 18 ayat 1a mengatur mengenai larangan pelaku usaha dalam membuat atau mencantumkan klausula baku pada setiap dokumen dan/atau perjanjian apabila menyatakan pengalihan tanggung jawab pelaku usaha.</w:t>
      </w:r>
      <w:r>
        <w:rPr>
          <w:rFonts w:ascii="Times New Roman" w:eastAsia="Times New Roman" w:hAnsi="Times New Roman" w:cs="Times New Roman"/>
          <w:sz w:val="24"/>
          <w:szCs w:val="24"/>
          <w:lang w:val="en-ID"/>
        </w:rPr>
        <w:t xml:space="preserve"> </w:t>
      </w:r>
      <w:r w:rsidRPr="004653BB">
        <w:rPr>
          <w:rFonts w:ascii="Times New Roman" w:eastAsia="Times New Roman" w:hAnsi="Times New Roman" w:cs="Times New Roman"/>
          <w:sz w:val="24"/>
          <w:szCs w:val="24"/>
          <w:lang w:val="en-ID"/>
        </w:rPr>
        <w:t xml:space="preserve">Klausula yang digunakan dalam aplikasi online berbasis transportasi ini telah memenuhi ketentuan di atas yang termuat dalam kebijakan privasi dengan adanya klausula </w:t>
      </w:r>
      <w:proofErr w:type="spellStart"/>
      <w:r w:rsidRPr="004653BB">
        <w:rPr>
          <w:rFonts w:ascii="Times New Roman" w:eastAsia="Times New Roman" w:hAnsi="Times New Roman" w:cs="Times New Roman"/>
          <w:sz w:val="24"/>
          <w:szCs w:val="24"/>
          <w:lang w:val="en-ID"/>
        </w:rPr>
        <w:t>eksonerasi</w:t>
      </w:r>
      <w:proofErr w:type="spellEnd"/>
      <w:r w:rsidRPr="004653BB">
        <w:rPr>
          <w:rFonts w:ascii="Times New Roman" w:eastAsia="Times New Roman" w:hAnsi="Times New Roman" w:cs="Times New Roman"/>
          <w:sz w:val="24"/>
          <w:szCs w:val="24"/>
          <w:lang w:val="en-ID"/>
        </w:rPr>
        <w:t xml:space="preserve"> yang menyatakan pengalihan pertanggungjawaban dengan tidak melindungi atau bertanggung jawab secara penuh terhadap data pribadi para konsumennya. Perbuatan yang telah dilakukan oleh para pelaku usaha tersebut juga menjadi batal demi hukum sebagaimana dalam ketentuan </w:t>
      </w:r>
      <w:r w:rsidRPr="004653BB">
        <w:rPr>
          <w:rFonts w:ascii="Times New Roman" w:eastAsia="Times New Roman" w:hAnsi="Times New Roman" w:cs="Times New Roman"/>
          <w:sz w:val="24"/>
          <w:szCs w:val="24"/>
        </w:rPr>
        <w:t xml:space="preserve">Undang-Undang </w:t>
      </w:r>
      <w:r w:rsidRPr="004653BB">
        <w:rPr>
          <w:rFonts w:ascii="Times New Roman" w:eastAsia="Times New Roman" w:hAnsi="Times New Roman" w:cs="Times New Roman"/>
          <w:sz w:val="24"/>
          <w:szCs w:val="24"/>
          <w:lang w:val="en-ID"/>
        </w:rPr>
        <w:t xml:space="preserve">No. 8 Tahun 1999 </w:t>
      </w:r>
      <w:r w:rsidRPr="004653BB">
        <w:rPr>
          <w:rFonts w:ascii="Times New Roman" w:eastAsia="Times New Roman" w:hAnsi="Times New Roman" w:cs="Times New Roman"/>
          <w:sz w:val="24"/>
          <w:szCs w:val="24"/>
          <w:lang w:val="en-ID"/>
        </w:rPr>
        <w:lastRenderedPageBreak/>
        <w:t xml:space="preserve">Tentang Perlindungan Konsumen kelanjutan dalam Pasal di atas apabila dilakukan pencantuman </w:t>
      </w:r>
      <w:proofErr w:type="spellStart"/>
      <w:r w:rsidRPr="004653BB">
        <w:rPr>
          <w:rFonts w:ascii="Times New Roman" w:eastAsia="Times New Roman" w:hAnsi="Times New Roman" w:cs="Times New Roman"/>
          <w:sz w:val="24"/>
          <w:szCs w:val="24"/>
          <w:lang w:val="en-ID"/>
        </w:rPr>
        <w:t>klusula</w:t>
      </w:r>
      <w:proofErr w:type="spellEnd"/>
      <w:r w:rsidRPr="004653BB">
        <w:rPr>
          <w:rFonts w:ascii="Times New Roman" w:eastAsia="Times New Roman" w:hAnsi="Times New Roman" w:cs="Times New Roman"/>
          <w:sz w:val="24"/>
          <w:szCs w:val="24"/>
          <w:lang w:val="en-ID"/>
        </w:rPr>
        <w:t xml:space="preserve"> baku dalam pengalihan pertanggungjawaban tersebut maka, akan batal demi hukum</w:t>
      </w:r>
      <w:r>
        <w:rPr>
          <w:rFonts w:ascii="Times New Roman" w:eastAsia="Times New Roman" w:hAnsi="Times New Roman" w:cs="Times New Roman"/>
          <w:sz w:val="24"/>
          <w:szCs w:val="24"/>
          <w:lang w:val="en-ID"/>
        </w:rPr>
        <w:t>.</w:t>
      </w:r>
    </w:p>
    <w:p w14:paraId="40871127" w14:textId="33C602D5" w:rsidR="004653BB" w:rsidRPr="004653BB" w:rsidRDefault="004653BB" w:rsidP="004653BB">
      <w:pPr>
        <w:spacing w:after="0" w:line="240" w:lineRule="auto"/>
        <w:ind w:firstLine="709"/>
        <w:jc w:val="both"/>
        <w:rPr>
          <w:rFonts w:ascii="Times New Roman" w:eastAsia="Times New Roman" w:hAnsi="Times New Roman" w:cs="Times New Roman"/>
          <w:i/>
          <w:sz w:val="24"/>
          <w:szCs w:val="24"/>
        </w:rPr>
      </w:pPr>
      <w:r w:rsidRPr="004653BB">
        <w:rPr>
          <w:rFonts w:ascii="Times New Roman" w:eastAsia="Times New Roman" w:hAnsi="Times New Roman" w:cs="Times New Roman"/>
          <w:sz w:val="24"/>
          <w:szCs w:val="24"/>
        </w:rPr>
        <w:t xml:space="preserve">Kebijakan privasi Grab dan </w:t>
      </w:r>
      <w:proofErr w:type="spellStart"/>
      <w:r w:rsidRPr="004653BB">
        <w:rPr>
          <w:rFonts w:ascii="Times New Roman" w:eastAsia="Times New Roman" w:hAnsi="Times New Roman" w:cs="Times New Roman"/>
          <w:sz w:val="24"/>
          <w:szCs w:val="24"/>
        </w:rPr>
        <w:t>Gojek</w:t>
      </w:r>
      <w:proofErr w:type="spellEnd"/>
      <w:r w:rsidRPr="004653BB">
        <w:rPr>
          <w:rFonts w:ascii="Times New Roman" w:eastAsia="Times New Roman" w:hAnsi="Times New Roman" w:cs="Times New Roman"/>
          <w:sz w:val="24"/>
          <w:szCs w:val="24"/>
        </w:rPr>
        <w:t xml:space="preserve"> merupakan perjanjian baku berupa kontrak elektronik. Latar belakang munculnya perjanjian baku karena keadaan sosial dan ekonomi. Perusahaan besar dan perusahaan pemerintah mengadakan </w:t>
      </w:r>
      <w:proofErr w:type="spellStart"/>
      <w:r w:rsidRPr="004653BB">
        <w:rPr>
          <w:rFonts w:ascii="Times New Roman" w:eastAsia="Times New Roman" w:hAnsi="Times New Roman" w:cs="Times New Roman"/>
          <w:sz w:val="24"/>
          <w:szCs w:val="24"/>
        </w:rPr>
        <w:t>kerjasama</w:t>
      </w:r>
      <w:proofErr w:type="spellEnd"/>
      <w:r w:rsidRPr="004653BB">
        <w:rPr>
          <w:rFonts w:ascii="Times New Roman" w:eastAsia="Times New Roman" w:hAnsi="Times New Roman" w:cs="Times New Roman"/>
          <w:sz w:val="24"/>
          <w:szCs w:val="24"/>
        </w:rPr>
        <w:t xml:space="preserve"> dalam suatu organisasi, untuk kepentingan masing-masing, sekaligus menentukan persyaratan secara sepihak. Terlintas dalam pemikiran penulis apakah dikarenakan pelaku usaha dalam posisi tawar yang lebih tinggi karena pada zaman setelah revolusi industri ini penyediaan barang dan/atau jasa bersifat </w:t>
      </w:r>
      <w:r w:rsidRPr="004653BB">
        <w:rPr>
          <w:rFonts w:ascii="Times New Roman" w:eastAsia="Times New Roman" w:hAnsi="Times New Roman" w:cs="Times New Roman"/>
          <w:i/>
          <w:sz w:val="24"/>
          <w:szCs w:val="24"/>
        </w:rPr>
        <w:t>take it or leave it</w:t>
      </w:r>
      <w:r w:rsidRPr="004653BB">
        <w:rPr>
          <w:rFonts w:ascii="Times New Roman" w:eastAsia="Times New Roman" w:hAnsi="Times New Roman" w:cs="Times New Roman"/>
          <w:sz w:val="24"/>
          <w:szCs w:val="24"/>
        </w:rPr>
        <w:t xml:space="preserve">, sehingga pelaku usaha melakukan penyalahgunaan keadaan tersebut dengan membuat kontrak yang mengandung </w:t>
      </w:r>
      <w:proofErr w:type="spellStart"/>
      <w:r w:rsidRPr="004653BB">
        <w:rPr>
          <w:rFonts w:ascii="Times New Roman" w:eastAsia="Times New Roman" w:hAnsi="Times New Roman" w:cs="Times New Roman"/>
          <w:sz w:val="24"/>
          <w:szCs w:val="24"/>
        </w:rPr>
        <w:t>klausula</w:t>
      </w:r>
      <w:proofErr w:type="spellEnd"/>
      <w:r w:rsidRPr="004653BB">
        <w:rPr>
          <w:rFonts w:ascii="Times New Roman" w:eastAsia="Times New Roman" w:hAnsi="Times New Roman" w:cs="Times New Roman"/>
          <w:sz w:val="24"/>
          <w:szCs w:val="24"/>
        </w:rPr>
        <w:t xml:space="preserve"> baku yang tentunya merugikan pihak konsumen. Penulis juga ingin mengetahui apakah dengan dibuatnya kontrak baku yang meniadakan tanggung jawab pelaku usaha mengenai perlindungan data pribadi konsumen oleh pelaku usaha dalam hal ini pelaku usaha penyedia layanan aplikasi dalam bidang transportasi dapat dikatakan sebagai penyalahgunaan keadaan (</w:t>
      </w:r>
      <w:proofErr w:type="spellStart"/>
      <w:r w:rsidRPr="004653BB">
        <w:rPr>
          <w:rFonts w:ascii="Times New Roman" w:eastAsia="Times New Roman" w:hAnsi="Times New Roman" w:cs="Times New Roman"/>
          <w:i/>
          <w:sz w:val="24"/>
          <w:szCs w:val="24"/>
        </w:rPr>
        <w:t>misbruik</w:t>
      </w:r>
      <w:proofErr w:type="spellEnd"/>
      <w:r w:rsidRPr="004653BB">
        <w:rPr>
          <w:rFonts w:ascii="Times New Roman" w:eastAsia="Times New Roman" w:hAnsi="Times New Roman" w:cs="Times New Roman"/>
          <w:i/>
          <w:sz w:val="24"/>
          <w:szCs w:val="24"/>
        </w:rPr>
        <w:t xml:space="preserve"> van </w:t>
      </w:r>
      <w:proofErr w:type="spellStart"/>
      <w:r w:rsidRPr="004653BB">
        <w:rPr>
          <w:rFonts w:ascii="Times New Roman" w:eastAsia="Times New Roman" w:hAnsi="Times New Roman" w:cs="Times New Roman"/>
          <w:i/>
          <w:sz w:val="24"/>
          <w:szCs w:val="24"/>
        </w:rPr>
        <w:t>omstandigheden</w:t>
      </w:r>
      <w:proofErr w:type="spellEnd"/>
      <w:r w:rsidRPr="004653BB">
        <w:rPr>
          <w:rFonts w:ascii="Times New Roman" w:eastAsia="Times New Roman" w:hAnsi="Times New Roman" w:cs="Times New Roman"/>
          <w:i/>
          <w:sz w:val="24"/>
          <w:szCs w:val="24"/>
        </w:rPr>
        <w:t>).</w:t>
      </w:r>
    </w:p>
    <w:p w14:paraId="18A9E335" w14:textId="2A846290" w:rsidR="004653BB" w:rsidRPr="004653BB" w:rsidRDefault="004653BB" w:rsidP="004653BB">
      <w:pPr>
        <w:spacing w:after="0" w:line="240" w:lineRule="auto"/>
        <w:ind w:firstLine="709"/>
        <w:jc w:val="both"/>
        <w:rPr>
          <w:rFonts w:ascii="Times New Roman" w:eastAsia="Times New Roman" w:hAnsi="Times New Roman" w:cs="Times New Roman"/>
          <w:i/>
          <w:sz w:val="24"/>
          <w:szCs w:val="24"/>
        </w:rPr>
      </w:pPr>
      <w:r w:rsidRPr="004653BB">
        <w:rPr>
          <w:rFonts w:ascii="Times New Roman" w:eastAsia="Times New Roman" w:hAnsi="Times New Roman" w:cs="Times New Roman"/>
          <w:iCs/>
          <w:sz w:val="24"/>
          <w:szCs w:val="24"/>
        </w:rPr>
        <w:t xml:space="preserve">Menurut penulis hubungan antara pengguna </w:t>
      </w:r>
      <w:r w:rsidRPr="004653BB">
        <w:rPr>
          <w:rFonts w:ascii="Times New Roman" w:eastAsia="Times New Roman" w:hAnsi="Times New Roman" w:cs="Times New Roman"/>
          <w:sz w:val="24"/>
          <w:szCs w:val="24"/>
        </w:rPr>
        <w:t>layanan aplikasi dalam bidang transportasi</w:t>
      </w:r>
      <w:r w:rsidRPr="004653BB">
        <w:rPr>
          <w:rFonts w:ascii="Times New Roman" w:eastAsia="Times New Roman" w:hAnsi="Times New Roman" w:cs="Times New Roman"/>
          <w:iCs/>
          <w:sz w:val="24"/>
          <w:szCs w:val="24"/>
        </w:rPr>
        <w:t xml:space="preserve"> dan </w:t>
      </w:r>
      <w:r w:rsidRPr="004653BB">
        <w:rPr>
          <w:rFonts w:ascii="Times New Roman" w:eastAsia="Times New Roman" w:hAnsi="Times New Roman" w:cs="Times New Roman"/>
          <w:sz w:val="24"/>
          <w:szCs w:val="24"/>
        </w:rPr>
        <w:t>pelaku usaha penyedia layanan aplikasi dalam bidang transportasi</w:t>
      </w:r>
      <w:r w:rsidRPr="004653BB">
        <w:rPr>
          <w:rFonts w:ascii="Times New Roman" w:eastAsia="Times New Roman" w:hAnsi="Times New Roman" w:cs="Times New Roman"/>
          <w:iCs/>
          <w:sz w:val="24"/>
          <w:szCs w:val="24"/>
        </w:rPr>
        <w:t xml:space="preserve"> tidak bisa hanya </w:t>
      </w:r>
      <w:proofErr w:type="spellStart"/>
      <w:r w:rsidRPr="004653BB">
        <w:rPr>
          <w:rFonts w:ascii="Times New Roman" w:eastAsia="Times New Roman" w:hAnsi="Times New Roman" w:cs="Times New Roman"/>
          <w:iCs/>
          <w:sz w:val="24"/>
          <w:szCs w:val="24"/>
        </w:rPr>
        <w:t>dianalisa</w:t>
      </w:r>
      <w:proofErr w:type="spellEnd"/>
      <w:r w:rsidRPr="004653BB">
        <w:rPr>
          <w:rFonts w:ascii="Times New Roman" w:eastAsia="Times New Roman" w:hAnsi="Times New Roman" w:cs="Times New Roman"/>
          <w:iCs/>
          <w:sz w:val="24"/>
          <w:szCs w:val="24"/>
        </w:rPr>
        <w:t xml:space="preserve"> menggunakan </w:t>
      </w:r>
      <w:r w:rsidRPr="004653BB">
        <w:rPr>
          <w:rFonts w:ascii="Times New Roman" w:eastAsia="Times New Roman" w:hAnsi="Times New Roman" w:cs="Times New Roman"/>
          <w:sz w:val="24"/>
          <w:szCs w:val="24"/>
        </w:rPr>
        <w:t>Undang-Undang Nomor 8 Tahun 1999 Tentang Perlindungan Konsumen</w:t>
      </w:r>
      <w:r w:rsidRPr="004653BB">
        <w:rPr>
          <w:rFonts w:ascii="Times New Roman" w:eastAsia="Times New Roman" w:hAnsi="Times New Roman" w:cs="Times New Roman"/>
          <w:iCs/>
          <w:sz w:val="24"/>
          <w:szCs w:val="24"/>
        </w:rPr>
        <w:t xml:space="preserve">, akan tetapi </w:t>
      </w:r>
      <w:r w:rsidRPr="004653BB">
        <w:rPr>
          <w:rFonts w:ascii="Times New Roman" w:eastAsia="Times New Roman" w:hAnsi="Times New Roman" w:cs="Times New Roman"/>
          <w:iCs/>
          <w:sz w:val="24"/>
          <w:szCs w:val="24"/>
          <w:lang w:val="id-ID"/>
        </w:rPr>
        <w:t xml:space="preserve">karena melibatkan data pribadi, sehingga berlaku </w:t>
      </w:r>
      <w:r w:rsidRPr="004653BB">
        <w:rPr>
          <w:rFonts w:ascii="Times New Roman" w:eastAsia="Times New Roman" w:hAnsi="Times New Roman" w:cs="Times New Roman"/>
          <w:sz w:val="24"/>
          <w:szCs w:val="24"/>
          <w:lang w:val="id-ID"/>
        </w:rPr>
        <w:t>pula</w:t>
      </w:r>
      <w:r w:rsidRPr="004653BB">
        <w:rPr>
          <w:rFonts w:ascii="Times New Roman" w:eastAsia="Times New Roman" w:hAnsi="Times New Roman" w:cs="Times New Roman"/>
          <w:sz w:val="24"/>
          <w:szCs w:val="24"/>
        </w:rPr>
        <w:t xml:space="preserve"> beberapa peraturan perundang-undangan yang relevan terhadap perlindungan hukum data pribadi konsumen. Sebagai contoh konkret adalah kasus kebocoran data pribadi (foto </w:t>
      </w:r>
      <w:proofErr w:type="spellStart"/>
      <w:r w:rsidRPr="004653BB">
        <w:rPr>
          <w:rFonts w:ascii="Times New Roman" w:eastAsia="Times New Roman" w:hAnsi="Times New Roman" w:cs="Times New Roman"/>
          <w:sz w:val="24"/>
          <w:szCs w:val="24"/>
        </w:rPr>
        <w:t>prifil</w:t>
      </w:r>
      <w:proofErr w:type="spellEnd"/>
      <w:r w:rsidRPr="004653BB">
        <w:rPr>
          <w:rFonts w:ascii="Times New Roman" w:eastAsia="Times New Roman" w:hAnsi="Times New Roman" w:cs="Times New Roman"/>
          <w:sz w:val="24"/>
          <w:szCs w:val="24"/>
        </w:rPr>
        <w:t>, nama, saldo rekening) oleh Grab pada Agustus 2019 yang menyebabkan Singapura memberikan sanksi denda kepada Grab sebesar 7,3 ribu US Dollar atau sekitar Rp 108 juta rupiah.</w:t>
      </w:r>
    </w:p>
    <w:p w14:paraId="487E1A28" w14:textId="77777777" w:rsidR="004653BB" w:rsidRPr="004653BB" w:rsidRDefault="004653BB" w:rsidP="004653BB">
      <w:pPr>
        <w:spacing w:after="0" w:line="240" w:lineRule="auto"/>
        <w:ind w:firstLine="709"/>
        <w:jc w:val="both"/>
        <w:rPr>
          <w:rFonts w:ascii="Times New Roman" w:eastAsia="Times New Roman" w:hAnsi="Times New Roman" w:cs="Times New Roman"/>
          <w:i/>
          <w:sz w:val="24"/>
          <w:szCs w:val="24"/>
        </w:rPr>
      </w:pPr>
      <w:r w:rsidRPr="004653BB">
        <w:rPr>
          <w:rFonts w:ascii="Times New Roman" w:eastAsia="Times New Roman" w:hAnsi="Times New Roman" w:cs="Times New Roman"/>
          <w:sz w:val="24"/>
          <w:szCs w:val="24"/>
          <w:lang w:val="id-ID"/>
        </w:rPr>
        <w:t xml:space="preserve">Berdasarkan hal-hal yang telah dipaparkan penulis mengingat betapa pentingnya perlindungan hukum terhadap data pribadi masyarakat </w:t>
      </w:r>
      <w:r w:rsidRPr="004653BB">
        <w:rPr>
          <w:rFonts w:ascii="Times New Roman" w:eastAsia="Times New Roman" w:hAnsi="Times New Roman" w:cs="Times New Roman"/>
          <w:sz w:val="24"/>
          <w:szCs w:val="24"/>
        </w:rPr>
        <w:t xml:space="preserve">dan posisi tawar yang seimbang </w:t>
      </w:r>
      <w:r w:rsidRPr="004653BB">
        <w:rPr>
          <w:rFonts w:ascii="Times New Roman" w:eastAsia="Times New Roman" w:hAnsi="Times New Roman" w:cs="Times New Roman"/>
          <w:sz w:val="24"/>
          <w:szCs w:val="24"/>
          <w:lang w:val="id-ID"/>
        </w:rPr>
        <w:t xml:space="preserve">demi terciptanya kesejahteraan masyarakat, maka </w:t>
      </w:r>
      <w:r w:rsidRPr="004653BB">
        <w:rPr>
          <w:rFonts w:ascii="Times New Roman" w:eastAsia="Times New Roman" w:hAnsi="Times New Roman" w:cs="Times New Roman"/>
          <w:sz w:val="24"/>
          <w:szCs w:val="24"/>
        </w:rPr>
        <w:t>penulis akan melakukan penelitian ini.</w:t>
      </w:r>
      <w:r w:rsidRPr="004653BB">
        <w:rPr>
          <w:rFonts w:ascii="Times New Roman" w:eastAsia="Times New Roman" w:hAnsi="Times New Roman" w:cs="Times New Roman"/>
          <w:sz w:val="24"/>
          <w:szCs w:val="24"/>
          <w:lang w:val="id-ID"/>
        </w:rPr>
        <w:t xml:space="preserve"> </w:t>
      </w:r>
      <w:r w:rsidRPr="004653BB">
        <w:rPr>
          <w:rFonts w:ascii="Times New Roman" w:eastAsia="Times New Roman" w:hAnsi="Times New Roman" w:cs="Times New Roman"/>
          <w:sz w:val="24"/>
          <w:szCs w:val="24"/>
        </w:rPr>
        <w:t>Dalam penelitian ini yang akan dibahas adalah penyalahgunaan keadaan (</w:t>
      </w:r>
      <w:proofErr w:type="spellStart"/>
      <w:r w:rsidRPr="004653BB">
        <w:rPr>
          <w:rFonts w:ascii="Times New Roman" w:eastAsia="Times New Roman" w:hAnsi="Times New Roman" w:cs="Times New Roman"/>
          <w:i/>
          <w:sz w:val="24"/>
          <w:szCs w:val="24"/>
        </w:rPr>
        <w:t>misbruik</w:t>
      </w:r>
      <w:proofErr w:type="spellEnd"/>
      <w:r w:rsidRPr="004653BB">
        <w:rPr>
          <w:rFonts w:ascii="Times New Roman" w:eastAsia="Times New Roman" w:hAnsi="Times New Roman" w:cs="Times New Roman"/>
          <w:i/>
          <w:sz w:val="24"/>
          <w:szCs w:val="24"/>
        </w:rPr>
        <w:t xml:space="preserve"> van </w:t>
      </w:r>
      <w:proofErr w:type="spellStart"/>
      <w:r w:rsidRPr="004653BB">
        <w:rPr>
          <w:rFonts w:ascii="Times New Roman" w:eastAsia="Times New Roman" w:hAnsi="Times New Roman" w:cs="Times New Roman"/>
          <w:i/>
          <w:sz w:val="24"/>
          <w:szCs w:val="24"/>
        </w:rPr>
        <w:t>omstandigheden</w:t>
      </w:r>
      <w:proofErr w:type="spellEnd"/>
      <w:r w:rsidRPr="004653BB">
        <w:rPr>
          <w:rFonts w:ascii="Times New Roman" w:eastAsia="Times New Roman" w:hAnsi="Times New Roman" w:cs="Times New Roman"/>
          <w:i/>
          <w:sz w:val="24"/>
          <w:szCs w:val="24"/>
        </w:rPr>
        <w:t>)</w:t>
      </w:r>
      <w:r w:rsidRPr="004653BB">
        <w:rPr>
          <w:rFonts w:ascii="Times New Roman" w:eastAsia="Times New Roman" w:hAnsi="Times New Roman" w:cs="Times New Roman"/>
          <w:iCs/>
          <w:sz w:val="24"/>
          <w:szCs w:val="24"/>
        </w:rPr>
        <w:t xml:space="preserve"> data pribadi</w:t>
      </w:r>
      <w:r w:rsidRPr="004653BB">
        <w:rPr>
          <w:rFonts w:ascii="Times New Roman" w:eastAsia="Times New Roman" w:hAnsi="Times New Roman" w:cs="Times New Roman"/>
          <w:sz w:val="24"/>
          <w:szCs w:val="24"/>
        </w:rPr>
        <w:t xml:space="preserve"> dalam perjanjian baku pelaku usaha penyedia layanan aplikasi dalam bidang transportasi dan kaitannya dengan keabsahan dari perjanjian baku digital yang dibuat oleh penyedia layanan aplikasi transportasi </w:t>
      </w:r>
      <w:r w:rsidRPr="004653BB">
        <w:rPr>
          <w:rFonts w:ascii="Times New Roman" w:eastAsia="Times New Roman" w:hAnsi="Times New Roman" w:cs="Times New Roman"/>
          <w:i/>
          <w:iCs/>
          <w:sz w:val="24"/>
          <w:szCs w:val="24"/>
        </w:rPr>
        <w:t>online</w:t>
      </w:r>
      <w:r w:rsidRPr="004653BB">
        <w:rPr>
          <w:rFonts w:ascii="Times New Roman" w:eastAsia="Times New Roman" w:hAnsi="Times New Roman" w:cs="Times New Roman"/>
          <w:sz w:val="24"/>
          <w:szCs w:val="24"/>
        </w:rPr>
        <w:t>.</w:t>
      </w:r>
    </w:p>
    <w:p w14:paraId="28BE4953" w14:textId="77777777" w:rsidR="004653BB" w:rsidRPr="004653BB" w:rsidRDefault="004653BB" w:rsidP="004653BB">
      <w:pPr>
        <w:spacing w:after="0" w:line="240" w:lineRule="auto"/>
        <w:ind w:firstLine="709"/>
        <w:jc w:val="both"/>
        <w:rPr>
          <w:rFonts w:ascii="Times New Roman" w:eastAsia="Times New Roman" w:hAnsi="Times New Roman" w:cs="Times New Roman"/>
          <w:i/>
          <w:sz w:val="24"/>
          <w:szCs w:val="24"/>
        </w:rPr>
      </w:pPr>
      <w:r w:rsidRPr="004653BB">
        <w:rPr>
          <w:rFonts w:ascii="Times New Roman" w:eastAsia="Times New Roman" w:hAnsi="Times New Roman" w:cs="Times New Roman"/>
          <w:sz w:val="24"/>
          <w:szCs w:val="24"/>
        </w:rPr>
        <w:t>Melihat pada perkembangan perjanjian baku digital yang menyebabkan penyalahgunaan keadaan data pribadi, saat ini baru terasa akibat dari kebocoran data pribadi, salah satunya adalah pinjaman online dengan menggunakan data pribadi orang lain. Tidak ketatnya pengawasan dan tindak lanjut hukum atas perkembangan perjanjian baku digital yang menyebabkan penyalahgunaan keadaan data pribadi tersebut, membuat penulis semakin ingin menarik judul ini guna memperlihatkan perjanjian baku digital yang meski telah dilarang oleh undang-undang namun masih digunakan dalam praktik, khususnya dalam kegiatan usaha.</w:t>
      </w:r>
    </w:p>
    <w:p w14:paraId="170F4998" w14:textId="3A263C45" w:rsidR="004653BB" w:rsidRDefault="004653BB" w:rsidP="004653BB">
      <w:pPr>
        <w:spacing w:after="0" w:line="240" w:lineRule="auto"/>
        <w:ind w:firstLine="709"/>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lang w:val="id-ID"/>
        </w:rPr>
        <w:t xml:space="preserve">Berdasarkan </w:t>
      </w:r>
      <w:r w:rsidRPr="004653BB">
        <w:rPr>
          <w:rFonts w:ascii="Times New Roman" w:eastAsia="Times New Roman" w:hAnsi="Times New Roman" w:cs="Times New Roman"/>
          <w:sz w:val="24"/>
          <w:szCs w:val="24"/>
        </w:rPr>
        <w:t>latar belakang</w:t>
      </w:r>
      <w:r w:rsidRPr="004653BB">
        <w:rPr>
          <w:rFonts w:ascii="Times New Roman" w:eastAsia="Times New Roman" w:hAnsi="Times New Roman" w:cs="Times New Roman"/>
          <w:sz w:val="24"/>
          <w:szCs w:val="24"/>
          <w:lang w:val="id-ID"/>
        </w:rPr>
        <w:t xml:space="preserve"> yang telah dipaparkan di</w:t>
      </w:r>
      <w:r w:rsidRPr="004653BB">
        <w:rPr>
          <w:rFonts w:ascii="Times New Roman" w:eastAsia="Times New Roman" w:hAnsi="Times New Roman" w:cs="Times New Roman"/>
          <w:sz w:val="24"/>
          <w:szCs w:val="24"/>
        </w:rPr>
        <w:t xml:space="preserve"> </w:t>
      </w:r>
      <w:r w:rsidRPr="004653BB">
        <w:rPr>
          <w:rFonts w:ascii="Times New Roman" w:eastAsia="Times New Roman" w:hAnsi="Times New Roman" w:cs="Times New Roman"/>
          <w:sz w:val="24"/>
          <w:szCs w:val="24"/>
          <w:lang w:val="id-ID"/>
        </w:rPr>
        <w:t xml:space="preserve">atas, maka penulis akan membuat </w:t>
      </w:r>
      <w:r w:rsidRPr="004653BB">
        <w:rPr>
          <w:rFonts w:ascii="Times New Roman" w:eastAsia="Times New Roman" w:hAnsi="Times New Roman" w:cs="Times New Roman"/>
          <w:sz w:val="24"/>
          <w:szCs w:val="24"/>
        </w:rPr>
        <w:t xml:space="preserve">Tesis </w:t>
      </w:r>
      <w:r w:rsidRPr="004653BB">
        <w:rPr>
          <w:rFonts w:ascii="Times New Roman" w:eastAsia="Times New Roman" w:hAnsi="Times New Roman" w:cs="Times New Roman"/>
          <w:sz w:val="24"/>
          <w:szCs w:val="24"/>
          <w:lang w:val="id-ID"/>
        </w:rPr>
        <w:t>yang berjudul “</w:t>
      </w:r>
      <w:r w:rsidRPr="004653BB">
        <w:rPr>
          <w:rFonts w:ascii="Times New Roman" w:eastAsia="Times New Roman" w:hAnsi="Times New Roman" w:cs="Times New Roman"/>
          <w:b/>
          <w:sz w:val="24"/>
          <w:szCs w:val="24"/>
        </w:rPr>
        <w:t>ANALISIS PENYALAHGUNAAN KEADAAN DATA PRIBADI DALAM PERJANJIAN BAKU DIGITAL PADA PERUSAHAAN PENYEDIA LAYANAN APLIKASI TRANSPORTASI.</w:t>
      </w:r>
      <w:r w:rsidRPr="004653BB">
        <w:rPr>
          <w:rFonts w:ascii="Times New Roman" w:eastAsia="Times New Roman" w:hAnsi="Times New Roman" w:cs="Times New Roman"/>
          <w:sz w:val="24"/>
          <w:szCs w:val="24"/>
        </w:rPr>
        <w:t>”</w:t>
      </w:r>
    </w:p>
    <w:p w14:paraId="67E2E8AC" w14:textId="197D304B" w:rsidR="004653BB" w:rsidRDefault="004653BB" w:rsidP="004653BB">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lastRenderedPageBreak/>
        <w:t>Identifikasi dan Rumusan Masalah</w:t>
      </w:r>
    </w:p>
    <w:p w14:paraId="72B27B8B" w14:textId="5D44B37C" w:rsidR="004653BB" w:rsidRDefault="004653BB" w:rsidP="004653BB">
      <w:pPr>
        <w:spacing w:after="0" w:line="240" w:lineRule="auto"/>
        <w:ind w:firstLine="709"/>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lang w:val="id-ID"/>
        </w:rPr>
        <w:t xml:space="preserve">Sebagaimana telah dipaparkan pada bagian sebelumnya, maka dapat ditarik beberapa </w:t>
      </w:r>
      <w:r w:rsidRPr="004653BB">
        <w:rPr>
          <w:rFonts w:ascii="Times New Roman" w:eastAsia="Times New Roman" w:hAnsi="Times New Roman" w:cs="Times New Roman"/>
          <w:sz w:val="24"/>
          <w:szCs w:val="24"/>
        </w:rPr>
        <w:t>identifikasi</w:t>
      </w:r>
      <w:r w:rsidRPr="004653BB">
        <w:rPr>
          <w:rFonts w:ascii="Times New Roman" w:eastAsia="Times New Roman" w:hAnsi="Times New Roman" w:cs="Times New Roman"/>
          <w:sz w:val="24"/>
          <w:szCs w:val="24"/>
          <w:lang w:val="id-ID"/>
        </w:rPr>
        <w:t xml:space="preserve"> masalah sebagai berikut</w:t>
      </w:r>
      <w:r>
        <w:rPr>
          <w:rFonts w:ascii="Times New Roman" w:eastAsia="Times New Roman" w:hAnsi="Times New Roman" w:cs="Times New Roman"/>
          <w:sz w:val="24"/>
          <w:szCs w:val="24"/>
        </w:rPr>
        <w:t>:</w:t>
      </w:r>
    </w:p>
    <w:p w14:paraId="5DD11440" w14:textId="77777777" w:rsidR="004653BB" w:rsidRPr="004653BB" w:rsidRDefault="004653BB" w:rsidP="004653BB">
      <w:pPr>
        <w:numPr>
          <w:ilvl w:val="0"/>
          <w:numId w:val="1"/>
        </w:numPr>
        <w:spacing w:after="0" w:line="240" w:lineRule="auto"/>
        <w:ind w:left="709"/>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rPr>
        <w:t>Bagaimana penyalahgunaan keadaan data pribadi pada perjanjian baku digital dalam bidang transportasi kaitannya dengan Undang-Undang Nomor 8 Tahun 1999 Tentang Perlindungan Konsumen dan Undang-Undang Nomor 27 Tahun 2022 tentang Perlindungan Data Pribadi?</w:t>
      </w:r>
    </w:p>
    <w:p w14:paraId="3902C01B" w14:textId="615683FC" w:rsidR="004653BB" w:rsidRDefault="004653BB" w:rsidP="004653BB">
      <w:pPr>
        <w:numPr>
          <w:ilvl w:val="0"/>
          <w:numId w:val="1"/>
        </w:numPr>
        <w:spacing w:after="0" w:line="240" w:lineRule="auto"/>
        <w:ind w:left="709"/>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rPr>
        <w:t>Bagaimana kedudukan dari perjanjian baku digital di bidang transportasi berkaitan dengan data pribadi?</w:t>
      </w:r>
    </w:p>
    <w:p w14:paraId="4F123DD4" w14:textId="780A2808" w:rsidR="004653BB" w:rsidRDefault="004653BB" w:rsidP="004653BB">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Tujuan Penelitian</w:t>
      </w:r>
    </w:p>
    <w:p w14:paraId="38AEB304" w14:textId="64B3AAB2" w:rsidR="004653BB" w:rsidRDefault="004653BB" w:rsidP="004653BB">
      <w:pPr>
        <w:spacing w:after="0" w:line="240" w:lineRule="auto"/>
        <w:ind w:firstLine="709"/>
        <w:jc w:val="both"/>
        <w:rPr>
          <w:rFonts w:ascii="Times New Roman" w:eastAsia="Times New Roman" w:hAnsi="Times New Roman" w:cs="Times New Roman"/>
          <w:sz w:val="24"/>
          <w:szCs w:val="24"/>
          <w:lang w:val="en-ID"/>
        </w:rPr>
      </w:pPr>
      <w:r w:rsidRPr="004653BB">
        <w:rPr>
          <w:rFonts w:ascii="Times New Roman" w:eastAsia="Times New Roman" w:hAnsi="Times New Roman" w:cs="Times New Roman"/>
          <w:sz w:val="24"/>
          <w:szCs w:val="24"/>
          <w:lang w:val="en-ID"/>
        </w:rPr>
        <w:t>Berdasarkan rumusan masalah yang telah dirumuskan di atas, adapun tujuan dari penelitian ini adalah</w:t>
      </w:r>
      <w:r>
        <w:rPr>
          <w:rFonts w:ascii="Times New Roman" w:eastAsia="Times New Roman" w:hAnsi="Times New Roman" w:cs="Times New Roman"/>
          <w:sz w:val="24"/>
          <w:szCs w:val="24"/>
          <w:lang w:val="en-ID"/>
        </w:rPr>
        <w:t>:</w:t>
      </w:r>
    </w:p>
    <w:p w14:paraId="3783C629" w14:textId="77777777" w:rsidR="004653BB" w:rsidRPr="004653BB" w:rsidRDefault="004653BB" w:rsidP="004653BB">
      <w:pPr>
        <w:numPr>
          <w:ilvl w:val="0"/>
          <w:numId w:val="2"/>
        </w:numPr>
        <w:spacing w:after="0" w:line="240" w:lineRule="auto"/>
        <w:ind w:left="709"/>
        <w:jc w:val="both"/>
        <w:rPr>
          <w:rFonts w:ascii="Times New Roman" w:eastAsia="Times New Roman" w:hAnsi="Times New Roman" w:cs="Times New Roman"/>
          <w:sz w:val="24"/>
          <w:szCs w:val="24"/>
          <w:lang w:val="en-ID"/>
        </w:rPr>
      </w:pPr>
      <w:r w:rsidRPr="004653BB">
        <w:rPr>
          <w:rFonts w:ascii="Times New Roman" w:eastAsia="Times New Roman" w:hAnsi="Times New Roman" w:cs="Times New Roman"/>
          <w:sz w:val="24"/>
          <w:szCs w:val="24"/>
          <w:lang w:val="en-ID"/>
        </w:rPr>
        <w:t xml:space="preserve">Untuk mengkaji, memahami, dan menganalisis penyalahgunaan keadaan dalam perjanjian baku pelaku usaha penyedia layanan aplikasi dalam bidang transportasi berdasarkan </w:t>
      </w:r>
      <w:r w:rsidRPr="004653BB">
        <w:rPr>
          <w:rFonts w:ascii="Times New Roman" w:eastAsia="Times New Roman" w:hAnsi="Times New Roman" w:cs="Times New Roman"/>
          <w:sz w:val="24"/>
          <w:szCs w:val="24"/>
        </w:rPr>
        <w:t>Undang-Undang Nomor 8 Tahun 1999 Tentang Perlindungan Konsumen dan Undang-Undang Nomor 27 Tahun 2022 tentang Perlindungan Data Pribadi</w:t>
      </w:r>
      <w:r w:rsidRPr="004653BB">
        <w:rPr>
          <w:rFonts w:ascii="Times New Roman" w:eastAsia="Times New Roman" w:hAnsi="Times New Roman" w:cs="Times New Roman"/>
          <w:sz w:val="24"/>
          <w:szCs w:val="24"/>
          <w:lang w:val="en-ID"/>
        </w:rPr>
        <w:t>.</w:t>
      </w:r>
    </w:p>
    <w:p w14:paraId="5BA84D86" w14:textId="6A1A42B5" w:rsidR="004653BB" w:rsidRDefault="004653BB" w:rsidP="004653BB">
      <w:pPr>
        <w:numPr>
          <w:ilvl w:val="0"/>
          <w:numId w:val="2"/>
        </w:numPr>
        <w:spacing w:after="0" w:line="240" w:lineRule="auto"/>
        <w:ind w:left="709"/>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lang w:val="en-ID"/>
        </w:rPr>
        <w:t xml:space="preserve">Untuk mengkaji, memahami, dan menganalisis kedudukan perjanjian layanan aplikasi dibidang transportasi </w:t>
      </w:r>
      <w:r w:rsidRPr="004653BB">
        <w:rPr>
          <w:rFonts w:ascii="Times New Roman" w:eastAsia="Times New Roman" w:hAnsi="Times New Roman" w:cs="Times New Roman"/>
          <w:sz w:val="24"/>
          <w:szCs w:val="24"/>
        </w:rPr>
        <w:t>berkaitan dengan data pribadi pada perjanjian baku digital.</w:t>
      </w:r>
    </w:p>
    <w:p w14:paraId="0C7E09B3" w14:textId="5341BC51" w:rsidR="004653BB" w:rsidRDefault="004653BB" w:rsidP="004653BB">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Kegunaan Penelitian</w:t>
      </w:r>
    </w:p>
    <w:p w14:paraId="1BE25F5F" w14:textId="09522496" w:rsidR="004653BB" w:rsidRDefault="004653BB" w:rsidP="004653BB">
      <w:pPr>
        <w:spacing w:after="0" w:line="240" w:lineRule="auto"/>
        <w:ind w:firstLine="709"/>
        <w:jc w:val="both"/>
        <w:rPr>
          <w:rFonts w:ascii="Times New Roman" w:eastAsia="Times New Roman" w:hAnsi="Times New Roman" w:cs="Times New Roman"/>
          <w:sz w:val="24"/>
          <w:szCs w:val="24"/>
          <w:lang w:val="en-ID"/>
        </w:rPr>
      </w:pPr>
      <w:r w:rsidRPr="004653BB">
        <w:rPr>
          <w:rFonts w:ascii="Times New Roman" w:eastAsia="Times New Roman" w:hAnsi="Times New Roman" w:cs="Times New Roman"/>
          <w:sz w:val="24"/>
          <w:szCs w:val="24"/>
          <w:lang w:val="en-ID"/>
        </w:rPr>
        <w:t>Dalam suatu penelitian memberikan manfaat dan kegunaan yang dapat diambil. Adapun manfaat yang terdapat dalam Tesis ini adalah</w:t>
      </w:r>
      <w:r>
        <w:rPr>
          <w:rFonts w:ascii="Times New Roman" w:eastAsia="Times New Roman" w:hAnsi="Times New Roman" w:cs="Times New Roman"/>
          <w:sz w:val="24"/>
          <w:szCs w:val="24"/>
          <w:lang w:val="en-ID"/>
        </w:rPr>
        <w:t>:</w:t>
      </w:r>
    </w:p>
    <w:p w14:paraId="50FFFA16" w14:textId="77777777" w:rsidR="004653BB" w:rsidRDefault="004653BB" w:rsidP="004653BB">
      <w:pPr>
        <w:pStyle w:val="ListParagraph"/>
        <w:numPr>
          <w:ilvl w:val="0"/>
          <w:numId w:val="3"/>
        </w:numPr>
        <w:spacing w:after="0" w:line="240" w:lineRule="auto"/>
        <w:ind w:left="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Manfaat </w:t>
      </w:r>
      <w:proofErr w:type="spellStart"/>
      <w:r>
        <w:rPr>
          <w:rFonts w:ascii="Times New Roman" w:eastAsia="Times New Roman" w:hAnsi="Times New Roman" w:cs="Times New Roman"/>
          <w:sz w:val="24"/>
          <w:szCs w:val="24"/>
        </w:rPr>
        <w:t>Teoritis</w:t>
      </w:r>
      <w:proofErr w:type="spellEnd"/>
    </w:p>
    <w:p w14:paraId="13147C83" w14:textId="77777777" w:rsidR="004653BB" w:rsidRDefault="004653BB" w:rsidP="004653BB">
      <w:pPr>
        <w:pStyle w:val="ListParagraph"/>
        <w:numPr>
          <w:ilvl w:val="0"/>
          <w:numId w:val="4"/>
        </w:numPr>
        <w:spacing w:after="0" w:line="240" w:lineRule="auto"/>
        <w:ind w:left="993" w:hanging="284"/>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rPr>
        <w:t xml:space="preserve">Secara </w:t>
      </w:r>
      <w:proofErr w:type="spellStart"/>
      <w:r w:rsidRPr="004653BB">
        <w:rPr>
          <w:rFonts w:ascii="Times New Roman" w:eastAsia="Times New Roman" w:hAnsi="Times New Roman" w:cs="Times New Roman"/>
          <w:sz w:val="24"/>
          <w:szCs w:val="24"/>
        </w:rPr>
        <w:t>teoritis</w:t>
      </w:r>
      <w:proofErr w:type="spellEnd"/>
      <w:r w:rsidRPr="004653BB">
        <w:rPr>
          <w:rFonts w:ascii="Times New Roman" w:eastAsia="Times New Roman" w:hAnsi="Times New Roman" w:cs="Times New Roman"/>
          <w:sz w:val="24"/>
          <w:szCs w:val="24"/>
        </w:rPr>
        <w:t>, yang bersifat keilmuan (khususnya ilmu hukum), penelitian ini diharapkan dapat menambah wawasan baru dalam bidang ilmu hukum perlindungan konsumen.</w:t>
      </w:r>
    </w:p>
    <w:p w14:paraId="564E538C" w14:textId="13F96078" w:rsidR="004653BB" w:rsidRPr="004653BB" w:rsidRDefault="004653BB" w:rsidP="004653BB">
      <w:pPr>
        <w:pStyle w:val="ListParagraph"/>
        <w:numPr>
          <w:ilvl w:val="0"/>
          <w:numId w:val="4"/>
        </w:numPr>
        <w:spacing w:after="0" w:line="240" w:lineRule="auto"/>
        <w:ind w:left="993" w:hanging="284"/>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rPr>
        <w:t>Diharapkan dengan adanya penelitian ini dapat menjadi suatu objek kajian bagi para ilmuwan guna terciptanya kepastian hukum terhadap perlindungan konsumen</w:t>
      </w:r>
      <w:r>
        <w:rPr>
          <w:rFonts w:ascii="Times New Roman" w:eastAsia="Times New Roman" w:hAnsi="Times New Roman" w:cs="Times New Roman"/>
          <w:sz w:val="24"/>
          <w:szCs w:val="24"/>
        </w:rPr>
        <w:t>.</w:t>
      </w:r>
    </w:p>
    <w:p w14:paraId="2433BF10" w14:textId="77777777" w:rsidR="004653BB" w:rsidRDefault="004653BB" w:rsidP="004653BB">
      <w:pPr>
        <w:pStyle w:val="ListParagraph"/>
        <w:numPr>
          <w:ilvl w:val="0"/>
          <w:numId w:val="3"/>
        </w:numPr>
        <w:spacing w:after="0" w:line="240" w:lineRule="auto"/>
        <w:ind w:left="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Manfaat Praktis</w:t>
      </w:r>
    </w:p>
    <w:p w14:paraId="2C91390A" w14:textId="77777777" w:rsidR="004653BB" w:rsidRDefault="004653BB" w:rsidP="004653BB">
      <w:pPr>
        <w:pStyle w:val="ListParagraph"/>
        <w:numPr>
          <w:ilvl w:val="0"/>
          <w:numId w:val="5"/>
        </w:numPr>
        <w:spacing w:after="0" w:line="240" w:lineRule="auto"/>
        <w:ind w:left="993" w:hanging="284"/>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rPr>
        <w:t xml:space="preserve">Untuk memberikan sumbangan pemikiran kepada dunia praktisi, mengenai dampak dari penggunaan prinsip penyalahgunaan keadaan terhadap pengguna layanan transportasi </w:t>
      </w:r>
      <w:r w:rsidRPr="004653BB">
        <w:rPr>
          <w:rFonts w:ascii="Times New Roman" w:eastAsia="Times New Roman" w:hAnsi="Times New Roman" w:cs="Times New Roman"/>
          <w:i/>
          <w:iCs/>
          <w:sz w:val="24"/>
          <w:szCs w:val="24"/>
        </w:rPr>
        <w:t>online</w:t>
      </w:r>
      <w:r w:rsidRPr="004653BB">
        <w:rPr>
          <w:rFonts w:ascii="Times New Roman" w:eastAsia="Times New Roman" w:hAnsi="Times New Roman" w:cs="Times New Roman"/>
          <w:sz w:val="24"/>
          <w:szCs w:val="24"/>
        </w:rPr>
        <w:t>.</w:t>
      </w:r>
    </w:p>
    <w:p w14:paraId="2FA67E94" w14:textId="71B77CA5" w:rsidR="004653BB" w:rsidRDefault="004653BB" w:rsidP="004653BB">
      <w:pPr>
        <w:pStyle w:val="ListParagraph"/>
        <w:numPr>
          <w:ilvl w:val="0"/>
          <w:numId w:val="5"/>
        </w:numPr>
        <w:spacing w:after="0" w:line="240" w:lineRule="auto"/>
        <w:ind w:left="993" w:hanging="284"/>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rPr>
        <w:t>Untuk memberikan sumbangan pemikiran kepada dunia praktisi, mengenai penerapan prinsip penyalahgunaan keadaan terhadap kontrak baku.</w:t>
      </w:r>
    </w:p>
    <w:p w14:paraId="2735BBA8" w14:textId="1783E83C" w:rsidR="004653BB" w:rsidRDefault="004653BB" w:rsidP="004653BB">
      <w:pPr>
        <w:spacing w:after="0" w:line="240" w:lineRule="auto"/>
        <w:jc w:val="both"/>
        <w:rPr>
          <w:rFonts w:ascii="Times New Roman" w:eastAsia="Times New Roman" w:hAnsi="Times New Roman" w:cs="Times New Roman"/>
          <w:sz w:val="24"/>
          <w:szCs w:val="24"/>
        </w:rPr>
      </w:pPr>
    </w:p>
    <w:p w14:paraId="3A7104D0" w14:textId="07B9E687" w:rsidR="004653BB" w:rsidRDefault="004653BB" w:rsidP="004653BB">
      <w:pPr>
        <w:tabs>
          <w:tab w:val="left" w:pos="709"/>
        </w:tabs>
        <w:spacing w:after="0" w:line="240" w:lineRule="auto"/>
        <w:jc w:val="both"/>
        <w:rPr>
          <w:rFonts w:ascii="Times New Roman" w:eastAsia="Times New Roman" w:hAnsi="Times New Roman" w:cs="Times New Roman"/>
          <w:b/>
          <w:bCs/>
          <w:sz w:val="24"/>
          <w:szCs w:val="24"/>
        </w:rPr>
      </w:pPr>
      <w:r w:rsidRPr="004653BB">
        <w:rPr>
          <w:rFonts w:ascii="Times New Roman" w:eastAsia="Times New Roman" w:hAnsi="Times New Roman" w:cs="Times New Roman"/>
          <w:b/>
          <w:bCs/>
          <w:sz w:val="24"/>
          <w:szCs w:val="24"/>
        </w:rPr>
        <w:t>II.</w:t>
      </w:r>
      <w:r w:rsidRPr="004653BB">
        <w:rPr>
          <w:rFonts w:ascii="Times New Roman" w:eastAsia="Times New Roman" w:hAnsi="Times New Roman" w:cs="Times New Roman"/>
          <w:b/>
          <w:bCs/>
          <w:sz w:val="24"/>
          <w:szCs w:val="24"/>
        </w:rPr>
        <w:tab/>
        <w:t>KERANGKA PENELITIAN</w:t>
      </w:r>
    </w:p>
    <w:p w14:paraId="71F9E5C7" w14:textId="78B50A78" w:rsidR="004653BB" w:rsidRPr="004653BB" w:rsidRDefault="004653BB" w:rsidP="004653BB">
      <w:pPr>
        <w:spacing w:after="0" w:line="240" w:lineRule="auto"/>
        <w:ind w:firstLine="709"/>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rPr>
        <w:t xml:space="preserve">Indonesia merupakan negara yang berdasarkan atas hukum. Sebagai negara hukum Indonesia harus melaksanakan penegakan hukum dengan baik. Agar interaksi masyarakat berjalan dengan baik, maka diperlukan adanya hukum agar tercipta perilaku manusia yang tertib dan teratur. Penegakan hukum merupakan proses yang dijalankan untuk melaksanakan fungsi norma hukum yang menjadi pedoman perilaku dalam hubungan-hubungan kehidupan hukum di dalam masyarakat dan negara. Semua subjek hukum akan terlibat dalam pelaksanaan </w:t>
      </w:r>
      <w:r w:rsidRPr="004653BB">
        <w:rPr>
          <w:rFonts w:ascii="Times New Roman" w:eastAsia="Times New Roman" w:hAnsi="Times New Roman" w:cs="Times New Roman"/>
          <w:sz w:val="24"/>
          <w:szCs w:val="24"/>
        </w:rPr>
        <w:lastRenderedPageBreak/>
        <w:t xml:space="preserve">penegakan hukum, dengan maksud siapa saja yang menjalankan aturan hukum </w:t>
      </w:r>
      <w:proofErr w:type="spellStart"/>
      <w:r w:rsidRPr="004653BB">
        <w:rPr>
          <w:rFonts w:ascii="Times New Roman" w:eastAsia="Times New Roman" w:hAnsi="Times New Roman" w:cs="Times New Roman"/>
          <w:sz w:val="24"/>
          <w:szCs w:val="24"/>
        </w:rPr>
        <w:t>mka</w:t>
      </w:r>
      <w:proofErr w:type="spellEnd"/>
      <w:r w:rsidRPr="004653BB">
        <w:rPr>
          <w:rFonts w:ascii="Times New Roman" w:eastAsia="Times New Roman" w:hAnsi="Times New Roman" w:cs="Times New Roman"/>
          <w:sz w:val="24"/>
          <w:szCs w:val="24"/>
        </w:rPr>
        <w:t xml:space="preserve"> ia telah melaksanakan proses penegakan hukum. </w:t>
      </w:r>
    </w:p>
    <w:p w14:paraId="01CD82F7" w14:textId="3A37D046" w:rsidR="004653BB" w:rsidRDefault="004653BB" w:rsidP="004653BB">
      <w:pPr>
        <w:spacing w:after="0" w:line="240" w:lineRule="auto"/>
        <w:ind w:firstLine="709"/>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rPr>
        <w:t xml:space="preserve">Pasal 28D ayat (1) Undang-Undang Dasar Republik Indonesia Tahun 1945, “Setiap orang berhak atas pengakuan, jaminan, perlindungan dan kepastian hukum yang adil serta mendapat perlakuan yang sama </w:t>
      </w:r>
      <w:proofErr w:type="spellStart"/>
      <w:r w:rsidRPr="004653BB">
        <w:rPr>
          <w:rFonts w:ascii="Times New Roman" w:eastAsia="Times New Roman" w:hAnsi="Times New Roman" w:cs="Times New Roman"/>
          <w:sz w:val="24"/>
          <w:szCs w:val="24"/>
        </w:rPr>
        <w:t>dihadapan</w:t>
      </w:r>
      <w:proofErr w:type="spellEnd"/>
      <w:r w:rsidRPr="004653BB">
        <w:rPr>
          <w:rFonts w:ascii="Times New Roman" w:eastAsia="Times New Roman" w:hAnsi="Times New Roman" w:cs="Times New Roman"/>
          <w:sz w:val="24"/>
          <w:szCs w:val="24"/>
        </w:rPr>
        <w:t xml:space="preserve"> hukum”. Pasal ini memberikan kepastian akan adanya jaminan atas kepastian hukum bagi masyarakat dan akan dilaksanakan dengan adil. Dengan kata lain, setiap masyarakat akan diperlakukan, dipandang dan diakui sama di mata hukum, sehingga tidak ada pembeda antara masyarakat yang satu dan masyarakat yang lainnya</w:t>
      </w:r>
      <w:r>
        <w:rPr>
          <w:rFonts w:ascii="Times New Roman" w:eastAsia="Times New Roman" w:hAnsi="Times New Roman" w:cs="Times New Roman"/>
          <w:sz w:val="24"/>
          <w:szCs w:val="24"/>
        </w:rPr>
        <w:t>.</w:t>
      </w:r>
    </w:p>
    <w:p w14:paraId="0A3DE4E0" w14:textId="65E72B90" w:rsidR="004653BB" w:rsidRDefault="004653BB" w:rsidP="004653BB">
      <w:pPr>
        <w:spacing w:after="0" w:line="240" w:lineRule="auto"/>
        <w:ind w:firstLine="709"/>
        <w:jc w:val="both"/>
        <w:rPr>
          <w:rFonts w:ascii="Times New Roman" w:eastAsia="Times New Roman" w:hAnsi="Times New Roman" w:cs="Times New Roman"/>
          <w:sz w:val="24"/>
          <w:szCs w:val="24"/>
        </w:rPr>
      </w:pPr>
      <w:r w:rsidRPr="004653BB">
        <w:rPr>
          <w:rFonts w:ascii="Times New Roman" w:eastAsia="Times New Roman" w:hAnsi="Times New Roman" w:cs="Times New Roman"/>
          <w:sz w:val="24"/>
          <w:szCs w:val="24"/>
        </w:rPr>
        <w:t>Pasal 28G ayat (1) Undang-Undang Dasar Republik Indonesia Tahun 1945</w:t>
      </w:r>
      <w:r>
        <w:rPr>
          <w:rFonts w:ascii="Times New Roman" w:eastAsia="Times New Roman" w:hAnsi="Times New Roman" w:cs="Times New Roman"/>
          <w:sz w:val="24"/>
          <w:szCs w:val="24"/>
        </w:rPr>
        <w:t xml:space="preserve"> </w:t>
      </w:r>
      <w:r w:rsidRPr="004653BB">
        <w:rPr>
          <w:rFonts w:ascii="Times New Roman" w:eastAsia="Times New Roman" w:hAnsi="Times New Roman" w:cs="Times New Roman"/>
          <w:sz w:val="24"/>
          <w:szCs w:val="24"/>
        </w:rPr>
        <w:t>memberikan perlindungan hukum terhadap setiap orang, sehingga setiap orang memiliki hak untuk mendapatkan perlindungan dan rasa aman atas dirinya. Menjalankan kegiatan usaha di Indonesia semua orang baik itu pelaku usaha maupun konsumen memiliki hak untuk mendapatkan kepastian hukum dan perlindungan. Oleh karena itu masyarakat yang hendak menjalankan kegiatan usahanya didasarkan atas suatu perjanjian agar terciptanya kepastian hukum dan perlindungan. Pada dasarnya perjanjian diatur di dalam Pasal 1313 Kitab Undang-Undang Hukum Perdata yaitu perjanjian sebagai suatu perbuatan dengan mana satu orang mengikatkan dirinya terhadap satu orang lain atau lebih. Artinya, perjanjian dilakukan oleh dua orang atau lebih yang saling mengikatkan dirinya untuk melakukan, tidak melakukan sesuatu untuk mencapai suatu hal tertentu yang telah disepakati. Namun, untuk menimbulkan suatu prestasi dalam perjanjian maka perjanjian tersebut harus sah secara hukum.</w:t>
      </w:r>
    </w:p>
    <w:p w14:paraId="707F24FA" w14:textId="2B3A5738" w:rsidR="004653BB" w:rsidRDefault="00A50005" w:rsidP="004653BB">
      <w:pPr>
        <w:spacing w:after="0" w:line="240" w:lineRule="auto"/>
        <w:ind w:firstLine="709"/>
        <w:jc w:val="both"/>
        <w:rPr>
          <w:rFonts w:ascii="Times New Roman" w:eastAsia="Times New Roman" w:hAnsi="Times New Roman" w:cs="Times New Roman"/>
          <w:sz w:val="24"/>
          <w:szCs w:val="24"/>
        </w:rPr>
      </w:pPr>
      <w:r w:rsidRPr="00A50005">
        <w:rPr>
          <w:rFonts w:ascii="Times New Roman" w:eastAsia="Times New Roman" w:hAnsi="Times New Roman" w:cs="Times New Roman"/>
          <w:sz w:val="24"/>
          <w:szCs w:val="24"/>
        </w:rPr>
        <w:t xml:space="preserve">Pada dasarnya, Undang-Undang Nomor 8 Tahun 1999 Tentang Perlindungan Konsumen ini dibentuk adalah karena tidak terpenuhinya hak konsumen dan salah satunya adalah akibat adanya perjanjian baku. Beberapa perjanjian antara pelaku usaha dan konsumen dikenal sebagai perjanjian baku. Sutan Remy </w:t>
      </w:r>
      <w:proofErr w:type="spellStart"/>
      <w:r w:rsidRPr="00A50005">
        <w:rPr>
          <w:rFonts w:ascii="Times New Roman" w:eastAsia="Times New Roman" w:hAnsi="Times New Roman" w:cs="Times New Roman"/>
          <w:sz w:val="24"/>
          <w:szCs w:val="24"/>
        </w:rPr>
        <w:t>Sjahdeini</w:t>
      </w:r>
      <w:proofErr w:type="spellEnd"/>
      <w:r w:rsidRPr="00A50005">
        <w:rPr>
          <w:rFonts w:ascii="Times New Roman" w:eastAsia="Times New Roman" w:hAnsi="Times New Roman" w:cs="Times New Roman"/>
          <w:sz w:val="24"/>
          <w:szCs w:val="24"/>
        </w:rPr>
        <w:t xml:space="preserve"> memberikan pengertiannya mengenai perjanjian baku yaitu perjanjian yang </w:t>
      </w:r>
      <w:proofErr w:type="spellStart"/>
      <w:r w:rsidRPr="00A50005">
        <w:rPr>
          <w:rFonts w:ascii="Times New Roman" w:eastAsia="Times New Roman" w:hAnsi="Times New Roman" w:cs="Times New Roman"/>
          <w:sz w:val="24"/>
          <w:szCs w:val="24"/>
        </w:rPr>
        <w:t>klausulanya</w:t>
      </w:r>
      <w:proofErr w:type="spellEnd"/>
      <w:r w:rsidRPr="00A50005">
        <w:rPr>
          <w:rFonts w:ascii="Times New Roman" w:eastAsia="Times New Roman" w:hAnsi="Times New Roman" w:cs="Times New Roman"/>
          <w:sz w:val="24"/>
          <w:szCs w:val="24"/>
        </w:rPr>
        <w:t xml:space="preserve"> hanya dibentuk dan dibakukan oleh satu pihak dan pihak yang lain tidak memiliki hak untuk </w:t>
      </w:r>
      <w:proofErr w:type="spellStart"/>
      <w:r w:rsidRPr="00A50005">
        <w:rPr>
          <w:rFonts w:ascii="Times New Roman" w:eastAsia="Times New Roman" w:hAnsi="Times New Roman" w:cs="Times New Roman"/>
          <w:sz w:val="24"/>
          <w:szCs w:val="24"/>
        </w:rPr>
        <w:t>merubah</w:t>
      </w:r>
      <w:proofErr w:type="spellEnd"/>
      <w:r w:rsidRPr="00A50005">
        <w:rPr>
          <w:rFonts w:ascii="Times New Roman" w:eastAsia="Times New Roman" w:hAnsi="Times New Roman" w:cs="Times New Roman"/>
          <w:sz w:val="24"/>
          <w:szCs w:val="24"/>
        </w:rPr>
        <w:t xml:space="preserve"> </w:t>
      </w:r>
      <w:proofErr w:type="spellStart"/>
      <w:r w:rsidRPr="00A50005">
        <w:rPr>
          <w:rFonts w:ascii="Times New Roman" w:eastAsia="Times New Roman" w:hAnsi="Times New Roman" w:cs="Times New Roman"/>
          <w:sz w:val="24"/>
          <w:szCs w:val="24"/>
        </w:rPr>
        <w:t>klausula</w:t>
      </w:r>
      <w:proofErr w:type="spellEnd"/>
      <w:r w:rsidRPr="00A50005">
        <w:rPr>
          <w:rFonts w:ascii="Times New Roman" w:eastAsia="Times New Roman" w:hAnsi="Times New Roman" w:cs="Times New Roman"/>
          <w:sz w:val="24"/>
          <w:szCs w:val="24"/>
        </w:rPr>
        <w:t xml:space="preserve"> tersebut. Pada praktiknya, perjanjian baku yang dilaksanakan dalam rangka kegiatan usaha memiliki kekuatan hukum yang sama dengan perjanjian biasa. Namun, secara khusus tidak ada pengaturan yang mengaturnya. Perjanjian baku ini hanya disebutkan </w:t>
      </w:r>
      <w:proofErr w:type="spellStart"/>
      <w:r w:rsidRPr="00A50005">
        <w:rPr>
          <w:rFonts w:ascii="Times New Roman" w:eastAsia="Times New Roman" w:hAnsi="Times New Roman" w:cs="Times New Roman"/>
          <w:sz w:val="24"/>
          <w:szCs w:val="24"/>
        </w:rPr>
        <w:t>dibeberapa</w:t>
      </w:r>
      <w:proofErr w:type="spellEnd"/>
      <w:r w:rsidRPr="00A50005">
        <w:rPr>
          <w:rFonts w:ascii="Times New Roman" w:eastAsia="Times New Roman" w:hAnsi="Times New Roman" w:cs="Times New Roman"/>
          <w:sz w:val="24"/>
          <w:szCs w:val="24"/>
        </w:rPr>
        <w:t xml:space="preserve"> pengaturan saja, salah satunya pada Undang-Undang Nomor 8 Tahun 1999 tentang perlindungan konsumen. Peraturan tersebut menyebut perjanjian baku sebagai </w:t>
      </w:r>
      <w:proofErr w:type="spellStart"/>
      <w:r w:rsidRPr="00A50005">
        <w:rPr>
          <w:rFonts w:ascii="Times New Roman" w:eastAsia="Times New Roman" w:hAnsi="Times New Roman" w:cs="Times New Roman"/>
          <w:sz w:val="24"/>
          <w:szCs w:val="24"/>
        </w:rPr>
        <w:t>klausula</w:t>
      </w:r>
      <w:proofErr w:type="spellEnd"/>
      <w:r w:rsidRPr="00A50005">
        <w:rPr>
          <w:rFonts w:ascii="Times New Roman" w:eastAsia="Times New Roman" w:hAnsi="Times New Roman" w:cs="Times New Roman"/>
          <w:sz w:val="24"/>
          <w:szCs w:val="24"/>
        </w:rPr>
        <w:t xml:space="preserve"> baku</w:t>
      </w:r>
      <w:r>
        <w:rPr>
          <w:rFonts w:ascii="Times New Roman" w:eastAsia="Times New Roman" w:hAnsi="Times New Roman" w:cs="Times New Roman"/>
          <w:sz w:val="24"/>
          <w:szCs w:val="24"/>
        </w:rPr>
        <w:t xml:space="preserve">. </w:t>
      </w:r>
      <w:r w:rsidRPr="00A50005">
        <w:rPr>
          <w:rFonts w:ascii="Times New Roman" w:eastAsia="Times New Roman" w:hAnsi="Times New Roman" w:cs="Times New Roman"/>
          <w:sz w:val="24"/>
          <w:szCs w:val="24"/>
        </w:rPr>
        <w:t xml:space="preserve">Sebagaimana perjanjian baku yang dibuat atau ditetapkan secara sepihak oleh pelaku usaha, seringkali dimuat klausul </w:t>
      </w:r>
      <w:proofErr w:type="spellStart"/>
      <w:r w:rsidRPr="00A50005">
        <w:rPr>
          <w:rFonts w:ascii="Times New Roman" w:eastAsia="Times New Roman" w:hAnsi="Times New Roman" w:cs="Times New Roman"/>
          <w:sz w:val="24"/>
          <w:szCs w:val="24"/>
        </w:rPr>
        <w:t>eksonerasi</w:t>
      </w:r>
      <w:proofErr w:type="spellEnd"/>
      <w:r w:rsidRPr="00A50005">
        <w:rPr>
          <w:rFonts w:ascii="Times New Roman" w:eastAsia="Times New Roman" w:hAnsi="Times New Roman" w:cs="Times New Roman"/>
          <w:sz w:val="24"/>
          <w:szCs w:val="24"/>
        </w:rPr>
        <w:t xml:space="preserve"> yang mengakibatkan syarat serta ketentuan yang membatasi atau meniadakan tanggung jawab yang seharusnya dibebankan kepada pelaku usaha. Oleh karena itu dalam Pasal 18 ayat (1) huruf a Undang-Undang Nomor 8 Tahun 1999 tentang perlindungan konsumen melarang hal tersebut</w:t>
      </w:r>
      <w:r>
        <w:rPr>
          <w:rFonts w:ascii="Times New Roman" w:eastAsia="Times New Roman" w:hAnsi="Times New Roman" w:cs="Times New Roman"/>
          <w:sz w:val="24"/>
          <w:szCs w:val="24"/>
        </w:rPr>
        <w:t>.</w:t>
      </w:r>
    </w:p>
    <w:p w14:paraId="0A498D23" w14:textId="36112658" w:rsidR="00A50005" w:rsidRDefault="00A50005" w:rsidP="004653BB">
      <w:pPr>
        <w:spacing w:after="0" w:line="240" w:lineRule="auto"/>
        <w:ind w:firstLine="709"/>
        <w:jc w:val="both"/>
        <w:rPr>
          <w:rFonts w:ascii="Times New Roman" w:eastAsia="Times New Roman" w:hAnsi="Times New Roman" w:cs="Times New Roman"/>
          <w:sz w:val="24"/>
          <w:szCs w:val="24"/>
        </w:rPr>
      </w:pPr>
      <w:r w:rsidRPr="00A50005">
        <w:rPr>
          <w:rFonts w:ascii="Times New Roman" w:eastAsia="Times New Roman" w:hAnsi="Times New Roman" w:cs="Times New Roman"/>
          <w:sz w:val="24"/>
          <w:szCs w:val="24"/>
        </w:rPr>
        <w:t xml:space="preserve">Pelaku usaha yang dimaksud baik itu PT. </w:t>
      </w:r>
      <w:proofErr w:type="spellStart"/>
      <w:r w:rsidRPr="00A50005">
        <w:rPr>
          <w:rFonts w:ascii="Times New Roman" w:eastAsia="Times New Roman" w:hAnsi="Times New Roman" w:cs="Times New Roman"/>
          <w:sz w:val="24"/>
          <w:szCs w:val="24"/>
        </w:rPr>
        <w:t>GoTo</w:t>
      </w:r>
      <w:proofErr w:type="spellEnd"/>
      <w:r w:rsidRPr="00A50005">
        <w:rPr>
          <w:rFonts w:ascii="Times New Roman" w:eastAsia="Times New Roman" w:hAnsi="Times New Roman" w:cs="Times New Roman"/>
          <w:sz w:val="24"/>
          <w:szCs w:val="24"/>
        </w:rPr>
        <w:t xml:space="preserve"> </w:t>
      </w:r>
      <w:proofErr w:type="spellStart"/>
      <w:r w:rsidRPr="00A50005">
        <w:rPr>
          <w:rFonts w:ascii="Times New Roman" w:eastAsia="Times New Roman" w:hAnsi="Times New Roman" w:cs="Times New Roman"/>
          <w:sz w:val="24"/>
          <w:szCs w:val="24"/>
        </w:rPr>
        <w:t>Gojek</w:t>
      </w:r>
      <w:proofErr w:type="spellEnd"/>
      <w:r w:rsidRPr="00A50005">
        <w:rPr>
          <w:rFonts w:ascii="Times New Roman" w:eastAsia="Times New Roman" w:hAnsi="Times New Roman" w:cs="Times New Roman"/>
          <w:sz w:val="24"/>
          <w:szCs w:val="24"/>
        </w:rPr>
        <w:t xml:space="preserve"> </w:t>
      </w:r>
      <w:proofErr w:type="spellStart"/>
      <w:r w:rsidRPr="00A50005">
        <w:rPr>
          <w:rFonts w:ascii="Times New Roman" w:eastAsia="Times New Roman" w:hAnsi="Times New Roman" w:cs="Times New Roman"/>
          <w:sz w:val="24"/>
          <w:szCs w:val="24"/>
        </w:rPr>
        <w:t>Tokopedia</w:t>
      </w:r>
      <w:proofErr w:type="spellEnd"/>
      <w:r w:rsidRPr="00A50005">
        <w:rPr>
          <w:rFonts w:ascii="Times New Roman" w:eastAsia="Times New Roman" w:hAnsi="Times New Roman" w:cs="Times New Roman"/>
          <w:sz w:val="24"/>
          <w:szCs w:val="24"/>
        </w:rPr>
        <w:t xml:space="preserve"> dan PT. Grab Indonesia Teknologi, keduanya sama-sama bergerak </w:t>
      </w:r>
      <w:proofErr w:type="spellStart"/>
      <w:r w:rsidRPr="00A50005">
        <w:rPr>
          <w:rFonts w:ascii="Times New Roman" w:eastAsia="Times New Roman" w:hAnsi="Times New Roman" w:cs="Times New Roman"/>
          <w:sz w:val="24"/>
          <w:szCs w:val="24"/>
        </w:rPr>
        <w:t>dibidang</w:t>
      </w:r>
      <w:proofErr w:type="spellEnd"/>
      <w:r w:rsidRPr="00A50005">
        <w:rPr>
          <w:rFonts w:ascii="Times New Roman" w:eastAsia="Times New Roman" w:hAnsi="Times New Roman" w:cs="Times New Roman"/>
          <w:sz w:val="24"/>
          <w:szCs w:val="24"/>
        </w:rPr>
        <w:t xml:space="preserve"> layanan transportasi. Penggunaan layanan transportasi diakses secara online melalui aplikasi yang disebut </w:t>
      </w:r>
      <w:proofErr w:type="spellStart"/>
      <w:r w:rsidRPr="00A50005">
        <w:rPr>
          <w:rFonts w:ascii="Times New Roman" w:eastAsia="Times New Roman" w:hAnsi="Times New Roman" w:cs="Times New Roman"/>
          <w:sz w:val="24"/>
          <w:szCs w:val="24"/>
        </w:rPr>
        <w:t>Gojek</w:t>
      </w:r>
      <w:proofErr w:type="spellEnd"/>
      <w:r w:rsidRPr="00A50005">
        <w:rPr>
          <w:rFonts w:ascii="Times New Roman" w:eastAsia="Times New Roman" w:hAnsi="Times New Roman" w:cs="Times New Roman"/>
          <w:sz w:val="24"/>
          <w:szCs w:val="24"/>
        </w:rPr>
        <w:t xml:space="preserve"> dan Grab. Karena pelayanan yang </w:t>
      </w:r>
      <w:proofErr w:type="spellStart"/>
      <w:r w:rsidRPr="00A50005">
        <w:rPr>
          <w:rFonts w:ascii="Times New Roman" w:eastAsia="Times New Roman" w:hAnsi="Times New Roman" w:cs="Times New Roman"/>
          <w:sz w:val="24"/>
          <w:szCs w:val="24"/>
        </w:rPr>
        <w:t>berasis</w:t>
      </w:r>
      <w:proofErr w:type="spellEnd"/>
      <w:r w:rsidRPr="00A50005">
        <w:rPr>
          <w:rFonts w:ascii="Times New Roman" w:eastAsia="Times New Roman" w:hAnsi="Times New Roman" w:cs="Times New Roman"/>
          <w:sz w:val="24"/>
          <w:szCs w:val="24"/>
        </w:rPr>
        <w:t xml:space="preserve"> online sehingga memerlukan elektronik untuk mengaksesnya, begitu juga dengan </w:t>
      </w:r>
      <w:r w:rsidRPr="00A50005">
        <w:rPr>
          <w:rFonts w:ascii="Times New Roman" w:eastAsia="Times New Roman" w:hAnsi="Times New Roman" w:cs="Times New Roman"/>
          <w:sz w:val="24"/>
          <w:szCs w:val="24"/>
        </w:rPr>
        <w:lastRenderedPageBreak/>
        <w:t>perjanjiannya yang dibuat berbasis digital. Perjanjian yang dibuat oleh pelaku usaha diatas, memerlukan persetujuan pemilik data pribadi dalam hal ini adalah konsumen</w:t>
      </w:r>
      <w:r>
        <w:rPr>
          <w:rFonts w:ascii="Times New Roman" w:eastAsia="Times New Roman" w:hAnsi="Times New Roman" w:cs="Times New Roman"/>
          <w:sz w:val="24"/>
          <w:szCs w:val="24"/>
        </w:rPr>
        <w:t>.</w:t>
      </w:r>
    </w:p>
    <w:p w14:paraId="47707263" w14:textId="77777777" w:rsidR="00A50005" w:rsidRPr="00A50005" w:rsidRDefault="00A50005" w:rsidP="00A50005">
      <w:pPr>
        <w:spacing w:after="0" w:line="240" w:lineRule="auto"/>
        <w:ind w:firstLine="709"/>
        <w:jc w:val="both"/>
        <w:rPr>
          <w:rFonts w:ascii="Times New Roman" w:eastAsia="Times New Roman" w:hAnsi="Times New Roman" w:cs="Times New Roman"/>
          <w:sz w:val="24"/>
          <w:szCs w:val="24"/>
        </w:rPr>
      </w:pPr>
      <w:r w:rsidRPr="00A50005">
        <w:rPr>
          <w:rFonts w:ascii="Times New Roman" w:eastAsia="Times New Roman" w:hAnsi="Times New Roman" w:cs="Times New Roman"/>
          <w:sz w:val="24"/>
          <w:szCs w:val="24"/>
        </w:rPr>
        <w:t xml:space="preserve">Melalui perjanjian baku digital yang dibuat oleh pelaku usaha, mengharuskan konsumen apabila ingin dapat menggunakan layanan transportasi melalui aplikasi baik </w:t>
      </w:r>
      <w:proofErr w:type="spellStart"/>
      <w:r w:rsidRPr="00A50005">
        <w:rPr>
          <w:rFonts w:ascii="Times New Roman" w:eastAsia="Times New Roman" w:hAnsi="Times New Roman" w:cs="Times New Roman"/>
          <w:sz w:val="24"/>
          <w:szCs w:val="24"/>
        </w:rPr>
        <w:t>Gojek</w:t>
      </w:r>
      <w:proofErr w:type="spellEnd"/>
      <w:r w:rsidRPr="00A50005">
        <w:rPr>
          <w:rFonts w:ascii="Times New Roman" w:eastAsia="Times New Roman" w:hAnsi="Times New Roman" w:cs="Times New Roman"/>
          <w:sz w:val="24"/>
          <w:szCs w:val="24"/>
        </w:rPr>
        <w:t xml:space="preserve"> maupun Grab harus menyetujui kebijakan yang dibuat oleh pelaku usaha khususnya kebijakan yang mengatur mengenai privasi. Dalam kebijakan </w:t>
      </w:r>
      <w:proofErr w:type="spellStart"/>
      <w:r w:rsidRPr="00A50005">
        <w:rPr>
          <w:rFonts w:ascii="Times New Roman" w:eastAsia="Times New Roman" w:hAnsi="Times New Roman" w:cs="Times New Roman"/>
          <w:sz w:val="24"/>
          <w:szCs w:val="24"/>
        </w:rPr>
        <w:t>privasinya</w:t>
      </w:r>
      <w:proofErr w:type="spellEnd"/>
      <w:r w:rsidRPr="00A50005">
        <w:rPr>
          <w:rFonts w:ascii="Times New Roman" w:eastAsia="Times New Roman" w:hAnsi="Times New Roman" w:cs="Times New Roman"/>
          <w:sz w:val="24"/>
          <w:szCs w:val="24"/>
        </w:rPr>
        <w:t xml:space="preserve"> yang berkaitan dengan data pribadi konsumen pelaku usaha ini mengalihkan tanggung jawab terhadap hal tersebut kepada konsumen dan tidak memberikan jaminan apapun apabila ada kebocoran atas data pribadi konsumen.</w:t>
      </w:r>
    </w:p>
    <w:p w14:paraId="3FE129D7" w14:textId="77777777" w:rsidR="00A50005" w:rsidRPr="00A50005" w:rsidRDefault="00A50005" w:rsidP="00A50005">
      <w:pPr>
        <w:spacing w:after="0" w:line="240" w:lineRule="auto"/>
        <w:ind w:firstLine="709"/>
        <w:jc w:val="both"/>
        <w:rPr>
          <w:rFonts w:ascii="Times New Roman" w:eastAsia="Times New Roman" w:hAnsi="Times New Roman" w:cs="Times New Roman"/>
          <w:sz w:val="24"/>
          <w:szCs w:val="24"/>
        </w:rPr>
      </w:pPr>
      <w:r w:rsidRPr="00A50005">
        <w:rPr>
          <w:rFonts w:ascii="Times New Roman" w:eastAsia="Times New Roman" w:hAnsi="Times New Roman" w:cs="Times New Roman"/>
          <w:sz w:val="24"/>
          <w:szCs w:val="24"/>
        </w:rPr>
        <w:t xml:space="preserve">Peristiwa diatas memperlihatkan bahwa perjanjian baku yang mengandung klausul </w:t>
      </w:r>
      <w:proofErr w:type="spellStart"/>
      <w:r w:rsidRPr="00A50005">
        <w:rPr>
          <w:rFonts w:ascii="Times New Roman" w:eastAsia="Times New Roman" w:hAnsi="Times New Roman" w:cs="Times New Roman"/>
          <w:sz w:val="24"/>
          <w:szCs w:val="24"/>
        </w:rPr>
        <w:t>eksonerasi</w:t>
      </w:r>
      <w:proofErr w:type="spellEnd"/>
      <w:r w:rsidRPr="00A50005">
        <w:rPr>
          <w:rFonts w:ascii="Times New Roman" w:eastAsia="Times New Roman" w:hAnsi="Times New Roman" w:cs="Times New Roman"/>
          <w:sz w:val="24"/>
          <w:szCs w:val="24"/>
        </w:rPr>
        <w:t xml:space="preserve"> dapat menciptakan penyimpangan fungsi hukum sebagai alat untuk memelihara ketertiban, pengendali sosial. Sebagaimana fungsi hukum menurut </w:t>
      </w:r>
      <w:proofErr w:type="spellStart"/>
      <w:r w:rsidRPr="00A50005">
        <w:rPr>
          <w:rFonts w:ascii="Times New Roman" w:eastAsia="Times New Roman" w:hAnsi="Times New Roman" w:cs="Times New Roman"/>
          <w:sz w:val="24"/>
          <w:szCs w:val="24"/>
        </w:rPr>
        <w:t>Mochtar</w:t>
      </w:r>
      <w:proofErr w:type="spellEnd"/>
      <w:r w:rsidRPr="00A50005">
        <w:rPr>
          <w:rFonts w:ascii="Times New Roman" w:eastAsia="Times New Roman" w:hAnsi="Times New Roman" w:cs="Times New Roman"/>
          <w:sz w:val="24"/>
          <w:szCs w:val="24"/>
        </w:rPr>
        <w:t xml:space="preserve"> </w:t>
      </w:r>
      <w:proofErr w:type="spellStart"/>
      <w:r w:rsidRPr="00A50005">
        <w:rPr>
          <w:rFonts w:ascii="Times New Roman" w:eastAsia="Times New Roman" w:hAnsi="Times New Roman" w:cs="Times New Roman"/>
          <w:sz w:val="24"/>
          <w:szCs w:val="24"/>
        </w:rPr>
        <w:t>Kusumaatmadja</w:t>
      </w:r>
      <w:proofErr w:type="spellEnd"/>
      <w:r w:rsidRPr="00A50005">
        <w:rPr>
          <w:rFonts w:ascii="Times New Roman" w:eastAsia="Times New Roman" w:hAnsi="Times New Roman" w:cs="Times New Roman"/>
          <w:sz w:val="24"/>
          <w:szCs w:val="24"/>
        </w:rPr>
        <w:t xml:space="preserve"> adalah alat untuk memelihara ketertiban dalam masyarakat. Fungsi hukum lainnya menurut </w:t>
      </w:r>
      <w:proofErr w:type="spellStart"/>
      <w:r w:rsidRPr="00A50005">
        <w:rPr>
          <w:rFonts w:ascii="Times New Roman" w:eastAsia="Times New Roman" w:hAnsi="Times New Roman" w:cs="Times New Roman"/>
          <w:sz w:val="24"/>
          <w:szCs w:val="24"/>
        </w:rPr>
        <w:t>Soerjono</w:t>
      </w:r>
      <w:proofErr w:type="spellEnd"/>
      <w:r w:rsidRPr="00A50005">
        <w:rPr>
          <w:rFonts w:ascii="Times New Roman" w:eastAsia="Times New Roman" w:hAnsi="Times New Roman" w:cs="Times New Roman"/>
          <w:sz w:val="24"/>
          <w:szCs w:val="24"/>
        </w:rPr>
        <w:t xml:space="preserve"> </w:t>
      </w:r>
      <w:proofErr w:type="spellStart"/>
      <w:r w:rsidRPr="00A50005">
        <w:rPr>
          <w:rFonts w:ascii="Times New Roman" w:eastAsia="Times New Roman" w:hAnsi="Times New Roman" w:cs="Times New Roman"/>
          <w:sz w:val="24"/>
          <w:szCs w:val="24"/>
        </w:rPr>
        <w:t>Soekanto</w:t>
      </w:r>
      <w:proofErr w:type="spellEnd"/>
      <w:r w:rsidRPr="00A50005">
        <w:rPr>
          <w:rFonts w:ascii="Times New Roman" w:eastAsia="Times New Roman" w:hAnsi="Times New Roman" w:cs="Times New Roman"/>
          <w:sz w:val="24"/>
          <w:szCs w:val="24"/>
        </w:rPr>
        <w:t xml:space="preserve"> adalah sebagai mekanisme pengendalian sosial yaitu suatu proses yang telah direncanakan terlebih dahulu dan bertujuan untuk menganjurkan, mengajak, menyuruh, atau memaksa masyarakat untuk mematuhi hukum atau tata tertib hukum yang sedang berlaku.</w:t>
      </w:r>
    </w:p>
    <w:p w14:paraId="3C0EE9D5" w14:textId="77777777" w:rsidR="00A50005" w:rsidRPr="00A50005" w:rsidRDefault="00A50005" w:rsidP="00A50005">
      <w:pPr>
        <w:spacing w:after="0" w:line="240" w:lineRule="auto"/>
        <w:ind w:firstLine="709"/>
        <w:jc w:val="both"/>
        <w:rPr>
          <w:rFonts w:ascii="Times New Roman" w:eastAsia="Times New Roman" w:hAnsi="Times New Roman" w:cs="Times New Roman"/>
          <w:sz w:val="24"/>
          <w:szCs w:val="24"/>
        </w:rPr>
      </w:pPr>
      <w:r w:rsidRPr="00A50005">
        <w:rPr>
          <w:rFonts w:ascii="Times New Roman" w:eastAsia="Times New Roman" w:hAnsi="Times New Roman" w:cs="Times New Roman"/>
          <w:sz w:val="24"/>
          <w:szCs w:val="24"/>
        </w:rPr>
        <w:t>Peristiwa yang diangkat dalam penelitian ini sesuai dengan apa yang Friedman katakan, yaitu bahwa sistem hukum terdiri atas tiga komponen, yaitu struktur (</w:t>
      </w:r>
      <w:r w:rsidRPr="00A50005">
        <w:rPr>
          <w:rFonts w:ascii="Times New Roman" w:eastAsia="Times New Roman" w:hAnsi="Times New Roman" w:cs="Times New Roman"/>
          <w:i/>
          <w:iCs/>
          <w:sz w:val="24"/>
          <w:szCs w:val="24"/>
        </w:rPr>
        <w:t xml:space="preserve">legal </w:t>
      </w:r>
      <w:proofErr w:type="spellStart"/>
      <w:r w:rsidRPr="00A50005">
        <w:rPr>
          <w:rFonts w:ascii="Times New Roman" w:eastAsia="Times New Roman" w:hAnsi="Times New Roman" w:cs="Times New Roman"/>
          <w:i/>
          <w:iCs/>
          <w:sz w:val="24"/>
          <w:szCs w:val="24"/>
        </w:rPr>
        <w:t>structur</w:t>
      </w:r>
      <w:proofErr w:type="spellEnd"/>
      <w:r w:rsidRPr="00A50005">
        <w:rPr>
          <w:rFonts w:ascii="Times New Roman" w:eastAsia="Times New Roman" w:hAnsi="Times New Roman" w:cs="Times New Roman"/>
          <w:sz w:val="24"/>
          <w:szCs w:val="24"/>
        </w:rPr>
        <w:t>), substansi (</w:t>
      </w:r>
      <w:r w:rsidRPr="00A50005">
        <w:rPr>
          <w:rFonts w:ascii="Times New Roman" w:eastAsia="Times New Roman" w:hAnsi="Times New Roman" w:cs="Times New Roman"/>
          <w:i/>
          <w:iCs/>
          <w:sz w:val="24"/>
          <w:szCs w:val="24"/>
        </w:rPr>
        <w:t xml:space="preserve">legal </w:t>
      </w:r>
      <w:proofErr w:type="spellStart"/>
      <w:r w:rsidRPr="00A50005">
        <w:rPr>
          <w:rFonts w:ascii="Times New Roman" w:eastAsia="Times New Roman" w:hAnsi="Times New Roman" w:cs="Times New Roman"/>
          <w:i/>
          <w:iCs/>
          <w:sz w:val="24"/>
          <w:szCs w:val="24"/>
        </w:rPr>
        <w:t>substancy</w:t>
      </w:r>
      <w:proofErr w:type="spellEnd"/>
      <w:r w:rsidRPr="00A50005">
        <w:rPr>
          <w:rFonts w:ascii="Times New Roman" w:eastAsia="Times New Roman" w:hAnsi="Times New Roman" w:cs="Times New Roman"/>
          <w:sz w:val="24"/>
          <w:szCs w:val="24"/>
        </w:rPr>
        <w:t>), dan Budaya (</w:t>
      </w:r>
      <w:r w:rsidRPr="00A50005">
        <w:rPr>
          <w:rFonts w:ascii="Times New Roman" w:eastAsia="Times New Roman" w:hAnsi="Times New Roman" w:cs="Times New Roman"/>
          <w:i/>
          <w:iCs/>
          <w:sz w:val="24"/>
          <w:szCs w:val="24"/>
        </w:rPr>
        <w:t>legal</w:t>
      </w:r>
      <w:r w:rsidRPr="00A50005">
        <w:rPr>
          <w:rFonts w:ascii="Times New Roman" w:eastAsia="Times New Roman" w:hAnsi="Times New Roman" w:cs="Times New Roman"/>
          <w:sz w:val="24"/>
          <w:szCs w:val="24"/>
        </w:rPr>
        <w:t xml:space="preserve"> </w:t>
      </w:r>
      <w:r w:rsidRPr="00A50005">
        <w:rPr>
          <w:rFonts w:ascii="Times New Roman" w:eastAsia="Times New Roman" w:hAnsi="Times New Roman" w:cs="Times New Roman"/>
          <w:i/>
          <w:iCs/>
          <w:sz w:val="24"/>
          <w:szCs w:val="24"/>
        </w:rPr>
        <w:t>culture</w:t>
      </w:r>
      <w:r w:rsidRPr="00A50005">
        <w:rPr>
          <w:rFonts w:ascii="Times New Roman" w:eastAsia="Times New Roman" w:hAnsi="Times New Roman" w:cs="Times New Roman"/>
          <w:sz w:val="24"/>
          <w:szCs w:val="24"/>
        </w:rPr>
        <w:t xml:space="preserve">). Melihat kepada peristiwa sebagaimana dalam penelitian ini, instansi terkait seperti Kementerian Komunikasi dan Informasi beserta Departemen Perhubungan adalah lembaga yang berwenang dalam menangani permasalahan ini. Undang-Undang Nomor 8 Tahun 1999 Tentang Perlindungan Konsumen seakan-akan dikesampingkan dikarenakan adanya asas kebebasan berkontrak sehingga larangan sebagaimana yang diatur </w:t>
      </w:r>
      <w:proofErr w:type="spellStart"/>
      <w:r w:rsidRPr="00A50005">
        <w:rPr>
          <w:rFonts w:ascii="Times New Roman" w:eastAsia="Times New Roman" w:hAnsi="Times New Roman" w:cs="Times New Roman"/>
          <w:sz w:val="24"/>
          <w:szCs w:val="24"/>
        </w:rPr>
        <w:t>didalam</w:t>
      </w:r>
      <w:proofErr w:type="spellEnd"/>
      <w:r w:rsidRPr="00A50005">
        <w:rPr>
          <w:rFonts w:ascii="Times New Roman" w:eastAsia="Times New Roman" w:hAnsi="Times New Roman" w:cs="Times New Roman"/>
          <w:sz w:val="24"/>
          <w:szCs w:val="24"/>
        </w:rPr>
        <w:t xml:space="preserve"> Undang-Undang Nomor 8 Tahun 1999 Tentang Perlindungan Konsumen sudah menjadi suatu budaya untuk dikesampingkan.</w:t>
      </w:r>
    </w:p>
    <w:p w14:paraId="4AF8D782" w14:textId="3623E5C8" w:rsidR="00A50005" w:rsidRDefault="00A50005" w:rsidP="00A50005">
      <w:pPr>
        <w:spacing w:after="0" w:line="240" w:lineRule="auto"/>
        <w:ind w:firstLine="709"/>
        <w:jc w:val="both"/>
        <w:rPr>
          <w:rFonts w:ascii="Times New Roman" w:eastAsia="Times New Roman" w:hAnsi="Times New Roman" w:cs="Times New Roman"/>
          <w:sz w:val="24"/>
          <w:szCs w:val="24"/>
        </w:rPr>
      </w:pPr>
      <w:r w:rsidRPr="00A50005">
        <w:rPr>
          <w:rFonts w:ascii="Times New Roman" w:eastAsia="Times New Roman" w:hAnsi="Times New Roman" w:cs="Times New Roman"/>
          <w:sz w:val="24"/>
          <w:szCs w:val="24"/>
        </w:rPr>
        <w:t xml:space="preserve">Penelitian ini akan mengidentifikasi mengenai penyalahgunaan keadaan terkait data pribadi pada perjanjian baku digital perusahaan penyedia layanan aplikasi dalam bidang transportasi. Fokus dari penelitian ini adalah menganalisis adanya klausul </w:t>
      </w:r>
      <w:proofErr w:type="spellStart"/>
      <w:r w:rsidRPr="00A50005">
        <w:rPr>
          <w:rFonts w:ascii="Times New Roman" w:eastAsia="Times New Roman" w:hAnsi="Times New Roman" w:cs="Times New Roman"/>
          <w:sz w:val="24"/>
          <w:szCs w:val="24"/>
        </w:rPr>
        <w:t>eksonerasi</w:t>
      </w:r>
      <w:proofErr w:type="spellEnd"/>
      <w:r w:rsidRPr="00A50005">
        <w:rPr>
          <w:rFonts w:ascii="Times New Roman" w:eastAsia="Times New Roman" w:hAnsi="Times New Roman" w:cs="Times New Roman"/>
          <w:sz w:val="24"/>
          <w:szCs w:val="24"/>
        </w:rPr>
        <w:t xml:space="preserve"> dalam perjanjian baku yang menyebabkan adanya penyalahgunaan keadaan beserta akibat hukum yang disebabkan dari peristiwa tersebut.</w:t>
      </w:r>
      <w:r>
        <w:rPr>
          <w:rFonts w:ascii="Times New Roman" w:eastAsia="Times New Roman" w:hAnsi="Times New Roman" w:cs="Times New Roman"/>
          <w:sz w:val="24"/>
          <w:szCs w:val="24"/>
        </w:rPr>
        <w:t xml:space="preserve"> </w:t>
      </w:r>
      <w:r w:rsidRPr="00A50005">
        <w:rPr>
          <w:rFonts w:ascii="Times New Roman" w:eastAsia="Times New Roman" w:hAnsi="Times New Roman" w:cs="Times New Roman"/>
          <w:sz w:val="24"/>
          <w:szCs w:val="24"/>
        </w:rPr>
        <w:t xml:space="preserve">Penelitian ini dilaksanakan dengan menggunakan beberapa teori yang menjadi landasan diantaranya </w:t>
      </w:r>
      <w:r>
        <w:rPr>
          <w:rFonts w:ascii="Times New Roman" w:eastAsia="Times New Roman" w:hAnsi="Times New Roman" w:cs="Times New Roman"/>
          <w:sz w:val="24"/>
          <w:szCs w:val="24"/>
        </w:rPr>
        <w:t>sebagai berikut:</w:t>
      </w:r>
    </w:p>
    <w:p w14:paraId="1A32ECF2" w14:textId="2E575723" w:rsidR="00A50005" w:rsidRDefault="00A50005" w:rsidP="00A50005">
      <w:pPr>
        <w:pStyle w:val="ListParagraph"/>
        <w:numPr>
          <w:ilvl w:val="0"/>
          <w:numId w:val="6"/>
        </w:numPr>
        <w:spacing w:after="0" w:line="240" w:lineRule="auto"/>
        <w:ind w:left="709"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Efektivitas Hukum</w:t>
      </w:r>
    </w:p>
    <w:p w14:paraId="67B6B640" w14:textId="14E0CE59" w:rsidR="00A50005" w:rsidRDefault="00A50005" w:rsidP="00A50005">
      <w:pPr>
        <w:pStyle w:val="ListParagraph"/>
        <w:spacing w:after="0" w:line="240" w:lineRule="auto"/>
        <w:ind w:left="0" w:firstLine="709"/>
        <w:jc w:val="both"/>
        <w:rPr>
          <w:rFonts w:ascii="Times New Roman" w:eastAsia="Times New Roman" w:hAnsi="Times New Roman" w:cs="Times New Roman"/>
          <w:sz w:val="24"/>
          <w:szCs w:val="24"/>
        </w:rPr>
      </w:pPr>
      <w:r w:rsidRPr="00A50005">
        <w:rPr>
          <w:rFonts w:ascii="Times New Roman" w:eastAsia="Times New Roman" w:hAnsi="Times New Roman" w:cs="Times New Roman"/>
          <w:sz w:val="24"/>
          <w:szCs w:val="24"/>
        </w:rPr>
        <w:t xml:space="preserve">Efektivitas mengandung arti keefektifan pengaruh efek keberhasilan atau kemanjuran atau kemujaraban. Membicarakan keefektifan hukum tentu tidak terlepas dari penganalisisan terhadap karakteristik dua variable terkait yaitu karakteristik atau dimensi dari </w:t>
      </w:r>
      <w:proofErr w:type="spellStart"/>
      <w:r w:rsidRPr="00A50005">
        <w:rPr>
          <w:rFonts w:ascii="Times New Roman" w:eastAsia="Times New Roman" w:hAnsi="Times New Roman" w:cs="Times New Roman"/>
          <w:sz w:val="24"/>
          <w:szCs w:val="24"/>
        </w:rPr>
        <w:t>obyek</w:t>
      </w:r>
      <w:proofErr w:type="spellEnd"/>
      <w:r w:rsidRPr="00A50005">
        <w:rPr>
          <w:rFonts w:ascii="Times New Roman" w:eastAsia="Times New Roman" w:hAnsi="Times New Roman" w:cs="Times New Roman"/>
          <w:sz w:val="24"/>
          <w:szCs w:val="24"/>
        </w:rPr>
        <w:t xml:space="preserve"> sasaran yang dipergunakan. Teori efektivitas hukum menurut </w:t>
      </w:r>
      <w:proofErr w:type="spellStart"/>
      <w:r w:rsidRPr="00A50005">
        <w:rPr>
          <w:rFonts w:ascii="Times New Roman" w:eastAsia="Times New Roman" w:hAnsi="Times New Roman" w:cs="Times New Roman"/>
          <w:sz w:val="24"/>
          <w:szCs w:val="24"/>
        </w:rPr>
        <w:t>Soerjono</w:t>
      </w:r>
      <w:proofErr w:type="spellEnd"/>
      <w:r w:rsidRPr="00A50005">
        <w:rPr>
          <w:rFonts w:ascii="Times New Roman" w:eastAsia="Times New Roman" w:hAnsi="Times New Roman" w:cs="Times New Roman"/>
          <w:sz w:val="24"/>
          <w:szCs w:val="24"/>
        </w:rPr>
        <w:t xml:space="preserve"> </w:t>
      </w:r>
      <w:proofErr w:type="spellStart"/>
      <w:r w:rsidRPr="00A50005">
        <w:rPr>
          <w:rFonts w:ascii="Times New Roman" w:eastAsia="Times New Roman" w:hAnsi="Times New Roman" w:cs="Times New Roman"/>
          <w:sz w:val="24"/>
          <w:szCs w:val="24"/>
        </w:rPr>
        <w:t>Soekanto</w:t>
      </w:r>
      <w:proofErr w:type="spellEnd"/>
      <w:r w:rsidRPr="00A50005">
        <w:rPr>
          <w:rFonts w:ascii="Times New Roman" w:eastAsia="Times New Roman" w:hAnsi="Times New Roman" w:cs="Times New Roman"/>
          <w:sz w:val="24"/>
          <w:szCs w:val="24"/>
        </w:rPr>
        <w:t xml:space="preserve"> adalah bahwa efektif atau tidaknya suatu hukum ditentukan oleh 5 (lima) faktor</w:t>
      </w:r>
      <w:r>
        <w:rPr>
          <w:rFonts w:ascii="Times New Roman" w:eastAsia="Times New Roman" w:hAnsi="Times New Roman" w:cs="Times New Roman"/>
          <w:sz w:val="24"/>
          <w:szCs w:val="24"/>
        </w:rPr>
        <w:t xml:space="preserve"> yaitu </w:t>
      </w:r>
      <w:r w:rsidRPr="00A50005">
        <w:rPr>
          <w:rFonts w:ascii="Times New Roman" w:eastAsia="Times New Roman" w:hAnsi="Times New Roman" w:cs="Times New Roman"/>
          <w:sz w:val="24"/>
          <w:szCs w:val="24"/>
        </w:rPr>
        <w:t>Faktor hukumnya sendiri (undang-undang);</w:t>
      </w:r>
      <w:r>
        <w:rPr>
          <w:rFonts w:ascii="Times New Roman" w:eastAsia="Times New Roman" w:hAnsi="Times New Roman" w:cs="Times New Roman"/>
          <w:sz w:val="24"/>
          <w:szCs w:val="24"/>
        </w:rPr>
        <w:t xml:space="preserve"> </w:t>
      </w:r>
      <w:r w:rsidRPr="00A50005">
        <w:rPr>
          <w:rFonts w:ascii="Times New Roman" w:eastAsia="Times New Roman" w:hAnsi="Times New Roman" w:cs="Times New Roman"/>
          <w:sz w:val="24"/>
          <w:szCs w:val="24"/>
        </w:rPr>
        <w:t>Faktor penegak hukum, yakni pihak-pihak yang membentuk maupun menerapkan hukum;</w:t>
      </w:r>
      <w:r>
        <w:rPr>
          <w:rFonts w:ascii="Times New Roman" w:eastAsia="Times New Roman" w:hAnsi="Times New Roman" w:cs="Times New Roman"/>
          <w:sz w:val="24"/>
          <w:szCs w:val="24"/>
        </w:rPr>
        <w:t xml:space="preserve"> </w:t>
      </w:r>
      <w:r w:rsidRPr="00A50005">
        <w:rPr>
          <w:rFonts w:ascii="Times New Roman" w:eastAsia="Times New Roman" w:hAnsi="Times New Roman" w:cs="Times New Roman"/>
          <w:sz w:val="24"/>
          <w:szCs w:val="24"/>
        </w:rPr>
        <w:t>Faktor sarana atau fasilitas yang mendukung penegakan hukum;</w:t>
      </w:r>
      <w:r>
        <w:rPr>
          <w:rFonts w:ascii="Times New Roman" w:eastAsia="Times New Roman" w:hAnsi="Times New Roman" w:cs="Times New Roman"/>
          <w:sz w:val="24"/>
          <w:szCs w:val="24"/>
        </w:rPr>
        <w:t xml:space="preserve"> </w:t>
      </w:r>
      <w:r w:rsidRPr="00A50005">
        <w:rPr>
          <w:rFonts w:ascii="Times New Roman" w:eastAsia="Times New Roman" w:hAnsi="Times New Roman" w:cs="Times New Roman"/>
          <w:sz w:val="24"/>
          <w:szCs w:val="24"/>
        </w:rPr>
        <w:t xml:space="preserve">Faktor masyarakat, yakni lingkungan dimana hukum tersebut berlaku atau </w:t>
      </w:r>
      <w:r w:rsidRPr="00A50005">
        <w:rPr>
          <w:rFonts w:ascii="Times New Roman" w:eastAsia="Times New Roman" w:hAnsi="Times New Roman" w:cs="Times New Roman"/>
          <w:sz w:val="24"/>
          <w:szCs w:val="24"/>
        </w:rPr>
        <w:lastRenderedPageBreak/>
        <w:t>diterapkan;</w:t>
      </w:r>
      <w:r>
        <w:rPr>
          <w:rFonts w:ascii="Times New Roman" w:eastAsia="Times New Roman" w:hAnsi="Times New Roman" w:cs="Times New Roman"/>
          <w:sz w:val="24"/>
          <w:szCs w:val="24"/>
        </w:rPr>
        <w:t xml:space="preserve"> dan </w:t>
      </w:r>
      <w:r w:rsidRPr="00A50005">
        <w:rPr>
          <w:rFonts w:ascii="Times New Roman" w:eastAsia="Times New Roman" w:hAnsi="Times New Roman" w:cs="Times New Roman"/>
          <w:sz w:val="24"/>
          <w:szCs w:val="24"/>
        </w:rPr>
        <w:t>Faktor kebudayaan, yakni sebagai hasil karya, cipta dan rasa yang didasarkan pada karsa manusia di dalam pergaulan hidup.</w:t>
      </w:r>
    </w:p>
    <w:p w14:paraId="25664454" w14:textId="0F58F670" w:rsidR="00A50005" w:rsidRDefault="00A50005" w:rsidP="00A50005">
      <w:pPr>
        <w:pStyle w:val="ListParagraph"/>
        <w:numPr>
          <w:ilvl w:val="0"/>
          <w:numId w:val="6"/>
        </w:numPr>
        <w:spacing w:after="0" w:line="240" w:lineRule="auto"/>
        <w:ind w:left="709"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Kepastian Hukum</w:t>
      </w:r>
    </w:p>
    <w:p w14:paraId="531468B5" w14:textId="28231D90" w:rsidR="00A50005" w:rsidRPr="00A50005" w:rsidRDefault="00A50005" w:rsidP="00A50005">
      <w:pPr>
        <w:spacing w:after="0" w:line="240" w:lineRule="auto"/>
        <w:ind w:firstLine="709"/>
        <w:jc w:val="both"/>
        <w:rPr>
          <w:rFonts w:ascii="Times New Roman" w:eastAsia="Times New Roman" w:hAnsi="Times New Roman" w:cs="Times New Roman"/>
          <w:sz w:val="24"/>
          <w:szCs w:val="24"/>
        </w:rPr>
      </w:pPr>
      <w:r w:rsidRPr="00A50005">
        <w:rPr>
          <w:rFonts w:ascii="Times New Roman" w:eastAsia="Times New Roman" w:hAnsi="Times New Roman" w:cs="Times New Roman"/>
          <w:sz w:val="24"/>
          <w:szCs w:val="24"/>
        </w:rPr>
        <w:t xml:space="preserve">Kepastian hukum merupakan pertanyaan yang hanya bisa dijawab secara normatif, bukan sosiologi. Kepastian hukum secara normative adalah ketika suatu peraturan dibuat dan diundangkan secara pasti karena mengatur secara jelas dan logis. Jelas dalam artian tidak menimbulkan </w:t>
      </w:r>
      <w:proofErr w:type="spellStart"/>
      <w:r w:rsidRPr="00A50005">
        <w:rPr>
          <w:rFonts w:ascii="Times New Roman" w:eastAsia="Times New Roman" w:hAnsi="Times New Roman" w:cs="Times New Roman"/>
          <w:sz w:val="24"/>
          <w:szCs w:val="24"/>
        </w:rPr>
        <w:t>keraguraguan</w:t>
      </w:r>
      <w:proofErr w:type="spellEnd"/>
      <w:r w:rsidRPr="00A50005">
        <w:rPr>
          <w:rFonts w:ascii="Times New Roman" w:eastAsia="Times New Roman" w:hAnsi="Times New Roman" w:cs="Times New Roman"/>
          <w:sz w:val="24"/>
          <w:szCs w:val="24"/>
        </w:rPr>
        <w:t xml:space="preserve"> (multi-tafsir) dan logis dalam artian menjadi suatu sistem norma dengan norma lain sehingga tidak </w:t>
      </w:r>
      <w:proofErr w:type="spellStart"/>
      <w:r w:rsidRPr="00A50005">
        <w:rPr>
          <w:rFonts w:ascii="Times New Roman" w:eastAsia="Times New Roman" w:hAnsi="Times New Roman" w:cs="Times New Roman"/>
          <w:sz w:val="24"/>
          <w:szCs w:val="24"/>
        </w:rPr>
        <w:t>berbenturanatau</w:t>
      </w:r>
      <w:proofErr w:type="spellEnd"/>
      <w:r w:rsidRPr="00A50005">
        <w:rPr>
          <w:rFonts w:ascii="Times New Roman" w:eastAsia="Times New Roman" w:hAnsi="Times New Roman" w:cs="Times New Roman"/>
          <w:sz w:val="24"/>
          <w:szCs w:val="24"/>
        </w:rPr>
        <w:t xml:space="preserve"> menimbulkan konflik norma. Konflik norma yang ditimbulkan dari ketidakpastian aturan dapat berbentuk kontestasi norma, reduksi norma, atau distorsi norma. Kepastian hukum menunjuk kepada pemberlakuan hukum yang jelas, tetap, konsisten, dan konsekuen yang </w:t>
      </w:r>
      <w:proofErr w:type="spellStart"/>
      <w:r w:rsidRPr="00A50005">
        <w:rPr>
          <w:rFonts w:ascii="Times New Roman" w:eastAsia="Times New Roman" w:hAnsi="Times New Roman" w:cs="Times New Roman"/>
          <w:sz w:val="24"/>
          <w:szCs w:val="24"/>
        </w:rPr>
        <w:t>pelaksanaanya</w:t>
      </w:r>
      <w:proofErr w:type="spellEnd"/>
      <w:r w:rsidRPr="00A50005">
        <w:rPr>
          <w:rFonts w:ascii="Times New Roman" w:eastAsia="Times New Roman" w:hAnsi="Times New Roman" w:cs="Times New Roman"/>
          <w:sz w:val="24"/>
          <w:szCs w:val="24"/>
        </w:rPr>
        <w:t xml:space="preserve"> tidak dapat dipengaruhi oleh keadaan-keadaan yang sifatnya subjektif</w:t>
      </w:r>
      <w:r>
        <w:rPr>
          <w:rFonts w:ascii="Times New Roman" w:eastAsia="Times New Roman" w:hAnsi="Times New Roman" w:cs="Times New Roman"/>
          <w:sz w:val="24"/>
          <w:szCs w:val="24"/>
        </w:rPr>
        <w:t xml:space="preserve">. </w:t>
      </w:r>
      <w:r w:rsidRPr="00A50005">
        <w:rPr>
          <w:rFonts w:ascii="Times New Roman" w:eastAsia="Times New Roman" w:hAnsi="Times New Roman" w:cs="Times New Roman"/>
          <w:sz w:val="24"/>
          <w:szCs w:val="24"/>
        </w:rPr>
        <w:t xml:space="preserve">Menurut Gustav </w:t>
      </w:r>
      <w:proofErr w:type="spellStart"/>
      <w:r w:rsidRPr="00A50005">
        <w:rPr>
          <w:rFonts w:ascii="Times New Roman" w:eastAsia="Times New Roman" w:hAnsi="Times New Roman" w:cs="Times New Roman"/>
          <w:sz w:val="24"/>
          <w:szCs w:val="24"/>
        </w:rPr>
        <w:t>Radbruch</w:t>
      </w:r>
      <w:proofErr w:type="spellEnd"/>
      <w:r w:rsidRPr="00A50005">
        <w:rPr>
          <w:rFonts w:ascii="Times New Roman" w:eastAsia="Times New Roman" w:hAnsi="Times New Roman" w:cs="Times New Roman"/>
          <w:sz w:val="24"/>
          <w:szCs w:val="24"/>
        </w:rPr>
        <w:t xml:space="preserve">, terdapat dua macam pengertian kepastian hukum, yaitu kepastian hukum oleh hukum dan kepastian hukum dalam atau dari hukum. Hukum yang berhasil menjamin banyak kepastian hukum dalam masyarakat adalah hukum yang berguna. Kepastian hukum oleh karena hukum memberi tugas hukum yang lain, yaitu keadilan hukum serta hukum harus tetap berguna. Sedangkan kepastian hukum dalam hukum tercapai apabila hukum tersebut sebanyak-banyaknya dalam Undang-Undang. Dalam undang-undang tersebut terdapat ketentuan-ketentuan yang bertentangan (undang- undang berdasarkan suatu sistem yang logis dan praktis). Undang-Undang dibuat berdasarkan </w:t>
      </w:r>
      <w:proofErr w:type="spellStart"/>
      <w:r w:rsidRPr="00A50005">
        <w:rPr>
          <w:rFonts w:ascii="Times New Roman" w:eastAsia="Times New Roman" w:hAnsi="Times New Roman" w:cs="Times New Roman"/>
          <w:sz w:val="24"/>
          <w:szCs w:val="24"/>
        </w:rPr>
        <w:t>rechtswerkelijkheid</w:t>
      </w:r>
      <w:proofErr w:type="spellEnd"/>
      <w:r w:rsidRPr="00A50005">
        <w:rPr>
          <w:rFonts w:ascii="Times New Roman" w:eastAsia="Times New Roman" w:hAnsi="Times New Roman" w:cs="Times New Roman"/>
          <w:sz w:val="24"/>
          <w:szCs w:val="24"/>
        </w:rPr>
        <w:t xml:space="preserve"> (keadaan hukum yang sungguh-sungguh) dan dalam Undang-Undang tersebut tidak terdapat istilah-istilah yang dapat ditafsirkan secara berlain-lainan</w:t>
      </w:r>
      <w:r>
        <w:rPr>
          <w:rFonts w:ascii="Times New Roman" w:eastAsia="Times New Roman" w:hAnsi="Times New Roman" w:cs="Times New Roman"/>
          <w:sz w:val="24"/>
          <w:szCs w:val="24"/>
        </w:rPr>
        <w:t>.</w:t>
      </w:r>
    </w:p>
    <w:p w14:paraId="735CE125" w14:textId="272CE316" w:rsidR="00A50005" w:rsidRDefault="00A50005" w:rsidP="00A50005">
      <w:pPr>
        <w:pStyle w:val="ListParagraph"/>
        <w:numPr>
          <w:ilvl w:val="0"/>
          <w:numId w:val="6"/>
        </w:numPr>
        <w:spacing w:after="0" w:line="240" w:lineRule="auto"/>
        <w:ind w:left="709" w:hanging="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Penyalahgunaan Keadaan</w:t>
      </w:r>
    </w:p>
    <w:p w14:paraId="00108635" w14:textId="0F9911E0" w:rsidR="00A50005" w:rsidRDefault="00A50005" w:rsidP="00A50005">
      <w:pPr>
        <w:spacing w:after="0" w:line="240" w:lineRule="auto"/>
        <w:ind w:firstLine="709"/>
        <w:jc w:val="both"/>
        <w:rPr>
          <w:rFonts w:ascii="Times New Roman" w:eastAsia="Times New Roman" w:hAnsi="Times New Roman" w:cs="Times New Roman"/>
          <w:sz w:val="24"/>
          <w:szCs w:val="24"/>
        </w:rPr>
      </w:pPr>
      <w:r w:rsidRPr="00A50005">
        <w:rPr>
          <w:rFonts w:ascii="Times New Roman" w:eastAsia="Times New Roman" w:hAnsi="Times New Roman" w:cs="Times New Roman"/>
          <w:sz w:val="24"/>
          <w:szCs w:val="24"/>
        </w:rPr>
        <w:t xml:space="preserve">Penyalahgunaan keadaan atau </w:t>
      </w:r>
      <w:proofErr w:type="spellStart"/>
      <w:r w:rsidRPr="00A50005">
        <w:rPr>
          <w:rFonts w:ascii="Times New Roman" w:eastAsia="Times New Roman" w:hAnsi="Times New Roman" w:cs="Times New Roman"/>
          <w:i/>
          <w:iCs/>
          <w:sz w:val="24"/>
          <w:szCs w:val="24"/>
        </w:rPr>
        <w:t>misbruik</w:t>
      </w:r>
      <w:proofErr w:type="spellEnd"/>
      <w:r w:rsidRPr="00A50005">
        <w:rPr>
          <w:rFonts w:ascii="Times New Roman" w:eastAsia="Times New Roman" w:hAnsi="Times New Roman" w:cs="Times New Roman"/>
          <w:i/>
          <w:iCs/>
          <w:sz w:val="24"/>
          <w:szCs w:val="24"/>
        </w:rPr>
        <w:t xml:space="preserve"> van </w:t>
      </w:r>
      <w:proofErr w:type="spellStart"/>
      <w:r w:rsidRPr="00A50005">
        <w:rPr>
          <w:rFonts w:ascii="Times New Roman" w:eastAsia="Times New Roman" w:hAnsi="Times New Roman" w:cs="Times New Roman"/>
          <w:i/>
          <w:iCs/>
          <w:sz w:val="24"/>
          <w:szCs w:val="24"/>
        </w:rPr>
        <w:t>omstandigheden</w:t>
      </w:r>
      <w:proofErr w:type="spellEnd"/>
      <w:r w:rsidRPr="00A50005">
        <w:rPr>
          <w:rFonts w:ascii="Times New Roman" w:eastAsia="Times New Roman" w:hAnsi="Times New Roman" w:cs="Times New Roman"/>
          <w:sz w:val="24"/>
          <w:szCs w:val="24"/>
        </w:rPr>
        <w:t xml:space="preserve"> adalah perbuatan yang dilakukan terhadap pihak lain yang terikat dalam suatu perjanjian dengan memanfaatkan kedudukan yang tidak setara dari salah satu pihak dengan tujuan untuk mengambil keuntungan ekonomis saja.</w:t>
      </w:r>
      <w:r>
        <w:rPr>
          <w:rFonts w:ascii="Times New Roman" w:eastAsia="Times New Roman" w:hAnsi="Times New Roman" w:cs="Times New Roman"/>
          <w:sz w:val="24"/>
          <w:szCs w:val="24"/>
        </w:rPr>
        <w:t xml:space="preserve"> </w:t>
      </w:r>
      <w:r w:rsidRPr="00A50005">
        <w:rPr>
          <w:rFonts w:ascii="Times New Roman" w:eastAsia="Times New Roman" w:hAnsi="Times New Roman" w:cs="Times New Roman"/>
          <w:sz w:val="24"/>
          <w:szCs w:val="24"/>
        </w:rPr>
        <w:t xml:space="preserve">Penyalahgunaan keadaan tidak semata berhubungan dengan isi perjanjian, melainkan berhubungan dengan apa yang telah terjadi pada saat lahirnya perjanjian (pra </w:t>
      </w:r>
      <w:proofErr w:type="spellStart"/>
      <w:r w:rsidRPr="00A50005">
        <w:rPr>
          <w:rFonts w:ascii="Times New Roman" w:eastAsia="Times New Roman" w:hAnsi="Times New Roman" w:cs="Times New Roman"/>
          <w:sz w:val="24"/>
          <w:szCs w:val="24"/>
        </w:rPr>
        <w:t>kontraktual</w:t>
      </w:r>
      <w:proofErr w:type="spellEnd"/>
      <w:r w:rsidRPr="00A50005">
        <w:rPr>
          <w:rFonts w:ascii="Times New Roman" w:eastAsia="Times New Roman" w:hAnsi="Times New Roman" w:cs="Times New Roman"/>
          <w:sz w:val="24"/>
          <w:szCs w:val="24"/>
        </w:rPr>
        <w:t>) karena tidak bebas menentukan kehendaknya dalam kontrak.  Penyalahgunaan keadaan menyangkut keadaan-keadaan yang berperan pada terjadinya kontrak, yakni bukan terletak pada causa yang tidak diperbolehkan, akan tetapi menyangkut kehendak yang disalahgunakan menjadi tidak bebas</w:t>
      </w:r>
      <w:r>
        <w:rPr>
          <w:rFonts w:ascii="Times New Roman" w:eastAsia="Times New Roman" w:hAnsi="Times New Roman" w:cs="Times New Roman"/>
          <w:sz w:val="24"/>
          <w:szCs w:val="24"/>
        </w:rPr>
        <w:t>.</w:t>
      </w:r>
    </w:p>
    <w:p w14:paraId="46A6D63C" w14:textId="0975956A" w:rsidR="00A50005" w:rsidRDefault="00A50005" w:rsidP="00A50005">
      <w:pPr>
        <w:spacing w:after="0" w:line="240" w:lineRule="auto"/>
        <w:jc w:val="both"/>
        <w:rPr>
          <w:rFonts w:ascii="Times New Roman" w:eastAsia="Times New Roman" w:hAnsi="Times New Roman" w:cs="Times New Roman"/>
          <w:sz w:val="24"/>
          <w:szCs w:val="24"/>
        </w:rPr>
      </w:pPr>
    </w:p>
    <w:p w14:paraId="7EF1C045" w14:textId="075CECBF" w:rsidR="00A50005" w:rsidRDefault="00A50005" w:rsidP="00A50005">
      <w:pPr>
        <w:tabs>
          <w:tab w:val="left" w:pos="709"/>
        </w:tabs>
        <w:spacing w:after="0" w:line="240" w:lineRule="auto"/>
        <w:jc w:val="both"/>
        <w:rPr>
          <w:rFonts w:ascii="Times New Roman" w:eastAsia="Times New Roman" w:hAnsi="Times New Roman" w:cs="Times New Roman"/>
          <w:b/>
          <w:bCs/>
          <w:sz w:val="24"/>
          <w:szCs w:val="24"/>
        </w:rPr>
      </w:pPr>
      <w:r w:rsidRPr="00A50005">
        <w:rPr>
          <w:rFonts w:ascii="Times New Roman" w:eastAsia="Times New Roman" w:hAnsi="Times New Roman" w:cs="Times New Roman"/>
          <w:b/>
          <w:bCs/>
          <w:sz w:val="24"/>
          <w:szCs w:val="24"/>
        </w:rPr>
        <w:t>III.</w:t>
      </w:r>
      <w:r w:rsidRPr="00A50005">
        <w:rPr>
          <w:rFonts w:ascii="Times New Roman" w:eastAsia="Times New Roman" w:hAnsi="Times New Roman" w:cs="Times New Roman"/>
          <w:b/>
          <w:bCs/>
          <w:sz w:val="24"/>
          <w:szCs w:val="24"/>
        </w:rPr>
        <w:tab/>
        <w:t>METODOLOGI PENELITIAN</w:t>
      </w:r>
    </w:p>
    <w:p w14:paraId="12F32305" w14:textId="09B0A95F" w:rsidR="00A50005" w:rsidRDefault="00A50005" w:rsidP="00A50005">
      <w:pPr>
        <w:spacing w:after="0" w:line="240" w:lineRule="auto"/>
        <w:ind w:firstLine="709"/>
        <w:jc w:val="both"/>
        <w:rPr>
          <w:rFonts w:ascii="Times New Roman" w:eastAsia="Times New Roman" w:hAnsi="Times New Roman" w:cs="Times New Roman"/>
          <w:sz w:val="24"/>
          <w:szCs w:val="24"/>
        </w:rPr>
      </w:pPr>
      <w:r w:rsidRPr="00A50005">
        <w:rPr>
          <w:rFonts w:ascii="Times New Roman" w:eastAsia="Times New Roman" w:hAnsi="Times New Roman" w:cs="Times New Roman"/>
          <w:sz w:val="24"/>
          <w:szCs w:val="24"/>
        </w:rPr>
        <w:t xml:space="preserve">Metode penelitian yang digunakan dalam penulisan ini adalah spesifikasi penelitian yaitu penelitian yang dilakukan secara deskriptif analitis atau dilakukan dengan cara mengumpulkan data yang berbentuk kata-kata seperti tulisan atau literatur. Penelitian ini menggunakan pendekatan yuridis normatif yaitu penelitian dengan meninjau dan meneliti data sekunder atau bahan pustaka lainnya. Tahap Penelitian dalam penelitian ini adalah penelitian kepustakaan dan penelitian lapangan yang mana penelitian kepustakaan merupakan penelitian yang dilakukan dengan meninjau bahan pustaka, yaitu data dasar yang digolongkan sebagai data sekunder, dan penelitian lapangan untuk melengkapi data terkait yang belum </w:t>
      </w:r>
      <w:r w:rsidRPr="00A50005">
        <w:rPr>
          <w:rFonts w:ascii="Times New Roman" w:eastAsia="Times New Roman" w:hAnsi="Times New Roman" w:cs="Times New Roman"/>
          <w:sz w:val="24"/>
          <w:szCs w:val="24"/>
        </w:rPr>
        <w:lastRenderedPageBreak/>
        <w:t xml:space="preserve">lengkap atau penelitian yang masih memerlukan data lanjutan. Teknik pengumpulan data yang digunakan dalam penelitian ini adalah dilakukannya studi dokumen untuk membuktikan hasil hipotesis dengan menelaah norma, hukum positif, doktrin, dan hasil penelitian serta dilakukannya wawancara untuk mendapatkan informasi penting yang dapat digunakan untuk analisis. Alat pengumpulan data dalam penelitian menggunakan alat-alat penunjang baik untuk penelitian kepustakaan maupun penelitian lapangan. Data hasil dari penelitian kepustakaan disebut data sekunder dan data hasil penelitian lapangan disebut data primer. Setelah terkumpulnya data primer dan sekunder selanjutnya dilakukan analisis data dengan menggunakan metode yuridis kualitatif yaitu hasil analisis data akan dihubungkan dengan permasalahan dalam penelitian untuk menghasilkan suatu penilaian </w:t>
      </w:r>
      <w:proofErr w:type="spellStart"/>
      <w:r w:rsidRPr="00A50005">
        <w:rPr>
          <w:rFonts w:ascii="Times New Roman" w:eastAsia="Times New Roman" w:hAnsi="Times New Roman" w:cs="Times New Roman"/>
          <w:sz w:val="24"/>
          <w:szCs w:val="24"/>
        </w:rPr>
        <w:t>obyektif</w:t>
      </w:r>
      <w:proofErr w:type="spellEnd"/>
      <w:r w:rsidRPr="00A50005">
        <w:rPr>
          <w:rFonts w:ascii="Times New Roman" w:eastAsia="Times New Roman" w:hAnsi="Times New Roman" w:cs="Times New Roman"/>
          <w:sz w:val="24"/>
          <w:szCs w:val="24"/>
        </w:rPr>
        <w:t>.</w:t>
      </w:r>
    </w:p>
    <w:p w14:paraId="595E6313" w14:textId="150BA746" w:rsidR="00A50005" w:rsidRDefault="00A50005" w:rsidP="00A50005">
      <w:pPr>
        <w:spacing w:after="0" w:line="240" w:lineRule="auto"/>
        <w:jc w:val="both"/>
        <w:rPr>
          <w:rFonts w:ascii="Times New Roman" w:eastAsia="Times New Roman" w:hAnsi="Times New Roman" w:cs="Times New Roman"/>
          <w:sz w:val="24"/>
          <w:szCs w:val="24"/>
        </w:rPr>
      </w:pPr>
    </w:p>
    <w:p w14:paraId="7B1CD3F6" w14:textId="2463C732" w:rsidR="00A50005" w:rsidRDefault="00A50005" w:rsidP="00A50005">
      <w:pPr>
        <w:tabs>
          <w:tab w:val="left" w:pos="709"/>
        </w:tabs>
        <w:spacing w:after="0" w:line="240" w:lineRule="auto"/>
        <w:jc w:val="both"/>
        <w:rPr>
          <w:rFonts w:ascii="Times New Roman" w:eastAsia="Times New Roman" w:hAnsi="Times New Roman" w:cs="Times New Roman"/>
          <w:b/>
          <w:bCs/>
          <w:sz w:val="24"/>
          <w:szCs w:val="24"/>
        </w:rPr>
      </w:pPr>
      <w:r w:rsidRPr="00A50005">
        <w:rPr>
          <w:rFonts w:ascii="Times New Roman" w:eastAsia="Times New Roman" w:hAnsi="Times New Roman" w:cs="Times New Roman"/>
          <w:b/>
          <w:bCs/>
          <w:sz w:val="24"/>
          <w:szCs w:val="24"/>
        </w:rPr>
        <w:t>IV.</w:t>
      </w:r>
      <w:r w:rsidRPr="00A50005">
        <w:rPr>
          <w:rFonts w:ascii="Times New Roman" w:eastAsia="Times New Roman" w:hAnsi="Times New Roman" w:cs="Times New Roman"/>
          <w:b/>
          <w:bCs/>
          <w:sz w:val="24"/>
          <w:szCs w:val="24"/>
        </w:rPr>
        <w:tab/>
        <w:t>HASIL DAN PEMBAHASAN</w:t>
      </w:r>
    </w:p>
    <w:p w14:paraId="22DD7C0B" w14:textId="185C93F1" w:rsidR="00A50005" w:rsidRDefault="00A50005" w:rsidP="00A50005">
      <w:pPr>
        <w:pStyle w:val="ListParagraph"/>
        <w:numPr>
          <w:ilvl w:val="0"/>
          <w:numId w:val="7"/>
        </w:numPr>
        <w:spacing w:after="0" w:line="240" w:lineRule="auto"/>
        <w:ind w:hanging="720"/>
        <w:jc w:val="both"/>
        <w:rPr>
          <w:rFonts w:ascii="Times New Roman" w:eastAsia="Times New Roman" w:hAnsi="Times New Roman" w:cs="Times New Roman"/>
          <w:b/>
          <w:bCs/>
          <w:sz w:val="24"/>
          <w:szCs w:val="24"/>
        </w:rPr>
      </w:pPr>
      <w:r w:rsidRPr="00A50005">
        <w:rPr>
          <w:rFonts w:ascii="Times New Roman" w:eastAsia="Times New Roman" w:hAnsi="Times New Roman" w:cs="Times New Roman"/>
          <w:b/>
          <w:bCs/>
          <w:sz w:val="24"/>
          <w:szCs w:val="24"/>
        </w:rPr>
        <w:t>Penyalahgunaan Keadaan Data Pribadi Pada Perjanjian Baku Digital dalam Bidang Transportasi kaitannya dengan Undang-Undang Perlindungan Konsumen dan Undang-Undang Perlindungan Data Pribadi</w:t>
      </w:r>
      <w:r w:rsidRPr="00A50005">
        <w:rPr>
          <w:rFonts w:ascii="Times New Roman" w:eastAsia="Times New Roman" w:hAnsi="Times New Roman" w:cs="Times New Roman"/>
          <w:b/>
          <w:bCs/>
          <w:sz w:val="24"/>
          <w:szCs w:val="24"/>
        </w:rPr>
        <w:t>.</w:t>
      </w:r>
    </w:p>
    <w:p w14:paraId="5B37C0DE" w14:textId="77777777" w:rsidR="009802C6" w:rsidRPr="009802C6" w:rsidRDefault="009802C6" w:rsidP="009802C6">
      <w:pPr>
        <w:spacing w:after="0" w:line="240" w:lineRule="auto"/>
        <w:ind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Dalam perjanjian baku antara penyedia layanan aplikasi </w:t>
      </w:r>
      <w:proofErr w:type="spellStart"/>
      <w:r w:rsidRPr="009802C6">
        <w:rPr>
          <w:rFonts w:ascii="Times New Roman" w:eastAsia="Times New Roman" w:hAnsi="Times New Roman" w:cs="Times New Roman"/>
          <w:sz w:val="24"/>
          <w:szCs w:val="24"/>
        </w:rPr>
        <w:t>Gojek</w:t>
      </w:r>
      <w:proofErr w:type="spellEnd"/>
      <w:r w:rsidRPr="009802C6">
        <w:rPr>
          <w:rFonts w:ascii="Times New Roman" w:eastAsia="Times New Roman" w:hAnsi="Times New Roman" w:cs="Times New Roman"/>
          <w:sz w:val="24"/>
          <w:szCs w:val="24"/>
        </w:rPr>
        <w:t xml:space="preserve"> dan Grab dengan pengguna aplikasi, terdapat klausul </w:t>
      </w:r>
      <w:proofErr w:type="spellStart"/>
      <w:r w:rsidRPr="009802C6">
        <w:rPr>
          <w:rFonts w:ascii="Times New Roman" w:eastAsia="Times New Roman" w:hAnsi="Times New Roman" w:cs="Times New Roman"/>
          <w:sz w:val="24"/>
          <w:szCs w:val="24"/>
        </w:rPr>
        <w:t>eksonerasi</w:t>
      </w:r>
      <w:proofErr w:type="spellEnd"/>
      <w:r w:rsidRPr="009802C6">
        <w:rPr>
          <w:rFonts w:ascii="Times New Roman" w:eastAsia="Times New Roman" w:hAnsi="Times New Roman" w:cs="Times New Roman"/>
          <w:sz w:val="24"/>
          <w:szCs w:val="24"/>
        </w:rPr>
        <w:t xml:space="preserve"> yang dicantumkan </w:t>
      </w:r>
      <w:proofErr w:type="spellStart"/>
      <w:r w:rsidRPr="009802C6">
        <w:rPr>
          <w:rFonts w:ascii="Times New Roman" w:eastAsia="Times New Roman" w:hAnsi="Times New Roman" w:cs="Times New Roman"/>
          <w:sz w:val="24"/>
          <w:szCs w:val="24"/>
        </w:rPr>
        <w:t>didalamnya</w:t>
      </w:r>
      <w:proofErr w:type="spellEnd"/>
      <w:r w:rsidRPr="009802C6">
        <w:rPr>
          <w:rFonts w:ascii="Times New Roman" w:eastAsia="Times New Roman" w:hAnsi="Times New Roman" w:cs="Times New Roman"/>
          <w:sz w:val="24"/>
          <w:szCs w:val="24"/>
        </w:rPr>
        <w:t xml:space="preserve"> adalah sebagai berikut:</w:t>
      </w:r>
    </w:p>
    <w:p w14:paraId="18DAE890" w14:textId="77777777" w:rsidR="009802C6" w:rsidRDefault="009802C6" w:rsidP="009802C6">
      <w:pPr>
        <w:pStyle w:val="ListParagraph"/>
        <w:numPr>
          <w:ilvl w:val="0"/>
          <w:numId w:val="8"/>
        </w:numPr>
        <w:spacing w:after="0" w:line="240" w:lineRule="auto"/>
        <w:ind w:left="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Penyedia Layanan Aplikasi </w:t>
      </w:r>
      <w:proofErr w:type="spellStart"/>
      <w:r w:rsidRPr="009802C6">
        <w:rPr>
          <w:rFonts w:ascii="Times New Roman" w:eastAsia="Times New Roman" w:hAnsi="Times New Roman" w:cs="Times New Roman"/>
          <w:sz w:val="24"/>
          <w:szCs w:val="24"/>
        </w:rPr>
        <w:t>Gojek</w:t>
      </w:r>
      <w:proofErr w:type="spellEnd"/>
    </w:p>
    <w:p w14:paraId="4257512E" w14:textId="77777777" w:rsidR="009802C6" w:rsidRDefault="009802C6" w:rsidP="009802C6">
      <w:pPr>
        <w:pStyle w:val="ListParagraph"/>
        <w:spacing w:after="0" w:line="240" w:lineRule="auto"/>
        <w:ind w:left="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Kerahasiaan Informasi Pribadi anda adalah hal yang terpenting bagi kami. Kami akan memberlakukan upaya terbaik untuk melindungi dan mengamankan Informasi Pribadi anda dari akses, pengumpulan, penggunaan atau pengungkapan oleh orang-orang yang tidak berwenang dan dari pengolahan yang bertentangan dengan hukum, kehilangan yang tidak disengaja, pemusnahan dan kerusakan atau risiko serupa. Namun, pengiriman informasi melalui internet tidak sepenuhnya aman. Walau kami akan berusaha sebaik mungkin untuk melindungi Informasi Pribadi anda, anda mengakui bahwa kami tidak dapat menjamin keutuhan dan keakuratan Informasi Pribadi apa pun yang anda kirimkan melalui Internet, atau menjamin bahwa Informasi Pribadi tersebut tidak akan dicegat, diakses, diungkapkan, diubah atau dihancurkan oleh pihak ketiga yang tidak berwenang, karena faktor-faktor di luar kendali kami. Anda bertanggung jawab untuk menjaga kerahasiaan detail Akun anda dan anda wajib untuk tidak membagikan detail Akun anda, termasuk kata sandi anda dan One Time Password (OTP) dengan </w:t>
      </w:r>
      <w:proofErr w:type="spellStart"/>
      <w:r w:rsidRPr="009802C6">
        <w:rPr>
          <w:rFonts w:ascii="Times New Roman" w:eastAsia="Times New Roman" w:hAnsi="Times New Roman" w:cs="Times New Roman"/>
          <w:sz w:val="24"/>
          <w:szCs w:val="24"/>
        </w:rPr>
        <w:t>siapapun</w:t>
      </w:r>
      <w:proofErr w:type="spellEnd"/>
      <w:r w:rsidRPr="009802C6">
        <w:rPr>
          <w:rFonts w:ascii="Times New Roman" w:eastAsia="Times New Roman" w:hAnsi="Times New Roman" w:cs="Times New Roman"/>
          <w:sz w:val="24"/>
          <w:szCs w:val="24"/>
        </w:rPr>
        <w:t>, dan anda harus selalu menjaga dan bertanggung jawab atas keamanan perangkat yang anda gunakan.</w:t>
      </w:r>
    </w:p>
    <w:p w14:paraId="74FFC29B" w14:textId="77777777" w:rsidR="009802C6" w:rsidRDefault="009802C6" w:rsidP="009802C6">
      <w:pPr>
        <w:pStyle w:val="ListParagraph"/>
        <w:numPr>
          <w:ilvl w:val="0"/>
          <w:numId w:val="8"/>
        </w:numPr>
        <w:spacing w:after="0" w:line="240" w:lineRule="auto"/>
        <w:ind w:left="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Layanan Aplikasi Grab</w:t>
      </w:r>
    </w:p>
    <w:p w14:paraId="1DB7A3B5" w14:textId="77777777" w:rsidR="009802C6" w:rsidRDefault="009802C6" w:rsidP="009802C6">
      <w:pPr>
        <w:pStyle w:val="ListParagraph"/>
        <w:spacing w:after="0" w:line="240" w:lineRule="auto"/>
        <w:ind w:left="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Kami akan mengambil tindakan hukum, organisasi, dan teknis yang wajar untuk memastikan bahwa Data Pribadi Anda dilindungi. Hal ini termasuk langkah-langkah untuk mencegah Data Pribadi hilang, atau digunakan atau diakses dengan cara yang tidak sah. Kami membatasi akses ke Data Pribadi Anda hanya untuk karyawan kami berdasarkan kebutuhan untuk mengetahui. Mereka yang memproses Data Pribadi Anda hanya akan </w:t>
      </w:r>
      <w:r w:rsidRPr="009802C6">
        <w:rPr>
          <w:rFonts w:ascii="Times New Roman" w:eastAsia="Times New Roman" w:hAnsi="Times New Roman" w:cs="Times New Roman"/>
          <w:sz w:val="24"/>
          <w:szCs w:val="24"/>
        </w:rPr>
        <w:lastRenderedPageBreak/>
        <w:t>melakukannya dengan cara yang diizinkan dan diwajibkan untuk menjaga kerahasiaan informasi Anda.</w:t>
      </w:r>
    </w:p>
    <w:p w14:paraId="12D72DAC" w14:textId="29101F5C" w:rsidR="009802C6" w:rsidRDefault="009802C6" w:rsidP="009802C6">
      <w:pPr>
        <w:pStyle w:val="ListParagraph"/>
        <w:spacing w:after="0" w:line="240" w:lineRule="auto"/>
        <w:ind w:left="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Namun demikian, harap dipahami bahwa transmisi informasi melalui internet tidak sepenuhnya aman. Meskipun kami akan melakukan yang terbaik untuk melindungi Data Pribadi Anda, kami tidak dapat menjamin keamanan Data Pribadi Anda yang dikirimkan melalui sarana daring apa pun, oleh karena itu, setiap transmisi tetap menjadi risiko Anda sendiri.</w:t>
      </w:r>
    </w:p>
    <w:p w14:paraId="7A19BB61" w14:textId="77777777" w:rsidR="009802C6" w:rsidRPr="009802C6" w:rsidRDefault="009802C6" w:rsidP="009802C6">
      <w:pPr>
        <w:pStyle w:val="ListParagraph"/>
        <w:spacing w:after="0" w:line="240" w:lineRule="auto"/>
        <w:ind w:left="0"/>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Pada dasarnya perjanjian diatur di dalam Pasal 1313 Kitab Undang-Undang Hukum Perdata yaitu perjanjian sebagai suatu perbuatan dengan mana satu orang mengikatkan dirinya terhadap satu orang lain atau lebih. Artinya, perjanjian dilakukan oleh dua orang atau lebih yang saling mengikatkan dirinya untuk melakukan, tidak melakukan sesuatu untuk mencapai suatu hal tertentu yang telah disepakati. Namun, untuk menimbulkan suatu prestasi dalam perjanjian maka perjanjian tersebut harus sah secara hukum</w:t>
      </w:r>
      <w:r>
        <w:rPr>
          <w:rFonts w:ascii="Times New Roman" w:eastAsia="Times New Roman" w:hAnsi="Times New Roman" w:cs="Times New Roman"/>
          <w:sz w:val="24"/>
          <w:szCs w:val="24"/>
        </w:rPr>
        <w:t xml:space="preserve">. </w:t>
      </w:r>
      <w:r w:rsidRPr="009802C6">
        <w:rPr>
          <w:rFonts w:ascii="Times New Roman" w:eastAsia="Times New Roman" w:hAnsi="Times New Roman" w:cs="Times New Roman"/>
          <w:sz w:val="24"/>
          <w:szCs w:val="24"/>
        </w:rPr>
        <w:t>Apabila perjanjian yang dilaksanakan telah memenuhi semua syarat sah perjanjian, maka perjanjian tersebut dapat dilaksanakan berdasarkan oleh hukum. Syarat pertama dan kedua disebut syarat subjektif karena menyangkut pihak-pihak yang mengadakan perjanjian. Sementara syarat ketiga dan keempat disebut syarat objektif karena menyangkut objek perjanjian. Jika suatu perjanjian tidak memenuhi syarat subjektif (kesepakatan dan/atau kecakapan), akibatnya perjanjian dapat dibatalkan. Sedangkan, jika suatu perjanjian tidak memenuhi syarat objektif (suatu hal tertentu dan/atau sebab yang halal), akibatnya perjanjian batal demi hukum.</w:t>
      </w:r>
    </w:p>
    <w:p w14:paraId="45C380A9" w14:textId="77777777" w:rsidR="009802C6" w:rsidRDefault="009802C6" w:rsidP="009802C6">
      <w:pPr>
        <w:pStyle w:val="ListParagraph"/>
        <w:spacing w:after="0" w:line="240" w:lineRule="auto"/>
        <w:ind w:left="0"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Oleh karena hal tersebut, dalam penelitian ini implikasi dari penyalahgunaan keadaan adalah perjanjian yang dimaksud dibuat tidak dengan kehendak bebas dari kedua belah pihak, sehingga melanggar syarat pertama sahnya perjanjian berdasarkan Pasal 1320 Kitab Undang-Undang Hukum Perdata yaitu kesepakatan diantara para pihak. Oleh karenanya, perjanjian yang dibuat dengan adanya penyalahgunaan keadaan menjadi bisa dibatalkan.</w:t>
      </w:r>
    </w:p>
    <w:p w14:paraId="06A139B8" w14:textId="77777777" w:rsidR="009802C6" w:rsidRDefault="009802C6" w:rsidP="009802C6">
      <w:pPr>
        <w:pStyle w:val="ListParagraph"/>
        <w:spacing w:after="0" w:line="240" w:lineRule="auto"/>
        <w:ind w:left="0"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Pengaturan mengenai larangan </w:t>
      </w:r>
      <w:proofErr w:type="spellStart"/>
      <w:r w:rsidRPr="009802C6">
        <w:rPr>
          <w:rFonts w:ascii="Times New Roman" w:eastAsia="Times New Roman" w:hAnsi="Times New Roman" w:cs="Times New Roman"/>
          <w:sz w:val="24"/>
          <w:szCs w:val="24"/>
        </w:rPr>
        <w:t>klausula</w:t>
      </w:r>
      <w:proofErr w:type="spellEnd"/>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Eksonerasi</w:t>
      </w:r>
      <w:proofErr w:type="spellEnd"/>
      <w:r w:rsidRPr="009802C6">
        <w:rPr>
          <w:rFonts w:ascii="Times New Roman" w:eastAsia="Times New Roman" w:hAnsi="Times New Roman" w:cs="Times New Roman"/>
          <w:sz w:val="24"/>
          <w:szCs w:val="24"/>
        </w:rPr>
        <w:t xml:space="preserve"> tercantum dalam Bab V Pasal 18 Ayat (1) Undang-Undang Nomor 8 Tahun 1999 Tentang Perlindungan Konsumen yang menentukan bahwa Pelaku usaha dalam menawarkan barang dan/atau jasa dilarang membuat atau mencantumkan </w:t>
      </w:r>
      <w:proofErr w:type="spellStart"/>
      <w:r w:rsidRPr="009802C6">
        <w:rPr>
          <w:rFonts w:ascii="Times New Roman" w:eastAsia="Times New Roman" w:hAnsi="Times New Roman" w:cs="Times New Roman"/>
          <w:sz w:val="24"/>
          <w:szCs w:val="24"/>
        </w:rPr>
        <w:t>klausula</w:t>
      </w:r>
      <w:proofErr w:type="spellEnd"/>
      <w:r w:rsidRPr="009802C6">
        <w:rPr>
          <w:rFonts w:ascii="Times New Roman" w:eastAsia="Times New Roman" w:hAnsi="Times New Roman" w:cs="Times New Roman"/>
          <w:sz w:val="24"/>
          <w:szCs w:val="24"/>
        </w:rPr>
        <w:t xml:space="preserve"> baku pada setiap dokumen dan/atau perjanjian apabila</w:t>
      </w:r>
      <w:r>
        <w:rPr>
          <w:rFonts w:ascii="Times New Roman" w:eastAsia="Times New Roman" w:hAnsi="Times New Roman" w:cs="Times New Roman"/>
          <w:sz w:val="24"/>
          <w:szCs w:val="24"/>
        </w:rPr>
        <w:t xml:space="preserve"> </w:t>
      </w:r>
      <w:r w:rsidRPr="009802C6">
        <w:rPr>
          <w:rFonts w:ascii="Times New Roman" w:eastAsia="Times New Roman" w:hAnsi="Times New Roman" w:cs="Times New Roman"/>
          <w:sz w:val="24"/>
          <w:szCs w:val="24"/>
        </w:rPr>
        <w:t xml:space="preserve">menyatakan </w:t>
      </w:r>
      <w:r w:rsidRPr="009802C6">
        <w:rPr>
          <w:rFonts w:ascii="Times New Roman" w:eastAsia="Times New Roman" w:hAnsi="Times New Roman" w:cs="Times New Roman"/>
          <w:sz w:val="24"/>
          <w:szCs w:val="24"/>
        </w:rPr>
        <w:t>pengalihan tanggung jawab pelaku usaha</w:t>
      </w:r>
      <w:r>
        <w:rPr>
          <w:rFonts w:ascii="Times New Roman" w:eastAsia="Times New Roman" w:hAnsi="Times New Roman" w:cs="Times New Roman"/>
          <w:sz w:val="24"/>
          <w:szCs w:val="24"/>
        </w:rPr>
        <w:t>.</w:t>
      </w:r>
    </w:p>
    <w:p w14:paraId="0BB0DC3D" w14:textId="77777777" w:rsidR="009802C6" w:rsidRDefault="009802C6" w:rsidP="009802C6">
      <w:pPr>
        <w:pStyle w:val="ListParagraph"/>
        <w:spacing w:after="0" w:line="240" w:lineRule="auto"/>
        <w:ind w:left="0"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Selanjutnya, </w:t>
      </w:r>
      <w:proofErr w:type="spellStart"/>
      <w:r w:rsidRPr="009802C6">
        <w:rPr>
          <w:rFonts w:ascii="Times New Roman" w:eastAsia="Times New Roman" w:hAnsi="Times New Roman" w:cs="Times New Roman"/>
          <w:sz w:val="24"/>
          <w:szCs w:val="24"/>
        </w:rPr>
        <w:t>klausula</w:t>
      </w:r>
      <w:proofErr w:type="spellEnd"/>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eksonerasi</w:t>
      </w:r>
      <w:proofErr w:type="spellEnd"/>
      <w:r w:rsidRPr="009802C6">
        <w:rPr>
          <w:rFonts w:ascii="Times New Roman" w:eastAsia="Times New Roman" w:hAnsi="Times New Roman" w:cs="Times New Roman"/>
          <w:sz w:val="24"/>
          <w:szCs w:val="24"/>
        </w:rPr>
        <w:t xml:space="preserve"> yang tercantum dalam perjanjian baku antara penyedia layanan aplikasi </w:t>
      </w:r>
      <w:proofErr w:type="spellStart"/>
      <w:r w:rsidRPr="009802C6">
        <w:rPr>
          <w:rFonts w:ascii="Times New Roman" w:eastAsia="Times New Roman" w:hAnsi="Times New Roman" w:cs="Times New Roman"/>
          <w:sz w:val="24"/>
          <w:szCs w:val="24"/>
        </w:rPr>
        <w:t>Gojek</w:t>
      </w:r>
      <w:proofErr w:type="spellEnd"/>
      <w:r w:rsidRPr="009802C6">
        <w:rPr>
          <w:rFonts w:ascii="Times New Roman" w:eastAsia="Times New Roman" w:hAnsi="Times New Roman" w:cs="Times New Roman"/>
          <w:sz w:val="24"/>
          <w:szCs w:val="24"/>
        </w:rPr>
        <w:t xml:space="preserve"> dan Grab dengan pengguna dapat dianggap sebagai bentuk penyalahgunaan keadaan (</w:t>
      </w:r>
      <w:proofErr w:type="spellStart"/>
      <w:r w:rsidRPr="009802C6">
        <w:rPr>
          <w:rFonts w:ascii="Times New Roman" w:eastAsia="Times New Roman" w:hAnsi="Times New Roman" w:cs="Times New Roman"/>
          <w:i/>
          <w:iCs/>
          <w:sz w:val="24"/>
          <w:szCs w:val="24"/>
        </w:rPr>
        <w:t>misbruik</w:t>
      </w:r>
      <w:proofErr w:type="spellEnd"/>
      <w:r w:rsidRPr="009802C6">
        <w:rPr>
          <w:rFonts w:ascii="Times New Roman" w:eastAsia="Times New Roman" w:hAnsi="Times New Roman" w:cs="Times New Roman"/>
          <w:i/>
          <w:iCs/>
          <w:sz w:val="24"/>
          <w:szCs w:val="24"/>
        </w:rPr>
        <w:t xml:space="preserve"> van </w:t>
      </w:r>
      <w:proofErr w:type="spellStart"/>
      <w:r w:rsidRPr="009802C6">
        <w:rPr>
          <w:rFonts w:ascii="Times New Roman" w:eastAsia="Times New Roman" w:hAnsi="Times New Roman" w:cs="Times New Roman"/>
          <w:i/>
          <w:iCs/>
          <w:sz w:val="24"/>
          <w:szCs w:val="24"/>
        </w:rPr>
        <w:t>omstandigheden</w:t>
      </w:r>
      <w:proofErr w:type="spellEnd"/>
      <w:r w:rsidRPr="009802C6">
        <w:rPr>
          <w:rFonts w:ascii="Times New Roman" w:eastAsia="Times New Roman" w:hAnsi="Times New Roman" w:cs="Times New Roman"/>
          <w:sz w:val="24"/>
          <w:szCs w:val="24"/>
        </w:rPr>
        <w:t>). Kondisi ini menciptakan ketidakseimbangan antara penyedia layanan dan pengguna, misalnya ketika terjadi kebocoran data pribadi pengguna akibat kesalahan penyedia layanan aplikasi. Dalam situasi tersebut, pengguna tidak memiliki upaya hukum untuk melindungi data pribadinya yang telah bocor.</w:t>
      </w:r>
    </w:p>
    <w:p w14:paraId="43260BA7" w14:textId="77777777" w:rsidR="009802C6" w:rsidRDefault="009802C6" w:rsidP="009802C6">
      <w:pPr>
        <w:pStyle w:val="ListParagraph"/>
        <w:spacing w:after="0" w:line="240" w:lineRule="auto"/>
        <w:ind w:left="0"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Berdasarkan Undang-Undang Nomor 27 Tahun 2022 tentang Perlindungan Data Pribadi, penyedia layanan aplikasi </w:t>
      </w:r>
      <w:proofErr w:type="spellStart"/>
      <w:r w:rsidRPr="009802C6">
        <w:rPr>
          <w:rFonts w:ascii="Times New Roman" w:eastAsia="Times New Roman" w:hAnsi="Times New Roman" w:cs="Times New Roman"/>
          <w:sz w:val="24"/>
          <w:szCs w:val="24"/>
        </w:rPr>
        <w:t>Gojek</w:t>
      </w:r>
      <w:proofErr w:type="spellEnd"/>
      <w:r w:rsidRPr="009802C6">
        <w:rPr>
          <w:rFonts w:ascii="Times New Roman" w:eastAsia="Times New Roman" w:hAnsi="Times New Roman" w:cs="Times New Roman"/>
          <w:sz w:val="24"/>
          <w:szCs w:val="24"/>
        </w:rPr>
        <w:t xml:space="preserve"> dan Grab dapat dikategorikan sebagai Pengendali Data Pribadi sebagaimana disebutkan dalam Pasal 1 angka (4) dan Pasal 1 angka (7) Undang-Undang Nomor 27 Tahun 2022 tentang Perlindungan Data Pribadi. Berdasarkan ketentuan dalam undang-undang tersebut, penyedia </w:t>
      </w:r>
      <w:r w:rsidRPr="009802C6">
        <w:rPr>
          <w:rFonts w:ascii="Times New Roman" w:eastAsia="Times New Roman" w:hAnsi="Times New Roman" w:cs="Times New Roman"/>
          <w:sz w:val="24"/>
          <w:szCs w:val="24"/>
        </w:rPr>
        <w:lastRenderedPageBreak/>
        <w:t>layanan aplikasi wajib mematuhi aturan yang mengatur pemrosesan data pribadi oleh Pengendali Data Pribadi. Hal ini diatur lebih lanjut dalam Pasal 38 Undang-Undang Nomor 27 Tahun 2022 tentang Perlindungan Data Pribadi yang mengatur kewajiban dalam pengelolaan data pribadi.</w:t>
      </w:r>
    </w:p>
    <w:p w14:paraId="61EB96D9" w14:textId="1466B478" w:rsidR="009802C6" w:rsidRPr="009802C6" w:rsidRDefault="009802C6" w:rsidP="009802C6">
      <w:pPr>
        <w:pStyle w:val="ListParagraph"/>
        <w:spacing w:after="0" w:line="240" w:lineRule="auto"/>
        <w:ind w:left="0"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Berdasarkan hal di atas, jika mengacu pada Pasal 38 Undang-Undang Nomor 27 Tahun 2022 tentang Perlindungan Data Pribadi dan dikaitkan dengan klausul </w:t>
      </w:r>
      <w:proofErr w:type="spellStart"/>
      <w:r w:rsidRPr="009802C6">
        <w:rPr>
          <w:rFonts w:ascii="Times New Roman" w:eastAsia="Times New Roman" w:hAnsi="Times New Roman" w:cs="Times New Roman"/>
          <w:sz w:val="24"/>
          <w:szCs w:val="24"/>
        </w:rPr>
        <w:t>eksonerasi</w:t>
      </w:r>
      <w:proofErr w:type="spellEnd"/>
      <w:r w:rsidRPr="009802C6">
        <w:rPr>
          <w:rFonts w:ascii="Times New Roman" w:eastAsia="Times New Roman" w:hAnsi="Times New Roman" w:cs="Times New Roman"/>
          <w:sz w:val="24"/>
          <w:szCs w:val="24"/>
        </w:rPr>
        <w:t xml:space="preserve"> yang digunakan oleh penyedia layanan aplikasi </w:t>
      </w:r>
      <w:proofErr w:type="spellStart"/>
      <w:r w:rsidRPr="009802C6">
        <w:rPr>
          <w:rFonts w:ascii="Times New Roman" w:eastAsia="Times New Roman" w:hAnsi="Times New Roman" w:cs="Times New Roman"/>
          <w:sz w:val="24"/>
          <w:szCs w:val="24"/>
        </w:rPr>
        <w:t>Gojek</w:t>
      </w:r>
      <w:proofErr w:type="spellEnd"/>
      <w:r w:rsidRPr="009802C6">
        <w:rPr>
          <w:rFonts w:ascii="Times New Roman" w:eastAsia="Times New Roman" w:hAnsi="Times New Roman" w:cs="Times New Roman"/>
          <w:sz w:val="24"/>
          <w:szCs w:val="24"/>
        </w:rPr>
        <w:t xml:space="preserve"> dan Grab untuk mengalihkan tanggung jawab kepada pengguna, maka penyedia layanan atau pengendali data pribadi ini dapat dikategorikan melakukan penyalahgunaan keadaan (</w:t>
      </w:r>
      <w:proofErr w:type="spellStart"/>
      <w:r w:rsidRPr="009802C6">
        <w:rPr>
          <w:rFonts w:ascii="Times New Roman" w:eastAsia="Times New Roman" w:hAnsi="Times New Roman" w:cs="Times New Roman"/>
          <w:i/>
          <w:iCs/>
          <w:sz w:val="24"/>
          <w:szCs w:val="24"/>
        </w:rPr>
        <w:t>misbruik</w:t>
      </w:r>
      <w:proofErr w:type="spellEnd"/>
      <w:r w:rsidRPr="009802C6">
        <w:rPr>
          <w:rFonts w:ascii="Times New Roman" w:eastAsia="Times New Roman" w:hAnsi="Times New Roman" w:cs="Times New Roman"/>
          <w:i/>
          <w:iCs/>
          <w:sz w:val="24"/>
          <w:szCs w:val="24"/>
        </w:rPr>
        <w:t xml:space="preserve"> van </w:t>
      </w:r>
      <w:proofErr w:type="spellStart"/>
      <w:r w:rsidRPr="009802C6">
        <w:rPr>
          <w:rFonts w:ascii="Times New Roman" w:eastAsia="Times New Roman" w:hAnsi="Times New Roman" w:cs="Times New Roman"/>
          <w:i/>
          <w:iCs/>
          <w:sz w:val="24"/>
          <w:szCs w:val="24"/>
        </w:rPr>
        <w:t>omstandigheden</w:t>
      </w:r>
      <w:proofErr w:type="spellEnd"/>
      <w:r w:rsidRPr="009802C6">
        <w:rPr>
          <w:rFonts w:ascii="Times New Roman" w:eastAsia="Times New Roman" w:hAnsi="Times New Roman" w:cs="Times New Roman"/>
          <w:sz w:val="24"/>
          <w:szCs w:val="24"/>
        </w:rPr>
        <w:t xml:space="preserve">). Selain itu, klausul </w:t>
      </w:r>
      <w:proofErr w:type="spellStart"/>
      <w:r w:rsidRPr="009802C6">
        <w:rPr>
          <w:rFonts w:ascii="Times New Roman" w:eastAsia="Times New Roman" w:hAnsi="Times New Roman" w:cs="Times New Roman"/>
          <w:sz w:val="24"/>
          <w:szCs w:val="24"/>
        </w:rPr>
        <w:t>eksonerasi</w:t>
      </w:r>
      <w:proofErr w:type="spellEnd"/>
      <w:r w:rsidRPr="009802C6">
        <w:rPr>
          <w:rFonts w:ascii="Times New Roman" w:eastAsia="Times New Roman" w:hAnsi="Times New Roman" w:cs="Times New Roman"/>
          <w:sz w:val="24"/>
          <w:szCs w:val="24"/>
        </w:rPr>
        <w:t xml:space="preserve"> yang tercantum dalam perjanjian tersebut tidak sejalan dengan ketentuan Pasal 38 Undang-Undang Nomor 27 Tahun 2022 tentang Perlindungan Data Pribadi. Oleh karena itu, apabila terjadi kebocoran data selama proses pengelolaan data pribadi oleh pengendali, penyedia layanan dapat dikenai sanksi administratif sebagaimana diatur dalam Pasal 57 ayat (1) dan (2) Undang-Undang Nomor 27 Tahun 2022 tentang Perlindungan Data Pribadi.</w:t>
      </w:r>
    </w:p>
    <w:p w14:paraId="4051227E" w14:textId="2599D804" w:rsidR="009802C6" w:rsidRDefault="009802C6" w:rsidP="009802C6">
      <w:pPr>
        <w:pStyle w:val="ListParagraph"/>
        <w:spacing w:after="0" w:line="240" w:lineRule="auto"/>
        <w:ind w:left="0"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Pengalihan tanggung jawab ini sangat merugikan konsumen yang menggunakan layanan transportasi online, karena mereka tidak mendapatkan perlindungan penuh atas data pribadinya yang dikelola oleh penyedia layanan. Selain itu, konsumen juga tidak menerima jaminan tanggung jawab dari penyedia layanan terkait keamanan data pribadi mereka. Akibatnya, konsumen menghadapi ancaman terhadap kenyamanan dan keselamatannya saat menggunakan layanan tersebut. Banyak kasus penyalahgunaan data pribadi terjadi, baik oleh pihak yang tidak bertanggung jawab, seperti driver, maupun pihak ketiga yang memanfaatkan data untuk pemasaran atau promosi</w:t>
      </w:r>
      <w:r>
        <w:rPr>
          <w:rFonts w:ascii="Times New Roman" w:eastAsia="Times New Roman" w:hAnsi="Times New Roman" w:cs="Times New Roman"/>
          <w:sz w:val="24"/>
          <w:szCs w:val="24"/>
        </w:rPr>
        <w:t>.</w:t>
      </w:r>
    </w:p>
    <w:p w14:paraId="53542856" w14:textId="77777777" w:rsidR="009802C6" w:rsidRDefault="009802C6" w:rsidP="009802C6">
      <w:pPr>
        <w:pStyle w:val="ListParagraph"/>
        <w:spacing w:after="0" w:line="240" w:lineRule="auto"/>
        <w:ind w:left="0"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Dalam transaksi digital yang melibatkan perjanjian baku digital, kelemahan, keraguan, atau keadaan terdesak konsumen dapat dimanfaatkan oleh pelaku usaha, terutama terkait pemahaman konsumen terhadap isi atau substansi perjanjian baku digital serta proses penyelesaian perjanjian tersebut melalui aplikasi digital. Untuk mengantisipasi kondisi ini, Peraturan Pemerintah No. 80 Tahun 2019 tentang Perdagangan Melalui Sistem Elektronik telah menetapkan tambahan dua syarat keabsahan untuk perjanjian baku digital atau kontrak baku elektronik</w:t>
      </w:r>
      <w:r>
        <w:rPr>
          <w:rFonts w:ascii="Times New Roman" w:eastAsia="Times New Roman" w:hAnsi="Times New Roman" w:cs="Times New Roman"/>
          <w:sz w:val="24"/>
          <w:szCs w:val="24"/>
        </w:rPr>
        <w:t>.</w:t>
      </w:r>
    </w:p>
    <w:p w14:paraId="5F78B540" w14:textId="77777777" w:rsidR="009802C6" w:rsidRDefault="009802C6" w:rsidP="009802C6">
      <w:pPr>
        <w:pStyle w:val="ListParagraph"/>
        <w:spacing w:after="0" w:line="240" w:lineRule="auto"/>
        <w:ind w:left="0"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Syarat keabsahan perjanjian baku digital yang tercantum dalam huruf c hingga huruf f merujuk pada syarat keabsahan sebagaimana diatur dalam Pasal 1320 Kitab Undang-Undang Hukum Perdata. Sementara itu, syarat keabsahan dalam huruf a dan huruf b adalah syarat khusus yang dirancang khusus untuk perjanjian baku digital. Kedua syarat khusus ini bersifat preventif, bertujuan agar konsumen dapat memahami dan mengetahui isi perjanjian baku digital, termasuk syarat dan ketentuan serta informasi dalam Penawaran Secara Elektronik, sebelum menyetujuinya.</w:t>
      </w:r>
    </w:p>
    <w:p w14:paraId="05F63719" w14:textId="2C15E82C" w:rsidR="009802C6" w:rsidRPr="009802C6" w:rsidRDefault="009802C6" w:rsidP="009802C6">
      <w:pPr>
        <w:pStyle w:val="ListParagraph"/>
        <w:spacing w:after="0" w:line="240" w:lineRule="auto"/>
        <w:ind w:left="0"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lang w:val="id-ID"/>
        </w:rPr>
        <w:t>Peraturan Pemerintah Nomor 71 Tahun 2019 tentang Penyelenggaraan Sistem dan Transaksi Elektronik juga relevan dalam analisis ini. Pasal 1 Ayat (6)</w:t>
      </w:r>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sz w:val="24"/>
          <w:szCs w:val="24"/>
          <w:lang w:val="id-ID"/>
        </w:rPr>
        <w:t>Peraturan Pemerintah Nomor 71 Tahun 2019 tentang Penyelenggaraan Sistem dan Transaksi Elektronik mendefinisikan penyelenggara sistem elektronik sebagai pihak yang bertanggung jawab atas pengelolaan sistem elektronik yang digunakan untuk berbagai layanan digital. Pasal 20</w:t>
      </w:r>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sz w:val="24"/>
          <w:szCs w:val="24"/>
          <w:lang w:val="id-ID"/>
        </w:rPr>
        <w:t xml:space="preserve">Peraturan Pemerintah Nomor 71 Tahun </w:t>
      </w:r>
      <w:r w:rsidRPr="009802C6">
        <w:rPr>
          <w:rFonts w:ascii="Times New Roman" w:eastAsia="Times New Roman" w:hAnsi="Times New Roman" w:cs="Times New Roman"/>
          <w:sz w:val="24"/>
          <w:szCs w:val="24"/>
          <w:lang w:val="id-ID"/>
        </w:rPr>
        <w:lastRenderedPageBreak/>
        <w:t xml:space="preserve">2019 tentang Penyelenggaraan Sistem dan Transaksi Elektronik secara spesifik menetapkan tanggung jawab penyelenggara sistem elektronik untuk menjaga keamanan data yang dikelola. Dengan demikian, penyelenggara seperti </w:t>
      </w:r>
      <w:proofErr w:type="spellStart"/>
      <w:r w:rsidRPr="009802C6">
        <w:rPr>
          <w:rFonts w:ascii="Times New Roman" w:eastAsia="Times New Roman" w:hAnsi="Times New Roman" w:cs="Times New Roman"/>
          <w:sz w:val="24"/>
          <w:szCs w:val="24"/>
          <w:lang w:val="id-ID"/>
        </w:rPr>
        <w:t>Grab</w:t>
      </w:r>
      <w:proofErr w:type="spellEnd"/>
      <w:r w:rsidRPr="009802C6">
        <w:rPr>
          <w:rFonts w:ascii="Times New Roman" w:eastAsia="Times New Roman" w:hAnsi="Times New Roman" w:cs="Times New Roman"/>
          <w:sz w:val="24"/>
          <w:szCs w:val="24"/>
          <w:lang w:val="id-ID"/>
        </w:rPr>
        <w:t xml:space="preserve"> dan Gojek memiliki kewajiban untuk memastikan data pribadi pengguna terlindungi dengan baik. </w:t>
      </w:r>
      <w:proofErr w:type="spellStart"/>
      <w:r w:rsidRPr="009802C6">
        <w:rPr>
          <w:rFonts w:ascii="Times New Roman" w:eastAsia="Times New Roman" w:hAnsi="Times New Roman" w:cs="Times New Roman"/>
          <w:sz w:val="24"/>
          <w:szCs w:val="24"/>
          <w:lang w:val="id-ID"/>
        </w:rPr>
        <w:t>Klausula</w:t>
      </w:r>
      <w:proofErr w:type="spellEnd"/>
      <w:r w:rsidRPr="009802C6">
        <w:rPr>
          <w:rFonts w:ascii="Times New Roman" w:eastAsia="Times New Roman" w:hAnsi="Times New Roman" w:cs="Times New Roman"/>
          <w:sz w:val="24"/>
          <w:szCs w:val="24"/>
          <w:lang w:val="id-ID"/>
        </w:rPr>
        <w:t xml:space="preserve"> </w:t>
      </w:r>
      <w:proofErr w:type="spellStart"/>
      <w:r w:rsidRPr="009802C6">
        <w:rPr>
          <w:rFonts w:ascii="Times New Roman" w:eastAsia="Times New Roman" w:hAnsi="Times New Roman" w:cs="Times New Roman"/>
          <w:sz w:val="24"/>
          <w:szCs w:val="24"/>
          <w:lang w:val="id-ID"/>
        </w:rPr>
        <w:t>eksonerasi</w:t>
      </w:r>
      <w:proofErr w:type="spellEnd"/>
      <w:r w:rsidRPr="009802C6">
        <w:rPr>
          <w:rFonts w:ascii="Times New Roman" w:eastAsia="Times New Roman" w:hAnsi="Times New Roman" w:cs="Times New Roman"/>
          <w:sz w:val="24"/>
          <w:szCs w:val="24"/>
          <w:lang w:val="id-ID"/>
        </w:rPr>
        <w:t xml:space="preserve"> yang mengalihkan tanggung jawab ini tidak hanya melanggar prinsip perlindungan konsumen, tetapi juga dapat dianggap sebagai pelanggaran terhadap Peraturan Pemerintah Nomor 71 Tahun 2019 tentang Penyelenggaraan Sistem dan Transaksi Elektronik, yang mensyaratkan tanggung jawab penuh atas keamanan data.</w:t>
      </w:r>
    </w:p>
    <w:p w14:paraId="7705EE22" w14:textId="34CE4D37" w:rsidR="009802C6" w:rsidRPr="009802C6" w:rsidRDefault="009802C6" w:rsidP="009802C6">
      <w:pPr>
        <w:pStyle w:val="ListParagraph"/>
        <w:spacing w:after="0" w:line="240" w:lineRule="auto"/>
        <w:ind w:left="0"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lang w:val="id-ID"/>
        </w:rPr>
        <w:t xml:space="preserve">Akibat dari pelanggaran ini dapat mencakup kerugian konsumen yang tidak mendapatkan perlindungan yang memadai, menurunnya kepercayaan publik terhadap layanan digital, dan potensi sanksi hukum terhadap penyedia layanan. Kesimpulannya, </w:t>
      </w:r>
      <w:proofErr w:type="spellStart"/>
      <w:r w:rsidRPr="009802C6">
        <w:rPr>
          <w:rFonts w:ascii="Times New Roman" w:eastAsia="Times New Roman" w:hAnsi="Times New Roman" w:cs="Times New Roman"/>
          <w:sz w:val="24"/>
          <w:szCs w:val="24"/>
          <w:lang w:val="id-ID"/>
        </w:rPr>
        <w:t>klausula</w:t>
      </w:r>
      <w:proofErr w:type="spellEnd"/>
      <w:r w:rsidRPr="009802C6">
        <w:rPr>
          <w:rFonts w:ascii="Times New Roman" w:eastAsia="Times New Roman" w:hAnsi="Times New Roman" w:cs="Times New Roman"/>
          <w:sz w:val="24"/>
          <w:szCs w:val="24"/>
          <w:lang w:val="id-ID"/>
        </w:rPr>
        <w:t xml:space="preserve"> </w:t>
      </w:r>
      <w:proofErr w:type="spellStart"/>
      <w:r w:rsidRPr="009802C6">
        <w:rPr>
          <w:rFonts w:ascii="Times New Roman" w:eastAsia="Times New Roman" w:hAnsi="Times New Roman" w:cs="Times New Roman"/>
          <w:sz w:val="24"/>
          <w:szCs w:val="24"/>
          <w:lang w:val="id-ID"/>
        </w:rPr>
        <w:t>eksonerasi</w:t>
      </w:r>
      <w:proofErr w:type="spellEnd"/>
      <w:r w:rsidRPr="009802C6">
        <w:rPr>
          <w:rFonts w:ascii="Times New Roman" w:eastAsia="Times New Roman" w:hAnsi="Times New Roman" w:cs="Times New Roman"/>
          <w:sz w:val="24"/>
          <w:szCs w:val="24"/>
          <w:lang w:val="id-ID"/>
        </w:rPr>
        <w:t xml:space="preserve"> dalam perjanjian baku digital tidak hanya menimbulkan ketidakadilan bagi konsumen, tetapi juga berpotensi melanggar berbagai regulasi, termasuk Peraturan Pemerintah Nomor 71 Tahun 2019 tentang Penyelenggaraan Sistem dan Transaksi Elektronik, sehingga memerlukan perhatian khusus dari otoritas terkait untuk melindungi kepentingan konsumen</w:t>
      </w:r>
      <w:r>
        <w:rPr>
          <w:rFonts w:ascii="Times New Roman" w:eastAsia="Times New Roman" w:hAnsi="Times New Roman" w:cs="Times New Roman"/>
          <w:sz w:val="24"/>
          <w:szCs w:val="24"/>
        </w:rPr>
        <w:t>.</w:t>
      </w:r>
    </w:p>
    <w:p w14:paraId="32A4443E" w14:textId="77777777" w:rsidR="00A50005" w:rsidRPr="00A50005" w:rsidRDefault="00A50005" w:rsidP="00A50005">
      <w:pPr>
        <w:spacing w:after="0" w:line="240" w:lineRule="auto"/>
        <w:ind w:firstLine="709"/>
        <w:jc w:val="both"/>
        <w:rPr>
          <w:rFonts w:ascii="Times New Roman" w:eastAsia="Times New Roman" w:hAnsi="Times New Roman" w:cs="Times New Roman"/>
          <w:sz w:val="24"/>
          <w:szCs w:val="24"/>
        </w:rPr>
      </w:pPr>
    </w:p>
    <w:p w14:paraId="28409917" w14:textId="6974FF36" w:rsidR="00A50005" w:rsidRDefault="00A50005" w:rsidP="00A50005">
      <w:pPr>
        <w:pStyle w:val="ListParagraph"/>
        <w:numPr>
          <w:ilvl w:val="0"/>
          <w:numId w:val="7"/>
        </w:numPr>
        <w:spacing w:after="0" w:line="240" w:lineRule="auto"/>
        <w:ind w:hanging="720"/>
        <w:jc w:val="both"/>
        <w:rPr>
          <w:rFonts w:ascii="Times New Roman" w:eastAsia="Times New Roman" w:hAnsi="Times New Roman" w:cs="Times New Roman"/>
          <w:b/>
          <w:bCs/>
          <w:sz w:val="24"/>
          <w:szCs w:val="24"/>
        </w:rPr>
      </w:pPr>
      <w:r w:rsidRPr="00A50005">
        <w:rPr>
          <w:rFonts w:ascii="Times New Roman" w:eastAsia="Times New Roman" w:hAnsi="Times New Roman" w:cs="Times New Roman"/>
          <w:b/>
          <w:bCs/>
          <w:sz w:val="24"/>
          <w:szCs w:val="24"/>
        </w:rPr>
        <w:t>Kedudukan dari Perjanjian Baku Digital di Bidang Transportasi Berkaitan dengan Data Pribadi</w:t>
      </w:r>
    </w:p>
    <w:p w14:paraId="5170A1EB" w14:textId="77777777" w:rsidR="009802C6" w:rsidRPr="009802C6" w:rsidRDefault="009802C6" w:rsidP="009802C6">
      <w:pPr>
        <w:spacing w:after="0" w:line="240" w:lineRule="auto"/>
        <w:ind w:firstLine="709"/>
        <w:jc w:val="both"/>
        <w:rPr>
          <w:rFonts w:ascii="Times New Roman" w:eastAsia="Times New Roman" w:hAnsi="Times New Roman" w:cs="Times New Roman"/>
          <w:b/>
          <w:bCs/>
          <w:sz w:val="24"/>
          <w:szCs w:val="24"/>
        </w:rPr>
      </w:pPr>
      <w:r w:rsidRPr="009802C6">
        <w:rPr>
          <w:rFonts w:ascii="Times New Roman" w:eastAsia="Times New Roman" w:hAnsi="Times New Roman" w:cs="Times New Roman"/>
          <w:sz w:val="24"/>
          <w:szCs w:val="24"/>
        </w:rPr>
        <w:t xml:space="preserve">Istilah </w:t>
      </w:r>
      <w:r w:rsidRPr="009802C6">
        <w:rPr>
          <w:rFonts w:ascii="Times New Roman" w:eastAsia="Times New Roman" w:hAnsi="Times New Roman" w:cs="Times New Roman"/>
          <w:i/>
          <w:iCs/>
          <w:sz w:val="24"/>
          <w:szCs w:val="24"/>
        </w:rPr>
        <w:t>perjanjian baku</w:t>
      </w:r>
      <w:r w:rsidRPr="009802C6">
        <w:rPr>
          <w:rFonts w:ascii="Times New Roman" w:eastAsia="Times New Roman" w:hAnsi="Times New Roman" w:cs="Times New Roman"/>
          <w:sz w:val="24"/>
          <w:szCs w:val="24"/>
        </w:rPr>
        <w:t xml:space="preserve"> berasal dari terjemahan bahasa Inggris </w:t>
      </w:r>
      <w:r w:rsidRPr="009802C6">
        <w:rPr>
          <w:rFonts w:ascii="Times New Roman" w:eastAsia="Times New Roman" w:hAnsi="Times New Roman" w:cs="Times New Roman"/>
          <w:i/>
          <w:iCs/>
          <w:sz w:val="24"/>
          <w:szCs w:val="24"/>
        </w:rPr>
        <w:t>standard contract</w:t>
      </w:r>
      <w:r w:rsidRPr="009802C6">
        <w:rPr>
          <w:rFonts w:ascii="Times New Roman" w:eastAsia="Times New Roman" w:hAnsi="Times New Roman" w:cs="Times New Roman"/>
          <w:sz w:val="24"/>
          <w:szCs w:val="24"/>
        </w:rPr>
        <w:t xml:space="preserve">, yang merujuk pada perjanjian yang telah ditentukan sebelumnya dan dituangkan dalam bentuk formulir. Menurut Munir </w:t>
      </w:r>
      <w:proofErr w:type="spellStart"/>
      <w:r w:rsidRPr="009802C6">
        <w:rPr>
          <w:rFonts w:ascii="Times New Roman" w:eastAsia="Times New Roman" w:hAnsi="Times New Roman" w:cs="Times New Roman"/>
          <w:sz w:val="24"/>
          <w:szCs w:val="24"/>
        </w:rPr>
        <w:t>Fuady</w:t>
      </w:r>
      <w:proofErr w:type="spellEnd"/>
      <w:r w:rsidRPr="009802C6">
        <w:rPr>
          <w:rFonts w:ascii="Times New Roman" w:eastAsia="Times New Roman" w:hAnsi="Times New Roman" w:cs="Times New Roman"/>
          <w:sz w:val="24"/>
          <w:szCs w:val="24"/>
        </w:rPr>
        <w:t>, perjanjian baku adalah kontrak tertulis yang dirancang dan dibuat oleh salah satu pihak dalam perjanjian, sering kali sudah dalam bentuk formulir cetak. Kata "baku" atau "standar" berarti tolak ukur yang digunakan sebagai patokan, sehingga perjanjian baku diartikan sebagai perjanjian yang menjadi acuan atau pedoman bagi konsumen saat melakukan kesepakatan dengan pihak penyedia.</w:t>
      </w:r>
    </w:p>
    <w:p w14:paraId="69008BF6" w14:textId="289096A8" w:rsidR="009802C6" w:rsidRPr="009802C6" w:rsidRDefault="009802C6" w:rsidP="009802C6">
      <w:pPr>
        <w:spacing w:after="0" w:line="240" w:lineRule="auto"/>
        <w:ind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Menurut Mariam </w:t>
      </w:r>
      <w:proofErr w:type="spellStart"/>
      <w:r w:rsidRPr="009802C6">
        <w:rPr>
          <w:rFonts w:ascii="Times New Roman" w:eastAsia="Times New Roman" w:hAnsi="Times New Roman" w:cs="Times New Roman"/>
          <w:sz w:val="24"/>
          <w:szCs w:val="24"/>
        </w:rPr>
        <w:t>Darus</w:t>
      </w:r>
      <w:proofErr w:type="spellEnd"/>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Badrulzaman</w:t>
      </w:r>
      <w:proofErr w:type="spellEnd"/>
      <w:r w:rsidRPr="009802C6">
        <w:rPr>
          <w:rFonts w:ascii="Times New Roman" w:eastAsia="Times New Roman" w:hAnsi="Times New Roman" w:cs="Times New Roman"/>
          <w:sz w:val="24"/>
          <w:szCs w:val="24"/>
        </w:rPr>
        <w:t>, perjanjian baku adalah perjanjian yang isinya sudah dibakukan dan dituangkan ke dalam formulir. Dalam praktiknya, perjanjian baku sering kali tidak memerhatikan detail isi secara keseluruhan, melainkan lebih menekankan pada bagian-bagian penting seperti janji atau klausul yang harus dipenuhi oleh pihak-pihak yang terlibat.</w:t>
      </w:r>
    </w:p>
    <w:p w14:paraId="5506432B" w14:textId="77777777" w:rsidR="009802C6" w:rsidRPr="009802C6" w:rsidRDefault="009802C6" w:rsidP="009802C6">
      <w:pPr>
        <w:spacing w:after="0" w:line="240" w:lineRule="auto"/>
        <w:ind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Berdasarkan pendapat para ahli tersebut, dapat disimpulkan bahwa perjanjian baku adalah perjanjian tertulis yang dirancang, ditetapkan, digandakan, dan disebarluaskan secara massal oleh pihak pembuat perjanjian, dengan isi, bentuk, dan cara penutupannya sudah dibakukan. Pihak lain dalam perjanjian hanya memiliki pilihan untuk menerima atau menolak perjanjian tersebut.</w:t>
      </w:r>
    </w:p>
    <w:p w14:paraId="6C4BAA8D" w14:textId="7BF95DCE" w:rsidR="009802C6" w:rsidRPr="009802C6" w:rsidRDefault="009802C6" w:rsidP="009802C6">
      <w:pPr>
        <w:spacing w:after="0" w:line="240" w:lineRule="auto"/>
        <w:ind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Saat ini, perjanjian baku telah bertransformasi dari bentuk tertulis di atas kertas (</w:t>
      </w:r>
      <w:r w:rsidRPr="009802C6">
        <w:rPr>
          <w:rFonts w:ascii="Times New Roman" w:eastAsia="Times New Roman" w:hAnsi="Times New Roman" w:cs="Times New Roman"/>
          <w:i/>
          <w:iCs/>
          <w:sz w:val="24"/>
          <w:szCs w:val="24"/>
        </w:rPr>
        <w:t>paper-based</w:t>
      </w:r>
      <w:r w:rsidRPr="009802C6">
        <w:rPr>
          <w:rFonts w:ascii="Times New Roman" w:eastAsia="Times New Roman" w:hAnsi="Times New Roman" w:cs="Times New Roman"/>
          <w:sz w:val="24"/>
          <w:szCs w:val="24"/>
        </w:rPr>
        <w:t>) menjadi bentuk digital (</w:t>
      </w:r>
      <w:r w:rsidRPr="009802C6">
        <w:rPr>
          <w:rFonts w:ascii="Times New Roman" w:eastAsia="Times New Roman" w:hAnsi="Times New Roman" w:cs="Times New Roman"/>
          <w:i/>
          <w:iCs/>
          <w:sz w:val="24"/>
          <w:szCs w:val="24"/>
        </w:rPr>
        <w:t>digital-based</w:t>
      </w:r>
      <w:r w:rsidRPr="009802C6">
        <w:rPr>
          <w:rFonts w:ascii="Times New Roman" w:eastAsia="Times New Roman" w:hAnsi="Times New Roman" w:cs="Times New Roman"/>
          <w:sz w:val="24"/>
          <w:szCs w:val="24"/>
        </w:rPr>
        <w:t>). Perjanjian baku digital dibuat melalui sarana elektronik dan banyak digunakan dalam Perdagangan Melalui Sistem Elektronik. Adapun ciri dari perjanjian baku dalam bentuk digital sebagai berikut:</w:t>
      </w:r>
    </w:p>
    <w:p w14:paraId="2DDACC93" w14:textId="77777777" w:rsidR="009802C6" w:rsidRPr="009802C6" w:rsidRDefault="009802C6" w:rsidP="009802C6">
      <w:pPr>
        <w:numPr>
          <w:ilvl w:val="0"/>
          <w:numId w:val="9"/>
        </w:numPr>
        <w:spacing w:after="0" w:line="240" w:lineRule="auto"/>
        <w:ind w:left="709"/>
        <w:jc w:val="both"/>
        <w:rPr>
          <w:rFonts w:ascii="Times New Roman" w:eastAsia="Times New Roman" w:hAnsi="Times New Roman" w:cs="Times New Roman"/>
          <w:bCs/>
          <w:sz w:val="24"/>
          <w:szCs w:val="24"/>
        </w:rPr>
      </w:pPr>
      <w:r w:rsidRPr="009802C6">
        <w:rPr>
          <w:rFonts w:ascii="Times New Roman" w:eastAsia="Times New Roman" w:hAnsi="Times New Roman" w:cs="Times New Roman"/>
          <w:sz w:val="24"/>
          <w:szCs w:val="24"/>
        </w:rPr>
        <w:t>Tanpa Kertas (</w:t>
      </w:r>
      <w:r w:rsidRPr="009802C6">
        <w:rPr>
          <w:rFonts w:ascii="Times New Roman" w:eastAsia="Times New Roman" w:hAnsi="Times New Roman" w:cs="Times New Roman"/>
          <w:i/>
          <w:iCs/>
          <w:sz w:val="24"/>
          <w:szCs w:val="24"/>
        </w:rPr>
        <w:t>Paperless</w:t>
      </w:r>
      <w:r w:rsidRPr="009802C6">
        <w:rPr>
          <w:rFonts w:ascii="Times New Roman" w:eastAsia="Times New Roman" w:hAnsi="Times New Roman" w:cs="Times New Roman"/>
          <w:sz w:val="24"/>
          <w:szCs w:val="24"/>
        </w:rPr>
        <w:t>)</w:t>
      </w:r>
    </w:p>
    <w:p w14:paraId="3DE6E5DD" w14:textId="77777777" w:rsidR="009802C6" w:rsidRPr="009802C6" w:rsidRDefault="009802C6" w:rsidP="009802C6">
      <w:pPr>
        <w:numPr>
          <w:ilvl w:val="0"/>
          <w:numId w:val="9"/>
        </w:numPr>
        <w:spacing w:after="0" w:line="240" w:lineRule="auto"/>
        <w:ind w:left="709"/>
        <w:jc w:val="both"/>
        <w:rPr>
          <w:rFonts w:ascii="Times New Roman" w:eastAsia="Times New Roman" w:hAnsi="Times New Roman" w:cs="Times New Roman"/>
          <w:bCs/>
          <w:sz w:val="24"/>
          <w:szCs w:val="24"/>
        </w:rPr>
      </w:pPr>
      <w:r w:rsidRPr="009802C6">
        <w:rPr>
          <w:rFonts w:ascii="Times New Roman" w:eastAsia="Times New Roman" w:hAnsi="Times New Roman" w:cs="Times New Roman"/>
          <w:sz w:val="24"/>
          <w:szCs w:val="24"/>
        </w:rPr>
        <w:t>Tanpa Tatap Muka (</w:t>
      </w:r>
      <w:r w:rsidRPr="009802C6">
        <w:rPr>
          <w:rFonts w:ascii="Times New Roman" w:eastAsia="Times New Roman" w:hAnsi="Times New Roman" w:cs="Times New Roman"/>
          <w:i/>
          <w:iCs/>
          <w:sz w:val="24"/>
          <w:szCs w:val="24"/>
        </w:rPr>
        <w:t>faceless</w:t>
      </w:r>
      <w:r w:rsidRPr="009802C6">
        <w:rPr>
          <w:rFonts w:ascii="Times New Roman" w:eastAsia="Times New Roman" w:hAnsi="Times New Roman" w:cs="Times New Roman"/>
          <w:sz w:val="24"/>
          <w:szCs w:val="24"/>
        </w:rPr>
        <w:t>)</w:t>
      </w:r>
    </w:p>
    <w:p w14:paraId="5E0D2D8B" w14:textId="77777777" w:rsidR="009802C6" w:rsidRPr="009802C6" w:rsidRDefault="009802C6" w:rsidP="009802C6">
      <w:pPr>
        <w:numPr>
          <w:ilvl w:val="0"/>
          <w:numId w:val="9"/>
        </w:numPr>
        <w:spacing w:after="0" w:line="240" w:lineRule="auto"/>
        <w:ind w:left="709"/>
        <w:jc w:val="both"/>
        <w:rPr>
          <w:rFonts w:ascii="Times New Roman" w:eastAsia="Times New Roman" w:hAnsi="Times New Roman" w:cs="Times New Roman"/>
          <w:bCs/>
          <w:sz w:val="24"/>
          <w:szCs w:val="24"/>
        </w:rPr>
      </w:pPr>
      <w:r w:rsidRPr="009802C6">
        <w:rPr>
          <w:rFonts w:ascii="Times New Roman" w:eastAsia="Times New Roman" w:hAnsi="Times New Roman" w:cs="Times New Roman"/>
          <w:sz w:val="24"/>
          <w:szCs w:val="24"/>
        </w:rPr>
        <w:t>Tanpa Uang Kartal (</w:t>
      </w:r>
      <w:r w:rsidRPr="009802C6">
        <w:rPr>
          <w:rFonts w:ascii="Times New Roman" w:eastAsia="Times New Roman" w:hAnsi="Times New Roman" w:cs="Times New Roman"/>
          <w:i/>
          <w:iCs/>
          <w:sz w:val="24"/>
          <w:szCs w:val="24"/>
        </w:rPr>
        <w:t>cashless</w:t>
      </w:r>
      <w:r w:rsidRPr="009802C6">
        <w:rPr>
          <w:rFonts w:ascii="Times New Roman" w:eastAsia="Times New Roman" w:hAnsi="Times New Roman" w:cs="Times New Roman"/>
          <w:sz w:val="24"/>
          <w:szCs w:val="24"/>
        </w:rPr>
        <w:t>)</w:t>
      </w:r>
    </w:p>
    <w:p w14:paraId="3A991AAB" w14:textId="77777777" w:rsidR="009802C6" w:rsidRPr="009802C6" w:rsidRDefault="009802C6" w:rsidP="009802C6">
      <w:pPr>
        <w:numPr>
          <w:ilvl w:val="0"/>
          <w:numId w:val="9"/>
        </w:numPr>
        <w:spacing w:after="0" w:line="240" w:lineRule="auto"/>
        <w:ind w:left="709"/>
        <w:jc w:val="both"/>
        <w:rPr>
          <w:rFonts w:ascii="Times New Roman" w:eastAsia="Times New Roman" w:hAnsi="Times New Roman" w:cs="Times New Roman"/>
          <w:bCs/>
          <w:sz w:val="24"/>
          <w:szCs w:val="24"/>
        </w:rPr>
      </w:pPr>
      <w:r w:rsidRPr="009802C6">
        <w:rPr>
          <w:rFonts w:ascii="Times New Roman" w:eastAsia="Times New Roman" w:hAnsi="Times New Roman" w:cs="Times New Roman"/>
          <w:sz w:val="24"/>
          <w:szCs w:val="24"/>
        </w:rPr>
        <w:lastRenderedPageBreak/>
        <w:t xml:space="preserve">Menggunakan </w:t>
      </w:r>
      <w:proofErr w:type="spellStart"/>
      <w:r w:rsidRPr="009802C6">
        <w:rPr>
          <w:rFonts w:ascii="Times New Roman" w:eastAsia="Times New Roman" w:hAnsi="Times New Roman" w:cs="Times New Roman"/>
          <w:sz w:val="24"/>
          <w:szCs w:val="24"/>
        </w:rPr>
        <w:t>Tandatangan</w:t>
      </w:r>
      <w:proofErr w:type="spellEnd"/>
      <w:r w:rsidRPr="009802C6">
        <w:rPr>
          <w:rFonts w:ascii="Times New Roman" w:eastAsia="Times New Roman" w:hAnsi="Times New Roman" w:cs="Times New Roman"/>
          <w:sz w:val="24"/>
          <w:szCs w:val="24"/>
        </w:rPr>
        <w:t xml:space="preserve"> Digital (</w:t>
      </w:r>
      <w:r w:rsidRPr="009802C6">
        <w:rPr>
          <w:rFonts w:ascii="Times New Roman" w:eastAsia="Times New Roman" w:hAnsi="Times New Roman" w:cs="Times New Roman"/>
          <w:i/>
          <w:iCs/>
          <w:sz w:val="24"/>
          <w:szCs w:val="24"/>
        </w:rPr>
        <w:t>digital signature</w:t>
      </w:r>
      <w:r w:rsidRPr="009802C6">
        <w:rPr>
          <w:rFonts w:ascii="Times New Roman" w:eastAsia="Times New Roman" w:hAnsi="Times New Roman" w:cs="Times New Roman"/>
          <w:sz w:val="24"/>
          <w:szCs w:val="24"/>
        </w:rPr>
        <w:t>)</w:t>
      </w:r>
    </w:p>
    <w:p w14:paraId="1EA0DE8D" w14:textId="77777777" w:rsidR="009802C6" w:rsidRPr="009802C6" w:rsidRDefault="009802C6" w:rsidP="009802C6">
      <w:pPr>
        <w:numPr>
          <w:ilvl w:val="0"/>
          <w:numId w:val="9"/>
        </w:numPr>
        <w:spacing w:after="0" w:line="240" w:lineRule="auto"/>
        <w:ind w:left="709"/>
        <w:jc w:val="both"/>
        <w:rPr>
          <w:rFonts w:ascii="Times New Roman" w:eastAsia="Times New Roman" w:hAnsi="Times New Roman" w:cs="Times New Roman"/>
          <w:bCs/>
          <w:sz w:val="24"/>
          <w:szCs w:val="24"/>
        </w:rPr>
      </w:pPr>
      <w:r w:rsidRPr="009802C6">
        <w:rPr>
          <w:rFonts w:ascii="Times New Roman" w:eastAsia="Times New Roman" w:hAnsi="Times New Roman" w:cs="Times New Roman"/>
          <w:sz w:val="24"/>
          <w:szCs w:val="24"/>
        </w:rPr>
        <w:t>Melampaui Batas Wilayah Negara (</w:t>
      </w:r>
      <w:r w:rsidRPr="009802C6">
        <w:rPr>
          <w:rFonts w:ascii="Times New Roman" w:eastAsia="Times New Roman" w:hAnsi="Times New Roman" w:cs="Times New Roman"/>
          <w:i/>
          <w:iCs/>
          <w:sz w:val="24"/>
          <w:szCs w:val="24"/>
        </w:rPr>
        <w:t>borderless</w:t>
      </w:r>
      <w:r w:rsidRPr="009802C6">
        <w:rPr>
          <w:rFonts w:ascii="Times New Roman" w:eastAsia="Times New Roman" w:hAnsi="Times New Roman" w:cs="Times New Roman"/>
          <w:sz w:val="24"/>
          <w:szCs w:val="24"/>
        </w:rPr>
        <w:t>)</w:t>
      </w:r>
    </w:p>
    <w:p w14:paraId="1C868531" w14:textId="77777777" w:rsidR="009802C6" w:rsidRPr="009802C6" w:rsidRDefault="009802C6" w:rsidP="009802C6">
      <w:pPr>
        <w:numPr>
          <w:ilvl w:val="0"/>
          <w:numId w:val="9"/>
        </w:numPr>
        <w:spacing w:after="0" w:line="240" w:lineRule="auto"/>
        <w:ind w:left="709"/>
        <w:jc w:val="both"/>
        <w:rPr>
          <w:rFonts w:ascii="Times New Roman" w:eastAsia="Times New Roman" w:hAnsi="Times New Roman" w:cs="Times New Roman"/>
          <w:bCs/>
          <w:sz w:val="24"/>
          <w:szCs w:val="24"/>
        </w:rPr>
      </w:pPr>
      <w:r w:rsidRPr="009802C6">
        <w:rPr>
          <w:rFonts w:ascii="Times New Roman" w:eastAsia="Times New Roman" w:hAnsi="Times New Roman" w:cs="Times New Roman"/>
          <w:sz w:val="24"/>
          <w:szCs w:val="24"/>
        </w:rPr>
        <w:t>Meliputi Banyak Yurisdiksi (</w:t>
      </w:r>
      <w:r w:rsidRPr="009802C6">
        <w:rPr>
          <w:rFonts w:ascii="Times New Roman" w:eastAsia="Times New Roman" w:hAnsi="Times New Roman" w:cs="Times New Roman"/>
          <w:i/>
          <w:iCs/>
          <w:sz w:val="24"/>
          <w:szCs w:val="24"/>
        </w:rPr>
        <w:t>multiple jurisdiction</w:t>
      </w:r>
      <w:r w:rsidRPr="009802C6">
        <w:rPr>
          <w:rFonts w:ascii="Times New Roman" w:eastAsia="Times New Roman" w:hAnsi="Times New Roman" w:cs="Times New Roman"/>
          <w:sz w:val="24"/>
          <w:szCs w:val="24"/>
        </w:rPr>
        <w:t>)</w:t>
      </w:r>
    </w:p>
    <w:p w14:paraId="6FB06497" w14:textId="77777777" w:rsidR="009802C6" w:rsidRPr="009802C6" w:rsidRDefault="009802C6" w:rsidP="009802C6">
      <w:pPr>
        <w:spacing w:after="0" w:line="240" w:lineRule="auto"/>
        <w:ind w:firstLine="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Didalam</w:t>
      </w:r>
      <w:proofErr w:type="spellEnd"/>
      <w:r w:rsidRPr="009802C6">
        <w:rPr>
          <w:rFonts w:ascii="Times New Roman" w:eastAsia="Times New Roman" w:hAnsi="Times New Roman" w:cs="Times New Roman"/>
          <w:sz w:val="24"/>
          <w:szCs w:val="24"/>
        </w:rPr>
        <w:t xml:space="preserve"> hukum positif ketentuan tentang persyaratan sahnya sebuah perjanjian harus mengacu kepada Pasal 1320 Kitab Undang-Undang Hukum Perdata yang mengisyaratkan sahnya sebuah perjanjian, paling tidak mengenai kesepakatan, kecakapan untuk membuat perjanjian, suatu hal tertentu dan sebab yang halal. Terhadap suatu perjanjian digital, para pihak akan selalu mendasarkan pada ketentuan dalam Pasal 1320 Kitab Undang-undang Hukum Perdata yang menyatakan bahwa untuk sahnya suatu perjanjian diperlukan 4 (empat) syarat, yakni sepakat mereka yang mengikatkan dirinya, kecakapan untuk membuat suatu perikatan, suatu hal tertentu dan sebab yang halal.</w:t>
      </w:r>
    </w:p>
    <w:p w14:paraId="5D0FF31C" w14:textId="338EB775" w:rsidR="009802C6" w:rsidRPr="009802C6" w:rsidRDefault="009802C6" w:rsidP="009802C6">
      <w:pPr>
        <w:spacing w:after="0" w:line="240" w:lineRule="auto"/>
        <w:ind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Dalam hukum positif, ketentuan mengenai syarat sahnya suatu perjanjian merujuk pada Pasal 1320 Kitab Undang-Undang Hukum Perdata. Pasal tersebut menetapkan empat syarat sahnya perjanjian, yaitu adanya kesepakatan dari para pihak yang mengikatkan diri, kecakapan untuk membuat perjanjian, objek perjanjian yang jelas, dan tujuan yang tidak bertentangan dengan hukum atau kesusilaan. Dalam konteks perjanjian digital, ketentuan Pasal 1320 Kitab Undang-Undang Hukum Perdata tetap menjadi dasar utama. Pasal ini tidak membatasi atau mempersoalkan media yang digunakan dalam transaksi, sehingga perjanjian dapat dilakukan secara langsung maupun melalui sarana elektronik. Namun, suatu perjanjian dianggap sah apabila memenuhi keempat unsur sebagaimana diatur dalam Pasal 1320 Kitab Undang-Undang Hukum Perdata tersebut.</w:t>
      </w:r>
    </w:p>
    <w:p w14:paraId="47EE558F" w14:textId="0520C00D" w:rsidR="009802C6" w:rsidRPr="009802C6" w:rsidRDefault="009802C6" w:rsidP="009802C6">
      <w:pPr>
        <w:spacing w:after="0" w:line="240" w:lineRule="auto"/>
        <w:ind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Selain itu, asas kebebasan berkontrak dalam Pasal 1338 Kitab Undang-Undang Hukum Perdata memberikan kebebasan kepada para pihak untuk menentukan isi dan bentuk perjanjian, asalkan dilakukan dengan itikad baik. Dengan demikian, terlepas dari bentuk atau media kesepakatan yang digunakan, perjanjian tersebut tetap berlaku dan mengikat para pihak, karena perikatan yang dibuat memiliki kekuatan hukum seperti undang-undang bagi para pihak yang membuatnya. Menurut Johannes Gunawan terdapat beberapa permasalahan dalam perjanjian digital di Indonesia, antara lain:</w:t>
      </w:r>
    </w:p>
    <w:p w14:paraId="1D55275E" w14:textId="77777777" w:rsidR="009802C6" w:rsidRPr="009802C6" w:rsidRDefault="009802C6" w:rsidP="009802C6">
      <w:pPr>
        <w:numPr>
          <w:ilvl w:val="0"/>
          <w:numId w:val="10"/>
        </w:numPr>
        <w:spacing w:after="0" w:line="240" w:lineRule="auto"/>
        <w:ind w:left="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Keabsahan kontrak elektronik</w:t>
      </w:r>
    </w:p>
    <w:p w14:paraId="66D40183" w14:textId="77777777" w:rsidR="009802C6" w:rsidRPr="009802C6" w:rsidRDefault="009802C6" w:rsidP="009802C6">
      <w:pPr>
        <w:numPr>
          <w:ilvl w:val="0"/>
          <w:numId w:val="11"/>
        </w:numPr>
        <w:spacing w:after="0" w:line="240" w:lineRule="auto"/>
        <w:ind w:left="993" w:hanging="284"/>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Kesepakatan;</w:t>
      </w:r>
    </w:p>
    <w:p w14:paraId="6E4AD98D" w14:textId="77777777" w:rsidR="009802C6" w:rsidRPr="009802C6" w:rsidRDefault="009802C6" w:rsidP="009802C6">
      <w:pPr>
        <w:numPr>
          <w:ilvl w:val="0"/>
          <w:numId w:val="11"/>
        </w:numPr>
        <w:spacing w:after="0" w:line="240" w:lineRule="auto"/>
        <w:ind w:left="993" w:hanging="284"/>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Tanda tangan elektronik.</w:t>
      </w:r>
    </w:p>
    <w:p w14:paraId="3153B4AD" w14:textId="77777777" w:rsidR="009802C6" w:rsidRDefault="009802C6" w:rsidP="009802C6">
      <w:pPr>
        <w:numPr>
          <w:ilvl w:val="0"/>
          <w:numId w:val="10"/>
        </w:numPr>
        <w:spacing w:after="0" w:line="240" w:lineRule="auto"/>
        <w:ind w:left="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Penyelesaian sengketa kontrak elektronik</w:t>
      </w:r>
    </w:p>
    <w:p w14:paraId="564C6B14" w14:textId="77777777" w:rsidR="009802C6" w:rsidRPr="009802C6" w:rsidRDefault="009802C6" w:rsidP="009802C6">
      <w:pPr>
        <w:pStyle w:val="ListParagraph"/>
        <w:numPr>
          <w:ilvl w:val="0"/>
          <w:numId w:val="13"/>
        </w:numPr>
        <w:spacing w:after="0" w:line="240" w:lineRule="auto"/>
        <w:ind w:left="993" w:hanging="284"/>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Mekanisme;</w:t>
      </w:r>
    </w:p>
    <w:p w14:paraId="32DEF8A9" w14:textId="09C7EFEF" w:rsidR="009802C6" w:rsidRPr="009802C6" w:rsidRDefault="009802C6" w:rsidP="009802C6">
      <w:pPr>
        <w:pStyle w:val="ListParagraph"/>
        <w:numPr>
          <w:ilvl w:val="0"/>
          <w:numId w:val="13"/>
        </w:numPr>
        <w:spacing w:after="0" w:line="240" w:lineRule="auto"/>
        <w:ind w:left="993" w:hanging="284"/>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Pembuktian.</w:t>
      </w:r>
    </w:p>
    <w:p w14:paraId="2EF64AEE" w14:textId="77777777" w:rsidR="009802C6" w:rsidRPr="009802C6" w:rsidRDefault="009802C6" w:rsidP="009802C6">
      <w:pPr>
        <w:numPr>
          <w:ilvl w:val="0"/>
          <w:numId w:val="10"/>
        </w:numPr>
        <w:spacing w:after="0" w:line="240" w:lineRule="auto"/>
        <w:ind w:left="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Tantangan perlindungan konsumen kontrak elektronik</w:t>
      </w:r>
    </w:p>
    <w:p w14:paraId="39A556A4" w14:textId="77777777" w:rsidR="009802C6" w:rsidRPr="009802C6" w:rsidRDefault="009802C6" w:rsidP="009802C6">
      <w:pPr>
        <w:numPr>
          <w:ilvl w:val="0"/>
          <w:numId w:val="10"/>
        </w:numPr>
        <w:spacing w:after="0" w:line="240" w:lineRule="auto"/>
        <w:ind w:left="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Antisipasi pencegahan kecurangan kontrak elektronik</w:t>
      </w:r>
    </w:p>
    <w:p w14:paraId="16F9A4AD" w14:textId="77777777" w:rsidR="009802C6" w:rsidRPr="009802C6" w:rsidRDefault="009802C6" w:rsidP="009802C6">
      <w:pPr>
        <w:spacing w:after="0" w:line="240" w:lineRule="auto"/>
        <w:ind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Peraturan Pemerintah Nomor 80 Tahun 2019 tentang Perdagangan Melalui Sistem Elektronik mengatur berbagai aspek terkait perjanjian baku digital, termasuk syarat keabsahannya. Dalam Peraturan Pemerintah Nomor 80 Tahun 2019 tentang Perdagangan Melalui Sistem Elektronik, syarat keabsahan perjanjian digital memiliki perbedaan dibandingkan dengan perjanjian non-elektronik. Salah satu tambahan syaratnya adalah kesesuaian syarat dan kondisi dalam penawaran elektronik dengan informasi yang tercantum dalam kontrak elektronik.</w:t>
      </w:r>
    </w:p>
    <w:p w14:paraId="022F4530" w14:textId="77777777" w:rsidR="009802C6" w:rsidRPr="009802C6" w:rsidRDefault="009802C6" w:rsidP="009802C6">
      <w:pPr>
        <w:spacing w:after="0" w:line="240" w:lineRule="auto"/>
        <w:ind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lastRenderedPageBreak/>
        <w:t>Namun, permasalahan muncul karena ketentuan dalam Peraturan Pemerintah Nomor 80 Tahun 2019 tentang Perdagangan Melalui Sistem Elektronik mengenai keabsahan kontrak elektronik dianggap sebagai ketentuan khusus (</w:t>
      </w:r>
      <w:proofErr w:type="spellStart"/>
      <w:r w:rsidRPr="009802C6">
        <w:rPr>
          <w:rFonts w:ascii="Times New Roman" w:eastAsia="Times New Roman" w:hAnsi="Times New Roman" w:cs="Times New Roman"/>
          <w:i/>
          <w:iCs/>
          <w:sz w:val="24"/>
          <w:szCs w:val="24"/>
        </w:rPr>
        <w:t>lex</w:t>
      </w:r>
      <w:proofErr w:type="spellEnd"/>
      <w:r w:rsidRPr="009802C6">
        <w:rPr>
          <w:rFonts w:ascii="Times New Roman" w:eastAsia="Times New Roman" w:hAnsi="Times New Roman" w:cs="Times New Roman"/>
          <w:i/>
          <w:iCs/>
          <w:sz w:val="24"/>
          <w:szCs w:val="24"/>
        </w:rPr>
        <w:t xml:space="preserve"> </w:t>
      </w:r>
      <w:proofErr w:type="spellStart"/>
      <w:r w:rsidRPr="009802C6">
        <w:rPr>
          <w:rFonts w:ascii="Times New Roman" w:eastAsia="Times New Roman" w:hAnsi="Times New Roman" w:cs="Times New Roman"/>
          <w:i/>
          <w:iCs/>
          <w:sz w:val="24"/>
          <w:szCs w:val="24"/>
        </w:rPr>
        <w:t>specialis</w:t>
      </w:r>
      <w:proofErr w:type="spellEnd"/>
      <w:r w:rsidRPr="009802C6">
        <w:rPr>
          <w:rFonts w:ascii="Times New Roman" w:eastAsia="Times New Roman" w:hAnsi="Times New Roman" w:cs="Times New Roman"/>
          <w:sz w:val="24"/>
          <w:szCs w:val="24"/>
        </w:rPr>
        <w:t>), sedangkan syarat keabsahan perjanjian non-elektronik yang diatur dalam Pasal 1320 Kitab Undang-Undang Hukum Perdata merupakan ketentuan umum (</w:t>
      </w:r>
      <w:proofErr w:type="spellStart"/>
      <w:r w:rsidRPr="009802C6">
        <w:rPr>
          <w:rFonts w:ascii="Times New Roman" w:eastAsia="Times New Roman" w:hAnsi="Times New Roman" w:cs="Times New Roman"/>
          <w:i/>
          <w:iCs/>
          <w:sz w:val="24"/>
          <w:szCs w:val="24"/>
        </w:rPr>
        <w:t>lex</w:t>
      </w:r>
      <w:proofErr w:type="spellEnd"/>
      <w:r w:rsidRPr="009802C6">
        <w:rPr>
          <w:rFonts w:ascii="Times New Roman" w:eastAsia="Times New Roman" w:hAnsi="Times New Roman" w:cs="Times New Roman"/>
          <w:i/>
          <w:iCs/>
          <w:sz w:val="24"/>
          <w:szCs w:val="24"/>
        </w:rPr>
        <w:t xml:space="preserve"> generalis</w:t>
      </w:r>
      <w:r w:rsidRPr="009802C6">
        <w:rPr>
          <w:rFonts w:ascii="Times New Roman" w:eastAsia="Times New Roman" w:hAnsi="Times New Roman" w:cs="Times New Roman"/>
          <w:sz w:val="24"/>
          <w:szCs w:val="24"/>
        </w:rPr>
        <w:t xml:space="preserve">). Menurut asas </w:t>
      </w:r>
      <w:proofErr w:type="spellStart"/>
      <w:r w:rsidRPr="009802C6">
        <w:rPr>
          <w:rFonts w:ascii="Times New Roman" w:eastAsia="Times New Roman" w:hAnsi="Times New Roman" w:cs="Times New Roman"/>
          <w:i/>
          <w:iCs/>
          <w:sz w:val="24"/>
          <w:szCs w:val="24"/>
        </w:rPr>
        <w:t>lex</w:t>
      </w:r>
      <w:proofErr w:type="spellEnd"/>
      <w:r w:rsidRPr="009802C6">
        <w:rPr>
          <w:rFonts w:ascii="Times New Roman" w:eastAsia="Times New Roman" w:hAnsi="Times New Roman" w:cs="Times New Roman"/>
          <w:i/>
          <w:iCs/>
          <w:sz w:val="24"/>
          <w:szCs w:val="24"/>
        </w:rPr>
        <w:t xml:space="preserve"> </w:t>
      </w:r>
      <w:proofErr w:type="spellStart"/>
      <w:r w:rsidRPr="009802C6">
        <w:rPr>
          <w:rFonts w:ascii="Times New Roman" w:eastAsia="Times New Roman" w:hAnsi="Times New Roman" w:cs="Times New Roman"/>
          <w:i/>
          <w:iCs/>
          <w:sz w:val="24"/>
          <w:szCs w:val="24"/>
        </w:rPr>
        <w:t>specialis</w:t>
      </w:r>
      <w:proofErr w:type="spellEnd"/>
      <w:r w:rsidRPr="009802C6">
        <w:rPr>
          <w:rFonts w:ascii="Times New Roman" w:eastAsia="Times New Roman" w:hAnsi="Times New Roman" w:cs="Times New Roman"/>
          <w:i/>
          <w:iCs/>
          <w:sz w:val="24"/>
          <w:szCs w:val="24"/>
        </w:rPr>
        <w:t xml:space="preserve"> </w:t>
      </w:r>
      <w:proofErr w:type="spellStart"/>
      <w:r w:rsidRPr="009802C6">
        <w:rPr>
          <w:rFonts w:ascii="Times New Roman" w:eastAsia="Times New Roman" w:hAnsi="Times New Roman" w:cs="Times New Roman"/>
          <w:i/>
          <w:iCs/>
          <w:sz w:val="24"/>
          <w:szCs w:val="24"/>
        </w:rPr>
        <w:t>derogat</w:t>
      </w:r>
      <w:proofErr w:type="spellEnd"/>
      <w:r w:rsidRPr="009802C6">
        <w:rPr>
          <w:rFonts w:ascii="Times New Roman" w:eastAsia="Times New Roman" w:hAnsi="Times New Roman" w:cs="Times New Roman"/>
          <w:i/>
          <w:iCs/>
          <w:sz w:val="24"/>
          <w:szCs w:val="24"/>
        </w:rPr>
        <w:t xml:space="preserve"> </w:t>
      </w:r>
      <w:proofErr w:type="spellStart"/>
      <w:r w:rsidRPr="009802C6">
        <w:rPr>
          <w:rFonts w:ascii="Times New Roman" w:eastAsia="Times New Roman" w:hAnsi="Times New Roman" w:cs="Times New Roman"/>
          <w:i/>
          <w:iCs/>
          <w:sz w:val="24"/>
          <w:szCs w:val="24"/>
        </w:rPr>
        <w:t>legi</w:t>
      </w:r>
      <w:proofErr w:type="spellEnd"/>
      <w:r w:rsidRPr="009802C6">
        <w:rPr>
          <w:rFonts w:ascii="Times New Roman" w:eastAsia="Times New Roman" w:hAnsi="Times New Roman" w:cs="Times New Roman"/>
          <w:i/>
          <w:iCs/>
          <w:sz w:val="24"/>
          <w:szCs w:val="24"/>
        </w:rPr>
        <w:t xml:space="preserve"> </w:t>
      </w:r>
      <w:proofErr w:type="spellStart"/>
      <w:r w:rsidRPr="009802C6">
        <w:rPr>
          <w:rFonts w:ascii="Times New Roman" w:eastAsia="Times New Roman" w:hAnsi="Times New Roman" w:cs="Times New Roman"/>
          <w:i/>
          <w:iCs/>
          <w:sz w:val="24"/>
          <w:szCs w:val="24"/>
        </w:rPr>
        <w:t>generali</w:t>
      </w:r>
      <w:proofErr w:type="spellEnd"/>
      <w:r w:rsidRPr="009802C6">
        <w:rPr>
          <w:rFonts w:ascii="Times New Roman" w:eastAsia="Times New Roman" w:hAnsi="Times New Roman" w:cs="Times New Roman"/>
          <w:sz w:val="24"/>
          <w:szCs w:val="24"/>
        </w:rPr>
        <w:t xml:space="preserve">, aturan khusus dapat mengesampingkan aturan umum, tetapi hanya jika memiliki hierarki yang setara. Karena Peraturan Pemerintah Nomor 80 Tahun 2019 tentang Perdagangan Melalui Sistem Elektronik berada pada tingkat yang lebih rendah dibandingkan Kitab Undang-Undang Hukum Perdata, ketentuan dalam Peraturan Pemerintah Nomor 80 Tahun 2019 tentang Perdagangan Melalui Sistem Elektronik tidak dapat dianggap sebagai </w:t>
      </w:r>
      <w:proofErr w:type="spellStart"/>
      <w:r w:rsidRPr="009802C6">
        <w:rPr>
          <w:rFonts w:ascii="Times New Roman" w:eastAsia="Times New Roman" w:hAnsi="Times New Roman" w:cs="Times New Roman"/>
          <w:i/>
          <w:iCs/>
          <w:sz w:val="24"/>
          <w:szCs w:val="24"/>
        </w:rPr>
        <w:t>lex</w:t>
      </w:r>
      <w:proofErr w:type="spellEnd"/>
      <w:r w:rsidRPr="009802C6">
        <w:rPr>
          <w:rFonts w:ascii="Times New Roman" w:eastAsia="Times New Roman" w:hAnsi="Times New Roman" w:cs="Times New Roman"/>
          <w:i/>
          <w:iCs/>
          <w:sz w:val="24"/>
          <w:szCs w:val="24"/>
        </w:rPr>
        <w:t xml:space="preserve"> </w:t>
      </w:r>
      <w:proofErr w:type="spellStart"/>
      <w:r w:rsidRPr="009802C6">
        <w:rPr>
          <w:rFonts w:ascii="Times New Roman" w:eastAsia="Times New Roman" w:hAnsi="Times New Roman" w:cs="Times New Roman"/>
          <w:i/>
          <w:iCs/>
          <w:sz w:val="24"/>
          <w:szCs w:val="24"/>
        </w:rPr>
        <w:t>specialis</w:t>
      </w:r>
      <w:proofErr w:type="spellEnd"/>
      <w:r w:rsidRPr="009802C6">
        <w:rPr>
          <w:rFonts w:ascii="Times New Roman" w:eastAsia="Times New Roman" w:hAnsi="Times New Roman" w:cs="Times New Roman"/>
          <w:sz w:val="24"/>
          <w:szCs w:val="24"/>
        </w:rPr>
        <w:t xml:space="preserve"> dari Pasal 1320 Kitab Undang-Undang Hukum Perdata.</w:t>
      </w:r>
    </w:p>
    <w:p w14:paraId="6A7DE8B9" w14:textId="77777777" w:rsidR="009802C6" w:rsidRPr="009802C6" w:rsidRDefault="009802C6" w:rsidP="009802C6">
      <w:pPr>
        <w:spacing w:after="0" w:line="240" w:lineRule="auto"/>
        <w:ind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Dalam konteks perjanjian baku digital yang digunakan oleh penyedia layanan aplikasi transportasi online seperti </w:t>
      </w:r>
      <w:proofErr w:type="spellStart"/>
      <w:r w:rsidRPr="009802C6">
        <w:rPr>
          <w:rFonts w:ascii="Times New Roman" w:eastAsia="Times New Roman" w:hAnsi="Times New Roman" w:cs="Times New Roman"/>
          <w:sz w:val="24"/>
          <w:szCs w:val="24"/>
        </w:rPr>
        <w:t>Gojek</w:t>
      </w:r>
      <w:proofErr w:type="spellEnd"/>
      <w:r w:rsidRPr="009802C6">
        <w:rPr>
          <w:rFonts w:ascii="Times New Roman" w:eastAsia="Times New Roman" w:hAnsi="Times New Roman" w:cs="Times New Roman"/>
          <w:sz w:val="24"/>
          <w:szCs w:val="24"/>
        </w:rPr>
        <w:t xml:space="preserve"> dan Grab, perjanjian tersebut dapat dikategorikan sebagai kontrak elektronik. Perjanjian ini berbentuk perjanjian baku digital yang disusun sepihak oleh penyedia layanan dan ditawarkan kepada pengguna untuk digunakan dalam jaringan (</w:t>
      </w:r>
      <w:r w:rsidRPr="009802C6">
        <w:rPr>
          <w:rFonts w:ascii="Times New Roman" w:eastAsia="Times New Roman" w:hAnsi="Times New Roman" w:cs="Times New Roman"/>
          <w:i/>
          <w:iCs/>
          <w:sz w:val="24"/>
          <w:szCs w:val="24"/>
        </w:rPr>
        <w:t>online</w:t>
      </w:r>
      <w:r w:rsidRPr="009802C6">
        <w:rPr>
          <w:rFonts w:ascii="Times New Roman" w:eastAsia="Times New Roman" w:hAnsi="Times New Roman" w:cs="Times New Roman"/>
          <w:sz w:val="24"/>
          <w:szCs w:val="24"/>
        </w:rPr>
        <w:t xml:space="preserve">). Namun, keabsahan perjanjian baku digital dari </w:t>
      </w:r>
      <w:proofErr w:type="spellStart"/>
      <w:r w:rsidRPr="009802C6">
        <w:rPr>
          <w:rFonts w:ascii="Times New Roman" w:eastAsia="Times New Roman" w:hAnsi="Times New Roman" w:cs="Times New Roman"/>
          <w:sz w:val="24"/>
          <w:szCs w:val="24"/>
        </w:rPr>
        <w:t>Gojek</w:t>
      </w:r>
      <w:proofErr w:type="spellEnd"/>
      <w:r w:rsidRPr="009802C6">
        <w:rPr>
          <w:rFonts w:ascii="Times New Roman" w:eastAsia="Times New Roman" w:hAnsi="Times New Roman" w:cs="Times New Roman"/>
          <w:sz w:val="24"/>
          <w:szCs w:val="24"/>
        </w:rPr>
        <w:t xml:space="preserve"> dan Grab tidak mengacu pada syarat keabsahan dalam Peraturan Pemerintah Nomor 80 Tahun 2019 tentang Perdagangan Melalui Sistem Elektronik. Hal ini karena penyedia layanan tidak memberikan penawaran secara elektronik kepada pengguna, dan ketentuan-ketentuan yang dicantumkan bersifat </w:t>
      </w:r>
      <w:r w:rsidRPr="009802C6">
        <w:rPr>
          <w:rFonts w:ascii="Times New Roman" w:eastAsia="Times New Roman" w:hAnsi="Times New Roman" w:cs="Times New Roman"/>
          <w:i/>
          <w:iCs/>
          <w:sz w:val="24"/>
          <w:szCs w:val="24"/>
        </w:rPr>
        <w:t>take it or leave it</w:t>
      </w:r>
      <w:r w:rsidRPr="009802C6">
        <w:rPr>
          <w:rFonts w:ascii="Times New Roman" w:eastAsia="Times New Roman" w:hAnsi="Times New Roman" w:cs="Times New Roman"/>
          <w:sz w:val="24"/>
          <w:szCs w:val="24"/>
        </w:rPr>
        <w:t>.</w:t>
      </w:r>
    </w:p>
    <w:p w14:paraId="486F985A" w14:textId="5DE30761" w:rsidR="009802C6" w:rsidRDefault="009802C6" w:rsidP="009802C6">
      <w:pPr>
        <w:spacing w:after="0" w:line="240" w:lineRule="auto"/>
        <w:ind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Akibatnya, jika pengguna merasa keabsahan kontrak elektronik tersebut tidak terpenuhi atau merasa dirugikan oleh ketentuan dalam kontrak, pengguna hanya memiliki pilihan untuk tidak menggunakan layanan tersebut. Mereka tidak memiliki kesempatan untuk bernegosiasi atau mengubah isi kontrak digital yang telah ditetapkan sepihak oleh penyedia layanan</w:t>
      </w:r>
      <w:r>
        <w:rPr>
          <w:rFonts w:ascii="Times New Roman" w:eastAsia="Times New Roman" w:hAnsi="Times New Roman" w:cs="Times New Roman"/>
          <w:sz w:val="24"/>
          <w:szCs w:val="24"/>
        </w:rPr>
        <w:t>.</w:t>
      </w:r>
    </w:p>
    <w:p w14:paraId="699F0155" w14:textId="140305B4" w:rsidR="009802C6" w:rsidRDefault="009802C6" w:rsidP="009802C6">
      <w:pPr>
        <w:spacing w:after="0" w:line="240" w:lineRule="auto"/>
        <w:jc w:val="both"/>
        <w:rPr>
          <w:rFonts w:ascii="Times New Roman" w:eastAsia="Times New Roman" w:hAnsi="Times New Roman" w:cs="Times New Roman"/>
          <w:sz w:val="24"/>
          <w:szCs w:val="24"/>
        </w:rPr>
      </w:pPr>
    </w:p>
    <w:p w14:paraId="52FE8C7A" w14:textId="62AC619E" w:rsidR="009802C6" w:rsidRDefault="009802C6" w:rsidP="009802C6">
      <w:pPr>
        <w:tabs>
          <w:tab w:val="left" w:pos="709"/>
        </w:tabs>
        <w:spacing w:after="0" w:line="240" w:lineRule="auto"/>
        <w:jc w:val="both"/>
        <w:rPr>
          <w:rFonts w:ascii="Times New Roman" w:eastAsia="Times New Roman" w:hAnsi="Times New Roman" w:cs="Times New Roman"/>
          <w:b/>
          <w:bCs/>
          <w:sz w:val="24"/>
          <w:szCs w:val="24"/>
        </w:rPr>
      </w:pPr>
      <w:r w:rsidRPr="009802C6">
        <w:rPr>
          <w:rFonts w:ascii="Times New Roman" w:eastAsia="Times New Roman" w:hAnsi="Times New Roman" w:cs="Times New Roman"/>
          <w:b/>
          <w:bCs/>
          <w:sz w:val="24"/>
          <w:szCs w:val="24"/>
        </w:rPr>
        <w:t>V.</w:t>
      </w:r>
      <w:r w:rsidRPr="009802C6">
        <w:rPr>
          <w:rFonts w:ascii="Times New Roman" w:eastAsia="Times New Roman" w:hAnsi="Times New Roman" w:cs="Times New Roman"/>
          <w:b/>
          <w:bCs/>
          <w:sz w:val="24"/>
          <w:szCs w:val="24"/>
        </w:rPr>
        <w:tab/>
        <w:t>KESIMPULAN DAN SARAN</w:t>
      </w:r>
    </w:p>
    <w:p w14:paraId="0A29E3B6" w14:textId="7457A54A" w:rsidR="009802C6" w:rsidRDefault="009802C6" w:rsidP="009802C6">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Kesimpulan</w:t>
      </w:r>
    </w:p>
    <w:p w14:paraId="616D0F80" w14:textId="709642F7" w:rsidR="009802C6" w:rsidRDefault="009802C6" w:rsidP="009802C6">
      <w:pPr>
        <w:spacing w:after="0" w:line="240" w:lineRule="auto"/>
        <w:ind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Berdasarkan analisis mengenai penyalahgunaan keadaan dalam perjanjian baku penyedia layanan transportasi </w:t>
      </w:r>
      <w:r w:rsidRPr="009802C6">
        <w:rPr>
          <w:rFonts w:ascii="Times New Roman" w:eastAsia="Times New Roman" w:hAnsi="Times New Roman" w:cs="Times New Roman"/>
          <w:i/>
          <w:iCs/>
          <w:sz w:val="24"/>
          <w:szCs w:val="24"/>
        </w:rPr>
        <w:t>online</w:t>
      </w:r>
      <w:r w:rsidRPr="009802C6">
        <w:rPr>
          <w:rFonts w:ascii="Times New Roman" w:eastAsia="Times New Roman" w:hAnsi="Times New Roman" w:cs="Times New Roman"/>
          <w:sz w:val="24"/>
          <w:szCs w:val="24"/>
        </w:rPr>
        <w:t>, terdapat kesimpulan sebagai berikut</w:t>
      </w:r>
      <w:r>
        <w:rPr>
          <w:rFonts w:ascii="Times New Roman" w:eastAsia="Times New Roman" w:hAnsi="Times New Roman" w:cs="Times New Roman"/>
          <w:sz w:val="24"/>
          <w:szCs w:val="24"/>
        </w:rPr>
        <w:t>:</w:t>
      </w:r>
    </w:p>
    <w:p w14:paraId="616EBE2E" w14:textId="77777777" w:rsidR="009802C6" w:rsidRDefault="009802C6" w:rsidP="009802C6">
      <w:pPr>
        <w:numPr>
          <w:ilvl w:val="0"/>
          <w:numId w:val="14"/>
        </w:numPr>
        <w:spacing w:after="0" w:line="240" w:lineRule="auto"/>
        <w:ind w:left="993" w:hanging="284"/>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Penyalahgunaan keadaan data pribadi pada perjanjian baku digital dalam bidang transportasi kaitannya dengan undang-undang perlindungan konsumen dan undang-undang perlindungan data pribadi telah memenuhi ketentuan Pasal 18 ayat (1) Undang-Undang Nomor 8 Tahun 1999 Tentang Perlindungan Konsumen, dengan secara eksplisit mengalihkan tanggung jawab tanpa melindungi atau bertanggung jawab penuh terhadap data pribadi konsumen dan menurut Pasal 38 Undang-Undang Nomor 27 Tahun 2022 Tentang Perlindungan Data Pribadi dengan adanya klausul </w:t>
      </w:r>
      <w:proofErr w:type="spellStart"/>
      <w:r w:rsidRPr="009802C6">
        <w:rPr>
          <w:rFonts w:ascii="Times New Roman" w:eastAsia="Times New Roman" w:hAnsi="Times New Roman" w:cs="Times New Roman"/>
          <w:sz w:val="24"/>
          <w:szCs w:val="24"/>
        </w:rPr>
        <w:t>eksonerasi</w:t>
      </w:r>
      <w:proofErr w:type="spellEnd"/>
      <w:r w:rsidRPr="009802C6">
        <w:rPr>
          <w:rFonts w:ascii="Times New Roman" w:eastAsia="Times New Roman" w:hAnsi="Times New Roman" w:cs="Times New Roman"/>
          <w:sz w:val="24"/>
          <w:szCs w:val="24"/>
        </w:rPr>
        <w:t xml:space="preserve"> yang digunakan untuk mengalihkan tanggung jawab.</w:t>
      </w:r>
    </w:p>
    <w:p w14:paraId="4F94008E" w14:textId="7082DA94" w:rsidR="009802C6" w:rsidRPr="009802C6" w:rsidRDefault="009802C6" w:rsidP="009802C6">
      <w:pPr>
        <w:numPr>
          <w:ilvl w:val="0"/>
          <w:numId w:val="14"/>
        </w:numPr>
        <w:spacing w:after="0" w:line="240" w:lineRule="auto"/>
        <w:ind w:left="993" w:hanging="284"/>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Kedudukan dari perjanjian baku digital di bidang transportasi berkaitan dengan data pribadi dalam Peraturan Pemerintah Nomor 80 Tahun 2019 tentang Perdagangan Melalui Sistem Elektronik, yang dimaksudkan sebagai </w:t>
      </w:r>
      <w:proofErr w:type="spellStart"/>
      <w:r w:rsidRPr="009802C6">
        <w:rPr>
          <w:rFonts w:ascii="Times New Roman" w:eastAsia="Times New Roman" w:hAnsi="Times New Roman" w:cs="Times New Roman"/>
          <w:i/>
          <w:iCs/>
          <w:sz w:val="24"/>
          <w:szCs w:val="24"/>
        </w:rPr>
        <w:t>lex</w:t>
      </w:r>
      <w:proofErr w:type="spellEnd"/>
      <w:r w:rsidRPr="009802C6">
        <w:rPr>
          <w:rFonts w:ascii="Times New Roman" w:eastAsia="Times New Roman" w:hAnsi="Times New Roman" w:cs="Times New Roman"/>
          <w:i/>
          <w:iCs/>
          <w:sz w:val="24"/>
          <w:szCs w:val="24"/>
        </w:rPr>
        <w:t xml:space="preserve"> </w:t>
      </w:r>
      <w:proofErr w:type="spellStart"/>
      <w:r w:rsidRPr="009802C6">
        <w:rPr>
          <w:rFonts w:ascii="Times New Roman" w:eastAsia="Times New Roman" w:hAnsi="Times New Roman" w:cs="Times New Roman"/>
          <w:i/>
          <w:iCs/>
          <w:sz w:val="24"/>
          <w:szCs w:val="24"/>
        </w:rPr>
        <w:t>specialis</w:t>
      </w:r>
      <w:proofErr w:type="spellEnd"/>
      <w:r w:rsidRPr="009802C6">
        <w:rPr>
          <w:rFonts w:ascii="Times New Roman" w:eastAsia="Times New Roman" w:hAnsi="Times New Roman" w:cs="Times New Roman"/>
          <w:sz w:val="24"/>
          <w:szCs w:val="24"/>
        </w:rPr>
        <w:t xml:space="preserve">, tidak berlaku karena peraturan pemerintah tersebut </w:t>
      </w:r>
      <w:r w:rsidRPr="009802C6">
        <w:rPr>
          <w:rFonts w:ascii="Times New Roman" w:eastAsia="Times New Roman" w:hAnsi="Times New Roman" w:cs="Times New Roman"/>
          <w:sz w:val="24"/>
          <w:szCs w:val="24"/>
        </w:rPr>
        <w:lastRenderedPageBreak/>
        <w:t xml:space="preserve">tidak memiliki hierarki yang setara dengan Pasal 1320 Kitab Undang-Undang Hukum Perdata sebagai </w:t>
      </w:r>
      <w:proofErr w:type="spellStart"/>
      <w:r w:rsidRPr="009802C6">
        <w:rPr>
          <w:rFonts w:ascii="Times New Roman" w:eastAsia="Times New Roman" w:hAnsi="Times New Roman" w:cs="Times New Roman"/>
          <w:i/>
          <w:iCs/>
          <w:sz w:val="24"/>
          <w:szCs w:val="24"/>
        </w:rPr>
        <w:t>lex</w:t>
      </w:r>
      <w:proofErr w:type="spellEnd"/>
      <w:r w:rsidRPr="009802C6">
        <w:rPr>
          <w:rFonts w:ascii="Times New Roman" w:eastAsia="Times New Roman" w:hAnsi="Times New Roman" w:cs="Times New Roman"/>
          <w:i/>
          <w:iCs/>
          <w:sz w:val="24"/>
          <w:szCs w:val="24"/>
        </w:rPr>
        <w:t xml:space="preserve"> generalis</w:t>
      </w:r>
      <w:r>
        <w:rPr>
          <w:rFonts w:ascii="Times New Roman" w:eastAsia="Times New Roman" w:hAnsi="Times New Roman" w:cs="Times New Roman"/>
          <w:i/>
          <w:iCs/>
          <w:sz w:val="24"/>
          <w:szCs w:val="24"/>
        </w:rPr>
        <w:t>.</w:t>
      </w:r>
    </w:p>
    <w:p w14:paraId="0347C653" w14:textId="31E7D95F" w:rsidR="009802C6" w:rsidRDefault="009802C6" w:rsidP="009802C6">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Saran</w:t>
      </w:r>
    </w:p>
    <w:p w14:paraId="268AD759" w14:textId="06949BBF" w:rsidR="009802C6" w:rsidRDefault="009802C6" w:rsidP="009802C6">
      <w:pPr>
        <w:spacing w:after="0" w:line="240" w:lineRule="auto"/>
        <w:ind w:firstLine="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Berdasarkan kesimpulan yang telah diuraikan, terdapat beberapa saran sebagai berikut</w:t>
      </w:r>
      <w:r>
        <w:rPr>
          <w:rFonts w:ascii="Times New Roman" w:eastAsia="Times New Roman" w:hAnsi="Times New Roman" w:cs="Times New Roman"/>
          <w:sz w:val="24"/>
          <w:szCs w:val="24"/>
        </w:rPr>
        <w:t>:</w:t>
      </w:r>
    </w:p>
    <w:p w14:paraId="39226D5C" w14:textId="77777777" w:rsidR="009802C6" w:rsidRDefault="009802C6" w:rsidP="009802C6">
      <w:pPr>
        <w:numPr>
          <w:ilvl w:val="0"/>
          <w:numId w:val="15"/>
        </w:numPr>
        <w:spacing w:after="0" w:line="240" w:lineRule="auto"/>
        <w:ind w:left="993" w:hanging="284"/>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Untuk menghindari kerugian akibat penyalahgunaan keadaan, diperlukan pengaturan guna membentuk model perjanjian baku yang tidak memuat </w:t>
      </w:r>
      <w:proofErr w:type="spellStart"/>
      <w:r w:rsidRPr="009802C6">
        <w:rPr>
          <w:rFonts w:ascii="Times New Roman" w:eastAsia="Times New Roman" w:hAnsi="Times New Roman" w:cs="Times New Roman"/>
          <w:sz w:val="24"/>
          <w:szCs w:val="24"/>
        </w:rPr>
        <w:t>klausula</w:t>
      </w:r>
      <w:proofErr w:type="spellEnd"/>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eksonerasi</w:t>
      </w:r>
      <w:proofErr w:type="spellEnd"/>
      <w:r w:rsidRPr="009802C6">
        <w:rPr>
          <w:rFonts w:ascii="Times New Roman" w:eastAsia="Times New Roman" w:hAnsi="Times New Roman" w:cs="Times New Roman"/>
          <w:sz w:val="24"/>
          <w:szCs w:val="24"/>
        </w:rPr>
        <w:t xml:space="preserve">. Model ini dirancang untuk melindungi konsumen dari potensi penyalahgunaan keadaan karena asas </w:t>
      </w:r>
      <w:r w:rsidRPr="009802C6">
        <w:rPr>
          <w:rFonts w:ascii="Times New Roman" w:eastAsia="Times New Roman" w:hAnsi="Times New Roman" w:cs="Times New Roman"/>
          <w:i/>
          <w:iCs/>
          <w:sz w:val="24"/>
          <w:szCs w:val="24"/>
        </w:rPr>
        <w:t>contemporaneous</w:t>
      </w:r>
      <w:r w:rsidRPr="009802C6">
        <w:rPr>
          <w:rFonts w:ascii="Times New Roman" w:eastAsia="Times New Roman" w:hAnsi="Times New Roman" w:cs="Times New Roman"/>
          <w:sz w:val="24"/>
          <w:szCs w:val="24"/>
        </w:rPr>
        <w:t xml:space="preserve"> pada perjanjian baku digital dapat dikategorikan sebagai penyalahgunaan keadaan, Pasal 56 Peraturan Pemerintah Nomor 80 Tahun 2019 tentang Perdagangan Melalui Sistem Elektronik mengharuskan pelaku usaha menyediakan kontrak elektronik yang dapat diunduh oleh konsumen bertujuan untuk mencegah pelanggaran asas </w:t>
      </w:r>
      <w:r w:rsidRPr="009802C6">
        <w:rPr>
          <w:rFonts w:ascii="Times New Roman" w:eastAsia="Times New Roman" w:hAnsi="Times New Roman" w:cs="Times New Roman"/>
          <w:i/>
          <w:iCs/>
          <w:sz w:val="24"/>
          <w:szCs w:val="24"/>
        </w:rPr>
        <w:t>contemporaneous</w:t>
      </w:r>
      <w:r w:rsidRPr="009802C6">
        <w:rPr>
          <w:rFonts w:ascii="Times New Roman" w:eastAsia="Times New Roman" w:hAnsi="Times New Roman" w:cs="Times New Roman"/>
          <w:sz w:val="24"/>
          <w:szCs w:val="24"/>
        </w:rPr>
        <w:t xml:space="preserve"> dan mengurangi risiko penyalahgunaan oleh pelaku usaha terhadap konsumen.</w:t>
      </w:r>
    </w:p>
    <w:p w14:paraId="0E279607" w14:textId="35B15FA7" w:rsidR="009802C6" w:rsidRDefault="009802C6" w:rsidP="009802C6">
      <w:pPr>
        <w:numPr>
          <w:ilvl w:val="0"/>
          <w:numId w:val="15"/>
        </w:numPr>
        <w:spacing w:after="0" w:line="240" w:lineRule="auto"/>
        <w:ind w:left="993" w:hanging="284"/>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Ketika menghubungkan keabsahan dari perjanjian baku digital </w:t>
      </w:r>
      <w:proofErr w:type="spellStart"/>
      <w:r w:rsidRPr="009802C6">
        <w:rPr>
          <w:rFonts w:ascii="Times New Roman" w:eastAsia="Times New Roman" w:hAnsi="Times New Roman" w:cs="Times New Roman"/>
          <w:sz w:val="24"/>
          <w:szCs w:val="24"/>
        </w:rPr>
        <w:t>Gojek</w:t>
      </w:r>
      <w:proofErr w:type="spellEnd"/>
      <w:r w:rsidRPr="009802C6">
        <w:rPr>
          <w:rFonts w:ascii="Times New Roman" w:eastAsia="Times New Roman" w:hAnsi="Times New Roman" w:cs="Times New Roman"/>
          <w:sz w:val="24"/>
          <w:szCs w:val="24"/>
        </w:rPr>
        <w:t xml:space="preserve"> dan</w:t>
      </w:r>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sz w:val="24"/>
          <w:szCs w:val="24"/>
        </w:rPr>
        <w:t xml:space="preserve">Grab dengan Pasal 52 Peraturan Pemerintah Nomor 80 Tahun 2019 tentang Perdagangan Melalui Sistem Elektronik kedudukan perjanjian baku digital yang dimaksudkan adalah </w:t>
      </w:r>
      <w:proofErr w:type="spellStart"/>
      <w:r w:rsidRPr="009802C6">
        <w:rPr>
          <w:rFonts w:ascii="Times New Roman" w:eastAsia="Times New Roman" w:hAnsi="Times New Roman" w:cs="Times New Roman"/>
          <w:i/>
          <w:iCs/>
          <w:sz w:val="24"/>
          <w:szCs w:val="24"/>
        </w:rPr>
        <w:t>lex</w:t>
      </w:r>
      <w:proofErr w:type="spellEnd"/>
      <w:r w:rsidRPr="009802C6">
        <w:rPr>
          <w:rFonts w:ascii="Times New Roman" w:eastAsia="Times New Roman" w:hAnsi="Times New Roman" w:cs="Times New Roman"/>
          <w:i/>
          <w:iCs/>
          <w:sz w:val="24"/>
          <w:szCs w:val="24"/>
        </w:rPr>
        <w:t xml:space="preserve"> </w:t>
      </w:r>
      <w:proofErr w:type="spellStart"/>
      <w:r w:rsidRPr="009802C6">
        <w:rPr>
          <w:rFonts w:ascii="Times New Roman" w:eastAsia="Times New Roman" w:hAnsi="Times New Roman" w:cs="Times New Roman"/>
          <w:i/>
          <w:iCs/>
          <w:sz w:val="24"/>
          <w:szCs w:val="24"/>
        </w:rPr>
        <w:t>specialis</w:t>
      </w:r>
      <w:proofErr w:type="spellEnd"/>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sedangakan</w:t>
      </w:r>
      <w:proofErr w:type="spellEnd"/>
      <w:r w:rsidRPr="009802C6">
        <w:rPr>
          <w:rFonts w:ascii="Times New Roman" w:eastAsia="Times New Roman" w:hAnsi="Times New Roman" w:cs="Times New Roman"/>
          <w:sz w:val="24"/>
          <w:szCs w:val="24"/>
        </w:rPr>
        <w:t xml:space="preserve"> Pasal 1320 Kitab Undang-Undang Hukum Perdata adalah </w:t>
      </w:r>
      <w:proofErr w:type="spellStart"/>
      <w:r w:rsidRPr="009802C6">
        <w:rPr>
          <w:rFonts w:ascii="Times New Roman" w:eastAsia="Times New Roman" w:hAnsi="Times New Roman" w:cs="Times New Roman"/>
          <w:i/>
          <w:iCs/>
          <w:sz w:val="24"/>
          <w:szCs w:val="24"/>
        </w:rPr>
        <w:t>lex</w:t>
      </w:r>
      <w:proofErr w:type="spellEnd"/>
      <w:r w:rsidRPr="009802C6">
        <w:rPr>
          <w:rFonts w:ascii="Times New Roman" w:eastAsia="Times New Roman" w:hAnsi="Times New Roman" w:cs="Times New Roman"/>
          <w:i/>
          <w:iCs/>
          <w:sz w:val="24"/>
          <w:szCs w:val="24"/>
        </w:rPr>
        <w:t xml:space="preserve"> generalis</w:t>
      </w:r>
      <w:r w:rsidRPr="009802C6">
        <w:rPr>
          <w:rFonts w:ascii="Times New Roman" w:eastAsia="Times New Roman" w:hAnsi="Times New Roman" w:cs="Times New Roman"/>
          <w:sz w:val="24"/>
          <w:szCs w:val="24"/>
        </w:rPr>
        <w:t>. Oleh sebab itu, syarat tambahan keabsahan perjanjian baku digital sebaiknya ditetapkan dalam undang-undang, bukan hanya melalui peraturan pemerintah</w:t>
      </w:r>
      <w:r>
        <w:rPr>
          <w:rFonts w:ascii="Times New Roman" w:eastAsia="Times New Roman" w:hAnsi="Times New Roman" w:cs="Times New Roman"/>
          <w:sz w:val="24"/>
          <w:szCs w:val="24"/>
        </w:rPr>
        <w:t>.</w:t>
      </w:r>
    </w:p>
    <w:p w14:paraId="70AF5E42" w14:textId="12C00CF4" w:rsidR="009802C6" w:rsidRDefault="009802C6" w:rsidP="009802C6">
      <w:pPr>
        <w:spacing w:after="0" w:line="240" w:lineRule="auto"/>
        <w:jc w:val="both"/>
        <w:rPr>
          <w:rFonts w:ascii="Times New Roman" w:eastAsia="Times New Roman" w:hAnsi="Times New Roman" w:cs="Times New Roman"/>
          <w:sz w:val="24"/>
          <w:szCs w:val="24"/>
        </w:rPr>
      </w:pPr>
    </w:p>
    <w:p w14:paraId="6CBDB398" w14:textId="6D3FBF0B" w:rsidR="009802C6" w:rsidRDefault="009802C6" w:rsidP="009802C6">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DAFTAR PUSTAKA</w:t>
      </w:r>
    </w:p>
    <w:p w14:paraId="08676388" w14:textId="5E449EC3" w:rsidR="009802C6" w:rsidRPr="009802C6" w:rsidRDefault="009802C6" w:rsidP="009802C6">
      <w:pPr>
        <w:spacing w:after="0" w:line="240" w:lineRule="auto"/>
        <w:jc w:val="both"/>
        <w:rPr>
          <w:rFonts w:ascii="Times New Roman" w:eastAsia="Times New Roman" w:hAnsi="Times New Roman" w:cs="Times New Roman"/>
          <w:b/>
          <w:sz w:val="24"/>
          <w:szCs w:val="24"/>
        </w:rPr>
      </w:pPr>
      <w:r w:rsidRPr="009802C6">
        <w:rPr>
          <w:rFonts w:ascii="Times New Roman" w:eastAsia="Times New Roman" w:hAnsi="Times New Roman" w:cs="Times New Roman"/>
          <w:b/>
          <w:sz w:val="24"/>
          <w:szCs w:val="24"/>
        </w:rPr>
        <w:t>BUKU</w:t>
      </w:r>
      <w:r>
        <w:rPr>
          <w:rFonts w:ascii="Times New Roman" w:eastAsia="Times New Roman" w:hAnsi="Times New Roman" w:cs="Times New Roman"/>
          <w:b/>
          <w:sz w:val="24"/>
          <w:szCs w:val="24"/>
        </w:rPr>
        <w:t>:</w:t>
      </w:r>
    </w:p>
    <w:p w14:paraId="0162109B"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Agus </w:t>
      </w:r>
      <w:proofErr w:type="spellStart"/>
      <w:r w:rsidRPr="009802C6">
        <w:rPr>
          <w:rFonts w:ascii="Times New Roman" w:eastAsia="Times New Roman" w:hAnsi="Times New Roman" w:cs="Times New Roman"/>
          <w:sz w:val="24"/>
          <w:szCs w:val="24"/>
        </w:rPr>
        <w:t>Yudha</w:t>
      </w:r>
      <w:proofErr w:type="spellEnd"/>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Hernoko</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iCs/>
          <w:sz w:val="24"/>
          <w:szCs w:val="24"/>
        </w:rPr>
        <w:t xml:space="preserve">Hukum Perjanjian: Asas </w:t>
      </w:r>
      <w:proofErr w:type="spellStart"/>
      <w:r w:rsidRPr="009802C6">
        <w:rPr>
          <w:rFonts w:ascii="Times New Roman" w:eastAsia="Times New Roman" w:hAnsi="Times New Roman" w:cs="Times New Roman"/>
          <w:i/>
          <w:iCs/>
          <w:sz w:val="24"/>
          <w:szCs w:val="24"/>
        </w:rPr>
        <w:t>Proposionalitas</w:t>
      </w:r>
      <w:proofErr w:type="spellEnd"/>
      <w:r w:rsidRPr="009802C6">
        <w:rPr>
          <w:rFonts w:ascii="Times New Roman" w:eastAsia="Times New Roman" w:hAnsi="Times New Roman" w:cs="Times New Roman"/>
          <w:i/>
          <w:iCs/>
          <w:sz w:val="24"/>
          <w:szCs w:val="24"/>
        </w:rPr>
        <w:t xml:space="preserve"> dalam Kontrak Komersial</w:t>
      </w:r>
      <w:r w:rsidRPr="009802C6">
        <w:rPr>
          <w:rFonts w:ascii="Times New Roman" w:eastAsia="Times New Roman" w:hAnsi="Times New Roman" w:cs="Times New Roman"/>
          <w:sz w:val="24"/>
          <w:szCs w:val="24"/>
        </w:rPr>
        <w:t>, Kencana, Jakarta, 2011</w:t>
      </w:r>
    </w:p>
    <w:p w14:paraId="2A23C6A1"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Ahmad </w:t>
      </w:r>
      <w:proofErr w:type="spellStart"/>
      <w:r w:rsidRPr="009802C6">
        <w:rPr>
          <w:rFonts w:ascii="Times New Roman" w:eastAsia="Times New Roman" w:hAnsi="Times New Roman" w:cs="Times New Roman"/>
          <w:sz w:val="24"/>
          <w:szCs w:val="24"/>
        </w:rPr>
        <w:t>Fikri</w:t>
      </w:r>
      <w:proofErr w:type="spellEnd"/>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Assegaf</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iCs/>
          <w:sz w:val="24"/>
          <w:szCs w:val="24"/>
        </w:rPr>
        <w:t xml:space="preserve">Penjelasan Hukum tentang </w:t>
      </w:r>
      <w:proofErr w:type="spellStart"/>
      <w:r w:rsidRPr="009802C6">
        <w:rPr>
          <w:rFonts w:ascii="Times New Roman" w:eastAsia="Times New Roman" w:hAnsi="Times New Roman" w:cs="Times New Roman"/>
          <w:i/>
          <w:iCs/>
          <w:sz w:val="24"/>
          <w:szCs w:val="24"/>
        </w:rPr>
        <w:t>Klausula</w:t>
      </w:r>
      <w:proofErr w:type="spellEnd"/>
      <w:r w:rsidRPr="009802C6">
        <w:rPr>
          <w:rFonts w:ascii="Times New Roman" w:eastAsia="Times New Roman" w:hAnsi="Times New Roman" w:cs="Times New Roman"/>
          <w:i/>
          <w:iCs/>
          <w:sz w:val="24"/>
          <w:szCs w:val="24"/>
        </w:rPr>
        <w:t xml:space="preserve"> Baku</w:t>
      </w:r>
      <w:r w:rsidRPr="009802C6">
        <w:rPr>
          <w:rFonts w:ascii="Times New Roman" w:eastAsia="Times New Roman" w:hAnsi="Times New Roman" w:cs="Times New Roman"/>
          <w:sz w:val="24"/>
          <w:szCs w:val="24"/>
        </w:rPr>
        <w:t>, Jakarta, Pusat Studi Hukum dan Kebijakan Indonesia (PSHK), 2014</w:t>
      </w:r>
    </w:p>
    <w:p w14:paraId="3987CA6F"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Ahmadi </w:t>
      </w:r>
      <w:proofErr w:type="spellStart"/>
      <w:r w:rsidRPr="009802C6">
        <w:rPr>
          <w:rFonts w:ascii="Times New Roman" w:eastAsia="Times New Roman" w:hAnsi="Times New Roman" w:cs="Times New Roman"/>
          <w:sz w:val="24"/>
          <w:szCs w:val="24"/>
        </w:rPr>
        <w:t>Miru</w:t>
      </w:r>
      <w:proofErr w:type="spellEnd"/>
      <w:r w:rsidRPr="009802C6">
        <w:rPr>
          <w:rFonts w:ascii="Times New Roman" w:eastAsia="Times New Roman" w:hAnsi="Times New Roman" w:cs="Times New Roman"/>
          <w:sz w:val="24"/>
          <w:szCs w:val="24"/>
        </w:rPr>
        <w:t xml:space="preserve"> dan </w:t>
      </w:r>
      <w:proofErr w:type="spellStart"/>
      <w:r w:rsidRPr="009802C6">
        <w:rPr>
          <w:rFonts w:ascii="Times New Roman" w:eastAsia="Times New Roman" w:hAnsi="Times New Roman" w:cs="Times New Roman"/>
          <w:sz w:val="24"/>
          <w:szCs w:val="24"/>
        </w:rPr>
        <w:t>Sakka</w:t>
      </w:r>
      <w:proofErr w:type="spellEnd"/>
      <w:r w:rsidRPr="009802C6">
        <w:rPr>
          <w:rFonts w:ascii="Times New Roman" w:eastAsia="Times New Roman" w:hAnsi="Times New Roman" w:cs="Times New Roman"/>
          <w:sz w:val="24"/>
          <w:szCs w:val="24"/>
        </w:rPr>
        <w:t xml:space="preserve"> Pati, </w:t>
      </w:r>
      <w:r w:rsidRPr="009802C6">
        <w:rPr>
          <w:rFonts w:ascii="Times New Roman" w:eastAsia="Times New Roman" w:hAnsi="Times New Roman" w:cs="Times New Roman"/>
          <w:i/>
          <w:iCs/>
          <w:sz w:val="24"/>
          <w:szCs w:val="24"/>
        </w:rPr>
        <w:t>Hukum Perikatan (Penjelasan Makna Pasal 1233 Sampai 1456 BW)</w:t>
      </w:r>
      <w:r w:rsidRPr="009802C6">
        <w:rPr>
          <w:rFonts w:ascii="Times New Roman" w:eastAsia="Times New Roman" w:hAnsi="Times New Roman" w:cs="Times New Roman"/>
          <w:sz w:val="24"/>
          <w:szCs w:val="24"/>
        </w:rPr>
        <w:t xml:space="preserve">, Jakarta, </w:t>
      </w:r>
      <w:proofErr w:type="spellStart"/>
      <w:r w:rsidRPr="009802C6">
        <w:rPr>
          <w:rFonts w:ascii="Times New Roman" w:eastAsia="Times New Roman" w:hAnsi="Times New Roman" w:cs="Times New Roman"/>
          <w:sz w:val="24"/>
          <w:szCs w:val="24"/>
        </w:rPr>
        <w:t>Rajagrafindo</w:t>
      </w:r>
      <w:proofErr w:type="spellEnd"/>
      <w:r w:rsidRPr="009802C6">
        <w:rPr>
          <w:rFonts w:ascii="Times New Roman" w:eastAsia="Times New Roman" w:hAnsi="Times New Roman" w:cs="Times New Roman"/>
          <w:sz w:val="24"/>
          <w:szCs w:val="24"/>
        </w:rPr>
        <w:t xml:space="preserve"> Persada, 2011.</w:t>
      </w:r>
    </w:p>
    <w:p w14:paraId="296DCF4B"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________, </w:t>
      </w:r>
      <w:r w:rsidRPr="009802C6">
        <w:rPr>
          <w:rFonts w:ascii="Times New Roman" w:eastAsia="Times New Roman" w:hAnsi="Times New Roman" w:cs="Times New Roman"/>
          <w:i/>
          <w:iCs/>
          <w:sz w:val="24"/>
          <w:szCs w:val="24"/>
        </w:rPr>
        <w:t>Prinsip-Prinsip Perlindungan Hukum Bagi Konsumen di Indonesia</w:t>
      </w:r>
      <w:r w:rsidRPr="009802C6">
        <w:rPr>
          <w:rFonts w:ascii="Times New Roman" w:eastAsia="Times New Roman" w:hAnsi="Times New Roman" w:cs="Times New Roman"/>
          <w:sz w:val="24"/>
          <w:szCs w:val="24"/>
        </w:rPr>
        <w:t xml:space="preserve">, Depok, PT. Raja </w:t>
      </w:r>
      <w:proofErr w:type="spellStart"/>
      <w:r w:rsidRPr="009802C6">
        <w:rPr>
          <w:rFonts w:ascii="Times New Roman" w:eastAsia="Times New Roman" w:hAnsi="Times New Roman" w:cs="Times New Roman"/>
          <w:sz w:val="24"/>
          <w:szCs w:val="24"/>
        </w:rPr>
        <w:t>Grafindo</w:t>
      </w:r>
      <w:proofErr w:type="spellEnd"/>
      <w:r w:rsidRPr="009802C6">
        <w:rPr>
          <w:rFonts w:ascii="Times New Roman" w:eastAsia="Times New Roman" w:hAnsi="Times New Roman" w:cs="Times New Roman"/>
          <w:sz w:val="24"/>
          <w:szCs w:val="24"/>
        </w:rPr>
        <w:t xml:space="preserve"> Persada, 2017.</w:t>
      </w:r>
    </w:p>
    <w:p w14:paraId="74B62CA3"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Az. </w:t>
      </w:r>
      <w:proofErr w:type="spellStart"/>
      <w:r w:rsidRPr="009802C6">
        <w:rPr>
          <w:rFonts w:ascii="Times New Roman" w:eastAsia="Times New Roman" w:hAnsi="Times New Roman" w:cs="Times New Roman"/>
          <w:sz w:val="24"/>
          <w:szCs w:val="24"/>
        </w:rPr>
        <w:t>Nasution</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iCs/>
          <w:sz w:val="24"/>
          <w:szCs w:val="24"/>
        </w:rPr>
        <w:t>Hukum Perlindungan Konsumen</w:t>
      </w:r>
      <w:r w:rsidRPr="009802C6">
        <w:rPr>
          <w:rFonts w:ascii="Times New Roman" w:eastAsia="Times New Roman" w:hAnsi="Times New Roman" w:cs="Times New Roman"/>
          <w:sz w:val="24"/>
          <w:szCs w:val="24"/>
        </w:rPr>
        <w:t xml:space="preserve">, Jakarta, </w:t>
      </w:r>
      <w:proofErr w:type="spellStart"/>
      <w:r w:rsidRPr="009802C6">
        <w:rPr>
          <w:rFonts w:ascii="Times New Roman" w:eastAsia="Times New Roman" w:hAnsi="Times New Roman" w:cs="Times New Roman"/>
          <w:sz w:val="24"/>
          <w:szCs w:val="24"/>
        </w:rPr>
        <w:t>Diadit</w:t>
      </w:r>
      <w:proofErr w:type="spellEnd"/>
      <w:r w:rsidRPr="009802C6">
        <w:rPr>
          <w:rFonts w:ascii="Times New Roman" w:eastAsia="Times New Roman" w:hAnsi="Times New Roman" w:cs="Times New Roman"/>
          <w:sz w:val="24"/>
          <w:szCs w:val="24"/>
        </w:rPr>
        <w:t xml:space="preserve"> Media, 2014.</w:t>
      </w:r>
    </w:p>
    <w:p w14:paraId="0BDB527E"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Bachtriar</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sz w:val="24"/>
          <w:szCs w:val="24"/>
        </w:rPr>
        <w:t>Metode Penelitian Hukum</w:t>
      </w:r>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Unpam</w:t>
      </w:r>
      <w:proofErr w:type="spellEnd"/>
      <w:r w:rsidRPr="009802C6">
        <w:rPr>
          <w:rFonts w:ascii="Times New Roman" w:eastAsia="Times New Roman" w:hAnsi="Times New Roman" w:cs="Times New Roman"/>
          <w:sz w:val="24"/>
          <w:szCs w:val="24"/>
        </w:rPr>
        <w:t xml:space="preserve"> Press, 2018</w:t>
      </w:r>
    </w:p>
    <w:p w14:paraId="77F86730"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Barda</w:t>
      </w:r>
      <w:proofErr w:type="spellEnd"/>
      <w:r w:rsidRPr="009802C6">
        <w:rPr>
          <w:rFonts w:ascii="Times New Roman" w:eastAsia="Times New Roman" w:hAnsi="Times New Roman" w:cs="Times New Roman"/>
          <w:sz w:val="24"/>
          <w:szCs w:val="24"/>
        </w:rPr>
        <w:t xml:space="preserve"> Nawawi </w:t>
      </w:r>
      <w:proofErr w:type="spellStart"/>
      <w:r w:rsidRPr="009802C6">
        <w:rPr>
          <w:rFonts w:ascii="Times New Roman" w:eastAsia="Times New Roman" w:hAnsi="Times New Roman" w:cs="Times New Roman"/>
          <w:sz w:val="24"/>
          <w:szCs w:val="24"/>
        </w:rPr>
        <w:t>Arief</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iCs/>
          <w:sz w:val="24"/>
          <w:szCs w:val="24"/>
        </w:rPr>
        <w:t>Kapita Selekta Hukum Pidana</w:t>
      </w:r>
      <w:r w:rsidRPr="009802C6">
        <w:rPr>
          <w:rFonts w:ascii="Times New Roman" w:eastAsia="Times New Roman" w:hAnsi="Times New Roman" w:cs="Times New Roman"/>
          <w:sz w:val="24"/>
          <w:szCs w:val="24"/>
        </w:rPr>
        <w:t>, Citra Aditya, Bandung, 2013</w:t>
      </w:r>
    </w:p>
    <w:p w14:paraId="0F9B9E37"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Bryan A. Garner, </w:t>
      </w:r>
      <w:r w:rsidRPr="009802C6">
        <w:rPr>
          <w:rFonts w:ascii="Times New Roman" w:eastAsia="Times New Roman" w:hAnsi="Times New Roman" w:cs="Times New Roman"/>
          <w:i/>
          <w:iCs/>
          <w:sz w:val="24"/>
          <w:szCs w:val="24"/>
        </w:rPr>
        <w:t>Black’s Law Dictionary</w:t>
      </w:r>
      <w:r w:rsidRPr="009802C6">
        <w:rPr>
          <w:rFonts w:ascii="Times New Roman" w:eastAsia="Times New Roman" w:hAnsi="Times New Roman" w:cs="Times New Roman"/>
          <w:sz w:val="24"/>
          <w:szCs w:val="24"/>
        </w:rPr>
        <w:t>, Eight Edition, Thomson West, 2014.</w:t>
      </w:r>
    </w:p>
    <w:p w14:paraId="60116E88"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lang w:val="en-ID"/>
        </w:rPr>
      </w:pPr>
      <w:r w:rsidRPr="009802C6">
        <w:rPr>
          <w:rFonts w:ascii="Times New Roman" w:eastAsia="Times New Roman" w:hAnsi="Times New Roman" w:cs="Times New Roman"/>
          <w:sz w:val="24"/>
          <w:szCs w:val="24"/>
        </w:rPr>
        <w:t xml:space="preserve">Celina Tri </w:t>
      </w:r>
      <w:proofErr w:type="spellStart"/>
      <w:r w:rsidRPr="009802C6">
        <w:rPr>
          <w:rFonts w:ascii="Times New Roman" w:eastAsia="Times New Roman" w:hAnsi="Times New Roman" w:cs="Times New Roman"/>
          <w:sz w:val="24"/>
          <w:szCs w:val="24"/>
        </w:rPr>
        <w:t>Siwi</w:t>
      </w:r>
      <w:proofErr w:type="spellEnd"/>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Kristiyanti</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iCs/>
          <w:sz w:val="24"/>
          <w:szCs w:val="24"/>
        </w:rPr>
        <w:t>Hukum Perlindungan Konsumen</w:t>
      </w:r>
      <w:r w:rsidRPr="009802C6">
        <w:rPr>
          <w:rFonts w:ascii="Times New Roman" w:eastAsia="Times New Roman" w:hAnsi="Times New Roman" w:cs="Times New Roman"/>
          <w:sz w:val="24"/>
          <w:szCs w:val="24"/>
        </w:rPr>
        <w:t>, Jakarta, Sinar Grafika, 2018.</w:t>
      </w:r>
    </w:p>
    <w:p w14:paraId="17CA4D59"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lang w:val="nl-NL"/>
        </w:rPr>
      </w:pPr>
      <w:proofErr w:type="spellStart"/>
      <w:r w:rsidRPr="009802C6">
        <w:rPr>
          <w:rFonts w:ascii="Times New Roman" w:eastAsia="Times New Roman" w:hAnsi="Times New Roman" w:cs="Times New Roman"/>
          <w:sz w:val="24"/>
          <w:szCs w:val="24"/>
          <w:lang w:val="en-ID"/>
        </w:rPr>
        <w:lastRenderedPageBreak/>
        <w:t>Dhanang</w:t>
      </w:r>
      <w:proofErr w:type="spellEnd"/>
      <w:r w:rsidRPr="009802C6">
        <w:rPr>
          <w:rFonts w:ascii="Times New Roman" w:eastAsia="Times New Roman" w:hAnsi="Times New Roman" w:cs="Times New Roman"/>
          <w:sz w:val="24"/>
          <w:szCs w:val="24"/>
          <w:lang w:val="en-ID"/>
        </w:rPr>
        <w:t xml:space="preserve"> </w:t>
      </w:r>
      <w:proofErr w:type="spellStart"/>
      <w:r w:rsidRPr="009802C6">
        <w:rPr>
          <w:rFonts w:ascii="Times New Roman" w:eastAsia="Times New Roman" w:hAnsi="Times New Roman" w:cs="Times New Roman"/>
          <w:sz w:val="24"/>
          <w:szCs w:val="24"/>
          <w:lang w:val="en-ID"/>
        </w:rPr>
        <w:t>Widijawan</w:t>
      </w:r>
      <w:proofErr w:type="spellEnd"/>
      <w:r w:rsidRPr="009802C6">
        <w:rPr>
          <w:rFonts w:ascii="Times New Roman" w:eastAsia="Times New Roman" w:hAnsi="Times New Roman" w:cs="Times New Roman"/>
          <w:sz w:val="24"/>
          <w:szCs w:val="24"/>
          <w:lang w:val="en-ID"/>
        </w:rPr>
        <w:t xml:space="preserve">, </w:t>
      </w:r>
      <w:r w:rsidRPr="009802C6">
        <w:rPr>
          <w:rFonts w:ascii="Times New Roman" w:eastAsia="Times New Roman" w:hAnsi="Times New Roman" w:cs="Times New Roman"/>
          <w:i/>
          <w:iCs/>
          <w:sz w:val="24"/>
          <w:szCs w:val="24"/>
          <w:lang w:val="en-ID"/>
        </w:rPr>
        <w:t>Dasar-Dasar Hukum Kontrak Bisnis</w:t>
      </w:r>
      <w:r w:rsidRPr="009802C6">
        <w:rPr>
          <w:rFonts w:ascii="Times New Roman" w:eastAsia="Times New Roman" w:hAnsi="Times New Roman" w:cs="Times New Roman"/>
          <w:sz w:val="24"/>
          <w:szCs w:val="24"/>
          <w:lang w:val="en-ID"/>
        </w:rPr>
        <w:t xml:space="preserve">, </w:t>
      </w:r>
      <w:r w:rsidRPr="009802C6">
        <w:rPr>
          <w:rFonts w:ascii="Times New Roman" w:eastAsia="Times New Roman" w:hAnsi="Times New Roman" w:cs="Times New Roman"/>
          <w:sz w:val="24"/>
          <w:szCs w:val="24"/>
          <w:lang w:val="nl-NL"/>
        </w:rPr>
        <w:t xml:space="preserve">Bandung, </w:t>
      </w:r>
      <w:r w:rsidRPr="009802C6">
        <w:rPr>
          <w:rFonts w:ascii="Times New Roman" w:eastAsia="Times New Roman" w:hAnsi="Times New Roman" w:cs="Times New Roman"/>
          <w:sz w:val="24"/>
          <w:szCs w:val="24"/>
          <w:lang w:val="en-ID"/>
        </w:rPr>
        <w:t xml:space="preserve">CV. </w:t>
      </w:r>
      <w:r w:rsidRPr="009802C6">
        <w:rPr>
          <w:rFonts w:ascii="Times New Roman" w:eastAsia="Times New Roman" w:hAnsi="Times New Roman" w:cs="Times New Roman"/>
          <w:sz w:val="24"/>
          <w:szCs w:val="24"/>
          <w:lang w:val="nl-NL"/>
        </w:rPr>
        <w:t>Keni Media, 2018.</w:t>
      </w:r>
    </w:p>
    <w:p w14:paraId="4705FF10"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Diantha</w:t>
      </w:r>
      <w:proofErr w:type="spellEnd"/>
      <w:r w:rsidRPr="009802C6">
        <w:rPr>
          <w:rFonts w:ascii="Times New Roman" w:eastAsia="Times New Roman" w:hAnsi="Times New Roman" w:cs="Times New Roman"/>
          <w:sz w:val="24"/>
          <w:szCs w:val="24"/>
        </w:rPr>
        <w:t xml:space="preserve">, I. M. P, </w:t>
      </w:r>
      <w:r w:rsidRPr="009802C6">
        <w:rPr>
          <w:rFonts w:ascii="Times New Roman" w:eastAsia="Times New Roman" w:hAnsi="Times New Roman" w:cs="Times New Roman"/>
          <w:i/>
          <w:sz w:val="24"/>
          <w:szCs w:val="24"/>
        </w:rPr>
        <w:t xml:space="preserve">Metodologi Penelitian Hukum Normatif Dalam Justifikasi Teori Hukum, </w:t>
      </w:r>
      <w:proofErr w:type="spellStart"/>
      <w:r w:rsidRPr="009802C6">
        <w:rPr>
          <w:rFonts w:ascii="Times New Roman" w:eastAsia="Times New Roman" w:hAnsi="Times New Roman" w:cs="Times New Roman"/>
          <w:sz w:val="24"/>
          <w:szCs w:val="24"/>
        </w:rPr>
        <w:t>Prenada</w:t>
      </w:r>
      <w:proofErr w:type="spellEnd"/>
      <w:r w:rsidRPr="009802C6">
        <w:rPr>
          <w:rFonts w:ascii="Times New Roman" w:eastAsia="Times New Roman" w:hAnsi="Times New Roman" w:cs="Times New Roman"/>
          <w:sz w:val="24"/>
          <w:szCs w:val="24"/>
        </w:rPr>
        <w:t xml:space="preserve"> Media Group, 2017</w:t>
      </w:r>
    </w:p>
    <w:p w14:paraId="4C16D756"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Emzir</w:t>
      </w:r>
      <w:proofErr w:type="spellEnd"/>
      <w:r w:rsidRPr="009802C6">
        <w:rPr>
          <w:rFonts w:ascii="Times New Roman" w:eastAsia="Times New Roman" w:hAnsi="Times New Roman" w:cs="Times New Roman"/>
          <w:sz w:val="24"/>
          <w:szCs w:val="24"/>
        </w:rPr>
        <w:t>,</w:t>
      </w:r>
      <w:r w:rsidRPr="009802C6">
        <w:rPr>
          <w:rFonts w:ascii="Times New Roman" w:eastAsia="Times New Roman" w:hAnsi="Times New Roman" w:cs="Times New Roman"/>
          <w:i/>
          <w:sz w:val="24"/>
          <w:szCs w:val="24"/>
        </w:rPr>
        <w:t xml:space="preserve"> Metode Penelitian Kualitatif Analisis Data</w:t>
      </w:r>
      <w:r w:rsidRPr="009802C6">
        <w:rPr>
          <w:rFonts w:ascii="Times New Roman" w:eastAsia="Times New Roman" w:hAnsi="Times New Roman" w:cs="Times New Roman"/>
          <w:sz w:val="24"/>
          <w:szCs w:val="24"/>
        </w:rPr>
        <w:t>, Rajawali Pers, 2016</w:t>
      </w:r>
    </w:p>
    <w:p w14:paraId="234FE5DF"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Fakultas Hukum Universitas Pasundan</w:t>
      </w:r>
      <w:r w:rsidRPr="009802C6">
        <w:rPr>
          <w:rFonts w:ascii="Times New Roman" w:eastAsia="Times New Roman" w:hAnsi="Times New Roman" w:cs="Times New Roman"/>
          <w:i/>
          <w:sz w:val="24"/>
          <w:szCs w:val="24"/>
        </w:rPr>
        <w:t>, Panduan Penyusunan Penelitian Hukum</w:t>
      </w:r>
      <w:r w:rsidRPr="009802C6">
        <w:rPr>
          <w:rFonts w:ascii="Times New Roman" w:eastAsia="Times New Roman" w:hAnsi="Times New Roman" w:cs="Times New Roman"/>
          <w:sz w:val="24"/>
          <w:szCs w:val="24"/>
        </w:rPr>
        <w:t>, Bandung, 2015</w:t>
      </w:r>
    </w:p>
    <w:p w14:paraId="4B325781"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Gunawan </w:t>
      </w:r>
      <w:proofErr w:type="spellStart"/>
      <w:r w:rsidRPr="009802C6">
        <w:rPr>
          <w:rFonts w:ascii="Times New Roman" w:eastAsia="Times New Roman" w:hAnsi="Times New Roman" w:cs="Times New Roman"/>
          <w:sz w:val="24"/>
          <w:szCs w:val="24"/>
        </w:rPr>
        <w:t>Widjaja</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iCs/>
          <w:sz w:val="24"/>
          <w:szCs w:val="24"/>
        </w:rPr>
        <w:t>Perikatan yang Lahir dari Perjanjian</w:t>
      </w:r>
      <w:r w:rsidRPr="009802C6">
        <w:rPr>
          <w:rFonts w:ascii="Times New Roman" w:eastAsia="Times New Roman" w:hAnsi="Times New Roman" w:cs="Times New Roman"/>
          <w:sz w:val="24"/>
          <w:szCs w:val="24"/>
        </w:rPr>
        <w:t xml:space="preserve">, PT. Raja </w:t>
      </w:r>
      <w:proofErr w:type="spellStart"/>
      <w:r w:rsidRPr="009802C6">
        <w:rPr>
          <w:rFonts w:ascii="Times New Roman" w:eastAsia="Times New Roman" w:hAnsi="Times New Roman" w:cs="Times New Roman"/>
          <w:sz w:val="24"/>
          <w:szCs w:val="24"/>
        </w:rPr>
        <w:t>Grafindo</w:t>
      </w:r>
      <w:proofErr w:type="spellEnd"/>
      <w:r w:rsidRPr="009802C6">
        <w:rPr>
          <w:rFonts w:ascii="Times New Roman" w:eastAsia="Times New Roman" w:hAnsi="Times New Roman" w:cs="Times New Roman"/>
          <w:sz w:val="24"/>
          <w:szCs w:val="24"/>
        </w:rPr>
        <w:t xml:space="preserve"> Persada, Jakarta, 2014</w:t>
      </w:r>
    </w:p>
    <w:p w14:paraId="6553D23E"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Haris hamid, </w:t>
      </w:r>
      <w:r w:rsidRPr="009802C6">
        <w:rPr>
          <w:rFonts w:ascii="Times New Roman" w:eastAsia="Times New Roman" w:hAnsi="Times New Roman" w:cs="Times New Roman"/>
          <w:i/>
          <w:iCs/>
          <w:sz w:val="24"/>
          <w:szCs w:val="24"/>
        </w:rPr>
        <w:t>Hukum Perlindungan Konsumen</w:t>
      </w:r>
      <w:r w:rsidRPr="009802C6">
        <w:rPr>
          <w:rFonts w:ascii="Times New Roman" w:eastAsia="Times New Roman" w:hAnsi="Times New Roman" w:cs="Times New Roman"/>
          <w:sz w:val="24"/>
          <w:szCs w:val="24"/>
        </w:rPr>
        <w:t>, Sah Media, Makassar, 2017</w:t>
      </w:r>
    </w:p>
    <w:p w14:paraId="5BB58151"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Harman Malau, </w:t>
      </w:r>
      <w:r w:rsidRPr="009802C6">
        <w:rPr>
          <w:rFonts w:ascii="Times New Roman" w:eastAsia="Times New Roman" w:hAnsi="Times New Roman" w:cs="Times New Roman"/>
          <w:i/>
          <w:iCs/>
          <w:sz w:val="24"/>
          <w:szCs w:val="24"/>
        </w:rPr>
        <w:t>Manajemen Pemasaran Teori Dan Aplikasi Pemasaran Era Tradisional Sampai Era Modernisasi Global</w:t>
      </w:r>
      <w:r w:rsidRPr="009802C6">
        <w:rPr>
          <w:rFonts w:ascii="Times New Roman" w:eastAsia="Times New Roman" w:hAnsi="Times New Roman" w:cs="Times New Roman"/>
          <w:sz w:val="24"/>
          <w:szCs w:val="24"/>
        </w:rPr>
        <w:t xml:space="preserve">, CV. </w:t>
      </w:r>
      <w:proofErr w:type="spellStart"/>
      <w:r w:rsidRPr="009802C6">
        <w:rPr>
          <w:rFonts w:ascii="Times New Roman" w:eastAsia="Times New Roman" w:hAnsi="Times New Roman" w:cs="Times New Roman"/>
          <w:sz w:val="24"/>
          <w:szCs w:val="24"/>
        </w:rPr>
        <w:t>Alfabeta</w:t>
      </w:r>
      <w:proofErr w:type="spellEnd"/>
      <w:r w:rsidRPr="009802C6">
        <w:rPr>
          <w:rFonts w:ascii="Times New Roman" w:eastAsia="Times New Roman" w:hAnsi="Times New Roman" w:cs="Times New Roman"/>
          <w:sz w:val="24"/>
          <w:szCs w:val="24"/>
        </w:rPr>
        <w:t>, Bandung, 2018</w:t>
      </w:r>
    </w:p>
    <w:p w14:paraId="5D2EF6BC"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Herlien</w:t>
      </w:r>
      <w:proofErr w:type="spellEnd"/>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Budiono</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iCs/>
          <w:sz w:val="24"/>
          <w:szCs w:val="24"/>
        </w:rPr>
        <w:t>Asas Keseimbangan bagi Hukum Perjanjian Indonesia</w:t>
      </w:r>
      <w:r w:rsidRPr="009802C6">
        <w:rPr>
          <w:rFonts w:ascii="Times New Roman" w:eastAsia="Times New Roman" w:hAnsi="Times New Roman" w:cs="Times New Roman"/>
          <w:sz w:val="24"/>
          <w:szCs w:val="24"/>
        </w:rPr>
        <w:t>, Citra Aditya Bakti, Bandung, Cet-2, 2015</w:t>
      </w:r>
    </w:p>
    <w:p w14:paraId="6DBC833B"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Jarot</w:t>
      </w:r>
      <w:proofErr w:type="spellEnd"/>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Widya</w:t>
      </w:r>
      <w:proofErr w:type="spellEnd"/>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Muliawan</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iCs/>
          <w:sz w:val="24"/>
          <w:szCs w:val="24"/>
        </w:rPr>
        <w:t>Tinjauan Kritis Regulasi Dan Implementasi Kebijakan P3MB</w:t>
      </w:r>
      <w:r w:rsidRPr="009802C6">
        <w:rPr>
          <w:rFonts w:ascii="Times New Roman" w:eastAsia="Times New Roman" w:hAnsi="Times New Roman" w:cs="Times New Roman"/>
          <w:sz w:val="24"/>
          <w:szCs w:val="24"/>
        </w:rPr>
        <w:t xml:space="preserve">, Yogyakarta: Pustaka </w:t>
      </w:r>
      <w:proofErr w:type="spellStart"/>
      <w:r w:rsidRPr="009802C6">
        <w:rPr>
          <w:rFonts w:ascii="Times New Roman" w:eastAsia="Times New Roman" w:hAnsi="Times New Roman" w:cs="Times New Roman"/>
          <w:sz w:val="24"/>
          <w:szCs w:val="24"/>
        </w:rPr>
        <w:t>Ifada</w:t>
      </w:r>
      <w:proofErr w:type="spellEnd"/>
      <w:r w:rsidRPr="009802C6">
        <w:rPr>
          <w:rFonts w:ascii="Times New Roman" w:eastAsia="Times New Roman" w:hAnsi="Times New Roman" w:cs="Times New Roman"/>
          <w:sz w:val="24"/>
          <w:szCs w:val="24"/>
        </w:rPr>
        <w:t>, 2014.</w:t>
      </w:r>
    </w:p>
    <w:p w14:paraId="74034EB7"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lang w:val="en-ID"/>
        </w:rPr>
      </w:pPr>
      <w:r w:rsidRPr="009802C6">
        <w:rPr>
          <w:rFonts w:ascii="Times New Roman" w:eastAsia="Times New Roman" w:hAnsi="Times New Roman" w:cs="Times New Roman"/>
          <w:sz w:val="24"/>
          <w:szCs w:val="24"/>
          <w:lang w:val="en-ID"/>
        </w:rPr>
        <w:t xml:space="preserve">Johannes Gunawan dan Bernadette M. </w:t>
      </w:r>
      <w:proofErr w:type="spellStart"/>
      <w:r w:rsidRPr="009802C6">
        <w:rPr>
          <w:rFonts w:ascii="Times New Roman" w:eastAsia="Times New Roman" w:hAnsi="Times New Roman" w:cs="Times New Roman"/>
          <w:sz w:val="24"/>
          <w:szCs w:val="24"/>
          <w:lang w:val="en-ID"/>
        </w:rPr>
        <w:t>Waluyo</w:t>
      </w:r>
      <w:proofErr w:type="spellEnd"/>
      <w:r w:rsidRPr="009802C6">
        <w:rPr>
          <w:rFonts w:ascii="Times New Roman" w:eastAsia="Times New Roman" w:hAnsi="Times New Roman" w:cs="Times New Roman"/>
          <w:sz w:val="24"/>
          <w:szCs w:val="24"/>
          <w:lang w:val="en-ID"/>
        </w:rPr>
        <w:t xml:space="preserve"> (Penulis Utama), </w:t>
      </w:r>
      <w:r w:rsidRPr="009802C6">
        <w:rPr>
          <w:rFonts w:ascii="Times New Roman" w:eastAsia="Times New Roman" w:hAnsi="Times New Roman" w:cs="Times New Roman"/>
          <w:i/>
          <w:iCs/>
          <w:sz w:val="24"/>
          <w:szCs w:val="24"/>
          <w:lang w:val="en-ID"/>
        </w:rPr>
        <w:t>Perjanjian Baku – Masalah dan Solusi</w:t>
      </w:r>
      <w:r w:rsidRPr="009802C6">
        <w:rPr>
          <w:rFonts w:ascii="Times New Roman" w:eastAsia="Times New Roman" w:hAnsi="Times New Roman" w:cs="Times New Roman"/>
          <w:sz w:val="24"/>
          <w:szCs w:val="24"/>
          <w:lang w:val="en-ID"/>
        </w:rPr>
        <w:t xml:space="preserve">, </w:t>
      </w:r>
      <w:r w:rsidRPr="009802C6">
        <w:rPr>
          <w:rFonts w:ascii="Times New Roman" w:eastAsia="Times New Roman" w:hAnsi="Times New Roman" w:cs="Times New Roman"/>
          <w:i/>
          <w:sz w:val="24"/>
          <w:szCs w:val="24"/>
          <w:lang w:val="en-ID"/>
        </w:rPr>
        <w:t xml:space="preserve">Published by the Deutsche Gesellschaft fur Internationale </w:t>
      </w:r>
      <w:proofErr w:type="spellStart"/>
      <w:r w:rsidRPr="009802C6">
        <w:rPr>
          <w:rFonts w:ascii="Times New Roman" w:eastAsia="Times New Roman" w:hAnsi="Times New Roman" w:cs="Times New Roman"/>
          <w:i/>
          <w:sz w:val="24"/>
          <w:szCs w:val="24"/>
          <w:lang w:val="en-ID"/>
        </w:rPr>
        <w:t>Zusammenarbeit</w:t>
      </w:r>
      <w:proofErr w:type="spellEnd"/>
      <w:r w:rsidRPr="009802C6">
        <w:rPr>
          <w:rFonts w:ascii="Times New Roman" w:eastAsia="Times New Roman" w:hAnsi="Times New Roman" w:cs="Times New Roman"/>
          <w:sz w:val="24"/>
          <w:szCs w:val="24"/>
          <w:lang w:val="en-ID"/>
        </w:rPr>
        <w:t xml:space="preserve"> (GIZ) GmbH, 2021.</w:t>
      </w:r>
    </w:p>
    <w:p w14:paraId="3DEFAC0E"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Kelik </w:t>
      </w:r>
      <w:proofErr w:type="spellStart"/>
      <w:r w:rsidRPr="009802C6">
        <w:rPr>
          <w:rFonts w:ascii="Times New Roman" w:eastAsia="Times New Roman" w:hAnsi="Times New Roman" w:cs="Times New Roman"/>
          <w:sz w:val="24"/>
          <w:szCs w:val="24"/>
        </w:rPr>
        <w:t>Wardiono</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iCs/>
          <w:sz w:val="24"/>
          <w:szCs w:val="24"/>
        </w:rPr>
        <w:t xml:space="preserve">Perjanjian Baku </w:t>
      </w:r>
      <w:proofErr w:type="spellStart"/>
      <w:r w:rsidRPr="009802C6">
        <w:rPr>
          <w:rFonts w:ascii="Times New Roman" w:eastAsia="Times New Roman" w:hAnsi="Times New Roman" w:cs="Times New Roman"/>
          <w:i/>
          <w:iCs/>
          <w:sz w:val="24"/>
          <w:szCs w:val="24"/>
        </w:rPr>
        <w:t>Klausula</w:t>
      </w:r>
      <w:proofErr w:type="spellEnd"/>
      <w:r w:rsidRPr="009802C6">
        <w:rPr>
          <w:rFonts w:ascii="Times New Roman" w:eastAsia="Times New Roman" w:hAnsi="Times New Roman" w:cs="Times New Roman"/>
          <w:i/>
          <w:iCs/>
          <w:sz w:val="24"/>
          <w:szCs w:val="24"/>
        </w:rPr>
        <w:t xml:space="preserve"> </w:t>
      </w:r>
      <w:proofErr w:type="spellStart"/>
      <w:r w:rsidRPr="009802C6">
        <w:rPr>
          <w:rFonts w:ascii="Times New Roman" w:eastAsia="Times New Roman" w:hAnsi="Times New Roman" w:cs="Times New Roman"/>
          <w:i/>
          <w:iCs/>
          <w:sz w:val="24"/>
          <w:szCs w:val="24"/>
        </w:rPr>
        <w:t>Eksonerasi</w:t>
      </w:r>
      <w:proofErr w:type="spellEnd"/>
      <w:r w:rsidRPr="009802C6">
        <w:rPr>
          <w:rFonts w:ascii="Times New Roman" w:eastAsia="Times New Roman" w:hAnsi="Times New Roman" w:cs="Times New Roman"/>
          <w:i/>
          <w:iCs/>
          <w:sz w:val="24"/>
          <w:szCs w:val="24"/>
        </w:rPr>
        <w:t xml:space="preserve"> Dan Konsumen: Sebuah </w:t>
      </w:r>
      <w:proofErr w:type="spellStart"/>
      <w:r w:rsidRPr="009802C6">
        <w:rPr>
          <w:rFonts w:ascii="Times New Roman" w:eastAsia="Times New Roman" w:hAnsi="Times New Roman" w:cs="Times New Roman"/>
          <w:i/>
          <w:iCs/>
          <w:sz w:val="24"/>
          <w:szCs w:val="24"/>
        </w:rPr>
        <w:t>DiskripsiTentang</w:t>
      </w:r>
      <w:proofErr w:type="spellEnd"/>
      <w:r w:rsidRPr="009802C6">
        <w:rPr>
          <w:rFonts w:ascii="Times New Roman" w:eastAsia="Times New Roman" w:hAnsi="Times New Roman" w:cs="Times New Roman"/>
          <w:i/>
          <w:iCs/>
          <w:sz w:val="24"/>
          <w:szCs w:val="24"/>
        </w:rPr>
        <w:t xml:space="preserve"> Landasan Normatif, Doktrin, dan Praktiknya</w:t>
      </w:r>
      <w:r w:rsidRPr="009802C6">
        <w:rPr>
          <w:rFonts w:ascii="Times New Roman" w:eastAsia="Times New Roman" w:hAnsi="Times New Roman" w:cs="Times New Roman"/>
          <w:sz w:val="24"/>
          <w:szCs w:val="24"/>
        </w:rPr>
        <w:t>, Fakultas Hukum Universitas Muhammadiyah Surakarta, 2005</w:t>
      </w:r>
    </w:p>
    <w:p w14:paraId="2EA86C61"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lang w:val="en-ID"/>
        </w:rPr>
      </w:pPr>
      <w:r w:rsidRPr="009802C6">
        <w:rPr>
          <w:rFonts w:ascii="Times New Roman" w:eastAsia="Times New Roman" w:hAnsi="Times New Roman" w:cs="Times New Roman"/>
          <w:sz w:val="24"/>
          <w:szCs w:val="24"/>
          <w:lang w:val="nl-NL"/>
        </w:rPr>
        <w:t xml:space="preserve">Mariam Darus Badrulzaman, </w:t>
      </w:r>
      <w:r w:rsidRPr="009802C6">
        <w:rPr>
          <w:rFonts w:ascii="Times New Roman" w:eastAsia="Times New Roman" w:hAnsi="Times New Roman" w:cs="Times New Roman"/>
          <w:i/>
          <w:iCs/>
          <w:sz w:val="24"/>
          <w:szCs w:val="24"/>
          <w:lang w:val="nl-NL"/>
        </w:rPr>
        <w:t>Aneka Hukum Bisnis</w:t>
      </w:r>
      <w:r w:rsidRPr="009802C6">
        <w:rPr>
          <w:rFonts w:ascii="Times New Roman" w:eastAsia="Times New Roman" w:hAnsi="Times New Roman" w:cs="Times New Roman"/>
          <w:sz w:val="24"/>
          <w:szCs w:val="24"/>
          <w:lang w:val="nl-NL"/>
        </w:rPr>
        <w:t>, Bandung, Citra Aditya Bakti, Cet-2, 2013.</w:t>
      </w:r>
    </w:p>
    <w:p w14:paraId="0E52902C"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Montayana</w:t>
      </w:r>
      <w:proofErr w:type="spellEnd"/>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Meher</w:t>
      </w:r>
      <w:proofErr w:type="spellEnd"/>
      <w:r w:rsidRPr="009802C6">
        <w:rPr>
          <w:rFonts w:ascii="Times New Roman" w:eastAsia="Times New Roman" w:hAnsi="Times New Roman" w:cs="Times New Roman"/>
          <w:i/>
          <w:iCs/>
          <w:sz w:val="24"/>
          <w:szCs w:val="24"/>
        </w:rPr>
        <w:t>, Kajian Normatif Terhadap Asas Kebebasan Berkontrak Pada Kontrak Baku Dalam Perjanjian Kredit Bank</w:t>
      </w:r>
      <w:r w:rsidRPr="009802C6">
        <w:rPr>
          <w:rFonts w:ascii="Times New Roman" w:eastAsia="Times New Roman" w:hAnsi="Times New Roman" w:cs="Times New Roman"/>
          <w:sz w:val="24"/>
          <w:szCs w:val="24"/>
        </w:rPr>
        <w:t>, Tesis, Perpustakaan Magister Ilmu Hukum Universitas Sumatera Utara, 2012</w:t>
      </w:r>
    </w:p>
    <w:p w14:paraId="10718DAD"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Muhammad Saiful Rizal, </w:t>
      </w:r>
      <w:proofErr w:type="spellStart"/>
      <w:r w:rsidRPr="009802C6">
        <w:rPr>
          <w:rFonts w:ascii="Times New Roman" w:eastAsia="Times New Roman" w:hAnsi="Times New Roman" w:cs="Times New Roman"/>
          <w:sz w:val="24"/>
          <w:szCs w:val="24"/>
        </w:rPr>
        <w:t>Yuliati</w:t>
      </w:r>
      <w:proofErr w:type="spellEnd"/>
      <w:r w:rsidRPr="009802C6">
        <w:rPr>
          <w:rFonts w:ascii="Times New Roman" w:eastAsia="Times New Roman" w:hAnsi="Times New Roman" w:cs="Times New Roman"/>
          <w:sz w:val="24"/>
          <w:szCs w:val="24"/>
        </w:rPr>
        <w:t xml:space="preserve">, Siti </w:t>
      </w:r>
      <w:proofErr w:type="spellStart"/>
      <w:r w:rsidRPr="009802C6">
        <w:rPr>
          <w:rFonts w:ascii="Times New Roman" w:eastAsia="Times New Roman" w:hAnsi="Times New Roman" w:cs="Times New Roman"/>
          <w:sz w:val="24"/>
          <w:szCs w:val="24"/>
        </w:rPr>
        <w:t>Hamidah</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iCs/>
          <w:sz w:val="24"/>
          <w:szCs w:val="24"/>
        </w:rPr>
        <w:t xml:space="preserve">Perlindungan Hukum Atas Data Pribadi Bagi Konsumen dalam </w:t>
      </w:r>
      <w:proofErr w:type="spellStart"/>
      <w:r w:rsidRPr="009802C6">
        <w:rPr>
          <w:rFonts w:ascii="Times New Roman" w:eastAsia="Times New Roman" w:hAnsi="Times New Roman" w:cs="Times New Roman"/>
          <w:i/>
          <w:iCs/>
          <w:sz w:val="24"/>
          <w:szCs w:val="24"/>
        </w:rPr>
        <w:t>Klausula</w:t>
      </w:r>
      <w:proofErr w:type="spellEnd"/>
      <w:r w:rsidRPr="009802C6">
        <w:rPr>
          <w:rFonts w:ascii="Times New Roman" w:eastAsia="Times New Roman" w:hAnsi="Times New Roman" w:cs="Times New Roman"/>
          <w:i/>
          <w:iCs/>
          <w:sz w:val="24"/>
          <w:szCs w:val="24"/>
        </w:rPr>
        <w:t xml:space="preserve"> </w:t>
      </w:r>
      <w:proofErr w:type="spellStart"/>
      <w:r w:rsidRPr="009802C6">
        <w:rPr>
          <w:rFonts w:ascii="Times New Roman" w:eastAsia="Times New Roman" w:hAnsi="Times New Roman" w:cs="Times New Roman"/>
          <w:i/>
          <w:iCs/>
          <w:sz w:val="24"/>
          <w:szCs w:val="24"/>
        </w:rPr>
        <w:t>Eksenorasi</w:t>
      </w:r>
      <w:proofErr w:type="spellEnd"/>
      <w:r w:rsidRPr="009802C6">
        <w:rPr>
          <w:rFonts w:ascii="Times New Roman" w:eastAsia="Times New Roman" w:hAnsi="Times New Roman" w:cs="Times New Roman"/>
          <w:i/>
          <w:iCs/>
          <w:sz w:val="24"/>
          <w:szCs w:val="24"/>
        </w:rPr>
        <w:t xml:space="preserve"> Transportasi Online</w:t>
      </w:r>
      <w:r w:rsidRPr="009802C6">
        <w:rPr>
          <w:rFonts w:ascii="Times New Roman" w:eastAsia="Times New Roman" w:hAnsi="Times New Roman" w:cs="Times New Roman"/>
          <w:sz w:val="24"/>
          <w:szCs w:val="24"/>
        </w:rPr>
        <w:t>, 2019</w:t>
      </w:r>
    </w:p>
    <w:p w14:paraId="6F54E755"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Munir </w:t>
      </w:r>
      <w:proofErr w:type="spellStart"/>
      <w:r w:rsidRPr="009802C6">
        <w:rPr>
          <w:rFonts w:ascii="Times New Roman" w:eastAsia="Times New Roman" w:hAnsi="Times New Roman" w:cs="Times New Roman"/>
          <w:sz w:val="24"/>
          <w:szCs w:val="24"/>
        </w:rPr>
        <w:t>Fuady</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iCs/>
          <w:sz w:val="24"/>
          <w:szCs w:val="24"/>
        </w:rPr>
        <w:t xml:space="preserve">Hukum Bisnis dalam Teori </w:t>
      </w:r>
      <w:proofErr w:type="spellStart"/>
      <w:r w:rsidRPr="009802C6">
        <w:rPr>
          <w:rFonts w:ascii="Times New Roman" w:eastAsia="Times New Roman" w:hAnsi="Times New Roman" w:cs="Times New Roman"/>
          <w:i/>
          <w:iCs/>
          <w:sz w:val="24"/>
          <w:szCs w:val="24"/>
        </w:rPr>
        <w:t>Praktek</w:t>
      </w:r>
      <w:proofErr w:type="spellEnd"/>
      <w:r w:rsidRPr="009802C6">
        <w:rPr>
          <w:rFonts w:ascii="Times New Roman" w:eastAsia="Times New Roman" w:hAnsi="Times New Roman" w:cs="Times New Roman"/>
          <w:i/>
          <w:iCs/>
          <w:sz w:val="24"/>
          <w:szCs w:val="24"/>
        </w:rPr>
        <w:t xml:space="preserve"> Buku Kedua</w:t>
      </w:r>
      <w:r w:rsidRPr="009802C6">
        <w:rPr>
          <w:rFonts w:ascii="Times New Roman" w:eastAsia="Times New Roman" w:hAnsi="Times New Roman" w:cs="Times New Roman"/>
          <w:sz w:val="24"/>
          <w:szCs w:val="24"/>
        </w:rPr>
        <w:t>, PT Citra Aditya Bakti, Bandung, 2018</w:t>
      </w:r>
    </w:p>
    <w:p w14:paraId="273B9EA4"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lang w:val="en-ID"/>
        </w:rPr>
      </w:pPr>
      <w:r w:rsidRPr="009802C6">
        <w:rPr>
          <w:rFonts w:ascii="Times New Roman" w:eastAsia="Times New Roman" w:hAnsi="Times New Roman" w:cs="Times New Roman"/>
          <w:sz w:val="24"/>
          <w:szCs w:val="24"/>
        </w:rPr>
        <w:t xml:space="preserve">R. </w:t>
      </w:r>
      <w:proofErr w:type="spellStart"/>
      <w:r w:rsidRPr="009802C6">
        <w:rPr>
          <w:rFonts w:ascii="Times New Roman" w:eastAsia="Times New Roman" w:hAnsi="Times New Roman" w:cs="Times New Roman"/>
          <w:sz w:val="24"/>
          <w:szCs w:val="24"/>
        </w:rPr>
        <w:t>Subekti</w:t>
      </w:r>
      <w:proofErr w:type="spellEnd"/>
      <w:r w:rsidRPr="009802C6">
        <w:rPr>
          <w:rFonts w:ascii="Times New Roman" w:eastAsia="Times New Roman" w:hAnsi="Times New Roman" w:cs="Times New Roman"/>
          <w:sz w:val="24"/>
          <w:szCs w:val="24"/>
        </w:rPr>
        <w:t>, Aneka Perjanjian, Bandung, Citra Aditya Bakti, 2014.</w:t>
      </w:r>
    </w:p>
    <w:p w14:paraId="3541CFAC"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Salim, </w:t>
      </w:r>
      <w:r w:rsidRPr="009802C6">
        <w:rPr>
          <w:rFonts w:ascii="Times New Roman" w:eastAsia="Times New Roman" w:hAnsi="Times New Roman" w:cs="Times New Roman"/>
          <w:i/>
          <w:iCs/>
          <w:sz w:val="24"/>
          <w:szCs w:val="24"/>
        </w:rPr>
        <w:t xml:space="preserve">Hukum Kontrak: Teori dan Teknik Penyusunan Kontrak, </w:t>
      </w:r>
      <w:r w:rsidRPr="009802C6">
        <w:rPr>
          <w:rFonts w:ascii="Times New Roman" w:eastAsia="Times New Roman" w:hAnsi="Times New Roman" w:cs="Times New Roman"/>
          <w:sz w:val="24"/>
          <w:szCs w:val="24"/>
        </w:rPr>
        <w:t xml:space="preserve">Jakarta, Sinar </w:t>
      </w:r>
      <w:proofErr w:type="spellStart"/>
      <w:r w:rsidRPr="009802C6">
        <w:rPr>
          <w:rFonts w:ascii="Times New Roman" w:eastAsia="Times New Roman" w:hAnsi="Times New Roman" w:cs="Times New Roman"/>
          <w:sz w:val="24"/>
          <w:szCs w:val="24"/>
        </w:rPr>
        <w:t>Gafika</w:t>
      </w:r>
      <w:proofErr w:type="spellEnd"/>
      <w:r w:rsidRPr="009802C6">
        <w:rPr>
          <w:rFonts w:ascii="Times New Roman" w:eastAsia="Times New Roman" w:hAnsi="Times New Roman" w:cs="Times New Roman"/>
          <w:sz w:val="24"/>
          <w:szCs w:val="24"/>
        </w:rPr>
        <w:t>, 2021.</w:t>
      </w:r>
      <w:r w:rsidRPr="009802C6">
        <w:rPr>
          <w:rFonts w:ascii="Times New Roman" w:eastAsia="Times New Roman" w:hAnsi="Times New Roman" w:cs="Times New Roman"/>
          <w:i/>
          <w:sz w:val="24"/>
          <w:szCs w:val="24"/>
          <w:lang w:val="nl-NL"/>
        </w:rPr>
        <w:t xml:space="preserve">  </w:t>
      </w:r>
    </w:p>
    <w:p w14:paraId="38C8C803"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Soedikno</w:t>
      </w:r>
      <w:proofErr w:type="spellEnd"/>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Mertokusumo</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iCs/>
          <w:sz w:val="24"/>
          <w:szCs w:val="24"/>
        </w:rPr>
        <w:t>Mengenal Hukum Suatu Pengantar,</w:t>
      </w:r>
      <w:r w:rsidRPr="009802C6">
        <w:rPr>
          <w:rFonts w:ascii="Times New Roman" w:eastAsia="Times New Roman" w:hAnsi="Times New Roman" w:cs="Times New Roman"/>
          <w:sz w:val="24"/>
          <w:szCs w:val="24"/>
        </w:rPr>
        <w:t xml:space="preserve"> Universitas </w:t>
      </w:r>
      <w:proofErr w:type="spellStart"/>
      <w:r w:rsidRPr="009802C6">
        <w:rPr>
          <w:rFonts w:ascii="Times New Roman" w:eastAsia="Times New Roman" w:hAnsi="Times New Roman" w:cs="Times New Roman"/>
          <w:sz w:val="24"/>
          <w:szCs w:val="24"/>
        </w:rPr>
        <w:t>Atmajaya</w:t>
      </w:r>
      <w:proofErr w:type="spellEnd"/>
      <w:r w:rsidRPr="009802C6">
        <w:rPr>
          <w:rFonts w:ascii="Times New Roman" w:eastAsia="Times New Roman" w:hAnsi="Times New Roman" w:cs="Times New Roman"/>
          <w:sz w:val="24"/>
          <w:szCs w:val="24"/>
        </w:rPr>
        <w:t>,</w:t>
      </w:r>
      <w:r w:rsidRPr="009802C6">
        <w:rPr>
          <w:rFonts w:ascii="Times New Roman" w:eastAsia="Times New Roman" w:hAnsi="Times New Roman" w:cs="Times New Roman"/>
          <w:i/>
          <w:iCs/>
          <w:sz w:val="24"/>
          <w:szCs w:val="24"/>
        </w:rPr>
        <w:t xml:space="preserve"> </w:t>
      </w:r>
      <w:r w:rsidRPr="009802C6">
        <w:rPr>
          <w:rFonts w:ascii="Times New Roman" w:eastAsia="Times New Roman" w:hAnsi="Times New Roman" w:cs="Times New Roman"/>
          <w:sz w:val="24"/>
          <w:szCs w:val="24"/>
        </w:rPr>
        <w:t>Yogyakarta, 2010</w:t>
      </w:r>
    </w:p>
    <w:p w14:paraId="09ADDC5B"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lang w:val="nl-NL"/>
        </w:rPr>
      </w:pPr>
      <w:r w:rsidRPr="009802C6">
        <w:rPr>
          <w:rFonts w:ascii="Times New Roman" w:eastAsia="Times New Roman" w:hAnsi="Times New Roman" w:cs="Times New Roman"/>
          <w:sz w:val="24"/>
          <w:szCs w:val="24"/>
          <w:lang w:val="nl-NL"/>
        </w:rPr>
        <w:lastRenderedPageBreak/>
        <w:t xml:space="preserve">Soerjono Soekanto dan Sri Mamudji, </w:t>
      </w:r>
      <w:r w:rsidRPr="009802C6">
        <w:rPr>
          <w:rFonts w:ascii="Times New Roman" w:eastAsia="Times New Roman" w:hAnsi="Times New Roman" w:cs="Times New Roman"/>
          <w:i/>
          <w:iCs/>
          <w:sz w:val="24"/>
          <w:szCs w:val="24"/>
          <w:lang w:val="nl-NL"/>
        </w:rPr>
        <w:t>Penelitian Hukum Normatif  Suatu Tinjauan Singkat</w:t>
      </w:r>
      <w:r w:rsidRPr="009802C6">
        <w:rPr>
          <w:rFonts w:ascii="Times New Roman" w:eastAsia="Times New Roman" w:hAnsi="Times New Roman" w:cs="Times New Roman"/>
          <w:sz w:val="24"/>
          <w:szCs w:val="24"/>
          <w:lang w:val="nl-NL"/>
        </w:rPr>
        <w:t>, Jakarta, PT. Raja Grafindo Persada, 2014.</w:t>
      </w:r>
    </w:p>
    <w:p w14:paraId="6DEB4A8D"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lang w:val="nl-NL"/>
        </w:rPr>
      </w:pPr>
      <w:r w:rsidRPr="009802C6">
        <w:rPr>
          <w:rFonts w:ascii="Times New Roman" w:eastAsia="Times New Roman" w:hAnsi="Times New Roman" w:cs="Times New Roman"/>
          <w:sz w:val="24"/>
          <w:szCs w:val="24"/>
          <w:lang w:val="nl-NL"/>
        </w:rPr>
        <w:t xml:space="preserve">________, </w:t>
      </w:r>
      <w:r w:rsidRPr="009802C6">
        <w:rPr>
          <w:rFonts w:ascii="Times New Roman" w:eastAsia="Times New Roman" w:hAnsi="Times New Roman" w:cs="Times New Roman"/>
          <w:i/>
          <w:iCs/>
          <w:sz w:val="24"/>
          <w:szCs w:val="24"/>
          <w:lang w:val="nl-NL"/>
        </w:rPr>
        <w:t>Pengantar Penelitian Hukum</w:t>
      </w:r>
      <w:r w:rsidRPr="009802C6">
        <w:rPr>
          <w:rFonts w:ascii="Times New Roman" w:eastAsia="Times New Roman" w:hAnsi="Times New Roman" w:cs="Times New Roman"/>
          <w:sz w:val="24"/>
          <w:szCs w:val="24"/>
          <w:lang w:val="nl-NL"/>
        </w:rPr>
        <w:t xml:space="preserve">, UI Press, Jakarta, 2015. </w:t>
      </w:r>
    </w:p>
    <w:p w14:paraId="7697E59A"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Sugiyono</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iCs/>
          <w:sz w:val="24"/>
          <w:szCs w:val="24"/>
        </w:rPr>
        <w:t>Metode Penelitian Kuantitatif, Kualitatif, dan R&amp;D</w:t>
      </w:r>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Alfabeta</w:t>
      </w:r>
      <w:proofErr w:type="spellEnd"/>
      <w:r w:rsidRPr="009802C6">
        <w:rPr>
          <w:rFonts w:ascii="Times New Roman" w:eastAsia="Times New Roman" w:hAnsi="Times New Roman" w:cs="Times New Roman"/>
          <w:sz w:val="24"/>
          <w:szCs w:val="24"/>
        </w:rPr>
        <w:t>, 2018</w:t>
      </w:r>
    </w:p>
    <w:p w14:paraId="3C5031D1"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Sutan Remy </w:t>
      </w:r>
      <w:proofErr w:type="spellStart"/>
      <w:r w:rsidRPr="009802C6">
        <w:rPr>
          <w:rFonts w:ascii="Times New Roman" w:eastAsia="Times New Roman" w:hAnsi="Times New Roman" w:cs="Times New Roman"/>
          <w:sz w:val="24"/>
          <w:szCs w:val="24"/>
        </w:rPr>
        <w:t>Sjahdeini</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iCs/>
          <w:sz w:val="24"/>
          <w:szCs w:val="24"/>
        </w:rPr>
        <w:t>Kebebasan Berkontrak Dan Perlindungan Yang Seimbang Bagi Para Pihak Dalam Perjanjian Kredit Bank di Indonesia</w:t>
      </w:r>
      <w:r w:rsidRPr="009802C6">
        <w:rPr>
          <w:rFonts w:ascii="Times New Roman" w:eastAsia="Times New Roman" w:hAnsi="Times New Roman" w:cs="Times New Roman"/>
          <w:sz w:val="24"/>
          <w:szCs w:val="24"/>
        </w:rPr>
        <w:t>, Jakarta, Pustaka Utama Grafiti, 2010.</w:t>
      </w:r>
    </w:p>
    <w:p w14:paraId="6B93F5EA"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Syahmin</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iCs/>
          <w:sz w:val="24"/>
          <w:szCs w:val="24"/>
        </w:rPr>
        <w:t>Hukum Perjanjian Internasional</w:t>
      </w:r>
      <w:r w:rsidRPr="009802C6">
        <w:rPr>
          <w:rFonts w:ascii="Times New Roman" w:eastAsia="Times New Roman" w:hAnsi="Times New Roman" w:cs="Times New Roman"/>
          <w:sz w:val="24"/>
          <w:szCs w:val="24"/>
        </w:rPr>
        <w:t xml:space="preserve">, PT. Raja </w:t>
      </w:r>
      <w:proofErr w:type="spellStart"/>
      <w:r w:rsidRPr="009802C6">
        <w:rPr>
          <w:rFonts w:ascii="Times New Roman" w:eastAsia="Times New Roman" w:hAnsi="Times New Roman" w:cs="Times New Roman"/>
          <w:sz w:val="24"/>
          <w:szCs w:val="24"/>
        </w:rPr>
        <w:t>Grafindo</w:t>
      </w:r>
      <w:proofErr w:type="spellEnd"/>
      <w:r w:rsidRPr="009802C6">
        <w:rPr>
          <w:rFonts w:ascii="Times New Roman" w:eastAsia="Times New Roman" w:hAnsi="Times New Roman" w:cs="Times New Roman"/>
          <w:sz w:val="24"/>
          <w:szCs w:val="24"/>
        </w:rPr>
        <w:t xml:space="preserve"> Persada, Jakarta, 2011</w:t>
      </w:r>
    </w:p>
    <w:p w14:paraId="264E0DCB"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Van Der </w:t>
      </w:r>
      <w:proofErr w:type="spellStart"/>
      <w:r w:rsidRPr="009802C6">
        <w:rPr>
          <w:rFonts w:ascii="Times New Roman" w:eastAsia="Times New Roman" w:hAnsi="Times New Roman" w:cs="Times New Roman"/>
          <w:sz w:val="24"/>
          <w:szCs w:val="24"/>
        </w:rPr>
        <w:t>Burght</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iCs/>
          <w:sz w:val="24"/>
          <w:szCs w:val="24"/>
        </w:rPr>
        <w:t>Perikatan (Dalam Teori dan Yurisprudensi)</w:t>
      </w:r>
      <w:r w:rsidRPr="009802C6">
        <w:rPr>
          <w:rFonts w:ascii="Times New Roman" w:eastAsia="Times New Roman" w:hAnsi="Times New Roman" w:cs="Times New Roman"/>
          <w:sz w:val="24"/>
          <w:szCs w:val="24"/>
        </w:rPr>
        <w:t>, CV Mandar Maju, Bandung 2012</w:t>
      </w:r>
    </w:p>
    <w:p w14:paraId="1B73DAEC"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Wawan</w:t>
      </w:r>
      <w:proofErr w:type="spellEnd"/>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Muhwan</w:t>
      </w:r>
      <w:proofErr w:type="spellEnd"/>
      <w:r w:rsidRPr="009802C6">
        <w:rPr>
          <w:rFonts w:ascii="Times New Roman" w:eastAsia="Times New Roman" w:hAnsi="Times New Roman" w:cs="Times New Roman"/>
          <w:sz w:val="24"/>
          <w:szCs w:val="24"/>
        </w:rPr>
        <w:t xml:space="preserve"> Hariri, </w:t>
      </w:r>
      <w:r w:rsidRPr="009802C6">
        <w:rPr>
          <w:rFonts w:ascii="Times New Roman" w:eastAsia="Times New Roman" w:hAnsi="Times New Roman" w:cs="Times New Roman"/>
          <w:i/>
          <w:iCs/>
          <w:sz w:val="24"/>
          <w:szCs w:val="24"/>
        </w:rPr>
        <w:t>Hukum Perikatan: Dilengkapi Hukum Perikatan Dalam Islam</w:t>
      </w:r>
      <w:r w:rsidRPr="009802C6">
        <w:rPr>
          <w:rFonts w:ascii="Times New Roman" w:eastAsia="Times New Roman" w:hAnsi="Times New Roman" w:cs="Times New Roman"/>
          <w:sz w:val="24"/>
          <w:szCs w:val="24"/>
        </w:rPr>
        <w:t>, Bandung, Pustaka Setia, 2011.</w:t>
      </w:r>
    </w:p>
    <w:p w14:paraId="46A24FB9" w14:textId="77777777" w:rsidR="009802C6" w:rsidRPr="009802C6" w:rsidRDefault="009802C6" w:rsidP="009802C6">
      <w:pPr>
        <w:spacing w:after="0" w:line="240" w:lineRule="auto"/>
        <w:jc w:val="both"/>
        <w:rPr>
          <w:rFonts w:ascii="Times New Roman" w:eastAsia="Times New Roman" w:hAnsi="Times New Roman" w:cs="Times New Roman"/>
          <w:sz w:val="24"/>
          <w:szCs w:val="24"/>
        </w:rPr>
      </w:pPr>
    </w:p>
    <w:p w14:paraId="5BD94AB1" w14:textId="098B935B" w:rsidR="009802C6" w:rsidRPr="009802C6" w:rsidRDefault="009802C6" w:rsidP="009802C6">
      <w:pPr>
        <w:spacing w:after="0" w:line="240" w:lineRule="auto"/>
        <w:jc w:val="both"/>
        <w:rPr>
          <w:rFonts w:ascii="Times New Roman" w:eastAsia="Times New Roman" w:hAnsi="Times New Roman" w:cs="Times New Roman"/>
          <w:b/>
          <w:bCs/>
          <w:sz w:val="24"/>
          <w:szCs w:val="24"/>
        </w:rPr>
      </w:pPr>
      <w:r w:rsidRPr="009802C6">
        <w:rPr>
          <w:rFonts w:ascii="Times New Roman" w:eastAsia="Times New Roman" w:hAnsi="Times New Roman" w:cs="Times New Roman"/>
          <w:b/>
          <w:bCs/>
          <w:sz w:val="24"/>
          <w:szCs w:val="24"/>
        </w:rPr>
        <w:t>PERATURAN PERUNDANG-UNDANGAN</w:t>
      </w:r>
      <w:r>
        <w:rPr>
          <w:rFonts w:ascii="Times New Roman" w:eastAsia="Times New Roman" w:hAnsi="Times New Roman" w:cs="Times New Roman"/>
          <w:b/>
          <w:bCs/>
          <w:sz w:val="24"/>
          <w:szCs w:val="24"/>
        </w:rPr>
        <w:t>:</w:t>
      </w:r>
    </w:p>
    <w:p w14:paraId="3A134404"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Undang-Undang Dasar Republik Indonesia Tahun 1945</w:t>
      </w:r>
    </w:p>
    <w:p w14:paraId="10250D85" w14:textId="77777777" w:rsidR="009802C6" w:rsidRPr="009802C6" w:rsidRDefault="009802C6" w:rsidP="009802C6">
      <w:pPr>
        <w:spacing w:after="120" w:line="240" w:lineRule="auto"/>
        <w:ind w:left="709" w:hanging="709"/>
        <w:jc w:val="both"/>
        <w:rPr>
          <w:rFonts w:ascii="Times New Roman" w:eastAsia="Times New Roman" w:hAnsi="Times New Roman" w:cs="Times New Roman"/>
          <w:bCs/>
          <w:sz w:val="24"/>
          <w:szCs w:val="24"/>
        </w:rPr>
      </w:pPr>
      <w:r w:rsidRPr="009802C6">
        <w:rPr>
          <w:rFonts w:ascii="Times New Roman" w:eastAsia="Times New Roman" w:hAnsi="Times New Roman" w:cs="Times New Roman"/>
          <w:sz w:val="24"/>
          <w:szCs w:val="24"/>
        </w:rPr>
        <w:t>Kitab Undang-Undang Hukum Perdata</w:t>
      </w:r>
      <w:r w:rsidRPr="009802C6">
        <w:rPr>
          <w:rFonts w:ascii="Times New Roman" w:eastAsia="Times New Roman" w:hAnsi="Times New Roman" w:cs="Times New Roman"/>
          <w:bCs/>
          <w:sz w:val="24"/>
          <w:szCs w:val="24"/>
        </w:rPr>
        <w:t xml:space="preserve"> (</w:t>
      </w:r>
      <w:proofErr w:type="spellStart"/>
      <w:r w:rsidRPr="009802C6">
        <w:rPr>
          <w:rFonts w:ascii="Times New Roman" w:eastAsia="Times New Roman" w:hAnsi="Times New Roman" w:cs="Times New Roman"/>
          <w:i/>
          <w:iCs/>
          <w:sz w:val="24"/>
          <w:szCs w:val="24"/>
        </w:rPr>
        <w:t>Nieuw</w:t>
      </w:r>
      <w:proofErr w:type="spellEnd"/>
      <w:r w:rsidRPr="009802C6">
        <w:rPr>
          <w:rFonts w:ascii="Times New Roman" w:eastAsia="Times New Roman" w:hAnsi="Times New Roman" w:cs="Times New Roman"/>
          <w:i/>
          <w:iCs/>
          <w:sz w:val="24"/>
          <w:szCs w:val="24"/>
        </w:rPr>
        <w:t xml:space="preserve"> </w:t>
      </w:r>
      <w:proofErr w:type="spellStart"/>
      <w:r w:rsidRPr="009802C6">
        <w:rPr>
          <w:rFonts w:ascii="Times New Roman" w:eastAsia="Times New Roman" w:hAnsi="Times New Roman" w:cs="Times New Roman"/>
          <w:i/>
          <w:iCs/>
          <w:sz w:val="24"/>
          <w:szCs w:val="24"/>
        </w:rPr>
        <w:t>Burgerlijk</w:t>
      </w:r>
      <w:proofErr w:type="spellEnd"/>
      <w:r w:rsidRPr="009802C6">
        <w:rPr>
          <w:rFonts w:ascii="Times New Roman" w:eastAsia="Times New Roman" w:hAnsi="Times New Roman" w:cs="Times New Roman"/>
          <w:i/>
          <w:iCs/>
          <w:sz w:val="24"/>
          <w:szCs w:val="24"/>
        </w:rPr>
        <w:t xml:space="preserve"> </w:t>
      </w:r>
      <w:proofErr w:type="spellStart"/>
      <w:r w:rsidRPr="009802C6">
        <w:rPr>
          <w:rFonts w:ascii="Times New Roman" w:eastAsia="Times New Roman" w:hAnsi="Times New Roman" w:cs="Times New Roman"/>
          <w:i/>
          <w:iCs/>
          <w:sz w:val="24"/>
          <w:szCs w:val="24"/>
        </w:rPr>
        <w:t>Wetboek</w:t>
      </w:r>
      <w:proofErr w:type="spellEnd"/>
      <w:r w:rsidRPr="009802C6">
        <w:rPr>
          <w:rFonts w:ascii="Times New Roman" w:eastAsia="Times New Roman" w:hAnsi="Times New Roman" w:cs="Times New Roman"/>
          <w:i/>
          <w:iCs/>
          <w:sz w:val="24"/>
          <w:szCs w:val="24"/>
        </w:rPr>
        <w:t>)</w:t>
      </w:r>
    </w:p>
    <w:p w14:paraId="78846667"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lang w:val="id-ID"/>
        </w:rPr>
      </w:pPr>
      <w:r w:rsidRPr="009802C6">
        <w:rPr>
          <w:rFonts w:ascii="Times New Roman" w:eastAsia="Times New Roman" w:hAnsi="Times New Roman" w:cs="Times New Roman"/>
          <w:sz w:val="24"/>
          <w:szCs w:val="24"/>
        </w:rPr>
        <w:t>Undang-Undang Republik Indonesia Nomor 8 Tahun 1999 tentang Perlindungan Konsumen</w:t>
      </w:r>
    </w:p>
    <w:p w14:paraId="0A597B60"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lang w:val="id-ID"/>
        </w:rPr>
      </w:pPr>
      <w:r w:rsidRPr="009802C6">
        <w:rPr>
          <w:rFonts w:ascii="Times New Roman" w:eastAsia="Times New Roman" w:hAnsi="Times New Roman" w:cs="Times New Roman"/>
          <w:sz w:val="24"/>
          <w:szCs w:val="24"/>
        </w:rPr>
        <w:t>Undang-Undang Republik Indonesia Nomor 11 Tahun 2008 tentang Informasi dan Transaksi Elektronik</w:t>
      </w:r>
    </w:p>
    <w:p w14:paraId="25DED264"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lang w:val="id-ID"/>
        </w:rPr>
      </w:pPr>
      <w:r w:rsidRPr="009802C6">
        <w:rPr>
          <w:rFonts w:ascii="Times New Roman" w:eastAsia="Times New Roman" w:hAnsi="Times New Roman" w:cs="Times New Roman"/>
          <w:sz w:val="24"/>
          <w:szCs w:val="24"/>
        </w:rPr>
        <w:t>Undang-Undang Republik Indonesia Nomor 19 Tahun 2016 tentang Perubahan Atas Undang-Undang Republik Indonesia Nomor 11 Tahun 2008 tentang Informasi Dan Transaksi Elektronik</w:t>
      </w:r>
    </w:p>
    <w:p w14:paraId="703A08DD"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Undang-Undang Republik Indonesia Nomor 27 Tahun 2022 tentang Perlindungan Data Pribadi</w:t>
      </w:r>
    </w:p>
    <w:p w14:paraId="7D72EB83"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lang w:val="id-ID"/>
        </w:rPr>
      </w:pPr>
      <w:r w:rsidRPr="009802C6">
        <w:rPr>
          <w:rFonts w:ascii="Times New Roman" w:eastAsia="Times New Roman" w:hAnsi="Times New Roman" w:cs="Times New Roman"/>
          <w:sz w:val="24"/>
          <w:szCs w:val="24"/>
        </w:rPr>
        <w:t>Peraturan Menteri Komunikasi dan Informatika Republik Indonesia Nomor 20 Tahun 2016 Tentang Perlindungan Data Pribadi Dalam Sistem Elektronik</w:t>
      </w:r>
    </w:p>
    <w:p w14:paraId="3CC1E9B7"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lang w:val="id-ID"/>
        </w:rPr>
      </w:pPr>
      <w:r w:rsidRPr="009802C6">
        <w:rPr>
          <w:rFonts w:ascii="Times New Roman" w:eastAsia="Times New Roman" w:hAnsi="Times New Roman" w:cs="Times New Roman"/>
          <w:sz w:val="24"/>
          <w:szCs w:val="24"/>
        </w:rPr>
        <w:t>Peraturan Pemerintah Nomor 71 Tahun 2019 tentang Penyelenggaraan Sistem dan Transaksi Elektronik</w:t>
      </w:r>
    </w:p>
    <w:p w14:paraId="762FE552"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lang w:val="id-ID"/>
        </w:rPr>
      </w:pPr>
      <w:r w:rsidRPr="009802C6">
        <w:rPr>
          <w:rFonts w:ascii="Times New Roman" w:eastAsia="Times New Roman" w:hAnsi="Times New Roman" w:cs="Times New Roman"/>
          <w:sz w:val="24"/>
          <w:szCs w:val="24"/>
        </w:rPr>
        <w:t>Peraturan Pemerintah Nomor 80 Tahun 2019 tentang Perdagangan Melalui Sistem Elektronik</w:t>
      </w:r>
    </w:p>
    <w:p w14:paraId="267D84CF" w14:textId="77777777" w:rsidR="009802C6" w:rsidRPr="009802C6" w:rsidRDefault="009802C6" w:rsidP="009802C6">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Surat Edaran Otoritas Jasa Keuangan Nomor 14/SEOJK.07/2014 tentang Kerahasiaan dan Keamanan Data dan/atau Informasi Pribadi Konsumen</w:t>
      </w:r>
    </w:p>
    <w:p w14:paraId="71ED876F" w14:textId="77777777" w:rsidR="00053A3D" w:rsidRDefault="00053A3D" w:rsidP="009802C6">
      <w:pPr>
        <w:spacing w:after="0" w:line="240" w:lineRule="auto"/>
        <w:jc w:val="both"/>
        <w:rPr>
          <w:rFonts w:ascii="Times New Roman" w:eastAsia="Times New Roman" w:hAnsi="Times New Roman" w:cs="Times New Roman"/>
          <w:b/>
          <w:sz w:val="24"/>
          <w:szCs w:val="24"/>
        </w:rPr>
      </w:pPr>
    </w:p>
    <w:p w14:paraId="22E8BFD0" w14:textId="605DB0EE" w:rsidR="009802C6" w:rsidRPr="009802C6" w:rsidRDefault="00053A3D" w:rsidP="009802C6">
      <w:pPr>
        <w:spacing w:after="0" w:line="240" w:lineRule="auto"/>
        <w:jc w:val="both"/>
        <w:rPr>
          <w:rFonts w:ascii="Times New Roman" w:eastAsia="Times New Roman" w:hAnsi="Times New Roman" w:cs="Times New Roman"/>
          <w:b/>
          <w:sz w:val="24"/>
          <w:szCs w:val="24"/>
        </w:rPr>
      </w:pPr>
      <w:r w:rsidRPr="009802C6">
        <w:rPr>
          <w:rFonts w:ascii="Times New Roman" w:eastAsia="Times New Roman" w:hAnsi="Times New Roman" w:cs="Times New Roman"/>
          <w:b/>
          <w:sz w:val="24"/>
          <w:szCs w:val="24"/>
        </w:rPr>
        <w:t>JURNAL</w:t>
      </w:r>
      <w:r w:rsidR="009802C6" w:rsidRPr="009802C6">
        <w:rPr>
          <w:rFonts w:ascii="Times New Roman" w:eastAsia="Times New Roman" w:hAnsi="Times New Roman" w:cs="Times New Roman"/>
          <w:b/>
          <w:sz w:val="24"/>
          <w:szCs w:val="24"/>
        </w:rPr>
        <w:t>:</w:t>
      </w:r>
    </w:p>
    <w:p w14:paraId="3C634519" w14:textId="77777777" w:rsidR="009802C6" w:rsidRPr="009802C6" w:rsidRDefault="009802C6" w:rsidP="00053A3D">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Annurdi</w:t>
      </w:r>
      <w:proofErr w:type="spellEnd"/>
      <w:r w:rsidRPr="009802C6">
        <w:rPr>
          <w:rFonts w:ascii="Times New Roman" w:eastAsia="Times New Roman" w:hAnsi="Times New Roman" w:cs="Times New Roman"/>
          <w:sz w:val="24"/>
          <w:szCs w:val="24"/>
        </w:rPr>
        <w:t>, 2017, Penerapan Fiksi Hukum (</w:t>
      </w:r>
      <w:proofErr w:type="spellStart"/>
      <w:r w:rsidRPr="009802C6">
        <w:rPr>
          <w:rFonts w:ascii="Times New Roman" w:eastAsia="Times New Roman" w:hAnsi="Times New Roman" w:cs="Times New Roman"/>
          <w:i/>
          <w:iCs/>
          <w:sz w:val="24"/>
          <w:szCs w:val="24"/>
        </w:rPr>
        <w:t>Fictie</w:t>
      </w:r>
      <w:proofErr w:type="spellEnd"/>
      <w:r w:rsidRPr="009802C6">
        <w:rPr>
          <w:rFonts w:ascii="Times New Roman" w:eastAsia="Times New Roman" w:hAnsi="Times New Roman" w:cs="Times New Roman"/>
          <w:i/>
          <w:iCs/>
          <w:sz w:val="24"/>
          <w:szCs w:val="24"/>
        </w:rPr>
        <w:t xml:space="preserve"> </w:t>
      </w:r>
      <w:proofErr w:type="spellStart"/>
      <w:r w:rsidRPr="009802C6">
        <w:rPr>
          <w:rFonts w:ascii="Times New Roman" w:eastAsia="Times New Roman" w:hAnsi="Times New Roman" w:cs="Times New Roman"/>
          <w:i/>
          <w:iCs/>
          <w:sz w:val="24"/>
          <w:szCs w:val="24"/>
        </w:rPr>
        <w:t>VanWil</w:t>
      </w:r>
      <w:proofErr w:type="spellEnd"/>
      <w:r w:rsidRPr="009802C6">
        <w:rPr>
          <w:rFonts w:ascii="Times New Roman" w:eastAsia="Times New Roman" w:hAnsi="Times New Roman" w:cs="Times New Roman"/>
          <w:i/>
          <w:iCs/>
          <w:sz w:val="24"/>
          <w:szCs w:val="24"/>
        </w:rPr>
        <w:t xml:space="preserve"> </w:t>
      </w:r>
      <w:proofErr w:type="spellStart"/>
      <w:r w:rsidRPr="009802C6">
        <w:rPr>
          <w:rFonts w:ascii="Times New Roman" w:eastAsia="Times New Roman" w:hAnsi="Times New Roman" w:cs="Times New Roman"/>
          <w:i/>
          <w:iCs/>
          <w:sz w:val="24"/>
          <w:szCs w:val="24"/>
        </w:rPr>
        <w:t>En</w:t>
      </w:r>
      <w:proofErr w:type="spellEnd"/>
      <w:r w:rsidRPr="009802C6">
        <w:rPr>
          <w:rFonts w:ascii="Times New Roman" w:eastAsia="Times New Roman" w:hAnsi="Times New Roman" w:cs="Times New Roman"/>
          <w:i/>
          <w:iCs/>
          <w:sz w:val="24"/>
          <w:szCs w:val="24"/>
        </w:rPr>
        <w:t xml:space="preserve"> </w:t>
      </w:r>
      <w:proofErr w:type="spellStart"/>
      <w:r w:rsidRPr="009802C6">
        <w:rPr>
          <w:rFonts w:ascii="Times New Roman" w:eastAsia="Times New Roman" w:hAnsi="Times New Roman" w:cs="Times New Roman"/>
          <w:i/>
          <w:iCs/>
          <w:sz w:val="24"/>
          <w:szCs w:val="24"/>
        </w:rPr>
        <w:t>Vertrouwen</w:t>
      </w:r>
      <w:proofErr w:type="spellEnd"/>
      <w:r w:rsidRPr="009802C6">
        <w:rPr>
          <w:rFonts w:ascii="Times New Roman" w:eastAsia="Times New Roman" w:hAnsi="Times New Roman" w:cs="Times New Roman"/>
          <w:sz w:val="24"/>
          <w:szCs w:val="24"/>
        </w:rPr>
        <w:t>) dalam Kontrak Baku, Jurnal Hukum Media Bhakti Vo1(2), 157-163.</w:t>
      </w:r>
    </w:p>
    <w:p w14:paraId="475EA37A" w14:textId="77777777" w:rsidR="009802C6" w:rsidRPr="009802C6" w:rsidRDefault="009802C6" w:rsidP="00053A3D">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lastRenderedPageBreak/>
        <w:t xml:space="preserve">Anthon Freddy Susanto dan </w:t>
      </w:r>
      <w:proofErr w:type="spellStart"/>
      <w:r w:rsidRPr="009802C6">
        <w:rPr>
          <w:rFonts w:ascii="Times New Roman" w:eastAsia="Times New Roman" w:hAnsi="Times New Roman" w:cs="Times New Roman"/>
          <w:sz w:val="24"/>
          <w:szCs w:val="24"/>
        </w:rPr>
        <w:t>Gialdah</w:t>
      </w:r>
      <w:proofErr w:type="spellEnd"/>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Tapiansari</w:t>
      </w:r>
      <w:proofErr w:type="spellEnd"/>
      <w:r w:rsidRPr="009802C6">
        <w:rPr>
          <w:rFonts w:ascii="Times New Roman" w:eastAsia="Times New Roman" w:hAnsi="Times New Roman" w:cs="Times New Roman"/>
          <w:sz w:val="24"/>
          <w:szCs w:val="24"/>
        </w:rPr>
        <w:t xml:space="preserve"> B, Penelitian Hukum </w:t>
      </w:r>
      <w:proofErr w:type="spellStart"/>
      <w:r w:rsidRPr="009802C6">
        <w:rPr>
          <w:rFonts w:ascii="Times New Roman" w:eastAsia="Times New Roman" w:hAnsi="Times New Roman" w:cs="Times New Roman"/>
          <w:sz w:val="24"/>
          <w:szCs w:val="24"/>
        </w:rPr>
        <w:t>Transformatif</w:t>
      </w:r>
      <w:proofErr w:type="spellEnd"/>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Partisipatoris</w:t>
      </w:r>
      <w:proofErr w:type="spellEnd"/>
      <w:r w:rsidRPr="009802C6">
        <w:rPr>
          <w:rFonts w:ascii="Times New Roman" w:eastAsia="Times New Roman" w:hAnsi="Times New Roman" w:cs="Times New Roman"/>
          <w:sz w:val="24"/>
          <w:szCs w:val="24"/>
        </w:rPr>
        <w:t xml:space="preserve">: Sebuah Gagasan dan Konsep Awal, Jurnal Ilmu Hukum </w:t>
      </w:r>
      <w:proofErr w:type="spellStart"/>
      <w:r w:rsidRPr="009802C6">
        <w:rPr>
          <w:rFonts w:ascii="Times New Roman" w:eastAsia="Times New Roman" w:hAnsi="Times New Roman" w:cs="Times New Roman"/>
          <w:sz w:val="24"/>
          <w:szCs w:val="24"/>
        </w:rPr>
        <w:t>Litigasi</w:t>
      </w:r>
      <w:proofErr w:type="spellEnd"/>
      <w:r w:rsidRPr="009802C6">
        <w:rPr>
          <w:rFonts w:ascii="Times New Roman" w:eastAsia="Times New Roman" w:hAnsi="Times New Roman" w:cs="Times New Roman"/>
          <w:sz w:val="24"/>
          <w:szCs w:val="24"/>
        </w:rPr>
        <w:t>, Vo. 17.</w:t>
      </w:r>
    </w:p>
    <w:p w14:paraId="14B25F88" w14:textId="77777777" w:rsidR="009802C6" w:rsidRPr="009802C6" w:rsidRDefault="009802C6" w:rsidP="00053A3D">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Arifin, 2017, Penyalahgunaan Keadaan Sebagai </w:t>
      </w:r>
      <w:proofErr w:type="spellStart"/>
      <w:r w:rsidRPr="009802C6">
        <w:rPr>
          <w:rFonts w:ascii="Times New Roman" w:eastAsia="Times New Roman" w:hAnsi="Times New Roman" w:cs="Times New Roman"/>
          <w:sz w:val="24"/>
          <w:szCs w:val="24"/>
        </w:rPr>
        <w:t>Faktir</w:t>
      </w:r>
      <w:proofErr w:type="spellEnd"/>
      <w:r w:rsidRPr="009802C6">
        <w:rPr>
          <w:rFonts w:ascii="Times New Roman" w:eastAsia="Times New Roman" w:hAnsi="Times New Roman" w:cs="Times New Roman"/>
          <w:sz w:val="24"/>
          <w:szCs w:val="24"/>
        </w:rPr>
        <w:t xml:space="preserve"> Pembatas Kebebasan Berkontrak Jurnal Universitas Muhammadiyah Sumatera Utara, Vo. 3 No.2</w:t>
      </w:r>
    </w:p>
    <w:p w14:paraId="1A07A094" w14:textId="77777777" w:rsidR="009802C6" w:rsidRPr="009802C6" w:rsidRDefault="009802C6" w:rsidP="00053A3D">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Bagas Tri Mahesa, 2023, Keabsahan Perjanjian Elektronik Penyedia Layanan Uang Digital, Jurnal </w:t>
      </w:r>
      <w:r w:rsidRPr="009802C6">
        <w:rPr>
          <w:rFonts w:ascii="Times New Roman" w:eastAsia="Times New Roman" w:hAnsi="Times New Roman" w:cs="Times New Roman"/>
          <w:i/>
          <w:iCs/>
          <w:sz w:val="24"/>
          <w:szCs w:val="24"/>
        </w:rPr>
        <w:t>Sains Student Research</w:t>
      </w:r>
      <w:r w:rsidRPr="009802C6">
        <w:rPr>
          <w:rFonts w:ascii="Times New Roman" w:eastAsia="Times New Roman" w:hAnsi="Times New Roman" w:cs="Times New Roman"/>
          <w:sz w:val="24"/>
          <w:szCs w:val="24"/>
        </w:rPr>
        <w:t>, Vo (1) No.1.</w:t>
      </w:r>
    </w:p>
    <w:p w14:paraId="31A7FBC6" w14:textId="77777777" w:rsidR="009802C6" w:rsidRPr="009802C6" w:rsidRDefault="009802C6" w:rsidP="00053A3D">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Dika</w:t>
      </w:r>
      <w:proofErr w:type="spellEnd"/>
      <w:r w:rsidRPr="009802C6">
        <w:rPr>
          <w:rFonts w:ascii="Times New Roman" w:eastAsia="Times New Roman" w:hAnsi="Times New Roman" w:cs="Times New Roman"/>
          <w:sz w:val="24"/>
          <w:szCs w:val="24"/>
        </w:rPr>
        <w:t xml:space="preserve"> Ratu. M, 2022, </w:t>
      </w:r>
      <w:proofErr w:type="spellStart"/>
      <w:r w:rsidRPr="009802C6">
        <w:rPr>
          <w:rFonts w:ascii="Times New Roman" w:eastAsia="Times New Roman" w:hAnsi="Times New Roman" w:cs="Times New Roman"/>
          <w:sz w:val="24"/>
          <w:szCs w:val="24"/>
        </w:rPr>
        <w:t>Klausula</w:t>
      </w:r>
      <w:proofErr w:type="spellEnd"/>
      <w:r w:rsidRPr="009802C6">
        <w:rPr>
          <w:rFonts w:ascii="Times New Roman" w:eastAsia="Times New Roman" w:hAnsi="Times New Roman" w:cs="Times New Roman"/>
          <w:sz w:val="24"/>
          <w:szCs w:val="24"/>
        </w:rPr>
        <w:t xml:space="preserve"> Baku Tentang Pemberian Kuasa Dihubungkan Dengan Hukum Positif, Jurnal Ilmu Hukum, Vo.2(1), 11.</w:t>
      </w:r>
    </w:p>
    <w:p w14:paraId="1472A2A4" w14:textId="77777777" w:rsidR="009802C6" w:rsidRPr="009802C6" w:rsidRDefault="009802C6" w:rsidP="00053A3D">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Endro</w:t>
      </w:r>
      <w:proofErr w:type="spellEnd"/>
      <w:r w:rsidRPr="009802C6">
        <w:rPr>
          <w:rFonts w:ascii="Times New Roman" w:eastAsia="Times New Roman" w:hAnsi="Times New Roman" w:cs="Times New Roman"/>
          <w:sz w:val="24"/>
          <w:szCs w:val="24"/>
        </w:rPr>
        <w:t xml:space="preserve"> </w:t>
      </w:r>
      <w:proofErr w:type="spellStart"/>
      <w:r w:rsidRPr="009802C6">
        <w:rPr>
          <w:rFonts w:ascii="Times New Roman" w:eastAsia="Times New Roman" w:hAnsi="Times New Roman" w:cs="Times New Roman"/>
          <w:sz w:val="24"/>
          <w:szCs w:val="24"/>
        </w:rPr>
        <w:t>Martono</w:t>
      </w:r>
      <w:proofErr w:type="spellEnd"/>
      <w:r w:rsidRPr="009802C6">
        <w:rPr>
          <w:rFonts w:ascii="Times New Roman" w:eastAsia="Times New Roman" w:hAnsi="Times New Roman" w:cs="Times New Roman"/>
          <w:sz w:val="24"/>
          <w:szCs w:val="24"/>
        </w:rPr>
        <w:t xml:space="preserve">, 2016, Penyalahgunaan Keadaan Sebagai Dasar Pembatalan Perjanjian. Jurnal </w:t>
      </w:r>
      <w:proofErr w:type="spellStart"/>
      <w:r w:rsidRPr="009802C6">
        <w:rPr>
          <w:rFonts w:ascii="Times New Roman" w:eastAsia="Times New Roman" w:hAnsi="Times New Roman" w:cs="Times New Roman"/>
          <w:sz w:val="24"/>
          <w:szCs w:val="24"/>
        </w:rPr>
        <w:t>Yustisia</w:t>
      </w:r>
      <w:proofErr w:type="spellEnd"/>
      <w:r w:rsidRPr="009802C6">
        <w:rPr>
          <w:rFonts w:ascii="Times New Roman" w:eastAsia="Times New Roman" w:hAnsi="Times New Roman" w:cs="Times New Roman"/>
          <w:sz w:val="24"/>
          <w:szCs w:val="24"/>
        </w:rPr>
        <w:t xml:space="preserve"> Merdeka: Jurnal Ilmiah Hukum. Volume 2 Nomor 2, hal. 9.</w:t>
      </w:r>
    </w:p>
    <w:p w14:paraId="0CD61A8A" w14:textId="77777777" w:rsidR="009802C6" w:rsidRPr="009802C6" w:rsidRDefault="009802C6" w:rsidP="00053A3D">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Juliati</w:t>
      </w:r>
      <w:proofErr w:type="spellEnd"/>
      <w:r w:rsidRPr="009802C6">
        <w:rPr>
          <w:rFonts w:ascii="Times New Roman" w:eastAsia="Times New Roman" w:hAnsi="Times New Roman" w:cs="Times New Roman"/>
          <w:sz w:val="24"/>
          <w:szCs w:val="24"/>
        </w:rPr>
        <w:t xml:space="preserve"> Br </w:t>
      </w:r>
      <w:proofErr w:type="spellStart"/>
      <w:r w:rsidRPr="009802C6">
        <w:rPr>
          <w:rFonts w:ascii="Times New Roman" w:eastAsia="Times New Roman" w:hAnsi="Times New Roman" w:cs="Times New Roman"/>
          <w:sz w:val="24"/>
          <w:szCs w:val="24"/>
        </w:rPr>
        <w:t>Ginting</w:t>
      </w:r>
      <w:proofErr w:type="spellEnd"/>
      <w:r w:rsidRPr="009802C6">
        <w:rPr>
          <w:rFonts w:ascii="Times New Roman" w:eastAsia="Times New Roman" w:hAnsi="Times New Roman" w:cs="Times New Roman"/>
          <w:sz w:val="24"/>
          <w:szCs w:val="24"/>
        </w:rPr>
        <w:t>, 2022, Kekuatan Mengikat Perjanjian Secara Lisan, Jurnal Ilmu Hukum “</w:t>
      </w:r>
      <w:r w:rsidRPr="009802C6">
        <w:rPr>
          <w:rFonts w:ascii="Times New Roman" w:eastAsia="Times New Roman" w:hAnsi="Times New Roman" w:cs="Times New Roman"/>
          <w:i/>
          <w:iCs/>
          <w:sz w:val="24"/>
          <w:szCs w:val="24"/>
        </w:rPr>
        <w:t>The Juris</w:t>
      </w:r>
      <w:r w:rsidRPr="009802C6">
        <w:rPr>
          <w:rFonts w:ascii="Times New Roman" w:eastAsia="Times New Roman" w:hAnsi="Times New Roman" w:cs="Times New Roman"/>
          <w:sz w:val="24"/>
          <w:szCs w:val="24"/>
        </w:rPr>
        <w:t>”, Vol VI, No. 2.</w:t>
      </w:r>
    </w:p>
    <w:p w14:paraId="0CC4D303" w14:textId="77777777" w:rsidR="009802C6" w:rsidRPr="009802C6" w:rsidRDefault="009802C6" w:rsidP="00053A3D">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Martono</w:t>
      </w:r>
      <w:proofErr w:type="spellEnd"/>
      <w:r w:rsidRPr="009802C6">
        <w:rPr>
          <w:rFonts w:ascii="Times New Roman" w:eastAsia="Times New Roman" w:hAnsi="Times New Roman" w:cs="Times New Roman"/>
          <w:sz w:val="24"/>
          <w:szCs w:val="24"/>
        </w:rPr>
        <w:t xml:space="preserve"> E, 2017, Eksistensi Moral dalam Pembuatan dan Pelaksanaan Perjanjian. Jurnal </w:t>
      </w:r>
      <w:proofErr w:type="spellStart"/>
      <w:r w:rsidRPr="009802C6">
        <w:rPr>
          <w:rFonts w:ascii="Times New Roman" w:eastAsia="Times New Roman" w:hAnsi="Times New Roman" w:cs="Times New Roman"/>
          <w:sz w:val="24"/>
          <w:szCs w:val="24"/>
        </w:rPr>
        <w:t>Yutisia</w:t>
      </w:r>
      <w:proofErr w:type="spellEnd"/>
      <w:r w:rsidRPr="009802C6">
        <w:rPr>
          <w:rFonts w:ascii="Times New Roman" w:eastAsia="Times New Roman" w:hAnsi="Times New Roman" w:cs="Times New Roman"/>
          <w:sz w:val="24"/>
          <w:szCs w:val="24"/>
        </w:rPr>
        <w:t xml:space="preserve"> Merdeka, 3(1), 59.</w:t>
      </w:r>
    </w:p>
    <w:p w14:paraId="75DFDA60" w14:textId="77777777" w:rsidR="009802C6" w:rsidRPr="009802C6" w:rsidRDefault="009802C6" w:rsidP="00053A3D">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Martono</w:t>
      </w:r>
      <w:proofErr w:type="spellEnd"/>
      <w:r w:rsidRPr="009802C6">
        <w:rPr>
          <w:rFonts w:ascii="Times New Roman" w:eastAsia="Times New Roman" w:hAnsi="Times New Roman" w:cs="Times New Roman"/>
          <w:sz w:val="24"/>
          <w:szCs w:val="24"/>
        </w:rPr>
        <w:t xml:space="preserve"> E, 2017. Penyalahgunaan Keadaan sebagai Dasar Pembatalan Perjanjian. Jurnal </w:t>
      </w:r>
      <w:proofErr w:type="spellStart"/>
      <w:r w:rsidRPr="009802C6">
        <w:rPr>
          <w:rFonts w:ascii="Times New Roman" w:eastAsia="Times New Roman" w:hAnsi="Times New Roman" w:cs="Times New Roman"/>
          <w:sz w:val="24"/>
          <w:szCs w:val="24"/>
        </w:rPr>
        <w:t>Yutisia</w:t>
      </w:r>
      <w:proofErr w:type="spellEnd"/>
      <w:r w:rsidRPr="009802C6">
        <w:rPr>
          <w:rFonts w:ascii="Times New Roman" w:eastAsia="Times New Roman" w:hAnsi="Times New Roman" w:cs="Times New Roman"/>
          <w:sz w:val="24"/>
          <w:szCs w:val="24"/>
        </w:rPr>
        <w:t xml:space="preserve"> Merdeka, Vo.2(2), 72.</w:t>
      </w:r>
    </w:p>
    <w:p w14:paraId="27C98F3C" w14:textId="77777777" w:rsidR="009802C6" w:rsidRPr="009802C6" w:rsidRDefault="009802C6" w:rsidP="00053A3D">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Mohammad </w:t>
      </w:r>
      <w:proofErr w:type="spellStart"/>
      <w:r w:rsidRPr="009802C6">
        <w:rPr>
          <w:rFonts w:ascii="Times New Roman" w:eastAsia="Times New Roman" w:hAnsi="Times New Roman" w:cs="Times New Roman"/>
          <w:sz w:val="24"/>
          <w:szCs w:val="24"/>
        </w:rPr>
        <w:t>Zamroni</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iCs/>
          <w:sz w:val="24"/>
          <w:szCs w:val="24"/>
        </w:rPr>
        <w:t>Urgensi Pembatasan Prinsip Kebebasan Berkontrak Dalam Perspektif Historis</w:t>
      </w:r>
      <w:r w:rsidRPr="009802C6">
        <w:rPr>
          <w:rFonts w:ascii="Times New Roman" w:eastAsia="Times New Roman" w:hAnsi="Times New Roman" w:cs="Times New Roman"/>
          <w:sz w:val="24"/>
          <w:szCs w:val="24"/>
        </w:rPr>
        <w:t>, Perspektif Hukum</w:t>
      </w:r>
      <w:r w:rsidRPr="009802C6">
        <w:rPr>
          <w:rFonts w:ascii="Times New Roman" w:eastAsia="Times New Roman" w:hAnsi="Times New Roman" w:cs="Times New Roman"/>
          <w:i/>
          <w:iCs/>
          <w:sz w:val="24"/>
          <w:szCs w:val="24"/>
        </w:rPr>
        <w:t xml:space="preserve"> </w:t>
      </w:r>
      <w:r w:rsidRPr="009802C6">
        <w:rPr>
          <w:rFonts w:ascii="Times New Roman" w:eastAsia="Times New Roman" w:hAnsi="Times New Roman" w:cs="Times New Roman"/>
          <w:sz w:val="24"/>
          <w:szCs w:val="24"/>
        </w:rPr>
        <w:t xml:space="preserve">19, no. 2, 2019, </w:t>
      </w:r>
      <w:proofErr w:type="spellStart"/>
      <w:r w:rsidRPr="009802C6">
        <w:rPr>
          <w:rFonts w:ascii="Times New Roman" w:eastAsia="Times New Roman" w:hAnsi="Times New Roman" w:cs="Times New Roman"/>
          <w:sz w:val="24"/>
          <w:szCs w:val="24"/>
        </w:rPr>
        <w:t>hlm</w:t>
      </w:r>
      <w:proofErr w:type="spellEnd"/>
      <w:r w:rsidRPr="009802C6">
        <w:rPr>
          <w:rFonts w:ascii="Times New Roman" w:eastAsia="Times New Roman" w:hAnsi="Times New Roman" w:cs="Times New Roman"/>
          <w:sz w:val="24"/>
          <w:szCs w:val="24"/>
        </w:rPr>
        <w:t>. 291.</w:t>
      </w:r>
    </w:p>
    <w:p w14:paraId="7A88BC19" w14:textId="77777777" w:rsidR="009802C6" w:rsidRPr="009802C6" w:rsidRDefault="009802C6" w:rsidP="00053A3D">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N.I. </w:t>
      </w:r>
      <w:proofErr w:type="spellStart"/>
      <w:r w:rsidRPr="009802C6">
        <w:rPr>
          <w:rFonts w:ascii="Times New Roman" w:eastAsia="Times New Roman" w:hAnsi="Times New Roman" w:cs="Times New Roman"/>
          <w:sz w:val="24"/>
          <w:szCs w:val="24"/>
        </w:rPr>
        <w:t>Kusmiati</w:t>
      </w:r>
      <w:proofErr w:type="spellEnd"/>
      <w:r w:rsidRPr="009802C6">
        <w:rPr>
          <w:rFonts w:ascii="Times New Roman" w:eastAsia="Times New Roman" w:hAnsi="Times New Roman" w:cs="Times New Roman"/>
          <w:sz w:val="24"/>
          <w:szCs w:val="24"/>
        </w:rPr>
        <w:t xml:space="preserve">, 2016, Undue Influence Sebagai Faktor Penyebab Cacat Kehendak Diluar </w:t>
      </w:r>
      <w:proofErr w:type="spellStart"/>
      <w:r w:rsidRPr="009802C6">
        <w:rPr>
          <w:rFonts w:ascii="Times New Roman" w:eastAsia="Times New Roman" w:hAnsi="Times New Roman" w:cs="Times New Roman"/>
          <w:sz w:val="24"/>
          <w:szCs w:val="24"/>
        </w:rPr>
        <w:t>KUHPerdata</w:t>
      </w:r>
      <w:proofErr w:type="spellEnd"/>
      <w:r w:rsidRPr="009802C6">
        <w:rPr>
          <w:rFonts w:ascii="Times New Roman" w:eastAsia="Times New Roman" w:hAnsi="Times New Roman" w:cs="Times New Roman"/>
          <w:sz w:val="24"/>
          <w:szCs w:val="24"/>
        </w:rPr>
        <w:t xml:space="preserve">, Jurnal </w:t>
      </w:r>
      <w:proofErr w:type="spellStart"/>
      <w:r w:rsidRPr="009802C6">
        <w:rPr>
          <w:rFonts w:ascii="Times New Roman" w:eastAsia="Times New Roman" w:hAnsi="Times New Roman" w:cs="Times New Roman"/>
          <w:sz w:val="24"/>
          <w:szCs w:val="24"/>
        </w:rPr>
        <w:t>Litigasi</w:t>
      </w:r>
      <w:proofErr w:type="spellEnd"/>
      <w:r w:rsidRPr="009802C6">
        <w:rPr>
          <w:rFonts w:ascii="Times New Roman" w:eastAsia="Times New Roman" w:hAnsi="Times New Roman" w:cs="Times New Roman"/>
          <w:sz w:val="24"/>
          <w:szCs w:val="24"/>
        </w:rPr>
        <w:t>, Vo.17, No.1.</w:t>
      </w:r>
    </w:p>
    <w:p w14:paraId="6AA4F9F9" w14:textId="77777777" w:rsidR="009802C6" w:rsidRPr="009802C6" w:rsidRDefault="009802C6" w:rsidP="00053A3D">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Niru</w:t>
      </w:r>
      <w:proofErr w:type="spellEnd"/>
      <w:r w:rsidRPr="009802C6">
        <w:rPr>
          <w:rFonts w:ascii="Times New Roman" w:eastAsia="Times New Roman" w:hAnsi="Times New Roman" w:cs="Times New Roman"/>
          <w:sz w:val="24"/>
          <w:szCs w:val="24"/>
        </w:rPr>
        <w:t xml:space="preserve"> Anita </w:t>
      </w:r>
      <w:proofErr w:type="spellStart"/>
      <w:r w:rsidRPr="009802C6">
        <w:rPr>
          <w:rFonts w:ascii="Times New Roman" w:eastAsia="Times New Roman" w:hAnsi="Times New Roman" w:cs="Times New Roman"/>
          <w:sz w:val="24"/>
          <w:szCs w:val="24"/>
        </w:rPr>
        <w:t>Sinaga</w:t>
      </w:r>
      <w:proofErr w:type="spellEnd"/>
      <w:r w:rsidRPr="009802C6">
        <w:rPr>
          <w:rFonts w:ascii="Times New Roman" w:eastAsia="Times New Roman" w:hAnsi="Times New Roman" w:cs="Times New Roman"/>
          <w:sz w:val="24"/>
          <w:szCs w:val="24"/>
        </w:rPr>
        <w:t xml:space="preserve">, Peranan Asas-Asas Hukum Perjanjian Dalam Mewujudkan Tujuan Perjanjian, </w:t>
      </w:r>
      <w:proofErr w:type="spellStart"/>
      <w:r w:rsidRPr="009802C6">
        <w:rPr>
          <w:rFonts w:ascii="Times New Roman" w:eastAsia="Times New Roman" w:hAnsi="Times New Roman" w:cs="Times New Roman"/>
          <w:sz w:val="24"/>
          <w:szCs w:val="24"/>
        </w:rPr>
        <w:t>Binamulia</w:t>
      </w:r>
      <w:proofErr w:type="spellEnd"/>
      <w:r w:rsidRPr="009802C6">
        <w:rPr>
          <w:rFonts w:ascii="Times New Roman" w:eastAsia="Times New Roman" w:hAnsi="Times New Roman" w:cs="Times New Roman"/>
          <w:sz w:val="24"/>
          <w:szCs w:val="24"/>
        </w:rPr>
        <w:t xml:space="preserve"> Hukum, Vol. 7, No.2, 2018.</w:t>
      </w:r>
    </w:p>
    <w:p w14:paraId="5616BF11" w14:textId="77777777" w:rsidR="009802C6" w:rsidRPr="009802C6" w:rsidRDefault="009802C6" w:rsidP="00053A3D">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R. </w:t>
      </w:r>
      <w:proofErr w:type="spellStart"/>
      <w:r w:rsidRPr="009802C6">
        <w:rPr>
          <w:rFonts w:ascii="Times New Roman" w:eastAsia="Times New Roman" w:hAnsi="Times New Roman" w:cs="Times New Roman"/>
          <w:sz w:val="24"/>
          <w:szCs w:val="24"/>
        </w:rPr>
        <w:t>Saija</w:t>
      </w:r>
      <w:proofErr w:type="spellEnd"/>
      <w:r w:rsidRPr="009802C6">
        <w:rPr>
          <w:rFonts w:ascii="Times New Roman" w:eastAsia="Times New Roman" w:hAnsi="Times New Roman" w:cs="Times New Roman"/>
          <w:sz w:val="24"/>
          <w:szCs w:val="24"/>
        </w:rPr>
        <w:t xml:space="preserve">, 2016, </w:t>
      </w:r>
      <w:r w:rsidRPr="009802C6">
        <w:rPr>
          <w:rFonts w:ascii="Times New Roman" w:eastAsia="Times New Roman" w:hAnsi="Times New Roman" w:cs="Times New Roman"/>
          <w:iCs/>
          <w:sz w:val="24"/>
          <w:szCs w:val="24"/>
        </w:rPr>
        <w:t>Penyalahgunaan Keadaan oleh Negara Dalam Praktik Perjanjian Pada Kajian Hukum Privat</w:t>
      </w:r>
      <w:r w:rsidRPr="009802C6">
        <w:rPr>
          <w:rFonts w:ascii="Times New Roman" w:eastAsia="Times New Roman" w:hAnsi="Times New Roman" w:cs="Times New Roman"/>
          <w:sz w:val="24"/>
          <w:szCs w:val="24"/>
        </w:rPr>
        <w:t xml:space="preserve">. Jurnal Ilmiah Fakultas Hukum Universitas </w:t>
      </w:r>
      <w:proofErr w:type="spellStart"/>
      <w:r w:rsidRPr="009802C6">
        <w:rPr>
          <w:rFonts w:ascii="Times New Roman" w:eastAsia="Times New Roman" w:hAnsi="Times New Roman" w:cs="Times New Roman"/>
          <w:sz w:val="24"/>
          <w:szCs w:val="24"/>
        </w:rPr>
        <w:t>Udayana</w:t>
      </w:r>
      <w:proofErr w:type="spellEnd"/>
      <w:r w:rsidRPr="009802C6">
        <w:rPr>
          <w:rFonts w:ascii="Times New Roman" w:eastAsia="Times New Roman" w:hAnsi="Times New Roman" w:cs="Times New Roman"/>
          <w:sz w:val="24"/>
          <w:szCs w:val="24"/>
        </w:rPr>
        <w:t>, 3, 181</w:t>
      </w:r>
    </w:p>
    <w:p w14:paraId="41ACC173" w14:textId="77777777" w:rsidR="009802C6" w:rsidRPr="009802C6" w:rsidRDefault="009802C6" w:rsidP="00053A3D">
      <w:pPr>
        <w:spacing w:after="120" w:line="240" w:lineRule="auto"/>
        <w:ind w:left="709" w:hanging="709"/>
        <w:jc w:val="both"/>
        <w:rPr>
          <w:rFonts w:ascii="Times New Roman" w:eastAsia="Times New Roman" w:hAnsi="Times New Roman" w:cs="Times New Roman"/>
          <w:sz w:val="24"/>
          <w:szCs w:val="24"/>
          <w:lang w:val="en-ID"/>
        </w:rPr>
      </w:pPr>
      <w:proofErr w:type="spellStart"/>
      <w:r w:rsidRPr="009802C6">
        <w:rPr>
          <w:rFonts w:ascii="Times New Roman" w:eastAsia="Times New Roman" w:hAnsi="Times New Roman" w:cs="Times New Roman"/>
          <w:sz w:val="24"/>
          <w:szCs w:val="24"/>
          <w:lang w:val="en-ID"/>
        </w:rPr>
        <w:t>Rendy</w:t>
      </w:r>
      <w:proofErr w:type="spellEnd"/>
      <w:r w:rsidRPr="009802C6">
        <w:rPr>
          <w:rFonts w:ascii="Times New Roman" w:eastAsia="Times New Roman" w:hAnsi="Times New Roman" w:cs="Times New Roman"/>
          <w:sz w:val="24"/>
          <w:szCs w:val="24"/>
          <w:lang w:val="en-ID"/>
        </w:rPr>
        <w:t xml:space="preserve"> Saputra, Kedudukan Penyalahgunaan Keadaan (</w:t>
      </w:r>
      <w:proofErr w:type="spellStart"/>
      <w:r w:rsidRPr="009802C6">
        <w:rPr>
          <w:rFonts w:ascii="Times New Roman" w:eastAsia="Times New Roman" w:hAnsi="Times New Roman" w:cs="Times New Roman"/>
          <w:i/>
          <w:sz w:val="24"/>
          <w:szCs w:val="24"/>
          <w:lang w:val="en-ID"/>
        </w:rPr>
        <w:t>Misbruik</w:t>
      </w:r>
      <w:proofErr w:type="spellEnd"/>
      <w:r w:rsidRPr="009802C6">
        <w:rPr>
          <w:rFonts w:ascii="Times New Roman" w:eastAsia="Times New Roman" w:hAnsi="Times New Roman" w:cs="Times New Roman"/>
          <w:i/>
          <w:sz w:val="24"/>
          <w:szCs w:val="24"/>
          <w:lang w:val="en-ID"/>
        </w:rPr>
        <w:t xml:space="preserve"> Van </w:t>
      </w:r>
      <w:proofErr w:type="spellStart"/>
      <w:r w:rsidRPr="009802C6">
        <w:rPr>
          <w:rFonts w:ascii="Times New Roman" w:eastAsia="Times New Roman" w:hAnsi="Times New Roman" w:cs="Times New Roman"/>
          <w:i/>
          <w:sz w:val="24"/>
          <w:szCs w:val="24"/>
          <w:lang w:val="en-ID"/>
        </w:rPr>
        <w:t>Omstandigheden</w:t>
      </w:r>
      <w:proofErr w:type="spellEnd"/>
      <w:r w:rsidRPr="009802C6">
        <w:rPr>
          <w:rFonts w:ascii="Times New Roman" w:eastAsia="Times New Roman" w:hAnsi="Times New Roman" w:cs="Times New Roman"/>
          <w:sz w:val="24"/>
          <w:szCs w:val="24"/>
          <w:lang w:val="en-ID"/>
        </w:rPr>
        <w:t xml:space="preserve">) Dalam Hukum Perjanjian Indonesia, Gadjah Mada </w:t>
      </w:r>
      <w:r w:rsidRPr="009802C6">
        <w:rPr>
          <w:rFonts w:ascii="Times New Roman" w:eastAsia="Times New Roman" w:hAnsi="Times New Roman" w:cs="Times New Roman"/>
          <w:i/>
          <w:sz w:val="24"/>
          <w:szCs w:val="24"/>
          <w:lang w:val="en-ID"/>
        </w:rPr>
        <w:t>University Press</w:t>
      </w:r>
      <w:r w:rsidRPr="009802C6">
        <w:rPr>
          <w:rFonts w:ascii="Times New Roman" w:eastAsia="Times New Roman" w:hAnsi="Times New Roman" w:cs="Times New Roman"/>
          <w:sz w:val="24"/>
          <w:szCs w:val="24"/>
          <w:lang w:val="en-ID"/>
        </w:rPr>
        <w:t>, 2019.</w:t>
      </w:r>
    </w:p>
    <w:p w14:paraId="1B861D30" w14:textId="77777777" w:rsidR="009802C6" w:rsidRPr="009802C6" w:rsidRDefault="009802C6" w:rsidP="00053A3D">
      <w:pPr>
        <w:spacing w:after="120" w:line="240" w:lineRule="auto"/>
        <w:ind w:left="709" w:hanging="709"/>
        <w:jc w:val="both"/>
        <w:rPr>
          <w:rFonts w:ascii="Times New Roman" w:eastAsia="Times New Roman" w:hAnsi="Times New Roman" w:cs="Times New Roman"/>
          <w:sz w:val="24"/>
          <w:szCs w:val="24"/>
          <w:lang w:val="en-ID"/>
        </w:rPr>
      </w:pPr>
      <w:r w:rsidRPr="009802C6">
        <w:rPr>
          <w:rFonts w:ascii="Times New Roman" w:eastAsia="Times New Roman" w:hAnsi="Times New Roman" w:cs="Times New Roman"/>
          <w:sz w:val="24"/>
          <w:szCs w:val="24"/>
          <w:lang w:val="en-ID"/>
        </w:rPr>
        <w:t xml:space="preserve">Ridwan </w:t>
      </w:r>
      <w:proofErr w:type="spellStart"/>
      <w:r w:rsidRPr="009802C6">
        <w:rPr>
          <w:rFonts w:ascii="Times New Roman" w:eastAsia="Times New Roman" w:hAnsi="Times New Roman" w:cs="Times New Roman"/>
          <w:sz w:val="24"/>
          <w:szCs w:val="24"/>
          <w:lang w:val="en-ID"/>
        </w:rPr>
        <w:t>Khairandy</w:t>
      </w:r>
      <w:proofErr w:type="spellEnd"/>
      <w:r w:rsidRPr="009802C6">
        <w:rPr>
          <w:rFonts w:ascii="Times New Roman" w:eastAsia="Times New Roman" w:hAnsi="Times New Roman" w:cs="Times New Roman"/>
          <w:sz w:val="24"/>
          <w:szCs w:val="24"/>
          <w:lang w:val="en-ID"/>
        </w:rPr>
        <w:t>, Hukum Kontrak Indonesia dalam Perspektif Perbandingan (Bagian Pertama), FH UII Press, 2013.</w:t>
      </w:r>
    </w:p>
    <w:p w14:paraId="031A8E10" w14:textId="77777777" w:rsidR="009802C6" w:rsidRPr="009802C6" w:rsidRDefault="009802C6" w:rsidP="00053A3D">
      <w:pPr>
        <w:spacing w:after="120" w:line="240" w:lineRule="auto"/>
        <w:ind w:left="709" w:hanging="709"/>
        <w:jc w:val="both"/>
        <w:rPr>
          <w:rFonts w:ascii="Times New Roman" w:eastAsia="Times New Roman" w:hAnsi="Times New Roman" w:cs="Times New Roman"/>
          <w:sz w:val="24"/>
          <w:szCs w:val="24"/>
        </w:rPr>
      </w:pPr>
      <w:r w:rsidRPr="009802C6">
        <w:rPr>
          <w:rFonts w:ascii="Times New Roman" w:eastAsia="Times New Roman" w:hAnsi="Times New Roman" w:cs="Times New Roman"/>
          <w:sz w:val="24"/>
          <w:szCs w:val="24"/>
        </w:rPr>
        <w:t xml:space="preserve">Ronny. H. </w:t>
      </w:r>
      <w:proofErr w:type="spellStart"/>
      <w:r w:rsidRPr="009802C6">
        <w:rPr>
          <w:rFonts w:ascii="Times New Roman" w:eastAsia="Times New Roman" w:hAnsi="Times New Roman" w:cs="Times New Roman"/>
          <w:sz w:val="24"/>
          <w:szCs w:val="24"/>
        </w:rPr>
        <w:t>Soemitro</w:t>
      </w:r>
      <w:proofErr w:type="spellEnd"/>
      <w:r w:rsidRPr="009802C6">
        <w:rPr>
          <w:rFonts w:ascii="Times New Roman" w:eastAsia="Times New Roman" w:hAnsi="Times New Roman" w:cs="Times New Roman"/>
          <w:sz w:val="24"/>
          <w:szCs w:val="24"/>
        </w:rPr>
        <w:t xml:space="preserve">, </w:t>
      </w:r>
      <w:r w:rsidRPr="009802C6">
        <w:rPr>
          <w:rFonts w:ascii="Times New Roman" w:eastAsia="Times New Roman" w:hAnsi="Times New Roman" w:cs="Times New Roman"/>
          <w:i/>
          <w:sz w:val="24"/>
          <w:szCs w:val="24"/>
        </w:rPr>
        <w:t xml:space="preserve">Metodologi Penelitian Hukum dan </w:t>
      </w:r>
      <w:proofErr w:type="spellStart"/>
      <w:r w:rsidRPr="009802C6">
        <w:rPr>
          <w:rFonts w:ascii="Times New Roman" w:eastAsia="Times New Roman" w:hAnsi="Times New Roman" w:cs="Times New Roman"/>
          <w:i/>
          <w:sz w:val="24"/>
          <w:szCs w:val="24"/>
        </w:rPr>
        <w:t>Jurimetri</w:t>
      </w:r>
      <w:proofErr w:type="spellEnd"/>
      <w:r w:rsidRPr="009802C6">
        <w:rPr>
          <w:rFonts w:ascii="Times New Roman" w:eastAsia="Times New Roman" w:hAnsi="Times New Roman" w:cs="Times New Roman"/>
          <w:i/>
          <w:sz w:val="24"/>
          <w:szCs w:val="24"/>
        </w:rPr>
        <w:t xml:space="preserve">, </w:t>
      </w:r>
      <w:r w:rsidRPr="009802C6">
        <w:rPr>
          <w:rFonts w:ascii="Times New Roman" w:eastAsia="Times New Roman" w:hAnsi="Times New Roman" w:cs="Times New Roman"/>
          <w:sz w:val="24"/>
          <w:szCs w:val="24"/>
        </w:rPr>
        <w:t xml:space="preserve">Kencana, 2015, </w:t>
      </w:r>
      <w:proofErr w:type="spellStart"/>
      <w:r w:rsidRPr="009802C6">
        <w:rPr>
          <w:rFonts w:ascii="Times New Roman" w:eastAsia="Times New Roman" w:hAnsi="Times New Roman" w:cs="Times New Roman"/>
          <w:sz w:val="24"/>
          <w:szCs w:val="24"/>
        </w:rPr>
        <w:t>hlm</w:t>
      </w:r>
      <w:proofErr w:type="spellEnd"/>
      <w:r w:rsidRPr="009802C6">
        <w:rPr>
          <w:rFonts w:ascii="Times New Roman" w:eastAsia="Times New Roman" w:hAnsi="Times New Roman" w:cs="Times New Roman"/>
          <w:sz w:val="24"/>
          <w:szCs w:val="24"/>
        </w:rPr>
        <w:t>. 98.</w:t>
      </w:r>
    </w:p>
    <w:p w14:paraId="2CC8A433" w14:textId="77777777" w:rsidR="009802C6" w:rsidRPr="009802C6" w:rsidRDefault="009802C6" w:rsidP="00053A3D">
      <w:pPr>
        <w:spacing w:after="120" w:line="240" w:lineRule="auto"/>
        <w:ind w:left="709" w:hanging="709"/>
        <w:jc w:val="both"/>
        <w:rPr>
          <w:rFonts w:ascii="Times New Roman" w:eastAsia="Times New Roman" w:hAnsi="Times New Roman" w:cs="Times New Roman"/>
          <w:sz w:val="24"/>
          <w:szCs w:val="24"/>
        </w:rPr>
      </w:pPr>
      <w:proofErr w:type="spellStart"/>
      <w:r w:rsidRPr="009802C6">
        <w:rPr>
          <w:rFonts w:ascii="Times New Roman" w:eastAsia="Times New Roman" w:hAnsi="Times New Roman" w:cs="Times New Roman"/>
          <w:sz w:val="24"/>
          <w:szCs w:val="24"/>
        </w:rPr>
        <w:t>Satory</w:t>
      </w:r>
      <w:proofErr w:type="spellEnd"/>
      <w:r w:rsidRPr="009802C6">
        <w:rPr>
          <w:rFonts w:ascii="Times New Roman" w:eastAsia="Times New Roman" w:hAnsi="Times New Roman" w:cs="Times New Roman"/>
          <w:sz w:val="24"/>
          <w:szCs w:val="24"/>
        </w:rPr>
        <w:t xml:space="preserve"> Agus, 2015, Perjanjian Baku dan Perlindungan Konsumen dalam Transaksi Bisnis Sektor Jasa Keuangan: Penerapan dan Implementasinya di Indonesia, Jurnal Ilmu Hukum, Vo.2, No.2.</w:t>
      </w:r>
    </w:p>
    <w:sectPr w:rsidR="009802C6" w:rsidRPr="009802C6" w:rsidSect="005E6384">
      <w:headerReference w:type="default" r:id="rId9"/>
      <w:footerReference w:type="default" r:id="rId10"/>
      <w:pgSz w:w="11906" w:h="16838"/>
      <w:pgMar w:top="2268" w:right="1701" w:bottom="1701" w:left="226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42E77F" w14:textId="77777777" w:rsidR="008B53C5" w:rsidRDefault="008B53C5" w:rsidP="004653BB">
      <w:pPr>
        <w:spacing w:after="0" w:line="240" w:lineRule="auto"/>
      </w:pPr>
      <w:r>
        <w:separator/>
      </w:r>
    </w:p>
  </w:endnote>
  <w:endnote w:type="continuationSeparator" w:id="0">
    <w:p w14:paraId="2A7B13BD" w14:textId="77777777" w:rsidR="008B53C5" w:rsidRDefault="008B53C5" w:rsidP="004653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Times New Roman" w:hAnsi="Times New Roman" w:cs="Times New Roman"/>
        <w:sz w:val="20"/>
        <w:szCs w:val="20"/>
      </w:rPr>
      <w:id w:val="-409387301"/>
      <w:docPartObj>
        <w:docPartGallery w:val="Page Numbers (Bottom of Page)"/>
        <w:docPartUnique/>
      </w:docPartObj>
    </w:sdtPr>
    <w:sdtEndPr>
      <w:rPr>
        <w:noProof/>
      </w:rPr>
    </w:sdtEndPr>
    <w:sdtContent>
      <w:p w14:paraId="587EE59D" w14:textId="6734E38F" w:rsidR="00053A3D" w:rsidRPr="00053A3D" w:rsidRDefault="00053A3D">
        <w:pPr>
          <w:pStyle w:val="Footer"/>
          <w:jc w:val="center"/>
          <w:rPr>
            <w:rFonts w:ascii="Times New Roman" w:hAnsi="Times New Roman" w:cs="Times New Roman"/>
            <w:sz w:val="20"/>
            <w:szCs w:val="20"/>
          </w:rPr>
        </w:pPr>
        <w:r w:rsidRPr="00053A3D">
          <w:rPr>
            <w:rFonts w:ascii="Times New Roman" w:hAnsi="Times New Roman" w:cs="Times New Roman"/>
            <w:sz w:val="20"/>
            <w:szCs w:val="20"/>
          </w:rPr>
          <w:fldChar w:fldCharType="begin"/>
        </w:r>
        <w:r w:rsidRPr="00053A3D">
          <w:rPr>
            <w:rFonts w:ascii="Times New Roman" w:hAnsi="Times New Roman" w:cs="Times New Roman"/>
            <w:sz w:val="20"/>
            <w:szCs w:val="20"/>
          </w:rPr>
          <w:instrText xml:space="preserve"> PAGE   \* MERGEFORMAT </w:instrText>
        </w:r>
        <w:r w:rsidRPr="00053A3D">
          <w:rPr>
            <w:rFonts w:ascii="Times New Roman" w:hAnsi="Times New Roman" w:cs="Times New Roman"/>
            <w:sz w:val="20"/>
            <w:szCs w:val="20"/>
          </w:rPr>
          <w:fldChar w:fldCharType="separate"/>
        </w:r>
        <w:r w:rsidRPr="00053A3D">
          <w:rPr>
            <w:rFonts w:ascii="Times New Roman" w:hAnsi="Times New Roman" w:cs="Times New Roman"/>
            <w:noProof/>
            <w:sz w:val="20"/>
            <w:szCs w:val="20"/>
          </w:rPr>
          <w:t>2</w:t>
        </w:r>
        <w:r w:rsidRPr="00053A3D">
          <w:rPr>
            <w:rFonts w:ascii="Times New Roman" w:hAnsi="Times New Roman" w:cs="Times New Roman"/>
            <w:noProof/>
            <w:sz w:val="20"/>
            <w:szCs w:val="20"/>
          </w:rPr>
          <w:fldChar w:fldCharType="end"/>
        </w:r>
      </w:p>
    </w:sdtContent>
  </w:sdt>
  <w:p w14:paraId="7486446F" w14:textId="77777777" w:rsidR="00053A3D" w:rsidRPr="00053A3D" w:rsidRDefault="00053A3D">
    <w:pPr>
      <w:pStyle w:val="Footer"/>
      <w:rPr>
        <w:rFonts w:ascii="Times New Roman" w:hAnsi="Times New Roman" w:cs="Times New Roman"/>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EA0449" w14:textId="77777777" w:rsidR="00053A3D" w:rsidRDefault="00053A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5A7E3B" w14:textId="77777777" w:rsidR="008B53C5" w:rsidRDefault="008B53C5" w:rsidP="004653BB">
      <w:pPr>
        <w:spacing w:after="0" w:line="240" w:lineRule="auto"/>
      </w:pPr>
      <w:r>
        <w:separator/>
      </w:r>
    </w:p>
  </w:footnote>
  <w:footnote w:type="continuationSeparator" w:id="0">
    <w:p w14:paraId="58BB62DC" w14:textId="77777777" w:rsidR="008B53C5" w:rsidRDefault="008B53C5" w:rsidP="004653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Times New Roman" w:hAnsi="Times New Roman" w:cs="Times New Roman"/>
        <w:sz w:val="20"/>
        <w:szCs w:val="20"/>
      </w:rPr>
      <w:id w:val="1038544096"/>
      <w:docPartObj>
        <w:docPartGallery w:val="Page Numbers (Top of Page)"/>
        <w:docPartUnique/>
      </w:docPartObj>
    </w:sdtPr>
    <w:sdtEndPr>
      <w:rPr>
        <w:noProof/>
      </w:rPr>
    </w:sdtEndPr>
    <w:sdtContent>
      <w:p w14:paraId="79A9E629" w14:textId="567D4600" w:rsidR="00053A3D" w:rsidRPr="00053A3D" w:rsidRDefault="00053A3D">
        <w:pPr>
          <w:pStyle w:val="Header"/>
          <w:jc w:val="right"/>
          <w:rPr>
            <w:rFonts w:ascii="Times New Roman" w:hAnsi="Times New Roman" w:cs="Times New Roman"/>
            <w:sz w:val="20"/>
            <w:szCs w:val="20"/>
          </w:rPr>
        </w:pPr>
        <w:r w:rsidRPr="00053A3D">
          <w:rPr>
            <w:rFonts w:ascii="Times New Roman" w:hAnsi="Times New Roman" w:cs="Times New Roman"/>
            <w:sz w:val="20"/>
            <w:szCs w:val="20"/>
          </w:rPr>
          <w:fldChar w:fldCharType="begin"/>
        </w:r>
        <w:r w:rsidRPr="00053A3D">
          <w:rPr>
            <w:rFonts w:ascii="Times New Roman" w:hAnsi="Times New Roman" w:cs="Times New Roman"/>
            <w:sz w:val="20"/>
            <w:szCs w:val="20"/>
          </w:rPr>
          <w:instrText xml:space="preserve"> PAGE   \* MERGEFORMAT </w:instrText>
        </w:r>
        <w:r w:rsidRPr="00053A3D">
          <w:rPr>
            <w:rFonts w:ascii="Times New Roman" w:hAnsi="Times New Roman" w:cs="Times New Roman"/>
            <w:sz w:val="20"/>
            <w:szCs w:val="20"/>
          </w:rPr>
          <w:fldChar w:fldCharType="separate"/>
        </w:r>
        <w:r w:rsidRPr="00053A3D">
          <w:rPr>
            <w:rFonts w:ascii="Times New Roman" w:hAnsi="Times New Roman" w:cs="Times New Roman"/>
            <w:noProof/>
            <w:sz w:val="20"/>
            <w:szCs w:val="20"/>
          </w:rPr>
          <w:t>2</w:t>
        </w:r>
        <w:r w:rsidRPr="00053A3D">
          <w:rPr>
            <w:rFonts w:ascii="Times New Roman" w:hAnsi="Times New Roman" w:cs="Times New Roman"/>
            <w:noProof/>
            <w:sz w:val="20"/>
            <w:szCs w:val="20"/>
          </w:rPr>
          <w:fldChar w:fldCharType="end"/>
        </w:r>
      </w:p>
    </w:sdtContent>
  </w:sdt>
  <w:p w14:paraId="499BDCDD" w14:textId="77777777" w:rsidR="00053A3D" w:rsidRPr="00053A3D" w:rsidRDefault="00053A3D">
    <w:pPr>
      <w:pStyle w:val="Header"/>
      <w:rPr>
        <w:rFonts w:ascii="Times New Roman" w:hAnsi="Times New Roman" w:cs="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7774DF"/>
    <w:multiLevelType w:val="hybridMultilevel"/>
    <w:tmpl w:val="E14EE750"/>
    <w:lvl w:ilvl="0" w:tplc="38090019">
      <w:start w:val="1"/>
      <w:numFmt w:val="lowerLetter"/>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 w15:restartNumberingAfterBreak="0">
    <w:nsid w:val="10BA62C4"/>
    <w:multiLevelType w:val="hybridMultilevel"/>
    <w:tmpl w:val="6CA8C298"/>
    <w:lvl w:ilvl="0" w:tplc="3809000F">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 w15:restartNumberingAfterBreak="0">
    <w:nsid w:val="18E53AB0"/>
    <w:multiLevelType w:val="hybridMultilevel"/>
    <w:tmpl w:val="64B01912"/>
    <w:lvl w:ilvl="0" w:tplc="38090019">
      <w:start w:val="1"/>
      <w:numFmt w:val="lowerLetter"/>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3" w15:restartNumberingAfterBreak="0">
    <w:nsid w:val="275231E9"/>
    <w:multiLevelType w:val="hybridMultilevel"/>
    <w:tmpl w:val="EDDCA51C"/>
    <w:lvl w:ilvl="0" w:tplc="38090019">
      <w:start w:val="1"/>
      <w:numFmt w:val="lowerLetter"/>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4" w15:restartNumberingAfterBreak="0">
    <w:nsid w:val="2DBC477A"/>
    <w:multiLevelType w:val="hybridMultilevel"/>
    <w:tmpl w:val="B890DC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8026517"/>
    <w:multiLevelType w:val="hybridMultilevel"/>
    <w:tmpl w:val="445E4986"/>
    <w:lvl w:ilvl="0" w:tplc="3809000F">
      <w:start w:val="1"/>
      <w:numFmt w:val="decimal"/>
      <w:lvlText w:val="%1."/>
      <w:lvlJc w:val="left"/>
      <w:pPr>
        <w:ind w:left="1004" w:hanging="360"/>
      </w:pPr>
    </w:lvl>
    <w:lvl w:ilvl="1" w:tplc="38090019" w:tentative="1">
      <w:start w:val="1"/>
      <w:numFmt w:val="lowerLetter"/>
      <w:lvlText w:val="%2."/>
      <w:lvlJc w:val="left"/>
      <w:pPr>
        <w:ind w:left="1724" w:hanging="360"/>
      </w:pPr>
    </w:lvl>
    <w:lvl w:ilvl="2" w:tplc="3809001B" w:tentative="1">
      <w:start w:val="1"/>
      <w:numFmt w:val="lowerRoman"/>
      <w:lvlText w:val="%3."/>
      <w:lvlJc w:val="right"/>
      <w:pPr>
        <w:ind w:left="2444" w:hanging="180"/>
      </w:pPr>
    </w:lvl>
    <w:lvl w:ilvl="3" w:tplc="3809000F" w:tentative="1">
      <w:start w:val="1"/>
      <w:numFmt w:val="decimal"/>
      <w:lvlText w:val="%4."/>
      <w:lvlJc w:val="left"/>
      <w:pPr>
        <w:ind w:left="3164" w:hanging="360"/>
      </w:pPr>
    </w:lvl>
    <w:lvl w:ilvl="4" w:tplc="38090019" w:tentative="1">
      <w:start w:val="1"/>
      <w:numFmt w:val="lowerLetter"/>
      <w:lvlText w:val="%5."/>
      <w:lvlJc w:val="left"/>
      <w:pPr>
        <w:ind w:left="3884" w:hanging="360"/>
      </w:pPr>
    </w:lvl>
    <w:lvl w:ilvl="5" w:tplc="3809001B" w:tentative="1">
      <w:start w:val="1"/>
      <w:numFmt w:val="lowerRoman"/>
      <w:lvlText w:val="%6."/>
      <w:lvlJc w:val="right"/>
      <w:pPr>
        <w:ind w:left="4604" w:hanging="180"/>
      </w:pPr>
    </w:lvl>
    <w:lvl w:ilvl="6" w:tplc="3809000F" w:tentative="1">
      <w:start w:val="1"/>
      <w:numFmt w:val="decimal"/>
      <w:lvlText w:val="%7."/>
      <w:lvlJc w:val="left"/>
      <w:pPr>
        <w:ind w:left="5324" w:hanging="360"/>
      </w:pPr>
    </w:lvl>
    <w:lvl w:ilvl="7" w:tplc="38090019" w:tentative="1">
      <w:start w:val="1"/>
      <w:numFmt w:val="lowerLetter"/>
      <w:lvlText w:val="%8."/>
      <w:lvlJc w:val="left"/>
      <w:pPr>
        <w:ind w:left="6044" w:hanging="360"/>
      </w:pPr>
    </w:lvl>
    <w:lvl w:ilvl="8" w:tplc="3809001B" w:tentative="1">
      <w:start w:val="1"/>
      <w:numFmt w:val="lowerRoman"/>
      <w:lvlText w:val="%9."/>
      <w:lvlJc w:val="right"/>
      <w:pPr>
        <w:ind w:left="6764" w:hanging="180"/>
      </w:pPr>
    </w:lvl>
  </w:abstractNum>
  <w:abstractNum w:abstractNumId="6" w15:restartNumberingAfterBreak="0">
    <w:nsid w:val="4C023C76"/>
    <w:multiLevelType w:val="hybridMultilevel"/>
    <w:tmpl w:val="F9DAC560"/>
    <w:lvl w:ilvl="0" w:tplc="3809000F">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7" w15:restartNumberingAfterBreak="0">
    <w:nsid w:val="53B50B0B"/>
    <w:multiLevelType w:val="hybridMultilevel"/>
    <w:tmpl w:val="BA04DC78"/>
    <w:lvl w:ilvl="0" w:tplc="38090019">
      <w:start w:val="1"/>
      <w:numFmt w:val="lowerLetter"/>
      <w:lvlText w:val="%1."/>
      <w:lvlJc w:val="left"/>
      <w:pPr>
        <w:ind w:left="1571" w:hanging="360"/>
      </w:pPr>
    </w:lvl>
    <w:lvl w:ilvl="1" w:tplc="38090019" w:tentative="1">
      <w:start w:val="1"/>
      <w:numFmt w:val="lowerLetter"/>
      <w:lvlText w:val="%2."/>
      <w:lvlJc w:val="left"/>
      <w:pPr>
        <w:ind w:left="2291" w:hanging="360"/>
      </w:pPr>
    </w:lvl>
    <w:lvl w:ilvl="2" w:tplc="3809001B" w:tentative="1">
      <w:start w:val="1"/>
      <w:numFmt w:val="lowerRoman"/>
      <w:lvlText w:val="%3."/>
      <w:lvlJc w:val="right"/>
      <w:pPr>
        <w:ind w:left="3011" w:hanging="180"/>
      </w:pPr>
    </w:lvl>
    <w:lvl w:ilvl="3" w:tplc="3809000F" w:tentative="1">
      <w:start w:val="1"/>
      <w:numFmt w:val="decimal"/>
      <w:lvlText w:val="%4."/>
      <w:lvlJc w:val="left"/>
      <w:pPr>
        <w:ind w:left="3731" w:hanging="360"/>
      </w:pPr>
    </w:lvl>
    <w:lvl w:ilvl="4" w:tplc="38090019" w:tentative="1">
      <w:start w:val="1"/>
      <w:numFmt w:val="lowerLetter"/>
      <w:lvlText w:val="%5."/>
      <w:lvlJc w:val="left"/>
      <w:pPr>
        <w:ind w:left="4451" w:hanging="360"/>
      </w:pPr>
    </w:lvl>
    <w:lvl w:ilvl="5" w:tplc="3809001B" w:tentative="1">
      <w:start w:val="1"/>
      <w:numFmt w:val="lowerRoman"/>
      <w:lvlText w:val="%6."/>
      <w:lvlJc w:val="right"/>
      <w:pPr>
        <w:ind w:left="5171" w:hanging="180"/>
      </w:pPr>
    </w:lvl>
    <w:lvl w:ilvl="6" w:tplc="3809000F" w:tentative="1">
      <w:start w:val="1"/>
      <w:numFmt w:val="decimal"/>
      <w:lvlText w:val="%7."/>
      <w:lvlJc w:val="left"/>
      <w:pPr>
        <w:ind w:left="5891" w:hanging="360"/>
      </w:pPr>
    </w:lvl>
    <w:lvl w:ilvl="7" w:tplc="38090019" w:tentative="1">
      <w:start w:val="1"/>
      <w:numFmt w:val="lowerLetter"/>
      <w:lvlText w:val="%8."/>
      <w:lvlJc w:val="left"/>
      <w:pPr>
        <w:ind w:left="6611" w:hanging="360"/>
      </w:pPr>
    </w:lvl>
    <w:lvl w:ilvl="8" w:tplc="3809001B" w:tentative="1">
      <w:start w:val="1"/>
      <w:numFmt w:val="lowerRoman"/>
      <w:lvlText w:val="%9."/>
      <w:lvlJc w:val="right"/>
      <w:pPr>
        <w:ind w:left="7331" w:hanging="180"/>
      </w:pPr>
    </w:lvl>
  </w:abstractNum>
  <w:abstractNum w:abstractNumId="8" w15:restartNumberingAfterBreak="0">
    <w:nsid w:val="5FE94A0F"/>
    <w:multiLevelType w:val="hybridMultilevel"/>
    <w:tmpl w:val="EC261C30"/>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9" w15:restartNumberingAfterBreak="0">
    <w:nsid w:val="60CC474E"/>
    <w:multiLevelType w:val="hybridMultilevel"/>
    <w:tmpl w:val="1662205A"/>
    <w:lvl w:ilvl="0" w:tplc="38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2C6018F"/>
    <w:multiLevelType w:val="hybridMultilevel"/>
    <w:tmpl w:val="6CA8C298"/>
    <w:lvl w:ilvl="0" w:tplc="3809000F">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1" w15:restartNumberingAfterBreak="0">
    <w:nsid w:val="6B1727AE"/>
    <w:multiLevelType w:val="hybridMultilevel"/>
    <w:tmpl w:val="16A87C92"/>
    <w:lvl w:ilvl="0" w:tplc="0409000F">
      <w:start w:val="1"/>
      <w:numFmt w:val="decimal"/>
      <w:lvlText w:val="%1."/>
      <w:lvlJc w:val="left"/>
      <w:pPr>
        <w:ind w:left="840" w:hanging="360"/>
      </w:p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2" w15:restartNumberingAfterBreak="0">
    <w:nsid w:val="743310D2"/>
    <w:multiLevelType w:val="hybridMultilevel"/>
    <w:tmpl w:val="7B20D7C4"/>
    <w:lvl w:ilvl="0" w:tplc="3809000F">
      <w:start w:val="1"/>
      <w:numFmt w:val="decimal"/>
      <w:lvlText w:val="%1."/>
      <w:lvlJc w:val="left"/>
      <w:pPr>
        <w:ind w:left="1287" w:hanging="360"/>
      </w:pPr>
    </w:lvl>
    <w:lvl w:ilvl="1" w:tplc="38090019" w:tentative="1">
      <w:start w:val="1"/>
      <w:numFmt w:val="lowerLetter"/>
      <w:lvlText w:val="%2."/>
      <w:lvlJc w:val="left"/>
      <w:pPr>
        <w:ind w:left="2007" w:hanging="360"/>
      </w:pPr>
    </w:lvl>
    <w:lvl w:ilvl="2" w:tplc="3809001B" w:tentative="1">
      <w:start w:val="1"/>
      <w:numFmt w:val="lowerRoman"/>
      <w:lvlText w:val="%3."/>
      <w:lvlJc w:val="right"/>
      <w:pPr>
        <w:ind w:left="2727" w:hanging="180"/>
      </w:pPr>
    </w:lvl>
    <w:lvl w:ilvl="3" w:tplc="3809000F" w:tentative="1">
      <w:start w:val="1"/>
      <w:numFmt w:val="decimal"/>
      <w:lvlText w:val="%4."/>
      <w:lvlJc w:val="left"/>
      <w:pPr>
        <w:ind w:left="3447" w:hanging="360"/>
      </w:pPr>
    </w:lvl>
    <w:lvl w:ilvl="4" w:tplc="38090019" w:tentative="1">
      <w:start w:val="1"/>
      <w:numFmt w:val="lowerLetter"/>
      <w:lvlText w:val="%5."/>
      <w:lvlJc w:val="left"/>
      <w:pPr>
        <w:ind w:left="4167" w:hanging="360"/>
      </w:pPr>
    </w:lvl>
    <w:lvl w:ilvl="5" w:tplc="3809001B" w:tentative="1">
      <w:start w:val="1"/>
      <w:numFmt w:val="lowerRoman"/>
      <w:lvlText w:val="%6."/>
      <w:lvlJc w:val="right"/>
      <w:pPr>
        <w:ind w:left="4887" w:hanging="180"/>
      </w:pPr>
    </w:lvl>
    <w:lvl w:ilvl="6" w:tplc="3809000F" w:tentative="1">
      <w:start w:val="1"/>
      <w:numFmt w:val="decimal"/>
      <w:lvlText w:val="%7."/>
      <w:lvlJc w:val="left"/>
      <w:pPr>
        <w:ind w:left="5607" w:hanging="360"/>
      </w:pPr>
    </w:lvl>
    <w:lvl w:ilvl="7" w:tplc="38090019" w:tentative="1">
      <w:start w:val="1"/>
      <w:numFmt w:val="lowerLetter"/>
      <w:lvlText w:val="%8."/>
      <w:lvlJc w:val="left"/>
      <w:pPr>
        <w:ind w:left="6327" w:hanging="360"/>
      </w:pPr>
    </w:lvl>
    <w:lvl w:ilvl="8" w:tplc="3809001B" w:tentative="1">
      <w:start w:val="1"/>
      <w:numFmt w:val="lowerRoman"/>
      <w:lvlText w:val="%9."/>
      <w:lvlJc w:val="right"/>
      <w:pPr>
        <w:ind w:left="7047" w:hanging="180"/>
      </w:pPr>
    </w:lvl>
  </w:abstractNum>
  <w:abstractNum w:abstractNumId="13" w15:restartNumberingAfterBreak="0">
    <w:nsid w:val="76B8344B"/>
    <w:multiLevelType w:val="hybridMultilevel"/>
    <w:tmpl w:val="13C26428"/>
    <w:lvl w:ilvl="0" w:tplc="C2DC0FEC">
      <w:start w:val="1"/>
      <w:numFmt w:val="upperLetter"/>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7A260D9"/>
    <w:multiLevelType w:val="hybridMultilevel"/>
    <w:tmpl w:val="5ECE6244"/>
    <w:lvl w:ilvl="0" w:tplc="38090019">
      <w:start w:val="1"/>
      <w:numFmt w:val="lowerLetter"/>
      <w:lvlText w:val="%1."/>
      <w:lvlJc w:val="left"/>
      <w:pPr>
        <w:ind w:left="1571" w:hanging="360"/>
      </w:pPr>
    </w:lvl>
    <w:lvl w:ilvl="1" w:tplc="38090019" w:tentative="1">
      <w:start w:val="1"/>
      <w:numFmt w:val="lowerLetter"/>
      <w:lvlText w:val="%2."/>
      <w:lvlJc w:val="left"/>
      <w:pPr>
        <w:ind w:left="2291" w:hanging="360"/>
      </w:pPr>
    </w:lvl>
    <w:lvl w:ilvl="2" w:tplc="3809001B" w:tentative="1">
      <w:start w:val="1"/>
      <w:numFmt w:val="lowerRoman"/>
      <w:lvlText w:val="%3."/>
      <w:lvlJc w:val="right"/>
      <w:pPr>
        <w:ind w:left="3011" w:hanging="180"/>
      </w:pPr>
    </w:lvl>
    <w:lvl w:ilvl="3" w:tplc="3809000F" w:tentative="1">
      <w:start w:val="1"/>
      <w:numFmt w:val="decimal"/>
      <w:lvlText w:val="%4."/>
      <w:lvlJc w:val="left"/>
      <w:pPr>
        <w:ind w:left="3731" w:hanging="360"/>
      </w:pPr>
    </w:lvl>
    <w:lvl w:ilvl="4" w:tplc="38090019" w:tentative="1">
      <w:start w:val="1"/>
      <w:numFmt w:val="lowerLetter"/>
      <w:lvlText w:val="%5."/>
      <w:lvlJc w:val="left"/>
      <w:pPr>
        <w:ind w:left="4451" w:hanging="360"/>
      </w:pPr>
    </w:lvl>
    <w:lvl w:ilvl="5" w:tplc="3809001B" w:tentative="1">
      <w:start w:val="1"/>
      <w:numFmt w:val="lowerRoman"/>
      <w:lvlText w:val="%6."/>
      <w:lvlJc w:val="right"/>
      <w:pPr>
        <w:ind w:left="5171" w:hanging="180"/>
      </w:pPr>
    </w:lvl>
    <w:lvl w:ilvl="6" w:tplc="3809000F" w:tentative="1">
      <w:start w:val="1"/>
      <w:numFmt w:val="decimal"/>
      <w:lvlText w:val="%7."/>
      <w:lvlJc w:val="left"/>
      <w:pPr>
        <w:ind w:left="5891" w:hanging="360"/>
      </w:pPr>
    </w:lvl>
    <w:lvl w:ilvl="7" w:tplc="38090019" w:tentative="1">
      <w:start w:val="1"/>
      <w:numFmt w:val="lowerLetter"/>
      <w:lvlText w:val="%8."/>
      <w:lvlJc w:val="left"/>
      <w:pPr>
        <w:ind w:left="6611" w:hanging="360"/>
      </w:pPr>
    </w:lvl>
    <w:lvl w:ilvl="8" w:tplc="3809001B" w:tentative="1">
      <w:start w:val="1"/>
      <w:numFmt w:val="lowerRoman"/>
      <w:lvlText w:val="%9."/>
      <w:lvlJc w:val="right"/>
      <w:pPr>
        <w:ind w:left="7331" w:hanging="180"/>
      </w:pPr>
    </w:lvl>
  </w:abstractNum>
  <w:abstractNum w:abstractNumId="15" w15:restartNumberingAfterBreak="0">
    <w:nsid w:val="7B26277D"/>
    <w:multiLevelType w:val="hybridMultilevel"/>
    <w:tmpl w:val="485ECF04"/>
    <w:lvl w:ilvl="0" w:tplc="3809000F">
      <w:start w:val="1"/>
      <w:numFmt w:val="decimal"/>
      <w:lvlText w:val="%1."/>
      <w:lvlJc w:val="left"/>
      <w:pPr>
        <w:ind w:left="4020" w:hanging="360"/>
      </w:pPr>
    </w:lvl>
    <w:lvl w:ilvl="1" w:tplc="38090019" w:tentative="1">
      <w:start w:val="1"/>
      <w:numFmt w:val="lowerLetter"/>
      <w:lvlText w:val="%2."/>
      <w:lvlJc w:val="left"/>
      <w:pPr>
        <w:ind w:left="4740" w:hanging="360"/>
      </w:pPr>
    </w:lvl>
    <w:lvl w:ilvl="2" w:tplc="3809001B" w:tentative="1">
      <w:start w:val="1"/>
      <w:numFmt w:val="lowerRoman"/>
      <w:lvlText w:val="%3."/>
      <w:lvlJc w:val="right"/>
      <w:pPr>
        <w:ind w:left="5460" w:hanging="180"/>
      </w:pPr>
    </w:lvl>
    <w:lvl w:ilvl="3" w:tplc="3809000F" w:tentative="1">
      <w:start w:val="1"/>
      <w:numFmt w:val="decimal"/>
      <w:lvlText w:val="%4."/>
      <w:lvlJc w:val="left"/>
      <w:pPr>
        <w:ind w:left="6180" w:hanging="360"/>
      </w:pPr>
    </w:lvl>
    <w:lvl w:ilvl="4" w:tplc="38090019" w:tentative="1">
      <w:start w:val="1"/>
      <w:numFmt w:val="lowerLetter"/>
      <w:lvlText w:val="%5."/>
      <w:lvlJc w:val="left"/>
      <w:pPr>
        <w:ind w:left="6900" w:hanging="360"/>
      </w:pPr>
    </w:lvl>
    <w:lvl w:ilvl="5" w:tplc="3809001B" w:tentative="1">
      <w:start w:val="1"/>
      <w:numFmt w:val="lowerRoman"/>
      <w:lvlText w:val="%6."/>
      <w:lvlJc w:val="right"/>
      <w:pPr>
        <w:ind w:left="7620" w:hanging="180"/>
      </w:pPr>
    </w:lvl>
    <w:lvl w:ilvl="6" w:tplc="3809000F" w:tentative="1">
      <w:start w:val="1"/>
      <w:numFmt w:val="decimal"/>
      <w:lvlText w:val="%7."/>
      <w:lvlJc w:val="left"/>
      <w:pPr>
        <w:ind w:left="8340" w:hanging="360"/>
      </w:pPr>
    </w:lvl>
    <w:lvl w:ilvl="7" w:tplc="38090019" w:tentative="1">
      <w:start w:val="1"/>
      <w:numFmt w:val="lowerLetter"/>
      <w:lvlText w:val="%8."/>
      <w:lvlJc w:val="left"/>
      <w:pPr>
        <w:ind w:left="9060" w:hanging="360"/>
      </w:pPr>
    </w:lvl>
    <w:lvl w:ilvl="8" w:tplc="3809001B" w:tentative="1">
      <w:start w:val="1"/>
      <w:numFmt w:val="lowerRoman"/>
      <w:lvlText w:val="%9."/>
      <w:lvlJc w:val="right"/>
      <w:pPr>
        <w:ind w:left="9780" w:hanging="180"/>
      </w:pPr>
    </w:lvl>
  </w:abstractNum>
  <w:num w:numId="1">
    <w:abstractNumId w:val="5"/>
  </w:num>
  <w:num w:numId="2">
    <w:abstractNumId w:val="11"/>
  </w:num>
  <w:num w:numId="3">
    <w:abstractNumId w:val="6"/>
  </w:num>
  <w:num w:numId="4">
    <w:abstractNumId w:val="0"/>
  </w:num>
  <w:num w:numId="5">
    <w:abstractNumId w:val="2"/>
  </w:num>
  <w:num w:numId="6">
    <w:abstractNumId w:val="10"/>
  </w:num>
  <w:num w:numId="7">
    <w:abstractNumId w:val="9"/>
  </w:num>
  <w:num w:numId="8">
    <w:abstractNumId w:val="1"/>
  </w:num>
  <w:num w:numId="9">
    <w:abstractNumId w:val="12"/>
  </w:num>
  <w:num w:numId="10">
    <w:abstractNumId w:val="15"/>
  </w:num>
  <w:num w:numId="11">
    <w:abstractNumId w:val="14"/>
  </w:num>
  <w:num w:numId="12">
    <w:abstractNumId w:val="7"/>
  </w:num>
  <w:num w:numId="13">
    <w:abstractNumId w:val="3"/>
  </w:num>
  <w:num w:numId="14">
    <w:abstractNumId w:val="4"/>
  </w:num>
  <w:num w:numId="15">
    <w:abstractNumId w:val="8"/>
  </w:num>
  <w:num w:numId="16">
    <w:abstractNumId w:val="1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6384"/>
    <w:rsid w:val="00053A3D"/>
    <w:rsid w:val="000B7BCE"/>
    <w:rsid w:val="000F733C"/>
    <w:rsid w:val="001516EB"/>
    <w:rsid w:val="00162BF0"/>
    <w:rsid w:val="002A0A9B"/>
    <w:rsid w:val="002C59F7"/>
    <w:rsid w:val="003C1A93"/>
    <w:rsid w:val="004653BB"/>
    <w:rsid w:val="004B4B3F"/>
    <w:rsid w:val="00511638"/>
    <w:rsid w:val="00526904"/>
    <w:rsid w:val="005E6384"/>
    <w:rsid w:val="00760F66"/>
    <w:rsid w:val="00821E41"/>
    <w:rsid w:val="00897028"/>
    <w:rsid w:val="008B53C5"/>
    <w:rsid w:val="008D7F15"/>
    <w:rsid w:val="00957F75"/>
    <w:rsid w:val="009802C6"/>
    <w:rsid w:val="00995F21"/>
    <w:rsid w:val="009B39F1"/>
    <w:rsid w:val="00A50005"/>
    <w:rsid w:val="00A9459E"/>
    <w:rsid w:val="00B1314D"/>
    <w:rsid w:val="00B36A19"/>
    <w:rsid w:val="00EB573C"/>
  </w:rsids>
  <m:mathPr>
    <m:mathFont m:val="Cambria Math"/>
    <m:brkBin m:val="before"/>
    <m:brkBinSub m:val="--"/>
    <m:smallFrac m:val="0"/>
    <m:dispDef/>
    <m:lMargin m:val="0"/>
    <m:rMargin m:val="0"/>
    <m:defJc m:val="centerGroup"/>
    <m:wrapIndent m:val="1440"/>
    <m:intLim m:val="subSup"/>
    <m:naryLim m:val="undOvr"/>
  </m:mathPr>
  <w:themeFontLang w:val="en-ID"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E66B04"/>
  <w15:chartTrackingRefBased/>
  <w15:docId w15:val="{1124A26B-B95C-4CC0-B074-20F1F18021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4"/>
        <w:szCs w:val="22"/>
        <w:lang w:val="en-US" w:eastAsia="en-US" w:bidi="ar-SA"/>
      </w:rPr>
    </w:rPrDefault>
    <w:pPrDefault>
      <w:pPr>
        <w:spacing w:line="259" w:lineRule="auto"/>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6384"/>
    <w:pPr>
      <w:spacing w:after="200" w:line="276" w:lineRule="auto"/>
      <w:jc w:val="left"/>
    </w:pPr>
    <w:rPr>
      <w:rFonts w:ascii="Calibri" w:eastAsia="Calibri" w:hAnsi="Calibri" w:cs="Calibri"/>
      <w:sz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4653BB"/>
    <w:pPr>
      <w:spacing w:after="0" w:line="240" w:lineRule="auto"/>
      <w:jc w:val="both"/>
    </w:pPr>
    <w:rPr>
      <w:rFonts w:ascii="Times New Roman" w:hAnsi="Times New Roman" w:cs="Times New Roman"/>
      <w:sz w:val="20"/>
      <w:szCs w:val="20"/>
    </w:rPr>
  </w:style>
  <w:style w:type="character" w:customStyle="1" w:styleId="FootnoteTextChar">
    <w:name w:val="Footnote Text Char"/>
    <w:basedOn w:val="DefaultParagraphFont"/>
    <w:link w:val="FootnoteText"/>
    <w:uiPriority w:val="99"/>
    <w:rsid w:val="004653BB"/>
    <w:rPr>
      <w:rFonts w:eastAsia="Calibri" w:cs="Times New Roman"/>
      <w:sz w:val="20"/>
      <w:szCs w:val="20"/>
    </w:rPr>
  </w:style>
  <w:style w:type="character" w:styleId="FootnoteReference">
    <w:name w:val="footnote reference"/>
    <w:uiPriority w:val="99"/>
    <w:unhideWhenUsed/>
    <w:rsid w:val="004653BB"/>
    <w:rPr>
      <w:vertAlign w:val="superscript"/>
    </w:rPr>
  </w:style>
  <w:style w:type="character" w:styleId="Hyperlink">
    <w:name w:val="Hyperlink"/>
    <w:uiPriority w:val="99"/>
    <w:unhideWhenUsed/>
    <w:rsid w:val="004653BB"/>
    <w:rPr>
      <w:color w:val="0563C1"/>
      <w:u w:val="single"/>
    </w:rPr>
  </w:style>
  <w:style w:type="paragraph" w:styleId="ListParagraph">
    <w:name w:val="List Paragraph"/>
    <w:basedOn w:val="Normal"/>
    <w:uiPriority w:val="34"/>
    <w:qFormat/>
    <w:rsid w:val="004653BB"/>
    <w:pPr>
      <w:ind w:left="720"/>
      <w:contextualSpacing/>
    </w:pPr>
  </w:style>
  <w:style w:type="character" w:styleId="UnresolvedMention">
    <w:name w:val="Unresolved Mention"/>
    <w:basedOn w:val="DefaultParagraphFont"/>
    <w:uiPriority w:val="99"/>
    <w:semiHidden/>
    <w:unhideWhenUsed/>
    <w:rsid w:val="009802C6"/>
    <w:rPr>
      <w:color w:val="605E5C"/>
      <w:shd w:val="clear" w:color="auto" w:fill="E1DFDD"/>
    </w:rPr>
  </w:style>
  <w:style w:type="paragraph" w:styleId="Header">
    <w:name w:val="header"/>
    <w:basedOn w:val="Normal"/>
    <w:link w:val="HeaderChar"/>
    <w:uiPriority w:val="99"/>
    <w:unhideWhenUsed/>
    <w:rsid w:val="00053A3D"/>
    <w:pPr>
      <w:tabs>
        <w:tab w:val="center" w:pos="4680"/>
        <w:tab w:val="right" w:pos="9360"/>
      </w:tabs>
      <w:spacing w:after="0" w:line="240" w:lineRule="auto"/>
    </w:pPr>
  </w:style>
  <w:style w:type="character" w:customStyle="1" w:styleId="HeaderChar">
    <w:name w:val="Header Char"/>
    <w:basedOn w:val="DefaultParagraphFont"/>
    <w:link w:val="Header"/>
    <w:uiPriority w:val="99"/>
    <w:rsid w:val="00053A3D"/>
    <w:rPr>
      <w:rFonts w:ascii="Calibri" w:eastAsia="Calibri" w:hAnsi="Calibri" w:cs="Calibri"/>
      <w:sz w:val="22"/>
    </w:rPr>
  </w:style>
  <w:style w:type="paragraph" w:styleId="Footer">
    <w:name w:val="footer"/>
    <w:basedOn w:val="Normal"/>
    <w:link w:val="FooterChar"/>
    <w:uiPriority w:val="99"/>
    <w:unhideWhenUsed/>
    <w:rsid w:val="00053A3D"/>
    <w:pPr>
      <w:tabs>
        <w:tab w:val="center" w:pos="4680"/>
        <w:tab w:val="right" w:pos="9360"/>
      </w:tabs>
      <w:spacing w:after="0" w:line="240" w:lineRule="auto"/>
    </w:pPr>
  </w:style>
  <w:style w:type="character" w:customStyle="1" w:styleId="FooterChar">
    <w:name w:val="Footer Char"/>
    <w:basedOn w:val="DefaultParagraphFont"/>
    <w:link w:val="Footer"/>
    <w:uiPriority w:val="99"/>
    <w:rsid w:val="00053A3D"/>
    <w:rPr>
      <w:rFonts w:ascii="Calibri" w:eastAsia="Calibri" w:hAnsi="Calibri" w:cs="Calibr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1581974">
      <w:bodyDiv w:val="1"/>
      <w:marLeft w:val="0"/>
      <w:marRight w:val="0"/>
      <w:marTop w:val="0"/>
      <w:marBottom w:val="0"/>
      <w:divBdr>
        <w:top w:val="none" w:sz="0" w:space="0" w:color="auto"/>
        <w:left w:val="none" w:sz="0" w:space="0" w:color="auto"/>
        <w:bottom w:val="none" w:sz="0" w:space="0" w:color="auto"/>
        <w:right w:val="none" w:sz="0" w:space="0" w:color="auto"/>
      </w:divBdr>
      <w:divsChild>
        <w:div w:id="1721241418">
          <w:marLeft w:val="0"/>
          <w:marRight w:val="0"/>
          <w:marTop w:val="0"/>
          <w:marBottom w:val="0"/>
          <w:divBdr>
            <w:top w:val="none" w:sz="0" w:space="0" w:color="auto"/>
            <w:left w:val="none" w:sz="0" w:space="0" w:color="auto"/>
            <w:bottom w:val="none" w:sz="0" w:space="0" w:color="auto"/>
            <w:right w:val="none" w:sz="0" w:space="0" w:color="auto"/>
          </w:divBdr>
        </w:div>
      </w:divsChild>
    </w:div>
    <w:div w:id="382873052">
      <w:bodyDiv w:val="1"/>
      <w:marLeft w:val="0"/>
      <w:marRight w:val="0"/>
      <w:marTop w:val="0"/>
      <w:marBottom w:val="0"/>
      <w:divBdr>
        <w:top w:val="none" w:sz="0" w:space="0" w:color="auto"/>
        <w:left w:val="none" w:sz="0" w:space="0" w:color="auto"/>
        <w:bottom w:val="none" w:sz="0" w:space="0" w:color="auto"/>
        <w:right w:val="none" w:sz="0" w:space="0" w:color="auto"/>
      </w:divBdr>
    </w:div>
    <w:div w:id="486358213">
      <w:bodyDiv w:val="1"/>
      <w:marLeft w:val="0"/>
      <w:marRight w:val="0"/>
      <w:marTop w:val="0"/>
      <w:marBottom w:val="0"/>
      <w:divBdr>
        <w:top w:val="none" w:sz="0" w:space="0" w:color="auto"/>
        <w:left w:val="none" w:sz="0" w:space="0" w:color="auto"/>
        <w:bottom w:val="none" w:sz="0" w:space="0" w:color="auto"/>
        <w:right w:val="none" w:sz="0" w:space="0" w:color="auto"/>
      </w:divBdr>
      <w:divsChild>
        <w:div w:id="2010256800">
          <w:marLeft w:val="0"/>
          <w:marRight w:val="0"/>
          <w:marTop w:val="0"/>
          <w:marBottom w:val="0"/>
          <w:divBdr>
            <w:top w:val="none" w:sz="0" w:space="0" w:color="auto"/>
            <w:left w:val="none" w:sz="0" w:space="0" w:color="auto"/>
            <w:bottom w:val="none" w:sz="0" w:space="0" w:color="auto"/>
            <w:right w:val="none" w:sz="0" w:space="0" w:color="auto"/>
          </w:divBdr>
        </w:div>
      </w:divsChild>
    </w:div>
    <w:div w:id="912859863">
      <w:bodyDiv w:val="1"/>
      <w:marLeft w:val="0"/>
      <w:marRight w:val="0"/>
      <w:marTop w:val="0"/>
      <w:marBottom w:val="0"/>
      <w:divBdr>
        <w:top w:val="none" w:sz="0" w:space="0" w:color="auto"/>
        <w:left w:val="none" w:sz="0" w:space="0" w:color="auto"/>
        <w:bottom w:val="none" w:sz="0" w:space="0" w:color="auto"/>
        <w:right w:val="none" w:sz="0" w:space="0" w:color="auto"/>
      </w:divBdr>
      <w:divsChild>
        <w:div w:id="1130175101">
          <w:marLeft w:val="0"/>
          <w:marRight w:val="0"/>
          <w:marTop w:val="0"/>
          <w:marBottom w:val="0"/>
          <w:divBdr>
            <w:top w:val="none" w:sz="0" w:space="0" w:color="auto"/>
            <w:left w:val="none" w:sz="0" w:space="0" w:color="auto"/>
            <w:bottom w:val="none" w:sz="0" w:space="0" w:color="auto"/>
            <w:right w:val="none" w:sz="0" w:space="0" w:color="auto"/>
          </w:divBdr>
        </w:div>
      </w:divsChild>
    </w:div>
    <w:div w:id="956831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TotalTime>
  <Pages>20</Pages>
  <Words>8436</Words>
  <Characters>48089</Characters>
  <Application>Microsoft Office Word</Application>
  <DocSecurity>0</DocSecurity>
  <Lines>400</Lines>
  <Paragraphs>112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Farhan Ghazi</dc:creator>
  <cp:keywords/>
  <dc:description/>
  <cp:lastModifiedBy>Farhan Ghazi</cp:lastModifiedBy>
  <cp:revision>1</cp:revision>
  <dcterms:created xsi:type="dcterms:W3CDTF">2025-03-08T15:55:00Z</dcterms:created>
  <dcterms:modified xsi:type="dcterms:W3CDTF">2025-03-08T16:51:00Z</dcterms:modified>
</cp:coreProperties>
</file>