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8" w:rsidRDefault="00F66228" w:rsidP="00F66228">
      <w:pPr>
        <w:tabs>
          <w:tab w:val="left" w:pos="2127"/>
        </w:tabs>
        <w:spacing w:line="24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6376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F66228" w:rsidRPr="00506376" w:rsidRDefault="00F66228" w:rsidP="00F66228">
      <w:pPr>
        <w:tabs>
          <w:tab w:val="left" w:pos="2127"/>
        </w:tabs>
        <w:spacing w:line="48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66228" w:rsidRPr="002F131A" w:rsidRDefault="00E340F8" w:rsidP="00F66228">
      <w:pPr>
        <w:tabs>
          <w:tab w:val="left" w:pos="2127"/>
        </w:tabs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Arikunto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0" w:name="_GoBack"/>
      <w:bookmarkEnd w:id="0"/>
      <w:r w:rsidR="00F66228" w:rsidRPr="00DE387E">
        <w:rPr>
          <w:rFonts w:asciiTheme="majorBidi" w:hAnsiTheme="majorBidi" w:cstheme="majorBidi"/>
          <w:sz w:val="24"/>
          <w:szCs w:val="24"/>
        </w:rPr>
        <w:t xml:space="preserve">(2006). </w:t>
      </w:r>
      <w:r w:rsidR="00F66228">
        <w:rPr>
          <w:rFonts w:asciiTheme="majorBidi" w:hAnsiTheme="majorBidi" w:cstheme="majorBidi"/>
          <w:i/>
          <w:iCs/>
          <w:sz w:val="24"/>
          <w:szCs w:val="24"/>
        </w:rPr>
        <w:t>Metodologi P</w:t>
      </w:r>
      <w:r w:rsidR="00F66228" w:rsidRPr="00DE387E">
        <w:rPr>
          <w:rFonts w:asciiTheme="majorBidi" w:hAnsiTheme="majorBidi" w:cstheme="majorBidi"/>
          <w:i/>
          <w:iCs/>
          <w:sz w:val="24"/>
          <w:szCs w:val="24"/>
        </w:rPr>
        <w:t>enelitian</w:t>
      </w:r>
      <w:r w:rsidR="00F66228" w:rsidRPr="00DE387E">
        <w:rPr>
          <w:rFonts w:asciiTheme="majorBidi" w:hAnsiTheme="majorBidi" w:cstheme="majorBidi"/>
          <w:sz w:val="24"/>
          <w:szCs w:val="24"/>
        </w:rPr>
        <w:t>. Yogyakarta: Bina Aksara.</w:t>
      </w:r>
    </w:p>
    <w:p w:rsidR="00F66228" w:rsidRPr="002F131A" w:rsidRDefault="00F66228" w:rsidP="00F66228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EF4512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, Oemar </w:t>
      </w:r>
      <w:r w:rsidRPr="00EF4512">
        <w:rPr>
          <w:rFonts w:ascii="Times New Roman" w:hAnsi="Times New Roman" w:cs="Times New Roman"/>
          <w:sz w:val="24"/>
          <w:szCs w:val="24"/>
        </w:rPr>
        <w:t>(2008)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Proses Belajar M</w:t>
      </w:r>
      <w:r w:rsidRPr="00B774E8">
        <w:rPr>
          <w:rFonts w:ascii="Times New Roman" w:hAnsi="Times New Roman" w:cs="Times New Roman"/>
          <w:i/>
          <w:iCs/>
          <w:sz w:val="24"/>
          <w:szCs w:val="24"/>
        </w:rPr>
        <w:t>engajar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27">
        <w:rPr>
          <w:rFonts w:ascii="Times New Roman" w:hAnsi="Times New Roman" w:cs="Times New Roman"/>
          <w:sz w:val="24"/>
          <w:szCs w:val="24"/>
          <w:lang w:val="es-ES"/>
        </w:rPr>
        <w:t>Bumi</w:t>
      </w:r>
      <w:proofErr w:type="spellEnd"/>
      <w:r w:rsidRPr="004606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60627">
        <w:rPr>
          <w:rFonts w:ascii="Times New Roman" w:hAnsi="Times New Roman" w:cs="Times New Roman"/>
          <w:sz w:val="24"/>
          <w:szCs w:val="24"/>
          <w:lang w:val="es-E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DE387E">
        <w:rPr>
          <w:rFonts w:asciiTheme="majorBidi" w:hAnsiTheme="majorBidi" w:cstheme="majorBidi"/>
          <w:sz w:val="24"/>
          <w:szCs w:val="24"/>
        </w:rPr>
        <w:t>Huda,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387E">
        <w:rPr>
          <w:rFonts w:asciiTheme="majorBidi" w:hAnsiTheme="majorBidi" w:cstheme="majorBidi"/>
          <w:sz w:val="24"/>
          <w:szCs w:val="24"/>
        </w:rPr>
        <w:t>Miftahul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387E">
        <w:rPr>
          <w:rFonts w:asciiTheme="majorBidi" w:hAnsiTheme="majorBidi" w:cstheme="majorBidi"/>
          <w:sz w:val="24"/>
          <w:szCs w:val="24"/>
        </w:rPr>
        <w:t xml:space="preserve">(2011). </w:t>
      </w:r>
      <w:r w:rsidRPr="00DE387E">
        <w:rPr>
          <w:rFonts w:asciiTheme="majorBidi" w:hAnsiTheme="majorBidi" w:cstheme="majorBidi"/>
          <w:i/>
          <w:iCs/>
          <w:sz w:val="24"/>
          <w:szCs w:val="24"/>
        </w:rPr>
        <w:t>Cooperative Learning Met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ode, Teknik, Struktur Dan Model  </w:t>
      </w:r>
      <w:r w:rsidRPr="00DE387E">
        <w:rPr>
          <w:rFonts w:asciiTheme="majorBidi" w:hAnsiTheme="majorBidi" w:cstheme="majorBidi"/>
          <w:i/>
          <w:iCs/>
          <w:sz w:val="24"/>
          <w:szCs w:val="24"/>
        </w:rPr>
        <w:t>Penerapan</w:t>
      </w:r>
      <w:r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F66228" w:rsidRPr="002F131A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8143A8">
        <w:rPr>
          <w:rFonts w:asciiTheme="majorBidi" w:hAnsiTheme="majorBidi" w:cstheme="majorBidi"/>
          <w:sz w:val="24"/>
          <w:szCs w:val="24"/>
        </w:rPr>
        <w:t xml:space="preserve">Isjoni. 2009. </w:t>
      </w:r>
      <w:r w:rsidRPr="00076E57">
        <w:rPr>
          <w:rFonts w:asciiTheme="majorBidi" w:hAnsiTheme="majorBidi" w:cstheme="majorBidi"/>
          <w:i/>
          <w:sz w:val="24"/>
          <w:szCs w:val="24"/>
        </w:rPr>
        <w:t>Pembelajaran Kooperatif Meningkatkan Kecerdasan Komunikasi Antar Peserta Didik</w:t>
      </w:r>
      <w:r w:rsidRPr="008143A8">
        <w:rPr>
          <w:rFonts w:asciiTheme="majorBidi" w:hAnsiTheme="majorBidi" w:cstheme="majorBidi"/>
          <w:sz w:val="24"/>
          <w:szCs w:val="24"/>
        </w:rPr>
        <w:t>. Yogyakarta : Pustaka Pelajar.</w:t>
      </w: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F66228" w:rsidRPr="00076E57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Nurhadi, (2004). </w:t>
      </w:r>
      <w:r w:rsidRPr="00076E57">
        <w:rPr>
          <w:rFonts w:asciiTheme="majorBidi" w:hAnsiTheme="majorBidi" w:cstheme="majorBidi"/>
          <w:i/>
          <w:sz w:val="24"/>
          <w:szCs w:val="24"/>
        </w:rPr>
        <w:t>Pembelajaran Kontekstuan dan Penerapannya dalam KBK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Surabaya: Universitas Negeri Malang</w:t>
      </w:r>
    </w:p>
    <w:p w:rsidR="00F66228" w:rsidRPr="00076E57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i/>
          <w:sz w:val="24"/>
          <w:szCs w:val="24"/>
        </w:rPr>
      </w:pPr>
    </w:p>
    <w:p w:rsidR="00F66228" w:rsidRDefault="00F66228" w:rsidP="00F66228">
      <w:pPr>
        <w:spacing w:line="240" w:lineRule="auto"/>
        <w:ind w:left="851" w:right="-1" w:hanging="851"/>
        <w:rPr>
          <w:rFonts w:asciiTheme="majorBidi" w:hAnsiTheme="majorBidi" w:cstheme="majorBidi"/>
          <w:color w:val="1D1B11" w:themeColor="background2" w:themeShade="1A"/>
          <w:szCs w:val="24"/>
          <w:lang w:val="en-US"/>
        </w:rPr>
      </w:pPr>
      <w:r>
        <w:rPr>
          <w:rFonts w:asciiTheme="majorBidi" w:hAnsiTheme="majorBidi" w:cstheme="majorBidi"/>
          <w:color w:val="1D1B11" w:themeColor="background2" w:themeShade="1A"/>
          <w:szCs w:val="24"/>
        </w:rPr>
        <w:t>Purwanto, Ibnu (2011).</w:t>
      </w:r>
      <w:r w:rsidRPr="00B30A4D">
        <w:t xml:space="preserve"> </w:t>
      </w:r>
      <w:r w:rsidRPr="00B30A4D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Peningkatan Hasil Belajar Matematika Melalui Model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</w:t>
      </w:r>
      <w:r w:rsidRPr="00B30A4D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Pembelajaran Problem Solving bagi Siswa Kelas V Semester I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SDN </w:t>
      </w:r>
      <w:r w:rsidRPr="00B30A4D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Ronggo 01 Kecamatan Jaken Kabupaten Pati Tahun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Pelajaran 2011/2012. </w:t>
      </w:r>
      <w:r w:rsidRPr="00B30A4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Universitas Kristen Satya Wacana</w:t>
      </w:r>
      <w:r>
        <w:rPr>
          <w:rFonts w:asciiTheme="majorBidi" w:hAnsiTheme="majorBidi" w:cstheme="majorBidi"/>
          <w:color w:val="1D1B11" w:themeColor="background2" w:themeShade="1A"/>
          <w:szCs w:val="24"/>
        </w:rPr>
        <w:t>: Tidak diterbitkan</w:t>
      </w:r>
    </w:p>
    <w:p w:rsidR="00F66228" w:rsidRPr="002F131A" w:rsidRDefault="00F66228" w:rsidP="00F66228">
      <w:pPr>
        <w:spacing w:line="240" w:lineRule="auto"/>
        <w:ind w:left="851" w:right="-1" w:hanging="851"/>
        <w:rPr>
          <w:rFonts w:asciiTheme="majorBidi" w:hAnsiTheme="majorBidi" w:cstheme="majorBidi"/>
          <w:color w:val="1D1B11" w:themeColor="background2" w:themeShade="1A"/>
          <w:szCs w:val="24"/>
          <w:lang w:val="en-US"/>
        </w:rPr>
      </w:pPr>
    </w:p>
    <w:p w:rsidR="00F66228" w:rsidRDefault="00F66228" w:rsidP="00F66228">
      <w:pPr>
        <w:spacing w:line="24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Sapriya. 2009. </w:t>
      </w:r>
      <w:r w:rsidRPr="007438BE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Pendidikan IPS Konsep dan Pembelajaran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Bandung: PT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>Remaja Rosdakarya.</w:t>
      </w:r>
    </w:p>
    <w:p w:rsidR="00F66228" w:rsidRDefault="00F66228" w:rsidP="00F66228">
      <w:pPr>
        <w:spacing w:line="24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F66228" w:rsidRDefault="00F66228" w:rsidP="00F66228">
      <w:pPr>
        <w:tabs>
          <w:tab w:val="left" w:pos="993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6C62AC">
        <w:rPr>
          <w:rFonts w:asciiTheme="majorBidi" w:hAnsiTheme="majorBidi" w:cstheme="majorBidi"/>
          <w:sz w:val="24"/>
          <w:szCs w:val="24"/>
        </w:rPr>
        <w:t>Sardiman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(2011). 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Interaksi &amp; Motivasi Belajar Mengajar</w:t>
      </w:r>
      <w:r w:rsidRPr="006C62A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Rajawali </w:t>
      </w:r>
      <w:r w:rsidRPr="006C62AC">
        <w:rPr>
          <w:rFonts w:asciiTheme="majorBidi" w:hAnsiTheme="majorBidi" w:cstheme="majorBidi"/>
          <w:sz w:val="24"/>
          <w:szCs w:val="24"/>
        </w:rPr>
        <w:t>Pers.</w:t>
      </w:r>
    </w:p>
    <w:p w:rsidR="00F66228" w:rsidRPr="002F131A" w:rsidRDefault="00F66228" w:rsidP="00F66228">
      <w:pPr>
        <w:tabs>
          <w:tab w:val="left" w:pos="993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F66228" w:rsidRPr="006C62AC" w:rsidRDefault="00F66228" w:rsidP="00F66228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>Slavin,</w:t>
      </w:r>
      <w:r w:rsidRPr="008143A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Robert</w:t>
      </w:r>
      <w:r w:rsidRPr="006C62AC">
        <w:rPr>
          <w:rFonts w:asciiTheme="majorBidi" w:hAnsiTheme="majorBidi" w:cstheme="majorBidi"/>
          <w:sz w:val="24"/>
          <w:szCs w:val="24"/>
        </w:rPr>
        <w:t xml:space="preserve"> (2009).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Cooperative Learning, alih bahasa Lita, Cet. 3</w:t>
      </w:r>
      <w:r w:rsidRPr="006C62AC">
        <w:rPr>
          <w:rFonts w:asciiTheme="majorBidi" w:hAnsiTheme="majorBidi" w:cstheme="majorBidi"/>
          <w:sz w:val="24"/>
          <w:szCs w:val="24"/>
        </w:rPr>
        <w:t xml:space="preserve">. </w:t>
      </w: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ab/>
        <w:t>Bandung: Nusa Media.</w:t>
      </w: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Theme="majorBidi" w:hAnsiTheme="majorBidi" w:cstheme="majorBidi"/>
          <w:sz w:val="24"/>
          <w:szCs w:val="24"/>
        </w:rPr>
      </w:pPr>
    </w:p>
    <w:p w:rsidR="00F66228" w:rsidRDefault="00F66228" w:rsidP="00F66228">
      <w:pPr>
        <w:spacing w:line="24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>Solihatin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 Entin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dan Raharjo. 2008. </w:t>
      </w:r>
      <w:r w:rsidRPr="007438BE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Cooperatif Learning Analisis Model</w:t>
      </w:r>
      <w:r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 xml:space="preserve"> </w:t>
      </w:r>
      <w:r w:rsidRPr="007438BE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Pembelajaran IPS</w:t>
      </w:r>
      <w:r w:rsidRPr="007438BE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 Bumi Aksara.</w:t>
      </w:r>
    </w:p>
    <w:p w:rsidR="00F66228" w:rsidRDefault="00F66228" w:rsidP="00F66228">
      <w:pPr>
        <w:spacing w:line="240" w:lineRule="auto"/>
        <w:ind w:left="851" w:right="-1" w:hanging="851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F66228" w:rsidRDefault="00F66228" w:rsidP="00F66228">
      <w:pPr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 w:rsidRPr="006C62AC">
        <w:rPr>
          <w:rFonts w:asciiTheme="majorBidi" w:hAnsiTheme="majorBidi" w:cstheme="majorBidi"/>
          <w:sz w:val="24"/>
          <w:szCs w:val="24"/>
        </w:rPr>
        <w:t>Sudjana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Nana</w:t>
      </w:r>
      <w:r w:rsidRPr="003C7D63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r w:rsidRPr="003C7D63">
        <w:rPr>
          <w:rFonts w:asciiTheme="majorBidi" w:hAnsiTheme="majorBidi" w:cstheme="majorBidi"/>
          <w:bCs/>
          <w:sz w:val="24"/>
          <w:szCs w:val="24"/>
          <w:lang w:val="fi-FI"/>
        </w:rPr>
        <w:t>2004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 w:rsidRPr="003C7D63">
        <w:rPr>
          <w:rFonts w:asciiTheme="majorBidi" w:hAnsiTheme="majorBidi" w:cstheme="majorBidi"/>
          <w:bCs/>
          <w:sz w:val="24"/>
          <w:szCs w:val="24"/>
          <w:lang w:val="fi-FI"/>
        </w:rPr>
        <w:t xml:space="preserve">. </w:t>
      </w:r>
      <w:r w:rsidRPr="003C7D63">
        <w:rPr>
          <w:rFonts w:asciiTheme="majorBidi" w:hAnsiTheme="majorBidi" w:cstheme="majorBidi"/>
          <w:i/>
          <w:sz w:val="24"/>
          <w:szCs w:val="24"/>
          <w:lang w:val="fi-FI"/>
        </w:rPr>
        <w:t>Pembinaan dan Pengembangan Kurikulum.</w:t>
      </w:r>
      <w:r w:rsidRPr="003C7D63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3C7D63">
        <w:rPr>
          <w:rFonts w:asciiTheme="majorBidi" w:hAnsiTheme="majorBidi" w:cstheme="majorBidi"/>
          <w:sz w:val="24"/>
          <w:szCs w:val="24"/>
          <w:lang w:val="de-DE"/>
        </w:rPr>
        <w:t>Bandung : Publikasi, FIP IKIP Bandung.</w:t>
      </w:r>
    </w:p>
    <w:p w:rsidR="00F66228" w:rsidRDefault="00F66228" w:rsidP="00F66228">
      <w:pPr>
        <w:spacing w:line="240" w:lineRule="auto"/>
        <w:ind w:left="0" w:firstLine="0"/>
      </w:pP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6C62AC">
        <w:rPr>
          <w:rFonts w:asciiTheme="majorBidi" w:hAnsiTheme="majorBidi" w:cstheme="majorBidi"/>
          <w:sz w:val="24"/>
          <w:szCs w:val="24"/>
        </w:rPr>
        <w:t>Sudjana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Nana (2005)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 xml:space="preserve"> Dasar-Dasar Proses Belajar</w:t>
      </w:r>
      <w:r w:rsidRPr="006C62AC">
        <w:rPr>
          <w:rFonts w:asciiTheme="majorBidi" w:hAnsiTheme="majorBidi" w:cstheme="majorBidi"/>
          <w:sz w:val="24"/>
          <w:szCs w:val="24"/>
        </w:rPr>
        <w:t>. Bandung: Sinar Baru Aglesindo.</w:t>
      </w:r>
    </w:p>
    <w:p w:rsidR="00F66228" w:rsidRPr="002F131A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6C62AC">
        <w:rPr>
          <w:rFonts w:asciiTheme="majorBidi" w:hAnsiTheme="majorBidi" w:cstheme="majorBidi"/>
          <w:sz w:val="24"/>
          <w:szCs w:val="24"/>
        </w:rPr>
        <w:t>Sudjana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C62AC">
        <w:rPr>
          <w:rFonts w:asciiTheme="majorBidi" w:hAnsiTheme="majorBidi" w:cstheme="majorBidi"/>
          <w:sz w:val="24"/>
          <w:szCs w:val="24"/>
        </w:rPr>
        <w:t xml:space="preserve"> Nana (2009).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Penilaian Hasil Belajar Mengajar</w:t>
      </w:r>
      <w:r w:rsidRPr="006C62AC">
        <w:rPr>
          <w:rFonts w:asciiTheme="majorBidi" w:hAnsiTheme="majorBidi" w:cstheme="majorBidi"/>
          <w:sz w:val="24"/>
          <w:szCs w:val="24"/>
        </w:rPr>
        <w:t>. Bandung: PT Remaja Rosdakarya.</w:t>
      </w:r>
    </w:p>
    <w:p w:rsidR="00F66228" w:rsidRPr="002F131A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F66228" w:rsidRDefault="00F66228" w:rsidP="00F6622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bCs/>
          <w:sz w:val="24"/>
          <w:szCs w:val="24"/>
        </w:rPr>
      </w:pPr>
      <w:r w:rsidRPr="006C62AC">
        <w:rPr>
          <w:rFonts w:asciiTheme="majorBidi" w:hAnsiTheme="majorBidi" w:cstheme="majorBidi"/>
          <w:bCs/>
          <w:sz w:val="24"/>
          <w:szCs w:val="24"/>
        </w:rPr>
        <w:t xml:space="preserve">Sugiyono, 2009. </w:t>
      </w:r>
      <w:r w:rsidRPr="006C62AC">
        <w:rPr>
          <w:rFonts w:asciiTheme="majorBidi" w:hAnsiTheme="majorBidi" w:cstheme="majorBidi"/>
          <w:bCs/>
          <w:i/>
          <w:iCs/>
          <w:sz w:val="24"/>
          <w:szCs w:val="24"/>
        </w:rPr>
        <w:t>Metode Penelitian Kuantitatif, Kualitatif dan R &amp; D</w:t>
      </w:r>
      <w:r w:rsidRPr="006C62AC">
        <w:rPr>
          <w:rFonts w:asciiTheme="majorBidi" w:hAnsiTheme="majorBidi" w:cstheme="majorBidi"/>
          <w:bCs/>
          <w:sz w:val="24"/>
          <w:szCs w:val="24"/>
        </w:rPr>
        <w:t>. Bandung:Alfabeta.</w:t>
      </w:r>
    </w:p>
    <w:p w:rsidR="00D53F25" w:rsidRPr="00F66228" w:rsidRDefault="00D53F25" w:rsidP="00F66228">
      <w:pPr>
        <w:ind w:left="0" w:firstLine="0"/>
        <w:rPr>
          <w:lang w:val="en-US"/>
        </w:rPr>
      </w:pPr>
    </w:p>
    <w:sectPr w:rsidR="00D53F25" w:rsidRPr="00F66228" w:rsidSect="00F66228">
      <w:footerReference w:type="default" r:id="rId7"/>
      <w:pgSz w:w="11907" w:h="16839" w:code="9"/>
      <w:pgMar w:top="2268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AF" w:rsidRDefault="009515AF" w:rsidP="00F66228">
      <w:pPr>
        <w:spacing w:line="240" w:lineRule="auto"/>
      </w:pPr>
      <w:r>
        <w:separator/>
      </w:r>
    </w:p>
  </w:endnote>
  <w:endnote w:type="continuationSeparator" w:id="0">
    <w:p w:rsidR="009515AF" w:rsidRDefault="009515AF" w:rsidP="00F66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559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228" w:rsidRDefault="00F66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0F8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F66228" w:rsidRDefault="00F66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AF" w:rsidRDefault="009515AF" w:rsidP="00F66228">
      <w:pPr>
        <w:spacing w:line="240" w:lineRule="auto"/>
      </w:pPr>
      <w:r>
        <w:separator/>
      </w:r>
    </w:p>
  </w:footnote>
  <w:footnote w:type="continuationSeparator" w:id="0">
    <w:p w:rsidR="009515AF" w:rsidRDefault="009515AF" w:rsidP="00F662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28"/>
    <w:rsid w:val="001B518C"/>
    <w:rsid w:val="009515AF"/>
    <w:rsid w:val="00D53F25"/>
    <w:rsid w:val="00E340F8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8"/>
    <w:pPr>
      <w:spacing w:after="0" w:line="360" w:lineRule="auto"/>
      <w:ind w:left="567" w:right="-425" w:hanging="56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2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2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62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2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8"/>
    <w:pPr>
      <w:spacing w:after="0" w:line="360" w:lineRule="auto"/>
      <w:ind w:left="567" w:right="-425" w:hanging="56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2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2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62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2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2015-07-08T03:26:00Z</cp:lastPrinted>
  <dcterms:created xsi:type="dcterms:W3CDTF">2015-07-08T03:24:00Z</dcterms:created>
  <dcterms:modified xsi:type="dcterms:W3CDTF">2015-10-09T03:28:00Z</dcterms:modified>
</cp:coreProperties>
</file>