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8E" w:rsidRPr="00013D36" w:rsidRDefault="00787D8E" w:rsidP="00D641EF">
      <w:pPr>
        <w:spacing w:after="0" w:line="480" w:lineRule="auto"/>
        <w:ind w:left="284" w:right="-1" w:firstLine="851"/>
        <w:contextualSpacing/>
        <w:jc w:val="both"/>
        <w:rPr>
          <w:rFonts w:asciiTheme="majorBidi" w:eastAsia="Times New Roman" w:hAnsiTheme="majorBidi" w:cstheme="majorBidi"/>
          <w:color w:val="1D1B11" w:themeColor="background2" w:themeShade="1A"/>
          <w:sz w:val="24"/>
          <w:szCs w:val="24"/>
          <w:lang w:eastAsia="id-ID"/>
        </w:rPr>
      </w:pPr>
      <w:proofErr w:type="gramStart"/>
      <w:r>
        <w:rPr>
          <w:rFonts w:asciiTheme="majorBidi" w:eastAsia="Times New Roman" w:hAnsiTheme="majorBidi" w:cstheme="majorBidi"/>
          <w:color w:val="1D1B11" w:themeColor="background2" w:themeShade="1A"/>
          <w:sz w:val="24"/>
          <w:szCs w:val="24"/>
          <w:lang w:eastAsia="id-ID"/>
        </w:rPr>
        <w:t xml:space="preserve">Thompson, et al (Isjoni, 2009, hal. </w:t>
      </w:r>
      <w:r w:rsidRPr="00013D36">
        <w:rPr>
          <w:rFonts w:asciiTheme="majorBidi" w:eastAsia="Times New Roman" w:hAnsiTheme="majorBidi" w:cstheme="majorBidi"/>
          <w:color w:val="1D1B11" w:themeColor="background2" w:themeShade="1A"/>
          <w:sz w:val="24"/>
          <w:szCs w:val="24"/>
          <w:lang w:eastAsia="id-ID"/>
        </w:rPr>
        <w:t>17) mengemukakan, pembelajaran kooperatif turut menambah unsur-unsur interaksi sosial pada pembelajaran.</w:t>
      </w:r>
      <w:proofErr w:type="gramEnd"/>
      <w:r w:rsidRPr="00013D36">
        <w:rPr>
          <w:rFonts w:asciiTheme="majorBidi" w:eastAsia="Times New Roman" w:hAnsiTheme="majorBidi" w:cstheme="majorBidi"/>
          <w:color w:val="1D1B11" w:themeColor="background2" w:themeShade="1A"/>
          <w:sz w:val="24"/>
          <w:szCs w:val="24"/>
          <w:lang w:eastAsia="id-ID"/>
        </w:rPr>
        <w:t xml:space="preserve"> Dalam pembelajaran kooperatif siswa belajar bersama dalam kelompok-kelompok kecil yang saling membantu satu </w:t>
      </w:r>
      <w:proofErr w:type="gramStart"/>
      <w:r w:rsidRPr="00013D36">
        <w:rPr>
          <w:rFonts w:asciiTheme="majorBidi" w:eastAsia="Times New Roman" w:hAnsiTheme="majorBidi" w:cstheme="majorBidi"/>
          <w:color w:val="1D1B11" w:themeColor="background2" w:themeShade="1A"/>
          <w:sz w:val="24"/>
          <w:szCs w:val="24"/>
          <w:lang w:eastAsia="id-ID"/>
        </w:rPr>
        <w:t>sama</w:t>
      </w:r>
      <w:proofErr w:type="gramEnd"/>
      <w:r w:rsidRPr="00013D36">
        <w:rPr>
          <w:rFonts w:asciiTheme="majorBidi" w:eastAsia="Times New Roman" w:hAnsiTheme="majorBidi" w:cstheme="majorBidi"/>
          <w:color w:val="1D1B11" w:themeColor="background2" w:themeShade="1A"/>
          <w:sz w:val="24"/>
          <w:szCs w:val="24"/>
          <w:lang w:eastAsia="id-ID"/>
        </w:rPr>
        <w:t xml:space="preserve"> lain. </w:t>
      </w:r>
      <w:proofErr w:type="gramStart"/>
      <w:r w:rsidRPr="00013D36">
        <w:rPr>
          <w:rFonts w:asciiTheme="majorBidi" w:eastAsia="Times New Roman" w:hAnsiTheme="majorBidi" w:cstheme="majorBidi"/>
          <w:color w:val="1D1B11" w:themeColor="background2" w:themeShade="1A"/>
          <w:sz w:val="24"/>
          <w:szCs w:val="24"/>
          <w:lang w:eastAsia="id-ID"/>
        </w:rPr>
        <w:t>Kelas disusun dalam kelompok yang terdiri dari 4-6 orang dengan kemampuan yang heterogen.</w:t>
      </w:r>
      <w:proofErr w:type="gramEnd"/>
      <w:r w:rsidRPr="00013D36">
        <w:rPr>
          <w:rFonts w:asciiTheme="majorBidi" w:eastAsia="Times New Roman" w:hAnsiTheme="majorBidi" w:cstheme="majorBidi"/>
          <w:color w:val="1D1B11" w:themeColor="background2" w:themeShade="1A"/>
          <w:sz w:val="24"/>
          <w:szCs w:val="24"/>
          <w:lang w:eastAsia="id-ID"/>
        </w:rPr>
        <w:t xml:space="preserve"> </w:t>
      </w:r>
      <w:proofErr w:type="gramStart"/>
      <w:r w:rsidRPr="00013D36">
        <w:rPr>
          <w:rFonts w:asciiTheme="majorBidi" w:eastAsia="Times New Roman" w:hAnsiTheme="majorBidi" w:cstheme="majorBidi"/>
          <w:color w:val="1D1B11" w:themeColor="background2" w:themeShade="1A"/>
          <w:sz w:val="24"/>
          <w:szCs w:val="24"/>
          <w:lang w:eastAsia="id-ID"/>
        </w:rPr>
        <w:t>Maksud kelompok heterogen adalah terdiri dari campuran kemampuan siswa, jenis kelamin, dan suku.</w:t>
      </w:r>
      <w:proofErr w:type="gramEnd"/>
      <w:r w:rsidRPr="00013D36">
        <w:rPr>
          <w:rFonts w:asciiTheme="majorBidi" w:eastAsia="Times New Roman" w:hAnsiTheme="majorBidi" w:cstheme="majorBidi"/>
          <w:color w:val="1D1B11" w:themeColor="background2" w:themeShade="1A"/>
          <w:sz w:val="24"/>
          <w:szCs w:val="24"/>
          <w:lang w:eastAsia="id-ID"/>
        </w:rPr>
        <w:t xml:space="preserve"> </w:t>
      </w:r>
      <w:proofErr w:type="gramStart"/>
      <w:r w:rsidRPr="00013D36">
        <w:rPr>
          <w:rFonts w:asciiTheme="majorBidi" w:eastAsia="Times New Roman" w:hAnsiTheme="majorBidi" w:cstheme="majorBidi"/>
          <w:color w:val="1D1B11" w:themeColor="background2" w:themeShade="1A"/>
          <w:sz w:val="24"/>
          <w:szCs w:val="24"/>
          <w:lang w:eastAsia="id-ID"/>
        </w:rPr>
        <w:t>Hal ini bermanfaat untuk melatih siswa menerima perbedaan dan bekerja dengan teman yang berbeda latar belakangnya.</w:t>
      </w:r>
      <w:proofErr w:type="gramEnd"/>
    </w:p>
    <w:p w:rsidR="00787D8E" w:rsidRDefault="00787D8E" w:rsidP="00D641EF">
      <w:pPr>
        <w:spacing w:after="0" w:line="480" w:lineRule="auto"/>
        <w:ind w:left="284" w:right="-1" w:firstLine="851"/>
        <w:contextualSpacing/>
        <w:jc w:val="both"/>
        <w:rPr>
          <w:rFonts w:asciiTheme="majorBidi" w:eastAsia="Times New Roman" w:hAnsiTheme="majorBidi" w:cstheme="majorBidi"/>
          <w:color w:val="1D1B11" w:themeColor="background2" w:themeShade="1A"/>
          <w:sz w:val="24"/>
          <w:szCs w:val="24"/>
          <w:lang w:eastAsia="id-ID"/>
        </w:rPr>
      </w:pPr>
      <w:r>
        <w:rPr>
          <w:rFonts w:asciiTheme="majorBidi" w:eastAsia="Times New Roman" w:hAnsiTheme="majorBidi" w:cstheme="majorBidi"/>
          <w:color w:val="1D1B11" w:themeColor="background2" w:themeShade="1A"/>
          <w:sz w:val="24"/>
          <w:szCs w:val="24"/>
          <w:lang w:eastAsia="id-ID"/>
        </w:rPr>
        <w:t xml:space="preserve">Anita Lie (Isjoni, 2009, hal </w:t>
      </w:r>
      <w:r w:rsidRPr="00013D36">
        <w:rPr>
          <w:rFonts w:asciiTheme="majorBidi" w:eastAsia="Times New Roman" w:hAnsiTheme="majorBidi" w:cstheme="majorBidi"/>
          <w:color w:val="1D1B11" w:themeColor="background2" w:themeShade="1A"/>
          <w:sz w:val="24"/>
          <w:szCs w:val="24"/>
          <w:lang w:eastAsia="id-ID"/>
        </w:rPr>
        <w:t>23) menyebut pembelajaran kooperatif dengan istilah pembelajaran gotong-royong, yaitu sistem pembelajaran yang memberi kesempatan kepada peserta didik untuk bekerjasama dengan siswa lain dalam tugas-tugas yang t</w:t>
      </w:r>
      <w:r>
        <w:rPr>
          <w:rFonts w:asciiTheme="majorBidi" w:eastAsia="Times New Roman" w:hAnsiTheme="majorBidi" w:cstheme="majorBidi"/>
          <w:color w:val="1D1B11" w:themeColor="background2" w:themeShade="1A"/>
          <w:sz w:val="24"/>
          <w:szCs w:val="24"/>
          <w:lang w:eastAsia="id-ID"/>
        </w:rPr>
        <w:t xml:space="preserve">erstruktur. </w:t>
      </w:r>
      <w:proofErr w:type="gramStart"/>
      <w:r>
        <w:rPr>
          <w:rFonts w:asciiTheme="majorBidi" w:eastAsia="Times New Roman" w:hAnsiTheme="majorBidi" w:cstheme="majorBidi"/>
          <w:color w:val="1D1B11" w:themeColor="background2" w:themeShade="1A"/>
          <w:sz w:val="24"/>
          <w:szCs w:val="24"/>
          <w:lang w:eastAsia="id-ID"/>
        </w:rPr>
        <w:t xml:space="preserve">Stahl (Isjoni, 2009, hal. </w:t>
      </w:r>
      <w:r w:rsidRPr="00013D36">
        <w:rPr>
          <w:rFonts w:asciiTheme="majorBidi" w:eastAsia="Times New Roman" w:hAnsiTheme="majorBidi" w:cstheme="majorBidi"/>
          <w:color w:val="1D1B11" w:themeColor="background2" w:themeShade="1A"/>
          <w:sz w:val="24"/>
          <w:szCs w:val="24"/>
          <w:lang w:eastAsia="id-ID"/>
        </w:rPr>
        <w:t>62) menyatakan pembelajaran kooperatif dapat meningkatkan belajar siswa lebih baik dan meningkatkan sikap tolong menolong dalam perilaku sosia</w:t>
      </w:r>
      <w:r>
        <w:rPr>
          <w:rFonts w:asciiTheme="majorBidi" w:eastAsia="Times New Roman" w:hAnsiTheme="majorBidi" w:cstheme="majorBidi"/>
          <w:color w:val="1D1B11" w:themeColor="background2" w:themeShade="1A"/>
          <w:sz w:val="24"/>
          <w:szCs w:val="24"/>
          <w:lang w:eastAsia="id-ID"/>
        </w:rPr>
        <w:t>l.</w:t>
      </w:r>
      <w:proofErr w:type="gramEnd"/>
      <w:r>
        <w:rPr>
          <w:rFonts w:asciiTheme="majorBidi" w:eastAsia="Times New Roman" w:hAnsiTheme="majorBidi" w:cstheme="majorBidi"/>
          <w:color w:val="1D1B11" w:themeColor="background2" w:themeShade="1A"/>
          <w:sz w:val="24"/>
          <w:szCs w:val="24"/>
          <w:lang w:eastAsia="id-ID"/>
        </w:rPr>
        <w:t xml:space="preserve"> Sunal dan Haas (Isjoni, 2009, hal. </w:t>
      </w:r>
      <w:r w:rsidRPr="00013D36">
        <w:rPr>
          <w:rFonts w:asciiTheme="majorBidi" w:eastAsia="Times New Roman" w:hAnsiTheme="majorBidi" w:cstheme="majorBidi"/>
          <w:color w:val="1D1B11" w:themeColor="background2" w:themeShade="1A"/>
          <w:sz w:val="24"/>
          <w:szCs w:val="24"/>
          <w:lang w:eastAsia="id-ID"/>
        </w:rPr>
        <w:t xml:space="preserve">64) mengemukakan pembelajaran kooperatif merupakan suatu </w:t>
      </w:r>
      <w:proofErr w:type="gramStart"/>
      <w:r w:rsidRPr="00013D36">
        <w:rPr>
          <w:rFonts w:asciiTheme="majorBidi" w:eastAsia="Times New Roman" w:hAnsiTheme="majorBidi" w:cstheme="majorBidi"/>
          <w:color w:val="1D1B11" w:themeColor="background2" w:themeShade="1A"/>
          <w:sz w:val="24"/>
          <w:szCs w:val="24"/>
          <w:lang w:eastAsia="id-ID"/>
        </w:rPr>
        <w:t>cara</w:t>
      </w:r>
      <w:proofErr w:type="gramEnd"/>
      <w:r w:rsidRPr="00013D36">
        <w:rPr>
          <w:rFonts w:asciiTheme="majorBidi" w:eastAsia="Times New Roman" w:hAnsiTheme="majorBidi" w:cstheme="majorBidi"/>
          <w:color w:val="1D1B11" w:themeColor="background2" w:themeShade="1A"/>
          <w:sz w:val="24"/>
          <w:szCs w:val="24"/>
          <w:lang w:eastAsia="id-ID"/>
        </w:rPr>
        <w:t xml:space="preserve"> pendekatan atau serangkaian strategi yang khusus dirancang untuk memberi dorongan kepada peserta didik agar bekerjasama selama proses pembelajaran.</w:t>
      </w:r>
    </w:p>
    <w:p w:rsidR="00223BC5" w:rsidRPr="00223BC5" w:rsidRDefault="00223BC5" w:rsidP="008F3ADB">
      <w:pPr>
        <w:pStyle w:val="ListParagraph"/>
        <w:numPr>
          <w:ilvl w:val="0"/>
          <w:numId w:val="20"/>
        </w:numPr>
        <w:spacing w:after="0" w:line="480" w:lineRule="auto"/>
        <w:ind w:right="-1"/>
        <w:jc w:val="both"/>
        <w:rPr>
          <w:rFonts w:asciiTheme="majorBidi" w:eastAsia="Times New Roman" w:hAnsiTheme="majorBidi" w:cstheme="majorBidi"/>
          <w:b/>
          <w:i/>
          <w:color w:val="1D1B11" w:themeColor="background2" w:themeShade="1A"/>
          <w:sz w:val="24"/>
          <w:szCs w:val="24"/>
          <w:lang w:eastAsia="id-ID"/>
        </w:rPr>
      </w:pPr>
      <w:r w:rsidRPr="00223BC5">
        <w:rPr>
          <w:rFonts w:asciiTheme="majorBidi" w:eastAsia="Times New Roman" w:hAnsiTheme="majorBidi" w:cstheme="majorBidi"/>
          <w:b/>
          <w:color w:val="1D1B11" w:themeColor="background2" w:themeShade="1A"/>
          <w:sz w:val="24"/>
          <w:szCs w:val="24"/>
          <w:lang w:eastAsia="id-ID"/>
        </w:rPr>
        <w:t xml:space="preserve">Unsur – Unsur Pembelajaran </w:t>
      </w:r>
      <w:r w:rsidRPr="00223BC5">
        <w:rPr>
          <w:rFonts w:asciiTheme="majorBidi" w:eastAsia="Times New Roman" w:hAnsiTheme="majorBidi" w:cstheme="majorBidi"/>
          <w:b/>
          <w:i/>
          <w:color w:val="1D1B11" w:themeColor="background2" w:themeShade="1A"/>
          <w:sz w:val="24"/>
          <w:szCs w:val="24"/>
          <w:lang w:eastAsia="id-ID"/>
        </w:rPr>
        <w:t>Cooperrative Learning</w:t>
      </w:r>
    </w:p>
    <w:p w:rsidR="00223BC5" w:rsidRPr="001D0857" w:rsidRDefault="00787D8E" w:rsidP="00D641EF">
      <w:pPr>
        <w:autoSpaceDE w:val="0"/>
        <w:autoSpaceDN w:val="0"/>
        <w:adjustRightInd w:val="0"/>
        <w:spacing w:after="0" w:line="480" w:lineRule="auto"/>
        <w:ind w:left="284" w:right="-1" w:firstLine="720"/>
        <w:jc w:val="both"/>
        <w:rPr>
          <w:rFonts w:ascii="Times New Roman" w:hAnsi="Times New Roman" w:cs="Times New Roman"/>
          <w:color w:val="000000" w:themeColor="text1"/>
          <w:sz w:val="24"/>
          <w:szCs w:val="24"/>
        </w:rPr>
      </w:pPr>
      <w:r w:rsidRPr="001D0857">
        <w:rPr>
          <w:rFonts w:ascii="Times New Roman" w:hAnsi="Times New Roman" w:cs="Times New Roman"/>
          <w:color w:val="000000" w:themeColor="text1"/>
          <w:sz w:val="24"/>
          <w:szCs w:val="24"/>
        </w:rPr>
        <w:t xml:space="preserve">Roger dan David Johnson (Agus Suprijono, 2011, hal.58) mengatakan bahwa tidak semua belajar kelompok bisa dianggap pembelajaran kooperatif. Untuk mencapai hasil yang maksimal, </w:t>
      </w:r>
      <w:proofErr w:type="gramStart"/>
      <w:r w:rsidRPr="001D0857">
        <w:rPr>
          <w:rFonts w:ascii="Times New Roman" w:hAnsi="Times New Roman" w:cs="Times New Roman"/>
          <w:color w:val="000000" w:themeColor="text1"/>
          <w:sz w:val="24"/>
          <w:szCs w:val="24"/>
        </w:rPr>
        <w:t>lima</w:t>
      </w:r>
      <w:proofErr w:type="gramEnd"/>
      <w:r w:rsidRPr="001D0857">
        <w:rPr>
          <w:rFonts w:ascii="Times New Roman" w:hAnsi="Times New Roman" w:cs="Times New Roman"/>
          <w:color w:val="000000" w:themeColor="text1"/>
          <w:sz w:val="24"/>
          <w:szCs w:val="24"/>
        </w:rPr>
        <w:t xml:space="preserve"> unsur dalam pembelajaran kooperatif harus diterapkan.</w:t>
      </w:r>
    </w:p>
    <w:p w:rsidR="00787D8E" w:rsidRDefault="00787D8E" w:rsidP="00D641EF">
      <w:pPr>
        <w:autoSpaceDE w:val="0"/>
        <w:autoSpaceDN w:val="0"/>
        <w:adjustRightInd w:val="0"/>
        <w:spacing w:after="0" w:line="480" w:lineRule="auto"/>
        <w:ind w:right="-1" w:firstLine="284"/>
        <w:jc w:val="both"/>
        <w:rPr>
          <w:rFonts w:ascii="Times New Roman" w:hAnsi="Times New Roman" w:cs="Times New Roman"/>
          <w:sz w:val="24"/>
          <w:szCs w:val="24"/>
        </w:rPr>
      </w:pPr>
      <w:r w:rsidRPr="00BD3E57">
        <w:rPr>
          <w:rFonts w:ascii="Times New Roman" w:hAnsi="Times New Roman" w:cs="Times New Roman"/>
          <w:sz w:val="24"/>
          <w:szCs w:val="24"/>
        </w:rPr>
        <w:lastRenderedPageBreak/>
        <w:t>Lima unsur tersebut adalah:</w:t>
      </w:r>
    </w:p>
    <w:p w:rsidR="00787D8E" w:rsidRPr="001A5D9E" w:rsidRDefault="00787D8E" w:rsidP="00D641EF">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1A5D9E">
        <w:rPr>
          <w:rFonts w:ascii="Times New Roman" w:hAnsi="Times New Roman" w:cs="Times New Roman"/>
          <w:sz w:val="24"/>
          <w:szCs w:val="24"/>
        </w:rPr>
        <w:t>Saling Ketergantungan Positif (Positive Interdependence)</w:t>
      </w:r>
    </w:p>
    <w:p w:rsidR="00787D8E" w:rsidRPr="00787D8E" w:rsidRDefault="00787D8E" w:rsidP="00D641EF">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787D8E">
        <w:rPr>
          <w:rFonts w:ascii="Times New Roman" w:hAnsi="Times New Roman" w:cs="Times New Roman"/>
          <w:sz w:val="24"/>
          <w:szCs w:val="24"/>
        </w:rPr>
        <w:t>Dalam pembelajaran kelompok, keberhasilan suatu penyelesaian tugas sangat tergantung pada usaha yang dilakukan setiap anggota kelompoknya.</w:t>
      </w:r>
      <w:proofErr w:type="gramEnd"/>
      <w:r w:rsidRPr="00787D8E">
        <w:rPr>
          <w:rFonts w:ascii="Times New Roman" w:hAnsi="Times New Roman" w:cs="Times New Roman"/>
          <w:sz w:val="24"/>
          <w:szCs w:val="24"/>
        </w:rPr>
        <w:t xml:space="preserve"> Oleh sebab itu, perlu disadari oleh setiap anggota kelompok keberhasilan penyelesaian tugas kelompok </w:t>
      </w:r>
      <w:proofErr w:type="gramStart"/>
      <w:r w:rsidRPr="00787D8E">
        <w:rPr>
          <w:rFonts w:ascii="Times New Roman" w:hAnsi="Times New Roman" w:cs="Times New Roman"/>
          <w:sz w:val="24"/>
          <w:szCs w:val="24"/>
        </w:rPr>
        <w:t>akan</w:t>
      </w:r>
      <w:proofErr w:type="gramEnd"/>
      <w:r w:rsidRPr="00787D8E">
        <w:rPr>
          <w:rFonts w:ascii="Times New Roman" w:hAnsi="Times New Roman" w:cs="Times New Roman"/>
          <w:sz w:val="24"/>
          <w:szCs w:val="24"/>
        </w:rPr>
        <w:t xml:space="preserve"> ditentukan oleh kinerja masing-masing anggota.</w:t>
      </w:r>
    </w:p>
    <w:p w:rsidR="00787D8E" w:rsidRPr="00787D8E" w:rsidRDefault="00787D8E" w:rsidP="00D641EF">
      <w:pPr>
        <w:autoSpaceDE w:val="0"/>
        <w:autoSpaceDN w:val="0"/>
        <w:adjustRightInd w:val="0"/>
        <w:spacing w:after="0" w:line="480" w:lineRule="auto"/>
        <w:ind w:left="644" w:firstLine="720"/>
        <w:jc w:val="both"/>
        <w:rPr>
          <w:rFonts w:ascii="Times New Roman" w:hAnsi="Times New Roman" w:cs="Times New Roman"/>
          <w:sz w:val="24"/>
          <w:szCs w:val="24"/>
        </w:rPr>
      </w:pPr>
      <w:proofErr w:type="gramStart"/>
      <w:r w:rsidRPr="00787D8E">
        <w:rPr>
          <w:rFonts w:ascii="Times New Roman" w:hAnsi="Times New Roman" w:cs="Times New Roman"/>
          <w:sz w:val="24"/>
          <w:szCs w:val="24"/>
        </w:rPr>
        <w:t>Berdasarkan uraian di atas, dapat peneliti simpulkan bahwa saling ketergantungan bertujuan memberikan motivasi untuk meraih hasil belajar yang optimal.</w:t>
      </w:r>
      <w:proofErr w:type="gramEnd"/>
    </w:p>
    <w:p w:rsidR="00787D8E" w:rsidRPr="001A5D9E" w:rsidRDefault="00787D8E" w:rsidP="00D641EF">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1A5D9E">
        <w:rPr>
          <w:rFonts w:ascii="Times New Roman" w:hAnsi="Times New Roman" w:cs="Times New Roman"/>
          <w:sz w:val="24"/>
          <w:szCs w:val="24"/>
        </w:rPr>
        <w:t>Tanggung Jawab Individual (</w:t>
      </w:r>
      <w:r w:rsidRPr="001A5D9E">
        <w:rPr>
          <w:rFonts w:ascii="Times New Roman" w:hAnsi="Times New Roman" w:cs="Times New Roman"/>
          <w:i/>
          <w:iCs/>
          <w:sz w:val="24"/>
          <w:szCs w:val="24"/>
        </w:rPr>
        <w:t>Personal Responsibility</w:t>
      </w:r>
      <w:r w:rsidRPr="001A5D9E">
        <w:rPr>
          <w:rFonts w:ascii="Times New Roman" w:hAnsi="Times New Roman" w:cs="Times New Roman"/>
          <w:sz w:val="24"/>
          <w:szCs w:val="24"/>
        </w:rPr>
        <w:t>)</w:t>
      </w:r>
    </w:p>
    <w:p w:rsidR="00787D8E" w:rsidRPr="00787D8E" w:rsidRDefault="00787D8E" w:rsidP="00D641EF">
      <w:pPr>
        <w:autoSpaceDE w:val="0"/>
        <w:autoSpaceDN w:val="0"/>
        <w:adjustRightInd w:val="0"/>
        <w:spacing w:after="0" w:line="480" w:lineRule="auto"/>
        <w:ind w:left="644" w:firstLine="720"/>
        <w:jc w:val="both"/>
        <w:rPr>
          <w:rFonts w:ascii="Times New Roman" w:hAnsi="Times New Roman" w:cs="Times New Roman"/>
          <w:sz w:val="24"/>
          <w:szCs w:val="24"/>
        </w:rPr>
      </w:pPr>
      <w:proofErr w:type="gramStart"/>
      <w:r w:rsidRPr="00787D8E">
        <w:rPr>
          <w:rFonts w:ascii="Times New Roman" w:hAnsi="Times New Roman" w:cs="Times New Roman"/>
          <w:sz w:val="24"/>
          <w:szCs w:val="24"/>
        </w:rPr>
        <w:t>Pertanggungjawaban ini muncul jika dilakukan pengukuran terhadap hasil kelompok.</w:t>
      </w:r>
      <w:proofErr w:type="gramEnd"/>
      <w:r w:rsidRPr="00787D8E">
        <w:rPr>
          <w:rFonts w:ascii="Times New Roman" w:hAnsi="Times New Roman" w:cs="Times New Roman"/>
          <w:sz w:val="24"/>
          <w:szCs w:val="24"/>
        </w:rPr>
        <w:t xml:space="preserve"> Tanggung jawab individual merupakan kunci yang menjamin siswa dalam kegiatan belajar bersama untuk dapat menyelesaikan tugas yang </w:t>
      </w:r>
      <w:proofErr w:type="gramStart"/>
      <w:r w:rsidRPr="00787D8E">
        <w:rPr>
          <w:rFonts w:ascii="Times New Roman" w:hAnsi="Times New Roman" w:cs="Times New Roman"/>
          <w:sz w:val="24"/>
          <w:szCs w:val="24"/>
        </w:rPr>
        <w:t>sama</w:t>
      </w:r>
      <w:proofErr w:type="gramEnd"/>
      <w:r w:rsidRPr="00787D8E">
        <w:rPr>
          <w:rFonts w:ascii="Times New Roman" w:hAnsi="Times New Roman" w:cs="Times New Roman"/>
          <w:sz w:val="24"/>
          <w:szCs w:val="24"/>
        </w:rPr>
        <w:t xml:space="preserve">. Artinya siswa mempunyai tanggung jawab dalam membantu teman satu timnya agar setelah kegiatan kelompok, masing-masing anak dalam </w:t>
      </w:r>
      <w:proofErr w:type="gramStart"/>
      <w:r w:rsidRPr="00787D8E">
        <w:rPr>
          <w:rFonts w:ascii="Times New Roman" w:hAnsi="Times New Roman" w:cs="Times New Roman"/>
          <w:sz w:val="24"/>
          <w:szCs w:val="24"/>
        </w:rPr>
        <w:t>tim</w:t>
      </w:r>
      <w:proofErr w:type="gramEnd"/>
      <w:r w:rsidRPr="00787D8E">
        <w:rPr>
          <w:rFonts w:ascii="Times New Roman" w:hAnsi="Times New Roman" w:cs="Times New Roman"/>
          <w:sz w:val="24"/>
          <w:szCs w:val="24"/>
        </w:rPr>
        <w:t xml:space="preserve"> dapat menyelesaikan tugas dalam taraf yang sama.</w:t>
      </w:r>
    </w:p>
    <w:p w:rsidR="00787D8E" w:rsidRPr="001A5D9E" w:rsidRDefault="00787D8E" w:rsidP="00D641EF">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1A5D9E">
        <w:rPr>
          <w:rFonts w:ascii="Times New Roman" w:hAnsi="Times New Roman" w:cs="Times New Roman"/>
          <w:sz w:val="24"/>
          <w:szCs w:val="24"/>
        </w:rPr>
        <w:t>Interaksi tatap muka (</w:t>
      </w:r>
      <w:r w:rsidRPr="001A5D9E">
        <w:rPr>
          <w:rFonts w:ascii="Times New Roman" w:hAnsi="Times New Roman" w:cs="Times New Roman"/>
          <w:i/>
          <w:iCs/>
          <w:sz w:val="24"/>
          <w:szCs w:val="24"/>
        </w:rPr>
        <w:t>Face to Face Promotive Interaction</w:t>
      </w:r>
      <w:r w:rsidRPr="001A5D9E">
        <w:rPr>
          <w:rFonts w:ascii="Times New Roman" w:hAnsi="Times New Roman" w:cs="Times New Roman"/>
          <w:sz w:val="24"/>
          <w:szCs w:val="24"/>
        </w:rPr>
        <w:t>)</w:t>
      </w:r>
    </w:p>
    <w:p w:rsidR="00787D8E" w:rsidRPr="00787D8E" w:rsidRDefault="00787D8E" w:rsidP="00D641EF">
      <w:pPr>
        <w:autoSpaceDE w:val="0"/>
        <w:autoSpaceDN w:val="0"/>
        <w:adjustRightInd w:val="0"/>
        <w:spacing w:after="0" w:line="480" w:lineRule="auto"/>
        <w:ind w:left="644" w:firstLine="720"/>
        <w:jc w:val="both"/>
        <w:rPr>
          <w:rFonts w:ascii="Times New Roman" w:hAnsi="Times New Roman" w:cs="Times New Roman"/>
          <w:sz w:val="24"/>
          <w:szCs w:val="24"/>
        </w:rPr>
      </w:pPr>
      <w:proofErr w:type="gramStart"/>
      <w:r w:rsidRPr="00787D8E">
        <w:rPr>
          <w:rFonts w:ascii="Times New Roman" w:hAnsi="Times New Roman" w:cs="Times New Roman"/>
          <w:sz w:val="24"/>
          <w:szCs w:val="24"/>
        </w:rPr>
        <w:t>Interaksi tatap muka dalam pembelajaran kooperatif, merupakan salah satu unsur penting, karena dapat menimbulkan saling ketergantungan yang positif.</w:t>
      </w:r>
      <w:proofErr w:type="gramEnd"/>
      <w:r w:rsidRPr="00787D8E">
        <w:rPr>
          <w:rFonts w:ascii="Times New Roman" w:hAnsi="Times New Roman" w:cs="Times New Roman"/>
          <w:sz w:val="24"/>
          <w:szCs w:val="24"/>
        </w:rPr>
        <w:t xml:space="preserve"> </w:t>
      </w:r>
      <w:proofErr w:type="gramStart"/>
      <w:r w:rsidRPr="00787D8E">
        <w:rPr>
          <w:rFonts w:ascii="Times New Roman" w:hAnsi="Times New Roman" w:cs="Times New Roman"/>
          <w:sz w:val="24"/>
          <w:szCs w:val="24"/>
        </w:rPr>
        <w:t xml:space="preserve">Unsur ini bertujuan untuk membentuk sikap siswa agar dapat </w:t>
      </w:r>
      <w:r w:rsidRPr="00787D8E">
        <w:rPr>
          <w:rFonts w:ascii="Times New Roman" w:hAnsi="Times New Roman" w:cs="Times New Roman"/>
          <w:sz w:val="24"/>
          <w:szCs w:val="24"/>
        </w:rPr>
        <w:lastRenderedPageBreak/>
        <w:t>menghargai perbedaan, memanfaatkan kelebihan, dan mengisi kekurangan dalam kelompoknya.</w:t>
      </w:r>
      <w:proofErr w:type="gramEnd"/>
    </w:p>
    <w:p w:rsidR="00787D8E" w:rsidRPr="001A5D9E" w:rsidRDefault="00787D8E" w:rsidP="00D641EF">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1A5D9E">
        <w:rPr>
          <w:rFonts w:ascii="Times New Roman" w:hAnsi="Times New Roman" w:cs="Times New Roman"/>
          <w:sz w:val="24"/>
          <w:szCs w:val="24"/>
        </w:rPr>
        <w:t>Komunikasi Antar Anggota (Interpersonal Skill)</w:t>
      </w:r>
    </w:p>
    <w:p w:rsidR="00787D8E" w:rsidRPr="00787D8E" w:rsidRDefault="00787D8E" w:rsidP="00D641EF">
      <w:pPr>
        <w:autoSpaceDE w:val="0"/>
        <w:autoSpaceDN w:val="0"/>
        <w:adjustRightInd w:val="0"/>
        <w:spacing w:after="0" w:line="480" w:lineRule="auto"/>
        <w:ind w:left="644" w:firstLine="720"/>
        <w:jc w:val="both"/>
        <w:rPr>
          <w:rFonts w:ascii="Times New Roman" w:hAnsi="Times New Roman" w:cs="Times New Roman"/>
          <w:sz w:val="24"/>
          <w:szCs w:val="24"/>
        </w:rPr>
      </w:pPr>
      <w:proofErr w:type="gramStart"/>
      <w:r w:rsidRPr="00787D8E">
        <w:rPr>
          <w:rFonts w:ascii="Times New Roman" w:hAnsi="Times New Roman" w:cs="Times New Roman"/>
          <w:sz w:val="24"/>
          <w:szCs w:val="24"/>
        </w:rPr>
        <w:t>Untuk mengkoordinasi kegiatan peserta didik dalam pencapaian tujuan, peserta didik harus saling mengenal dan mempercayai.</w:t>
      </w:r>
      <w:proofErr w:type="gramEnd"/>
      <w:r w:rsidRPr="00787D8E">
        <w:rPr>
          <w:rFonts w:ascii="Times New Roman" w:hAnsi="Times New Roman" w:cs="Times New Roman"/>
          <w:sz w:val="24"/>
          <w:szCs w:val="24"/>
        </w:rPr>
        <w:t xml:space="preserve"> </w:t>
      </w:r>
      <w:proofErr w:type="gramStart"/>
      <w:r w:rsidRPr="00787D8E">
        <w:rPr>
          <w:rFonts w:ascii="Times New Roman" w:hAnsi="Times New Roman" w:cs="Times New Roman"/>
          <w:sz w:val="24"/>
          <w:szCs w:val="24"/>
        </w:rPr>
        <w:t>Mampu berkomunikasi secara akurat dan tidak ambisius, saling menerima dan saling mendukung, mampu menyelesaikan konflik secara konstruktif.</w:t>
      </w:r>
      <w:proofErr w:type="gramEnd"/>
    </w:p>
    <w:p w:rsidR="00787D8E" w:rsidRPr="00787D8E" w:rsidRDefault="00787D8E" w:rsidP="00D641EF">
      <w:pPr>
        <w:autoSpaceDE w:val="0"/>
        <w:autoSpaceDN w:val="0"/>
        <w:adjustRightInd w:val="0"/>
        <w:spacing w:after="0" w:line="480" w:lineRule="auto"/>
        <w:ind w:left="644" w:firstLine="720"/>
        <w:jc w:val="both"/>
        <w:rPr>
          <w:rFonts w:ascii="Times New Roman" w:hAnsi="Times New Roman" w:cs="Times New Roman"/>
          <w:sz w:val="24"/>
          <w:szCs w:val="24"/>
        </w:rPr>
      </w:pPr>
      <w:proofErr w:type="gramStart"/>
      <w:r w:rsidRPr="00787D8E">
        <w:rPr>
          <w:rFonts w:ascii="Times New Roman" w:hAnsi="Times New Roman" w:cs="Times New Roman"/>
          <w:sz w:val="24"/>
          <w:szCs w:val="24"/>
        </w:rPr>
        <w:t>Berdasarkan uraian di atas, dapat peneliti simpulkan bahwa komunikasi antar anggota diperlukan untuk dapat mencapai tujuan pembelajaran yang diharapkan.</w:t>
      </w:r>
      <w:proofErr w:type="gramEnd"/>
    </w:p>
    <w:p w:rsidR="00787D8E" w:rsidRPr="001A5D9E" w:rsidRDefault="00787D8E" w:rsidP="00D641EF">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1A5D9E">
        <w:rPr>
          <w:rFonts w:ascii="Times New Roman" w:hAnsi="Times New Roman" w:cs="Times New Roman"/>
          <w:sz w:val="24"/>
          <w:szCs w:val="24"/>
        </w:rPr>
        <w:t>Pemrosesan Kelompok (Group Processing)</w:t>
      </w:r>
    </w:p>
    <w:p w:rsidR="00787D8E" w:rsidRPr="00BD3E57" w:rsidRDefault="00787D8E" w:rsidP="00D641EF">
      <w:pPr>
        <w:autoSpaceDE w:val="0"/>
        <w:autoSpaceDN w:val="0"/>
        <w:adjustRightInd w:val="0"/>
        <w:spacing w:after="0" w:line="480" w:lineRule="auto"/>
        <w:ind w:left="644" w:firstLine="720"/>
        <w:jc w:val="both"/>
        <w:rPr>
          <w:rFonts w:ascii="Times New Roman" w:hAnsi="Times New Roman" w:cs="Times New Roman"/>
          <w:sz w:val="24"/>
          <w:szCs w:val="24"/>
        </w:rPr>
      </w:pPr>
      <w:proofErr w:type="gramStart"/>
      <w:r w:rsidRPr="00787D8E">
        <w:rPr>
          <w:rFonts w:ascii="Times New Roman" w:hAnsi="Times New Roman" w:cs="Times New Roman"/>
          <w:sz w:val="24"/>
          <w:szCs w:val="24"/>
        </w:rPr>
        <w:t>Pemrosesan mengandung arti menilai.</w:t>
      </w:r>
      <w:proofErr w:type="gramEnd"/>
      <w:r w:rsidRPr="00787D8E">
        <w:rPr>
          <w:rFonts w:ascii="Times New Roman" w:hAnsi="Times New Roman" w:cs="Times New Roman"/>
          <w:sz w:val="24"/>
          <w:szCs w:val="24"/>
        </w:rPr>
        <w:t xml:space="preserve"> </w:t>
      </w:r>
      <w:proofErr w:type="gramStart"/>
      <w:r w:rsidRPr="00787D8E">
        <w:rPr>
          <w:rFonts w:ascii="Times New Roman" w:hAnsi="Times New Roman" w:cs="Times New Roman"/>
          <w:sz w:val="24"/>
          <w:szCs w:val="24"/>
        </w:rPr>
        <w:t>Melalui pemrosesan kelompok dapat diketahui mana anggota kelompok yang banyak memberikan kontribusi dan mana yang tidak.</w:t>
      </w:r>
      <w:proofErr w:type="gramEnd"/>
      <w:r w:rsidRPr="00787D8E">
        <w:rPr>
          <w:rFonts w:ascii="Times New Roman" w:hAnsi="Times New Roman" w:cs="Times New Roman"/>
          <w:sz w:val="24"/>
          <w:szCs w:val="24"/>
        </w:rPr>
        <w:t xml:space="preserve"> </w:t>
      </w:r>
      <w:proofErr w:type="gramStart"/>
      <w:r w:rsidRPr="00787D8E">
        <w:rPr>
          <w:rFonts w:ascii="Times New Roman" w:hAnsi="Times New Roman" w:cs="Times New Roman"/>
          <w:sz w:val="24"/>
          <w:szCs w:val="24"/>
        </w:rPr>
        <w:t>Tujuan pemrosesan adalah mendorong anggota untuk meningkatkan kontribusinya terhadap kelompok untuk mencapai tujuan kelompok.</w:t>
      </w:r>
      <w:proofErr w:type="gramEnd"/>
    </w:p>
    <w:p w:rsidR="00787D8E" w:rsidRPr="00013D36" w:rsidRDefault="00787D8E" w:rsidP="00D641EF">
      <w:pPr>
        <w:spacing w:after="0" w:line="480" w:lineRule="auto"/>
        <w:ind w:left="644" w:right="-1" w:firstLine="720"/>
        <w:jc w:val="both"/>
        <w:rPr>
          <w:rFonts w:asciiTheme="majorBidi" w:eastAsia="Times New Roman" w:hAnsiTheme="majorBidi" w:cstheme="majorBidi"/>
          <w:color w:val="1D1B11" w:themeColor="background2" w:themeShade="1A"/>
          <w:sz w:val="24"/>
          <w:szCs w:val="24"/>
          <w:lang w:eastAsia="id-ID"/>
        </w:rPr>
      </w:pPr>
      <w:r>
        <w:rPr>
          <w:rFonts w:asciiTheme="majorBidi" w:eastAsia="Times New Roman" w:hAnsiTheme="majorBidi" w:cstheme="majorBidi"/>
          <w:color w:val="1D1B11" w:themeColor="background2" w:themeShade="1A"/>
          <w:sz w:val="24"/>
          <w:szCs w:val="24"/>
          <w:lang w:eastAsia="id-ID"/>
        </w:rPr>
        <w:t xml:space="preserve">Bennet (Isjoni, 2009, hal. </w:t>
      </w:r>
      <w:r w:rsidRPr="00013D36">
        <w:rPr>
          <w:rFonts w:asciiTheme="majorBidi" w:eastAsia="Times New Roman" w:hAnsiTheme="majorBidi" w:cstheme="majorBidi"/>
          <w:color w:val="1D1B11" w:themeColor="background2" w:themeShade="1A"/>
          <w:sz w:val="24"/>
          <w:szCs w:val="24"/>
          <w:lang w:eastAsia="id-ID"/>
        </w:rPr>
        <w:t xml:space="preserve">60-61) mengemukakan ada </w:t>
      </w:r>
      <w:proofErr w:type="gramStart"/>
      <w:r w:rsidRPr="00013D36">
        <w:rPr>
          <w:rFonts w:asciiTheme="majorBidi" w:eastAsia="Times New Roman" w:hAnsiTheme="majorBidi" w:cstheme="majorBidi"/>
          <w:color w:val="1D1B11" w:themeColor="background2" w:themeShade="1A"/>
          <w:sz w:val="24"/>
          <w:szCs w:val="24"/>
          <w:lang w:eastAsia="id-ID"/>
        </w:rPr>
        <w:t>lima</w:t>
      </w:r>
      <w:proofErr w:type="gramEnd"/>
      <w:r w:rsidRPr="00013D36">
        <w:rPr>
          <w:rFonts w:asciiTheme="majorBidi" w:eastAsia="Times New Roman" w:hAnsiTheme="majorBidi" w:cstheme="majorBidi"/>
          <w:color w:val="1D1B11" w:themeColor="background2" w:themeShade="1A"/>
          <w:sz w:val="24"/>
          <w:szCs w:val="24"/>
          <w:lang w:eastAsia="id-ID"/>
        </w:rPr>
        <w:t xml:space="preserve"> unsur dasar yang dapat membedakan pembelajaran kooperatif dengan kerja kelompok.</w:t>
      </w:r>
    </w:p>
    <w:p w:rsidR="00787D8E" w:rsidRPr="00013D36" w:rsidRDefault="00787D8E" w:rsidP="00D641EF">
      <w:pPr>
        <w:numPr>
          <w:ilvl w:val="1"/>
          <w:numId w:val="11"/>
        </w:numPr>
        <w:spacing w:after="0" w:line="240" w:lineRule="auto"/>
        <w:ind w:left="1134" w:right="-1" w:hanging="425"/>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i/>
          <w:color w:val="1D1B11" w:themeColor="background2" w:themeShade="1A"/>
          <w:sz w:val="24"/>
          <w:szCs w:val="24"/>
          <w:lang w:eastAsia="id-ID"/>
        </w:rPr>
        <w:t>Positif Interdependence</w:t>
      </w:r>
      <w:r w:rsidRPr="00013D36">
        <w:rPr>
          <w:rFonts w:asciiTheme="majorBidi" w:eastAsia="Times New Roman" w:hAnsiTheme="majorBidi" w:cstheme="majorBidi"/>
          <w:color w:val="1D1B11" w:themeColor="background2" w:themeShade="1A"/>
          <w:sz w:val="24"/>
          <w:szCs w:val="24"/>
          <w:lang w:eastAsia="id-ID"/>
        </w:rPr>
        <w:t xml:space="preserve">, yaitu hubungan timbal balik yang didasari adanya kepentingan yang </w:t>
      </w:r>
      <w:proofErr w:type="gramStart"/>
      <w:r w:rsidRPr="00013D36">
        <w:rPr>
          <w:rFonts w:asciiTheme="majorBidi" w:eastAsia="Times New Roman" w:hAnsiTheme="majorBidi" w:cstheme="majorBidi"/>
          <w:color w:val="1D1B11" w:themeColor="background2" w:themeShade="1A"/>
          <w:sz w:val="24"/>
          <w:szCs w:val="24"/>
          <w:lang w:eastAsia="id-ID"/>
        </w:rPr>
        <w:t>sama</w:t>
      </w:r>
      <w:proofErr w:type="gramEnd"/>
      <w:r w:rsidRPr="00013D36">
        <w:rPr>
          <w:rFonts w:asciiTheme="majorBidi" w:eastAsia="Times New Roman" w:hAnsiTheme="majorBidi" w:cstheme="majorBidi"/>
          <w:color w:val="1D1B11" w:themeColor="background2" w:themeShade="1A"/>
          <w:sz w:val="24"/>
          <w:szCs w:val="24"/>
          <w:lang w:eastAsia="id-ID"/>
        </w:rPr>
        <w:t xml:space="preserve"> atau perasaan diantara anggota kelompok dimana keberhasilan seseorang merupakan keberhasilan yang lain pula atau sebaliknya.</w:t>
      </w:r>
    </w:p>
    <w:p w:rsidR="00787D8E" w:rsidRPr="00013D36" w:rsidRDefault="00787D8E" w:rsidP="00D641EF">
      <w:pPr>
        <w:numPr>
          <w:ilvl w:val="1"/>
          <w:numId w:val="11"/>
        </w:numPr>
        <w:spacing w:after="0" w:line="240" w:lineRule="auto"/>
        <w:ind w:left="1134" w:right="-1" w:hanging="425"/>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i/>
          <w:color w:val="1D1B11" w:themeColor="background2" w:themeShade="1A"/>
          <w:sz w:val="24"/>
          <w:szCs w:val="24"/>
          <w:lang w:eastAsia="id-ID"/>
        </w:rPr>
        <w:t xml:space="preserve">Interraktion Face to face, </w:t>
      </w:r>
      <w:r w:rsidRPr="00013D36">
        <w:rPr>
          <w:rFonts w:asciiTheme="majorBidi" w:eastAsia="Times New Roman" w:hAnsiTheme="majorBidi" w:cstheme="majorBidi"/>
          <w:color w:val="1D1B11" w:themeColor="background2" w:themeShade="1A"/>
          <w:sz w:val="24"/>
          <w:szCs w:val="24"/>
          <w:lang w:eastAsia="id-ID"/>
        </w:rPr>
        <w:t>yaitu interaksi yang langsung terjadi antar siswa tanpa adanya perantara.</w:t>
      </w:r>
    </w:p>
    <w:p w:rsidR="00787D8E" w:rsidRPr="00013D36" w:rsidRDefault="00787D8E" w:rsidP="00D641EF">
      <w:pPr>
        <w:numPr>
          <w:ilvl w:val="1"/>
          <w:numId w:val="11"/>
        </w:numPr>
        <w:spacing w:after="0" w:line="240" w:lineRule="auto"/>
        <w:ind w:left="1134" w:right="-1" w:hanging="425"/>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Adanya tanggung jawab pribadi mengenai materi pelajaran dalam anggota kelompok.</w:t>
      </w:r>
    </w:p>
    <w:p w:rsidR="00787D8E" w:rsidRPr="00013D36" w:rsidRDefault="00787D8E" w:rsidP="00D641EF">
      <w:pPr>
        <w:numPr>
          <w:ilvl w:val="1"/>
          <w:numId w:val="11"/>
        </w:numPr>
        <w:spacing w:after="0" w:line="240" w:lineRule="auto"/>
        <w:ind w:left="1134" w:right="-1" w:hanging="425"/>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lastRenderedPageBreak/>
        <w:t>Membutuhkan keluwesan, yaitu menciptakan hubungan antar pribadi mengembangkan kemampuan kelompok dan memelihara hubungan kerja yang efektif.</w:t>
      </w:r>
    </w:p>
    <w:p w:rsidR="00787D8E" w:rsidRPr="00920D41" w:rsidRDefault="00787D8E" w:rsidP="00D641EF">
      <w:pPr>
        <w:numPr>
          <w:ilvl w:val="1"/>
          <w:numId w:val="11"/>
        </w:numPr>
        <w:spacing w:after="0" w:line="240" w:lineRule="auto"/>
        <w:ind w:left="1134" w:right="-1" w:hanging="425"/>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Meningkatkan keterampilan bekerja sama dalam memecahkan masalah (proses kelompok), yaitu tujuan terpenting yang diharapkan dapat dicapai dalam pembelajaran kooperatif</w:t>
      </w:r>
      <w:proofErr w:type="gramStart"/>
      <w:r w:rsidRPr="00013D36">
        <w:rPr>
          <w:rFonts w:asciiTheme="majorBidi" w:eastAsia="Times New Roman" w:hAnsiTheme="majorBidi" w:cstheme="majorBidi"/>
          <w:color w:val="1D1B11" w:themeColor="background2" w:themeShade="1A"/>
          <w:sz w:val="24"/>
          <w:szCs w:val="24"/>
          <w:lang w:eastAsia="id-ID"/>
        </w:rPr>
        <w:t>  adalah</w:t>
      </w:r>
      <w:proofErr w:type="gramEnd"/>
      <w:r w:rsidRPr="00013D36">
        <w:rPr>
          <w:rFonts w:asciiTheme="majorBidi" w:eastAsia="Times New Roman" w:hAnsiTheme="majorBidi" w:cstheme="majorBidi"/>
          <w:color w:val="1D1B11" w:themeColor="background2" w:themeShade="1A"/>
          <w:sz w:val="24"/>
          <w:szCs w:val="24"/>
          <w:lang w:eastAsia="id-ID"/>
        </w:rPr>
        <w:t xml:space="preserve"> siswa belajar keterampilan bekerjasama dan berhubungan ini adalah keterampilan yang penting dan sangat diperlukan di masyarakat.</w:t>
      </w:r>
    </w:p>
    <w:p w:rsidR="00787D8E" w:rsidRPr="00013D36" w:rsidRDefault="00787D8E" w:rsidP="00D641EF">
      <w:pPr>
        <w:spacing w:after="0" w:line="240" w:lineRule="auto"/>
        <w:ind w:left="1134" w:right="-1"/>
        <w:contextualSpacing/>
        <w:jc w:val="both"/>
        <w:rPr>
          <w:rFonts w:asciiTheme="majorBidi" w:eastAsia="Times New Roman" w:hAnsiTheme="majorBidi" w:cstheme="majorBidi"/>
          <w:color w:val="1D1B11" w:themeColor="background2" w:themeShade="1A"/>
          <w:sz w:val="24"/>
          <w:szCs w:val="24"/>
          <w:lang w:eastAsia="id-ID"/>
        </w:rPr>
      </w:pPr>
    </w:p>
    <w:p w:rsidR="00787D8E" w:rsidRPr="00013D36" w:rsidRDefault="00787D8E" w:rsidP="00D641EF">
      <w:pPr>
        <w:spacing w:after="0" w:line="480" w:lineRule="auto"/>
        <w:ind w:left="709" w:right="-1" w:firstLine="436"/>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Dari pengertian-pengertian tersebut, bahwa dalam pembelajaran kooperatif memiliki unsur-unsur:</w:t>
      </w:r>
    </w:p>
    <w:p w:rsidR="00787D8E" w:rsidRPr="00013D36" w:rsidRDefault="00787D8E" w:rsidP="00D641EF">
      <w:pPr>
        <w:numPr>
          <w:ilvl w:val="0"/>
          <w:numId w:val="12"/>
        </w:numPr>
        <w:spacing w:after="0" w:line="480" w:lineRule="auto"/>
        <w:ind w:right="-1"/>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Siswa belajar dalam kelompok kecil yang beranggotakan 4 sampai 5 orang untuk efektifitas kelompok dalam belajar. Anggota kelompok yang telalu besar tidak menjamin adanya kerjasama yang efektif.</w:t>
      </w:r>
    </w:p>
    <w:p w:rsidR="00787D8E" w:rsidRPr="00013D36" w:rsidRDefault="00787D8E" w:rsidP="00D641EF">
      <w:pPr>
        <w:numPr>
          <w:ilvl w:val="0"/>
          <w:numId w:val="12"/>
        </w:numPr>
        <w:spacing w:after="0" w:line="480" w:lineRule="auto"/>
        <w:ind w:right="-1"/>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Setiap anggota kelompok memiliki rasa ketergantungan dalam kelompok, keberhasilan kelompok sangat ditentukan oleh kekompakan anggota-anggota dalam kelompok tersebut.</w:t>
      </w:r>
    </w:p>
    <w:p w:rsidR="00787D8E" w:rsidRPr="00013D36" w:rsidRDefault="00787D8E" w:rsidP="00D641EF">
      <w:pPr>
        <w:numPr>
          <w:ilvl w:val="0"/>
          <w:numId w:val="12"/>
        </w:numPr>
        <w:spacing w:after="0" w:line="480" w:lineRule="auto"/>
        <w:ind w:right="-1"/>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Diperlukan tanggung jawab masing-masing anggota kelompok, kesadaran tanggung jawab tiap anggota dalam belajar sangat mendukung keberhasilan kelompok.</w:t>
      </w:r>
    </w:p>
    <w:p w:rsidR="00787D8E" w:rsidRPr="00013D36" w:rsidRDefault="00787D8E" w:rsidP="00D641EF">
      <w:pPr>
        <w:numPr>
          <w:ilvl w:val="0"/>
          <w:numId w:val="12"/>
        </w:numPr>
        <w:spacing w:after="0" w:line="480" w:lineRule="auto"/>
        <w:ind w:right="-1"/>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Terdapat komunikasi tatap muka baik antar anggota dalam kelompok maupun antar kelompok. Adanya komunikasi ini dapat mendorong interaksi positif, sesama siswa dapat saling mengenal, saling menghargai pendapat teman, menerima kelebihan dan kekurangan teman. Siswa saling asah, saling asih dan saling asuh.</w:t>
      </w:r>
    </w:p>
    <w:p w:rsidR="00787D8E" w:rsidRPr="00013D36" w:rsidRDefault="00787D8E" w:rsidP="00D641EF">
      <w:pPr>
        <w:numPr>
          <w:ilvl w:val="0"/>
          <w:numId w:val="12"/>
        </w:numPr>
        <w:spacing w:after="0" w:line="480" w:lineRule="auto"/>
        <w:ind w:right="-1"/>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 xml:space="preserve">Anggota kelompok berlatih untuk mengevaluasi pendapat teman melalui adu argumentasi, belajar menerima hasil evaluasi dari teman </w:t>
      </w:r>
      <w:r w:rsidRPr="00013D36">
        <w:rPr>
          <w:rFonts w:asciiTheme="majorBidi" w:eastAsia="Times New Roman" w:hAnsiTheme="majorBidi" w:cstheme="majorBidi"/>
          <w:color w:val="1D1B11" w:themeColor="background2" w:themeShade="1A"/>
          <w:sz w:val="24"/>
          <w:szCs w:val="24"/>
          <w:lang w:eastAsia="id-ID"/>
        </w:rPr>
        <w:lastRenderedPageBreak/>
        <w:t>sesama anggota kelompok, pada akhirnya dapat menumbuhkan rasa toleransi pendapat dan bergaul dalam hidup bermasyarakat.</w:t>
      </w:r>
    </w:p>
    <w:p w:rsidR="00787D8E" w:rsidRDefault="00787D8E" w:rsidP="00D641EF">
      <w:pPr>
        <w:spacing w:after="0" w:line="480" w:lineRule="auto"/>
        <w:ind w:left="710" w:right="-1" w:firstLine="720"/>
        <w:jc w:val="both"/>
        <w:rPr>
          <w:rFonts w:asciiTheme="majorBidi" w:eastAsia="Times New Roman" w:hAnsiTheme="majorBidi" w:cstheme="majorBidi"/>
          <w:color w:val="1D1B11" w:themeColor="background2" w:themeShade="1A"/>
          <w:sz w:val="24"/>
          <w:szCs w:val="24"/>
          <w:lang w:eastAsia="id-ID"/>
        </w:rPr>
      </w:pPr>
      <w:proofErr w:type="gramStart"/>
      <w:r w:rsidRPr="000576DA">
        <w:rPr>
          <w:rFonts w:asciiTheme="majorBidi" w:eastAsia="Times New Roman" w:hAnsiTheme="majorBidi" w:cstheme="majorBidi"/>
          <w:color w:val="1D1B11" w:themeColor="background2" w:themeShade="1A"/>
          <w:sz w:val="24"/>
          <w:szCs w:val="24"/>
          <w:lang w:eastAsia="id-ID"/>
        </w:rPr>
        <w:t>Dari beberapa uraian di atas dapat d</w:t>
      </w:r>
      <w:r>
        <w:rPr>
          <w:rFonts w:asciiTheme="majorBidi" w:eastAsia="Times New Roman" w:hAnsiTheme="majorBidi" w:cstheme="majorBidi"/>
          <w:color w:val="1D1B11" w:themeColor="background2" w:themeShade="1A"/>
          <w:sz w:val="24"/>
          <w:szCs w:val="24"/>
          <w:lang w:eastAsia="id-ID"/>
        </w:rPr>
        <w:t xml:space="preserve">itarik kesimpulan bahwa melalui </w:t>
      </w:r>
      <w:r w:rsidRPr="000576DA">
        <w:rPr>
          <w:rFonts w:asciiTheme="majorBidi" w:eastAsia="Times New Roman" w:hAnsiTheme="majorBidi" w:cstheme="majorBidi"/>
          <w:color w:val="1D1B11" w:themeColor="background2" w:themeShade="1A"/>
          <w:sz w:val="24"/>
          <w:szCs w:val="24"/>
          <w:lang w:eastAsia="id-ID"/>
        </w:rPr>
        <w:t>pembelajaran kooperatif, disamping diperoleh pencapaian aspek akademik yang tinggi dikalangan siswa, juga bermakna dalam membantu guru untuk mencapai tujuan pembelajaran yang berdimensi sosial dalam hubungannya dengan sesame masyarakat.</w:t>
      </w:r>
      <w:proofErr w:type="gramEnd"/>
    </w:p>
    <w:p w:rsidR="00A43572" w:rsidRPr="00223BC5" w:rsidRDefault="00A43572" w:rsidP="00D641EF">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223BC5">
        <w:rPr>
          <w:rFonts w:ascii="Times New Roman" w:hAnsi="Times New Roman" w:cs="Times New Roman"/>
          <w:b/>
          <w:sz w:val="24"/>
          <w:szCs w:val="24"/>
        </w:rPr>
        <w:t xml:space="preserve">Kelebihan dan Kelemahan </w:t>
      </w:r>
      <w:r w:rsidR="008F3ADB">
        <w:rPr>
          <w:rFonts w:ascii="Times New Roman" w:hAnsi="Times New Roman" w:cs="Times New Roman"/>
          <w:b/>
          <w:sz w:val="24"/>
          <w:szCs w:val="24"/>
        </w:rPr>
        <w:t xml:space="preserve">Model </w:t>
      </w:r>
      <w:r w:rsidRPr="00223BC5">
        <w:rPr>
          <w:rFonts w:ascii="Times New Roman" w:hAnsi="Times New Roman" w:cs="Times New Roman"/>
          <w:b/>
          <w:sz w:val="24"/>
          <w:szCs w:val="24"/>
        </w:rPr>
        <w:t xml:space="preserve">Pembelajaran </w:t>
      </w:r>
      <w:r w:rsidRPr="008F3ADB">
        <w:rPr>
          <w:rFonts w:ascii="Times New Roman" w:hAnsi="Times New Roman" w:cs="Times New Roman"/>
          <w:b/>
          <w:i/>
          <w:sz w:val="24"/>
          <w:szCs w:val="24"/>
        </w:rPr>
        <w:t>Kooperatif</w:t>
      </w:r>
      <w:r w:rsidR="008F3ADB" w:rsidRPr="008F3ADB">
        <w:rPr>
          <w:rFonts w:ascii="Times New Roman" w:hAnsi="Times New Roman" w:cs="Times New Roman"/>
          <w:b/>
          <w:i/>
          <w:sz w:val="24"/>
          <w:szCs w:val="24"/>
        </w:rPr>
        <w:t xml:space="preserve"> Learning</w:t>
      </w:r>
    </w:p>
    <w:p w:rsidR="00A43572" w:rsidRPr="00A95492" w:rsidRDefault="00A43572" w:rsidP="00D641EF">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sidRPr="00A95492">
        <w:rPr>
          <w:rFonts w:ascii="Times New Roman" w:hAnsi="Times New Roman" w:cs="Times New Roman"/>
          <w:b/>
          <w:sz w:val="24"/>
          <w:szCs w:val="24"/>
        </w:rPr>
        <w:t>Kelebihan</w:t>
      </w:r>
    </w:p>
    <w:p w:rsidR="00A43572" w:rsidRPr="00A95492" w:rsidRDefault="00A43572" w:rsidP="00D641E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A95492">
        <w:rPr>
          <w:rFonts w:ascii="Times New Roman" w:hAnsi="Times New Roman" w:cs="Times New Roman"/>
          <w:sz w:val="24"/>
          <w:szCs w:val="24"/>
        </w:rPr>
        <w:t>Melalui pembelajaran kooperatif siswa tidak terlalu tergantung pada guru, tapi dapat menambah kemampuan berfikir sendiri, menemukan informasi dari berbagi sumber, dan belajar dari siswa yang lain.</w:t>
      </w:r>
    </w:p>
    <w:p w:rsidR="00A43572" w:rsidRPr="00A95492" w:rsidRDefault="00A43572" w:rsidP="00D641E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A95492">
        <w:rPr>
          <w:rFonts w:ascii="Times New Roman" w:hAnsi="Times New Roman" w:cs="Times New Roman"/>
          <w:sz w:val="24"/>
          <w:szCs w:val="24"/>
        </w:rPr>
        <w:t xml:space="preserve"> Pembelajaran kooperatif dapat mengembangkan kemampuan mengungkapkan ide atau gagasan dengan kata-kata secara verbal dan membandingkannya dengan ide-ide orang lain.</w:t>
      </w:r>
    </w:p>
    <w:p w:rsidR="00A43572" w:rsidRPr="00A95492" w:rsidRDefault="00A43572" w:rsidP="00D641E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A95492">
        <w:rPr>
          <w:rFonts w:ascii="Times New Roman" w:hAnsi="Times New Roman" w:cs="Times New Roman"/>
          <w:sz w:val="24"/>
          <w:szCs w:val="24"/>
        </w:rPr>
        <w:t xml:space="preserve">Pembelajaran kooperatif dapat membantu anak untuk respek pada orang </w:t>
      </w:r>
      <w:proofErr w:type="gramStart"/>
      <w:r w:rsidRPr="00A95492">
        <w:rPr>
          <w:rFonts w:ascii="Times New Roman" w:hAnsi="Times New Roman" w:cs="Times New Roman"/>
          <w:sz w:val="24"/>
          <w:szCs w:val="24"/>
        </w:rPr>
        <w:t>lain</w:t>
      </w:r>
      <w:proofErr w:type="gramEnd"/>
      <w:r w:rsidRPr="00A95492">
        <w:rPr>
          <w:rFonts w:ascii="Times New Roman" w:hAnsi="Times New Roman" w:cs="Times New Roman"/>
          <w:sz w:val="24"/>
          <w:szCs w:val="24"/>
        </w:rPr>
        <w:t xml:space="preserve"> dan menyadari akan segala keterbatasannya serta menerima segala perbedaan.</w:t>
      </w:r>
    </w:p>
    <w:p w:rsidR="00A43572" w:rsidRPr="00A95492" w:rsidRDefault="00A43572" w:rsidP="00D641E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A95492">
        <w:rPr>
          <w:rFonts w:ascii="Times New Roman" w:hAnsi="Times New Roman" w:cs="Times New Roman"/>
          <w:sz w:val="24"/>
          <w:szCs w:val="24"/>
        </w:rPr>
        <w:t>Pembelajaran kooperatif dapat membantu memberdayakan setiap siswa untuk lebih bertanggung jawab dalam belajar.</w:t>
      </w:r>
    </w:p>
    <w:p w:rsidR="00A43572" w:rsidRPr="00A95492" w:rsidRDefault="00A43572" w:rsidP="00D641E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A95492">
        <w:rPr>
          <w:rFonts w:ascii="Times New Roman" w:hAnsi="Times New Roman" w:cs="Times New Roman"/>
          <w:sz w:val="24"/>
          <w:szCs w:val="24"/>
        </w:rPr>
        <w:t xml:space="preserve">Pembelajaran kooperatif merupakan strategi yang cukup ampuh untuk meningkatkan prestasi akademik sekaligus kemampuan sosial, termasuk mengembangkan rasa harga diri, hubungan interpersonal </w:t>
      </w:r>
      <w:r w:rsidRPr="00A95492">
        <w:rPr>
          <w:rFonts w:ascii="Times New Roman" w:hAnsi="Times New Roman" w:cs="Times New Roman"/>
          <w:sz w:val="24"/>
          <w:szCs w:val="24"/>
        </w:rPr>
        <w:lastRenderedPageBreak/>
        <w:t>yang positif dengan yang lain, mengembangkan keterampilan me-manage waktu, dan sikap positif terhadap sekolah.</w:t>
      </w:r>
    </w:p>
    <w:p w:rsidR="00A43572" w:rsidRPr="00A95492" w:rsidRDefault="00A43572" w:rsidP="00D641E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A95492">
        <w:rPr>
          <w:rFonts w:ascii="Times New Roman" w:hAnsi="Times New Roman" w:cs="Times New Roman"/>
          <w:sz w:val="24"/>
          <w:szCs w:val="24"/>
        </w:rPr>
        <w:t>Melalui pembelajaran kooperatif dapat mengembangkan kemampuan siswa untuk menguji ide dan pemahamannya sendiri, menerima umpan balik. Siswa dapat berpraktik memecahkan masalah tanpa takut membuat kesalahan, karena keputusan yang dibuat adalah tanggung jawab kelompoknya.</w:t>
      </w:r>
    </w:p>
    <w:p w:rsidR="00A43572" w:rsidRPr="00A95492" w:rsidRDefault="00A43572" w:rsidP="00D641E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A95492">
        <w:rPr>
          <w:rFonts w:ascii="Times New Roman" w:hAnsi="Times New Roman" w:cs="Times New Roman"/>
          <w:sz w:val="24"/>
          <w:szCs w:val="24"/>
        </w:rPr>
        <w:t>Pembelajaran kooperatif dapat meningkatkan kemampuan siswa menggunakan informasi dan kemampuan belajar abstrak menjadi nyata (riil).</w:t>
      </w:r>
    </w:p>
    <w:p w:rsidR="00A43572" w:rsidRPr="00A95492" w:rsidRDefault="00A43572" w:rsidP="00D641E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A95492">
        <w:rPr>
          <w:rFonts w:ascii="Times New Roman" w:hAnsi="Times New Roman" w:cs="Times New Roman"/>
          <w:sz w:val="24"/>
          <w:szCs w:val="24"/>
        </w:rPr>
        <w:t>Interaksi selama kooperatif berlangsung dapat meningkatkan motivasi dan memberikan rangsangan untuk berfikir. Hal ini berguna untuk proses pendidikan jangka panjang.</w:t>
      </w:r>
    </w:p>
    <w:p w:rsidR="00A43572" w:rsidRPr="00A95492" w:rsidRDefault="00A43572" w:rsidP="00D641EF">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sidRPr="00A95492">
        <w:rPr>
          <w:rFonts w:ascii="Times New Roman" w:hAnsi="Times New Roman" w:cs="Times New Roman"/>
          <w:b/>
          <w:sz w:val="24"/>
          <w:szCs w:val="24"/>
        </w:rPr>
        <w:t>Kelemahan</w:t>
      </w:r>
    </w:p>
    <w:p w:rsidR="00A43572" w:rsidRPr="00A95492" w:rsidRDefault="00A43572" w:rsidP="00D641EF">
      <w:pPr>
        <w:pStyle w:val="ListParagraph"/>
        <w:numPr>
          <w:ilvl w:val="0"/>
          <w:numId w:val="8"/>
        </w:numPr>
        <w:autoSpaceDE w:val="0"/>
        <w:autoSpaceDN w:val="0"/>
        <w:adjustRightInd w:val="0"/>
        <w:spacing w:after="0" w:line="480" w:lineRule="auto"/>
        <w:ind w:left="1353"/>
        <w:jc w:val="both"/>
        <w:rPr>
          <w:rFonts w:ascii="Times New Roman" w:hAnsi="Times New Roman" w:cs="Times New Roman"/>
          <w:sz w:val="24"/>
          <w:szCs w:val="24"/>
        </w:rPr>
      </w:pPr>
      <w:r w:rsidRPr="00A95492">
        <w:rPr>
          <w:rFonts w:ascii="Times New Roman" w:hAnsi="Times New Roman" w:cs="Times New Roman"/>
          <w:sz w:val="24"/>
          <w:szCs w:val="24"/>
        </w:rPr>
        <w:t xml:space="preserve">Untuk memahami dan mengerti filosofis pembelajaran kooperatif membutuhkan waktu yang lama. Sebagai contoh siswa yang mempunyai kelebihan </w:t>
      </w:r>
      <w:proofErr w:type="gramStart"/>
      <w:r w:rsidRPr="00A95492">
        <w:rPr>
          <w:rFonts w:ascii="Times New Roman" w:hAnsi="Times New Roman" w:cs="Times New Roman"/>
          <w:sz w:val="24"/>
          <w:szCs w:val="24"/>
        </w:rPr>
        <w:t>akan</w:t>
      </w:r>
      <w:proofErr w:type="gramEnd"/>
      <w:r w:rsidRPr="00A95492">
        <w:rPr>
          <w:rFonts w:ascii="Times New Roman" w:hAnsi="Times New Roman" w:cs="Times New Roman"/>
          <w:sz w:val="24"/>
          <w:szCs w:val="24"/>
        </w:rPr>
        <w:t xml:space="preserve"> merasa terhambat oleh siswa yang mempunyai kemampuan kurang, akibatnya keadaan seperti ini dapat mengganggu iklim kerjasama dalam kelompok.</w:t>
      </w:r>
    </w:p>
    <w:p w:rsidR="00A43572" w:rsidRPr="00A95492" w:rsidRDefault="00A43572" w:rsidP="00D641EF">
      <w:pPr>
        <w:pStyle w:val="ListParagraph"/>
        <w:numPr>
          <w:ilvl w:val="0"/>
          <w:numId w:val="8"/>
        </w:numPr>
        <w:autoSpaceDE w:val="0"/>
        <w:autoSpaceDN w:val="0"/>
        <w:adjustRightInd w:val="0"/>
        <w:spacing w:after="0" w:line="480" w:lineRule="auto"/>
        <w:ind w:left="1353"/>
        <w:jc w:val="both"/>
        <w:rPr>
          <w:rFonts w:ascii="Times New Roman" w:hAnsi="Times New Roman" w:cs="Times New Roman"/>
          <w:sz w:val="24"/>
          <w:szCs w:val="24"/>
        </w:rPr>
      </w:pPr>
      <w:r w:rsidRPr="00A95492">
        <w:rPr>
          <w:rFonts w:ascii="Times New Roman" w:hAnsi="Times New Roman" w:cs="Times New Roman"/>
          <w:sz w:val="24"/>
          <w:szCs w:val="24"/>
        </w:rPr>
        <w:t xml:space="preserve"> Ciri utama dari pembelajaran kooperatif adalah bahwa setiap saling membelajarkan. Oleh karena itu jika tanpa peer teaching yang efektif, bila dibandingkan dengan pembelajaran langsung dari guru, </w:t>
      </w:r>
      <w:r w:rsidRPr="00A95492">
        <w:rPr>
          <w:rFonts w:ascii="Times New Roman" w:hAnsi="Times New Roman" w:cs="Times New Roman"/>
          <w:sz w:val="24"/>
          <w:szCs w:val="24"/>
        </w:rPr>
        <w:lastRenderedPageBreak/>
        <w:t xml:space="preserve">bisa terjadi </w:t>
      </w:r>
      <w:proofErr w:type="gramStart"/>
      <w:r w:rsidRPr="00A95492">
        <w:rPr>
          <w:rFonts w:ascii="Times New Roman" w:hAnsi="Times New Roman" w:cs="Times New Roman"/>
          <w:sz w:val="24"/>
          <w:szCs w:val="24"/>
        </w:rPr>
        <w:t>cara</w:t>
      </w:r>
      <w:proofErr w:type="gramEnd"/>
      <w:r w:rsidRPr="00A95492">
        <w:rPr>
          <w:rFonts w:ascii="Times New Roman" w:hAnsi="Times New Roman" w:cs="Times New Roman"/>
          <w:sz w:val="24"/>
          <w:szCs w:val="24"/>
        </w:rPr>
        <w:t xml:space="preserve"> belajar yang demikian apa yang harus dipelajari dan dipahami tidak dicapai oleh siswa.</w:t>
      </w:r>
    </w:p>
    <w:p w:rsidR="00A43572" w:rsidRPr="00A95492" w:rsidRDefault="00A43572" w:rsidP="00D641EF">
      <w:pPr>
        <w:pStyle w:val="ListParagraph"/>
        <w:numPr>
          <w:ilvl w:val="0"/>
          <w:numId w:val="8"/>
        </w:numPr>
        <w:autoSpaceDE w:val="0"/>
        <w:autoSpaceDN w:val="0"/>
        <w:adjustRightInd w:val="0"/>
        <w:spacing w:after="0" w:line="480" w:lineRule="auto"/>
        <w:ind w:left="1353"/>
        <w:jc w:val="both"/>
        <w:rPr>
          <w:rFonts w:ascii="Times New Roman" w:hAnsi="Times New Roman" w:cs="Times New Roman"/>
          <w:sz w:val="24"/>
          <w:szCs w:val="24"/>
        </w:rPr>
      </w:pPr>
      <w:r w:rsidRPr="00A95492">
        <w:rPr>
          <w:rFonts w:ascii="Times New Roman" w:hAnsi="Times New Roman" w:cs="Times New Roman"/>
          <w:sz w:val="24"/>
          <w:szCs w:val="24"/>
        </w:rPr>
        <w:t>Penilaian yang diberikan dalam pembelajaran kooperatif kepada hasil kelompok, namun guru perlu menyadari bahwa hasil atau presentasi yang diharapkan sebanarnya adalah hasil atau presentasi setiap individu siswa.</w:t>
      </w:r>
    </w:p>
    <w:p w:rsidR="00A43572" w:rsidRPr="00A95492" w:rsidRDefault="00A43572" w:rsidP="00D641EF">
      <w:pPr>
        <w:pStyle w:val="ListParagraph"/>
        <w:numPr>
          <w:ilvl w:val="0"/>
          <w:numId w:val="8"/>
        </w:numPr>
        <w:autoSpaceDE w:val="0"/>
        <w:autoSpaceDN w:val="0"/>
        <w:adjustRightInd w:val="0"/>
        <w:spacing w:after="0" w:line="480" w:lineRule="auto"/>
        <w:ind w:left="1353"/>
        <w:jc w:val="both"/>
        <w:rPr>
          <w:rFonts w:ascii="Times New Roman" w:hAnsi="Times New Roman" w:cs="Times New Roman"/>
          <w:sz w:val="24"/>
          <w:szCs w:val="24"/>
        </w:rPr>
      </w:pPr>
      <w:r w:rsidRPr="00A95492">
        <w:rPr>
          <w:rFonts w:ascii="Times New Roman" w:hAnsi="Times New Roman" w:cs="Times New Roman"/>
          <w:sz w:val="24"/>
          <w:szCs w:val="24"/>
        </w:rPr>
        <w:t>Keberhasilan pembelajaran kooperatif dalam upaya mengembangkan kesadaran berkelompok memerlukan periode waktu yang cukup panjang, dan ini tidak mungkin dicapai hanya dalam waktu satu atau beberapa kali penerapan strategi.</w:t>
      </w:r>
    </w:p>
    <w:p w:rsidR="00A43572" w:rsidRPr="00A43572" w:rsidRDefault="00A43572" w:rsidP="00D641EF">
      <w:pPr>
        <w:pStyle w:val="ListParagraph"/>
        <w:numPr>
          <w:ilvl w:val="0"/>
          <w:numId w:val="8"/>
        </w:numPr>
        <w:autoSpaceDE w:val="0"/>
        <w:autoSpaceDN w:val="0"/>
        <w:adjustRightInd w:val="0"/>
        <w:spacing w:after="0" w:line="480" w:lineRule="auto"/>
        <w:ind w:left="1353"/>
        <w:jc w:val="both"/>
        <w:rPr>
          <w:rFonts w:ascii="Times New Roman" w:hAnsi="Times New Roman" w:cs="Times New Roman"/>
          <w:sz w:val="24"/>
          <w:szCs w:val="24"/>
        </w:rPr>
      </w:pPr>
      <w:r w:rsidRPr="00A95492">
        <w:rPr>
          <w:rFonts w:ascii="Times New Roman" w:hAnsi="Times New Roman" w:cs="Times New Roman"/>
          <w:sz w:val="24"/>
          <w:szCs w:val="24"/>
        </w:rPr>
        <w:t xml:space="preserve">Walaupun kemampuan bekerja sama merupakan kemampuan yang sangat penting untuk siswa, akan tetapi banyak aktivitas dalam kehidupan </w:t>
      </w:r>
      <w:proofErr w:type="gramStart"/>
      <w:r w:rsidRPr="00A95492">
        <w:rPr>
          <w:rFonts w:ascii="Times New Roman" w:hAnsi="Times New Roman" w:cs="Times New Roman"/>
          <w:sz w:val="24"/>
          <w:szCs w:val="24"/>
        </w:rPr>
        <w:t>yang  hanya</w:t>
      </w:r>
      <w:proofErr w:type="gramEnd"/>
      <w:r w:rsidRPr="00A95492">
        <w:rPr>
          <w:rFonts w:ascii="Times New Roman" w:hAnsi="Times New Roman" w:cs="Times New Roman"/>
          <w:sz w:val="24"/>
          <w:szCs w:val="24"/>
        </w:rPr>
        <w:t xml:space="preserve"> didasarkan kepada kemampuan secara individu.</w:t>
      </w:r>
    </w:p>
    <w:p w:rsidR="00787D8E" w:rsidRDefault="00787D8E" w:rsidP="00D641EF">
      <w:pPr>
        <w:autoSpaceDE w:val="0"/>
        <w:autoSpaceDN w:val="0"/>
        <w:adjustRightInd w:val="0"/>
        <w:spacing w:after="0" w:line="480" w:lineRule="auto"/>
        <w:ind w:left="710" w:right="-1" w:firstLine="720"/>
        <w:jc w:val="both"/>
        <w:rPr>
          <w:rFonts w:ascii="Times New Roman" w:hAnsi="Times New Roman" w:cs="Times New Roman"/>
          <w:sz w:val="24"/>
          <w:szCs w:val="24"/>
        </w:rPr>
      </w:pPr>
      <w:proofErr w:type="gramStart"/>
      <w:r w:rsidRPr="00BD3E57">
        <w:rPr>
          <w:rFonts w:ascii="Times New Roman" w:hAnsi="Times New Roman" w:cs="Times New Roman"/>
          <w:sz w:val="24"/>
          <w:szCs w:val="24"/>
        </w:rPr>
        <w:t>Perbandingan Model Pembelajaran Kooperatif Dengan Model</w:t>
      </w:r>
      <w:r>
        <w:rPr>
          <w:rFonts w:ascii="Times New Roman" w:hAnsi="Times New Roman" w:cs="Times New Roman"/>
          <w:sz w:val="24"/>
          <w:szCs w:val="24"/>
        </w:rPr>
        <w:t xml:space="preserve"> </w:t>
      </w:r>
      <w:r w:rsidRPr="00BD3E57">
        <w:rPr>
          <w:rFonts w:ascii="Times New Roman" w:hAnsi="Times New Roman" w:cs="Times New Roman"/>
          <w:sz w:val="24"/>
          <w:szCs w:val="24"/>
        </w:rPr>
        <w:t xml:space="preserve">Pembelajaran </w:t>
      </w:r>
      <w:r w:rsidRPr="00BD3E57">
        <w:rPr>
          <w:rFonts w:ascii="Times New Roman" w:hAnsi="Times New Roman" w:cs="Times New Roman"/>
          <w:i/>
          <w:iCs/>
          <w:sz w:val="24"/>
          <w:szCs w:val="24"/>
        </w:rPr>
        <w:t>Non-</w:t>
      </w:r>
      <w:r w:rsidRPr="00BD3E57">
        <w:rPr>
          <w:rFonts w:ascii="Times New Roman" w:hAnsi="Times New Roman" w:cs="Times New Roman"/>
          <w:sz w:val="24"/>
          <w:szCs w:val="24"/>
        </w:rPr>
        <w:t>Kooperatif (Tradisional) Pembelajaran kooperatif memiliki keunikan-keunikan tersendiri jika dibandingkan dengan pembelajaran tradisional.</w:t>
      </w:r>
      <w:proofErr w:type="gramEnd"/>
      <w:r w:rsidRPr="00BD3E57">
        <w:rPr>
          <w:rFonts w:ascii="Times New Roman" w:hAnsi="Times New Roman" w:cs="Times New Roman"/>
          <w:sz w:val="24"/>
          <w:szCs w:val="24"/>
        </w:rPr>
        <w:t xml:space="preserve"> Perbedaan-perbedaan mendasar antara kelompok belajar kooperatif dan kelompok belajar tradisional diilustrasikan pada tabel berikut:</w:t>
      </w:r>
    </w:p>
    <w:p w:rsidR="00A43572" w:rsidRDefault="00A43572" w:rsidP="00D641EF">
      <w:pPr>
        <w:autoSpaceDE w:val="0"/>
        <w:autoSpaceDN w:val="0"/>
        <w:adjustRightInd w:val="0"/>
        <w:spacing w:after="0" w:line="480" w:lineRule="auto"/>
        <w:ind w:left="710" w:right="-1" w:firstLine="720"/>
        <w:jc w:val="both"/>
        <w:rPr>
          <w:rFonts w:ascii="Times New Roman" w:hAnsi="Times New Roman" w:cs="Times New Roman"/>
          <w:sz w:val="24"/>
          <w:szCs w:val="24"/>
        </w:rPr>
      </w:pPr>
    </w:p>
    <w:p w:rsidR="00A43572" w:rsidRDefault="00A43572" w:rsidP="00D641EF">
      <w:pPr>
        <w:autoSpaceDE w:val="0"/>
        <w:autoSpaceDN w:val="0"/>
        <w:adjustRightInd w:val="0"/>
        <w:spacing w:after="0" w:line="480" w:lineRule="auto"/>
        <w:ind w:left="710" w:right="-1" w:firstLine="720"/>
        <w:jc w:val="both"/>
        <w:rPr>
          <w:rFonts w:ascii="Times New Roman" w:hAnsi="Times New Roman" w:cs="Times New Roman"/>
          <w:sz w:val="24"/>
          <w:szCs w:val="24"/>
        </w:rPr>
      </w:pPr>
    </w:p>
    <w:p w:rsidR="00D641EF" w:rsidRDefault="00D641EF" w:rsidP="00D641EF">
      <w:pPr>
        <w:autoSpaceDE w:val="0"/>
        <w:autoSpaceDN w:val="0"/>
        <w:adjustRightInd w:val="0"/>
        <w:spacing w:after="0" w:line="480" w:lineRule="auto"/>
        <w:ind w:left="710" w:right="-1" w:firstLine="720"/>
        <w:jc w:val="both"/>
        <w:rPr>
          <w:rFonts w:ascii="Times New Roman" w:hAnsi="Times New Roman" w:cs="Times New Roman"/>
          <w:sz w:val="24"/>
          <w:szCs w:val="24"/>
        </w:rPr>
      </w:pPr>
    </w:p>
    <w:p w:rsidR="00787D8E" w:rsidRDefault="00787D8E" w:rsidP="00D641EF">
      <w:pPr>
        <w:autoSpaceDE w:val="0"/>
        <w:autoSpaceDN w:val="0"/>
        <w:adjustRightInd w:val="0"/>
        <w:spacing w:after="0"/>
        <w:ind w:left="720" w:right="-1" w:firstLine="720"/>
        <w:jc w:val="both"/>
        <w:rPr>
          <w:rFonts w:ascii="Times New Roman" w:hAnsi="Times New Roman" w:cs="Times New Roman"/>
          <w:b/>
          <w:bCs/>
          <w:sz w:val="23"/>
          <w:szCs w:val="23"/>
        </w:rPr>
      </w:pPr>
      <w:r>
        <w:rPr>
          <w:rFonts w:ascii="Times New Roman" w:hAnsi="Times New Roman" w:cs="Times New Roman"/>
          <w:b/>
          <w:bCs/>
          <w:sz w:val="23"/>
          <w:szCs w:val="23"/>
        </w:rPr>
        <w:lastRenderedPageBreak/>
        <w:t>Tabel 2.1 Perbandingan Pembelajaran Kooperatif Dan</w:t>
      </w:r>
    </w:p>
    <w:p w:rsidR="00787D8E" w:rsidRPr="003E4392" w:rsidRDefault="00787D8E" w:rsidP="00D641EF">
      <w:pPr>
        <w:autoSpaceDE w:val="0"/>
        <w:autoSpaceDN w:val="0"/>
        <w:adjustRightInd w:val="0"/>
        <w:spacing w:after="0" w:line="480" w:lineRule="auto"/>
        <w:ind w:left="1287" w:right="-1" w:firstLine="153"/>
        <w:jc w:val="both"/>
        <w:rPr>
          <w:rFonts w:ascii="Times New Roman" w:hAnsi="Times New Roman" w:cs="Times New Roman"/>
          <w:b/>
          <w:bCs/>
          <w:sz w:val="23"/>
          <w:szCs w:val="23"/>
        </w:rPr>
      </w:pPr>
      <w:r>
        <w:rPr>
          <w:rFonts w:ascii="Times New Roman" w:hAnsi="Times New Roman" w:cs="Times New Roman"/>
          <w:b/>
          <w:bCs/>
          <w:sz w:val="23"/>
          <w:szCs w:val="23"/>
        </w:rPr>
        <w:t>Pembelajaran Tradisional Miftahul Huda, (2011, hal. 82)</w:t>
      </w:r>
    </w:p>
    <w:tbl>
      <w:tblPr>
        <w:tblStyle w:val="TableGrid"/>
        <w:tblW w:w="0" w:type="auto"/>
        <w:tblInd w:w="108" w:type="dxa"/>
        <w:tblLook w:val="04A0" w:firstRow="1" w:lastRow="0" w:firstColumn="1" w:lastColumn="0" w:noHBand="0" w:noVBand="1"/>
      </w:tblPr>
      <w:tblGrid>
        <w:gridCol w:w="3928"/>
        <w:gridCol w:w="4117"/>
      </w:tblGrid>
      <w:tr w:rsidR="00787D8E" w:rsidTr="009F7601">
        <w:tc>
          <w:tcPr>
            <w:tcW w:w="3928" w:type="dxa"/>
          </w:tcPr>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b/>
                <w:bCs/>
                <w:sz w:val="21"/>
                <w:szCs w:val="21"/>
              </w:rPr>
              <w:t>Pembelajaran Kooperatif</w:t>
            </w:r>
          </w:p>
        </w:tc>
        <w:tc>
          <w:tcPr>
            <w:tcW w:w="4117" w:type="dxa"/>
          </w:tcPr>
          <w:p w:rsidR="00787D8E" w:rsidRDefault="00787D8E" w:rsidP="00D641EF">
            <w:pPr>
              <w:autoSpaceDE w:val="0"/>
              <w:autoSpaceDN w:val="0"/>
              <w:adjustRightInd w:val="0"/>
              <w:spacing w:line="480" w:lineRule="auto"/>
              <w:ind w:right="-1" w:firstLine="75"/>
              <w:jc w:val="both"/>
              <w:rPr>
                <w:rFonts w:ascii="Times New Roman" w:hAnsi="Times New Roman" w:cs="Times New Roman"/>
                <w:sz w:val="24"/>
                <w:szCs w:val="24"/>
              </w:rPr>
            </w:pPr>
            <w:r>
              <w:rPr>
                <w:rFonts w:ascii="Times New Roman" w:hAnsi="Times New Roman" w:cs="Times New Roman"/>
                <w:b/>
                <w:bCs/>
                <w:sz w:val="21"/>
                <w:szCs w:val="21"/>
              </w:rPr>
              <w:t>Pembelajaran Tradisional</w:t>
            </w:r>
          </w:p>
        </w:tc>
      </w:tr>
      <w:tr w:rsidR="00787D8E" w:rsidTr="009F7601">
        <w:tc>
          <w:tcPr>
            <w:tcW w:w="3928" w:type="dxa"/>
          </w:tcPr>
          <w:p w:rsidR="00787D8E" w:rsidRPr="00467466"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Interpedensi positif dengan prosedur</w:t>
            </w:r>
            <w:r>
              <w:rPr>
                <w:rFonts w:ascii="Times New Roman" w:hAnsi="Times New Roman" w:cs="Times New Roman"/>
                <w:sz w:val="21"/>
                <w:szCs w:val="21"/>
                <w:lang w:val="id-ID"/>
              </w:rPr>
              <w:t xml:space="preserve"> </w:t>
            </w:r>
            <w:r>
              <w:rPr>
                <w:rFonts w:ascii="Times New Roman" w:hAnsi="Times New Roman" w:cs="Times New Roman"/>
                <w:sz w:val="21"/>
                <w:szCs w:val="21"/>
              </w:rPr>
              <w:t>prosedur</w:t>
            </w:r>
            <w:r>
              <w:rPr>
                <w:rFonts w:ascii="Times New Roman" w:hAnsi="Times New Roman" w:cs="Times New Roman"/>
                <w:sz w:val="21"/>
                <w:szCs w:val="21"/>
                <w:lang w:val="id-ID"/>
              </w:rPr>
              <w:t xml:space="preserve"> </w:t>
            </w:r>
            <w:r>
              <w:rPr>
                <w:rFonts w:ascii="Times New Roman" w:hAnsi="Times New Roman" w:cs="Times New Roman"/>
                <w:sz w:val="21"/>
                <w:szCs w:val="21"/>
              </w:rPr>
              <w:t>yang terstruktur jelas (</w:t>
            </w:r>
            <w:r>
              <w:rPr>
                <w:rFonts w:ascii="Times New Roman" w:hAnsi="Times New Roman" w:cs="Times New Roman"/>
                <w:i/>
                <w:iCs/>
                <w:sz w:val="21"/>
                <w:szCs w:val="21"/>
              </w:rPr>
              <w:t>positive</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i/>
                <w:iCs/>
                <w:sz w:val="21"/>
                <w:szCs w:val="21"/>
              </w:rPr>
              <w:t>interpedence with structured</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Tidak ada interpedensi positif (</w:t>
            </w:r>
            <w:r>
              <w:rPr>
                <w:rFonts w:ascii="Times New Roman" w:hAnsi="Times New Roman" w:cs="Times New Roman"/>
                <w:i/>
                <w:iCs/>
                <w:sz w:val="21"/>
                <w:szCs w:val="21"/>
              </w:rPr>
              <w:t>no positive</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interpedence</w:t>
            </w:r>
            <w:r>
              <w:rPr>
                <w:rFonts w:ascii="Times New Roman" w:hAnsi="Times New Roman" w:cs="Times New Roman"/>
                <w:sz w:val="21"/>
                <w:szCs w:val="21"/>
              </w:rPr>
              <w:t>)</w:t>
            </w:r>
          </w:p>
        </w:tc>
      </w:tr>
      <w:tr w:rsidR="00787D8E" w:rsidTr="009F7601">
        <w:tc>
          <w:tcPr>
            <w:tcW w:w="3928" w:type="dxa"/>
          </w:tcPr>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Akuntabilitas individual atas pembagian</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sz w:val="21"/>
                <w:szCs w:val="21"/>
              </w:rPr>
              <w:t>kerja kelompok (</w:t>
            </w:r>
            <w:r>
              <w:rPr>
                <w:rFonts w:ascii="Times New Roman" w:hAnsi="Times New Roman" w:cs="Times New Roman"/>
                <w:i/>
                <w:iCs/>
                <w:sz w:val="21"/>
                <w:szCs w:val="21"/>
              </w:rPr>
              <w:t>a clear accountability for</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i/>
                <w:iCs/>
                <w:sz w:val="21"/>
                <w:szCs w:val="21"/>
              </w:rPr>
              <w:t>their individual’s share of the group</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i/>
                <w:iCs/>
                <w:sz w:val="21"/>
                <w:szCs w:val="21"/>
              </w:rPr>
              <w:t>work</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Tidak ada akuntabilitas atas pembagian</w:t>
            </w:r>
          </w:p>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kelompok (</w:t>
            </w:r>
            <w:r>
              <w:rPr>
                <w:rFonts w:ascii="Times New Roman" w:hAnsi="Times New Roman" w:cs="Times New Roman"/>
                <w:i/>
                <w:iCs/>
                <w:sz w:val="21"/>
                <w:szCs w:val="21"/>
              </w:rPr>
              <w:t>no accountability for</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individual share of the group’s work</w:t>
            </w:r>
            <w:r>
              <w:rPr>
                <w:rFonts w:ascii="Times New Roman" w:hAnsi="Times New Roman" w:cs="Times New Roman"/>
                <w:sz w:val="21"/>
                <w:szCs w:val="21"/>
              </w:rPr>
              <w:t>)</w:t>
            </w:r>
          </w:p>
        </w:tc>
      </w:tr>
      <w:tr w:rsidR="00787D8E" w:rsidTr="009F7601">
        <w:tc>
          <w:tcPr>
            <w:tcW w:w="3928" w:type="dxa"/>
          </w:tcPr>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Relatif menekankan kelompok yangt</w:t>
            </w:r>
          </w:p>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terdiri dari siswa-siswa dengan level</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sz w:val="21"/>
                <w:szCs w:val="21"/>
              </w:rPr>
              <w:t>kemampuan yang berbeda (</w:t>
            </w:r>
            <w:r>
              <w:rPr>
                <w:rFonts w:ascii="Times New Roman" w:hAnsi="Times New Roman" w:cs="Times New Roman"/>
                <w:i/>
                <w:iCs/>
                <w:sz w:val="21"/>
                <w:szCs w:val="21"/>
              </w:rPr>
              <w:t>heterogeneous</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i/>
                <w:iCs/>
                <w:sz w:val="21"/>
                <w:szCs w:val="21"/>
              </w:rPr>
              <w:t>ability grouping</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Cenderung menekankan kelompok yang</w:t>
            </w:r>
          </w:p>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terdiri dari siswa-siswa dengan level</w:t>
            </w:r>
          </w:p>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kemampuan yang setara (</w:t>
            </w:r>
            <w:r>
              <w:rPr>
                <w:rFonts w:ascii="Times New Roman" w:hAnsi="Times New Roman" w:cs="Times New Roman"/>
                <w:i/>
                <w:iCs/>
                <w:sz w:val="21"/>
                <w:szCs w:val="21"/>
              </w:rPr>
              <w:t>homogeneous</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ability grouping</w:t>
            </w:r>
            <w:r>
              <w:rPr>
                <w:rFonts w:ascii="Times New Roman" w:hAnsi="Times New Roman" w:cs="Times New Roman"/>
                <w:sz w:val="21"/>
                <w:szCs w:val="21"/>
              </w:rPr>
              <w:t>)</w:t>
            </w:r>
          </w:p>
        </w:tc>
      </w:tr>
      <w:tr w:rsidR="00787D8E" w:rsidTr="009F7601">
        <w:tc>
          <w:tcPr>
            <w:tcW w:w="3928" w:type="dxa"/>
          </w:tcPr>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Saling berbagai peran kepemimpinan</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sz w:val="21"/>
                <w:szCs w:val="21"/>
              </w:rPr>
              <w:t>(</w:t>
            </w:r>
            <w:r>
              <w:rPr>
                <w:rFonts w:ascii="Times New Roman" w:hAnsi="Times New Roman" w:cs="Times New Roman"/>
                <w:i/>
                <w:iCs/>
                <w:sz w:val="21"/>
                <w:szCs w:val="21"/>
              </w:rPr>
              <w:t>sharing of leadership roles</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Jarang menunjuk pemimpin kelompok</w:t>
            </w:r>
          </w:p>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w:t>
            </w:r>
            <w:r>
              <w:rPr>
                <w:rFonts w:ascii="Times New Roman" w:hAnsi="Times New Roman" w:cs="Times New Roman"/>
                <w:i/>
                <w:iCs/>
                <w:sz w:val="21"/>
                <w:szCs w:val="21"/>
              </w:rPr>
              <w:t>few being appointed or put in charge of</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the group</w:t>
            </w:r>
            <w:r>
              <w:rPr>
                <w:rFonts w:ascii="Times New Roman" w:hAnsi="Times New Roman" w:cs="Times New Roman"/>
                <w:sz w:val="21"/>
                <w:szCs w:val="21"/>
              </w:rPr>
              <w:t>)</w:t>
            </w:r>
          </w:p>
        </w:tc>
      </w:tr>
      <w:tr w:rsidR="00787D8E" w:rsidTr="009F7601">
        <w:tc>
          <w:tcPr>
            <w:tcW w:w="3928" w:type="dxa"/>
          </w:tcPr>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sz w:val="21"/>
                <w:szCs w:val="21"/>
              </w:rPr>
              <w:t>Masing-masing anggota saling meng</w:t>
            </w:r>
            <w:r>
              <w:rPr>
                <w:rFonts w:ascii="Times New Roman" w:hAnsi="Times New Roman" w:cs="Times New Roman"/>
                <w:i/>
                <w:iCs/>
                <w:sz w:val="21"/>
                <w:szCs w:val="21"/>
              </w:rPr>
              <w:t>share</w:t>
            </w:r>
          </w:p>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tugas pembelajaran dengan anggota yang</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sz w:val="21"/>
                <w:szCs w:val="21"/>
              </w:rPr>
              <w:t>lain (</w:t>
            </w:r>
            <w:r>
              <w:rPr>
                <w:rFonts w:ascii="Times New Roman" w:hAnsi="Times New Roman" w:cs="Times New Roman"/>
                <w:i/>
                <w:iCs/>
                <w:sz w:val="21"/>
                <w:szCs w:val="21"/>
              </w:rPr>
              <w:t>sharing of the appointed learning</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i/>
                <w:iCs/>
                <w:sz w:val="21"/>
                <w:szCs w:val="21"/>
              </w:rPr>
              <w:t>task</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Masing-masing anggota jarang yang</w:t>
            </w:r>
          </w:p>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membantu anggotanya yang lain untuk</w:t>
            </w:r>
          </w:p>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belajar (</w:t>
            </w:r>
            <w:r>
              <w:rPr>
                <w:rFonts w:ascii="Times New Roman" w:hAnsi="Times New Roman" w:cs="Times New Roman"/>
                <w:i/>
                <w:iCs/>
                <w:sz w:val="21"/>
                <w:szCs w:val="21"/>
              </w:rPr>
              <w:t>each seldom responsible for</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others’ learning</w:t>
            </w:r>
            <w:r>
              <w:rPr>
                <w:rFonts w:ascii="Times New Roman" w:hAnsi="Times New Roman" w:cs="Times New Roman"/>
                <w:sz w:val="21"/>
                <w:szCs w:val="21"/>
              </w:rPr>
              <w:t>)</w:t>
            </w:r>
          </w:p>
        </w:tc>
      </w:tr>
      <w:tr w:rsidR="00787D8E" w:rsidTr="009F7601">
        <w:tc>
          <w:tcPr>
            <w:tcW w:w="3928" w:type="dxa"/>
          </w:tcPr>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Bertujuan memaksimalkan pembelajaran</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sz w:val="21"/>
                <w:szCs w:val="21"/>
              </w:rPr>
              <w:t>setiap anggota kelompok (</w:t>
            </w:r>
            <w:r>
              <w:rPr>
                <w:rFonts w:ascii="Times New Roman" w:hAnsi="Times New Roman" w:cs="Times New Roman"/>
                <w:i/>
                <w:iCs/>
                <w:sz w:val="21"/>
                <w:szCs w:val="21"/>
              </w:rPr>
              <w:t>aiming to</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i/>
                <w:iCs/>
                <w:sz w:val="21"/>
                <w:szCs w:val="21"/>
              </w:rPr>
              <w:t>develop each member’s learning to the</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i/>
                <w:iCs/>
                <w:sz w:val="21"/>
                <w:szCs w:val="21"/>
              </w:rPr>
              <w:t>maximum</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Fokus hanya untuk menyelesaikan tugas</w:t>
            </w:r>
          </w:p>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w:t>
            </w:r>
            <w:r>
              <w:rPr>
                <w:rFonts w:ascii="Times New Roman" w:hAnsi="Times New Roman" w:cs="Times New Roman"/>
                <w:i/>
                <w:iCs/>
                <w:sz w:val="21"/>
                <w:szCs w:val="21"/>
              </w:rPr>
              <w:t>focusing only on accomplishing the</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assigment</w:t>
            </w:r>
            <w:r>
              <w:rPr>
                <w:rFonts w:ascii="Times New Roman" w:hAnsi="Times New Roman" w:cs="Times New Roman"/>
                <w:sz w:val="21"/>
                <w:szCs w:val="21"/>
              </w:rPr>
              <w:t>)</w:t>
            </w:r>
          </w:p>
        </w:tc>
      </w:tr>
      <w:tr w:rsidR="00787D8E" w:rsidTr="009F7601">
        <w:tc>
          <w:tcPr>
            <w:tcW w:w="3928" w:type="dxa"/>
          </w:tcPr>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Menjaga relasi kerjasama yang baik</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sz w:val="21"/>
                <w:szCs w:val="21"/>
              </w:rPr>
              <w:t>(</w:t>
            </w:r>
            <w:r>
              <w:rPr>
                <w:rFonts w:ascii="Times New Roman" w:hAnsi="Times New Roman" w:cs="Times New Roman"/>
                <w:i/>
                <w:iCs/>
                <w:sz w:val="21"/>
                <w:szCs w:val="21"/>
              </w:rPr>
              <w:t>maintaining of good working</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i/>
                <w:iCs/>
                <w:sz w:val="21"/>
                <w:szCs w:val="21"/>
              </w:rPr>
              <w:t>relationship</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Acap kali mengabaikan relasi kerjasama</w:t>
            </w:r>
          </w:p>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yang baik (</w:t>
            </w:r>
            <w:r>
              <w:rPr>
                <w:rFonts w:ascii="Times New Roman" w:hAnsi="Times New Roman" w:cs="Times New Roman"/>
                <w:i/>
                <w:iCs/>
                <w:sz w:val="21"/>
                <w:szCs w:val="21"/>
              </w:rPr>
              <w:t>frequent neglect of good</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working relationship</w:t>
            </w:r>
            <w:r>
              <w:rPr>
                <w:rFonts w:ascii="Times New Roman" w:hAnsi="Times New Roman" w:cs="Times New Roman"/>
                <w:sz w:val="21"/>
                <w:szCs w:val="21"/>
              </w:rPr>
              <w:t>)</w:t>
            </w:r>
          </w:p>
        </w:tc>
      </w:tr>
      <w:tr w:rsidR="00787D8E" w:rsidTr="009F7601">
        <w:tc>
          <w:tcPr>
            <w:tcW w:w="3928" w:type="dxa"/>
          </w:tcPr>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Mengajarkan keterampilan bekerjasama</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sz w:val="21"/>
                <w:szCs w:val="21"/>
              </w:rPr>
              <w:t>yang efektif (</w:t>
            </w:r>
            <w:r>
              <w:rPr>
                <w:rFonts w:ascii="Times New Roman" w:hAnsi="Times New Roman" w:cs="Times New Roman"/>
                <w:i/>
                <w:iCs/>
                <w:sz w:val="21"/>
                <w:szCs w:val="21"/>
              </w:rPr>
              <w:t>teaching of collaborate</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i/>
                <w:iCs/>
                <w:sz w:val="21"/>
                <w:szCs w:val="21"/>
              </w:rPr>
              <w:t>skills</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Menganggap semua siswa bias</w:t>
            </w:r>
          </w:p>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bekerjasama dengan baik (</w:t>
            </w:r>
            <w:r>
              <w:rPr>
                <w:rFonts w:ascii="Times New Roman" w:hAnsi="Times New Roman" w:cs="Times New Roman"/>
                <w:i/>
                <w:iCs/>
                <w:sz w:val="21"/>
                <w:szCs w:val="21"/>
              </w:rPr>
              <w:t>assuming that</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students already have the required skills</w:t>
            </w:r>
            <w:r>
              <w:rPr>
                <w:rFonts w:ascii="Times New Roman" w:hAnsi="Times New Roman" w:cs="Times New Roman"/>
                <w:sz w:val="21"/>
                <w:szCs w:val="21"/>
              </w:rPr>
              <w:t>)</w:t>
            </w:r>
          </w:p>
        </w:tc>
      </w:tr>
      <w:tr w:rsidR="00787D8E" w:rsidTr="009F7601">
        <w:tc>
          <w:tcPr>
            <w:tcW w:w="3928" w:type="dxa"/>
          </w:tcPr>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Observasi guru pada kualitas teamwork</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sz w:val="21"/>
                <w:szCs w:val="21"/>
              </w:rPr>
              <w:t>siswa (</w:t>
            </w:r>
            <w:r>
              <w:rPr>
                <w:rFonts w:ascii="Times New Roman" w:hAnsi="Times New Roman" w:cs="Times New Roman"/>
                <w:i/>
                <w:iCs/>
                <w:sz w:val="21"/>
                <w:szCs w:val="21"/>
              </w:rPr>
              <w:t>teachers observation of students</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i/>
                <w:iCs/>
                <w:sz w:val="21"/>
                <w:szCs w:val="21"/>
              </w:rPr>
              <w:t>teamwork</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Jarang ada observasi dari guru (</w:t>
            </w:r>
            <w:r>
              <w:rPr>
                <w:rFonts w:ascii="Times New Roman" w:hAnsi="Times New Roman" w:cs="Times New Roman"/>
                <w:i/>
                <w:iCs/>
                <w:sz w:val="21"/>
                <w:szCs w:val="21"/>
              </w:rPr>
              <w:t>little</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teacher observation</w:t>
            </w:r>
            <w:r>
              <w:rPr>
                <w:rFonts w:ascii="Times New Roman" w:hAnsi="Times New Roman" w:cs="Times New Roman"/>
                <w:sz w:val="21"/>
                <w:szCs w:val="21"/>
              </w:rPr>
              <w:t>)</w:t>
            </w:r>
          </w:p>
        </w:tc>
      </w:tr>
      <w:tr w:rsidR="00787D8E" w:rsidTr="009F7601">
        <w:tc>
          <w:tcPr>
            <w:tcW w:w="3928" w:type="dxa"/>
          </w:tcPr>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Merancang prosedur-prosedur yang jelas</w:t>
            </w:r>
          </w:p>
          <w:p w:rsidR="00787D8E" w:rsidRDefault="00787D8E" w:rsidP="00D641EF">
            <w:pPr>
              <w:autoSpaceDE w:val="0"/>
              <w:autoSpaceDN w:val="0"/>
              <w:adjustRightInd w:val="0"/>
              <w:ind w:right="-1"/>
              <w:jc w:val="both"/>
              <w:rPr>
                <w:rFonts w:ascii="Times New Roman" w:hAnsi="Times New Roman" w:cs="Times New Roman"/>
                <w:sz w:val="21"/>
                <w:szCs w:val="21"/>
              </w:rPr>
            </w:pPr>
            <w:r>
              <w:rPr>
                <w:rFonts w:ascii="Times New Roman" w:hAnsi="Times New Roman" w:cs="Times New Roman"/>
                <w:sz w:val="21"/>
                <w:szCs w:val="21"/>
              </w:rPr>
              <w:t>dan mengalokasikan waktu yang memadai</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sz w:val="21"/>
                <w:szCs w:val="21"/>
              </w:rPr>
              <w:t>untuk pemrosesan kelompok (</w:t>
            </w:r>
            <w:r>
              <w:rPr>
                <w:rFonts w:ascii="Times New Roman" w:hAnsi="Times New Roman" w:cs="Times New Roman"/>
                <w:i/>
                <w:iCs/>
                <w:sz w:val="21"/>
                <w:szCs w:val="21"/>
              </w:rPr>
              <w:t>structuring</w:t>
            </w:r>
          </w:p>
          <w:p w:rsidR="00787D8E" w:rsidRDefault="00787D8E" w:rsidP="00D641EF">
            <w:pPr>
              <w:autoSpaceDE w:val="0"/>
              <w:autoSpaceDN w:val="0"/>
              <w:adjustRightInd w:val="0"/>
              <w:ind w:right="-1"/>
              <w:jc w:val="both"/>
              <w:rPr>
                <w:rFonts w:ascii="Times New Roman" w:hAnsi="Times New Roman" w:cs="Times New Roman"/>
                <w:i/>
                <w:iCs/>
                <w:sz w:val="21"/>
                <w:szCs w:val="21"/>
              </w:rPr>
            </w:pPr>
            <w:r>
              <w:rPr>
                <w:rFonts w:ascii="Times New Roman" w:hAnsi="Times New Roman" w:cs="Times New Roman"/>
                <w:i/>
                <w:iCs/>
                <w:sz w:val="21"/>
                <w:szCs w:val="21"/>
              </w:rPr>
              <w:t>of the procedures and time for the</w:t>
            </w:r>
          </w:p>
          <w:p w:rsidR="00787D8E" w:rsidRDefault="00787D8E" w:rsidP="00D641EF">
            <w:pPr>
              <w:autoSpaceDE w:val="0"/>
              <w:autoSpaceDN w:val="0"/>
              <w:adjustRightInd w:val="0"/>
              <w:spacing w:line="480" w:lineRule="auto"/>
              <w:ind w:right="-1"/>
              <w:jc w:val="both"/>
              <w:rPr>
                <w:rFonts w:ascii="Times New Roman" w:hAnsi="Times New Roman" w:cs="Times New Roman"/>
                <w:sz w:val="24"/>
                <w:szCs w:val="24"/>
              </w:rPr>
            </w:pPr>
            <w:r>
              <w:rPr>
                <w:rFonts w:ascii="Times New Roman" w:hAnsi="Times New Roman" w:cs="Times New Roman"/>
                <w:i/>
                <w:iCs/>
                <w:sz w:val="21"/>
                <w:szCs w:val="21"/>
              </w:rPr>
              <w:t>processing</w:t>
            </w:r>
            <w:r>
              <w:rPr>
                <w:rFonts w:ascii="Times New Roman" w:hAnsi="Times New Roman" w:cs="Times New Roman"/>
                <w:sz w:val="21"/>
                <w:szCs w:val="21"/>
              </w:rPr>
              <w:t>)</w:t>
            </w:r>
          </w:p>
        </w:tc>
        <w:tc>
          <w:tcPr>
            <w:tcW w:w="4117" w:type="dxa"/>
          </w:tcPr>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Jarang merancang prosedur dan</w:t>
            </w:r>
          </w:p>
          <w:p w:rsidR="00787D8E" w:rsidRDefault="00787D8E" w:rsidP="00D641EF">
            <w:pPr>
              <w:autoSpaceDE w:val="0"/>
              <w:autoSpaceDN w:val="0"/>
              <w:adjustRightInd w:val="0"/>
              <w:ind w:right="-1" w:firstLine="26"/>
              <w:jc w:val="both"/>
              <w:rPr>
                <w:rFonts w:ascii="Times New Roman" w:hAnsi="Times New Roman" w:cs="Times New Roman"/>
                <w:sz w:val="21"/>
                <w:szCs w:val="21"/>
              </w:rPr>
            </w:pPr>
            <w:r>
              <w:rPr>
                <w:rFonts w:ascii="Times New Roman" w:hAnsi="Times New Roman" w:cs="Times New Roman"/>
                <w:sz w:val="21"/>
                <w:szCs w:val="21"/>
              </w:rPr>
              <w:t>mengalokasikan waktu untuk pemrosesan</w:t>
            </w:r>
          </w:p>
          <w:p w:rsidR="00787D8E" w:rsidRDefault="00787D8E" w:rsidP="00D641EF">
            <w:pPr>
              <w:autoSpaceDE w:val="0"/>
              <w:autoSpaceDN w:val="0"/>
              <w:adjustRightInd w:val="0"/>
              <w:ind w:right="-1" w:firstLine="26"/>
              <w:jc w:val="both"/>
              <w:rPr>
                <w:rFonts w:ascii="Times New Roman" w:hAnsi="Times New Roman" w:cs="Times New Roman"/>
                <w:i/>
                <w:iCs/>
                <w:sz w:val="21"/>
                <w:szCs w:val="21"/>
              </w:rPr>
            </w:pPr>
            <w:r>
              <w:rPr>
                <w:rFonts w:ascii="Times New Roman" w:hAnsi="Times New Roman" w:cs="Times New Roman"/>
                <w:sz w:val="21"/>
                <w:szCs w:val="21"/>
              </w:rPr>
              <w:t>kelompok (</w:t>
            </w:r>
            <w:r>
              <w:rPr>
                <w:rFonts w:ascii="Times New Roman" w:hAnsi="Times New Roman" w:cs="Times New Roman"/>
                <w:i/>
                <w:iCs/>
                <w:sz w:val="21"/>
                <w:szCs w:val="21"/>
              </w:rPr>
              <w:t>rare structuring of procedures</w:t>
            </w:r>
          </w:p>
          <w:p w:rsidR="00787D8E" w:rsidRDefault="00787D8E" w:rsidP="00D641EF">
            <w:pPr>
              <w:autoSpaceDE w:val="0"/>
              <w:autoSpaceDN w:val="0"/>
              <w:adjustRightInd w:val="0"/>
              <w:spacing w:line="480" w:lineRule="auto"/>
              <w:ind w:right="-1" w:firstLine="26"/>
              <w:jc w:val="both"/>
              <w:rPr>
                <w:rFonts w:ascii="Times New Roman" w:hAnsi="Times New Roman" w:cs="Times New Roman"/>
                <w:sz w:val="24"/>
                <w:szCs w:val="24"/>
              </w:rPr>
            </w:pPr>
            <w:r>
              <w:rPr>
                <w:rFonts w:ascii="Times New Roman" w:hAnsi="Times New Roman" w:cs="Times New Roman"/>
                <w:i/>
                <w:iCs/>
                <w:sz w:val="21"/>
                <w:szCs w:val="21"/>
              </w:rPr>
              <w:t>and time for the processing</w:t>
            </w:r>
            <w:r>
              <w:rPr>
                <w:rFonts w:ascii="Times New Roman" w:hAnsi="Times New Roman" w:cs="Times New Roman"/>
                <w:sz w:val="21"/>
                <w:szCs w:val="21"/>
              </w:rPr>
              <w:t>)</w:t>
            </w:r>
          </w:p>
        </w:tc>
      </w:tr>
    </w:tbl>
    <w:p w:rsidR="00787D8E" w:rsidRDefault="00787D8E" w:rsidP="00D641EF">
      <w:pPr>
        <w:spacing w:after="0" w:line="480" w:lineRule="auto"/>
        <w:ind w:right="-1"/>
        <w:contextualSpacing/>
        <w:jc w:val="both"/>
        <w:rPr>
          <w:rFonts w:asciiTheme="majorBidi" w:eastAsia="Times New Roman" w:hAnsiTheme="majorBidi" w:cstheme="majorBidi"/>
          <w:b/>
          <w:bCs/>
          <w:color w:val="1D1B11" w:themeColor="background2" w:themeShade="1A"/>
          <w:sz w:val="24"/>
          <w:szCs w:val="24"/>
          <w:lang w:eastAsia="id-ID"/>
        </w:rPr>
      </w:pPr>
    </w:p>
    <w:p w:rsidR="00C601A5" w:rsidRPr="00C601A5" w:rsidRDefault="00787D8E" w:rsidP="00D641EF">
      <w:pPr>
        <w:pStyle w:val="ListParagraph"/>
        <w:numPr>
          <w:ilvl w:val="0"/>
          <w:numId w:val="21"/>
        </w:numPr>
        <w:spacing w:after="0" w:line="480" w:lineRule="auto"/>
        <w:ind w:right="-1"/>
        <w:jc w:val="both"/>
        <w:rPr>
          <w:rFonts w:asciiTheme="majorBidi" w:eastAsia="Times New Roman" w:hAnsiTheme="majorBidi" w:cstheme="majorBidi"/>
          <w:b/>
          <w:color w:val="1D1B11" w:themeColor="background2" w:themeShade="1A"/>
          <w:sz w:val="24"/>
          <w:szCs w:val="24"/>
          <w:lang w:eastAsia="id-ID"/>
        </w:rPr>
      </w:pPr>
      <w:r w:rsidRPr="00C601A5">
        <w:rPr>
          <w:rFonts w:asciiTheme="majorBidi" w:eastAsia="Times New Roman" w:hAnsiTheme="majorBidi" w:cstheme="majorBidi"/>
          <w:b/>
          <w:color w:val="1D1B11" w:themeColor="background2" w:themeShade="1A"/>
          <w:sz w:val="24"/>
          <w:szCs w:val="24"/>
          <w:lang w:eastAsia="id-ID"/>
        </w:rPr>
        <w:lastRenderedPageBreak/>
        <w:t xml:space="preserve">Pembelajaran Kooperatif tipe </w:t>
      </w:r>
      <w:r w:rsidR="00C601A5" w:rsidRPr="00C601A5">
        <w:rPr>
          <w:rFonts w:asciiTheme="majorBidi" w:eastAsia="Times New Roman" w:hAnsiTheme="majorBidi" w:cstheme="majorBidi"/>
          <w:b/>
          <w:i/>
          <w:iCs/>
          <w:color w:val="1D1B11" w:themeColor="background2" w:themeShade="1A"/>
          <w:sz w:val="24"/>
          <w:szCs w:val="24"/>
          <w:lang w:eastAsia="id-ID"/>
        </w:rPr>
        <w:t>Student Team Achievement</w:t>
      </w:r>
      <w:r w:rsidR="00C601A5" w:rsidRPr="00C601A5">
        <w:rPr>
          <w:rFonts w:asciiTheme="majorBidi" w:eastAsia="Times New Roman" w:hAnsiTheme="majorBidi" w:cstheme="majorBidi"/>
          <w:b/>
          <w:i/>
          <w:color w:val="1D1B11" w:themeColor="background2" w:themeShade="1A"/>
          <w:sz w:val="24"/>
          <w:szCs w:val="24"/>
          <w:lang w:val="de-LU" w:eastAsia="id-ID"/>
        </w:rPr>
        <w:t xml:space="preserve"> Divisions</w:t>
      </w:r>
      <w:r w:rsidR="00C601A5" w:rsidRPr="00C601A5">
        <w:rPr>
          <w:rFonts w:asciiTheme="majorBidi" w:eastAsia="Times New Roman" w:hAnsiTheme="majorBidi" w:cstheme="majorBidi"/>
          <w:b/>
          <w:i/>
          <w:iCs/>
          <w:color w:val="1D1B11" w:themeColor="background2" w:themeShade="1A"/>
          <w:sz w:val="24"/>
          <w:szCs w:val="24"/>
          <w:lang w:val="de-LU" w:eastAsia="id-ID"/>
        </w:rPr>
        <w:t xml:space="preserve"> </w:t>
      </w:r>
      <w:r w:rsidR="00C601A5" w:rsidRPr="00C601A5">
        <w:rPr>
          <w:rFonts w:asciiTheme="majorBidi" w:eastAsia="Times New Roman" w:hAnsiTheme="majorBidi" w:cstheme="majorBidi"/>
          <w:b/>
          <w:color w:val="1D1B11" w:themeColor="background2" w:themeShade="1A"/>
          <w:sz w:val="24"/>
          <w:szCs w:val="24"/>
          <w:lang w:eastAsia="id-ID"/>
        </w:rPr>
        <w:t>(</w:t>
      </w:r>
      <w:r w:rsidR="00C601A5" w:rsidRPr="00C601A5">
        <w:rPr>
          <w:rFonts w:asciiTheme="majorBidi" w:eastAsia="Times New Roman" w:hAnsiTheme="majorBidi" w:cstheme="majorBidi"/>
          <w:b/>
          <w:i/>
          <w:iCs/>
          <w:color w:val="1D1B11" w:themeColor="background2" w:themeShade="1A"/>
          <w:sz w:val="24"/>
          <w:szCs w:val="24"/>
          <w:lang w:eastAsia="id-ID"/>
        </w:rPr>
        <w:t>STAD</w:t>
      </w:r>
      <w:r w:rsidR="00C601A5" w:rsidRPr="00C601A5">
        <w:rPr>
          <w:rFonts w:asciiTheme="majorBidi" w:eastAsia="Times New Roman" w:hAnsiTheme="majorBidi" w:cstheme="majorBidi"/>
          <w:b/>
          <w:color w:val="1D1B11" w:themeColor="background2" w:themeShade="1A"/>
          <w:sz w:val="24"/>
          <w:szCs w:val="24"/>
          <w:lang w:eastAsia="id-ID"/>
        </w:rPr>
        <w:t>)</w:t>
      </w:r>
      <w:r w:rsidR="00C601A5" w:rsidRPr="00467466">
        <w:rPr>
          <w:rFonts w:asciiTheme="majorBidi" w:eastAsia="Times New Roman" w:hAnsiTheme="majorBidi" w:cstheme="majorBidi"/>
          <w:color w:val="1D1B11" w:themeColor="background2" w:themeShade="1A"/>
          <w:sz w:val="24"/>
          <w:szCs w:val="24"/>
          <w:lang w:eastAsia="id-ID"/>
        </w:rPr>
        <w:t xml:space="preserve"> </w:t>
      </w:r>
    </w:p>
    <w:p w:rsidR="00787D8E" w:rsidRPr="00467466" w:rsidRDefault="00787D8E" w:rsidP="00D641EF">
      <w:pPr>
        <w:autoSpaceDE w:val="0"/>
        <w:autoSpaceDN w:val="0"/>
        <w:adjustRightInd w:val="0"/>
        <w:spacing w:after="0" w:line="480" w:lineRule="auto"/>
        <w:ind w:left="426" w:right="-1" w:firstLine="600"/>
        <w:jc w:val="both"/>
        <w:rPr>
          <w:rFonts w:ascii="Times New Roman" w:hAnsi="Times New Roman" w:cs="Times New Roman"/>
          <w:color w:val="1F497D" w:themeColor="text2"/>
          <w:sz w:val="24"/>
          <w:szCs w:val="24"/>
        </w:rPr>
      </w:pPr>
      <w:proofErr w:type="gramStart"/>
      <w:r w:rsidRPr="00467466">
        <w:rPr>
          <w:rFonts w:asciiTheme="majorBidi" w:eastAsia="Times New Roman" w:hAnsiTheme="majorBidi" w:cstheme="majorBidi"/>
          <w:color w:val="1D1B11" w:themeColor="background2" w:themeShade="1A"/>
          <w:sz w:val="24"/>
          <w:szCs w:val="24"/>
          <w:lang w:eastAsia="id-ID"/>
        </w:rPr>
        <w:t xml:space="preserve">Tipe </w:t>
      </w:r>
      <w:r w:rsidRPr="00467466">
        <w:rPr>
          <w:rFonts w:asciiTheme="majorBidi" w:eastAsia="Times New Roman" w:hAnsiTheme="majorBidi" w:cstheme="majorBidi"/>
          <w:i/>
          <w:iCs/>
          <w:color w:val="1D1B11" w:themeColor="background2" w:themeShade="1A"/>
          <w:sz w:val="24"/>
          <w:szCs w:val="24"/>
          <w:lang w:eastAsia="id-ID"/>
        </w:rPr>
        <w:t>Student Team Achievement</w:t>
      </w:r>
      <w:r w:rsidRPr="00467466">
        <w:rPr>
          <w:rFonts w:asciiTheme="majorBidi" w:eastAsia="Times New Roman" w:hAnsiTheme="majorBidi" w:cstheme="majorBidi"/>
          <w:i/>
          <w:color w:val="1D1B11" w:themeColor="background2" w:themeShade="1A"/>
          <w:sz w:val="24"/>
          <w:szCs w:val="24"/>
          <w:lang w:val="de-LU" w:eastAsia="id-ID"/>
        </w:rPr>
        <w:t xml:space="preserve"> Divisions</w:t>
      </w:r>
      <w:r w:rsidRPr="00467466">
        <w:rPr>
          <w:rFonts w:asciiTheme="majorBidi" w:eastAsia="Times New Roman" w:hAnsiTheme="majorBidi" w:cstheme="majorBidi"/>
          <w:i/>
          <w:iCs/>
          <w:color w:val="1D1B11" w:themeColor="background2" w:themeShade="1A"/>
          <w:sz w:val="24"/>
          <w:szCs w:val="24"/>
          <w:lang w:val="de-LU" w:eastAsia="id-ID"/>
        </w:rPr>
        <w:t xml:space="preserve"> </w:t>
      </w:r>
      <w:r w:rsidRPr="00467466">
        <w:rPr>
          <w:rFonts w:asciiTheme="majorBidi" w:eastAsia="Times New Roman" w:hAnsiTheme="majorBidi" w:cstheme="majorBidi"/>
          <w:color w:val="1D1B11" w:themeColor="background2" w:themeShade="1A"/>
          <w:sz w:val="24"/>
          <w:szCs w:val="24"/>
          <w:lang w:eastAsia="id-ID"/>
        </w:rPr>
        <w:t>(</w:t>
      </w:r>
      <w:r w:rsidRPr="00D02C52">
        <w:rPr>
          <w:rFonts w:asciiTheme="majorBidi" w:eastAsia="Times New Roman" w:hAnsiTheme="majorBidi" w:cstheme="majorBidi"/>
          <w:i/>
          <w:iCs/>
          <w:color w:val="1D1B11" w:themeColor="background2" w:themeShade="1A"/>
          <w:sz w:val="24"/>
          <w:szCs w:val="24"/>
          <w:lang w:eastAsia="id-ID"/>
        </w:rPr>
        <w:t>STAD</w:t>
      </w:r>
      <w:r w:rsidR="00D641EF">
        <w:rPr>
          <w:rFonts w:asciiTheme="majorBidi" w:eastAsia="Times New Roman" w:hAnsiTheme="majorBidi" w:cstheme="majorBidi"/>
          <w:color w:val="1D1B11" w:themeColor="background2" w:themeShade="1A"/>
          <w:sz w:val="24"/>
          <w:szCs w:val="24"/>
          <w:lang w:eastAsia="id-ID"/>
        </w:rPr>
        <w:t xml:space="preserve">) atau Pembagian </w:t>
      </w:r>
      <w:r w:rsidRPr="00467466">
        <w:rPr>
          <w:rFonts w:asciiTheme="majorBidi" w:eastAsia="Times New Roman" w:hAnsiTheme="majorBidi" w:cstheme="majorBidi"/>
          <w:color w:val="1D1B11" w:themeColor="background2" w:themeShade="1A"/>
          <w:sz w:val="24"/>
          <w:szCs w:val="24"/>
          <w:lang w:eastAsia="id-ID"/>
        </w:rPr>
        <w:t>Pencapaian Tim Siswa dikembangkan oleh Slavi</w:t>
      </w:r>
      <w:r>
        <w:rPr>
          <w:rFonts w:asciiTheme="majorBidi" w:eastAsia="Times New Roman" w:hAnsiTheme="majorBidi" w:cstheme="majorBidi"/>
          <w:color w:val="1D1B11" w:themeColor="background2" w:themeShade="1A"/>
          <w:sz w:val="24"/>
          <w:szCs w:val="24"/>
          <w:lang w:eastAsia="id-ID"/>
        </w:rPr>
        <w:t xml:space="preserve">n, menurut Slavin (Isjoni, 2009, hal. </w:t>
      </w:r>
      <w:r w:rsidRPr="00467466">
        <w:rPr>
          <w:rFonts w:asciiTheme="majorBidi" w:eastAsia="Times New Roman" w:hAnsiTheme="majorBidi" w:cstheme="majorBidi"/>
          <w:color w:val="1D1B11" w:themeColor="background2" w:themeShade="1A"/>
          <w:sz w:val="24"/>
          <w:szCs w:val="24"/>
          <w:lang w:eastAsia="id-ID"/>
        </w:rPr>
        <w:t xml:space="preserve">74) </w:t>
      </w:r>
      <w:r w:rsidRPr="005E1AF7">
        <w:rPr>
          <w:rFonts w:asciiTheme="majorBidi" w:eastAsia="Times New Roman" w:hAnsiTheme="majorBidi" w:cstheme="majorBidi"/>
          <w:i/>
          <w:iCs/>
          <w:color w:val="1D1B11" w:themeColor="background2" w:themeShade="1A"/>
          <w:sz w:val="24"/>
          <w:szCs w:val="24"/>
          <w:lang w:eastAsia="id-ID"/>
        </w:rPr>
        <w:t>STAD</w:t>
      </w:r>
      <w:r w:rsidRPr="00467466">
        <w:rPr>
          <w:rFonts w:asciiTheme="majorBidi" w:eastAsia="Times New Roman" w:hAnsiTheme="majorBidi" w:cstheme="majorBidi"/>
          <w:color w:val="1D1B11" w:themeColor="background2" w:themeShade="1A"/>
          <w:sz w:val="24"/>
          <w:szCs w:val="24"/>
          <w:lang w:eastAsia="id-ID"/>
        </w:rPr>
        <w:t xml:space="preserve"> merupakan salah satu tipe kooperatif yang menekankan pada adanya aktivitas dan interaksi diantara siswa untuk saling memotifasi dan saling membantu dalam</w:t>
      </w:r>
      <w:r>
        <w:rPr>
          <w:rFonts w:asciiTheme="majorBidi" w:eastAsia="Times New Roman" w:hAnsiTheme="majorBidi" w:cstheme="majorBidi"/>
          <w:color w:val="1D1B11" w:themeColor="background2" w:themeShade="1A"/>
          <w:sz w:val="24"/>
          <w:szCs w:val="24"/>
          <w:lang w:eastAsia="id-ID"/>
        </w:rPr>
        <w:t xml:space="preserve"> </w:t>
      </w:r>
      <w:r w:rsidRPr="00467466">
        <w:rPr>
          <w:rFonts w:asciiTheme="majorBidi" w:eastAsia="Times New Roman" w:hAnsiTheme="majorBidi" w:cstheme="majorBidi"/>
          <w:color w:val="1D1B11" w:themeColor="background2" w:themeShade="1A"/>
          <w:sz w:val="24"/>
          <w:szCs w:val="24"/>
          <w:lang w:eastAsia="id-ID"/>
        </w:rPr>
        <w:t>menguasai materi pelajaran.</w:t>
      </w:r>
      <w:proofErr w:type="gramEnd"/>
      <w:r w:rsidRPr="00467466">
        <w:rPr>
          <w:rFonts w:asciiTheme="majorBidi" w:eastAsia="Times New Roman" w:hAnsiTheme="majorBidi" w:cstheme="majorBidi"/>
          <w:color w:val="1D1B11" w:themeColor="background2" w:themeShade="1A"/>
          <w:sz w:val="24"/>
          <w:szCs w:val="24"/>
          <w:lang w:eastAsia="id-ID"/>
        </w:rPr>
        <w:t xml:space="preserve"> </w:t>
      </w:r>
      <w:proofErr w:type="gramStart"/>
      <w:r w:rsidRPr="00713CFE">
        <w:rPr>
          <w:rFonts w:ascii="Times New Roman" w:hAnsi="Times New Roman" w:cs="Times New Roman"/>
          <w:color w:val="000000" w:themeColor="text1"/>
          <w:sz w:val="24"/>
          <w:szCs w:val="24"/>
        </w:rPr>
        <w:t xml:space="preserve">Model pembelajaran kooperatif tipe </w:t>
      </w:r>
      <w:r w:rsidRPr="00713CFE">
        <w:rPr>
          <w:rFonts w:ascii="Times New Roman" w:hAnsi="Times New Roman" w:cs="Times New Roman"/>
          <w:i/>
          <w:iCs/>
          <w:color w:val="000000" w:themeColor="text1"/>
          <w:sz w:val="24"/>
          <w:szCs w:val="24"/>
        </w:rPr>
        <w:t xml:space="preserve">STAD </w:t>
      </w:r>
      <w:r w:rsidRPr="00713CFE">
        <w:rPr>
          <w:rFonts w:ascii="Times New Roman" w:hAnsi="Times New Roman" w:cs="Times New Roman"/>
          <w:color w:val="000000" w:themeColor="text1"/>
          <w:sz w:val="24"/>
          <w:szCs w:val="24"/>
        </w:rPr>
        <w:t>dikembangkan oleh Robert Slavin dan kawan-kawannya dari Universitas John Hopkins.</w:t>
      </w:r>
      <w:proofErr w:type="gramEnd"/>
      <w:r w:rsidRPr="00713CFE">
        <w:rPr>
          <w:rFonts w:ascii="Times New Roman" w:hAnsi="Times New Roman" w:cs="Times New Roman"/>
          <w:color w:val="000000" w:themeColor="text1"/>
          <w:sz w:val="24"/>
          <w:szCs w:val="24"/>
        </w:rPr>
        <w:t xml:space="preserve"> </w:t>
      </w:r>
      <w:proofErr w:type="gramStart"/>
      <w:r w:rsidRPr="00713CFE">
        <w:rPr>
          <w:rFonts w:ascii="Times New Roman" w:hAnsi="Times New Roman" w:cs="Times New Roman"/>
          <w:color w:val="000000" w:themeColor="text1"/>
          <w:sz w:val="24"/>
          <w:szCs w:val="24"/>
        </w:rPr>
        <w:t xml:space="preserve">Robert Slavin, (Lita, 2009, hal. 143) </w:t>
      </w:r>
      <w:r w:rsidRPr="00713CFE">
        <w:rPr>
          <w:rFonts w:ascii="Times New Roman" w:hAnsi="Times New Roman" w:cs="Times New Roman"/>
          <w:i/>
          <w:iCs/>
          <w:color w:val="000000" w:themeColor="text1"/>
          <w:sz w:val="24"/>
          <w:szCs w:val="24"/>
        </w:rPr>
        <w:t>STAD</w:t>
      </w:r>
      <w:r w:rsidRPr="00713CFE">
        <w:rPr>
          <w:rFonts w:ascii="Times New Roman" w:hAnsi="Times New Roman" w:cs="Times New Roman"/>
          <w:color w:val="000000" w:themeColor="text1"/>
          <w:sz w:val="24"/>
          <w:szCs w:val="24"/>
        </w:rPr>
        <w:t xml:space="preserve"> merupakan salah satu metode pembelajaran kooperatif yang paling sederhana.</w:t>
      </w:r>
      <w:proofErr w:type="gramEnd"/>
      <w:r w:rsidRPr="00713CFE">
        <w:rPr>
          <w:rFonts w:ascii="Times New Roman" w:hAnsi="Times New Roman" w:cs="Times New Roman"/>
          <w:color w:val="000000" w:themeColor="text1"/>
          <w:sz w:val="24"/>
          <w:szCs w:val="24"/>
        </w:rPr>
        <w:t xml:space="preserve"> Siswa ditempatkan pada </w:t>
      </w:r>
      <w:proofErr w:type="gramStart"/>
      <w:r w:rsidRPr="00713CFE">
        <w:rPr>
          <w:rFonts w:ascii="Times New Roman" w:hAnsi="Times New Roman" w:cs="Times New Roman"/>
          <w:color w:val="000000" w:themeColor="text1"/>
          <w:sz w:val="24"/>
          <w:szCs w:val="24"/>
        </w:rPr>
        <w:t>tim</w:t>
      </w:r>
      <w:proofErr w:type="gramEnd"/>
      <w:r w:rsidRPr="00713CFE">
        <w:rPr>
          <w:rFonts w:ascii="Times New Roman" w:hAnsi="Times New Roman" w:cs="Times New Roman"/>
          <w:color w:val="000000" w:themeColor="text1"/>
          <w:sz w:val="24"/>
          <w:szCs w:val="24"/>
        </w:rPr>
        <w:t xml:space="preserve"> yang beranggotakan empat sampai lima orang yang heterogen, baik jenis kelamin, ras, maupun tingkat kemampuannya (prestasinya). Guru menyajikan pelajaran kemudian siswa bekerja dalam </w:t>
      </w:r>
      <w:proofErr w:type="gramStart"/>
      <w:r w:rsidRPr="00713CFE">
        <w:rPr>
          <w:rFonts w:ascii="Times New Roman" w:hAnsi="Times New Roman" w:cs="Times New Roman"/>
          <w:color w:val="000000" w:themeColor="text1"/>
          <w:sz w:val="24"/>
          <w:szCs w:val="24"/>
        </w:rPr>
        <w:t>tim</w:t>
      </w:r>
      <w:proofErr w:type="gramEnd"/>
      <w:r w:rsidRPr="00713CFE">
        <w:rPr>
          <w:rFonts w:ascii="Times New Roman" w:hAnsi="Times New Roman" w:cs="Times New Roman"/>
          <w:color w:val="000000" w:themeColor="text1"/>
          <w:sz w:val="24"/>
          <w:szCs w:val="24"/>
        </w:rPr>
        <w:t xml:space="preserve"> untuk memastikan bahwa seluruh anggota tim telah menguasai materi tersebut. </w:t>
      </w:r>
      <w:proofErr w:type="gramStart"/>
      <w:r w:rsidRPr="00713CFE">
        <w:rPr>
          <w:rFonts w:ascii="Times New Roman" w:hAnsi="Times New Roman" w:cs="Times New Roman"/>
          <w:color w:val="000000" w:themeColor="text1"/>
          <w:sz w:val="24"/>
          <w:szCs w:val="24"/>
        </w:rPr>
        <w:t>Pada tahap akhir, siswa dikenai kuis dengan catatan siswa tidak diperbolehkan untuk saling membantu.</w:t>
      </w:r>
      <w:proofErr w:type="gramEnd"/>
      <w:r w:rsidRPr="00713CFE">
        <w:rPr>
          <w:rFonts w:ascii="Times New Roman" w:hAnsi="Times New Roman" w:cs="Times New Roman"/>
          <w:color w:val="000000" w:themeColor="text1"/>
          <w:sz w:val="24"/>
          <w:szCs w:val="24"/>
        </w:rPr>
        <w:t xml:space="preserve"> </w:t>
      </w:r>
      <w:r w:rsidRPr="00713CFE">
        <w:rPr>
          <w:rFonts w:ascii="Times New Roman" w:hAnsi="Times New Roman" w:cs="Times New Roman"/>
          <w:i/>
          <w:iCs/>
          <w:color w:val="000000" w:themeColor="text1"/>
          <w:sz w:val="24"/>
          <w:szCs w:val="24"/>
        </w:rPr>
        <w:t>STAD</w:t>
      </w:r>
      <w:r w:rsidRPr="00713CFE">
        <w:rPr>
          <w:rFonts w:ascii="Times New Roman" w:hAnsi="Times New Roman" w:cs="Times New Roman"/>
          <w:color w:val="000000" w:themeColor="text1"/>
          <w:sz w:val="24"/>
          <w:szCs w:val="24"/>
        </w:rPr>
        <w:t xml:space="preserve"> terdiri dari </w:t>
      </w:r>
      <w:proofErr w:type="gramStart"/>
      <w:r w:rsidRPr="00713CFE">
        <w:rPr>
          <w:rFonts w:ascii="Times New Roman" w:hAnsi="Times New Roman" w:cs="Times New Roman"/>
          <w:color w:val="000000" w:themeColor="text1"/>
          <w:sz w:val="24"/>
          <w:szCs w:val="24"/>
        </w:rPr>
        <w:t>lima</w:t>
      </w:r>
      <w:proofErr w:type="gramEnd"/>
      <w:r w:rsidRPr="00713CFE">
        <w:rPr>
          <w:rFonts w:ascii="Times New Roman" w:hAnsi="Times New Roman" w:cs="Times New Roman"/>
          <w:color w:val="000000" w:themeColor="text1"/>
          <w:sz w:val="24"/>
          <w:szCs w:val="24"/>
        </w:rPr>
        <w:t xml:space="preserve"> komponen utama. Ke-lima komponen tersebut adalah presentasi kelas, </w:t>
      </w:r>
      <w:proofErr w:type="gramStart"/>
      <w:r w:rsidRPr="00713CFE">
        <w:rPr>
          <w:rFonts w:ascii="Times New Roman" w:hAnsi="Times New Roman" w:cs="Times New Roman"/>
          <w:color w:val="000000" w:themeColor="text1"/>
          <w:sz w:val="24"/>
          <w:szCs w:val="24"/>
        </w:rPr>
        <w:t>tim</w:t>
      </w:r>
      <w:proofErr w:type="gramEnd"/>
      <w:r w:rsidRPr="00713CFE">
        <w:rPr>
          <w:rFonts w:ascii="Times New Roman" w:hAnsi="Times New Roman" w:cs="Times New Roman"/>
          <w:color w:val="000000" w:themeColor="text1"/>
          <w:sz w:val="24"/>
          <w:szCs w:val="24"/>
        </w:rPr>
        <w:t>, kuis, skor kemajuan individual, dan rekognisi tim.</w:t>
      </w:r>
    </w:p>
    <w:p w:rsidR="00787D8E" w:rsidRPr="00C601A5" w:rsidRDefault="00787D8E" w:rsidP="00D641EF">
      <w:pPr>
        <w:pStyle w:val="ListParagraph"/>
        <w:numPr>
          <w:ilvl w:val="0"/>
          <w:numId w:val="22"/>
        </w:numPr>
        <w:autoSpaceDE w:val="0"/>
        <w:autoSpaceDN w:val="0"/>
        <w:adjustRightInd w:val="0"/>
        <w:spacing w:after="0" w:line="480" w:lineRule="auto"/>
        <w:ind w:right="-1"/>
        <w:jc w:val="both"/>
        <w:rPr>
          <w:rFonts w:ascii="Times New Roman" w:hAnsi="Times New Roman" w:cs="Times New Roman"/>
          <w:b/>
          <w:bCs/>
          <w:sz w:val="24"/>
          <w:szCs w:val="24"/>
        </w:rPr>
      </w:pPr>
      <w:r w:rsidRPr="00C601A5">
        <w:rPr>
          <w:rFonts w:ascii="Times New Roman" w:hAnsi="Times New Roman" w:cs="Times New Roman"/>
          <w:b/>
          <w:bCs/>
          <w:sz w:val="24"/>
          <w:szCs w:val="24"/>
        </w:rPr>
        <w:t>Presentasi Kelas</w:t>
      </w:r>
    </w:p>
    <w:p w:rsidR="00787D8E" w:rsidRPr="00467466" w:rsidRDefault="00787D8E" w:rsidP="00D641EF">
      <w:pPr>
        <w:autoSpaceDE w:val="0"/>
        <w:autoSpaceDN w:val="0"/>
        <w:adjustRightInd w:val="0"/>
        <w:spacing w:after="0" w:line="480" w:lineRule="auto"/>
        <w:ind w:left="360" w:right="-1" w:firstLine="720"/>
        <w:jc w:val="both"/>
        <w:rPr>
          <w:rFonts w:ascii="Times New Roman" w:hAnsi="Times New Roman" w:cs="Times New Roman"/>
          <w:sz w:val="24"/>
          <w:szCs w:val="24"/>
        </w:rPr>
      </w:pPr>
      <w:proofErr w:type="gramStart"/>
      <w:r w:rsidRPr="00467466">
        <w:rPr>
          <w:rFonts w:ascii="Times New Roman" w:hAnsi="Times New Roman" w:cs="Times New Roman"/>
          <w:sz w:val="24"/>
          <w:szCs w:val="24"/>
        </w:rPr>
        <w:t>Pada presentasi kelas merupakan pengajaran langsung seperti yang biasa dilakukan oleh guru.</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Dalam hal ini, guru memberikan ceramah atau diskusi maupun kegiatan penemuan oleh kelompok.</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 xml:space="preserve">Presentasi kelas pada </w:t>
      </w:r>
      <w:r w:rsidRPr="00467466">
        <w:rPr>
          <w:rFonts w:ascii="Times New Roman" w:hAnsi="Times New Roman" w:cs="Times New Roman"/>
          <w:i/>
          <w:iCs/>
          <w:sz w:val="24"/>
          <w:szCs w:val="24"/>
        </w:rPr>
        <w:t>STAD</w:t>
      </w:r>
      <w:r w:rsidRPr="00467466">
        <w:rPr>
          <w:rFonts w:ascii="Times New Roman" w:hAnsi="Times New Roman" w:cs="Times New Roman"/>
          <w:sz w:val="24"/>
          <w:szCs w:val="24"/>
        </w:rPr>
        <w:t xml:space="preserve"> berbeda dari pembelajaran biasa.</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 xml:space="preserve">Presentasi harus benar-benar fokus </w:t>
      </w:r>
      <w:r w:rsidRPr="00467466">
        <w:rPr>
          <w:rFonts w:ascii="Times New Roman" w:hAnsi="Times New Roman" w:cs="Times New Roman"/>
          <w:sz w:val="24"/>
          <w:szCs w:val="24"/>
        </w:rPr>
        <w:lastRenderedPageBreak/>
        <w:t>pada unit yang dibicarakan.</w:t>
      </w:r>
      <w:proofErr w:type="gramEnd"/>
      <w:r w:rsidRPr="00467466">
        <w:rPr>
          <w:rFonts w:ascii="Times New Roman" w:hAnsi="Times New Roman" w:cs="Times New Roman"/>
          <w:sz w:val="24"/>
          <w:szCs w:val="24"/>
        </w:rPr>
        <w:t xml:space="preserve"> Dengan </w:t>
      </w:r>
      <w:proofErr w:type="gramStart"/>
      <w:r w:rsidRPr="00467466">
        <w:rPr>
          <w:rFonts w:ascii="Times New Roman" w:hAnsi="Times New Roman" w:cs="Times New Roman"/>
          <w:sz w:val="24"/>
          <w:szCs w:val="24"/>
        </w:rPr>
        <w:t>cara</w:t>
      </w:r>
      <w:proofErr w:type="gramEnd"/>
      <w:r w:rsidRPr="00467466">
        <w:rPr>
          <w:rFonts w:ascii="Times New Roman" w:hAnsi="Times New Roman" w:cs="Times New Roman"/>
          <w:sz w:val="24"/>
          <w:szCs w:val="24"/>
        </w:rPr>
        <w:t xml:space="preserve"> ini siswa menyadari bahwa mereka harus sungguhsungguh memperhatikan presentasi kelas tersebut. Dengan memperhatikan secara sungguh-sungguh, maka </w:t>
      </w:r>
      <w:proofErr w:type="gramStart"/>
      <w:r w:rsidRPr="00467466">
        <w:rPr>
          <w:rFonts w:ascii="Times New Roman" w:hAnsi="Times New Roman" w:cs="Times New Roman"/>
          <w:sz w:val="24"/>
          <w:szCs w:val="24"/>
        </w:rPr>
        <w:t>akan</w:t>
      </w:r>
      <w:proofErr w:type="gramEnd"/>
      <w:r w:rsidRPr="00467466">
        <w:rPr>
          <w:rFonts w:ascii="Times New Roman" w:hAnsi="Times New Roman" w:cs="Times New Roman"/>
          <w:sz w:val="24"/>
          <w:szCs w:val="24"/>
        </w:rPr>
        <w:t xml:space="preserve"> sangat membantu mereka dalam mengerjakan kuis, yang mana skor kuis akan menentukan skor tim mereka.</w:t>
      </w:r>
    </w:p>
    <w:p w:rsidR="00787D8E" w:rsidRPr="00C601A5" w:rsidRDefault="00787D8E" w:rsidP="00D641EF">
      <w:pPr>
        <w:pStyle w:val="ListParagraph"/>
        <w:numPr>
          <w:ilvl w:val="0"/>
          <w:numId w:val="22"/>
        </w:numPr>
        <w:autoSpaceDE w:val="0"/>
        <w:autoSpaceDN w:val="0"/>
        <w:adjustRightInd w:val="0"/>
        <w:spacing w:after="0" w:line="480" w:lineRule="auto"/>
        <w:ind w:right="-1"/>
        <w:jc w:val="both"/>
        <w:rPr>
          <w:rFonts w:ascii="Times New Roman" w:hAnsi="Times New Roman" w:cs="Times New Roman"/>
          <w:b/>
          <w:bCs/>
          <w:sz w:val="24"/>
          <w:szCs w:val="24"/>
        </w:rPr>
      </w:pPr>
      <w:r w:rsidRPr="00C601A5">
        <w:rPr>
          <w:rFonts w:ascii="Times New Roman" w:hAnsi="Times New Roman" w:cs="Times New Roman"/>
          <w:b/>
          <w:bCs/>
          <w:sz w:val="24"/>
          <w:szCs w:val="24"/>
        </w:rPr>
        <w:t>Tim</w:t>
      </w:r>
    </w:p>
    <w:p w:rsidR="00787D8E" w:rsidRPr="00467466" w:rsidRDefault="00787D8E" w:rsidP="00D641EF">
      <w:pPr>
        <w:autoSpaceDE w:val="0"/>
        <w:autoSpaceDN w:val="0"/>
        <w:adjustRightInd w:val="0"/>
        <w:spacing w:after="0" w:line="480" w:lineRule="auto"/>
        <w:ind w:left="360" w:right="-1" w:firstLine="720"/>
        <w:jc w:val="both"/>
        <w:rPr>
          <w:rFonts w:ascii="Times New Roman" w:hAnsi="Times New Roman" w:cs="Times New Roman"/>
          <w:sz w:val="24"/>
          <w:szCs w:val="24"/>
        </w:rPr>
      </w:pPr>
      <w:proofErr w:type="gramStart"/>
      <w:r w:rsidRPr="00467466">
        <w:rPr>
          <w:rFonts w:ascii="Times New Roman" w:hAnsi="Times New Roman" w:cs="Times New Roman"/>
          <w:sz w:val="24"/>
          <w:szCs w:val="24"/>
        </w:rPr>
        <w:t xml:space="preserve">Tim merupakan komponen yang paling penting dalam </w:t>
      </w:r>
      <w:r w:rsidRPr="00467466">
        <w:rPr>
          <w:rFonts w:ascii="Times New Roman" w:hAnsi="Times New Roman" w:cs="Times New Roman"/>
          <w:i/>
          <w:iCs/>
          <w:sz w:val="24"/>
          <w:szCs w:val="24"/>
        </w:rPr>
        <w:t>STAD</w:t>
      </w:r>
      <w:r w:rsidRPr="00467466">
        <w:rPr>
          <w:rFonts w:ascii="Times New Roman" w:hAnsi="Times New Roman" w:cs="Times New Roman"/>
          <w:sz w:val="24"/>
          <w:szCs w:val="24"/>
        </w:rPr>
        <w:t>.</w:t>
      </w:r>
      <w:proofErr w:type="gramEnd"/>
      <w:r w:rsidRPr="00467466">
        <w:rPr>
          <w:rFonts w:ascii="Times New Roman" w:hAnsi="Times New Roman" w:cs="Times New Roman"/>
          <w:sz w:val="24"/>
          <w:szCs w:val="24"/>
        </w:rPr>
        <w:t xml:space="preserve"> Tim terdiri dari empat sampai </w:t>
      </w:r>
      <w:proofErr w:type="gramStart"/>
      <w:r w:rsidRPr="00467466">
        <w:rPr>
          <w:rFonts w:ascii="Times New Roman" w:hAnsi="Times New Roman" w:cs="Times New Roman"/>
          <w:sz w:val="24"/>
          <w:szCs w:val="24"/>
        </w:rPr>
        <w:t>lima</w:t>
      </w:r>
      <w:proofErr w:type="gramEnd"/>
      <w:r w:rsidRPr="00467466">
        <w:rPr>
          <w:rFonts w:ascii="Times New Roman" w:hAnsi="Times New Roman" w:cs="Times New Roman"/>
          <w:sz w:val="24"/>
          <w:szCs w:val="24"/>
        </w:rPr>
        <w:t xml:space="preserve"> siswa yang mewakili dari seluruh bagian dari kelas baik dalam hal akademik, maupun jenis kelamin. Dalam </w:t>
      </w:r>
      <w:proofErr w:type="gramStart"/>
      <w:r w:rsidRPr="00467466">
        <w:rPr>
          <w:rFonts w:ascii="Times New Roman" w:hAnsi="Times New Roman" w:cs="Times New Roman"/>
          <w:sz w:val="24"/>
          <w:szCs w:val="24"/>
        </w:rPr>
        <w:t>tim</w:t>
      </w:r>
      <w:proofErr w:type="gramEnd"/>
      <w:r w:rsidRPr="00467466">
        <w:rPr>
          <w:rFonts w:ascii="Times New Roman" w:hAnsi="Times New Roman" w:cs="Times New Roman"/>
          <w:sz w:val="24"/>
          <w:szCs w:val="24"/>
        </w:rPr>
        <w:t xml:space="preserve">, siswa benar-benar dipersiapkan untuk belajar agar dapat mengerjakan kuis dengan baik dan mencetak poin yang tinggi untuk timnya. Ketika siswa mendiskusikan masalah, kerja </w:t>
      </w:r>
      <w:proofErr w:type="gramStart"/>
      <w:r w:rsidRPr="00467466">
        <w:rPr>
          <w:rFonts w:ascii="Times New Roman" w:hAnsi="Times New Roman" w:cs="Times New Roman"/>
          <w:sz w:val="24"/>
          <w:szCs w:val="24"/>
        </w:rPr>
        <w:t>tim</w:t>
      </w:r>
      <w:proofErr w:type="gramEnd"/>
      <w:r w:rsidRPr="00467466">
        <w:rPr>
          <w:rFonts w:ascii="Times New Roman" w:hAnsi="Times New Roman" w:cs="Times New Roman"/>
          <w:sz w:val="24"/>
          <w:szCs w:val="24"/>
        </w:rPr>
        <w:t xml:space="preserve"> yang paling sering adalah membetulkan setiap kekeliruan atau miskonsepsi apabila teman sesama tim membuat kesalahan.</w:t>
      </w:r>
    </w:p>
    <w:p w:rsidR="00787D8E" w:rsidRPr="00C601A5" w:rsidRDefault="00787D8E" w:rsidP="00D641EF">
      <w:pPr>
        <w:pStyle w:val="ListParagraph"/>
        <w:numPr>
          <w:ilvl w:val="0"/>
          <w:numId w:val="22"/>
        </w:numPr>
        <w:autoSpaceDE w:val="0"/>
        <w:autoSpaceDN w:val="0"/>
        <w:adjustRightInd w:val="0"/>
        <w:spacing w:after="0" w:line="480" w:lineRule="auto"/>
        <w:ind w:right="-1"/>
        <w:jc w:val="both"/>
        <w:rPr>
          <w:rFonts w:ascii="Times New Roman" w:hAnsi="Times New Roman" w:cs="Times New Roman"/>
          <w:b/>
          <w:bCs/>
          <w:sz w:val="24"/>
          <w:szCs w:val="24"/>
        </w:rPr>
      </w:pPr>
      <w:r w:rsidRPr="00C601A5">
        <w:rPr>
          <w:rFonts w:ascii="Times New Roman" w:hAnsi="Times New Roman" w:cs="Times New Roman"/>
          <w:b/>
          <w:bCs/>
          <w:sz w:val="24"/>
          <w:szCs w:val="24"/>
        </w:rPr>
        <w:t>Kuis</w:t>
      </w:r>
    </w:p>
    <w:p w:rsidR="00787D8E" w:rsidRPr="00467466" w:rsidRDefault="00787D8E" w:rsidP="00D641EF">
      <w:pPr>
        <w:autoSpaceDE w:val="0"/>
        <w:autoSpaceDN w:val="0"/>
        <w:adjustRightInd w:val="0"/>
        <w:spacing w:after="0" w:line="480" w:lineRule="auto"/>
        <w:ind w:left="360" w:right="-1" w:firstLine="720"/>
        <w:jc w:val="both"/>
        <w:rPr>
          <w:rFonts w:ascii="Times New Roman" w:hAnsi="Times New Roman" w:cs="Times New Roman"/>
          <w:sz w:val="24"/>
          <w:szCs w:val="24"/>
        </w:rPr>
      </w:pPr>
      <w:r w:rsidRPr="00467466">
        <w:rPr>
          <w:rFonts w:ascii="Times New Roman" w:hAnsi="Times New Roman" w:cs="Times New Roman"/>
          <w:sz w:val="24"/>
          <w:szCs w:val="24"/>
        </w:rPr>
        <w:t xml:space="preserve">Kuis diberikan setelah pemberian materi ajar oleh guru, presentasi kelompok dan latihan </w:t>
      </w:r>
      <w:proofErr w:type="gramStart"/>
      <w:r w:rsidRPr="00467466">
        <w:rPr>
          <w:rFonts w:ascii="Times New Roman" w:hAnsi="Times New Roman" w:cs="Times New Roman"/>
          <w:sz w:val="24"/>
          <w:szCs w:val="24"/>
        </w:rPr>
        <w:t>tim</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Para siswa mengerjakan kuis individual.</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Siswa tidak diperbolehkan untuk saling membantu selama kuis berlangsung.</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Hal ini menjamin agar siswa secara individual bertanggung jawab untuk memahami materi ajar tersebut.</w:t>
      </w:r>
      <w:proofErr w:type="gramEnd"/>
    </w:p>
    <w:p w:rsidR="00787D8E" w:rsidRPr="00C601A5" w:rsidRDefault="00787D8E" w:rsidP="00D641EF">
      <w:pPr>
        <w:pStyle w:val="ListParagraph"/>
        <w:numPr>
          <w:ilvl w:val="0"/>
          <w:numId w:val="22"/>
        </w:numPr>
        <w:autoSpaceDE w:val="0"/>
        <w:autoSpaceDN w:val="0"/>
        <w:adjustRightInd w:val="0"/>
        <w:spacing w:after="0" w:line="480" w:lineRule="auto"/>
        <w:ind w:right="-1"/>
        <w:jc w:val="both"/>
        <w:rPr>
          <w:rFonts w:ascii="Times New Roman" w:hAnsi="Times New Roman" w:cs="Times New Roman"/>
          <w:b/>
          <w:bCs/>
          <w:sz w:val="24"/>
          <w:szCs w:val="24"/>
        </w:rPr>
      </w:pPr>
      <w:r w:rsidRPr="00C601A5">
        <w:rPr>
          <w:rFonts w:ascii="Times New Roman" w:hAnsi="Times New Roman" w:cs="Times New Roman"/>
          <w:b/>
          <w:bCs/>
          <w:sz w:val="24"/>
          <w:szCs w:val="24"/>
        </w:rPr>
        <w:t>Skor Kemajuan Individual</w:t>
      </w:r>
    </w:p>
    <w:p w:rsidR="00787D8E" w:rsidRPr="00467466" w:rsidRDefault="00787D8E" w:rsidP="00D641EF">
      <w:pPr>
        <w:spacing w:after="0" w:line="480" w:lineRule="auto"/>
        <w:ind w:left="360" w:right="-1" w:firstLine="720"/>
        <w:contextualSpacing/>
        <w:jc w:val="both"/>
        <w:rPr>
          <w:rFonts w:ascii="Times New Roman" w:hAnsi="Times New Roman" w:cs="Times New Roman"/>
          <w:sz w:val="24"/>
          <w:szCs w:val="24"/>
        </w:rPr>
      </w:pPr>
      <w:proofErr w:type="gramStart"/>
      <w:r w:rsidRPr="00467466">
        <w:rPr>
          <w:rFonts w:ascii="Times New Roman" w:hAnsi="Times New Roman" w:cs="Times New Roman"/>
          <w:sz w:val="24"/>
          <w:szCs w:val="24"/>
        </w:rPr>
        <w:t>Setiap siswa diberikan sebuah skor dasar yang dihitung dari rata-rata nilai siswa pada kuis serupa sebelumnya.</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 xml:space="preserve">Skor kemajuan individu bertujuan </w:t>
      </w:r>
      <w:r w:rsidRPr="00467466">
        <w:rPr>
          <w:rFonts w:ascii="Times New Roman" w:hAnsi="Times New Roman" w:cs="Times New Roman"/>
          <w:sz w:val="24"/>
          <w:szCs w:val="24"/>
        </w:rPr>
        <w:lastRenderedPageBreak/>
        <w:t>untuk memberikan tujuan kinerja yang dapat dicapai oleh siswa apabila mereka bekerja lebih giat dan mampu menunjukkan perkembangan yang lebih baik dari kuis sebelumnya.</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Poin yang disumbangkan siswa kepada timnya didasarkan pada berapa banyak skor kuis mereka melampaui skor dasar mereka.</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Setiap siswa dapat menyumbangkan poin maksimum kepada timnya dalam sistem penskoran ini.</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Namun, tidak seorang pun siswa dapat melakukan seperti ini tanpa menunjukkan perbaikan atas kinerja masa lalunya.</w:t>
      </w:r>
      <w:proofErr w:type="gramEnd"/>
    </w:p>
    <w:p w:rsidR="00787D8E" w:rsidRPr="00C601A5" w:rsidRDefault="00787D8E" w:rsidP="00D641EF">
      <w:pPr>
        <w:pStyle w:val="ListParagraph"/>
        <w:numPr>
          <w:ilvl w:val="0"/>
          <w:numId w:val="22"/>
        </w:numPr>
        <w:autoSpaceDE w:val="0"/>
        <w:autoSpaceDN w:val="0"/>
        <w:adjustRightInd w:val="0"/>
        <w:spacing w:after="0" w:line="480" w:lineRule="auto"/>
        <w:ind w:right="-1"/>
        <w:jc w:val="both"/>
        <w:rPr>
          <w:rFonts w:ascii="Times New Roman" w:hAnsi="Times New Roman" w:cs="Times New Roman"/>
          <w:b/>
          <w:bCs/>
          <w:sz w:val="24"/>
          <w:szCs w:val="24"/>
        </w:rPr>
      </w:pPr>
      <w:r w:rsidRPr="00C601A5">
        <w:rPr>
          <w:rFonts w:ascii="Times New Roman" w:hAnsi="Times New Roman" w:cs="Times New Roman"/>
          <w:b/>
          <w:bCs/>
          <w:sz w:val="24"/>
          <w:szCs w:val="24"/>
        </w:rPr>
        <w:t>Rekognisi Tim/Penghargaan Tim</w:t>
      </w:r>
    </w:p>
    <w:p w:rsidR="00787D8E" w:rsidRPr="00467466" w:rsidRDefault="00787D8E" w:rsidP="00D641EF">
      <w:pPr>
        <w:spacing w:after="0" w:line="480" w:lineRule="auto"/>
        <w:ind w:left="360" w:right="-1" w:firstLine="720"/>
        <w:contextualSpacing/>
        <w:jc w:val="both"/>
        <w:rPr>
          <w:rFonts w:ascii="Times New Roman" w:hAnsi="Times New Roman" w:cs="Times New Roman"/>
          <w:sz w:val="24"/>
          <w:szCs w:val="24"/>
        </w:rPr>
      </w:pPr>
      <w:proofErr w:type="gramStart"/>
      <w:r w:rsidRPr="00467466">
        <w:rPr>
          <w:rFonts w:ascii="Times New Roman" w:hAnsi="Times New Roman" w:cs="Times New Roman"/>
          <w:sz w:val="24"/>
          <w:szCs w:val="24"/>
        </w:rPr>
        <w:t>Setelah dilakukan evaluasi, guru melakukan pemeriksaan terhadap hasil kerja siswa dan diberikan angka dengan rentang 0 – 100.</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Penghargaan kelompok dilakukan sebagai bentuk apresiasi terhadap usaha yang telah dilakukan kelompok selama belajar.</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Kelompok dapat diberi sertifikat atau bentuk penghargaan lainnya jika dapat mencapai kriteria yang telah ditentukan bersama.</w:t>
      </w:r>
      <w:proofErr w:type="gramEnd"/>
      <w:r w:rsidRPr="00467466">
        <w:rPr>
          <w:rFonts w:ascii="Times New Roman" w:hAnsi="Times New Roman" w:cs="Times New Roman"/>
          <w:sz w:val="24"/>
          <w:szCs w:val="24"/>
        </w:rPr>
        <w:t xml:space="preserve"> </w:t>
      </w:r>
      <w:proofErr w:type="gramStart"/>
      <w:r w:rsidRPr="00467466">
        <w:rPr>
          <w:rFonts w:ascii="Times New Roman" w:hAnsi="Times New Roman" w:cs="Times New Roman"/>
          <w:sz w:val="24"/>
          <w:szCs w:val="24"/>
        </w:rPr>
        <w:t>Pemberian penghargaan ini tergantung dari kreativitas guru.</w:t>
      </w:r>
      <w:proofErr w:type="gramEnd"/>
    </w:p>
    <w:p w:rsidR="00787D8E" w:rsidRPr="00013D36" w:rsidRDefault="00787D8E" w:rsidP="00D641EF">
      <w:pPr>
        <w:spacing w:after="0" w:line="480" w:lineRule="auto"/>
        <w:ind w:left="360" w:right="-1" w:firstLine="720"/>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Keunggulan dari pembelajaran kooperatif tipe</w:t>
      </w:r>
      <w:r w:rsidRPr="00013D36">
        <w:rPr>
          <w:rFonts w:asciiTheme="majorBidi" w:eastAsia="Times New Roman" w:hAnsiTheme="majorBidi" w:cstheme="majorBidi"/>
          <w:i/>
          <w:iCs/>
          <w:color w:val="1D1B11" w:themeColor="background2" w:themeShade="1A"/>
          <w:sz w:val="24"/>
          <w:szCs w:val="24"/>
          <w:lang w:eastAsia="id-ID"/>
        </w:rPr>
        <w:t xml:space="preserve"> Student Team Achievement</w:t>
      </w:r>
      <w:r w:rsidRPr="00013D36">
        <w:rPr>
          <w:rFonts w:asciiTheme="majorBidi" w:eastAsia="Times New Roman" w:hAnsiTheme="majorBidi" w:cstheme="majorBidi"/>
          <w:color w:val="1D1B11" w:themeColor="background2" w:themeShade="1A"/>
          <w:sz w:val="24"/>
          <w:szCs w:val="24"/>
          <w:lang w:eastAsia="id-ID"/>
        </w:rPr>
        <w:t xml:space="preserve"> </w:t>
      </w:r>
      <w:r w:rsidRPr="00013D36">
        <w:rPr>
          <w:rFonts w:asciiTheme="majorBidi" w:eastAsia="Times New Roman" w:hAnsiTheme="majorBidi" w:cstheme="majorBidi"/>
          <w:i/>
          <w:color w:val="1D1B11" w:themeColor="background2" w:themeShade="1A"/>
          <w:sz w:val="24"/>
          <w:szCs w:val="24"/>
          <w:lang w:val="de-LU" w:eastAsia="id-ID"/>
        </w:rPr>
        <w:t>Divisions</w:t>
      </w:r>
      <w:r w:rsidRPr="00013D36">
        <w:rPr>
          <w:rFonts w:asciiTheme="majorBidi" w:eastAsia="Times New Roman" w:hAnsiTheme="majorBidi" w:cstheme="majorBidi"/>
          <w:color w:val="1D1B11" w:themeColor="background2" w:themeShade="1A"/>
          <w:sz w:val="24"/>
          <w:szCs w:val="24"/>
          <w:lang w:eastAsia="id-ID"/>
        </w:rPr>
        <w:t xml:space="preserve"> (</w:t>
      </w:r>
      <w:r w:rsidRPr="0049304D">
        <w:rPr>
          <w:rFonts w:asciiTheme="majorBidi" w:eastAsia="Times New Roman" w:hAnsiTheme="majorBidi" w:cstheme="majorBidi"/>
          <w:i/>
          <w:color w:val="1D1B11" w:themeColor="background2" w:themeShade="1A"/>
          <w:sz w:val="24"/>
          <w:szCs w:val="24"/>
          <w:lang w:eastAsia="id-ID"/>
        </w:rPr>
        <w:t>STAD</w:t>
      </w:r>
      <w:r w:rsidRPr="00013D36">
        <w:rPr>
          <w:rFonts w:asciiTheme="majorBidi" w:eastAsia="Times New Roman" w:hAnsiTheme="majorBidi" w:cstheme="majorBidi"/>
          <w:color w:val="1D1B11" w:themeColor="background2" w:themeShade="1A"/>
          <w:sz w:val="24"/>
          <w:szCs w:val="24"/>
          <w:lang w:eastAsia="id-ID"/>
        </w:rPr>
        <w:t xml:space="preserve">) adalah adanya kerjasama dalam kelompok dan dalam menentukan keberhasilan kelompok tergantung keberhasilan individu, sehingga setiap anggota kelompok tidak bisa menggantungkan pada anggota yang lain. </w:t>
      </w:r>
      <w:proofErr w:type="gramStart"/>
      <w:r w:rsidRPr="00013D36">
        <w:rPr>
          <w:rFonts w:asciiTheme="majorBidi" w:eastAsia="Times New Roman" w:hAnsiTheme="majorBidi" w:cstheme="majorBidi"/>
          <w:color w:val="1D1B11" w:themeColor="background2" w:themeShade="1A"/>
          <w:sz w:val="24"/>
          <w:szCs w:val="24"/>
          <w:lang w:eastAsia="id-ID"/>
        </w:rPr>
        <w:t>Pembelajaran kooperatif tipe</w:t>
      </w:r>
      <w:r w:rsidRPr="00013D36">
        <w:rPr>
          <w:rFonts w:asciiTheme="majorBidi" w:eastAsia="Times New Roman" w:hAnsiTheme="majorBidi" w:cstheme="majorBidi"/>
          <w:i/>
          <w:iCs/>
          <w:color w:val="1D1B11" w:themeColor="background2" w:themeShade="1A"/>
          <w:sz w:val="24"/>
          <w:szCs w:val="24"/>
          <w:lang w:eastAsia="id-ID"/>
        </w:rPr>
        <w:t xml:space="preserve"> Student Team Achievement</w:t>
      </w:r>
      <w:r w:rsidRPr="00013D36">
        <w:rPr>
          <w:rFonts w:asciiTheme="majorBidi" w:eastAsia="Times New Roman" w:hAnsiTheme="majorBidi" w:cstheme="majorBidi"/>
          <w:color w:val="1D1B11" w:themeColor="background2" w:themeShade="1A"/>
          <w:sz w:val="24"/>
          <w:szCs w:val="24"/>
          <w:lang w:eastAsia="id-ID"/>
        </w:rPr>
        <w:t xml:space="preserve"> </w:t>
      </w:r>
      <w:r w:rsidRPr="00013D36">
        <w:rPr>
          <w:rFonts w:asciiTheme="majorBidi" w:eastAsia="Times New Roman" w:hAnsiTheme="majorBidi" w:cstheme="majorBidi"/>
          <w:i/>
          <w:color w:val="1D1B11" w:themeColor="background2" w:themeShade="1A"/>
          <w:sz w:val="24"/>
          <w:szCs w:val="24"/>
          <w:lang w:val="de-LU" w:eastAsia="id-ID"/>
        </w:rPr>
        <w:t>Divisions</w:t>
      </w:r>
      <w:r w:rsidRPr="00013D36">
        <w:rPr>
          <w:rFonts w:asciiTheme="majorBidi" w:eastAsia="Times New Roman" w:hAnsiTheme="majorBidi" w:cstheme="majorBidi"/>
          <w:color w:val="1D1B11" w:themeColor="background2" w:themeShade="1A"/>
          <w:sz w:val="24"/>
          <w:szCs w:val="24"/>
          <w:lang w:eastAsia="id-ID"/>
        </w:rPr>
        <w:t xml:space="preserve"> (</w:t>
      </w:r>
      <w:r w:rsidRPr="0049304D">
        <w:rPr>
          <w:rFonts w:asciiTheme="majorBidi" w:eastAsia="Times New Roman" w:hAnsiTheme="majorBidi" w:cstheme="majorBidi"/>
          <w:i/>
          <w:color w:val="1D1B11" w:themeColor="background2" w:themeShade="1A"/>
          <w:sz w:val="24"/>
          <w:szCs w:val="24"/>
          <w:lang w:eastAsia="id-ID"/>
        </w:rPr>
        <w:t>STAD</w:t>
      </w:r>
      <w:r w:rsidRPr="00013D36">
        <w:rPr>
          <w:rFonts w:asciiTheme="majorBidi" w:eastAsia="Times New Roman" w:hAnsiTheme="majorBidi" w:cstheme="majorBidi"/>
          <w:color w:val="1D1B11" w:themeColor="background2" w:themeShade="1A"/>
          <w:sz w:val="24"/>
          <w:szCs w:val="24"/>
          <w:lang w:eastAsia="id-ID"/>
        </w:rPr>
        <w:t>) menekankan pada aktivitas dan interaksi diantara siswa untuk saling memotivasi, saling membantu dalam menguasai materi pelajaran guna mencapai prestasi maksimal.</w:t>
      </w:r>
      <w:proofErr w:type="gramEnd"/>
    </w:p>
    <w:p w:rsidR="00787D8E" w:rsidRPr="00013D36" w:rsidRDefault="00787D8E" w:rsidP="00D641EF">
      <w:pPr>
        <w:spacing w:after="0" w:line="480" w:lineRule="auto"/>
        <w:ind w:left="360" w:right="-1" w:firstLine="720"/>
        <w:contextualSpacing/>
        <w:jc w:val="both"/>
        <w:rPr>
          <w:rFonts w:asciiTheme="majorBidi" w:eastAsia="Times New Roman" w:hAnsiTheme="majorBidi" w:cstheme="majorBidi"/>
          <w:color w:val="1D1B11" w:themeColor="background2" w:themeShade="1A"/>
          <w:sz w:val="24"/>
          <w:szCs w:val="24"/>
          <w:lang w:eastAsia="id-ID"/>
        </w:rPr>
      </w:pPr>
      <w:r>
        <w:rPr>
          <w:rFonts w:asciiTheme="majorBidi" w:eastAsia="Times New Roman" w:hAnsiTheme="majorBidi" w:cstheme="majorBidi"/>
          <w:color w:val="1D1B11" w:themeColor="background2" w:themeShade="1A"/>
          <w:sz w:val="24"/>
          <w:szCs w:val="24"/>
          <w:lang w:eastAsia="id-ID"/>
        </w:rPr>
        <w:lastRenderedPageBreak/>
        <w:t xml:space="preserve">Slavin (Isjoni, 2009, hal. </w:t>
      </w:r>
      <w:r w:rsidRPr="00013D36">
        <w:rPr>
          <w:rFonts w:asciiTheme="majorBidi" w:eastAsia="Times New Roman" w:hAnsiTheme="majorBidi" w:cstheme="majorBidi"/>
          <w:color w:val="1D1B11" w:themeColor="background2" w:themeShade="1A"/>
          <w:sz w:val="24"/>
          <w:szCs w:val="24"/>
          <w:lang w:eastAsia="id-ID"/>
        </w:rPr>
        <w:t xml:space="preserve">74-77) membagi lima tahap belajar kooperatif tipe </w:t>
      </w:r>
      <w:r w:rsidRPr="0049304D">
        <w:rPr>
          <w:rFonts w:asciiTheme="majorBidi" w:eastAsia="Times New Roman" w:hAnsiTheme="majorBidi" w:cstheme="majorBidi"/>
          <w:i/>
          <w:color w:val="1D1B11" w:themeColor="background2" w:themeShade="1A"/>
          <w:sz w:val="24"/>
          <w:szCs w:val="24"/>
          <w:lang w:eastAsia="id-ID"/>
        </w:rPr>
        <w:t>STAD</w:t>
      </w:r>
      <w:r w:rsidRPr="00013D36">
        <w:rPr>
          <w:rFonts w:asciiTheme="majorBidi" w:eastAsia="Times New Roman" w:hAnsiTheme="majorBidi" w:cstheme="majorBidi"/>
          <w:color w:val="1D1B11" w:themeColor="background2" w:themeShade="1A"/>
          <w:sz w:val="24"/>
          <w:szCs w:val="24"/>
          <w:lang w:eastAsia="id-ID"/>
        </w:rPr>
        <w:t xml:space="preserve"> sebagai </w:t>
      </w:r>
      <w:proofErr w:type="gramStart"/>
      <w:r w:rsidRPr="00013D36">
        <w:rPr>
          <w:rFonts w:asciiTheme="majorBidi" w:eastAsia="Times New Roman" w:hAnsiTheme="majorBidi" w:cstheme="majorBidi"/>
          <w:color w:val="1D1B11" w:themeColor="background2" w:themeShade="1A"/>
          <w:sz w:val="24"/>
          <w:szCs w:val="24"/>
          <w:lang w:eastAsia="id-ID"/>
        </w:rPr>
        <w:t>berikut :</w:t>
      </w:r>
      <w:proofErr w:type="gramEnd"/>
    </w:p>
    <w:p w:rsidR="00787D8E" w:rsidRPr="00013D36" w:rsidRDefault="00787D8E" w:rsidP="00D641EF">
      <w:pPr>
        <w:numPr>
          <w:ilvl w:val="2"/>
          <w:numId w:val="13"/>
        </w:numPr>
        <w:spacing w:after="0" w:line="240" w:lineRule="auto"/>
        <w:ind w:left="1134" w:right="-1" w:hanging="283"/>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 xml:space="preserve">Tahap penyajian materi, yang mana guru memulai dengan menyampaikan indikator yang harus dicapai dan memotivasi rasa ingin tahu siswa tentang materi yang </w:t>
      </w:r>
      <w:proofErr w:type="gramStart"/>
      <w:r w:rsidRPr="00013D36">
        <w:rPr>
          <w:rFonts w:asciiTheme="majorBidi" w:eastAsia="Times New Roman" w:hAnsiTheme="majorBidi" w:cstheme="majorBidi"/>
          <w:color w:val="1D1B11" w:themeColor="background2" w:themeShade="1A"/>
          <w:sz w:val="24"/>
          <w:szCs w:val="24"/>
          <w:lang w:eastAsia="id-ID"/>
        </w:rPr>
        <w:t>akan</w:t>
      </w:r>
      <w:proofErr w:type="gramEnd"/>
      <w:r w:rsidRPr="00013D36">
        <w:rPr>
          <w:rFonts w:asciiTheme="majorBidi" w:eastAsia="Times New Roman" w:hAnsiTheme="majorBidi" w:cstheme="majorBidi"/>
          <w:color w:val="1D1B11" w:themeColor="background2" w:themeShade="1A"/>
          <w:sz w:val="24"/>
          <w:szCs w:val="24"/>
          <w:lang w:eastAsia="id-ID"/>
        </w:rPr>
        <w:t xml:space="preserve"> dipelajari. Dilanjutkan dengan memberikan persepsi dengan tujuan mengingatkan siswa terhadap materi prasarat yang telah dipelajari, agar siswa dapat menghubungkan materi yang akan disajikan dengan pengetahuan yang telah </w:t>
      </w:r>
      <w:proofErr w:type="gramStart"/>
      <w:r w:rsidRPr="00013D36">
        <w:rPr>
          <w:rFonts w:asciiTheme="majorBidi" w:eastAsia="Times New Roman" w:hAnsiTheme="majorBidi" w:cstheme="majorBidi"/>
          <w:color w:val="1D1B11" w:themeColor="background2" w:themeShade="1A"/>
          <w:sz w:val="24"/>
          <w:szCs w:val="24"/>
          <w:lang w:eastAsia="id-ID"/>
        </w:rPr>
        <w:t>dimiliki .</w:t>
      </w:r>
      <w:proofErr w:type="gramEnd"/>
    </w:p>
    <w:p w:rsidR="00787D8E" w:rsidRPr="00013D36" w:rsidRDefault="00787D8E" w:rsidP="00D641EF">
      <w:pPr>
        <w:numPr>
          <w:ilvl w:val="2"/>
          <w:numId w:val="13"/>
        </w:numPr>
        <w:spacing w:after="0" w:line="240" w:lineRule="auto"/>
        <w:ind w:left="1134" w:right="-1" w:hanging="283"/>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 xml:space="preserve">Tahap kerja kelompok, pada tahap ini setiap siswa diberi lembar tugas sebagai bahan yang </w:t>
      </w:r>
      <w:proofErr w:type="gramStart"/>
      <w:r w:rsidRPr="00013D36">
        <w:rPr>
          <w:rFonts w:asciiTheme="majorBidi" w:eastAsia="Times New Roman" w:hAnsiTheme="majorBidi" w:cstheme="majorBidi"/>
          <w:color w:val="1D1B11" w:themeColor="background2" w:themeShade="1A"/>
          <w:sz w:val="24"/>
          <w:szCs w:val="24"/>
          <w:lang w:eastAsia="id-ID"/>
        </w:rPr>
        <w:t>akan</w:t>
      </w:r>
      <w:proofErr w:type="gramEnd"/>
      <w:r w:rsidRPr="00013D36">
        <w:rPr>
          <w:rFonts w:asciiTheme="majorBidi" w:eastAsia="Times New Roman" w:hAnsiTheme="majorBidi" w:cstheme="majorBidi"/>
          <w:color w:val="1D1B11" w:themeColor="background2" w:themeShade="1A"/>
          <w:sz w:val="24"/>
          <w:szCs w:val="24"/>
          <w:lang w:eastAsia="id-ID"/>
        </w:rPr>
        <w:t xml:space="preserve"> dipelajari. Dalam keja kelompok siswa saling berbagi tugas, saling membantu memberikan penyelesaian agar semua anggota kelompok dapat memahami materi yang dibahas, dan satu lembar dikumpulkan sebagai hasil kerja kelompok. Pada tahap ini</w:t>
      </w:r>
      <w:proofErr w:type="gramStart"/>
      <w:r w:rsidRPr="00013D36">
        <w:rPr>
          <w:rFonts w:asciiTheme="majorBidi" w:eastAsia="Times New Roman" w:hAnsiTheme="majorBidi" w:cstheme="majorBidi"/>
          <w:color w:val="1D1B11" w:themeColor="background2" w:themeShade="1A"/>
          <w:sz w:val="24"/>
          <w:szCs w:val="24"/>
          <w:lang w:eastAsia="id-ID"/>
        </w:rPr>
        <w:t>  guru</w:t>
      </w:r>
      <w:proofErr w:type="gramEnd"/>
      <w:r w:rsidRPr="00013D36">
        <w:rPr>
          <w:rFonts w:asciiTheme="majorBidi" w:eastAsia="Times New Roman" w:hAnsiTheme="majorBidi" w:cstheme="majorBidi"/>
          <w:color w:val="1D1B11" w:themeColor="background2" w:themeShade="1A"/>
          <w:sz w:val="24"/>
          <w:szCs w:val="24"/>
          <w:lang w:eastAsia="id-ID"/>
        </w:rPr>
        <w:t xml:space="preserve"> berperan sebagai fasilitator dan motivator kegiatan tiap kelompok. Pada penelitian ini siswa dibagi beberapa kelompok yang anggotanya 4-5 orang.</w:t>
      </w:r>
    </w:p>
    <w:p w:rsidR="00787D8E" w:rsidRPr="00013D36" w:rsidRDefault="00787D8E" w:rsidP="00D641EF">
      <w:pPr>
        <w:numPr>
          <w:ilvl w:val="2"/>
          <w:numId w:val="13"/>
        </w:numPr>
        <w:spacing w:after="0" w:line="240" w:lineRule="auto"/>
        <w:ind w:left="1134" w:right="-1" w:hanging="283"/>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Tahap tes individu, yaitu untuk mengetahui sejauh mana keberhasilan belajar telah dicapai, diadakan tes individual mengenai materi yang telah dibahas.</w:t>
      </w:r>
    </w:p>
    <w:p w:rsidR="00787D8E" w:rsidRPr="00013D36" w:rsidRDefault="00787D8E" w:rsidP="00D641EF">
      <w:pPr>
        <w:numPr>
          <w:ilvl w:val="2"/>
          <w:numId w:val="13"/>
        </w:numPr>
        <w:spacing w:after="0" w:line="240" w:lineRule="auto"/>
        <w:ind w:left="1134" w:right="-1" w:hanging="283"/>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Tahap perhitungan skor perkembangan individu, hal ini dimaksudkan agar siswa terpacu untuk memperoleh prestasi terbaik sesuai dengan kemampuannya</w:t>
      </w:r>
    </w:p>
    <w:p w:rsidR="00C601A5" w:rsidRPr="00D641EF" w:rsidRDefault="00787D8E" w:rsidP="00D641EF">
      <w:pPr>
        <w:numPr>
          <w:ilvl w:val="2"/>
          <w:numId w:val="13"/>
        </w:numPr>
        <w:spacing w:after="0" w:line="240" w:lineRule="auto"/>
        <w:ind w:left="1134" w:right="-1" w:hanging="283"/>
        <w:contextualSpacing/>
        <w:jc w:val="both"/>
        <w:rPr>
          <w:rFonts w:asciiTheme="majorBidi" w:eastAsia="Times New Roman" w:hAnsiTheme="majorBidi" w:cstheme="majorBidi"/>
          <w:color w:val="1D1B11" w:themeColor="background2" w:themeShade="1A"/>
          <w:sz w:val="24"/>
          <w:szCs w:val="24"/>
          <w:lang w:eastAsia="id-ID"/>
        </w:rPr>
      </w:pPr>
      <w:r w:rsidRPr="00013D36">
        <w:rPr>
          <w:rFonts w:asciiTheme="majorBidi" w:eastAsia="Times New Roman" w:hAnsiTheme="majorBidi" w:cstheme="majorBidi"/>
          <w:color w:val="1D1B11" w:themeColor="background2" w:themeShade="1A"/>
          <w:sz w:val="24"/>
          <w:szCs w:val="24"/>
          <w:lang w:eastAsia="id-ID"/>
        </w:rPr>
        <w:t xml:space="preserve">Tahap pemberian penghargaan kelompok, untuk memberikan penghargaan kelompok terlebih dahulu melakukan perhitungan skor kelompok dengan </w:t>
      </w:r>
      <w:proofErr w:type="gramStart"/>
      <w:r w:rsidRPr="00013D36">
        <w:rPr>
          <w:rFonts w:asciiTheme="majorBidi" w:eastAsia="Times New Roman" w:hAnsiTheme="majorBidi" w:cstheme="majorBidi"/>
          <w:color w:val="1D1B11" w:themeColor="background2" w:themeShade="1A"/>
          <w:sz w:val="24"/>
          <w:szCs w:val="24"/>
          <w:lang w:eastAsia="id-ID"/>
        </w:rPr>
        <w:t>cara</w:t>
      </w:r>
      <w:proofErr w:type="gramEnd"/>
      <w:r w:rsidRPr="00013D36">
        <w:rPr>
          <w:rFonts w:asciiTheme="majorBidi" w:eastAsia="Times New Roman" w:hAnsiTheme="majorBidi" w:cstheme="majorBidi"/>
          <w:color w:val="1D1B11" w:themeColor="background2" w:themeShade="1A"/>
          <w:sz w:val="24"/>
          <w:szCs w:val="24"/>
          <w:lang w:eastAsia="id-ID"/>
        </w:rPr>
        <w:t xml:space="preserve"> menjumlahkan masing-masing perkembangan skor individu dan hasilnya dibagi sesuai jumlah anggota kelompok. Pemberian penghargaan diberikan berdasarkan perolehan skor rata-rata yang dikategorikan menjadi kelompok baik, kelompok hebat dan kelompok super. Adapun kriteria yang digunakan untuk menentukan pemberia penghargaan terhadap kelompok adalah kelompok dengan rata-rata 15 sebagai kelompok baik, kelompok dengan skor rata-rata 20 sebagai kelompok hebat, dan kelompok dengan skor rata-rata 25 sebagai kelompok super.</w:t>
      </w:r>
    </w:p>
    <w:p w:rsidR="00C601A5" w:rsidRDefault="00C601A5" w:rsidP="00D641EF">
      <w:pPr>
        <w:spacing w:after="0" w:line="240" w:lineRule="auto"/>
        <w:ind w:right="-1"/>
        <w:contextualSpacing/>
        <w:jc w:val="both"/>
        <w:rPr>
          <w:rFonts w:asciiTheme="majorBidi" w:eastAsia="Times New Roman" w:hAnsiTheme="majorBidi" w:cstheme="majorBidi"/>
          <w:color w:val="1D1B11" w:themeColor="background2" w:themeShade="1A"/>
          <w:sz w:val="24"/>
          <w:szCs w:val="24"/>
          <w:lang w:eastAsia="id-ID"/>
        </w:rPr>
      </w:pPr>
    </w:p>
    <w:p w:rsidR="00676B7E" w:rsidRPr="008356F4" w:rsidRDefault="00676B7E" w:rsidP="00D641EF">
      <w:pPr>
        <w:spacing w:after="0" w:line="240" w:lineRule="auto"/>
        <w:ind w:right="-1"/>
        <w:contextualSpacing/>
        <w:jc w:val="both"/>
        <w:rPr>
          <w:rFonts w:asciiTheme="majorBidi" w:eastAsia="Times New Roman" w:hAnsiTheme="majorBidi" w:cstheme="majorBidi"/>
          <w:color w:val="1D1B11" w:themeColor="background2" w:themeShade="1A"/>
          <w:sz w:val="24"/>
          <w:szCs w:val="24"/>
          <w:lang w:eastAsia="id-ID"/>
        </w:rPr>
      </w:pPr>
    </w:p>
    <w:p w:rsidR="00A43572" w:rsidRPr="00C601A5" w:rsidRDefault="008F3ADB" w:rsidP="00D641EF">
      <w:pPr>
        <w:pStyle w:val="ListParagraph"/>
        <w:numPr>
          <w:ilvl w:val="0"/>
          <w:numId w:val="6"/>
        </w:numPr>
        <w:shd w:val="clear" w:color="auto" w:fill="FFFFFF"/>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Pengertian </w:t>
      </w:r>
      <w:r w:rsidR="00A43572" w:rsidRPr="00C601A5">
        <w:rPr>
          <w:rFonts w:ascii="Times New Roman" w:eastAsia="Times New Roman" w:hAnsi="Times New Roman" w:cs="Times New Roman"/>
          <w:b/>
          <w:color w:val="000000" w:themeColor="text1"/>
          <w:sz w:val="24"/>
          <w:szCs w:val="24"/>
        </w:rPr>
        <w:t xml:space="preserve">Efektivitas </w:t>
      </w:r>
    </w:p>
    <w:p w:rsidR="00A43572" w:rsidRDefault="00A43572" w:rsidP="00D641EF">
      <w:pPr>
        <w:shd w:val="clear" w:color="auto" w:fill="FFFFFF"/>
        <w:spacing w:after="0" w:line="480" w:lineRule="auto"/>
        <w:ind w:left="360" w:firstLine="720"/>
        <w:jc w:val="both"/>
        <w:rPr>
          <w:rFonts w:ascii="Times New Roman" w:hAnsi="Times New Roman" w:cs="Times New Roman"/>
          <w:sz w:val="24"/>
          <w:szCs w:val="24"/>
        </w:rPr>
      </w:pPr>
      <w:r w:rsidRPr="00B16F55">
        <w:rPr>
          <w:rFonts w:ascii="Times New Roman" w:hAnsi="Times New Roman" w:cs="Times New Roman"/>
          <w:sz w:val="24"/>
          <w:szCs w:val="24"/>
        </w:rPr>
        <w:t>Veithzal (1999</w:t>
      </w:r>
      <w:r>
        <w:rPr>
          <w:rFonts w:ascii="Times New Roman" w:hAnsi="Times New Roman" w:cs="Times New Roman"/>
          <w:sz w:val="24"/>
          <w:szCs w:val="24"/>
        </w:rPr>
        <w:t xml:space="preserve">, hal. </w:t>
      </w:r>
      <w:proofErr w:type="gramStart"/>
      <w:r>
        <w:rPr>
          <w:rFonts w:ascii="Times New Roman" w:hAnsi="Times New Roman" w:cs="Times New Roman"/>
          <w:sz w:val="24"/>
          <w:szCs w:val="24"/>
        </w:rPr>
        <w:t xml:space="preserve">36 </w:t>
      </w:r>
      <w:r w:rsidRPr="00B16F55">
        <w:rPr>
          <w:rFonts w:ascii="Times New Roman" w:hAnsi="Times New Roman" w:cs="Times New Roman"/>
          <w:sz w:val="24"/>
          <w:szCs w:val="24"/>
        </w:rPr>
        <w:t>)</w:t>
      </w:r>
      <w:proofErr w:type="gramEnd"/>
      <w:r w:rsidRPr="00B16F55">
        <w:rPr>
          <w:rFonts w:ascii="Times New Roman" w:hAnsi="Times New Roman" w:cs="Times New Roman"/>
          <w:sz w:val="24"/>
          <w:szCs w:val="24"/>
        </w:rPr>
        <w:t xml:space="preserve"> mengemukakan bahwa ”Efektivitas tidak hanya dilihat dari sisi produktivitas, tetapi juga dilihat dari sisi persepsi seseorang”. </w:t>
      </w:r>
      <w:proofErr w:type="gramStart"/>
      <w:r w:rsidRPr="00B16F55">
        <w:rPr>
          <w:rFonts w:ascii="Times New Roman" w:hAnsi="Times New Roman" w:cs="Times New Roman"/>
          <w:sz w:val="24"/>
          <w:szCs w:val="24"/>
        </w:rPr>
        <w:t>Demikian juga dalam pembelajaran, efektivitas bukan semata-</w:t>
      </w:r>
      <w:r w:rsidRPr="00B16F55">
        <w:rPr>
          <w:rFonts w:ascii="Times New Roman" w:hAnsi="Times New Roman" w:cs="Times New Roman"/>
          <w:sz w:val="24"/>
          <w:szCs w:val="24"/>
        </w:rPr>
        <w:lastRenderedPageBreak/>
        <w:t>mata dilihat dari tingkat keberhasilan siswa dalam menguasai konsep yang ditunjukkan dengan nilai hasil belajar tetapi juga dilihat dari respon siswa terhadap pembelajaran yang telah diikuti.</w:t>
      </w:r>
      <w:proofErr w:type="gramEnd"/>
    </w:p>
    <w:p w:rsidR="00BF5ACC" w:rsidRDefault="009B708D" w:rsidP="00676B7E">
      <w:pPr>
        <w:spacing w:line="480" w:lineRule="auto"/>
        <w:ind w:left="426" w:firstLine="720"/>
        <w:jc w:val="both"/>
        <w:rPr>
          <w:rFonts w:ascii="Times New Roman" w:hAnsi="Times New Roman" w:cs="Times New Roman"/>
          <w:sz w:val="24"/>
          <w:szCs w:val="24"/>
        </w:rPr>
      </w:pPr>
      <w:r w:rsidRPr="009B708D">
        <w:rPr>
          <w:rFonts w:ascii="Times New Roman" w:hAnsi="Times New Roman" w:cs="Times New Roman"/>
          <w:sz w:val="24"/>
          <w:szCs w:val="24"/>
        </w:rPr>
        <w:t>Westra</w:t>
      </w:r>
      <w:r>
        <w:rPr>
          <w:rFonts w:ascii="Times New Roman" w:hAnsi="Times New Roman" w:cs="Times New Roman"/>
          <w:sz w:val="24"/>
          <w:szCs w:val="24"/>
        </w:rPr>
        <w:t xml:space="preserve"> (2002</w:t>
      </w:r>
      <w:proofErr w:type="gramStart"/>
      <w:r>
        <w:rPr>
          <w:rFonts w:ascii="Times New Roman" w:hAnsi="Times New Roman" w:cs="Times New Roman"/>
          <w:sz w:val="24"/>
          <w:szCs w:val="24"/>
        </w:rPr>
        <w:t>,hal.23</w:t>
      </w:r>
      <w:proofErr w:type="gramEnd"/>
      <w:r>
        <w:rPr>
          <w:rFonts w:ascii="Times New Roman" w:hAnsi="Times New Roman" w:cs="Times New Roman"/>
          <w:sz w:val="24"/>
          <w:szCs w:val="24"/>
        </w:rPr>
        <w:t>)</w:t>
      </w:r>
      <w:r w:rsidRPr="009B708D">
        <w:rPr>
          <w:rFonts w:ascii="Times New Roman" w:hAnsi="Times New Roman" w:cs="Times New Roman"/>
          <w:sz w:val="24"/>
          <w:szCs w:val="24"/>
        </w:rPr>
        <w:t xml:space="preserve"> Mengemukakan Pengertian Efektivitas merupakan suatu keadaan yang mengandung pengertian mengenai terjadinya suatu efek atau akibat yang dikehendaki. </w:t>
      </w:r>
      <w:proofErr w:type="gramStart"/>
      <w:r w:rsidRPr="009B708D">
        <w:rPr>
          <w:rFonts w:ascii="Times New Roman" w:hAnsi="Times New Roman" w:cs="Times New Roman"/>
          <w:sz w:val="24"/>
          <w:szCs w:val="24"/>
        </w:rPr>
        <w:t>Kata Efektif diartikan sebagai terjadinya suatu efek atau akibat yang dikehendaki dalam suatu perbuatan yang dilakukan.</w:t>
      </w:r>
      <w:proofErr w:type="gramEnd"/>
      <w:r w:rsidRPr="009B708D">
        <w:rPr>
          <w:rFonts w:ascii="Times New Roman" w:hAnsi="Times New Roman" w:cs="Times New Roman"/>
          <w:sz w:val="24"/>
          <w:szCs w:val="24"/>
        </w:rPr>
        <w:t xml:space="preserve"> </w:t>
      </w:r>
      <w:proofErr w:type="gramStart"/>
      <w:r w:rsidRPr="009B708D">
        <w:rPr>
          <w:rFonts w:ascii="Times New Roman" w:hAnsi="Times New Roman" w:cs="Times New Roman"/>
          <w:sz w:val="24"/>
          <w:szCs w:val="24"/>
        </w:rPr>
        <w:t>Setiap pekerjaan yang efisien yang tentu juga berarti efektif, karena dilihat dari segi tujuan, hasil atau akibat yang dikehendaki dengan perbuatan itu telag tercapai bahkan secara maksimal (mutu dan jumlahnya), sebaliknya dilihat dari segi usaha, maka efek yang diharapkan juga telah tercapai.</w:t>
      </w:r>
      <w:proofErr w:type="gramEnd"/>
      <w:r w:rsidRPr="009B708D">
        <w:rPr>
          <w:rFonts w:ascii="Times New Roman" w:hAnsi="Times New Roman" w:cs="Times New Roman"/>
          <w:sz w:val="24"/>
          <w:szCs w:val="24"/>
        </w:rPr>
        <w:t xml:space="preserve"> </w:t>
      </w:r>
      <w:proofErr w:type="gramStart"/>
      <w:r w:rsidRPr="009B708D">
        <w:rPr>
          <w:rFonts w:ascii="Times New Roman" w:hAnsi="Times New Roman" w:cs="Times New Roman"/>
          <w:sz w:val="24"/>
          <w:szCs w:val="24"/>
        </w:rPr>
        <w:t>Setiap pekerjaan yang efektif belum tentu efisien, karena hasil dapat tercapai tetapi mungkin dengan penghamburan pikiran, tenaga, waktu, uang atau benda.</w:t>
      </w:r>
      <w:proofErr w:type="gramEnd"/>
    </w:p>
    <w:p w:rsidR="006956EC" w:rsidRDefault="006956EC" w:rsidP="006956EC">
      <w:pPr>
        <w:spacing w:line="480" w:lineRule="auto"/>
        <w:ind w:left="360" w:firstLine="720"/>
        <w:jc w:val="both"/>
        <w:rPr>
          <w:rFonts w:ascii="Times New Roman" w:hAnsi="Times New Roman" w:cs="Times New Roman"/>
          <w:sz w:val="24"/>
          <w:szCs w:val="24"/>
        </w:rPr>
      </w:pPr>
      <w:r w:rsidRPr="00EA5984">
        <w:rPr>
          <w:rFonts w:ascii="Times New Roman" w:hAnsi="Times New Roman" w:cs="Times New Roman"/>
          <w:sz w:val="24"/>
          <w:szCs w:val="24"/>
        </w:rPr>
        <w:t>Efektif menurut ka</w:t>
      </w:r>
      <w:r>
        <w:rPr>
          <w:rFonts w:ascii="Times New Roman" w:hAnsi="Times New Roman" w:cs="Times New Roman"/>
          <w:sz w:val="24"/>
          <w:szCs w:val="24"/>
        </w:rPr>
        <w:t xml:space="preserve">mus besar bahasa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(2008, hal. </w:t>
      </w:r>
      <w:r w:rsidRPr="00EA5984">
        <w:rPr>
          <w:rFonts w:ascii="Times New Roman" w:hAnsi="Times New Roman" w:cs="Times New Roman"/>
          <w:sz w:val="24"/>
          <w:szCs w:val="24"/>
        </w:rPr>
        <w:t>374) diartika</w:t>
      </w:r>
      <w:r>
        <w:rPr>
          <w:rFonts w:ascii="Times New Roman" w:hAnsi="Times New Roman" w:cs="Times New Roman"/>
          <w:sz w:val="24"/>
          <w:szCs w:val="24"/>
        </w:rPr>
        <w:t>n adanya efek,</w:t>
      </w:r>
      <w:r w:rsidRPr="00EA5984">
        <w:rPr>
          <w:rFonts w:ascii="Times New Roman" w:hAnsi="Times New Roman" w:cs="Times New Roman"/>
          <w:sz w:val="24"/>
          <w:szCs w:val="24"/>
        </w:rPr>
        <w:t xml:space="preserve"> akibat,</w:t>
      </w:r>
      <w:r>
        <w:rPr>
          <w:rFonts w:ascii="Times New Roman" w:hAnsi="Times New Roman" w:cs="Times New Roman"/>
          <w:sz w:val="24"/>
          <w:szCs w:val="24"/>
        </w:rPr>
        <w:t xml:space="preserve"> </w:t>
      </w:r>
      <w:r w:rsidRPr="00EA5984">
        <w:rPr>
          <w:rFonts w:ascii="Times New Roman" w:hAnsi="Times New Roman" w:cs="Times New Roman"/>
          <w:sz w:val="24"/>
          <w:szCs w:val="24"/>
        </w:rPr>
        <w:t xml:space="preserve">pengaruh. </w:t>
      </w:r>
      <w:proofErr w:type="gramStart"/>
      <w:r w:rsidRPr="00EA5984">
        <w:rPr>
          <w:rFonts w:ascii="Times New Roman" w:hAnsi="Times New Roman" w:cs="Times New Roman"/>
          <w:sz w:val="24"/>
          <w:szCs w:val="24"/>
        </w:rPr>
        <w:t>Keefektivan merupakan keadaan yang</w:t>
      </w:r>
      <w:r>
        <w:rPr>
          <w:rFonts w:ascii="Times New Roman" w:hAnsi="Times New Roman" w:cs="Times New Roman"/>
          <w:sz w:val="24"/>
          <w:szCs w:val="24"/>
        </w:rPr>
        <w:t xml:space="preserve"> </w:t>
      </w:r>
      <w:r w:rsidRPr="00EA5984">
        <w:rPr>
          <w:rFonts w:ascii="Times New Roman" w:hAnsi="Times New Roman" w:cs="Times New Roman"/>
          <w:sz w:val="24"/>
          <w:szCs w:val="24"/>
        </w:rPr>
        <w:t>berpengaruh terhadap suatu keberhasilan, karena itu</w:t>
      </w:r>
      <w:r>
        <w:rPr>
          <w:rFonts w:ascii="Times New Roman" w:hAnsi="Times New Roman" w:cs="Times New Roman"/>
          <w:sz w:val="24"/>
          <w:szCs w:val="24"/>
        </w:rPr>
        <w:t xml:space="preserve"> </w:t>
      </w:r>
      <w:r w:rsidRPr="00EA5984">
        <w:rPr>
          <w:rFonts w:ascii="Times New Roman" w:hAnsi="Times New Roman" w:cs="Times New Roman"/>
          <w:sz w:val="24"/>
          <w:szCs w:val="24"/>
        </w:rPr>
        <w:t>efektivitas juga diperlukan dalam pembelajaran.</w:t>
      </w:r>
      <w:proofErr w:type="gramEnd"/>
      <w:r>
        <w:rPr>
          <w:rFonts w:ascii="Times New Roman" w:hAnsi="Times New Roman" w:cs="Times New Roman"/>
          <w:sz w:val="24"/>
          <w:szCs w:val="24"/>
        </w:rPr>
        <w:t xml:space="preserve"> </w:t>
      </w:r>
      <w:r w:rsidRPr="00EA5984">
        <w:rPr>
          <w:rFonts w:ascii="Times New Roman" w:hAnsi="Times New Roman" w:cs="Times New Roman"/>
          <w:sz w:val="24"/>
          <w:szCs w:val="24"/>
        </w:rPr>
        <w:t>Sedangkan efektivitas pembelajaran menurut</w:t>
      </w:r>
      <w:r>
        <w:rPr>
          <w:rFonts w:ascii="Times New Roman" w:hAnsi="Times New Roman" w:cs="Times New Roman"/>
          <w:sz w:val="24"/>
          <w:szCs w:val="24"/>
        </w:rPr>
        <w:t xml:space="preserve"> Y</w:t>
      </w:r>
      <w:r w:rsidRPr="00EA5984">
        <w:rPr>
          <w:rFonts w:ascii="Times New Roman" w:hAnsi="Times New Roman" w:cs="Times New Roman"/>
          <w:sz w:val="24"/>
          <w:szCs w:val="24"/>
        </w:rPr>
        <w:t>udianto (20</w:t>
      </w:r>
      <w:r>
        <w:rPr>
          <w:rFonts w:ascii="Times New Roman" w:hAnsi="Times New Roman" w:cs="Times New Roman"/>
          <w:sz w:val="24"/>
          <w:szCs w:val="24"/>
        </w:rPr>
        <w:t>0</w:t>
      </w:r>
      <w:r w:rsidRPr="00EA5984">
        <w:rPr>
          <w:rFonts w:ascii="Times New Roman" w:hAnsi="Times New Roman" w:cs="Times New Roman"/>
          <w:sz w:val="24"/>
          <w:szCs w:val="24"/>
        </w:rPr>
        <w:t>1</w:t>
      </w:r>
      <w:r>
        <w:rPr>
          <w:rFonts w:ascii="Times New Roman" w:hAnsi="Times New Roman" w:cs="Times New Roman"/>
          <w:sz w:val="24"/>
          <w:szCs w:val="24"/>
        </w:rPr>
        <w:t xml:space="preserve">, hal </w:t>
      </w:r>
      <w:proofErr w:type="gramStart"/>
      <w:r>
        <w:rPr>
          <w:rFonts w:ascii="Times New Roman" w:hAnsi="Times New Roman" w:cs="Times New Roman"/>
          <w:sz w:val="24"/>
          <w:szCs w:val="24"/>
        </w:rPr>
        <w:t xml:space="preserve">43 </w:t>
      </w:r>
      <w:r w:rsidRPr="00EA5984">
        <w:rPr>
          <w:rFonts w:ascii="Times New Roman" w:hAnsi="Times New Roman" w:cs="Times New Roman"/>
          <w:sz w:val="24"/>
          <w:szCs w:val="24"/>
        </w:rPr>
        <w:t>)</w:t>
      </w:r>
      <w:proofErr w:type="gramEnd"/>
      <w:r w:rsidRPr="00EA5984">
        <w:rPr>
          <w:rFonts w:ascii="Times New Roman" w:hAnsi="Times New Roman" w:cs="Times New Roman"/>
          <w:sz w:val="24"/>
          <w:szCs w:val="24"/>
        </w:rPr>
        <w:t xml:space="preserve"> merupakan ukuran keberhasilan</w:t>
      </w:r>
      <w:r>
        <w:rPr>
          <w:rFonts w:ascii="Times New Roman" w:hAnsi="Times New Roman" w:cs="Times New Roman"/>
          <w:sz w:val="24"/>
          <w:szCs w:val="24"/>
        </w:rPr>
        <w:t xml:space="preserve"> </w:t>
      </w:r>
      <w:r w:rsidRPr="00EA5984">
        <w:rPr>
          <w:rFonts w:ascii="Times New Roman" w:hAnsi="Times New Roman" w:cs="Times New Roman"/>
          <w:sz w:val="24"/>
          <w:szCs w:val="24"/>
        </w:rPr>
        <w:t xml:space="preserve">dari suatu proses </w:t>
      </w:r>
      <w:r>
        <w:rPr>
          <w:rFonts w:ascii="Times New Roman" w:hAnsi="Times New Roman" w:cs="Times New Roman"/>
          <w:sz w:val="24"/>
          <w:szCs w:val="24"/>
        </w:rPr>
        <w:t>interaksi antar siswa maupun an</w:t>
      </w:r>
      <w:r w:rsidRPr="00EA5984">
        <w:rPr>
          <w:rFonts w:ascii="Times New Roman" w:hAnsi="Times New Roman" w:cs="Times New Roman"/>
          <w:sz w:val="24"/>
          <w:szCs w:val="24"/>
        </w:rPr>
        <w:t>tara siswa dengan guru dalam situasi edukatif untuk mencapai tujuan pembelajaran. Dalam penelitian</w:t>
      </w:r>
      <w:r>
        <w:rPr>
          <w:rFonts w:ascii="Times New Roman" w:hAnsi="Times New Roman" w:cs="Times New Roman"/>
          <w:sz w:val="24"/>
          <w:szCs w:val="24"/>
        </w:rPr>
        <w:t xml:space="preserve"> </w:t>
      </w:r>
      <w:r w:rsidRPr="00EA5984">
        <w:rPr>
          <w:rFonts w:ascii="Times New Roman" w:hAnsi="Times New Roman" w:cs="Times New Roman"/>
          <w:sz w:val="24"/>
          <w:szCs w:val="24"/>
        </w:rPr>
        <w:t>ini, efektivitas pembelajaran juga dinilai dari segi</w:t>
      </w:r>
      <w:r>
        <w:rPr>
          <w:rFonts w:ascii="Times New Roman" w:hAnsi="Times New Roman" w:cs="Times New Roman"/>
          <w:sz w:val="24"/>
          <w:szCs w:val="24"/>
        </w:rPr>
        <w:t xml:space="preserve"> </w:t>
      </w:r>
      <w:r w:rsidRPr="00EA5984">
        <w:rPr>
          <w:rFonts w:ascii="Times New Roman" w:hAnsi="Times New Roman" w:cs="Times New Roman"/>
          <w:sz w:val="24"/>
          <w:szCs w:val="24"/>
        </w:rPr>
        <w:t>guru dan siswa sehingga untuk mengukur</w:t>
      </w:r>
      <w:r>
        <w:rPr>
          <w:rFonts w:ascii="Times New Roman" w:hAnsi="Times New Roman" w:cs="Times New Roman"/>
          <w:sz w:val="24"/>
          <w:szCs w:val="24"/>
        </w:rPr>
        <w:t xml:space="preserve"> </w:t>
      </w:r>
      <w:r w:rsidRPr="00EA5984">
        <w:rPr>
          <w:rFonts w:ascii="Times New Roman" w:hAnsi="Times New Roman" w:cs="Times New Roman"/>
          <w:sz w:val="24"/>
          <w:szCs w:val="24"/>
        </w:rPr>
        <w:lastRenderedPageBreak/>
        <w:t>efektivitas model pembelajaran kooperatif dengan</w:t>
      </w:r>
      <w:r>
        <w:rPr>
          <w:rFonts w:ascii="Times New Roman" w:hAnsi="Times New Roman" w:cs="Times New Roman"/>
          <w:sz w:val="24"/>
          <w:szCs w:val="24"/>
        </w:rPr>
        <w:t xml:space="preserve"> tipe </w:t>
      </w:r>
      <w:r w:rsidRPr="00EA5984">
        <w:rPr>
          <w:rFonts w:ascii="Times New Roman" w:hAnsi="Times New Roman" w:cs="Times New Roman"/>
          <w:i/>
          <w:sz w:val="24"/>
          <w:szCs w:val="24"/>
        </w:rPr>
        <w:t>Student Team Achievement Devisions (STAD)</w:t>
      </w:r>
      <w:r>
        <w:rPr>
          <w:rFonts w:ascii="Times New Roman" w:hAnsi="Times New Roman" w:cs="Times New Roman"/>
          <w:sz w:val="24"/>
          <w:szCs w:val="24"/>
        </w:rPr>
        <w:t xml:space="preserve"> ini ditetapkan empat indikator, </w:t>
      </w:r>
      <w:r w:rsidRPr="00EA5984">
        <w:rPr>
          <w:rFonts w:ascii="Times New Roman" w:hAnsi="Times New Roman" w:cs="Times New Roman"/>
          <w:sz w:val="24"/>
          <w:szCs w:val="24"/>
        </w:rPr>
        <w:t>yaitu:</w:t>
      </w:r>
    </w:p>
    <w:p w:rsidR="006956EC" w:rsidRPr="00EA5984" w:rsidRDefault="006956EC" w:rsidP="006956EC">
      <w:pPr>
        <w:pStyle w:val="ListParagraph"/>
        <w:numPr>
          <w:ilvl w:val="0"/>
          <w:numId w:val="29"/>
        </w:numPr>
        <w:spacing w:line="480" w:lineRule="auto"/>
        <w:jc w:val="both"/>
        <w:rPr>
          <w:rFonts w:ascii="Times New Roman" w:hAnsi="Times New Roman" w:cs="Times New Roman"/>
          <w:sz w:val="24"/>
          <w:szCs w:val="24"/>
        </w:rPr>
      </w:pPr>
      <w:r w:rsidRPr="00EA5984">
        <w:rPr>
          <w:rFonts w:ascii="Times New Roman" w:hAnsi="Times New Roman" w:cs="Times New Roman"/>
          <w:sz w:val="24"/>
          <w:szCs w:val="24"/>
        </w:rPr>
        <w:t>Kemampuan guru mengelola</w:t>
      </w:r>
      <w:r>
        <w:rPr>
          <w:rFonts w:ascii="Times New Roman" w:hAnsi="Times New Roman" w:cs="Times New Roman"/>
          <w:sz w:val="24"/>
          <w:szCs w:val="24"/>
        </w:rPr>
        <w:t xml:space="preserve"> </w:t>
      </w:r>
      <w:r w:rsidRPr="00EA5984">
        <w:rPr>
          <w:rFonts w:ascii="Times New Roman" w:hAnsi="Times New Roman" w:cs="Times New Roman"/>
          <w:sz w:val="24"/>
          <w:szCs w:val="24"/>
        </w:rPr>
        <w:t>pembelajaran dikategorikan baik</w:t>
      </w:r>
      <w:r>
        <w:rPr>
          <w:rFonts w:ascii="Times New Roman" w:hAnsi="Times New Roman" w:cs="Times New Roman"/>
          <w:sz w:val="24"/>
          <w:szCs w:val="24"/>
        </w:rPr>
        <w:t>.</w:t>
      </w:r>
    </w:p>
    <w:p w:rsidR="006956EC" w:rsidRPr="00EA5984" w:rsidRDefault="006956EC" w:rsidP="006956EC">
      <w:pPr>
        <w:pStyle w:val="ListParagraph"/>
        <w:numPr>
          <w:ilvl w:val="0"/>
          <w:numId w:val="29"/>
        </w:numPr>
        <w:spacing w:line="480" w:lineRule="auto"/>
        <w:jc w:val="both"/>
        <w:rPr>
          <w:rFonts w:ascii="Times New Roman" w:hAnsi="Times New Roman" w:cs="Times New Roman"/>
          <w:sz w:val="24"/>
          <w:szCs w:val="24"/>
        </w:rPr>
      </w:pPr>
      <w:r w:rsidRPr="00EA5984">
        <w:rPr>
          <w:rFonts w:ascii="Times New Roman" w:hAnsi="Times New Roman" w:cs="Times New Roman"/>
          <w:sz w:val="24"/>
          <w:szCs w:val="24"/>
        </w:rPr>
        <w:t>Akti</w:t>
      </w:r>
      <w:r>
        <w:rPr>
          <w:rFonts w:ascii="Times New Roman" w:hAnsi="Times New Roman" w:cs="Times New Roman"/>
          <w:sz w:val="24"/>
          <w:szCs w:val="24"/>
        </w:rPr>
        <w:t>vitas siswa dikategorikan aktif.</w:t>
      </w:r>
    </w:p>
    <w:p w:rsidR="006956EC" w:rsidRPr="00EA5984" w:rsidRDefault="006956EC" w:rsidP="006956EC">
      <w:pPr>
        <w:pStyle w:val="ListParagraph"/>
        <w:numPr>
          <w:ilvl w:val="0"/>
          <w:numId w:val="29"/>
        </w:numPr>
        <w:spacing w:line="480" w:lineRule="auto"/>
        <w:jc w:val="both"/>
        <w:rPr>
          <w:rFonts w:ascii="Times New Roman" w:hAnsi="Times New Roman" w:cs="Times New Roman"/>
          <w:sz w:val="24"/>
          <w:szCs w:val="24"/>
        </w:rPr>
      </w:pPr>
      <w:r w:rsidRPr="00EA5984">
        <w:rPr>
          <w:rFonts w:ascii="Times New Roman" w:hAnsi="Times New Roman" w:cs="Times New Roman"/>
          <w:sz w:val="24"/>
          <w:szCs w:val="24"/>
        </w:rPr>
        <w:t>Ketuntasan hasil belajar siswa tuntas</w:t>
      </w:r>
      <w:r>
        <w:rPr>
          <w:rFonts w:ascii="Times New Roman" w:hAnsi="Times New Roman" w:cs="Times New Roman"/>
          <w:sz w:val="24"/>
          <w:szCs w:val="24"/>
        </w:rPr>
        <w:t xml:space="preserve"> secara klasikal.</w:t>
      </w:r>
    </w:p>
    <w:p w:rsidR="006956EC" w:rsidRPr="00EA5984" w:rsidRDefault="006956EC" w:rsidP="006956EC">
      <w:pPr>
        <w:pStyle w:val="ListParagraph"/>
        <w:numPr>
          <w:ilvl w:val="0"/>
          <w:numId w:val="29"/>
        </w:numPr>
        <w:spacing w:line="480" w:lineRule="auto"/>
        <w:jc w:val="both"/>
        <w:rPr>
          <w:rFonts w:ascii="Times New Roman" w:hAnsi="Times New Roman" w:cs="Times New Roman"/>
          <w:sz w:val="24"/>
          <w:szCs w:val="24"/>
        </w:rPr>
      </w:pPr>
      <w:r w:rsidRPr="00EA5984">
        <w:rPr>
          <w:rFonts w:ascii="Times New Roman" w:hAnsi="Times New Roman" w:cs="Times New Roman"/>
          <w:sz w:val="24"/>
          <w:szCs w:val="24"/>
        </w:rPr>
        <w:t>Respon siswa dikategorikan positif</w:t>
      </w:r>
      <w:r>
        <w:rPr>
          <w:rFonts w:ascii="Times New Roman" w:hAnsi="Times New Roman" w:cs="Times New Roman"/>
          <w:sz w:val="24"/>
          <w:szCs w:val="24"/>
        </w:rPr>
        <w:t>.</w:t>
      </w:r>
      <w:r w:rsidRPr="00EA5984">
        <w:rPr>
          <w:rFonts w:ascii="Times New Roman" w:hAnsi="Times New Roman" w:cs="Times New Roman"/>
          <w:sz w:val="24"/>
          <w:szCs w:val="24"/>
        </w:rPr>
        <w:t xml:space="preserve"> </w:t>
      </w:r>
    </w:p>
    <w:p w:rsidR="006956EC" w:rsidRDefault="006956EC" w:rsidP="006956EC">
      <w:pPr>
        <w:spacing w:line="480" w:lineRule="auto"/>
        <w:ind w:left="284" w:firstLine="720"/>
        <w:jc w:val="both"/>
        <w:rPr>
          <w:rFonts w:ascii="Times New Roman" w:hAnsi="Times New Roman" w:cs="Times New Roman"/>
          <w:sz w:val="24"/>
          <w:szCs w:val="24"/>
        </w:rPr>
      </w:pPr>
      <w:proofErr w:type="gramStart"/>
      <w:r w:rsidRPr="00EA5984">
        <w:rPr>
          <w:rFonts w:ascii="Times New Roman" w:hAnsi="Times New Roman" w:cs="Times New Roman"/>
          <w:sz w:val="24"/>
          <w:szCs w:val="24"/>
        </w:rPr>
        <w:t>Bila tiga dari keempat indikator tersebut</w:t>
      </w:r>
      <w:r>
        <w:rPr>
          <w:rFonts w:ascii="Times New Roman" w:hAnsi="Times New Roman" w:cs="Times New Roman"/>
          <w:sz w:val="24"/>
          <w:szCs w:val="24"/>
        </w:rPr>
        <w:t xml:space="preserve"> </w:t>
      </w:r>
      <w:r w:rsidRPr="00EA5984">
        <w:rPr>
          <w:rFonts w:ascii="Times New Roman" w:hAnsi="Times New Roman" w:cs="Times New Roman"/>
          <w:sz w:val="24"/>
          <w:szCs w:val="24"/>
        </w:rPr>
        <w:t>terpenuhi, dengan syarat indikator nomor 3 harus</w:t>
      </w:r>
      <w:r>
        <w:rPr>
          <w:rFonts w:ascii="Times New Roman" w:hAnsi="Times New Roman" w:cs="Times New Roman"/>
          <w:sz w:val="24"/>
          <w:szCs w:val="24"/>
        </w:rPr>
        <w:t xml:space="preserve"> </w:t>
      </w:r>
      <w:r w:rsidRPr="00EA5984">
        <w:rPr>
          <w:rFonts w:ascii="Times New Roman" w:hAnsi="Times New Roman" w:cs="Times New Roman"/>
          <w:sz w:val="24"/>
          <w:szCs w:val="24"/>
        </w:rPr>
        <w:t>ikut didalamnya, maka model pembelajaran</w:t>
      </w:r>
      <w:r>
        <w:rPr>
          <w:rFonts w:ascii="Times New Roman" w:hAnsi="Times New Roman" w:cs="Times New Roman"/>
          <w:sz w:val="24"/>
          <w:szCs w:val="24"/>
        </w:rPr>
        <w:t xml:space="preserve"> </w:t>
      </w:r>
      <w:r w:rsidRPr="00EA5984">
        <w:rPr>
          <w:rFonts w:ascii="Times New Roman" w:hAnsi="Times New Roman" w:cs="Times New Roman"/>
          <w:sz w:val="24"/>
          <w:szCs w:val="24"/>
        </w:rPr>
        <w:t xml:space="preserve">kooperatif </w:t>
      </w:r>
      <w:r>
        <w:rPr>
          <w:rFonts w:ascii="Times New Roman" w:hAnsi="Times New Roman" w:cs="Times New Roman"/>
          <w:sz w:val="24"/>
          <w:szCs w:val="24"/>
        </w:rPr>
        <w:t xml:space="preserve">tipe </w:t>
      </w:r>
      <w:r w:rsidRPr="00EA5984">
        <w:rPr>
          <w:rFonts w:ascii="Times New Roman" w:hAnsi="Times New Roman" w:cs="Times New Roman"/>
          <w:i/>
          <w:sz w:val="24"/>
          <w:szCs w:val="24"/>
        </w:rPr>
        <w:t>Student Team Achievement Devisions (STAD)</w:t>
      </w:r>
      <w:r>
        <w:rPr>
          <w:rFonts w:ascii="Times New Roman" w:hAnsi="Times New Roman" w:cs="Times New Roman"/>
          <w:i/>
          <w:sz w:val="24"/>
          <w:szCs w:val="24"/>
        </w:rPr>
        <w:t xml:space="preserve"> </w:t>
      </w:r>
      <w:r w:rsidRPr="00EA5984">
        <w:rPr>
          <w:rFonts w:ascii="Times New Roman" w:hAnsi="Times New Roman" w:cs="Times New Roman"/>
          <w:sz w:val="24"/>
          <w:szCs w:val="24"/>
        </w:rPr>
        <w:t>dapat dikatakan</w:t>
      </w:r>
      <w:r>
        <w:rPr>
          <w:rFonts w:ascii="Times New Roman" w:hAnsi="Times New Roman" w:cs="Times New Roman"/>
          <w:sz w:val="24"/>
          <w:szCs w:val="24"/>
        </w:rPr>
        <w:t xml:space="preserve"> </w:t>
      </w:r>
      <w:r w:rsidRPr="00EA5984">
        <w:rPr>
          <w:rFonts w:ascii="Times New Roman" w:hAnsi="Times New Roman" w:cs="Times New Roman"/>
          <w:sz w:val="24"/>
          <w:szCs w:val="24"/>
        </w:rPr>
        <w:t>efektif.</w:t>
      </w:r>
      <w:proofErr w:type="gramEnd"/>
    </w:p>
    <w:p w:rsidR="00A43572" w:rsidRPr="00C601A5" w:rsidRDefault="00A43572" w:rsidP="00D641EF">
      <w:pPr>
        <w:pStyle w:val="ListParagraph"/>
        <w:numPr>
          <w:ilvl w:val="0"/>
          <w:numId w:val="6"/>
        </w:numPr>
        <w:spacing w:after="0" w:line="480" w:lineRule="auto"/>
        <w:ind w:right="-1"/>
        <w:jc w:val="both"/>
        <w:rPr>
          <w:rFonts w:asciiTheme="majorBidi" w:hAnsiTheme="majorBidi" w:cstheme="majorBidi"/>
          <w:b/>
          <w:color w:val="1D1B11" w:themeColor="background2" w:themeShade="1A"/>
          <w:sz w:val="24"/>
          <w:szCs w:val="24"/>
        </w:rPr>
      </w:pPr>
      <w:r w:rsidRPr="00C601A5">
        <w:rPr>
          <w:rFonts w:asciiTheme="majorBidi" w:hAnsiTheme="majorBidi" w:cstheme="majorBidi"/>
          <w:b/>
          <w:color w:val="1D1B11" w:themeColor="background2" w:themeShade="1A"/>
          <w:sz w:val="24"/>
          <w:szCs w:val="24"/>
        </w:rPr>
        <w:t>Hakekat Hasil Belajar</w:t>
      </w:r>
    </w:p>
    <w:p w:rsidR="00A43572" w:rsidRPr="00050791" w:rsidRDefault="00A43572" w:rsidP="00D641EF">
      <w:pPr>
        <w:autoSpaceDE w:val="0"/>
        <w:autoSpaceDN w:val="0"/>
        <w:adjustRightInd w:val="0"/>
        <w:spacing w:after="0" w:line="480" w:lineRule="auto"/>
        <w:ind w:left="360" w:right="-1" w:firstLine="774"/>
        <w:jc w:val="both"/>
        <w:rPr>
          <w:rFonts w:ascii="Times New Roman" w:hAnsi="Times New Roman" w:cs="Times New Roman"/>
          <w:sz w:val="24"/>
          <w:szCs w:val="24"/>
        </w:rPr>
      </w:pPr>
      <w:proofErr w:type="gramStart"/>
      <w:r w:rsidRPr="00050791">
        <w:rPr>
          <w:rFonts w:ascii="Times New Roman" w:hAnsi="Times New Roman" w:cs="Times New Roman"/>
          <w:sz w:val="24"/>
          <w:szCs w:val="24"/>
        </w:rPr>
        <w:t>Muhibbin Syah</w:t>
      </w:r>
      <w:r>
        <w:rPr>
          <w:rFonts w:ascii="Times New Roman" w:hAnsi="Times New Roman" w:cs="Times New Roman"/>
          <w:sz w:val="24"/>
          <w:szCs w:val="24"/>
        </w:rPr>
        <w:t>, (2009, hal. 68)</w:t>
      </w:r>
      <w:r w:rsidR="003547DA">
        <w:rPr>
          <w:rFonts w:ascii="Times New Roman" w:hAnsi="Times New Roman" w:cs="Times New Roman"/>
          <w:sz w:val="24"/>
          <w:szCs w:val="24"/>
        </w:rPr>
        <w:t xml:space="preserve"> </w:t>
      </w:r>
      <w:r w:rsidRPr="00050791">
        <w:rPr>
          <w:rFonts w:ascii="Times New Roman" w:hAnsi="Times New Roman" w:cs="Times New Roman"/>
          <w:sz w:val="24"/>
          <w:szCs w:val="24"/>
        </w:rPr>
        <w:t>Belajar adalah rangkaian kegiatan jiwa raga, psikofisik menuju perkembangan pribadi manusia seutuhnya, yang menyangkut unsur cipta, rasa dan karsa, ranah kogni</w:t>
      </w:r>
      <w:r>
        <w:rPr>
          <w:rFonts w:ascii="Times New Roman" w:hAnsi="Times New Roman" w:cs="Times New Roman"/>
          <w:sz w:val="24"/>
          <w:szCs w:val="24"/>
        </w:rPr>
        <w:t>tif, afektif dan psikomotorik.</w:t>
      </w:r>
      <w:proofErr w:type="gramEnd"/>
      <w:r w:rsidRPr="00050791">
        <w:rPr>
          <w:rFonts w:ascii="Times New Roman" w:hAnsi="Times New Roman" w:cs="Times New Roman"/>
          <w:sz w:val="24"/>
          <w:szCs w:val="24"/>
        </w:rPr>
        <w:t xml:space="preserve"> Belajar dipahami sebagai tahapan perubahan seluruh tingkah laku individu yang relatif menetap sebagai hasil pengalaman dan interaksi dengan lingkungan yang</w:t>
      </w:r>
      <w:r>
        <w:rPr>
          <w:rFonts w:ascii="Times New Roman" w:hAnsi="Times New Roman" w:cs="Times New Roman"/>
          <w:sz w:val="24"/>
          <w:szCs w:val="24"/>
        </w:rPr>
        <w:t xml:space="preserve"> melibatkan proses kognitif.</w:t>
      </w:r>
    </w:p>
    <w:p w:rsidR="00A43572" w:rsidRPr="00050791" w:rsidRDefault="00A43572" w:rsidP="00D641EF">
      <w:pPr>
        <w:autoSpaceDE w:val="0"/>
        <w:autoSpaceDN w:val="0"/>
        <w:adjustRightInd w:val="0"/>
        <w:spacing w:after="0" w:line="480" w:lineRule="auto"/>
        <w:ind w:left="360" w:right="-1" w:firstLine="774"/>
        <w:jc w:val="both"/>
        <w:rPr>
          <w:rFonts w:ascii="Times New Roman" w:hAnsi="Times New Roman" w:cs="Times New Roman"/>
          <w:sz w:val="24"/>
          <w:szCs w:val="24"/>
        </w:rPr>
      </w:pPr>
      <w:proofErr w:type="gramStart"/>
      <w:r w:rsidRPr="00050791">
        <w:rPr>
          <w:rFonts w:ascii="Times New Roman" w:hAnsi="Times New Roman" w:cs="Times New Roman"/>
          <w:sz w:val="24"/>
          <w:szCs w:val="24"/>
        </w:rPr>
        <w:t>Piaget</w:t>
      </w:r>
      <w:r>
        <w:rPr>
          <w:rFonts w:ascii="Times New Roman" w:hAnsi="Times New Roman" w:cs="Times New Roman"/>
          <w:sz w:val="24"/>
          <w:szCs w:val="24"/>
        </w:rPr>
        <w:t xml:space="preserve"> (</w:t>
      </w:r>
      <w:r w:rsidRPr="00050791">
        <w:rPr>
          <w:rFonts w:ascii="Times New Roman" w:hAnsi="Times New Roman" w:cs="Times New Roman"/>
          <w:sz w:val="24"/>
          <w:szCs w:val="24"/>
        </w:rPr>
        <w:t>Sardiman</w:t>
      </w:r>
      <w:r w:rsidRPr="00050791">
        <w:rPr>
          <w:rFonts w:ascii="Times New Roman" w:hAnsi="Times New Roman" w:cs="Times New Roman"/>
          <w:i/>
          <w:iCs/>
          <w:sz w:val="24"/>
          <w:szCs w:val="24"/>
        </w:rPr>
        <w:t>,</w:t>
      </w:r>
      <w:r>
        <w:rPr>
          <w:rFonts w:ascii="Times New Roman" w:hAnsi="Times New Roman" w:cs="Times New Roman"/>
          <w:sz w:val="24"/>
          <w:szCs w:val="24"/>
        </w:rPr>
        <w:t xml:space="preserve"> 2011, hal. 21)</w:t>
      </w:r>
      <w:r w:rsidRPr="00050791">
        <w:rPr>
          <w:rFonts w:ascii="Times New Roman" w:hAnsi="Times New Roman" w:cs="Times New Roman"/>
          <w:sz w:val="24"/>
          <w:szCs w:val="24"/>
        </w:rPr>
        <w:t xml:space="preserve"> berpendapat bahwa pada dasarnya setiap individu sejak kecil sudah memiliki kemampuan untuk mengkonstruksi pengetahuannya sendiri.</w:t>
      </w:r>
      <w:proofErr w:type="gramEnd"/>
      <w:r w:rsidRPr="00050791">
        <w:rPr>
          <w:rFonts w:ascii="Times New Roman" w:hAnsi="Times New Roman" w:cs="Times New Roman"/>
          <w:sz w:val="24"/>
          <w:szCs w:val="24"/>
        </w:rPr>
        <w:t xml:space="preserve"> Pengetahuan yang dikonstruksi oleh anak sebagai subjek maka </w:t>
      </w:r>
      <w:proofErr w:type="gramStart"/>
      <w:r w:rsidRPr="00050791">
        <w:rPr>
          <w:rFonts w:ascii="Times New Roman" w:hAnsi="Times New Roman" w:cs="Times New Roman"/>
          <w:sz w:val="24"/>
          <w:szCs w:val="24"/>
        </w:rPr>
        <w:t>akan</w:t>
      </w:r>
      <w:proofErr w:type="gramEnd"/>
      <w:r w:rsidRPr="00050791">
        <w:rPr>
          <w:rFonts w:ascii="Times New Roman" w:hAnsi="Times New Roman" w:cs="Times New Roman"/>
          <w:sz w:val="24"/>
          <w:szCs w:val="24"/>
        </w:rPr>
        <w:t xml:space="preserve"> menjadi pengetahuan yang bermakna. Sedangkan pengetahuan yang hanya diperoleh melalui proses pemberitahuan tidak </w:t>
      </w:r>
      <w:proofErr w:type="gramStart"/>
      <w:r w:rsidRPr="00050791">
        <w:rPr>
          <w:rFonts w:ascii="Times New Roman" w:hAnsi="Times New Roman" w:cs="Times New Roman"/>
          <w:sz w:val="24"/>
          <w:szCs w:val="24"/>
        </w:rPr>
        <w:t>akan</w:t>
      </w:r>
      <w:proofErr w:type="gramEnd"/>
      <w:r w:rsidRPr="00050791">
        <w:rPr>
          <w:rFonts w:ascii="Times New Roman" w:hAnsi="Times New Roman" w:cs="Times New Roman"/>
          <w:sz w:val="24"/>
          <w:szCs w:val="24"/>
        </w:rPr>
        <w:t xml:space="preserve"> menj</w:t>
      </w:r>
      <w:r>
        <w:rPr>
          <w:rFonts w:ascii="Times New Roman" w:hAnsi="Times New Roman" w:cs="Times New Roman"/>
          <w:sz w:val="24"/>
          <w:szCs w:val="24"/>
        </w:rPr>
        <w:t>adi pengetahuan yang bermakna.</w:t>
      </w:r>
    </w:p>
    <w:p w:rsidR="00A43572" w:rsidRPr="00050791" w:rsidRDefault="00A43572" w:rsidP="00D641EF">
      <w:pPr>
        <w:autoSpaceDE w:val="0"/>
        <w:autoSpaceDN w:val="0"/>
        <w:adjustRightInd w:val="0"/>
        <w:spacing w:after="0" w:line="480" w:lineRule="auto"/>
        <w:ind w:left="360" w:right="-1" w:firstLine="720"/>
        <w:jc w:val="both"/>
        <w:rPr>
          <w:rFonts w:ascii="Times New Roman" w:hAnsi="Times New Roman" w:cs="Times New Roman"/>
          <w:sz w:val="24"/>
          <w:szCs w:val="24"/>
        </w:rPr>
      </w:pPr>
      <w:r w:rsidRPr="00050791">
        <w:rPr>
          <w:rFonts w:ascii="Times New Roman" w:hAnsi="Times New Roman" w:cs="Times New Roman"/>
          <w:sz w:val="24"/>
          <w:szCs w:val="24"/>
        </w:rPr>
        <w:lastRenderedPageBreak/>
        <w:t>Dari berbagai pendapat di atas, dapat peneliti simpulkan bahwa belajar merupakan proses perubahan perilaku yang dilakukan secara sengaja oleh guru kepada siswa melalui pengalaman belajar secara</w:t>
      </w:r>
      <w:r>
        <w:rPr>
          <w:rFonts w:ascii="Times New Roman" w:hAnsi="Times New Roman" w:cs="Times New Roman"/>
          <w:sz w:val="24"/>
          <w:szCs w:val="24"/>
        </w:rPr>
        <w:t xml:space="preserve"> </w:t>
      </w:r>
      <w:r w:rsidRPr="00050791">
        <w:rPr>
          <w:rFonts w:ascii="Times New Roman" w:hAnsi="Times New Roman" w:cs="Times New Roman"/>
          <w:sz w:val="24"/>
          <w:szCs w:val="24"/>
        </w:rPr>
        <w:t>langsung sehingga anak mendapatkan pengetahuan yang bermakna.</w:t>
      </w:r>
    </w:p>
    <w:p w:rsidR="00A43572" w:rsidRPr="00050791" w:rsidRDefault="00A43572" w:rsidP="00D641EF">
      <w:pPr>
        <w:autoSpaceDE w:val="0"/>
        <w:autoSpaceDN w:val="0"/>
        <w:adjustRightInd w:val="0"/>
        <w:spacing w:after="0" w:line="480" w:lineRule="auto"/>
        <w:ind w:left="360" w:right="-1" w:firstLine="774"/>
        <w:jc w:val="both"/>
        <w:rPr>
          <w:rFonts w:ascii="Times New Roman" w:hAnsi="Times New Roman" w:cs="Times New Roman"/>
          <w:sz w:val="24"/>
          <w:szCs w:val="24"/>
        </w:rPr>
      </w:pPr>
      <w:proofErr w:type="gramStart"/>
      <w:r w:rsidRPr="00050791">
        <w:rPr>
          <w:rFonts w:ascii="Times New Roman" w:hAnsi="Times New Roman" w:cs="Times New Roman"/>
          <w:sz w:val="24"/>
          <w:szCs w:val="24"/>
        </w:rPr>
        <w:t>Belajar bertujuan untuk mendapatkan pengetahuan, keterampilan dan penanaman sikap mental/nilai-nilai.</w:t>
      </w:r>
      <w:proofErr w:type="gramEnd"/>
      <w:r w:rsidRPr="00050791">
        <w:rPr>
          <w:rFonts w:ascii="Times New Roman" w:hAnsi="Times New Roman" w:cs="Times New Roman"/>
          <w:sz w:val="24"/>
          <w:szCs w:val="24"/>
        </w:rPr>
        <w:t xml:space="preserve"> </w:t>
      </w:r>
      <w:proofErr w:type="gramStart"/>
      <w:r w:rsidRPr="00050791">
        <w:rPr>
          <w:rFonts w:ascii="Times New Roman" w:hAnsi="Times New Roman" w:cs="Times New Roman"/>
          <w:sz w:val="24"/>
          <w:szCs w:val="24"/>
        </w:rPr>
        <w:t>Belajar harus dilakukan siswa secara aktif, baik individual maupun kelompok.</w:t>
      </w:r>
      <w:proofErr w:type="gramEnd"/>
      <w:r w:rsidRPr="00050791">
        <w:rPr>
          <w:rFonts w:ascii="Times New Roman" w:hAnsi="Times New Roman" w:cs="Times New Roman"/>
          <w:sz w:val="24"/>
          <w:szCs w:val="24"/>
        </w:rPr>
        <w:t xml:space="preserve"> Pencapaian tujuan belajar berarti </w:t>
      </w:r>
      <w:proofErr w:type="gramStart"/>
      <w:r w:rsidRPr="00050791">
        <w:rPr>
          <w:rFonts w:ascii="Times New Roman" w:hAnsi="Times New Roman" w:cs="Times New Roman"/>
          <w:sz w:val="24"/>
          <w:szCs w:val="24"/>
        </w:rPr>
        <w:t>akan</w:t>
      </w:r>
      <w:proofErr w:type="gramEnd"/>
      <w:r w:rsidRPr="00050791">
        <w:rPr>
          <w:rFonts w:ascii="Times New Roman" w:hAnsi="Times New Roman" w:cs="Times New Roman"/>
          <w:sz w:val="24"/>
          <w:szCs w:val="24"/>
        </w:rPr>
        <w:t xml:space="preserve"> menghasilkan hasil belajar.</w:t>
      </w:r>
    </w:p>
    <w:p w:rsidR="00A43572" w:rsidRPr="00050791" w:rsidRDefault="00A43572" w:rsidP="00D641EF">
      <w:pPr>
        <w:autoSpaceDE w:val="0"/>
        <w:autoSpaceDN w:val="0"/>
        <w:adjustRightInd w:val="0"/>
        <w:spacing w:after="0" w:line="480" w:lineRule="auto"/>
        <w:ind w:left="360" w:right="-1" w:firstLine="774"/>
        <w:jc w:val="both"/>
        <w:rPr>
          <w:rFonts w:ascii="Times New Roman" w:hAnsi="Times New Roman" w:cs="Times New Roman"/>
          <w:sz w:val="24"/>
          <w:szCs w:val="24"/>
        </w:rPr>
      </w:pPr>
      <w:proofErr w:type="gramStart"/>
      <w:r w:rsidRPr="00050791">
        <w:rPr>
          <w:rFonts w:ascii="Times New Roman" w:hAnsi="Times New Roman" w:cs="Times New Roman"/>
          <w:sz w:val="24"/>
          <w:szCs w:val="24"/>
        </w:rPr>
        <w:t>Dalam Kamus Besar bahasa Indonesia disebutkan bahwa prestasi merupakan hasil yang telah dicapai (dilakukan, dikerjakan, dan sebagainya).</w:t>
      </w:r>
      <w:proofErr w:type="gramEnd"/>
      <w:r w:rsidRPr="00050791">
        <w:rPr>
          <w:rFonts w:ascii="Times New Roman" w:hAnsi="Times New Roman" w:cs="Times New Roman"/>
          <w:sz w:val="24"/>
          <w:szCs w:val="24"/>
        </w:rPr>
        <w:t xml:space="preserve"> Apabila dikaitkan dengan belajar, maka pengertian prestasi </w:t>
      </w:r>
      <w:proofErr w:type="gramStart"/>
      <w:r w:rsidRPr="00050791">
        <w:rPr>
          <w:rFonts w:ascii="Times New Roman" w:hAnsi="Times New Roman" w:cs="Times New Roman"/>
          <w:sz w:val="24"/>
          <w:szCs w:val="24"/>
        </w:rPr>
        <w:t>akan</w:t>
      </w:r>
      <w:proofErr w:type="gramEnd"/>
      <w:r w:rsidRPr="00050791">
        <w:rPr>
          <w:rFonts w:ascii="Times New Roman" w:hAnsi="Times New Roman" w:cs="Times New Roman"/>
          <w:sz w:val="24"/>
          <w:szCs w:val="24"/>
        </w:rPr>
        <w:t xml:space="preserve"> mengarah pada hasil belajar yang telah dicapai. Hasil belajar merupakan suatu proses mental yang mengarah pada penguasaan pengetahuan, kecakapan, kebiasaan, atau sikap yang diperoleh, disimpan, dan dilaksanakan dengan menimbulkan tingkah laku menetap.</w:t>
      </w:r>
    </w:p>
    <w:p w:rsidR="00A43572" w:rsidRPr="00050791" w:rsidRDefault="00A43572" w:rsidP="00D641EF">
      <w:pPr>
        <w:autoSpaceDE w:val="0"/>
        <w:autoSpaceDN w:val="0"/>
        <w:adjustRightInd w:val="0"/>
        <w:spacing w:after="0" w:line="480" w:lineRule="auto"/>
        <w:ind w:left="360" w:right="-1" w:firstLine="774"/>
        <w:jc w:val="both"/>
        <w:rPr>
          <w:rFonts w:ascii="Times New Roman" w:hAnsi="Times New Roman" w:cs="Times New Roman"/>
          <w:sz w:val="24"/>
          <w:szCs w:val="24"/>
        </w:rPr>
      </w:pPr>
      <w:bookmarkStart w:id="0" w:name="_GoBack"/>
      <w:r w:rsidRPr="00050791">
        <w:rPr>
          <w:rFonts w:ascii="Times New Roman" w:hAnsi="Times New Roman" w:cs="Times New Roman"/>
          <w:sz w:val="24"/>
          <w:szCs w:val="24"/>
        </w:rPr>
        <w:t xml:space="preserve">Hasil belajar merupakan hasil perubahan tingkah laku yang timbul akibat proses belajar. </w:t>
      </w:r>
      <w:proofErr w:type="gramStart"/>
      <w:r w:rsidRPr="00050791">
        <w:rPr>
          <w:rFonts w:ascii="Times New Roman" w:hAnsi="Times New Roman" w:cs="Times New Roman"/>
          <w:sz w:val="24"/>
          <w:szCs w:val="24"/>
        </w:rPr>
        <w:t>Hasil belajar yang dicapai siswa dipengaruhi oleh dua faktor utama yakni faktor dari dalam diri siswa itu dan faktor yang datang dari luar diri siswa atau faktor lingkungan.</w:t>
      </w:r>
      <w:bookmarkEnd w:id="0"/>
      <w:proofErr w:type="gramEnd"/>
      <w:r w:rsidRPr="00050791">
        <w:rPr>
          <w:rFonts w:ascii="Times New Roman" w:hAnsi="Times New Roman" w:cs="Times New Roman"/>
          <w:sz w:val="24"/>
          <w:szCs w:val="24"/>
        </w:rPr>
        <w:t xml:space="preserve"> </w:t>
      </w:r>
      <w:proofErr w:type="gramStart"/>
      <w:r w:rsidRPr="00050791">
        <w:rPr>
          <w:rFonts w:ascii="Times New Roman" w:hAnsi="Times New Roman" w:cs="Times New Roman"/>
          <w:sz w:val="24"/>
          <w:szCs w:val="24"/>
        </w:rPr>
        <w:t>Faktor yang datang dari dalam diri siswa terutama kemampuan yang dimilikinya.</w:t>
      </w:r>
      <w:proofErr w:type="gramEnd"/>
      <w:r w:rsidRPr="00050791">
        <w:rPr>
          <w:rFonts w:ascii="Times New Roman" w:hAnsi="Times New Roman" w:cs="Times New Roman"/>
          <w:sz w:val="24"/>
          <w:szCs w:val="24"/>
        </w:rPr>
        <w:t xml:space="preserve"> </w:t>
      </w:r>
      <w:proofErr w:type="gramStart"/>
      <w:r w:rsidRPr="00050791">
        <w:rPr>
          <w:rFonts w:ascii="Times New Roman" w:hAnsi="Times New Roman" w:cs="Times New Roman"/>
          <w:sz w:val="24"/>
          <w:szCs w:val="24"/>
        </w:rPr>
        <w:t>Faktor kemampuan siswa besar sekali pengaruhnya terhadap hasil belajar yang dicapai.</w:t>
      </w:r>
      <w:proofErr w:type="gramEnd"/>
      <w:r w:rsidRPr="00050791">
        <w:rPr>
          <w:rFonts w:ascii="Times New Roman" w:hAnsi="Times New Roman" w:cs="Times New Roman"/>
          <w:sz w:val="24"/>
          <w:szCs w:val="24"/>
        </w:rPr>
        <w:t xml:space="preserve"> </w:t>
      </w:r>
      <w:proofErr w:type="gramStart"/>
      <w:r w:rsidRPr="00050791">
        <w:rPr>
          <w:rFonts w:ascii="Times New Roman" w:hAnsi="Times New Roman" w:cs="Times New Roman"/>
          <w:sz w:val="24"/>
          <w:szCs w:val="24"/>
        </w:rPr>
        <w:t>Seperti dikemukakan oleh Clark</w:t>
      </w:r>
      <w:r>
        <w:rPr>
          <w:rFonts w:ascii="Times New Roman" w:hAnsi="Times New Roman" w:cs="Times New Roman"/>
          <w:sz w:val="24"/>
          <w:szCs w:val="24"/>
        </w:rPr>
        <w:t>, (</w:t>
      </w:r>
      <w:r w:rsidRPr="00050791">
        <w:rPr>
          <w:rFonts w:ascii="Times New Roman" w:hAnsi="Times New Roman" w:cs="Times New Roman"/>
          <w:sz w:val="24"/>
          <w:szCs w:val="24"/>
        </w:rPr>
        <w:t>Nana Sudjana</w:t>
      </w:r>
      <w:r w:rsidRPr="00050791">
        <w:rPr>
          <w:rFonts w:ascii="Times New Roman" w:hAnsi="Times New Roman" w:cs="Times New Roman"/>
          <w:i/>
          <w:iCs/>
          <w:sz w:val="24"/>
          <w:szCs w:val="24"/>
        </w:rPr>
        <w:t>,</w:t>
      </w:r>
      <w:r>
        <w:rPr>
          <w:rFonts w:ascii="Times New Roman" w:hAnsi="Times New Roman" w:cs="Times New Roman"/>
          <w:sz w:val="24"/>
          <w:szCs w:val="24"/>
        </w:rPr>
        <w:t xml:space="preserve"> 2005, hal. 40)</w:t>
      </w:r>
      <w:r w:rsidRPr="00050791">
        <w:rPr>
          <w:rFonts w:ascii="Times New Roman" w:hAnsi="Times New Roman" w:cs="Times New Roman"/>
          <w:sz w:val="24"/>
          <w:szCs w:val="24"/>
        </w:rPr>
        <w:t xml:space="preserve"> bahwa hasil belajar siswa di sekolah 70% dipengaruhi oleh kemampuan siswa dan 30% d</w:t>
      </w:r>
      <w:r>
        <w:rPr>
          <w:rFonts w:ascii="Times New Roman" w:hAnsi="Times New Roman" w:cs="Times New Roman"/>
          <w:sz w:val="24"/>
          <w:szCs w:val="24"/>
        </w:rPr>
        <w:t xml:space="preserve">ipengaruhi oleh </w:t>
      </w:r>
      <w:r>
        <w:rPr>
          <w:rFonts w:ascii="Times New Roman" w:hAnsi="Times New Roman" w:cs="Times New Roman"/>
          <w:sz w:val="24"/>
          <w:szCs w:val="24"/>
        </w:rPr>
        <w:lastRenderedPageBreak/>
        <w:t>lingkungannya.</w:t>
      </w:r>
      <w:proofErr w:type="gramEnd"/>
      <w:r>
        <w:rPr>
          <w:rFonts w:ascii="Times New Roman" w:hAnsi="Times New Roman" w:cs="Times New Roman"/>
          <w:sz w:val="24"/>
          <w:szCs w:val="24"/>
        </w:rPr>
        <w:t xml:space="preserve"> </w:t>
      </w:r>
      <w:r w:rsidRPr="00050791">
        <w:rPr>
          <w:rFonts w:ascii="Times New Roman" w:hAnsi="Times New Roman" w:cs="Times New Roman"/>
          <w:sz w:val="24"/>
          <w:szCs w:val="24"/>
        </w:rPr>
        <w:t xml:space="preserve">Selain faktor kemampuan siswa terdapat beberapa faktor lain yang mempengaruhi, seperti motivasi, minat dan perhatian, sikap dan kebiasaan belajar, sosial ekonomi, </w:t>
      </w:r>
      <w:proofErr w:type="gramStart"/>
      <w:r w:rsidRPr="00050791">
        <w:rPr>
          <w:rFonts w:ascii="Times New Roman" w:hAnsi="Times New Roman" w:cs="Times New Roman"/>
          <w:sz w:val="24"/>
          <w:szCs w:val="24"/>
        </w:rPr>
        <w:t>faktor</w:t>
      </w:r>
      <w:proofErr w:type="gramEnd"/>
      <w:r w:rsidRPr="00050791">
        <w:rPr>
          <w:rFonts w:ascii="Times New Roman" w:hAnsi="Times New Roman" w:cs="Times New Roman"/>
          <w:sz w:val="24"/>
          <w:szCs w:val="24"/>
        </w:rPr>
        <w:t xml:space="preserve"> fisik dan psikis. </w:t>
      </w:r>
      <w:proofErr w:type="gramStart"/>
      <w:r w:rsidRPr="00050791">
        <w:rPr>
          <w:rFonts w:ascii="Times New Roman" w:hAnsi="Times New Roman" w:cs="Times New Roman"/>
          <w:sz w:val="24"/>
          <w:szCs w:val="24"/>
        </w:rPr>
        <w:t>Salah satu lingkungan belajar yang sangat berpengaruh terhadap hasil belajar siswa adalah kualitas pengajaran.</w:t>
      </w:r>
      <w:proofErr w:type="gramEnd"/>
    </w:p>
    <w:p w:rsidR="00A43572" w:rsidRPr="00050791" w:rsidRDefault="00A43572" w:rsidP="00D641EF">
      <w:pPr>
        <w:autoSpaceDE w:val="0"/>
        <w:autoSpaceDN w:val="0"/>
        <w:adjustRightInd w:val="0"/>
        <w:spacing w:after="0" w:line="480" w:lineRule="auto"/>
        <w:ind w:left="360" w:right="-1" w:firstLine="720"/>
        <w:jc w:val="both"/>
        <w:rPr>
          <w:rFonts w:ascii="Times New Roman" w:hAnsi="Times New Roman" w:cs="Times New Roman"/>
          <w:sz w:val="24"/>
          <w:szCs w:val="24"/>
        </w:rPr>
      </w:pPr>
      <w:proofErr w:type="gramStart"/>
      <w:r w:rsidRPr="00050791">
        <w:rPr>
          <w:rFonts w:ascii="Times New Roman" w:hAnsi="Times New Roman" w:cs="Times New Roman"/>
          <w:sz w:val="24"/>
          <w:szCs w:val="24"/>
        </w:rPr>
        <w:t>Benyamin Bloom</w:t>
      </w:r>
      <w:r>
        <w:rPr>
          <w:rFonts w:ascii="Times New Roman" w:hAnsi="Times New Roman" w:cs="Times New Roman"/>
          <w:sz w:val="24"/>
          <w:szCs w:val="24"/>
        </w:rPr>
        <w:t xml:space="preserve"> (</w:t>
      </w:r>
      <w:r w:rsidRPr="00050791">
        <w:rPr>
          <w:rFonts w:ascii="Times New Roman" w:hAnsi="Times New Roman" w:cs="Times New Roman"/>
          <w:sz w:val="24"/>
          <w:szCs w:val="24"/>
        </w:rPr>
        <w:t xml:space="preserve">Nana Sudjana, </w:t>
      </w:r>
      <w:r>
        <w:rPr>
          <w:rFonts w:ascii="Times New Roman" w:hAnsi="Times New Roman" w:cs="Times New Roman"/>
          <w:sz w:val="24"/>
          <w:szCs w:val="24"/>
        </w:rPr>
        <w:t>2009, hal. 22-23)</w:t>
      </w:r>
      <w:r w:rsidRPr="00050791">
        <w:rPr>
          <w:rFonts w:ascii="Times New Roman" w:hAnsi="Times New Roman" w:cs="Times New Roman"/>
          <w:sz w:val="24"/>
          <w:szCs w:val="24"/>
        </w:rPr>
        <w:t xml:space="preserve"> secara garis besar membagi hasil belajar menjadi tiga ranah, yakni ranah kognitif, ranah afektif dan ranah psikomotorik.</w:t>
      </w:r>
      <w:proofErr w:type="gramEnd"/>
    </w:p>
    <w:p w:rsidR="00A43572" w:rsidRPr="00C601A5" w:rsidRDefault="00A43572" w:rsidP="00D641EF">
      <w:pPr>
        <w:pStyle w:val="ListParagraph"/>
        <w:numPr>
          <w:ilvl w:val="0"/>
          <w:numId w:val="23"/>
        </w:numPr>
        <w:autoSpaceDE w:val="0"/>
        <w:autoSpaceDN w:val="0"/>
        <w:adjustRightInd w:val="0"/>
        <w:spacing w:after="0" w:line="480" w:lineRule="auto"/>
        <w:ind w:right="-1"/>
        <w:jc w:val="both"/>
        <w:rPr>
          <w:rFonts w:ascii="Times New Roman" w:hAnsi="Times New Roman" w:cs="Times New Roman"/>
          <w:sz w:val="24"/>
          <w:szCs w:val="24"/>
        </w:rPr>
      </w:pPr>
      <w:r w:rsidRPr="00C601A5">
        <w:rPr>
          <w:rFonts w:ascii="Times New Roman" w:hAnsi="Times New Roman" w:cs="Times New Roman"/>
          <w:sz w:val="24"/>
          <w:szCs w:val="24"/>
        </w:rPr>
        <w:t xml:space="preserve">Ranah kognitif </w:t>
      </w:r>
    </w:p>
    <w:p w:rsidR="00A43572" w:rsidRPr="00050791" w:rsidRDefault="00A43572" w:rsidP="00D641EF">
      <w:pPr>
        <w:autoSpaceDE w:val="0"/>
        <w:autoSpaceDN w:val="0"/>
        <w:adjustRightInd w:val="0"/>
        <w:spacing w:after="0" w:line="480" w:lineRule="auto"/>
        <w:ind w:left="360" w:right="-1" w:firstLine="720"/>
        <w:jc w:val="both"/>
        <w:rPr>
          <w:rFonts w:ascii="Times New Roman" w:hAnsi="Times New Roman" w:cs="Times New Roman"/>
          <w:sz w:val="24"/>
          <w:szCs w:val="24"/>
        </w:rPr>
      </w:pPr>
      <w:proofErr w:type="gramStart"/>
      <w:r w:rsidRPr="00050791">
        <w:rPr>
          <w:rFonts w:ascii="Times New Roman" w:hAnsi="Times New Roman" w:cs="Times New Roman"/>
          <w:sz w:val="24"/>
          <w:szCs w:val="24"/>
        </w:rPr>
        <w:t>berkenaan</w:t>
      </w:r>
      <w:proofErr w:type="gramEnd"/>
      <w:r w:rsidRPr="00050791">
        <w:rPr>
          <w:rFonts w:ascii="Times New Roman" w:hAnsi="Times New Roman" w:cs="Times New Roman"/>
          <w:sz w:val="24"/>
          <w:szCs w:val="24"/>
        </w:rPr>
        <w:t xml:space="preserve"> dengan hasil belajar yang terdiri dari enam aspek, yakni pengetahuan atau ingatan, pemahaman, aplikasi, analisis, sintesis, dan evaluasi. Kedua aspek pertama disebut kognitif tingkat rendah dan keempat </w:t>
      </w:r>
      <w:proofErr w:type="gramStart"/>
      <w:r w:rsidRPr="00050791">
        <w:rPr>
          <w:rFonts w:ascii="Times New Roman" w:hAnsi="Times New Roman" w:cs="Times New Roman"/>
          <w:sz w:val="24"/>
          <w:szCs w:val="24"/>
        </w:rPr>
        <w:t xml:space="preserve">aspek </w:t>
      </w:r>
      <w:r>
        <w:rPr>
          <w:rFonts w:ascii="Times New Roman" w:hAnsi="Times New Roman" w:cs="Times New Roman"/>
          <w:sz w:val="24"/>
          <w:szCs w:val="24"/>
        </w:rPr>
        <w:t xml:space="preserve"> </w:t>
      </w:r>
      <w:r w:rsidRPr="00050791">
        <w:rPr>
          <w:rFonts w:ascii="Times New Roman" w:hAnsi="Times New Roman" w:cs="Times New Roman"/>
          <w:sz w:val="24"/>
          <w:szCs w:val="24"/>
        </w:rPr>
        <w:t>berikutnya</w:t>
      </w:r>
      <w:proofErr w:type="gramEnd"/>
      <w:r w:rsidRPr="00050791">
        <w:rPr>
          <w:rFonts w:ascii="Times New Roman" w:hAnsi="Times New Roman" w:cs="Times New Roman"/>
          <w:sz w:val="24"/>
          <w:szCs w:val="24"/>
        </w:rPr>
        <w:t xml:space="preserve"> termasuk kognitif tingkat tinggi.</w:t>
      </w:r>
    </w:p>
    <w:p w:rsidR="00A43572" w:rsidRPr="00C601A5" w:rsidRDefault="00A43572" w:rsidP="00D641EF">
      <w:pPr>
        <w:pStyle w:val="ListParagraph"/>
        <w:numPr>
          <w:ilvl w:val="0"/>
          <w:numId w:val="23"/>
        </w:numPr>
        <w:autoSpaceDE w:val="0"/>
        <w:autoSpaceDN w:val="0"/>
        <w:adjustRightInd w:val="0"/>
        <w:spacing w:after="0" w:line="480" w:lineRule="auto"/>
        <w:ind w:right="-1"/>
        <w:jc w:val="both"/>
        <w:rPr>
          <w:rFonts w:ascii="Times New Roman" w:hAnsi="Times New Roman" w:cs="Times New Roman"/>
          <w:sz w:val="24"/>
          <w:szCs w:val="24"/>
        </w:rPr>
      </w:pPr>
      <w:r w:rsidRPr="00C601A5">
        <w:rPr>
          <w:rFonts w:ascii="Times New Roman" w:hAnsi="Times New Roman" w:cs="Times New Roman"/>
          <w:sz w:val="24"/>
          <w:szCs w:val="24"/>
        </w:rPr>
        <w:t xml:space="preserve">Ranah afektif </w:t>
      </w:r>
    </w:p>
    <w:p w:rsidR="00A43572" w:rsidRPr="00050791" w:rsidRDefault="00A43572" w:rsidP="00D641EF">
      <w:pPr>
        <w:autoSpaceDE w:val="0"/>
        <w:autoSpaceDN w:val="0"/>
        <w:adjustRightInd w:val="0"/>
        <w:spacing w:after="0" w:line="480" w:lineRule="auto"/>
        <w:ind w:left="360" w:right="-1" w:firstLine="720"/>
        <w:jc w:val="both"/>
        <w:rPr>
          <w:rFonts w:ascii="Times New Roman" w:hAnsi="Times New Roman" w:cs="Times New Roman"/>
          <w:sz w:val="24"/>
          <w:szCs w:val="24"/>
        </w:rPr>
      </w:pPr>
      <w:proofErr w:type="gramStart"/>
      <w:r w:rsidRPr="00050791">
        <w:rPr>
          <w:rFonts w:ascii="Times New Roman" w:hAnsi="Times New Roman" w:cs="Times New Roman"/>
          <w:sz w:val="24"/>
          <w:szCs w:val="24"/>
        </w:rPr>
        <w:t>berkenaan</w:t>
      </w:r>
      <w:proofErr w:type="gramEnd"/>
      <w:r w:rsidRPr="00050791">
        <w:rPr>
          <w:rFonts w:ascii="Times New Roman" w:hAnsi="Times New Roman" w:cs="Times New Roman"/>
          <w:sz w:val="24"/>
          <w:szCs w:val="24"/>
        </w:rPr>
        <w:t xml:space="preserve"> dengan sikap yang terdiri dari lima aspek, yakni penerimaan, jawaban atau reaksi, penilaian, organisasi, dan internalisasi.</w:t>
      </w:r>
    </w:p>
    <w:p w:rsidR="00A43572" w:rsidRPr="00C601A5" w:rsidRDefault="00A43572" w:rsidP="00D641EF">
      <w:pPr>
        <w:pStyle w:val="ListParagraph"/>
        <w:numPr>
          <w:ilvl w:val="0"/>
          <w:numId w:val="23"/>
        </w:numPr>
        <w:autoSpaceDE w:val="0"/>
        <w:autoSpaceDN w:val="0"/>
        <w:adjustRightInd w:val="0"/>
        <w:spacing w:after="0" w:line="480" w:lineRule="auto"/>
        <w:ind w:right="-1"/>
        <w:jc w:val="both"/>
        <w:rPr>
          <w:rFonts w:ascii="Times New Roman" w:hAnsi="Times New Roman" w:cs="Times New Roman"/>
          <w:sz w:val="24"/>
          <w:szCs w:val="24"/>
        </w:rPr>
      </w:pPr>
      <w:r w:rsidRPr="00C601A5">
        <w:rPr>
          <w:rFonts w:ascii="Times New Roman" w:hAnsi="Times New Roman" w:cs="Times New Roman"/>
          <w:sz w:val="24"/>
          <w:szCs w:val="24"/>
        </w:rPr>
        <w:t xml:space="preserve">Ranah psikomotoris </w:t>
      </w:r>
    </w:p>
    <w:p w:rsidR="00A251EC" w:rsidRPr="001C52CA" w:rsidRDefault="00A43572" w:rsidP="00A251EC">
      <w:pPr>
        <w:autoSpaceDE w:val="0"/>
        <w:autoSpaceDN w:val="0"/>
        <w:adjustRightInd w:val="0"/>
        <w:spacing w:after="0" w:line="480" w:lineRule="auto"/>
        <w:ind w:left="360" w:right="-1" w:firstLine="720"/>
        <w:jc w:val="both"/>
        <w:rPr>
          <w:rFonts w:ascii="Times New Roman" w:hAnsi="Times New Roman" w:cs="Times New Roman"/>
          <w:sz w:val="24"/>
          <w:szCs w:val="24"/>
        </w:rPr>
      </w:pPr>
      <w:proofErr w:type="gramStart"/>
      <w:r w:rsidRPr="00050791">
        <w:rPr>
          <w:rFonts w:ascii="Times New Roman" w:hAnsi="Times New Roman" w:cs="Times New Roman"/>
          <w:sz w:val="24"/>
          <w:szCs w:val="24"/>
        </w:rPr>
        <w:t>berkenaan</w:t>
      </w:r>
      <w:proofErr w:type="gramEnd"/>
      <w:r w:rsidRPr="00050791">
        <w:rPr>
          <w:rFonts w:ascii="Times New Roman" w:hAnsi="Times New Roman" w:cs="Times New Roman"/>
          <w:sz w:val="24"/>
          <w:szCs w:val="24"/>
        </w:rPr>
        <w:t xml:space="preserve"> dengan hasil belajar keterampilan dan kemampuan bertindak. Terdapat enam aspek dalam ranah psikomotoris, yakni 1) gerakan refleks, 2) keterampilan gerakan dasar, 3) kemampuan perseptual, 4) keharmonisan atau ketepatan, 5) gerakan keterampilan kompleks, dan 6) gerakan ekspresif dan interpretatif. Berdasarkan uraian di atas, dapat peneliti simpulkan bahwa hasil belajar IPS merupakan hasil perubahan tingkah laku </w:t>
      </w:r>
      <w:r w:rsidRPr="00050791">
        <w:rPr>
          <w:rFonts w:ascii="Times New Roman" w:hAnsi="Times New Roman" w:cs="Times New Roman"/>
          <w:sz w:val="24"/>
          <w:szCs w:val="24"/>
        </w:rPr>
        <w:lastRenderedPageBreak/>
        <w:t xml:space="preserve">siswa yakni </w:t>
      </w:r>
      <w:proofErr w:type="gramStart"/>
      <w:r w:rsidRPr="00050791">
        <w:rPr>
          <w:rFonts w:ascii="Times New Roman" w:hAnsi="Times New Roman" w:cs="Times New Roman"/>
          <w:sz w:val="24"/>
          <w:szCs w:val="24"/>
        </w:rPr>
        <w:t>meliputi  ranah</w:t>
      </w:r>
      <w:proofErr w:type="gramEnd"/>
      <w:r w:rsidRPr="00050791">
        <w:rPr>
          <w:rFonts w:ascii="Times New Roman" w:hAnsi="Times New Roman" w:cs="Times New Roman"/>
          <w:sz w:val="24"/>
          <w:szCs w:val="24"/>
        </w:rPr>
        <w:t xml:space="preserve"> kognitif, afektif, dan psikomotorik yang timbul akibat dari kegiatan belajar IPS yang dilakukannya. </w:t>
      </w:r>
      <w:proofErr w:type="gramStart"/>
      <w:r w:rsidRPr="00050791">
        <w:rPr>
          <w:rFonts w:ascii="Times New Roman" w:hAnsi="Times New Roman" w:cs="Times New Roman"/>
          <w:sz w:val="24"/>
          <w:szCs w:val="24"/>
        </w:rPr>
        <w:t>Untuk mengetahui tingkat penguasaan siswa terhadap materi yang diajarkan dan untuk memperoleh hasil belajar maka dilakukan serangkaian pengu</w:t>
      </w:r>
      <w:r>
        <w:rPr>
          <w:rFonts w:ascii="Times New Roman" w:hAnsi="Times New Roman" w:cs="Times New Roman"/>
          <w:sz w:val="24"/>
          <w:szCs w:val="24"/>
        </w:rPr>
        <w:t>kuran menggunakan alat evaluasi.</w:t>
      </w:r>
      <w:proofErr w:type="gramEnd"/>
    </w:p>
    <w:p w:rsidR="00223BC5" w:rsidRPr="00C601A5" w:rsidRDefault="00223BC5" w:rsidP="00A251EC">
      <w:pPr>
        <w:pStyle w:val="ListParagraph"/>
        <w:numPr>
          <w:ilvl w:val="0"/>
          <w:numId w:val="6"/>
        </w:numPr>
        <w:tabs>
          <w:tab w:val="left" w:pos="-8080"/>
          <w:tab w:val="left" w:pos="851"/>
        </w:tabs>
        <w:spacing w:before="240" w:after="0" w:line="480" w:lineRule="auto"/>
        <w:jc w:val="both"/>
        <w:rPr>
          <w:rFonts w:asciiTheme="majorBidi" w:hAnsiTheme="majorBidi" w:cstheme="majorBidi"/>
          <w:b/>
          <w:color w:val="000000" w:themeColor="text1"/>
          <w:sz w:val="24"/>
          <w:szCs w:val="24"/>
        </w:rPr>
      </w:pPr>
      <w:r w:rsidRPr="00C601A5">
        <w:rPr>
          <w:rFonts w:asciiTheme="majorBidi" w:hAnsiTheme="majorBidi" w:cstheme="majorBidi"/>
          <w:b/>
          <w:color w:val="000000" w:themeColor="text1"/>
          <w:sz w:val="24"/>
          <w:szCs w:val="24"/>
        </w:rPr>
        <w:t>Kurikulum Tingkat Satuan Pendidikan (KTSP)</w:t>
      </w:r>
    </w:p>
    <w:p w:rsidR="00223BC5" w:rsidRPr="00E84F2F" w:rsidRDefault="00223BC5" w:rsidP="00D641EF">
      <w:pPr>
        <w:tabs>
          <w:tab w:val="left" w:pos="-8080"/>
        </w:tabs>
        <w:spacing w:after="0" w:line="480" w:lineRule="auto"/>
        <w:ind w:left="360" w:firstLine="774"/>
        <w:jc w:val="both"/>
        <w:rPr>
          <w:rFonts w:asciiTheme="majorBidi" w:hAnsiTheme="majorBidi" w:cstheme="majorBidi"/>
          <w:b/>
          <w:color w:val="000000" w:themeColor="text1"/>
          <w:sz w:val="24"/>
          <w:szCs w:val="24"/>
        </w:rPr>
      </w:pPr>
      <w:proofErr w:type="gramStart"/>
      <w:r w:rsidRPr="00E84F2F">
        <w:rPr>
          <w:rFonts w:asciiTheme="majorBidi" w:hAnsiTheme="majorBidi" w:cstheme="majorBidi"/>
          <w:color w:val="000000" w:themeColor="text1"/>
          <w:sz w:val="24"/>
          <w:szCs w:val="24"/>
        </w:rPr>
        <w:t>Dalam Standar Nasional pendidikan pasal 1 ayat</w:t>
      </w:r>
      <w:r>
        <w:rPr>
          <w:rFonts w:asciiTheme="majorBidi" w:hAnsiTheme="majorBidi" w:cstheme="majorBidi"/>
          <w:color w:val="000000" w:themeColor="text1"/>
          <w:sz w:val="24"/>
          <w:szCs w:val="24"/>
        </w:rPr>
        <w:t xml:space="preserve"> 15 disebutkan bahwa kurikulum </w:t>
      </w:r>
      <w:r w:rsidRPr="00E84F2F">
        <w:rPr>
          <w:rFonts w:asciiTheme="majorBidi" w:hAnsiTheme="majorBidi" w:cstheme="majorBidi"/>
          <w:color w:val="000000" w:themeColor="text1"/>
          <w:sz w:val="24"/>
          <w:szCs w:val="24"/>
        </w:rPr>
        <w:t>t</w:t>
      </w:r>
      <w:r>
        <w:rPr>
          <w:rFonts w:asciiTheme="majorBidi" w:hAnsiTheme="majorBidi" w:cstheme="majorBidi"/>
          <w:color w:val="000000" w:themeColor="text1"/>
          <w:sz w:val="24"/>
          <w:szCs w:val="24"/>
        </w:rPr>
        <w:t>ingka</w:t>
      </w:r>
      <w:r w:rsidRPr="00E84F2F">
        <w:rPr>
          <w:rFonts w:asciiTheme="majorBidi" w:hAnsiTheme="majorBidi" w:cstheme="majorBidi"/>
          <w:color w:val="000000" w:themeColor="text1"/>
          <w:sz w:val="24"/>
          <w:szCs w:val="24"/>
        </w:rPr>
        <w:t>t satuan pendidikan adalah kurikulum operasional yang disusun dan dilandaskan oleh masing-masing satuan p</w:t>
      </w:r>
      <w:r>
        <w:rPr>
          <w:rFonts w:asciiTheme="majorBidi" w:hAnsiTheme="majorBidi" w:cstheme="majorBidi"/>
          <w:color w:val="000000" w:themeColor="text1"/>
          <w:sz w:val="24"/>
          <w:szCs w:val="24"/>
        </w:rPr>
        <w:t>endidikan.</w:t>
      </w:r>
      <w:proofErr w:type="gramEnd"/>
      <w:r>
        <w:rPr>
          <w:rFonts w:asciiTheme="majorBidi" w:hAnsiTheme="majorBidi" w:cstheme="majorBidi"/>
          <w:color w:val="000000" w:themeColor="text1"/>
          <w:sz w:val="24"/>
          <w:szCs w:val="24"/>
        </w:rPr>
        <w:t xml:space="preserve"> kurikulum ini dikemb</w:t>
      </w:r>
      <w:r w:rsidRPr="00E84F2F">
        <w:rPr>
          <w:rFonts w:asciiTheme="majorBidi" w:hAnsiTheme="majorBidi" w:cstheme="majorBidi"/>
          <w:color w:val="000000" w:themeColor="text1"/>
          <w:sz w:val="24"/>
          <w:szCs w:val="24"/>
        </w:rPr>
        <w:t>a</w:t>
      </w:r>
      <w:r>
        <w:rPr>
          <w:rFonts w:asciiTheme="majorBidi" w:hAnsiTheme="majorBidi" w:cstheme="majorBidi"/>
          <w:color w:val="000000" w:themeColor="text1"/>
          <w:sz w:val="24"/>
          <w:szCs w:val="24"/>
        </w:rPr>
        <w:t>n</w:t>
      </w:r>
      <w:r w:rsidRPr="00E84F2F">
        <w:rPr>
          <w:rFonts w:asciiTheme="majorBidi" w:hAnsiTheme="majorBidi" w:cstheme="majorBidi"/>
          <w:color w:val="000000" w:themeColor="text1"/>
          <w:sz w:val="24"/>
          <w:szCs w:val="24"/>
        </w:rPr>
        <w:t xml:space="preserve">gkan berdasarkan Undang-Undang Nomor 20 Tahun 2003 tentang Sistem Pendidikan Nasional pasal 36 ayat 1 dan 2 </w:t>
      </w:r>
      <w:r>
        <w:rPr>
          <w:rFonts w:asciiTheme="majorBidi" w:hAnsiTheme="majorBidi" w:cstheme="majorBidi"/>
          <w:color w:val="000000" w:themeColor="text1"/>
          <w:sz w:val="24"/>
          <w:szCs w:val="24"/>
        </w:rPr>
        <w:t xml:space="preserve">(dalam Eveline Siregar &amp; Hartini Nara 2010, h.68-69) </w:t>
      </w:r>
      <w:r w:rsidRPr="00E84F2F">
        <w:rPr>
          <w:rFonts w:asciiTheme="majorBidi" w:hAnsiTheme="majorBidi" w:cstheme="majorBidi"/>
          <w:color w:val="000000" w:themeColor="text1"/>
          <w:sz w:val="24"/>
          <w:szCs w:val="24"/>
        </w:rPr>
        <w:t>kedua ayat tersebut adalah sebagai berikut:</w:t>
      </w:r>
    </w:p>
    <w:p w:rsidR="00223BC5" w:rsidRPr="00E84F2F" w:rsidRDefault="00223BC5" w:rsidP="00D641EF">
      <w:pPr>
        <w:pStyle w:val="ListParagraph"/>
        <w:numPr>
          <w:ilvl w:val="0"/>
          <w:numId w:val="18"/>
        </w:numPr>
        <w:tabs>
          <w:tab w:val="left" w:pos="-8080"/>
        </w:tabs>
        <w:spacing w:after="0" w:line="240" w:lineRule="auto"/>
        <w:ind w:left="1134"/>
        <w:jc w:val="both"/>
        <w:rPr>
          <w:rFonts w:asciiTheme="majorBidi" w:hAnsiTheme="majorBidi" w:cstheme="majorBidi"/>
          <w:color w:val="000000" w:themeColor="text1"/>
          <w:sz w:val="24"/>
          <w:szCs w:val="24"/>
        </w:rPr>
      </w:pPr>
      <w:r w:rsidRPr="00E84F2F">
        <w:rPr>
          <w:rFonts w:asciiTheme="majorBidi" w:hAnsiTheme="majorBidi" w:cstheme="majorBidi"/>
          <w:color w:val="000000" w:themeColor="text1"/>
          <w:sz w:val="24"/>
          <w:szCs w:val="24"/>
        </w:rPr>
        <w:t>Pengembangan kurikulum mengacu pada standar nasional pendidik untuk mewujudkan tujuan pendidikan nasional.</w:t>
      </w:r>
    </w:p>
    <w:p w:rsidR="00223BC5" w:rsidRDefault="00223BC5" w:rsidP="00D641EF">
      <w:pPr>
        <w:pStyle w:val="ListParagraph"/>
        <w:numPr>
          <w:ilvl w:val="0"/>
          <w:numId w:val="18"/>
        </w:numPr>
        <w:tabs>
          <w:tab w:val="left" w:pos="-8080"/>
        </w:tabs>
        <w:spacing w:after="0" w:line="240" w:lineRule="auto"/>
        <w:ind w:left="1134"/>
        <w:jc w:val="both"/>
        <w:rPr>
          <w:rFonts w:asciiTheme="majorBidi" w:hAnsiTheme="majorBidi" w:cstheme="majorBidi"/>
          <w:color w:val="000000" w:themeColor="text1"/>
          <w:sz w:val="24"/>
          <w:szCs w:val="24"/>
        </w:rPr>
      </w:pPr>
      <w:r w:rsidRPr="00E84F2F">
        <w:rPr>
          <w:rFonts w:asciiTheme="majorBidi" w:hAnsiTheme="majorBidi" w:cstheme="majorBidi"/>
          <w:color w:val="000000" w:themeColor="text1"/>
          <w:sz w:val="24"/>
          <w:szCs w:val="24"/>
        </w:rPr>
        <w:t xml:space="preserve">Kurikulum pada semua jenjang dan </w:t>
      </w:r>
      <w:proofErr w:type="gramStart"/>
      <w:r w:rsidRPr="00E84F2F">
        <w:rPr>
          <w:rFonts w:asciiTheme="majorBidi" w:hAnsiTheme="majorBidi" w:cstheme="majorBidi"/>
          <w:color w:val="000000" w:themeColor="text1"/>
          <w:sz w:val="24"/>
          <w:szCs w:val="24"/>
        </w:rPr>
        <w:t>j</w:t>
      </w:r>
      <w:r>
        <w:rPr>
          <w:rFonts w:asciiTheme="majorBidi" w:hAnsiTheme="majorBidi" w:cstheme="majorBidi"/>
          <w:color w:val="000000" w:themeColor="text1"/>
          <w:sz w:val="24"/>
          <w:szCs w:val="24"/>
        </w:rPr>
        <w:t>enis  pendidikan</w:t>
      </w:r>
      <w:proofErr w:type="gramEnd"/>
      <w:r>
        <w:rPr>
          <w:rFonts w:asciiTheme="majorBidi" w:hAnsiTheme="majorBidi" w:cstheme="majorBidi"/>
          <w:color w:val="000000" w:themeColor="text1"/>
          <w:sz w:val="24"/>
          <w:szCs w:val="24"/>
        </w:rPr>
        <w:t xml:space="preserve"> dikembangkan d</w:t>
      </w:r>
      <w:r w:rsidRPr="00E84F2F">
        <w:rPr>
          <w:rFonts w:asciiTheme="majorBidi" w:hAnsiTheme="majorBidi" w:cstheme="majorBidi"/>
          <w:color w:val="000000" w:themeColor="text1"/>
          <w:sz w:val="24"/>
          <w:szCs w:val="24"/>
        </w:rPr>
        <w:t>e</w:t>
      </w:r>
      <w:r>
        <w:rPr>
          <w:rFonts w:asciiTheme="majorBidi" w:hAnsiTheme="majorBidi" w:cstheme="majorBidi"/>
          <w:color w:val="000000" w:themeColor="text1"/>
          <w:sz w:val="24"/>
          <w:szCs w:val="24"/>
        </w:rPr>
        <w:t>n</w:t>
      </w:r>
      <w:r w:rsidRPr="00E84F2F">
        <w:rPr>
          <w:rFonts w:asciiTheme="majorBidi" w:hAnsiTheme="majorBidi" w:cstheme="majorBidi"/>
          <w:color w:val="000000" w:themeColor="text1"/>
          <w:sz w:val="24"/>
          <w:szCs w:val="24"/>
        </w:rPr>
        <w:t>gan prinsip diversifikasi sesuai dengan satuan pendidikan, potensi daerah, dan peserta didik.</w:t>
      </w:r>
    </w:p>
    <w:p w:rsidR="00223BC5" w:rsidRPr="001334A6" w:rsidRDefault="00223BC5" w:rsidP="00D641EF">
      <w:pPr>
        <w:tabs>
          <w:tab w:val="left" w:pos="-8080"/>
        </w:tabs>
        <w:spacing w:after="0" w:line="240" w:lineRule="auto"/>
        <w:jc w:val="both"/>
        <w:rPr>
          <w:rFonts w:asciiTheme="majorBidi" w:hAnsiTheme="majorBidi" w:cstheme="majorBidi"/>
          <w:color w:val="000000" w:themeColor="text1"/>
          <w:sz w:val="24"/>
          <w:szCs w:val="24"/>
        </w:rPr>
      </w:pPr>
    </w:p>
    <w:p w:rsidR="00223BC5" w:rsidRPr="00363F30" w:rsidRDefault="00C601A5" w:rsidP="00D641EF">
      <w:pPr>
        <w:tabs>
          <w:tab w:val="left" w:pos="-8080"/>
          <w:tab w:val="left" w:pos="426"/>
        </w:tabs>
        <w:spacing w:after="0" w:line="480" w:lineRule="auto"/>
        <w:ind w:left="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       </w:t>
      </w:r>
      <w:r w:rsidR="00223BC5" w:rsidRPr="00363F30">
        <w:rPr>
          <w:rFonts w:asciiTheme="majorBidi" w:hAnsiTheme="majorBidi" w:cstheme="majorBidi"/>
          <w:color w:val="000000" w:themeColor="text1"/>
          <w:sz w:val="24"/>
          <w:szCs w:val="24"/>
        </w:rPr>
        <w:t xml:space="preserve">Menurut Mulyana (2006) (dalam Eveline Siregar dan Hartini Nara 2010, h. 68-69) menjelaskan, ada beberapa hal yang perlu dipahami dalam kaitannya dengan satuan tingkat pendidikan hal tersebut adalah sebagai </w:t>
      </w:r>
      <w:proofErr w:type="gramStart"/>
      <w:r w:rsidR="00223BC5" w:rsidRPr="00363F30">
        <w:rPr>
          <w:rFonts w:asciiTheme="majorBidi" w:hAnsiTheme="majorBidi" w:cstheme="majorBidi"/>
          <w:color w:val="000000" w:themeColor="text1"/>
          <w:sz w:val="24"/>
          <w:szCs w:val="24"/>
        </w:rPr>
        <w:t>berikut :</w:t>
      </w:r>
      <w:proofErr w:type="gramEnd"/>
    </w:p>
    <w:p w:rsidR="00223BC5" w:rsidRPr="00C601A5" w:rsidRDefault="00223BC5" w:rsidP="00D641EF">
      <w:pPr>
        <w:pStyle w:val="ListParagraph"/>
        <w:numPr>
          <w:ilvl w:val="0"/>
          <w:numId w:val="24"/>
        </w:numPr>
        <w:tabs>
          <w:tab w:val="left" w:pos="-8080"/>
        </w:tabs>
        <w:spacing w:after="0" w:line="240" w:lineRule="auto"/>
        <w:jc w:val="both"/>
        <w:rPr>
          <w:rFonts w:asciiTheme="majorBidi" w:hAnsiTheme="majorBidi" w:cstheme="majorBidi"/>
          <w:color w:val="000000" w:themeColor="text1"/>
          <w:sz w:val="24"/>
          <w:szCs w:val="24"/>
        </w:rPr>
      </w:pPr>
      <w:r w:rsidRPr="00C601A5">
        <w:rPr>
          <w:rFonts w:asciiTheme="majorBidi" w:hAnsiTheme="majorBidi" w:cstheme="majorBidi"/>
          <w:color w:val="000000" w:themeColor="text1"/>
          <w:sz w:val="24"/>
          <w:szCs w:val="24"/>
        </w:rPr>
        <w:t>KTSP dikembangkan sesuai dengan kondisi satuan pendidikan, potensi dan karakteristik daerah serta sosial budaya masyarakat setempat dan peserta didik</w:t>
      </w:r>
    </w:p>
    <w:p w:rsidR="00223BC5" w:rsidRPr="00C601A5" w:rsidRDefault="00223BC5" w:rsidP="00D641EF">
      <w:pPr>
        <w:pStyle w:val="ListParagraph"/>
        <w:numPr>
          <w:ilvl w:val="0"/>
          <w:numId w:val="24"/>
        </w:numPr>
        <w:tabs>
          <w:tab w:val="left" w:pos="-8080"/>
        </w:tabs>
        <w:spacing w:after="0" w:line="240" w:lineRule="auto"/>
        <w:jc w:val="both"/>
        <w:rPr>
          <w:rFonts w:asciiTheme="majorBidi" w:hAnsiTheme="majorBidi" w:cstheme="majorBidi"/>
          <w:color w:val="000000" w:themeColor="text1"/>
          <w:sz w:val="24"/>
          <w:szCs w:val="24"/>
        </w:rPr>
      </w:pPr>
      <w:r w:rsidRPr="00C601A5">
        <w:rPr>
          <w:rFonts w:asciiTheme="majorBidi" w:hAnsiTheme="majorBidi" w:cstheme="majorBidi"/>
          <w:color w:val="000000" w:themeColor="text1"/>
          <w:sz w:val="24"/>
          <w:szCs w:val="24"/>
        </w:rPr>
        <w:t xml:space="preserve">Sekolah adalah komite sekolah mengembangkan kurikulum tingakat satuan pendidikan dan silabusnya berdasrkan kerangka dasar kurikulum dan standar komptetensi lulusan, dibawa supervise </w:t>
      </w:r>
      <w:proofErr w:type="gramStart"/>
      <w:r w:rsidRPr="00C601A5">
        <w:rPr>
          <w:rFonts w:asciiTheme="majorBidi" w:hAnsiTheme="majorBidi" w:cstheme="majorBidi"/>
          <w:color w:val="000000" w:themeColor="text1"/>
          <w:sz w:val="24"/>
          <w:szCs w:val="24"/>
        </w:rPr>
        <w:t>dinas</w:t>
      </w:r>
      <w:proofErr w:type="gramEnd"/>
      <w:r w:rsidRPr="00C601A5">
        <w:rPr>
          <w:rFonts w:asciiTheme="majorBidi" w:hAnsiTheme="majorBidi" w:cstheme="majorBidi"/>
          <w:color w:val="000000" w:themeColor="text1"/>
          <w:sz w:val="24"/>
          <w:szCs w:val="24"/>
        </w:rPr>
        <w:t xml:space="preserve"> pendidikan </w:t>
      </w:r>
      <w:r w:rsidRPr="00C601A5">
        <w:rPr>
          <w:rFonts w:asciiTheme="majorBidi" w:hAnsiTheme="majorBidi" w:cstheme="majorBidi"/>
          <w:color w:val="000000" w:themeColor="text1"/>
          <w:sz w:val="24"/>
          <w:szCs w:val="24"/>
        </w:rPr>
        <w:lastRenderedPageBreak/>
        <w:t>kabupaten atau kota dan departemen agama yang bertanggung jawab di bidang pendidikan.</w:t>
      </w:r>
    </w:p>
    <w:p w:rsidR="00223BC5" w:rsidRPr="00C601A5" w:rsidRDefault="00223BC5" w:rsidP="00D641EF">
      <w:pPr>
        <w:pStyle w:val="ListParagraph"/>
        <w:numPr>
          <w:ilvl w:val="0"/>
          <w:numId w:val="24"/>
        </w:numPr>
        <w:tabs>
          <w:tab w:val="left" w:pos="-8080"/>
        </w:tabs>
        <w:spacing w:after="0" w:line="240" w:lineRule="auto"/>
        <w:jc w:val="both"/>
        <w:rPr>
          <w:rFonts w:asciiTheme="majorBidi" w:hAnsiTheme="majorBidi" w:cstheme="majorBidi"/>
          <w:color w:val="000000" w:themeColor="text1"/>
          <w:sz w:val="24"/>
          <w:szCs w:val="24"/>
        </w:rPr>
      </w:pPr>
      <w:r w:rsidRPr="00C601A5">
        <w:rPr>
          <w:rFonts w:asciiTheme="majorBidi" w:hAnsiTheme="majorBidi" w:cstheme="majorBidi"/>
          <w:color w:val="000000" w:themeColor="text1"/>
          <w:sz w:val="24"/>
          <w:szCs w:val="24"/>
        </w:rPr>
        <w:t>Kurikulum tingkat satuan pendidikan untuk setiap program studi di perguruan tinggi dikembangkan dan ditetapkan oleh masing-masing perguruan tinggi dengan mengacu pada standar yang bertanggung nasional pendidik.</w:t>
      </w:r>
    </w:p>
    <w:p w:rsidR="00223BC5" w:rsidRPr="00C601A5" w:rsidRDefault="00223BC5" w:rsidP="00D641EF">
      <w:pPr>
        <w:tabs>
          <w:tab w:val="left" w:pos="-8080"/>
        </w:tabs>
        <w:spacing w:after="0" w:line="240" w:lineRule="auto"/>
        <w:jc w:val="both"/>
        <w:rPr>
          <w:rFonts w:asciiTheme="majorBidi" w:hAnsiTheme="majorBidi" w:cstheme="majorBidi"/>
          <w:color w:val="000000" w:themeColor="text1"/>
          <w:sz w:val="24"/>
          <w:szCs w:val="24"/>
        </w:rPr>
      </w:pPr>
    </w:p>
    <w:p w:rsidR="00223BC5" w:rsidRPr="00E84F2F" w:rsidRDefault="00223BC5" w:rsidP="00D641EF">
      <w:pPr>
        <w:tabs>
          <w:tab w:val="left" w:pos="-8080"/>
        </w:tabs>
        <w:spacing w:after="0" w:line="480" w:lineRule="auto"/>
        <w:ind w:left="426"/>
        <w:jc w:val="both"/>
        <w:rPr>
          <w:rFonts w:asciiTheme="majorBidi" w:hAnsiTheme="majorBidi" w:cstheme="majorBidi"/>
          <w:color w:val="000000" w:themeColor="text1"/>
          <w:sz w:val="24"/>
          <w:szCs w:val="24"/>
        </w:rPr>
      </w:pPr>
      <w:r w:rsidRPr="00E84F2F">
        <w:rPr>
          <w:rFonts w:asciiTheme="majorBidi" w:hAnsiTheme="majorBidi" w:cstheme="majorBidi"/>
          <w:color w:val="000000" w:themeColor="text1"/>
          <w:sz w:val="24"/>
          <w:szCs w:val="24"/>
        </w:rPr>
        <w:tab/>
      </w:r>
      <w:r w:rsidR="00C601A5">
        <w:rPr>
          <w:rFonts w:asciiTheme="majorBidi" w:hAnsiTheme="majorBidi" w:cstheme="majorBidi"/>
          <w:color w:val="000000" w:themeColor="text1"/>
          <w:sz w:val="24"/>
          <w:szCs w:val="24"/>
        </w:rPr>
        <w:tab/>
      </w:r>
      <w:proofErr w:type="gramStart"/>
      <w:r w:rsidRPr="00E84F2F">
        <w:rPr>
          <w:rFonts w:asciiTheme="majorBidi" w:hAnsiTheme="majorBidi" w:cstheme="majorBidi"/>
          <w:color w:val="000000" w:themeColor="text1"/>
          <w:sz w:val="24"/>
          <w:szCs w:val="24"/>
        </w:rPr>
        <w:t>KTSP merupakan stategi pengembangan kurikulum untuk mewujudkan sekolah efektif, produktif dan berprestasi.</w:t>
      </w:r>
      <w:proofErr w:type="gramEnd"/>
      <w:r w:rsidRPr="00E84F2F">
        <w:rPr>
          <w:rFonts w:asciiTheme="majorBidi" w:hAnsiTheme="majorBidi" w:cstheme="majorBidi"/>
          <w:color w:val="000000" w:themeColor="text1"/>
          <w:sz w:val="24"/>
          <w:szCs w:val="24"/>
        </w:rPr>
        <w:t xml:space="preserve"> Kurikulum ini secara substansial juga merupakan paradigma baru pengembangan kurikulum, yang memberikan otonomi luas pada setiap satuan pendidikan, dan pelibatan masyarakt dalam rangkat mengefektifkan agar setiap sumber daya, sumber </w:t>
      </w:r>
      <w:proofErr w:type="gramStart"/>
      <w:r w:rsidRPr="00E84F2F">
        <w:rPr>
          <w:rFonts w:asciiTheme="majorBidi" w:hAnsiTheme="majorBidi" w:cstheme="majorBidi"/>
          <w:color w:val="000000" w:themeColor="text1"/>
          <w:sz w:val="24"/>
          <w:szCs w:val="24"/>
        </w:rPr>
        <w:t>dana</w:t>
      </w:r>
      <w:proofErr w:type="gramEnd"/>
      <w:r w:rsidRPr="00E84F2F">
        <w:rPr>
          <w:rFonts w:asciiTheme="majorBidi" w:hAnsiTheme="majorBidi" w:cstheme="majorBidi"/>
          <w:color w:val="000000" w:themeColor="text1"/>
          <w:sz w:val="24"/>
          <w:szCs w:val="24"/>
        </w:rPr>
        <w:t xml:space="preserve">, sumber belajar dan mengalokasikannya sesuai dengan prioritas kebutuhan, serta lebih tanggap terhadap kebutuhan setempat. </w:t>
      </w:r>
      <w:proofErr w:type="gramStart"/>
      <w:r w:rsidRPr="00E84F2F">
        <w:rPr>
          <w:rFonts w:asciiTheme="majorBidi" w:hAnsiTheme="majorBidi" w:cstheme="majorBidi"/>
          <w:color w:val="000000" w:themeColor="text1"/>
          <w:sz w:val="24"/>
          <w:szCs w:val="24"/>
        </w:rPr>
        <w:t>Kurikulum tingkat satuan pendidikan merupakan suatu ide tentanng pengembangan kurikulum yang diletakkan pada posisi yang paling dekat dengan pembelajaran, yakni sekolah dan satuan pendidikan.</w:t>
      </w:r>
      <w:proofErr w:type="gramEnd"/>
      <w:r w:rsidRPr="00E84F2F">
        <w:rPr>
          <w:rFonts w:asciiTheme="majorBidi" w:hAnsiTheme="majorBidi" w:cstheme="majorBidi"/>
          <w:color w:val="000000" w:themeColor="text1"/>
          <w:sz w:val="24"/>
          <w:szCs w:val="24"/>
        </w:rPr>
        <w:t xml:space="preserve"> </w:t>
      </w:r>
      <w:proofErr w:type="gramStart"/>
      <w:r w:rsidRPr="00E84F2F">
        <w:rPr>
          <w:rFonts w:asciiTheme="majorBidi" w:hAnsiTheme="majorBidi" w:cstheme="majorBidi"/>
          <w:color w:val="000000" w:themeColor="text1"/>
          <w:sz w:val="24"/>
          <w:szCs w:val="24"/>
        </w:rPr>
        <w:t>pemberdayaan</w:t>
      </w:r>
      <w:proofErr w:type="gramEnd"/>
      <w:r w:rsidRPr="00E84F2F">
        <w:rPr>
          <w:rFonts w:asciiTheme="majorBidi" w:hAnsiTheme="majorBidi" w:cstheme="majorBidi"/>
          <w:color w:val="000000" w:themeColor="text1"/>
          <w:sz w:val="24"/>
          <w:szCs w:val="24"/>
        </w:rPr>
        <w:t xml:space="preserve"> sekolah dan satuan pendidikan dengan memberikan otonomi yang lebih besar, di samping menunjukan sikap tangap pemberintah terhadap tuntua masyarakt, juga merupakan sarana peningkatan kualitas,efensiensi, dan pemerataan pendidikan. </w:t>
      </w:r>
      <w:proofErr w:type="gramStart"/>
      <w:r w:rsidRPr="00E84F2F">
        <w:rPr>
          <w:rFonts w:asciiTheme="majorBidi" w:hAnsiTheme="majorBidi" w:cstheme="majorBidi"/>
          <w:color w:val="000000" w:themeColor="text1"/>
          <w:sz w:val="24"/>
          <w:szCs w:val="24"/>
        </w:rPr>
        <w:t>kurikulum</w:t>
      </w:r>
      <w:proofErr w:type="gramEnd"/>
      <w:r w:rsidRPr="00E84F2F">
        <w:rPr>
          <w:rFonts w:asciiTheme="majorBidi" w:hAnsiTheme="majorBidi" w:cstheme="majorBidi"/>
          <w:color w:val="000000" w:themeColor="text1"/>
          <w:sz w:val="24"/>
          <w:szCs w:val="24"/>
        </w:rPr>
        <w:t xml:space="preserve"> ini juga merupakan salah satu wujud reformasi pendidikan yang memberikan otonomi kepada sekolah dan satuan pendidikann untuk mengembangkann kurikulum sesuai dengan potensi, tuntutan dan kebutuhan masing-masing. </w:t>
      </w:r>
      <w:proofErr w:type="gramStart"/>
      <w:r w:rsidRPr="00E84F2F">
        <w:rPr>
          <w:rFonts w:asciiTheme="majorBidi" w:hAnsiTheme="majorBidi" w:cstheme="majorBidi"/>
          <w:color w:val="000000" w:themeColor="text1"/>
          <w:sz w:val="24"/>
          <w:szCs w:val="24"/>
        </w:rPr>
        <w:t xml:space="preserve">Otonomi dalam pengembangan kurikulum dan pembelajaran merupakan potensi bagi sekolah untuk meningkatkan kinerja guru dan staf sekolah untuk menawarkan partisipasi </w:t>
      </w:r>
      <w:r w:rsidRPr="00E84F2F">
        <w:rPr>
          <w:rFonts w:asciiTheme="majorBidi" w:hAnsiTheme="majorBidi" w:cstheme="majorBidi"/>
          <w:color w:val="000000" w:themeColor="text1"/>
          <w:sz w:val="24"/>
          <w:szCs w:val="24"/>
        </w:rPr>
        <w:lastRenderedPageBreak/>
        <w:t>langsung kelompok-kelompok terkait, dan meningkatkan pemahaman masyarakat terhadap pendidikan, khususnya kurikulum.</w:t>
      </w:r>
      <w:proofErr w:type="gramEnd"/>
    </w:p>
    <w:p w:rsidR="00676B7E" w:rsidRPr="00E84F2F" w:rsidRDefault="00223BC5" w:rsidP="00676B7E">
      <w:pPr>
        <w:tabs>
          <w:tab w:val="left" w:pos="-8080"/>
        </w:tabs>
        <w:spacing w:after="0" w:line="480" w:lineRule="auto"/>
        <w:ind w:left="426"/>
        <w:jc w:val="both"/>
        <w:rPr>
          <w:rFonts w:asciiTheme="majorBidi" w:hAnsiTheme="majorBidi" w:cstheme="majorBidi"/>
          <w:color w:val="000000" w:themeColor="text1"/>
          <w:sz w:val="24"/>
          <w:szCs w:val="24"/>
        </w:rPr>
      </w:pPr>
      <w:r w:rsidRPr="00E84F2F">
        <w:rPr>
          <w:rFonts w:asciiTheme="majorBidi" w:hAnsiTheme="majorBidi" w:cstheme="majorBidi"/>
          <w:color w:val="000000" w:themeColor="text1"/>
          <w:sz w:val="24"/>
          <w:szCs w:val="24"/>
        </w:rPr>
        <w:tab/>
      </w:r>
      <w:r w:rsidR="00581FB5">
        <w:rPr>
          <w:rFonts w:asciiTheme="majorBidi" w:hAnsiTheme="majorBidi" w:cstheme="majorBidi"/>
          <w:color w:val="000000" w:themeColor="text1"/>
          <w:sz w:val="24"/>
          <w:szCs w:val="24"/>
        </w:rPr>
        <w:tab/>
      </w:r>
      <w:proofErr w:type="gramStart"/>
      <w:r w:rsidRPr="00E84F2F">
        <w:rPr>
          <w:rFonts w:asciiTheme="majorBidi" w:hAnsiTheme="majorBidi" w:cstheme="majorBidi"/>
          <w:color w:val="000000" w:themeColor="text1"/>
          <w:sz w:val="24"/>
          <w:szCs w:val="24"/>
        </w:rPr>
        <w:t xml:space="preserve">Dalam sistem kurikulum tingkat satuan pendidikan ini, sekolah memiliki full </w:t>
      </w:r>
      <w:r w:rsidRPr="00E84F2F">
        <w:rPr>
          <w:rFonts w:asciiTheme="majorBidi" w:hAnsiTheme="majorBidi" w:cstheme="majorBidi"/>
          <w:i/>
          <w:color w:val="000000" w:themeColor="text1"/>
          <w:sz w:val="24"/>
          <w:szCs w:val="24"/>
        </w:rPr>
        <w:t xml:space="preserve">authority and responsibility </w:t>
      </w:r>
      <w:r w:rsidRPr="00E84F2F">
        <w:rPr>
          <w:rFonts w:asciiTheme="majorBidi" w:hAnsiTheme="majorBidi" w:cstheme="majorBidi"/>
          <w:color w:val="000000" w:themeColor="text1"/>
          <w:sz w:val="24"/>
          <w:szCs w:val="24"/>
        </w:rPr>
        <w:t>dalam menetapkan kurikulum dan pembelajaran sesuai dengan visi, misi dan tujuan satuan pendidikan.</w:t>
      </w:r>
      <w:proofErr w:type="gramEnd"/>
      <w:r w:rsidRPr="00E84F2F">
        <w:rPr>
          <w:rFonts w:asciiTheme="majorBidi" w:hAnsiTheme="majorBidi" w:cstheme="majorBidi"/>
          <w:color w:val="000000" w:themeColor="text1"/>
          <w:sz w:val="24"/>
          <w:szCs w:val="24"/>
        </w:rPr>
        <w:t xml:space="preserve"> untuk mewujudkan visi, misi dan tujuan tersebut, sekolah dituntut untuk mengembangkan standar kompetensi dan kompetensi dasar ke dalam indikator kompetensi, mengembangkan strategi, menentukan prioritas, mengendalikan pemberdayaan berbagai potensi sekolah dan lingkunga</w:t>
      </w:r>
      <w:r w:rsidR="00BF5ACC">
        <w:rPr>
          <w:rFonts w:asciiTheme="majorBidi" w:hAnsiTheme="majorBidi" w:cstheme="majorBidi"/>
          <w:color w:val="000000" w:themeColor="text1"/>
          <w:sz w:val="24"/>
          <w:szCs w:val="24"/>
        </w:rPr>
        <w:t xml:space="preserve">n sekitar, serta mempertanggung </w:t>
      </w:r>
      <w:r w:rsidRPr="00E84F2F">
        <w:rPr>
          <w:rFonts w:asciiTheme="majorBidi" w:hAnsiTheme="majorBidi" w:cstheme="majorBidi"/>
          <w:color w:val="000000" w:themeColor="text1"/>
          <w:sz w:val="24"/>
          <w:szCs w:val="24"/>
        </w:rPr>
        <w:t>jawabkannnya kepada masyarak</w:t>
      </w:r>
      <w:r w:rsidR="00BF5ACC">
        <w:rPr>
          <w:rFonts w:asciiTheme="majorBidi" w:hAnsiTheme="majorBidi" w:cstheme="majorBidi"/>
          <w:color w:val="000000" w:themeColor="text1"/>
          <w:sz w:val="24"/>
          <w:szCs w:val="24"/>
        </w:rPr>
        <w:t>a</w:t>
      </w:r>
      <w:r w:rsidRPr="00E84F2F">
        <w:rPr>
          <w:rFonts w:asciiTheme="majorBidi" w:hAnsiTheme="majorBidi" w:cstheme="majorBidi"/>
          <w:color w:val="000000" w:themeColor="text1"/>
          <w:sz w:val="24"/>
          <w:szCs w:val="24"/>
        </w:rPr>
        <w:t>t dan pemerintah. Dalam KTSP, pengembangan kurikulum dilakukan oleh guru, kepala sekolah, serta komite sekolah dan dewan pendidikan.</w:t>
      </w:r>
    </w:p>
    <w:p w:rsidR="00223BC5" w:rsidRPr="00581FB5" w:rsidRDefault="00223BC5" w:rsidP="00A251EC">
      <w:pPr>
        <w:pStyle w:val="ListParagraph"/>
        <w:numPr>
          <w:ilvl w:val="0"/>
          <w:numId w:val="6"/>
        </w:numPr>
        <w:tabs>
          <w:tab w:val="left" w:pos="-8080"/>
        </w:tabs>
        <w:spacing w:before="240" w:after="0" w:line="480" w:lineRule="auto"/>
        <w:jc w:val="both"/>
        <w:rPr>
          <w:rFonts w:asciiTheme="majorBidi" w:hAnsiTheme="majorBidi" w:cstheme="majorBidi"/>
          <w:b/>
          <w:color w:val="000000" w:themeColor="text1"/>
          <w:sz w:val="24"/>
          <w:szCs w:val="24"/>
        </w:rPr>
      </w:pPr>
      <w:r w:rsidRPr="00581FB5">
        <w:rPr>
          <w:rFonts w:asciiTheme="majorBidi" w:hAnsiTheme="majorBidi" w:cstheme="majorBidi"/>
          <w:b/>
          <w:color w:val="000000" w:themeColor="text1"/>
          <w:sz w:val="24"/>
          <w:szCs w:val="24"/>
        </w:rPr>
        <w:t>Pembelajaran IPS</w:t>
      </w:r>
    </w:p>
    <w:p w:rsidR="00223BC5" w:rsidRDefault="00223BC5" w:rsidP="00D641EF">
      <w:pPr>
        <w:pStyle w:val="Default"/>
        <w:tabs>
          <w:tab w:val="left" w:pos="567"/>
        </w:tabs>
        <w:spacing w:line="480" w:lineRule="auto"/>
        <w:ind w:left="360"/>
        <w:jc w:val="both"/>
      </w:pPr>
      <w:r>
        <w:tab/>
      </w:r>
      <w:r>
        <w:tab/>
      </w:r>
      <w:r w:rsidR="00581FB5">
        <w:tab/>
      </w:r>
      <w:r>
        <w:t xml:space="preserve">Untuk </w:t>
      </w:r>
      <w:r w:rsidRPr="00037915">
        <w:t xml:space="preserve"> jenjang SD/MI, pengorganisasian materi mata pelajaran IPS menganut pendekatan terpadu </w:t>
      </w:r>
      <w:r w:rsidRPr="00037915">
        <w:rPr>
          <w:i/>
        </w:rPr>
        <w:t>(integrated</w:t>
      </w:r>
      <w:r w:rsidRPr="00037915">
        <w:t>), artinya mata pelajaran dikembangkan dan disusun tidak mengacu pada disiplin ilmu yang terpisah melainkan mengacu pada aspek kehidupan nyata (</w:t>
      </w:r>
      <w:r w:rsidRPr="00037915">
        <w:rPr>
          <w:i/>
        </w:rPr>
        <w:t>factual/real</w:t>
      </w:r>
      <w:r>
        <w:t>) peserta didik sesuai dengan karakteristik usia, tingkat perkembangan berfikir, dan kebiasaan bersikap dan berperilakunya.</w:t>
      </w:r>
      <w:r w:rsidRPr="00D86D8A">
        <w:t xml:space="preserve"> </w:t>
      </w:r>
    </w:p>
    <w:p w:rsidR="008F3ADB" w:rsidRDefault="00223BC5" w:rsidP="008961A3">
      <w:pPr>
        <w:pStyle w:val="Default"/>
        <w:tabs>
          <w:tab w:val="left" w:pos="567"/>
          <w:tab w:val="left" w:pos="709"/>
        </w:tabs>
        <w:spacing w:line="480" w:lineRule="auto"/>
        <w:ind w:left="360"/>
        <w:jc w:val="both"/>
      </w:pPr>
      <w:r>
        <w:tab/>
      </w:r>
      <w:r>
        <w:tab/>
      </w:r>
      <w:r w:rsidR="00581FB5">
        <w:tab/>
      </w:r>
      <w:r w:rsidR="00581FB5">
        <w:tab/>
      </w:r>
      <w:proofErr w:type="gramStart"/>
      <w:r>
        <w:t>Pendidikan IPS adalah seleksi dari disiplin ilmu-ilmu sosial dan humaniora, serta kegiatan dasar manusia yang diorganisasikan dan disajikan secara ilmiah dan psikologis untuk tujuan pendidikan.</w:t>
      </w:r>
      <w:proofErr w:type="gramEnd"/>
      <w:r>
        <w:t xml:space="preserve"> Somantri (2010) (dalam Sapriya, 2012, h. 11</w:t>
      </w:r>
      <w:r w:rsidRPr="00037915">
        <w:t>)</w:t>
      </w:r>
    </w:p>
    <w:p w:rsidR="00223BC5" w:rsidRPr="00037915" w:rsidRDefault="00581FB5" w:rsidP="00D641EF">
      <w:pPr>
        <w:tabs>
          <w:tab w:val="left" w:pos="-8080"/>
        </w:tabs>
        <w:spacing w:after="0" w:line="480" w:lineRule="auto"/>
        <w:ind w:left="360"/>
        <w:jc w:val="both"/>
        <w:rPr>
          <w:rFonts w:ascii="Times New Roman" w:hAnsi="Times New Roman" w:cs="Times New Roman"/>
          <w:b/>
          <w:color w:val="000000" w:themeColor="text1"/>
          <w:sz w:val="28"/>
          <w:szCs w:val="24"/>
        </w:rPr>
      </w:pPr>
      <w:r>
        <w:rPr>
          <w:rFonts w:ascii="Times New Roman" w:hAnsi="Times New Roman" w:cs="Times New Roman"/>
          <w:sz w:val="24"/>
        </w:rPr>
        <w:lastRenderedPageBreak/>
        <w:tab/>
      </w:r>
      <w:r>
        <w:rPr>
          <w:rFonts w:ascii="Times New Roman" w:hAnsi="Times New Roman" w:cs="Times New Roman"/>
          <w:sz w:val="24"/>
        </w:rPr>
        <w:tab/>
      </w:r>
      <w:r w:rsidR="00223BC5">
        <w:rPr>
          <w:rFonts w:ascii="Times New Roman" w:hAnsi="Times New Roman" w:cs="Times New Roman"/>
          <w:sz w:val="24"/>
        </w:rPr>
        <w:t xml:space="preserve"> </w:t>
      </w:r>
      <w:r w:rsidR="00223BC5" w:rsidRPr="00037915">
        <w:rPr>
          <w:rFonts w:ascii="Times New Roman" w:hAnsi="Times New Roman" w:cs="Times New Roman"/>
          <w:sz w:val="24"/>
        </w:rPr>
        <w:t xml:space="preserve">Menurut Permendiknas (2006) </w:t>
      </w:r>
      <w:r w:rsidR="00223BC5">
        <w:rPr>
          <w:rFonts w:ascii="Times New Roman" w:hAnsi="Times New Roman" w:cs="Times New Roman"/>
          <w:sz w:val="24"/>
        </w:rPr>
        <w:t xml:space="preserve">(dalam Sapriya, </w:t>
      </w:r>
      <w:r w:rsidR="00223BC5" w:rsidRPr="00037915">
        <w:rPr>
          <w:rFonts w:ascii="Times New Roman" w:hAnsi="Times New Roman" w:cs="Times New Roman"/>
          <w:sz w:val="24"/>
        </w:rPr>
        <w:t xml:space="preserve">2012, h. 194) mengatakan bahwa </w:t>
      </w:r>
      <w:r w:rsidR="00223BC5">
        <w:rPr>
          <w:rFonts w:ascii="Times New Roman" w:hAnsi="Times New Roman" w:cs="Times New Roman"/>
          <w:sz w:val="24"/>
        </w:rPr>
        <w:t xml:space="preserve">IPS </w:t>
      </w:r>
      <w:r w:rsidR="00223BC5" w:rsidRPr="00037915">
        <w:rPr>
          <w:rFonts w:ascii="Times New Roman" w:hAnsi="Times New Roman" w:cs="Times New Roman"/>
          <w:sz w:val="24"/>
        </w:rPr>
        <w:t>sebagai berikut:</w:t>
      </w:r>
    </w:p>
    <w:p w:rsidR="00223BC5" w:rsidRDefault="00223BC5" w:rsidP="00D641EF">
      <w:pPr>
        <w:pStyle w:val="Default"/>
        <w:tabs>
          <w:tab w:val="left" w:pos="567"/>
        </w:tabs>
        <w:ind w:left="720"/>
        <w:jc w:val="both"/>
      </w:pPr>
      <w:proofErr w:type="gramStart"/>
      <w:r w:rsidRPr="00532275">
        <w:t>IPS mengkaji seperangkat peristiwa, fakta, konsep, dan generalisasi yang berkaitan dengan isu sosial.</w:t>
      </w:r>
      <w:proofErr w:type="gramEnd"/>
      <w:r w:rsidRPr="00532275">
        <w:t xml:space="preserve"> </w:t>
      </w:r>
      <w:proofErr w:type="gramStart"/>
      <w:r w:rsidRPr="00532275">
        <w:t>Pada jenjang SD mata pelajaran IPS menemuat materi geografi, sejarah, sosiologi, dan ekonomi.</w:t>
      </w:r>
      <w:proofErr w:type="gramEnd"/>
      <w:r w:rsidRPr="00532275">
        <w:t xml:space="preserve"> </w:t>
      </w:r>
      <w:proofErr w:type="gramStart"/>
      <w:r w:rsidRPr="00532275">
        <w:t>Dari ketentuan ini maka secara konseptual, materi pelajaran IPS di SD belum mencangkup dan mengakomodasi seluruh disiplin ilmu sosial.</w:t>
      </w:r>
      <w:proofErr w:type="gramEnd"/>
      <w:r w:rsidRPr="00532275">
        <w:t xml:space="preserve"> Namun, ada ketentuan bahwa melalui mata pelajaran IPS, peserta didik diarahkan untuk </w:t>
      </w:r>
      <w:proofErr w:type="gramStart"/>
      <w:r w:rsidRPr="00532275">
        <w:t>dapat  menjadi</w:t>
      </w:r>
      <w:proofErr w:type="gramEnd"/>
      <w:r w:rsidRPr="00532275">
        <w:t xml:space="preserve"> warga negara Indonesia yang demotratis, dan bertanggung jawab, serta warga dunia yang damai. </w:t>
      </w:r>
    </w:p>
    <w:p w:rsidR="00D641EF" w:rsidRDefault="00D641EF" w:rsidP="00D641EF">
      <w:pPr>
        <w:pStyle w:val="Default"/>
        <w:tabs>
          <w:tab w:val="left" w:pos="567"/>
        </w:tabs>
        <w:ind w:left="720"/>
        <w:jc w:val="both"/>
      </w:pPr>
    </w:p>
    <w:p w:rsidR="00223BC5" w:rsidRDefault="00223BC5" w:rsidP="00D641EF">
      <w:pPr>
        <w:pStyle w:val="Default"/>
        <w:tabs>
          <w:tab w:val="left" w:pos="567"/>
        </w:tabs>
        <w:spacing w:line="480" w:lineRule="auto"/>
        <w:ind w:left="567"/>
        <w:jc w:val="both"/>
      </w:pPr>
      <w:r>
        <w:tab/>
      </w:r>
      <w:r>
        <w:tab/>
      </w:r>
      <w:proofErr w:type="gramStart"/>
      <w:r>
        <w:t>Dalam Undang-undang Pasal 37 tentang Sisdiknas (dalam Sapriya, 2012, h. 45) mengemukakan bahwa mata pelajaran IPS merupakan muatan wajib yang harus ada dalam kurikulum pendidikan dasar dan menengah.</w:t>
      </w:r>
      <w:proofErr w:type="gramEnd"/>
      <w:r>
        <w:t xml:space="preserve"> Lebih lanjut dikemukan ada penjelasan UU </w:t>
      </w:r>
      <w:proofErr w:type="gramStart"/>
      <w:r>
        <w:t>Sisdiknas  pasal</w:t>
      </w:r>
      <w:proofErr w:type="gramEnd"/>
      <w:r>
        <w:t xml:space="preserve"> 37 bahwa bahan kajian ilmu pengetahuan sosil, antara lain, ilmu bumi, sejarah, ekonomi, kesehatan, dan sebagainya dimaksudkan untuk mengembangkan analisis peserta didik terhadap kondisi sosial masyarakat.  </w:t>
      </w:r>
    </w:p>
    <w:p w:rsidR="00D641EF" w:rsidRDefault="00223BC5" w:rsidP="00D641EF">
      <w:pPr>
        <w:pStyle w:val="Default"/>
        <w:tabs>
          <w:tab w:val="left" w:pos="567"/>
        </w:tabs>
        <w:spacing w:line="480" w:lineRule="auto"/>
        <w:ind w:left="567"/>
        <w:jc w:val="both"/>
      </w:pPr>
      <w:r>
        <w:tab/>
      </w:r>
      <w:r>
        <w:tab/>
        <w:t xml:space="preserve">Arah mata pelajaran IPS ini dilatar belakangi oleh pertimbangan bahwa di masa yang </w:t>
      </w:r>
      <w:proofErr w:type="gramStart"/>
      <w:r>
        <w:t>akan</w:t>
      </w:r>
      <w:proofErr w:type="gramEnd"/>
      <w:r>
        <w:t xml:space="preserve"> datang peserta didik akan menghadapi tantangan berat karena kehidupan masyarakat global selalu mengalami perubahan setiap saat. </w:t>
      </w:r>
      <w:proofErr w:type="gramStart"/>
      <w:r>
        <w:t>Oleh karena itu, mata pelajaran IPS dirancang unutk mengembangkan pengetahuan, pemahaman, dan kemampuan analisis terhadap kondisi sosial masyarakat dalam memasuki kehidupan bermasyarakat yang dinamis.</w:t>
      </w:r>
      <w:proofErr w:type="gramEnd"/>
      <w:r>
        <w:t xml:space="preserve"> </w:t>
      </w:r>
    </w:p>
    <w:p w:rsidR="008F3ADB" w:rsidRDefault="008F3ADB" w:rsidP="00D641EF">
      <w:pPr>
        <w:pStyle w:val="Default"/>
        <w:tabs>
          <w:tab w:val="left" w:pos="567"/>
        </w:tabs>
        <w:spacing w:line="480" w:lineRule="auto"/>
        <w:ind w:left="567"/>
        <w:jc w:val="both"/>
      </w:pPr>
    </w:p>
    <w:p w:rsidR="008F3ADB" w:rsidRDefault="008F3ADB" w:rsidP="00D641EF">
      <w:pPr>
        <w:pStyle w:val="Default"/>
        <w:tabs>
          <w:tab w:val="left" w:pos="567"/>
        </w:tabs>
        <w:spacing w:line="480" w:lineRule="auto"/>
        <w:ind w:left="567"/>
        <w:jc w:val="both"/>
      </w:pPr>
    </w:p>
    <w:p w:rsidR="00223BC5" w:rsidRDefault="00223BC5" w:rsidP="00D641EF">
      <w:pPr>
        <w:pStyle w:val="Default"/>
        <w:tabs>
          <w:tab w:val="left" w:pos="567"/>
        </w:tabs>
        <w:spacing w:line="480" w:lineRule="auto"/>
        <w:ind w:left="567"/>
        <w:jc w:val="both"/>
      </w:pPr>
      <w:r>
        <w:lastRenderedPageBreak/>
        <w:tab/>
      </w:r>
      <w:r>
        <w:tab/>
        <w:t xml:space="preserve">Menurut Sapriya </w:t>
      </w:r>
      <w:proofErr w:type="gramStart"/>
      <w:r>
        <w:t>( 2012</w:t>
      </w:r>
      <w:proofErr w:type="gramEnd"/>
      <w:r>
        <w:t>, h. 194-195) Tujuan mata pelajaran ips ditetapkan sebagai berikut:</w:t>
      </w:r>
    </w:p>
    <w:p w:rsidR="00223BC5" w:rsidRPr="00037915" w:rsidRDefault="00223BC5" w:rsidP="00D641EF">
      <w:pPr>
        <w:pStyle w:val="Default"/>
        <w:numPr>
          <w:ilvl w:val="4"/>
          <w:numId w:val="16"/>
        </w:numPr>
        <w:tabs>
          <w:tab w:val="left" w:pos="567"/>
        </w:tabs>
        <w:ind w:left="1134"/>
        <w:jc w:val="both"/>
        <w:rPr>
          <w:color w:val="000000" w:themeColor="text1"/>
        </w:rPr>
      </w:pPr>
      <w:r w:rsidRPr="00037915">
        <w:rPr>
          <w:color w:val="000000" w:themeColor="text1"/>
        </w:rPr>
        <w:t>Mengenal konsep-konsep yang berkaitan dengan kehidupan masyarakat dan lingkungannya.</w:t>
      </w:r>
    </w:p>
    <w:p w:rsidR="00223BC5" w:rsidRPr="00037915" w:rsidRDefault="00223BC5" w:rsidP="00D641EF">
      <w:pPr>
        <w:pStyle w:val="Default"/>
        <w:numPr>
          <w:ilvl w:val="4"/>
          <w:numId w:val="16"/>
        </w:numPr>
        <w:tabs>
          <w:tab w:val="left" w:pos="567"/>
        </w:tabs>
        <w:ind w:left="1134"/>
        <w:jc w:val="both"/>
        <w:rPr>
          <w:color w:val="000000" w:themeColor="text1"/>
        </w:rPr>
      </w:pPr>
      <w:r w:rsidRPr="00037915">
        <w:rPr>
          <w:color w:val="000000" w:themeColor="text1"/>
        </w:rPr>
        <w:t>Memiliki kemampuan dasar unutk berpikir logis dan kritis, rasa ingin tahu, inkuiri, memecahkan masalah, dan keterampilan dalam kehidupan sosial.</w:t>
      </w:r>
    </w:p>
    <w:p w:rsidR="00223BC5" w:rsidRPr="00037915" w:rsidRDefault="00223BC5" w:rsidP="00D641EF">
      <w:pPr>
        <w:pStyle w:val="Default"/>
        <w:numPr>
          <w:ilvl w:val="4"/>
          <w:numId w:val="16"/>
        </w:numPr>
        <w:tabs>
          <w:tab w:val="left" w:pos="567"/>
        </w:tabs>
        <w:ind w:left="1134"/>
        <w:jc w:val="both"/>
        <w:rPr>
          <w:color w:val="000000" w:themeColor="text1"/>
        </w:rPr>
      </w:pPr>
      <w:r w:rsidRPr="00037915">
        <w:rPr>
          <w:color w:val="000000" w:themeColor="text1"/>
        </w:rPr>
        <w:t>Memiliki komitmen dan kesadaran terhadap nilai-nilai sosial dan kemanusiaan.</w:t>
      </w:r>
    </w:p>
    <w:p w:rsidR="00223BC5" w:rsidRDefault="00223BC5" w:rsidP="00D641EF">
      <w:pPr>
        <w:pStyle w:val="Default"/>
        <w:numPr>
          <w:ilvl w:val="4"/>
          <w:numId w:val="16"/>
        </w:numPr>
        <w:tabs>
          <w:tab w:val="left" w:pos="567"/>
        </w:tabs>
        <w:ind w:left="1134"/>
        <w:jc w:val="both"/>
        <w:rPr>
          <w:color w:val="000000" w:themeColor="text1"/>
        </w:rPr>
      </w:pPr>
      <w:r w:rsidRPr="00037915">
        <w:rPr>
          <w:color w:val="000000" w:themeColor="text1"/>
        </w:rPr>
        <w:t xml:space="preserve">Memiliki kemampuan berkomunikasi, bekerja </w:t>
      </w:r>
      <w:proofErr w:type="gramStart"/>
      <w:r w:rsidRPr="00037915">
        <w:rPr>
          <w:color w:val="000000" w:themeColor="text1"/>
        </w:rPr>
        <w:t>sama</w:t>
      </w:r>
      <w:proofErr w:type="gramEnd"/>
      <w:r w:rsidRPr="00037915">
        <w:rPr>
          <w:color w:val="000000" w:themeColor="text1"/>
        </w:rPr>
        <w:t xml:space="preserve"> dan berkompetisi dalam masyarakat yang majemuk, di tingkat lokal, nasional dan global.</w:t>
      </w:r>
    </w:p>
    <w:p w:rsidR="00676B7E" w:rsidRDefault="00676B7E" w:rsidP="00676B7E">
      <w:pPr>
        <w:pStyle w:val="Default"/>
        <w:tabs>
          <w:tab w:val="left" w:pos="567"/>
        </w:tabs>
        <w:ind w:left="1134"/>
        <w:jc w:val="both"/>
        <w:rPr>
          <w:color w:val="000000" w:themeColor="text1"/>
        </w:rPr>
      </w:pPr>
    </w:p>
    <w:p w:rsidR="006021CD" w:rsidRDefault="006021CD" w:rsidP="006021CD">
      <w:pPr>
        <w:pStyle w:val="Default"/>
        <w:tabs>
          <w:tab w:val="left" w:pos="567"/>
        </w:tabs>
        <w:ind w:left="1134"/>
        <w:jc w:val="both"/>
        <w:rPr>
          <w:color w:val="000000" w:themeColor="text1"/>
        </w:rPr>
      </w:pPr>
    </w:p>
    <w:p w:rsidR="006021CD" w:rsidRDefault="00676B7E" w:rsidP="006021CD">
      <w:pPr>
        <w:pStyle w:val="Default"/>
        <w:numPr>
          <w:ilvl w:val="0"/>
          <w:numId w:val="6"/>
        </w:numPr>
        <w:tabs>
          <w:tab w:val="left" w:pos="567"/>
        </w:tabs>
        <w:jc w:val="both"/>
        <w:rPr>
          <w:b/>
          <w:color w:val="000000" w:themeColor="text1"/>
        </w:rPr>
      </w:pPr>
      <w:r>
        <w:rPr>
          <w:b/>
          <w:color w:val="000000" w:themeColor="text1"/>
        </w:rPr>
        <w:t xml:space="preserve">Materi IPS </w:t>
      </w:r>
      <w:r w:rsidR="006021CD" w:rsidRPr="006021CD">
        <w:rPr>
          <w:b/>
          <w:color w:val="000000" w:themeColor="text1"/>
        </w:rPr>
        <w:t>Permasalahan Sosial di Masyarakat</w:t>
      </w:r>
    </w:p>
    <w:p w:rsidR="009B708D" w:rsidRDefault="009B708D" w:rsidP="009B708D">
      <w:pPr>
        <w:pStyle w:val="Default"/>
        <w:tabs>
          <w:tab w:val="left" w:pos="567"/>
        </w:tabs>
        <w:ind w:left="644"/>
        <w:jc w:val="both"/>
        <w:rPr>
          <w:b/>
          <w:color w:val="000000" w:themeColor="text1"/>
        </w:rPr>
      </w:pPr>
    </w:p>
    <w:p w:rsidR="009B708D" w:rsidRDefault="009B708D" w:rsidP="009B708D">
      <w:pPr>
        <w:pStyle w:val="Default"/>
        <w:tabs>
          <w:tab w:val="left" w:pos="567"/>
        </w:tabs>
        <w:spacing w:line="480" w:lineRule="auto"/>
        <w:ind w:left="644"/>
        <w:jc w:val="both"/>
      </w:pPr>
      <w:r>
        <w:tab/>
      </w:r>
      <w:r>
        <w:tab/>
      </w:r>
      <w:proofErr w:type="gramStart"/>
      <w:r>
        <w:t>Masalah sosial dapat terjadi pada masyarakat di pedesaan maupun di perkotaan.</w:t>
      </w:r>
      <w:proofErr w:type="gramEnd"/>
      <w:r>
        <w:t xml:space="preserve"> </w:t>
      </w:r>
      <w:proofErr w:type="gramStart"/>
      <w:r>
        <w:t>Keadaan masyarakat di pedesaan dan di perkotaan tentu berbeda.</w:t>
      </w:r>
      <w:proofErr w:type="gramEnd"/>
      <w:r>
        <w:t xml:space="preserve"> </w:t>
      </w:r>
      <w:proofErr w:type="gramStart"/>
      <w:r>
        <w:t>Pada umumnya masyarakat pedesaan masih memegang erat nilai-nilai kerukunan, kebersamaan dan kepedulian.</w:t>
      </w:r>
      <w:proofErr w:type="gramEnd"/>
      <w:r>
        <w:t xml:space="preserve"> Sehingga tidak heran sering kita jumpai adanya kerja bakti, saling memberi dan menolong.Sedangkan masyarakat di </w:t>
      </w:r>
      <w:proofErr w:type="gramStart"/>
      <w:r>
        <w:t>kota</w:t>
      </w:r>
      <w:proofErr w:type="gramEnd"/>
      <w:r>
        <w:t xml:space="preserve"> hidup dalam suasana egois, individu (sendiri-sendiri), kurang akrab serta kurang rukun. </w:t>
      </w:r>
      <w:proofErr w:type="gramStart"/>
      <w:r>
        <w:t>Kehidupan semacam ini sebenarnya merupakan salah satu masalah sosial di wilayah tersebut.</w:t>
      </w:r>
      <w:proofErr w:type="gramEnd"/>
      <w:r>
        <w:t xml:space="preserve"> </w:t>
      </w:r>
      <w:proofErr w:type="gramStart"/>
      <w:r>
        <w:t>Saat ini di negara kita masih banyak kita jumpai permasalahan sosial.</w:t>
      </w:r>
      <w:proofErr w:type="gramEnd"/>
    </w:p>
    <w:p w:rsidR="00676B7E" w:rsidRDefault="00676B7E" w:rsidP="009B708D">
      <w:pPr>
        <w:pStyle w:val="Default"/>
        <w:tabs>
          <w:tab w:val="left" w:pos="567"/>
        </w:tabs>
        <w:spacing w:line="480" w:lineRule="auto"/>
        <w:ind w:left="644"/>
        <w:jc w:val="both"/>
      </w:pPr>
    </w:p>
    <w:p w:rsidR="00676B7E" w:rsidRDefault="00676B7E" w:rsidP="009B708D">
      <w:pPr>
        <w:pStyle w:val="Default"/>
        <w:tabs>
          <w:tab w:val="left" w:pos="567"/>
        </w:tabs>
        <w:spacing w:line="480" w:lineRule="auto"/>
        <w:ind w:left="644"/>
        <w:jc w:val="both"/>
      </w:pPr>
    </w:p>
    <w:p w:rsidR="00676B7E" w:rsidRDefault="00676B7E" w:rsidP="009B708D">
      <w:pPr>
        <w:pStyle w:val="Default"/>
        <w:tabs>
          <w:tab w:val="left" w:pos="567"/>
        </w:tabs>
        <w:spacing w:line="480" w:lineRule="auto"/>
        <w:ind w:left="644"/>
        <w:jc w:val="both"/>
      </w:pPr>
    </w:p>
    <w:p w:rsidR="00676B7E" w:rsidRDefault="00676B7E" w:rsidP="009B708D">
      <w:pPr>
        <w:pStyle w:val="Default"/>
        <w:tabs>
          <w:tab w:val="left" w:pos="567"/>
        </w:tabs>
        <w:spacing w:line="480" w:lineRule="auto"/>
        <w:ind w:left="644"/>
        <w:jc w:val="both"/>
      </w:pPr>
    </w:p>
    <w:p w:rsidR="00787D8E" w:rsidRPr="008356F4" w:rsidRDefault="00787D8E" w:rsidP="00676B7E">
      <w:pPr>
        <w:spacing w:after="0" w:line="480" w:lineRule="auto"/>
        <w:ind w:right="-1"/>
        <w:contextualSpacing/>
        <w:jc w:val="both"/>
        <w:rPr>
          <w:rFonts w:asciiTheme="majorBidi" w:eastAsia="Times New Roman" w:hAnsiTheme="majorBidi" w:cstheme="majorBidi"/>
          <w:color w:val="1D1B11" w:themeColor="background2" w:themeShade="1A"/>
          <w:sz w:val="24"/>
          <w:szCs w:val="24"/>
          <w:lang w:eastAsia="id-ID"/>
        </w:rPr>
      </w:pPr>
    </w:p>
    <w:sectPr w:rsidR="00787D8E" w:rsidRPr="008356F4" w:rsidSect="00BF5ACC">
      <w:headerReference w:type="default" r:id="rId8"/>
      <w:pgSz w:w="11907" w:h="16839" w:code="9"/>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96" w:rsidRDefault="000F0896" w:rsidP="00BF5ACC">
      <w:pPr>
        <w:spacing w:after="0" w:line="240" w:lineRule="auto"/>
      </w:pPr>
      <w:r>
        <w:separator/>
      </w:r>
    </w:p>
  </w:endnote>
  <w:endnote w:type="continuationSeparator" w:id="0">
    <w:p w:rsidR="000F0896" w:rsidRDefault="000F0896" w:rsidP="00BF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96" w:rsidRDefault="000F0896" w:rsidP="00BF5ACC">
      <w:pPr>
        <w:spacing w:after="0" w:line="240" w:lineRule="auto"/>
      </w:pPr>
      <w:r>
        <w:separator/>
      </w:r>
    </w:p>
  </w:footnote>
  <w:footnote w:type="continuationSeparator" w:id="0">
    <w:p w:rsidR="000F0896" w:rsidRDefault="000F0896" w:rsidP="00BF5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01432"/>
      <w:docPartObj>
        <w:docPartGallery w:val="Page Numbers (Top of Page)"/>
        <w:docPartUnique/>
      </w:docPartObj>
    </w:sdtPr>
    <w:sdtEndPr>
      <w:rPr>
        <w:noProof/>
      </w:rPr>
    </w:sdtEndPr>
    <w:sdtContent>
      <w:p w:rsidR="00BF5ACC" w:rsidRDefault="00BF5ACC">
        <w:pPr>
          <w:pStyle w:val="Header"/>
          <w:jc w:val="right"/>
        </w:pPr>
        <w:r>
          <w:fldChar w:fldCharType="begin"/>
        </w:r>
        <w:r>
          <w:instrText xml:space="preserve"> PAGE   \* MERGEFORMAT </w:instrText>
        </w:r>
        <w:r>
          <w:fldChar w:fldCharType="separate"/>
        </w:r>
        <w:r w:rsidR="003547DA">
          <w:rPr>
            <w:noProof/>
          </w:rPr>
          <w:t>27</w:t>
        </w:r>
        <w:r>
          <w:rPr>
            <w:noProof/>
          </w:rPr>
          <w:fldChar w:fldCharType="end"/>
        </w:r>
      </w:p>
    </w:sdtContent>
  </w:sdt>
  <w:p w:rsidR="00BF5ACC" w:rsidRDefault="00BF5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563"/>
    <w:multiLevelType w:val="hybridMultilevel"/>
    <w:tmpl w:val="66900DBA"/>
    <w:lvl w:ilvl="0" w:tplc="2E4EDC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7FB4"/>
    <w:multiLevelType w:val="hybridMultilevel"/>
    <w:tmpl w:val="46B27DF4"/>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7382943"/>
    <w:multiLevelType w:val="hybridMultilevel"/>
    <w:tmpl w:val="41884E92"/>
    <w:lvl w:ilvl="0" w:tplc="5E4023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8B81EFE"/>
    <w:multiLevelType w:val="hybridMultilevel"/>
    <w:tmpl w:val="6D3855E0"/>
    <w:lvl w:ilvl="0" w:tplc="04090017">
      <w:start w:val="1"/>
      <w:numFmt w:val="lowerLetter"/>
      <w:lvlText w:val="%1)"/>
      <w:lvlJc w:val="left"/>
      <w:pPr>
        <w:ind w:left="2128" w:hanging="360"/>
      </w:pPr>
    </w:lvl>
    <w:lvl w:ilvl="1" w:tplc="04090019" w:tentative="1">
      <w:start w:val="1"/>
      <w:numFmt w:val="lowerLetter"/>
      <w:lvlText w:val="%2."/>
      <w:lvlJc w:val="left"/>
      <w:pPr>
        <w:ind w:left="2848" w:hanging="360"/>
      </w:pPr>
    </w:lvl>
    <w:lvl w:ilvl="2" w:tplc="0409001B" w:tentative="1">
      <w:start w:val="1"/>
      <w:numFmt w:val="lowerRoman"/>
      <w:lvlText w:val="%3."/>
      <w:lvlJc w:val="right"/>
      <w:pPr>
        <w:ind w:left="3568" w:hanging="180"/>
      </w:pPr>
    </w:lvl>
    <w:lvl w:ilvl="3" w:tplc="0409000F" w:tentative="1">
      <w:start w:val="1"/>
      <w:numFmt w:val="decimal"/>
      <w:lvlText w:val="%4."/>
      <w:lvlJc w:val="left"/>
      <w:pPr>
        <w:ind w:left="4288" w:hanging="360"/>
      </w:pPr>
    </w:lvl>
    <w:lvl w:ilvl="4" w:tplc="04090019" w:tentative="1">
      <w:start w:val="1"/>
      <w:numFmt w:val="lowerLetter"/>
      <w:lvlText w:val="%5."/>
      <w:lvlJc w:val="left"/>
      <w:pPr>
        <w:ind w:left="5008" w:hanging="360"/>
      </w:pPr>
    </w:lvl>
    <w:lvl w:ilvl="5" w:tplc="0409001B" w:tentative="1">
      <w:start w:val="1"/>
      <w:numFmt w:val="lowerRoman"/>
      <w:lvlText w:val="%6."/>
      <w:lvlJc w:val="right"/>
      <w:pPr>
        <w:ind w:left="5728" w:hanging="180"/>
      </w:pPr>
    </w:lvl>
    <w:lvl w:ilvl="6" w:tplc="0409000F" w:tentative="1">
      <w:start w:val="1"/>
      <w:numFmt w:val="decimal"/>
      <w:lvlText w:val="%7."/>
      <w:lvlJc w:val="left"/>
      <w:pPr>
        <w:ind w:left="6448" w:hanging="360"/>
      </w:pPr>
    </w:lvl>
    <w:lvl w:ilvl="7" w:tplc="04090019" w:tentative="1">
      <w:start w:val="1"/>
      <w:numFmt w:val="lowerLetter"/>
      <w:lvlText w:val="%8."/>
      <w:lvlJc w:val="left"/>
      <w:pPr>
        <w:ind w:left="7168" w:hanging="360"/>
      </w:pPr>
    </w:lvl>
    <w:lvl w:ilvl="8" w:tplc="0409001B" w:tentative="1">
      <w:start w:val="1"/>
      <w:numFmt w:val="lowerRoman"/>
      <w:lvlText w:val="%9."/>
      <w:lvlJc w:val="right"/>
      <w:pPr>
        <w:ind w:left="7888" w:hanging="180"/>
      </w:pPr>
    </w:lvl>
  </w:abstractNum>
  <w:abstractNum w:abstractNumId="4">
    <w:nsid w:val="0F3B7695"/>
    <w:multiLevelType w:val="hybridMultilevel"/>
    <w:tmpl w:val="22A47942"/>
    <w:lvl w:ilvl="0" w:tplc="04210019">
      <w:start w:val="1"/>
      <w:numFmt w:val="lowerLetter"/>
      <w:lvlText w:val="%1."/>
      <w:lvlJc w:val="left"/>
      <w:pPr>
        <w:ind w:left="295" w:hanging="360"/>
      </w:pPr>
    </w:lvl>
    <w:lvl w:ilvl="1" w:tplc="04210019">
      <w:start w:val="1"/>
      <w:numFmt w:val="lowerLetter"/>
      <w:lvlText w:val="%2."/>
      <w:lvlJc w:val="left"/>
      <w:pPr>
        <w:ind w:left="1015" w:hanging="360"/>
      </w:pPr>
    </w:lvl>
    <w:lvl w:ilvl="2" w:tplc="04210019">
      <w:start w:val="1"/>
      <w:numFmt w:val="lowerLetter"/>
      <w:lvlText w:val="%3."/>
      <w:lvlJc w:val="lef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5">
    <w:nsid w:val="1B791FA7"/>
    <w:multiLevelType w:val="hybridMultilevel"/>
    <w:tmpl w:val="E10AE9BE"/>
    <w:lvl w:ilvl="0" w:tplc="A678DEF0">
      <w:start w:val="2"/>
      <w:numFmt w:val="decimal"/>
      <w:lvlText w:val="%1."/>
      <w:lvlJc w:val="left"/>
      <w:pPr>
        <w:ind w:left="360" w:hanging="360"/>
      </w:pPr>
      <w:rPr>
        <w:rFonts w:hint="default"/>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abstractNum w:abstractNumId="6">
    <w:nsid w:val="1F3F6BE7"/>
    <w:multiLevelType w:val="hybridMultilevel"/>
    <w:tmpl w:val="A3F693CC"/>
    <w:lvl w:ilvl="0" w:tplc="93386E76">
      <w:start w:val="1"/>
      <w:numFmt w:val="decimal"/>
      <w:lvlText w:val="%1."/>
      <w:lvlJc w:val="left"/>
      <w:pPr>
        <w:ind w:left="720" w:hanging="360"/>
      </w:pPr>
      <w:rPr>
        <w:rFonts w:ascii="Times New Roman" w:eastAsiaTheme="minorHAnsi" w:hAnsi="Times New Roman" w:cs="Times New Roman"/>
        <w:b/>
        <w:i w:val="0"/>
      </w:rPr>
    </w:lvl>
    <w:lvl w:ilvl="1" w:tplc="1BF61E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E3DA2"/>
    <w:multiLevelType w:val="hybridMultilevel"/>
    <w:tmpl w:val="1AC45590"/>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F9E439D6">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ED13419"/>
    <w:multiLevelType w:val="hybridMultilevel"/>
    <w:tmpl w:val="1AE05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F3DE5"/>
    <w:multiLevelType w:val="hybridMultilevel"/>
    <w:tmpl w:val="1794D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A537D"/>
    <w:multiLevelType w:val="hybridMultilevel"/>
    <w:tmpl w:val="B77A3D80"/>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338372DB"/>
    <w:multiLevelType w:val="hybridMultilevel"/>
    <w:tmpl w:val="2BB8A44C"/>
    <w:lvl w:ilvl="0" w:tplc="3D4293D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E74B0"/>
    <w:multiLevelType w:val="hybridMultilevel"/>
    <w:tmpl w:val="C5B67614"/>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C6C3AA7"/>
    <w:multiLevelType w:val="hybridMultilevel"/>
    <w:tmpl w:val="ABC2CE40"/>
    <w:lvl w:ilvl="0" w:tplc="9EB046AC">
      <w:start w:val="2"/>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3195F1B"/>
    <w:multiLevelType w:val="hybridMultilevel"/>
    <w:tmpl w:val="F63CE818"/>
    <w:lvl w:ilvl="0" w:tplc="04090019">
      <w:start w:val="1"/>
      <w:numFmt w:val="lowerLetter"/>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438B67CA"/>
    <w:multiLevelType w:val="hybridMultilevel"/>
    <w:tmpl w:val="D7E88CA4"/>
    <w:lvl w:ilvl="0" w:tplc="5E40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87D07"/>
    <w:multiLevelType w:val="hybridMultilevel"/>
    <w:tmpl w:val="3E5830E8"/>
    <w:lvl w:ilvl="0" w:tplc="04090017">
      <w:start w:val="1"/>
      <w:numFmt w:val="lowerLetter"/>
      <w:lvlText w:val="%1)"/>
      <w:lvlJc w:val="left"/>
      <w:pPr>
        <w:ind w:left="1287" w:hanging="360"/>
      </w:pPr>
      <w:rPr>
        <w:rFonts w:hint="default"/>
      </w:rPr>
    </w:lvl>
    <w:lvl w:ilvl="1" w:tplc="AA5AD9A4">
      <w:start w:val="1"/>
      <w:numFmt w:val="lowerLetter"/>
      <w:lvlText w:val="%2."/>
      <w:lvlJc w:val="left"/>
      <w:pPr>
        <w:ind w:left="1440" w:hanging="360"/>
      </w:pPr>
      <w:rPr>
        <w:rFonts w:hint="default"/>
      </w:rPr>
    </w:lvl>
    <w:lvl w:ilvl="2" w:tplc="764838A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84130"/>
    <w:multiLevelType w:val="hybridMultilevel"/>
    <w:tmpl w:val="28D255D8"/>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nsid w:val="606C4D1F"/>
    <w:multiLevelType w:val="hybridMultilevel"/>
    <w:tmpl w:val="E53A999A"/>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9">
    <w:nsid w:val="639B008A"/>
    <w:multiLevelType w:val="hybridMultilevel"/>
    <w:tmpl w:val="D9B8240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53566F3"/>
    <w:multiLevelType w:val="hybridMultilevel"/>
    <w:tmpl w:val="A76AFAF0"/>
    <w:lvl w:ilvl="0" w:tplc="5F8E4972">
      <w:start w:val="1"/>
      <w:numFmt w:val="decimal"/>
      <w:lvlText w:val="%1."/>
      <w:lvlJc w:val="left"/>
      <w:pPr>
        <w:ind w:left="644" w:hanging="360"/>
      </w:pPr>
      <w:rPr>
        <w:rFonts w:hint="default"/>
        <w:b/>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21">
    <w:nsid w:val="68DA393D"/>
    <w:multiLevelType w:val="hybridMultilevel"/>
    <w:tmpl w:val="8ECA4AF0"/>
    <w:lvl w:ilvl="0" w:tplc="4C4C7DCC">
      <w:start w:val="2"/>
      <w:numFmt w:val="decimal"/>
      <w:lvlText w:val="%1."/>
      <w:lvlJc w:val="left"/>
      <w:pPr>
        <w:ind w:left="1070"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2">
    <w:nsid w:val="6A842A08"/>
    <w:multiLevelType w:val="hybridMultilevel"/>
    <w:tmpl w:val="C90E9FD0"/>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6BEF6F0E"/>
    <w:multiLevelType w:val="hybridMultilevel"/>
    <w:tmpl w:val="91FE44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A22B56"/>
    <w:multiLevelType w:val="hybridMultilevel"/>
    <w:tmpl w:val="AE14DE7A"/>
    <w:lvl w:ilvl="0" w:tplc="04090017">
      <w:start w:val="1"/>
      <w:numFmt w:val="lowerLetter"/>
      <w:lvlText w:val="%1)"/>
      <w:lvlJc w:val="left"/>
      <w:pPr>
        <w:ind w:left="1070"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5">
    <w:nsid w:val="778B7098"/>
    <w:multiLevelType w:val="hybridMultilevel"/>
    <w:tmpl w:val="41884E92"/>
    <w:lvl w:ilvl="0" w:tplc="5E4023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B23744"/>
    <w:multiLevelType w:val="hybridMultilevel"/>
    <w:tmpl w:val="DC4271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8977D6"/>
    <w:multiLevelType w:val="hybridMultilevel"/>
    <w:tmpl w:val="33243B3E"/>
    <w:lvl w:ilvl="0" w:tplc="64DCE10A">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A3378"/>
    <w:multiLevelType w:val="hybridMultilevel"/>
    <w:tmpl w:val="6F8A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0"/>
  </w:num>
  <w:num w:numId="4">
    <w:abstractNumId w:val="21"/>
  </w:num>
  <w:num w:numId="5">
    <w:abstractNumId w:val="19"/>
  </w:num>
  <w:num w:numId="6">
    <w:abstractNumId w:val="20"/>
  </w:num>
  <w:num w:numId="7">
    <w:abstractNumId w:val="24"/>
  </w:num>
  <w:num w:numId="8">
    <w:abstractNumId w:val="3"/>
  </w:num>
  <w:num w:numId="9">
    <w:abstractNumId w:val="23"/>
  </w:num>
  <w:num w:numId="10">
    <w:abstractNumId w:val="15"/>
  </w:num>
  <w:num w:numId="11">
    <w:abstractNumId w:val="7"/>
  </w:num>
  <w:num w:numId="12">
    <w:abstractNumId w:val="17"/>
  </w:num>
  <w:num w:numId="13">
    <w:abstractNumId w:val="4"/>
  </w:num>
  <w:num w:numId="14">
    <w:abstractNumId w:val="25"/>
  </w:num>
  <w:num w:numId="15">
    <w:abstractNumId w:val="26"/>
  </w:num>
  <w:num w:numId="16">
    <w:abstractNumId w:val="16"/>
  </w:num>
  <w:num w:numId="17">
    <w:abstractNumId w:val="6"/>
  </w:num>
  <w:num w:numId="18">
    <w:abstractNumId w:val="0"/>
  </w:num>
  <w:num w:numId="19">
    <w:abstractNumId w:val="1"/>
  </w:num>
  <w:num w:numId="20">
    <w:abstractNumId w:val="13"/>
  </w:num>
  <w:num w:numId="21">
    <w:abstractNumId w:val="5"/>
  </w:num>
  <w:num w:numId="22">
    <w:abstractNumId w:val="8"/>
  </w:num>
  <w:num w:numId="23">
    <w:abstractNumId w:val="9"/>
  </w:num>
  <w:num w:numId="24">
    <w:abstractNumId w:val="12"/>
  </w:num>
  <w:num w:numId="25">
    <w:abstractNumId w:val="18"/>
  </w:num>
  <w:num w:numId="26">
    <w:abstractNumId w:val="11"/>
  </w:num>
  <w:num w:numId="27">
    <w:abstractNumId w:val="27"/>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8E"/>
    <w:rsid w:val="000F0896"/>
    <w:rsid w:val="00223BC5"/>
    <w:rsid w:val="003547DA"/>
    <w:rsid w:val="003D426A"/>
    <w:rsid w:val="00454A5F"/>
    <w:rsid w:val="004F0700"/>
    <w:rsid w:val="00581FB5"/>
    <w:rsid w:val="005E1F75"/>
    <w:rsid w:val="006021CD"/>
    <w:rsid w:val="00676B7E"/>
    <w:rsid w:val="006956EC"/>
    <w:rsid w:val="00723469"/>
    <w:rsid w:val="00787D8E"/>
    <w:rsid w:val="00847558"/>
    <w:rsid w:val="008961A3"/>
    <w:rsid w:val="008F3ADB"/>
    <w:rsid w:val="009B708D"/>
    <w:rsid w:val="009E080A"/>
    <w:rsid w:val="00A17DB1"/>
    <w:rsid w:val="00A251EC"/>
    <w:rsid w:val="00A43572"/>
    <w:rsid w:val="00AA63B0"/>
    <w:rsid w:val="00BF5ACC"/>
    <w:rsid w:val="00C601A5"/>
    <w:rsid w:val="00D641EF"/>
    <w:rsid w:val="00D86345"/>
    <w:rsid w:val="00E71A85"/>
    <w:rsid w:val="00F5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87D8E"/>
    <w:pPr>
      <w:ind w:left="720"/>
      <w:contextualSpacing/>
    </w:pPr>
  </w:style>
  <w:style w:type="table" w:styleId="TableGrid">
    <w:name w:val="Table Grid"/>
    <w:basedOn w:val="TableNormal"/>
    <w:uiPriority w:val="59"/>
    <w:rsid w:val="00787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locked/>
    <w:rsid w:val="00223BC5"/>
  </w:style>
  <w:style w:type="paragraph" w:customStyle="1" w:styleId="Default">
    <w:name w:val="Default"/>
    <w:rsid w:val="00223BC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080A"/>
    <w:rPr>
      <w:color w:val="0000FF" w:themeColor="hyperlink"/>
      <w:u w:val="single"/>
    </w:rPr>
  </w:style>
  <w:style w:type="paragraph" w:styleId="Header">
    <w:name w:val="header"/>
    <w:basedOn w:val="Normal"/>
    <w:link w:val="HeaderChar"/>
    <w:uiPriority w:val="99"/>
    <w:unhideWhenUsed/>
    <w:rsid w:val="00BF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ACC"/>
  </w:style>
  <w:style w:type="paragraph" w:styleId="Footer">
    <w:name w:val="footer"/>
    <w:basedOn w:val="Normal"/>
    <w:link w:val="FooterChar"/>
    <w:uiPriority w:val="99"/>
    <w:unhideWhenUsed/>
    <w:rsid w:val="00BF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87D8E"/>
    <w:pPr>
      <w:ind w:left="720"/>
      <w:contextualSpacing/>
    </w:pPr>
  </w:style>
  <w:style w:type="table" w:styleId="TableGrid">
    <w:name w:val="Table Grid"/>
    <w:basedOn w:val="TableNormal"/>
    <w:uiPriority w:val="59"/>
    <w:rsid w:val="00787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locked/>
    <w:rsid w:val="00223BC5"/>
  </w:style>
  <w:style w:type="paragraph" w:customStyle="1" w:styleId="Default">
    <w:name w:val="Default"/>
    <w:rsid w:val="00223BC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080A"/>
    <w:rPr>
      <w:color w:val="0000FF" w:themeColor="hyperlink"/>
      <w:u w:val="single"/>
    </w:rPr>
  </w:style>
  <w:style w:type="paragraph" w:styleId="Header">
    <w:name w:val="header"/>
    <w:basedOn w:val="Normal"/>
    <w:link w:val="HeaderChar"/>
    <w:uiPriority w:val="99"/>
    <w:unhideWhenUsed/>
    <w:rsid w:val="00BF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ACC"/>
  </w:style>
  <w:style w:type="paragraph" w:styleId="Footer">
    <w:name w:val="footer"/>
    <w:basedOn w:val="Normal"/>
    <w:link w:val="FooterChar"/>
    <w:uiPriority w:val="99"/>
    <w:unhideWhenUsed/>
    <w:rsid w:val="00BF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95271">
      <w:bodyDiv w:val="1"/>
      <w:marLeft w:val="0"/>
      <w:marRight w:val="0"/>
      <w:marTop w:val="0"/>
      <w:marBottom w:val="0"/>
      <w:divBdr>
        <w:top w:val="none" w:sz="0" w:space="0" w:color="auto"/>
        <w:left w:val="none" w:sz="0" w:space="0" w:color="auto"/>
        <w:bottom w:val="none" w:sz="0" w:space="0" w:color="auto"/>
        <w:right w:val="none" w:sz="0" w:space="0" w:color="auto"/>
      </w:divBdr>
      <w:divsChild>
        <w:div w:id="2125885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2015-07-07T23:04:00Z</cp:lastPrinted>
  <dcterms:created xsi:type="dcterms:W3CDTF">2015-06-11T17:00:00Z</dcterms:created>
  <dcterms:modified xsi:type="dcterms:W3CDTF">2015-09-28T13:51:00Z</dcterms:modified>
</cp:coreProperties>
</file>