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42" w:rsidRDefault="00D95042" w:rsidP="00C25E1B">
      <w:pPr>
        <w:pStyle w:val="BodyText"/>
        <w:spacing w:before="187"/>
        <w:rPr>
          <w:rFonts w:ascii="Times New Roman"/>
          <w:lang w:val="id-ID"/>
        </w:rPr>
      </w:pPr>
    </w:p>
    <w:p w:rsidR="00F25108" w:rsidRDefault="00F25108" w:rsidP="00C25E1B">
      <w:pPr>
        <w:pStyle w:val="BodyText"/>
        <w:spacing w:before="187"/>
        <w:rPr>
          <w:rFonts w:ascii="Times New Roman"/>
          <w:lang w:val="id-ID"/>
        </w:rPr>
      </w:pPr>
    </w:p>
    <w:p w:rsidR="00F25108" w:rsidRDefault="00F25108" w:rsidP="00C25E1B">
      <w:pPr>
        <w:pStyle w:val="BodyText"/>
        <w:spacing w:before="187"/>
        <w:rPr>
          <w:rFonts w:ascii="Times New Roman"/>
          <w:lang w:val="id-ID"/>
        </w:rPr>
      </w:pPr>
    </w:p>
    <w:p w:rsidR="00F25108" w:rsidRPr="00F25108" w:rsidRDefault="00F25108" w:rsidP="00C25E1B">
      <w:pPr>
        <w:pStyle w:val="BodyText"/>
        <w:spacing w:before="187"/>
        <w:rPr>
          <w:rFonts w:ascii="Times New Roman"/>
          <w:lang w:val="id-ID"/>
        </w:rPr>
      </w:pPr>
    </w:p>
    <w:p w:rsidR="00D95042" w:rsidRPr="007F7394" w:rsidRDefault="00C25E1B" w:rsidP="00C25E1B">
      <w:pPr>
        <w:pStyle w:val="Heading1"/>
        <w:ind w:left="0"/>
        <w:jc w:val="center"/>
        <w:rPr>
          <w:sz w:val="22"/>
          <w:lang w:val="id-ID"/>
        </w:rPr>
      </w:pPr>
      <w:r w:rsidRPr="007F7394">
        <w:rPr>
          <w:sz w:val="22"/>
          <w:lang w:val="id-ID"/>
        </w:rPr>
        <w:t>ARTIKEL</w:t>
      </w:r>
    </w:p>
    <w:p w:rsidR="00D95042" w:rsidRPr="007F7394" w:rsidRDefault="00D95042" w:rsidP="00132FAD">
      <w:pPr>
        <w:pStyle w:val="BodyText"/>
        <w:spacing w:before="43"/>
        <w:jc w:val="right"/>
        <w:rPr>
          <w:rFonts w:ascii="Arial"/>
          <w:b/>
          <w:sz w:val="22"/>
        </w:rPr>
      </w:pPr>
    </w:p>
    <w:p w:rsidR="00D95042" w:rsidRPr="007F7394" w:rsidRDefault="00582E9A" w:rsidP="00C25E1B">
      <w:pPr>
        <w:spacing w:line="259" w:lineRule="auto"/>
        <w:ind w:hanging="2"/>
        <w:jc w:val="center"/>
        <w:rPr>
          <w:rFonts w:ascii="Arial"/>
          <w:b/>
        </w:rPr>
      </w:pPr>
      <w:r w:rsidRPr="007F7394">
        <w:rPr>
          <w:rFonts w:ascii="Arial"/>
          <w:b/>
        </w:rPr>
        <w:t>PENGARUH KEPEMIMPINAN TRANSFORMASIONAL, KOMPETENSI, DAN</w:t>
      </w:r>
      <w:r w:rsidRPr="007F7394">
        <w:rPr>
          <w:rFonts w:ascii="Arial"/>
          <w:b/>
          <w:spacing w:val="-5"/>
        </w:rPr>
        <w:t xml:space="preserve"> </w:t>
      </w:r>
      <w:r w:rsidRPr="007F7394">
        <w:rPr>
          <w:rFonts w:ascii="Arial"/>
          <w:b/>
        </w:rPr>
        <w:t>PELATIHAN</w:t>
      </w:r>
      <w:r w:rsidRPr="007F7394">
        <w:rPr>
          <w:rFonts w:ascii="Arial"/>
          <w:b/>
          <w:spacing w:val="-8"/>
        </w:rPr>
        <w:t xml:space="preserve"> </w:t>
      </w:r>
      <w:r w:rsidRPr="007F7394">
        <w:rPr>
          <w:rFonts w:ascii="Arial"/>
          <w:b/>
        </w:rPr>
        <w:t>TERHADAP</w:t>
      </w:r>
      <w:r w:rsidRPr="007F7394">
        <w:rPr>
          <w:rFonts w:ascii="Arial"/>
          <w:b/>
          <w:spacing w:val="-11"/>
        </w:rPr>
        <w:t xml:space="preserve"> </w:t>
      </w:r>
      <w:r w:rsidRPr="007F7394">
        <w:rPr>
          <w:rFonts w:ascii="Arial"/>
          <w:b/>
        </w:rPr>
        <w:t>KOMITMEN</w:t>
      </w:r>
      <w:r w:rsidRPr="007F7394">
        <w:rPr>
          <w:rFonts w:ascii="Arial"/>
          <w:b/>
          <w:spacing w:val="-5"/>
        </w:rPr>
        <w:t xml:space="preserve"> </w:t>
      </w:r>
      <w:r w:rsidRPr="007F7394">
        <w:rPr>
          <w:rFonts w:ascii="Arial"/>
          <w:b/>
        </w:rPr>
        <w:t>DAN</w:t>
      </w:r>
      <w:r w:rsidRPr="007F7394">
        <w:rPr>
          <w:rFonts w:ascii="Arial"/>
          <w:b/>
          <w:spacing w:val="-5"/>
        </w:rPr>
        <w:t xml:space="preserve"> </w:t>
      </w:r>
      <w:r w:rsidRPr="007F7394">
        <w:rPr>
          <w:rFonts w:ascii="Arial"/>
          <w:b/>
        </w:rPr>
        <w:t>IMPLIKASINYA</w:t>
      </w:r>
      <w:r w:rsidRPr="007F7394">
        <w:rPr>
          <w:rFonts w:ascii="Arial"/>
          <w:b/>
          <w:spacing w:val="-9"/>
        </w:rPr>
        <w:t xml:space="preserve"> </w:t>
      </w:r>
      <w:r w:rsidRPr="007F7394">
        <w:rPr>
          <w:rFonts w:ascii="Arial"/>
          <w:b/>
        </w:rPr>
        <w:t>PADA KINERJA DOSEN LLDIKTI WILAYAH IV (SURVEY PADA DOSEN TETAP BERSERTIFIKASI DI WILAYAH CIAYUMAJAKUNING)</w:t>
      </w:r>
    </w:p>
    <w:p w:rsidR="00D95042" w:rsidRPr="007F7394" w:rsidRDefault="00D95042" w:rsidP="00C25E1B">
      <w:pPr>
        <w:pStyle w:val="BodyText"/>
        <w:spacing w:before="44"/>
        <w:rPr>
          <w:rFonts w:ascii="Arial"/>
          <w:b/>
          <w:sz w:val="22"/>
        </w:rPr>
      </w:pPr>
    </w:p>
    <w:p w:rsidR="00D95042" w:rsidRPr="007F7394" w:rsidRDefault="00582E9A" w:rsidP="00C25E1B">
      <w:pPr>
        <w:spacing w:line="276" w:lineRule="auto"/>
        <w:ind w:hanging="1"/>
        <w:jc w:val="center"/>
        <w:rPr>
          <w:rFonts w:ascii="Arial"/>
          <w:b/>
          <w:i/>
        </w:rPr>
      </w:pPr>
      <w:r w:rsidRPr="007F7394">
        <w:rPr>
          <w:rFonts w:ascii="Arial"/>
          <w:b/>
          <w:i/>
        </w:rPr>
        <w:t>THE INFLUENCE OF TRANSFORMATIONAL LEADERSHIP, COMPETENCY, AND TRAINING ON COMMITMENT AND ITS IMPLICATIONS</w:t>
      </w:r>
      <w:r w:rsidRPr="007F7394">
        <w:rPr>
          <w:rFonts w:ascii="Arial"/>
          <w:b/>
          <w:i/>
          <w:spacing w:val="-8"/>
        </w:rPr>
        <w:t xml:space="preserve"> </w:t>
      </w:r>
      <w:r w:rsidRPr="007F7394">
        <w:rPr>
          <w:rFonts w:ascii="Arial"/>
          <w:b/>
          <w:i/>
        </w:rPr>
        <w:t>ON</w:t>
      </w:r>
      <w:r w:rsidRPr="007F7394">
        <w:rPr>
          <w:rFonts w:ascii="Arial"/>
          <w:b/>
          <w:i/>
          <w:spacing w:val="-6"/>
        </w:rPr>
        <w:t xml:space="preserve"> </w:t>
      </w:r>
      <w:r w:rsidRPr="007F7394">
        <w:rPr>
          <w:rFonts w:ascii="Arial"/>
          <w:b/>
          <w:i/>
        </w:rPr>
        <w:t>THE</w:t>
      </w:r>
      <w:r w:rsidRPr="007F7394">
        <w:rPr>
          <w:rFonts w:ascii="Arial"/>
          <w:b/>
          <w:i/>
          <w:spacing w:val="-9"/>
        </w:rPr>
        <w:t xml:space="preserve"> </w:t>
      </w:r>
      <w:r w:rsidRPr="007F7394">
        <w:rPr>
          <w:rFonts w:ascii="Arial"/>
          <w:b/>
          <w:i/>
        </w:rPr>
        <w:t>PERFORMANCE</w:t>
      </w:r>
      <w:r w:rsidRPr="007F7394">
        <w:rPr>
          <w:rFonts w:ascii="Arial"/>
          <w:b/>
          <w:i/>
          <w:spacing w:val="-9"/>
        </w:rPr>
        <w:t xml:space="preserve"> </w:t>
      </w:r>
      <w:r w:rsidRPr="007F7394">
        <w:rPr>
          <w:rFonts w:ascii="Arial"/>
          <w:b/>
          <w:i/>
        </w:rPr>
        <w:t>OF</w:t>
      </w:r>
      <w:r w:rsidRPr="007F7394">
        <w:rPr>
          <w:rFonts w:ascii="Arial"/>
          <w:b/>
          <w:i/>
          <w:spacing w:val="-5"/>
        </w:rPr>
        <w:t xml:space="preserve"> </w:t>
      </w:r>
      <w:r w:rsidRPr="007F7394">
        <w:rPr>
          <w:rFonts w:ascii="Arial"/>
          <w:b/>
          <w:i/>
        </w:rPr>
        <w:t>LLDIKTI</w:t>
      </w:r>
      <w:r w:rsidRPr="007F7394">
        <w:rPr>
          <w:rFonts w:ascii="Arial"/>
          <w:b/>
          <w:i/>
          <w:spacing w:val="-11"/>
        </w:rPr>
        <w:t xml:space="preserve"> </w:t>
      </w:r>
      <w:r w:rsidRPr="007F7394">
        <w:rPr>
          <w:rFonts w:ascii="Arial"/>
          <w:b/>
          <w:i/>
        </w:rPr>
        <w:t>REGION</w:t>
      </w:r>
      <w:r w:rsidRPr="007F7394">
        <w:rPr>
          <w:rFonts w:ascii="Arial"/>
          <w:b/>
          <w:i/>
          <w:spacing w:val="-2"/>
        </w:rPr>
        <w:t xml:space="preserve"> </w:t>
      </w:r>
      <w:r w:rsidRPr="007F7394">
        <w:rPr>
          <w:rFonts w:ascii="Arial"/>
          <w:b/>
          <w:i/>
        </w:rPr>
        <w:t>IV LECTURER (CASE STUDY OF</w:t>
      </w:r>
      <w:r w:rsidRPr="007F7394">
        <w:rPr>
          <w:rFonts w:ascii="Arial"/>
          <w:b/>
          <w:i/>
          <w:spacing w:val="40"/>
        </w:rPr>
        <w:t xml:space="preserve"> </w:t>
      </w:r>
      <w:r w:rsidRPr="007F7394">
        <w:rPr>
          <w:rFonts w:ascii="Arial"/>
          <w:b/>
          <w:i/>
        </w:rPr>
        <w:t>LECTURER IN THE CIAYUMAJAKUNING REGION)</w:t>
      </w:r>
    </w:p>
    <w:p w:rsidR="00D95042" w:rsidRPr="007F7394" w:rsidRDefault="00D95042" w:rsidP="00C25E1B">
      <w:pPr>
        <w:pStyle w:val="BodyText"/>
        <w:rPr>
          <w:rFonts w:ascii="Arial"/>
          <w:b/>
          <w:i/>
          <w:sz w:val="22"/>
        </w:rPr>
      </w:pPr>
    </w:p>
    <w:p w:rsidR="00D95042" w:rsidRPr="007F7394" w:rsidRDefault="00D95042" w:rsidP="00C25E1B">
      <w:pPr>
        <w:pStyle w:val="BodyText"/>
        <w:rPr>
          <w:rFonts w:ascii="Arial"/>
          <w:b/>
          <w:i/>
          <w:sz w:val="22"/>
        </w:rPr>
      </w:pPr>
    </w:p>
    <w:p w:rsidR="00D95042" w:rsidRPr="007F7394" w:rsidRDefault="00D95042" w:rsidP="00C25E1B">
      <w:pPr>
        <w:pStyle w:val="BodyText"/>
        <w:spacing w:before="63"/>
        <w:rPr>
          <w:rFonts w:ascii="Arial"/>
          <w:b/>
          <w:i/>
          <w:sz w:val="22"/>
        </w:rPr>
      </w:pPr>
    </w:p>
    <w:p w:rsidR="00D95042" w:rsidRPr="007F7394" w:rsidRDefault="00582E9A" w:rsidP="00C25E1B">
      <w:pPr>
        <w:jc w:val="center"/>
        <w:rPr>
          <w:rFonts w:ascii="Arial"/>
          <w:b/>
        </w:rPr>
      </w:pPr>
      <w:r w:rsidRPr="007F7394">
        <w:rPr>
          <w:rFonts w:ascii="Arial"/>
          <w:b/>
        </w:rPr>
        <w:t>Oleh</w:t>
      </w:r>
      <w:r w:rsidRPr="007F7394">
        <w:rPr>
          <w:rFonts w:ascii="Arial"/>
          <w:b/>
          <w:spacing w:val="-3"/>
        </w:rPr>
        <w:t xml:space="preserve"> </w:t>
      </w:r>
      <w:r w:rsidRPr="007F7394">
        <w:rPr>
          <w:rFonts w:ascii="Arial"/>
          <w:b/>
          <w:spacing w:val="-10"/>
        </w:rPr>
        <w:t>:</w:t>
      </w:r>
    </w:p>
    <w:p w:rsidR="00C25E1B" w:rsidRPr="007F7394" w:rsidRDefault="00582E9A" w:rsidP="00C25E1B">
      <w:pPr>
        <w:spacing w:before="21" w:line="259" w:lineRule="auto"/>
        <w:jc w:val="center"/>
        <w:rPr>
          <w:rFonts w:ascii="Arial"/>
          <w:b/>
          <w:lang w:val="id-ID"/>
        </w:rPr>
      </w:pPr>
      <w:r w:rsidRPr="007F7394">
        <w:rPr>
          <w:rFonts w:ascii="Arial"/>
          <w:b/>
        </w:rPr>
        <w:t>AYI</w:t>
      </w:r>
      <w:r w:rsidRPr="007F7394">
        <w:rPr>
          <w:rFonts w:ascii="Arial"/>
          <w:b/>
          <w:spacing w:val="-17"/>
        </w:rPr>
        <w:t xml:space="preserve"> </w:t>
      </w:r>
      <w:r w:rsidRPr="007F7394">
        <w:rPr>
          <w:rFonts w:ascii="Arial"/>
          <w:b/>
        </w:rPr>
        <w:t>SRIE</w:t>
      </w:r>
      <w:r w:rsidRPr="007F7394">
        <w:rPr>
          <w:rFonts w:ascii="Arial"/>
          <w:b/>
          <w:spacing w:val="-17"/>
        </w:rPr>
        <w:t xml:space="preserve"> </w:t>
      </w:r>
      <w:r w:rsidRPr="007F7394">
        <w:rPr>
          <w:rFonts w:ascii="Arial"/>
          <w:b/>
        </w:rPr>
        <w:t xml:space="preserve">YUNIAWATI </w:t>
      </w:r>
    </w:p>
    <w:p w:rsidR="00D95042" w:rsidRPr="007F7394" w:rsidRDefault="00582E9A" w:rsidP="00C25E1B">
      <w:pPr>
        <w:spacing w:before="21" w:line="259" w:lineRule="auto"/>
        <w:jc w:val="center"/>
        <w:rPr>
          <w:rFonts w:ascii="Arial"/>
          <w:b/>
        </w:rPr>
      </w:pPr>
      <w:r w:rsidRPr="007F7394">
        <w:rPr>
          <w:rFonts w:ascii="Arial"/>
          <w:b/>
        </w:rPr>
        <w:t>NPM : 212910021</w:t>
      </w:r>
    </w:p>
    <w:p w:rsidR="00D95042" w:rsidRPr="007F7394" w:rsidRDefault="00D95042" w:rsidP="00C25E1B">
      <w:pPr>
        <w:pStyle w:val="BodyText"/>
        <w:rPr>
          <w:rFonts w:ascii="Arial"/>
          <w:b/>
          <w:sz w:val="22"/>
        </w:rPr>
      </w:pPr>
    </w:p>
    <w:p w:rsidR="00D95042" w:rsidRPr="007F7394" w:rsidRDefault="00F25108" w:rsidP="00C25E1B">
      <w:pPr>
        <w:pStyle w:val="BodyText"/>
        <w:spacing w:before="43"/>
        <w:rPr>
          <w:rFonts w:ascii="Arial"/>
          <w:b/>
          <w:sz w:val="22"/>
        </w:rPr>
      </w:pPr>
      <w:r w:rsidRPr="007F7394">
        <w:rPr>
          <w:rFonts w:ascii="Arial"/>
          <w:b/>
          <w:noProof/>
          <w:sz w:val="18"/>
          <w:lang w:val="id-ID" w:eastAsia="id-ID"/>
        </w:rPr>
        <w:drawing>
          <wp:anchor distT="0" distB="0" distL="0" distR="0" simplePos="0" relativeHeight="487587840" behindDoc="1" locked="0" layoutInCell="1" allowOverlap="1" wp14:anchorId="779EF2C0" wp14:editId="27D3A04B">
            <wp:simplePos x="0" y="0"/>
            <wp:positionH relativeFrom="page">
              <wp:posOffset>3103245</wp:posOffset>
            </wp:positionH>
            <wp:positionV relativeFrom="paragraph">
              <wp:posOffset>284480</wp:posOffset>
            </wp:positionV>
            <wp:extent cx="1588135" cy="158813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588135" cy="1588135"/>
                    </a:xfrm>
                    <a:prstGeom prst="rect">
                      <a:avLst/>
                    </a:prstGeom>
                  </pic:spPr>
                </pic:pic>
              </a:graphicData>
            </a:graphic>
            <wp14:sizeRelH relativeFrom="margin">
              <wp14:pctWidth>0</wp14:pctWidth>
            </wp14:sizeRelH>
            <wp14:sizeRelV relativeFrom="margin">
              <wp14:pctHeight>0</wp14:pctHeight>
            </wp14:sizeRelV>
          </wp:anchor>
        </w:drawing>
      </w:r>
    </w:p>
    <w:p w:rsidR="00D95042" w:rsidRPr="007F7394" w:rsidRDefault="00D95042" w:rsidP="00C25E1B">
      <w:pPr>
        <w:pStyle w:val="BodyText"/>
        <w:rPr>
          <w:rFonts w:ascii="Arial"/>
          <w:b/>
          <w:sz w:val="18"/>
        </w:rPr>
      </w:pPr>
    </w:p>
    <w:p w:rsidR="00D95042" w:rsidRPr="007F7394" w:rsidRDefault="00D95042" w:rsidP="00C25E1B">
      <w:pPr>
        <w:pStyle w:val="BodyText"/>
        <w:rPr>
          <w:rFonts w:ascii="Arial"/>
          <w:b/>
          <w:sz w:val="18"/>
        </w:rPr>
      </w:pPr>
    </w:p>
    <w:p w:rsidR="00D95042" w:rsidRPr="007F7394" w:rsidRDefault="00D95042" w:rsidP="00C25E1B">
      <w:pPr>
        <w:pStyle w:val="BodyText"/>
        <w:rPr>
          <w:rFonts w:ascii="Arial"/>
          <w:b/>
          <w:sz w:val="22"/>
        </w:rPr>
      </w:pPr>
    </w:p>
    <w:p w:rsidR="00D95042" w:rsidRPr="007F7394" w:rsidRDefault="00D95042" w:rsidP="00C25E1B">
      <w:pPr>
        <w:pStyle w:val="BodyText"/>
        <w:spacing w:before="89"/>
        <w:rPr>
          <w:rFonts w:ascii="Arial"/>
          <w:b/>
          <w:sz w:val="22"/>
        </w:rPr>
      </w:pPr>
    </w:p>
    <w:p w:rsidR="00F25108" w:rsidRDefault="00582E9A" w:rsidP="00C25E1B">
      <w:pPr>
        <w:spacing w:line="259" w:lineRule="auto"/>
        <w:ind w:hanging="3"/>
        <w:jc w:val="center"/>
        <w:rPr>
          <w:rFonts w:ascii="Arial"/>
          <w:b/>
          <w:spacing w:val="-17"/>
          <w:lang w:val="id-ID"/>
        </w:rPr>
      </w:pPr>
      <w:r w:rsidRPr="007F7394">
        <w:rPr>
          <w:rFonts w:ascii="Arial"/>
          <w:b/>
        </w:rPr>
        <w:t>PROGRAM DOKTOR ILMU MANAJEMEN PASCASARJANA</w:t>
      </w:r>
      <w:r w:rsidRPr="007F7394">
        <w:rPr>
          <w:rFonts w:ascii="Arial"/>
          <w:b/>
          <w:spacing w:val="-17"/>
        </w:rPr>
        <w:t xml:space="preserve"> </w:t>
      </w:r>
    </w:p>
    <w:p w:rsidR="00C25E1B" w:rsidRPr="007F7394" w:rsidRDefault="00582E9A" w:rsidP="00C25E1B">
      <w:pPr>
        <w:spacing w:line="259" w:lineRule="auto"/>
        <w:ind w:hanging="3"/>
        <w:jc w:val="center"/>
        <w:rPr>
          <w:rFonts w:ascii="Arial"/>
          <w:b/>
          <w:lang w:val="id-ID"/>
        </w:rPr>
      </w:pPr>
      <w:r w:rsidRPr="007F7394">
        <w:rPr>
          <w:rFonts w:ascii="Arial"/>
          <w:b/>
        </w:rPr>
        <w:t>UNIVERSITAS</w:t>
      </w:r>
      <w:r w:rsidRPr="007F7394">
        <w:rPr>
          <w:rFonts w:ascii="Arial"/>
          <w:b/>
          <w:spacing w:val="-17"/>
        </w:rPr>
        <w:t xml:space="preserve"> </w:t>
      </w:r>
      <w:r w:rsidRPr="007F7394">
        <w:rPr>
          <w:rFonts w:ascii="Arial"/>
          <w:b/>
        </w:rPr>
        <w:t xml:space="preserve">PASUNDAN </w:t>
      </w:r>
    </w:p>
    <w:p w:rsidR="00D95042" w:rsidRPr="007F7394" w:rsidRDefault="00582E9A" w:rsidP="00C25E1B">
      <w:pPr>
        <w:spacing w:line="259" w:lineRule="auto"/>
        <w:ind w:hanging="3"/>
        <w:jc w:val="center"/>
        <w:rPr>
          <w:rFonts w:ascii="Arial"/>
          <w:b/>
        </w:rPr>
      </w:pPr>
      <w:r w:rsidRPr="007F7394">
        <w:rPr>
          <w:rFonts w:ascii="Arial"/>
          <w:b/>
          <w:spacing w:val="-2"/>
        </w:rPr>
        <w:t>BANDUNG</w:t>
      </w:r>
    </w:p>
    <w:p w:rsidR="00D95042" w:rsidRDefault="00582E9A" w:rsidP="00C25E1B">
      <w:pPr>
        <w:spacing w:line="275" w:lineRule="exact"/>
        <w:jc w:val="center"/>
        <w:rPr>
          <w:rFonts w:ascii="Arial"/>
          <w:b/>
          <w:spacing w:val="-4"/>
          <w:lang w:val="id-ID"/>
        </w:rPr>
      </w:pPr>
      <w:r w:rsidRPr="007F7394">
        <w:rPr>
          <w:rFonts w:ascii="Arial"/>
          <w:b/>
          <w:spacing w:val="-4"/>
        </w:rPr>
        <w:t>2024</w:t>
      </w:r>
    </w:p>
    <w:p w:rsidR="00F25108" w:rsidRDefault="00F25108" w:rsidP="00C25E1B">
      <w:pPr>
        <w:spacing w:line="275" w:lineRule="exact"/>
        <w:jc w:val="center"/>
        <w:rPr>
          <w:rFonts w:ascii="Arial"/>
          <w:b/>
          <w:spacing w:val="-4"/>
          <w:lang w:val="id-ID"/>
        </w:rPr>
      </w:pPr>
    </w:p>
    <w:p w:rsidR="00F25108" w:rsidRDefault="00F25108" w:rsidP="00C25E1B">
      <w:pPr>
        <w:spacing w:line="275" w:lineRule="exact"/>
        <w:jc w:val="center"/>
        <w:rPr>
          <w:rFonts w:ascii="Arial"/>
          <w:b/>
          <w:spacing w:val="-4"/>
          <w:lang w:val="id-ID"/>
        </w:rPr>
      </w:pPr>
    </w:p>
    <w:p w:rsidR="00F25108" w:rsidRDefault="00F25108" w:rsidP="00C25E1B">
      <w:pPr>
        <w:spacing w:line="275" w:lineRule="exact"/>
        <w:jc w:val="center"/>
        <w:rPr>
          <w:rFonts w:ascii="Arial"/>
          <w:b/>
          <w:spacing w:val="-4"/>
          <w:lang w:val="id-ID"/>
        </w:rPr>
      </w:pPr>
    </w:p>
    <w:p w:rsidR="00F25108" w:rsidRPr="00F25108" w:rsidRDefault="00F25108" w:rsidP="00C25E1B">
      <w:pPr>
        <w:spacing w:line="275" w:lineRule="exact"/>
        <w:jc w:val="center"/>
        <w:rPr>
          <w:rFonts w:ascii="Arial"/>
          <w:b/>
          <w:lang w:val="id-ID"/>
        </w:rPr>
      </w:pPr>
    </w:p>
    <w:p w:rsidR="00D95042" w:rsidRPr="007F7394" w:rsidRDefault="00D95042" w:rsidP="00C25E1B">
      <w:pPr>
        <w:spacing w:line="275" w:lineRule="exact"/>
        <w:jc w:val="center"/>
        <w:rPr>
          <w:rFonts w:ascii="Arial"/>
          <w:b/>
          <w:sz w:val="24"/>
        </w:rPr>
        <w:sectPr w:rsidR="00D95042" w:rsidRPr="007F7394" w:rsidSect="00132FAD">
          <w:headerReference w:type="default" r:id="rId9"/>
          <w:headerReference w:type="first" r:id="rId10"/>
          <w:type w:val="continuous"/>
          <w:pgSz w:w="11910" w:h="16840"/>
          <w:pgMar w:top="1701" w:right="1701" w:bottom="1701" w:left="2268" w:header="720" w:footer="720" w:gutter="0"/>
          <w:pgNumType w:start="0"/>
          <w:cols w:space="720"/>
          <w:titlePg/>
          <w:docGrid w:linePitch="299"/>
        </w:sectPr>
      </w:pPr>
    </w:p>
    <w:p w:rsidR="001C7B73" w:rsidRPr="0060209D" w:rsidRDefault="001C7B73" w:rsidP="00132FAD">
      <w:pPr>
        <w:pStyle w:val="NormalWeb"/>
        <w:spacing w:line="360" w:lineRule="auto"/>
        <w:jc w:val="center"/>
        <w:rPr>
          <w:rFonts w:ascii="Arial" w:hAnsi="Arial" w:cs="Arial"/>
          <w:sz w:val="22"/>
          <w:szCs w:val="22"/>
        </w:rPr>
      </w:pPr>
      <w:bookmarkStart w:id="0" w:name="LEMBAR_PERSETUJUAN"/>
      <w:bookmarkStart w:id="1" w:name="BAB_I"/>
      <w:bookmarkStart w:id="2" w:name="1.1_Latar_Belakang_Penelitian"/>
      <w:bookmarkEnd w:id="0"/>
      <w:bookmarkEnd w:id="1"/>
      <w:bookmarkEnd w:id="2"/>
      <w:r w:rsidRPr="0060209D">
        <w:rPr>
          <w:rStyle w:val="Strong"/>
          <w:rFonts w:ascii="Arial" w:hAnsi="Arial" w:cs="Arial"/>
          <w:sz w:val="22"/>
          <w:szCs w:val="22"/>
        </w:rPr>
        <w:lastRenderedPageBreak/>
        <w:t>ABSTRAK</w:t>
      </w:r>
    </w:p>
    <w:p w:rsidR="001C7B73" w:rsidRPr="0060209D" w:rsidRDefault="001C7B73" w:rsidP="00132FAD">
      <w:pPr>
        <w:pStyle w:val="NormalWeb"/>
        <w:spacing w:line="360" w:lineRule="auto"/>
        <w:ind w:firstLine="567"/>
        <w:jc w:val="both"/>
        <w:rPr>
          <w:rFonts w:ascii="Arial" w:hAnsi="Arial" w:cs="Arial"/>
          <w:sz w:val="22"/>
          <w:szCs w:val="22"/>
        </w:rPr>
      </w:pPr>
      <w:r w:rsidRPr="0060209D">
        <w:rPr>
          <w:rFonts w:ascii="Arial" w:hAnsi="Arial" w:cs="Arial"/>
          <w:sz w:val="22"/>
          <w:szCs w:val="22"/>
        </w:rPr>
        <w:t>Penelitian ini bertujuan untuk menganalisis pengaruh lingkungan kerja dan kompetensi terhadap produktivitas kerja serta implikasinya terhadap kinerja perawat di Rumah Sakit Umum Daerah (RSUD) Lembang. Perawat merupakan tenaga kesehatan yang berperan penting dalam pelayanan kesehatan, sehingga faktor-faktor yang mempengaruhi kinerja mereka menjadi aspek krusial dalam peningkatan mutu layanan kesehatan. Lingkungan kerja yang kondusif dan kompetensi yang tinggi diyakini dapat meningkatkan produktivitas kerja perawat, yang pada akhirnya berdampak pada peningkatan kinerja secara keseluruhan.</w:t>
      </w:r>
    </w:p>
    <w:p w:rsidR="001C7B73" w:rsidRPr="0060209D" w:rsidRDefault="001C7B73" w:rsidP="00132FAD">
      <w:pPr>
        <w:pStyle w:val="NormalWeb"/>
        <w:spacing w:line="360" w:lineRule="auto"/>
        <w:ind w:firstLine="567"/>
        <w:jc w:val="both"/>
        <w:rPr>
          <w:rFonts w:ascii="Arial" w:hAnsi="Arial" w:cs="Arial"/>
          <w:sz w:val="22"/>
          <w:szCs w:val="22"/>
        </w:rPr>
      </w:pPr>
      <w:r w:rsidRPr="0060209D">
        <w:rPr>
          <w:rFonts w:ascii="Arial" w:hAnsi="Arial" w:cs="Arial"/>
          <w:sz w:val="22"/>
          <w:szCs w:val="22"/>
        </w:rPr>
        <w:t>Penelitian ini menggunakan pendekatan kuantitatif dengan metode survei. Data dikumpulkan melalui kuesioner yang disebarkan kepada perawat non-Pegawai Negeri Sipil (PNS) di RSUD Lembang. Teknik analisis yang digunakan adalah Structural Equation Modeling (SEM) untuk menguji hubungan antara variabel-variabel penelitian. Hasil penelitian menunjukkan bahwa lingkungan kerja memiliki pengaruh positif dan signifikan terhadap produktivitas kerja perawat. Demikian pula, kompetensi perawat berkontribusi secara signifikan terhadap peningkatan produktivitas kerja. Lebih lanjut, produktivitas kerja terbukti memiliki implikasi positif terhadap kinerja perawat secara keseluruhan.</w:t>
      </w:r>
    </w:p>
    <w:p w:rsidR="001C7B73" w:rsidRPr="0060209D" w:rsidRDefault="001C7B73" w:rsidP="00132FAD">
      <w:pPr>
        <w:pStyle w:val="NormalWeb"/>
        <w:spacing w:after="0" w:afterAutospacing="0" w:line="360" w:lineRule="auto"/>
        <w:ind w:firstLine="567"/>
        <w:jc w:val="both"/>
        <w:rPr>
          <w:rFonts w:ascii="Arial" w:hAnsi="Arial" w:cs="Arial"/>
          <w:sz w:val="22"/>
          <w:szCs w:val="22"/>
        </w:rPr>
      </w:pPr>
      <w:r w:rsidRPr="0060209D">
        <w:rPr>
          <w:rFonts w:ascii="Arial" w:hAnsi="Arial" w:cs="Arial"/>
          <w:sz w:val="22"/>
          <w:szCs w:val="22"/>
        </w:rPr>
        <w:t>Temuan ini mengindikasikan bahwa rumah sakit perlu meningkatkan kualitas lingkungan kerja dan mengembangkan program pelatihan guna meningkatkan kompetensi perawat. Dengan demikian, produktivitas kerja dapat ditingkatkan yang pada akhirnya berdampak pada peningkatan kinerja dan mutu pelayanan kesehatan. Hasil penelitian ini diharapkan dapat menjadi referensi bagi manajemen rumah sakit dalam merumuskan kebijakan strategis terkait peningkatan kinerja perawat.</w:t>
      </w:r>
    </w:p>
    <w:p w:rsidR="001C7B73" w:rsidRPr="0060209D" w:rsidRDefault="001C7B73" w:rsidP="00132FAD">
      <w:pPr>
        <w:pStyle w:val="NormalWeb"/>
        <w:spacing w:before="0" w:beforeAutospacing="0" w:after="0" w:afterAutospacing="0" w:line="360" w:lineRule="auto"/>
        <w:ind w:left="1560" w:hanging="1560"/>
        <w:jc w:val="both"/>
        <w:rPr>
          <w:rFonts w:ascii="Arial" w:hAnsi="Arial" w:cs="Arial"/>
          <w:sz w:val="22"/>
          <w:szCs w:val="22"/>
        </w:rPr>
      </w:pPr>
      <w:r w:rsidRPr="0060209D">
        <w:rPr>
          <w:rStyle w:val="Strong"/>
          <w:rFonts w:ascii="Arial" w:hAnsi="Arial" w:cs="Arial"/>
          <w:sz w:val="22"/>
          <w:szCs w:val="22"/>
        </w:rPr>
        <w:t>Kata Kunci:</w:t>
      </w:r>
      <w:r w:rsidRPr="0060209D">
        <w:rPr>
          <w:rFonts w:ascii="Arial" w:hAnsi="Arial" w:cs="Arial"/>
          <w:sz w:val="22"/>
          <w:szCs w:val="22"/>
        </w:rPr>
        <w:t xml:space="preserve"> </w:t>
      </w:r>
      <w:r w:rsidRPr="0060209D">
        <w:rPr>
          <w:rFonts w:ascii="Arial" w:hAnsi="Arial" w:cs="Arial"/>
          <w:sz w:val="22"/>
          <w:szCs w:val="22"/>
        </w:rPr>
        <w:tab/>
      </w:r>
      <w:r w:rsidRPr="0060209D">
        <w:rPr>
          <w:rFonts w:ascii="Arial" w:hAnsi="Arial" w:cs="Arial"/>
          <w:sz w:val="22"/>
          <w:szCs w:val="22"/>
        </w:rPr>
        <w:t>Lingkungan Kerja, Kompetensi, Produktivitas Kerja, Kinerja Perawat, RSUD Lembang</w:t>
      </w:r>
    </w:p>
    <w:p w:rsidR="00132FAD" w:rsidRDefault="00132FAD"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1C7B73" w:rsidRPr="0060209D" w:rsidRDefault="001C7B73" w:rsidP="00132FAD">
      <w:pPr>
        <w:pStyle w:val="NormalWeb"/>
        <w:spacing w:before="0" w:beforeAutospacing="0" w:after="0" w:afterAutospacing="0" w:line="360" w:lineRule="auto"/>
        <w:jc w:val="center"/>
        <w:rPr>
          <w:rStyle w:val="Strong"/>
          <w:rFonts w:ascii="Arial" w:hAnsi="Arial" w:cs="Arial"/>
          <w:sz w:val="22"/>
          <w:szCs w:val="22"/>
        </w:rPr>
      </w:pPr>
      <w:r w:rsidRPr="0060209D">
        <w:rPr>
          <w:rStyle w:val="Strong"/>
          <w:rFonts w:ascii="Arial" w:hAnsi="Arial" w:cs="Arial"/>
          <w:sz w:val="22"/>
          <w:szCs w:val="22"/>
        </w:rPr>
        <w:lastRenderedPageBreak/>
        <w:t>ABSTRACT</w:t>
      </w:r>
    </w:p>
    <w:p w:rsidR="001C7B73" w:rsidRPr="0060209D" w:rsidRDefault="001C7B73" w:rsidP="00132FAD">
      <w:pPr>
        <w:pStyle w:val="NormalWeb"/>
        <w:spacing w:line="360" w:lineRule="auto"/>
        <w:ind w:firstLine="567"/>
        <w:jc w:val="both"/>
        <w:rPr>
          <w:rFonts w:ascii="Arial" w:hAnsi="Arial" w:cs="Arial"/>
          <w:sz w:val="22"/>
          <w:szCs w:val="22"/>
        </w:rPr>
      </w:pPr>
      <w:r w:rsidRPr="0060209D">
        <w:rPr>
          <w:rFonts w:ascii="Arial" w:hAnsi="Arial" w:cs="Arial"/>
          <w:sz w:val="22"/>
          <w:szCs w:val="22"/>
        </w:rPr>
        <w:t>This study aims to analyze the influence of the work environment and competence on work productivity and its implications for the performance of nurses at Lembang Regional General Hospital (RSUD Lembang). Nurses play a crucial role in healthcare services, making the factors that affect their performance essential in improving healthcare quality. A conducive work environment and high competence are believed to enhance nurses' work productivity, ultimately leading to overall performance improvement.</w:t>
      </w:r>
    </w:p>
    <w:p w:rsidR="001C7B73" w:rsidRPr="0060209D" w:rsidRDefault="001C7B73" w:rsidP="00132FAD">
      <w:pPr>
        <w:pStyle w:val="NormalWeb"/>
        <w:spacing w:line="360" w:lineRule="auto"/>
        <w:ind w:firstLine="567"/>
        <w:jc w:val="both"/>
        <w:rPr>
          <w:rFonts w:ascii="Arial" w:hAnsi="Arial" w:cs="Arial"/>
          <w:sz w:val="22"/>
          <w:szCs w:val="22"/>
        </w:rPr>
      </w:pPr>
      <w:r w:rsidRPr="0060209D">
        <w:rPr>
          <w:rFonts w:ascii="Arial" w:hAnsi="Arial" w:cs="Arial"/>
          <w:sz w:val="22"/>
          <w:szCs w:val="22"/>
        </w:rPr>
        <w:t>This research adopts a quantitative approach using a survey method. Data were collected through questionnaires distributed to non-civil servant (non-PNS) nurses at RSUD Lembang. The analysis technique employed is Structural Equation Modeling (SEM) to examine the relationships between research variables. The results indicate that the work environment has a positive and significant effect on nurses' work productivity. Similarly, nurse competence significantly contributes to improving work productivity. Furthermore, work productivity is proven to have a positive implication for overall nurse performance.</w:t>
      </w:r>
    </w:p>
    <w:p w:rsidR="001C7B73" w:rsidRPr="0060209D" w:rsidRDefault="001C7B73" w:rsidP="00132FAD">
      <w:pPr>
        <w:pStyle w:val="NormalWeb"/>
        <w:spacing w:after="0" w:afterAutospacing="0" w:line="360" w:lineRule="auto"/>
        <w:ind w:firstLine="567"/>
        <w:jc w:val="both"/>
        <w:rPr>
          <w:rFonts w:ascii="Arial" w:hAnsi="Arial" w:cs="Arial"/>
          <w:sz w:val="22"/>
          <w:szCs w:val="22"/>
        </w:rPr>
      </w:pPr>
      <w:r w:rsidRPr="0060209D">
        <w:rPr>
          <w:rFonts w:ascii="Arial" w:hAnsi="Arial" w:cs="Arial"/>
          <w:sz w:val="22"/>
          <w:szCs w:val="22"/>
        </w:rPr>
        <w:t>These findings suggest that hospitals need to enhance the quality of the work environment and develop training programs to improve nurses' competence. Consequently, increased work productivity will ultimately lead to better performance and higher healthcare service quality. The results of this study are expected to serve as a reference for hospital management in formulating strategic policies related to improving nurse performance.</w:t>
      </w:r>
    </w:p>
    <w:p w:rsidR="001C7B73" w:rsidRDefault="001C7B73" w:rsidP="00132FAD">
      <w:pPr>
        <w:pStyle w:val="NormalWeb"/>
        <w:spacing w:before="0" w:beforeAutospacing="0" w:line="360" w:lineRule="auto"/>
        <w:ind w:left="1418" w:hanging="1418"/>
        <w:jc w:val="both"/>
        <w:rPr>
          <w:rFonts w:ascii="Arial" w:hAnsi="Arial" w:cs="Arial"/>
          <w:sz w:val="22"/>
          <w:szCs w:val="22"/>
        </w:rPr>
      </w:pPr>
      <w:r w:rsidRPr="0060209D">
        <w:rPr>
          <w:rStyle w:val="Strong"/>
          <w:rFonts w:ascii="Arial" w:hAnsi="Arial" w:cs="Arial"/>
          <w:sz w:val="22"/>
          <w:szCs w:val="22"/>
        </w:rPr>
        <w:t>Keywords:</w:t>
      </w:r>
      <w:r w:rsidRPr="0060209D">
        <w:rPr>
          <w:rFonts w:ascii="Arial" w:hAnsi="Arial" w:cs="Arial"/>
          <w:sz w:val="22"/>
          <w:szCs w:val="22"/>
        </w:rPr>
        <w:t xml:space="preserve"> </w:t>
      </w:r>
      <w:r w:rsidRPr="0060209D">
        <w:rPr>
          <w:rFonts w:ascii="Arial" w:hAnsi="Arial" w:cs="Arial"/>
          <w:sz w:val="22"/>
          <w:szCs w:val="22"/>
        </w:rPr>
        <w:tab/>
      </w:r>
      <w:r w:rsidRPr="0060209D">
        <w:rPr>
          <w:rFonts w:ascii="Arial" w:hAnsi="Arial" w:cs="Arial"/>
          <w:sz w:val="22"/>
          <w:szCs w:val="22"/>
        </w:rPr>
        <w:t>Work Environment, Competence, Work Productivity, Nurse Performance, RSUD Lembang</w:t>
      </w: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02218C" w:rsidRDefault="0002218C" w:rsidP="00132FAD">
      <w:pPr>
        <w:pStyle w:val="NormalWeb"/>
        <w:spacing w:before="0" w:beforeAutospacing="0" w:after="0" w:afterAutospacing="0" w:line="360" w:lineRule="auto"/>
        <w:jc w:val="center"/>
        <w:rPr>
          <w:rStyle w:val="Strong"/>
          <w:rFonts w:ascii="Arial" w:hAnsi="Arial" w:cs="Arial"/>
          <w:sz w:val="22"/>
          <w:szCs w:val="22"/>
        </w:rPr>
      </w:pPr>
    </w:p>
    <w:p w:rsidR="00F25108" w:rsidRPr="0060209D" w:rsidRDefault="00F25108" w:rsidP="00132FAD">
      <w:pPr>
        <w:pStyle w:val="NormalWeb"/>
        <w:spacing w:before="0" w:beforeAutospacing="0" w:after="0" w:afterAutospacing="0" w:line="360" w:lineRule="auto"/>
        <w:jc w:val="center"/>
        <w:rPr>
          <w:rFonts w:ascii="Arial" w:hAnsi="Arial" w:cs="Arial"/>
          <w:sz w:val="22"/>
          <w:szCs w:val="22"/>
        </w:rPr>
      </w:pPr>
      <w:r w:rsidRPr="0060209D">
        <w:rPr>
          <w:rStyle w:val="Strong"/>
          <w:rFonts w:ascii="Arial" w:hAnsi="Arial" w:cs="Arial"/>
          <w:sz w:val="22"/>
          <w:szCs w:val="22"/>
        </w:rPr>
        <w:lastRenderedPageBreak/>
        <w:t>RINGKESAN</w:t>
      </w:r>
      <w:r w:rsidRPr="0060209D">
        <w:rPr>
          <w:rFonts w:ascii="Arial" w:hAnsi="Arial" w:cs="Arial"/>
          <w:sz w:val="22"/>
          <w:szCs w:val="22"/>
        </w:rPr>
        <w:br/>
      </w:r>
    </w:p>
    <w:p w:rsidR="00F25108" w:rsidRPr="0060209D" w:rsidRDefault="00F25108" w:rsidP="00132FAD">
      <w:pPr>
        <w:pStyle w:val="NormalWeb"/>
        <w:spacing w:before="0" w:beforeAutospacing="0" w:after="0" w:afterAutospacing="0" w:line="360" w:lineRule="auto"/>
        <w:ind w:firstLine="567"/>
        <w:jc w:val="both"/>
        <w:rPr>
          <w:rFonts w:ascii="Arial" w:hAnsi="Arial" w:cs="Arial"/>
          <w:sz w:val="22"/>
          <w:szCs w:val="22"/>
        </w:rPr>
      </w:pPr>
      <w:r w:rsidRPr="0060209D">
        <w:rPr>
          <w:rFonts w:ascii="Arial" w:hAnsi="Arial" w:cs="Arial"/>
          <w:sz w:val="22"/>
          <w:szCs w:val="22"/>
        </w:rPr>
        <w:t>Panalungtikan ieu tujuanana pikeun nganalisis pangaruh lingkungan kerja jeung kompetensi kana produktivitas kerja sarta implikasi na kana kinerja perawat di Rumah Sakit Umum Daerah (RSUD) Lembang. Perawat mibanda peran anu penting dina palayanan kasehatan, ku kituna faktor-faktor anu mangaruhan kinerja maranéhna jadi hal anu krusial dina ningkatkeun kualitas layanan kasehatan. Lingkungan kerja anu kondusif sarta kompetensi anu luhur dipercaya bisa ningkatkeun produktivitas kerja perawat, nu ahirna mangaruhan kana kinerja sacara gembleng.</w:t>
      </w:r>
    </w:p>
    <w:p w:rsidR="00F25108" w:rsidRPr="0060209D" w:rsidRDefault="00F25108" w:rsidP="00132FAD">
      <w:pPr>
        <w:pStyle w:val="NormalWeb"/>
        <w:spacing w:before="0" w:beforeAutospacing="0" w:after="0" w:afterAutospacing="0" w:line="360" w:lineRule="auto"/>
        <w:ind w:firstLine="567"/>
        <w:jc w:val="both"/>
        <w:rPr>
          <w:rFonts w:ascii="Arial" w:hAnsi="Arial" w:cs="Arial"/>
          <w:sz w:val="22"/>
          <w:szCs w:val="22"/>
        </w:rPr>
      </w:pPr>
      <w:r w:rsidRPr="0060209D">
        <w:rPr>
          <w:rFonts w:ascii="Arial" w:hAnsi="Arial" w:cs="Arial"/>
          <w:sz w:val="22"/>
          <w:szCs w:val="22"/>
        </w:rPr>
        <w:t>Panalungtikan ieu maké pendekatan kuantitatif kalayan metoda survey. Data dikumpulkeun maké angket anu disebarkeun ka perawat non-Pagawé Nagri (non-PNS) di RSUD Lembang. Téknik analisis anu dipaké nyaéta Structural Equation Modeling (SEM) pikeun nguji hubungan antara variabel panalungtikan. Hasil panalungtikan nunjukkeun yén lingkungan kerja boga pangaruh positif sarta signifikan kana produktivitas kerja perawat. Sarua, kompetensi perawat ogé boga kontribusi anu signifikan kana paningkatan produktivitas kerja. Sajaba ti éta, produktivitas kerja kabuktian miboga implikasi positif kana kinerja perawat sacara gembleng.</w:t>
      </w:r>
    </w:p>
    <w:p w:rsidR="00F25108" w:rsidRPr="0060209D" w:rsidRDefault="00F25108" w:rsidP="00132FAD">
      <w:pPr>
        <w:pStyle w:val="NormalWeb"/>
        <w:spacing w:before="0" w:beforeAutospacing="0" w:after="0" w:afterAutospacing="0" w:line="360" w:lineRule="auto"/>
        <w:ind w:firstLine="567"/>
        <w:jc w:val="both"/>
        <w:rPr>
          <w:rFonts w:ascii="Arial" w:hAnsi="Arial" w:cs="Arial"/>
          <w:sz w:val="22"/>
          <w:szCs w:val="22"/>
        </w:rPr>
      </w:pPr>
      <w:r w:rsidRPr="0060209D">
        <w:rPr>
          <w:rFonts w:ascii="Arial" w:hAnsi="Arial" w:cs="Arial"/>
          <w:sz w:val="22"/>
          <w:szCs w:val="22"/>
        </w:rPr>
        <w:t>Hasil ieu nunjukkeun yén rumah sakit peryogi ningkatkeun kualitas lingkungan kerja sarta mekarkeun program palatihan pikeun ningkatkeun kompetensi perawat. Ku kituna, produktivitas kerja perawat bisa ningkat sarta ahirna mangaruhan kana paningkatan kinerja jeung kualitas palayanan kasehatan. Hasil panalungtikan ieu diharepkeun tiasa jadi rujukan pikeun manajemen rumah sakit dina ngarancang kawijakan strategis patali jeung paningkatan kinerja perawat.</w:t>
      </w:r>
    </w:p>
    <w:p w:rsidR="00F25108" w:rsidRPr="0060209D" w:rsidRDefault="00F25108" w:rsidP="00132FAD">
      <w:pPr>
        <w:pStyle w:val="NormalWeb"/>
        <w:spacing w:before="0" w:beforeAutospacing="0" w:after="0" w:afterAutospacing="0" w:line="360" w:lineRule="auto"/>
        <w:ind w:left="1560" w:hanging="1560"/>
        <w:jc w:val="both"/>
        <w:rPr>
          <w:rFonts w:ascii="Arial" w:hAnsi="Arial" w:cs="Arial"/>
          <w:sz w:val="22"/>
          <w:szCs w:val="22"/>
        </w:rPr>
      </w:pPr>
      <w:r w:rsidRPr="0060209D">
        <w:rPr>
          <w:rStyle w:val="Strong"/>
          <w:rFonts w:ascii="Arial" w:hAnsi="Arial" w:cs="Arial"/>
          <w:sz w:val="22"/>
          <w:szCs w:val="22"/>
        </w:rPr>
        <w:t>Kecap Konci:</w:t>
      </w:r>
      <w:r w:rsidRPr="0060209D">
        <w:rPr>
          <w:rFonts w:ascii="Arial" w:hAnsi="Arial" w:cs="Arial"/>
          <w:sz w:val="22"/>
          <w:szCs w:val="22"/>
        </w:rPr>
        <w:t xml:space="preserve"> </w:t>
      </w:r>
      <w:r w:rsidRPr="0060209D">
        <w:rPr>
          <w:rFonts w:ascii="Arial" w:hAnsi="Arial" w:cs="Arial"/>
          <w:sz w:val="22"/>
          <w:szCs w:val="22"/>
        </w:rPr>
        <w:tab/>
      </w:r>
      <w:r w:rsidRPr="0060209D">
        <w:rPr>
          <w:rFonts w:ascii="Arial" w:hAnsi="Arial" w:cs="Arial"/>
          <w:sz w:val="22"/>
          <w:szCs w:val="22"/>
        </w:rPr>
        <w:t>Lingkungan Kerja, Kompetensi, Produktivitas Kerja, Kinerja Perawat, RSUD Lembang</w:t>
      </w:r>
    </w:p>
    <w:p w:rsidR="001C7B73" w:rsidRDefault="001C7B73"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02218C" w:rsidRDefault="0002218C" w:rsidP="00582E9A">
      <w:pPr>
        <w:spacing w:line="360" w:lineRule="auto"/>
        <w:ind w:right="4"/>
        <w:jc w:val="both"/>
        <w:rPr>
          <w:rFonts w:ascii="Arial" w:hAnsi="Arial" w:cs="Arial"/>
          <w:b/>
          <w:spacing w:val="-2"/>
          <w:lang w:val="id-ID"/>
        </w:rPr>
      </w:pPr>
    </w:p>
    <w:p w:rsidR="00C25E1B" w:rsidRPr="007F7394" w:rsidRDefault="00C25E1B" w:rsidP="00582E9A">
      <w:pPr>
        <w:spacing w:line="360" w:lineRule="auto"/>
        <w:ind w:right="4"/>
        <w:jc w:val="both"/>
        <w:rPr>
          <w:rFonts w:ascii="Arial" w:hAnsi="Arial" w:cs="Arial"/>
          <w:b/>
        </w:rPr>
      </w:pPr>
      <w:r w:rsidRPr="007F7394">
        <w:rPr>
          <w:rFonts w:ascii="Arial" w:hAnsi="Arial" w:cs="Arial"/>
          <w:b/>
          <w:spacing w:val="-2"/>
        </w:rPr>
        <w:lastRenderedPageBreak/>
        <w:t>PENDAHULUAN</w:t>
      </w:r>
    </w:p>
    <w:p w:rsidR="00582E9A" w:rsidRPr="007F7394" w:rsidRDefault="00582E9A" w:rsidP="00582E9A">
      <w:pPr>
        <w:pStyle w:val="NormalWeb"/>
        <w:spacing w:before="0" w:beforeAutospacing="0" w:after="0" w:afterAutospacing="0" w:line="360" w:lineRule="auto"/>
        <w:ind w:firstLine="567"/>
        <w:jc w:val="both"/>
        <w:rPr>
          <w:rFonts w:ascii="Arial" w:hAnsi="Arial" w:cs="Arial"/>
          <w:sz w:val="22"/>
        </w:rPr>
      </w:pPr>
      <w:r w:rsidRPr="007F7394">
        <w:rPr>
          <w:rFonts w:ascii="Arial" w:hAnsi="Arial" w:cs="Arial"/>
          <w:sz w:val="22"/>
        </w:rPr>
        <w:t>Pendidikan di Indonesia berperan penting dalam pembangunan dan peningkatan kualitas sumber daya manusia. Pemerintah terus melakukan reformasi untuk meningkatkan kualitas dan aksesibilitas pendidikan, mengurangi ketimpangan, serta memperbaiki fasilitas. Berdasarkan Undang-Undang Nomor 20 Tahun 2003, pendidikan nasional bertujuan mengembangkan potensi peserta didik agar menjadi individu yang beriman, berilmu, kreatif, mandiri, dan bertanggung jawab.</w:t>
      </w:r>
    </w:p>
    <w:p w:rsidR="00582E9A" w:rsidRPr="007F7394" w:rsidRDefault="00582E9A" w:rsidP="00582E9A">
      <w:pPr>
        <w:pStyle w:val="NormalWeb"/>
        <w:spacing w:before="0" w:beforeAutospacing="0" w:after="0" w:afterAutospacing="0" w:line="360" w:lineRule="auto"/>
        <w:ind w:firstLine="567"/>
        <w:jc w:val="both"/>
        <w:rPr>
          <w:rFonts w:ascii="Arial" w:hAnsi="Arial" w:cs="Arial"/>
          <w:sz w:val="22"/>
        </w:rPr>
      </w:pPr>
      <w:r w:rsidRPr="007F7394">
        <w:rPr>
          <w:rFonts w:ascii="Arial" w:hAnsi="Arial" w:cs="Arial"/>
          <w:sz w:val="22"/>
        </w:rPr>
        <w:t>Sistem pendidikan Indonesia terdiri dari pendidikan dasar, menengah, dan tinggi. Pendidikan tinggi mencakup program diploma hingga doktor dan diselenggarakan oleh perguruan tinggi negeri maupun swasta. Tujuannya adalah memberikan pemahaman mendalam tentang berbagai disiplin ilmu, mengembangkan keterampilan kritis, serta mendukung penelitian dan inovasi.</w:t>
      </w:r>
    </w:p>
    <w:p w:rsidR="00582E9A" w:rsidRPr="007F7394" w:rsidRDefault="00582E9A" w:rsidP="00582E9A">
      <w:pPr>
        <w:pStyle w:val="NormalWeb"/>
        <w:spacing w:before="0" w:beforeAutospacing="0" w:after="0" w:afterAutospacing="0" w:line="360" w:lineRule="auto"/>
        <w:ind w:firstLine="567"/>
        <w:jc w:val="both"/>
        <w:rPr>
          <w:rFonts w:ascii="Arial" w:hAnsi="Arial" w:cs="Arial"/>
          <w:sz w:val="22"/>
        </w:rPr>
      </w:pPr>
      <w:r w:rsidRPr="007F7394">
        <w:rPr>
          <w:rFonts w:ascii="Arial" w:hAnsi="Arial" w:cs="Arial"/>
          <w:sz w:val="22"/>
        </w:rPr>
        <w:t>Dosen memiliki peran penting dalam pendidikan tinggi melalui pengajaran, penelitian, dan pengabdian kepada masyarakat sesuai dengan Tridharma Perguruan Tinggi. Berdasarkan Peraturan Pemerintah No. 37 Tahun 2009, dosen adalah pendidik profesional yang bertugas mentransformasikan ilmu pengetahuan. Dosen bersertifikasi harus memenuhi standar tertentu, termasuk kualifikasi akademik, pengalaman mengajar, publikasi ilmiah, serta keterlibatan dalam pengabdian masyarakat. Sertifikasi ini bertujuan memastikan kualitas pendidikan tinggi dan meningkatkan standar etika serta profesionalisme dosen.</w:t>
      </w:r>
    </w:p>
    <w:p w:rsidR="00D95042" w:rsidRPr="007F7394" w:rsidRDefault="00582E9A" w:rsidP="00151F68">
      <w:pPr>
        <w:pStyle w:val="BodyText"/>
        <w:spacing w:line="360" w:lineRule="auto"/>
        <w:ind w:left="10" w:right="3" w:firstLine="557"/>
        <w:jc w:val="both"/>
        <w:rPr>
          <w:rFonts w:ascii="Arial" w:hAnsi="Arial" w:cs="Arial"/>
          <w:sz w:val="22"/>
          <w:szCs w:val="22"/>
        </w:rPr>
      </w:pPr>
      <w:r w:rsidRPr="007F7394">
        <w:rPr>
          <w:rFonts w:ascii="Arial" w:hAnsi="Arial" w:cs="Arial"/>
          <w:sz w:val="22"/>
          <w:szCs w:val="22"/>
        </w:rPr>
        <w:t xml:space="preserve">Berikut merupakan data dosen bersertifikasi di wilayah </w:t>
      </w:r>
      <w:r w:rsidRPr="007F7394">
        <w:rPr>
          <w:rFonts w:ascii="Arial" w:hAnsi="Arial" w:cs="Arial"/>
          <w:spacing w:val="-2"/>
          <w:sz w:val="22"/>
          <w:szCs w:val="22"/>
        </w:rPr>
        <w:t>Ciayumajakuning.</w:t>
      </w:r>
    </w:p>
    <w:p w:rsidR="00151F68" w:rsidRPr="007F7394" w:rsidRDefault="00151F68" w:rsidP="004623A7">
      <w:pPr>
        <w:pStyle w:val="ListParagraph"/>
        <w:widowControl/>
        <w:numPr>
          <w:ilvl w:val="0"/>
          <w:numId w:val="1"/>
        </w:numPr>
        <w:autoSpaceDE/>
        <w:autoSpaceDN/>
        <w:spacing w:line="360" w:lineRule="auto"/>
        <w:ind w:left="567" w:hanging="557"/>
        <w:jc w:val="both"/>
        <w:rPr>
          <w:rFonts w:ascii="Arial" w:eastAsia="Times New Roman" w:hAnsi="Arial" w:cs="Arial"/>
          <w:lang w:val="id-ID" w:eastAsia="id-ID"/>
        </w:rPr>
      </w:pPr>
      <w:r w:rsidRPr="007F7394">
        <w:rPr>
          <w:rFonts w:ascii="Arial" w:eastAsia="Times New Roman" w:hAnsi="Arial" w:cs="Arial"/>
          <w:bCs/>
          <w:lang w:val="id-ID" w:eastAsia="id-ID"/>
        </w:rPr>
        <w:t>Dosen Tetap Bersertifikasi</w:t>
      </w:r>
    </w:p>
    <w:p w:rsidR="00151F68" w:rsidRPr="007F7394" w:rsidRDefault="00151F68" w:rsidP="004623A7">
      <w:pPr>
        <w:widowControl/>
        <w:numPr>
          <w:ilvl w:val="0"/>
          <w:numId w:val="2"/>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Total: </w:t>
      </w:r>
      <w:r w:rsidRPr="007F7394">
        <w:rPr>
          <w:rFonts w:ascii="Arial" w:eastAsia="Times New Roman" w:hAnsi="Arial" w:cs="Arial"/>
          <w:bCs/>
          <w:lang w:val="id-ID" w:eastAsia="id-ID"/>
        </w:rPr>
        <w:t>1.289 dosen</w:t>
      </w:r>
    </w:p>
    <w:p w:rsidR="00151F68" w:rsidRPr="007F7394" w:rsidRDefault="00151F68" w:rsidP="004623A7">
      <w:pPr>
        <w:widowControl/>
        <w:numPr>
          <w:ilvl w:val="0"/>
          <w:numId w:val="2"/>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Dosen Tetap Yayasan (DTY): </w:t>
      </w:r>
      <w:r w:rsidRPr="007F7394">
        <w:rPr>
          <w:rFonts w:ascii="Arial" w:eastAsia="Times New Roman" w:hAnsi="Arial" w:cs="Arial"/>
          <w:bCs/>
          <w:lang w:val="id-ID" w:eastAsia="id-ID"/>
        </w:rPr>
        <w:t>1.191</w:t>
      </w:r>
    </w:p>
    <w:p w:rsidR="00151F68" w:rsidRPr="007F7394" w:rsidRDefault="00151F68" w:rsidP="004623A7">
      <w:pPr>
        <w:widowControl/>
        <w:numPr>
          <w:ilvl w:val="0"/>
          <w:numId w:val="2"/>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Dosen Dipekerjakan (DPK): </w:t>
      </w:r>
      <w:r w:rsidRPr="007F7394">
        <w:rPr>
          <w:rFonts w:ascii="Arial" w:eastAsia="Times New Roman" w:hAnsi="Arial" w:cs="Arial"/>
          <w:bCs/>
          <w:lang w:val="id-ID" w:eastAsia="id-ID"/>
        </w:rPr>
        <w:t>98</w:t>
      </w:r>
    </w:p>
    <w:p w:rsidR="00151F68" w:rsidRPr="007F7394" w:rsidRDefault="00151F68" w:rsidP="004623A7">
      <w:pPr>
        <w:pStyle w:val="ListParagraph"/>
        <w:widowControl/>
        <w:numPr>
          <w:ilvl w:val="0"/>
          <w:numId w:val="1"/>
        </w:numPr>
        <w:autoSpaceDE/>
        <w:autoSpaceDN/>
        <w:spacing w:line="360" w:lineRule="auto"/>
        <w:ind w:left="567" w:hanging="557"/>
        <w:jc w:val="both"/>
        <w:rPr>
          <w:rFonts w:ascii="Arial" w:eastAsia="Times New Roman" w:hAnsi="Arial" w:cs="Arial"/>
          <w:lang w:val="id-ID" w:eastAsia="id-ID"/>
        </w:rPr>
      </w:pPr>
      <w:r w:rsidRPr="007F7394">
        <w:rPr>
          <w:rFonts w:ascii="Arial" w:eastAsia="Times New Roman" w:hAnsi="Arial" w:cs="Arial"/>
          <w:bCs/>
          <w:lang w:val="id-ID" w:eastAsia="id-ID"/>
        </w:rPr>
        <w:t>Dosen Tetap Berdasarkan Jabatan Fungsional</w:t>
      </w:r>
    </w:p>
    <w:p w:rsidR="00151F68" w:rsidRPr="007F7394" w:rsidRDefault="00151F68" w:rsidP="004623A7">
      <w:pPr>
        <w:widowControl/>
        <w:numPr>
          <w:ilvl w:val="0"/>
          <w:numId w:val="3"/>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Jumlah total: </w:t>
      </w:r>
      <w:r w:rsidRPr="007F7394">
        <w:rPr>
          <w:rFonts w:ascii="Arial" w:eastAsia="Times New Roman" w:hAnsi="Arial" w:cs="Arial"/>
          <w:bCs/>
          <w:lang w:val="id-ID" w:eastAsia="id-ID"/>
        </w:rPr>
        <w:t>1.811</w:t>
      </w:r>
      <w:r w:rsidRPr="007F7394">
        <w:rPr>
          <w:rFonts w:ascii="Arial" w:eastAsia="Times New Roman" w:hAnsi="Arial" w:cs="Arial"/>
          <w:lang w:val="id-ID" w:eastAsia="id-ID"/>
        </w:rPr>
        <w:t xml:space="preserve"> dosen</w:t>
      </w:r>
    </w:p>
    <w:p w:rsidR="00151F68" w:rsidRPr="007F7394" w:rsidRDefault="00151F68" w:rsidP="004623A7">
      <w:pPr>
        <w:widowControl/>
        <w:numPr>
          <w:ilvl w:val="0"/>
          <w:numId w:val="3"/>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Tanpa jabatan fungsional</w:t>
      </w:r>
      <w:r w:rsidRPr="007F7394">
        <w:rPr>
          <w:rFonts w:ascii="Arial" w:eastAsia="Times New Roman" w:hAnsi="Arial" w:cs="Arial"/>
          <w:lang w:val="id-ID" w:eastAsia="id-ID"/>
        </w:rPr>
        <w:t xml:space="preserve">: </w:t>
      </w:r>
      <w:r w:rsidRPr="007F7394">
        <w:rPr>
          <w:rFonts w:ascii="Arial" w:eastAsia="Times New Roman" w:hAnsi="Arial" w:cs="Arial"/>
          <w:bCs/>
          <w:lang w:val="id-ID" w:eastAsia="id-ID"/>
        </w:rPr>
        <w:t>522 dosen</w:t>
      </w:r>
    </w:p>
    <w:p w:rsidR="00151F68" w:rsidRPr="007F7394" w:rsidRDefault="00151F68" w:rsidP="004623A7">
      <w:pPr>
        <w:widowControl/>
        <w:numPr>
          <w:ilvl w:val="0"/>
          <w:numId w:val="3"/>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Beberapa universitas belum memiliki guru besar karena persyaratan ketat dan kurangnya dukungan institusi.</w:t>
      </w:r>
    </w:p>
    <w:p w:rsidR="00151F68" w:rsidRPr="007F7394" w:rsidRDefault="00151F68" w:rsidP="004623A7">
      <w:pPr>
        <w:pStyle w:val="ListParagraph"/>
        <w:widowControl/>
        <w:numPr>
          <w:ilvl w:val="0"/>
          <w:numId w:val="1"/>
        </w:numPr>
        <w:autoSpaceDE/>
        <w:autoSpaceDN/>
        <w:spacing w:line="360" w:lineRule="auto"/>
        <w:ind w:left="567" w:hanging="557"/>
        <w:jc w:val="both"/>
        <w:rPr>
          <w:rFonts w:ascii="Arial" w:eastAsia="Times New Roman" w:hAnsi="Arial" w:cs="Arial"/>
          <w:lang w:val="id-ID" w:eastAsia="id-ID"/>
        </w:rPr>
      </w:pPr>
      <w:r w:rsidRPr="007F7394">
        <w:rPr>
          <w:rFonts w:ascii="Arial" w:eastAsia="Times New Roman" w:hAnsi="Arial" w:cs="Arial"/>
          <w:bCs/>
          <w:lang w:val="id-ID" w:eastAsia="id-ID"/>
        </w:rPr>
        <w:t>Publikasi Ilmiah</w:t>
      </w:r>
    </w:p>
    <w:p w:rsidR="00151F68" w:rsidRPr="007F7394" w:rsidRDefault="00151F68" w:rsidP="004623A7">
      <w:pPr>
        <w:widowControl/>
        <w:numPr>
          <w:ilvl w:val="0"/>
          <w:numId w:val="4"/>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Total karya ilmiah nasional</w:t>
      </w:r>
      <w:r w:rsidRPr="007F7394">
        <w:rPr>
          <w:rFonts w:ascii="Arial" w:eastAsia="Times New Roman" w:hAnsi="Arial" w:cs="Arial"/>
          <w:lang w:val="id-ID" w:eastAsia="id-ID"/>
        </w:rPr>
        <w:t xml:space="preserve">: </w:t>
      </w:r>
      <w:r w:rsidRPr="007F7394">
        <w:rPr>
          <w:rFonts w:ascii="Arial" w:eastAsia="Times New Roman" w:hAnsi="Arial" w:cs="Arial"/>
          <w:bCs/>
          <w:lang w:val="id-ID" w:eastAsia="id-ID"/>
        </w:rPr>
        <w:t>1.491</w:t>
      </w:r>
    </w:p>
    <w:p w:rsidR="00151F68" w:rsidRPr="007F7394" w:rsidRDefault="00151F68" w:rsidP="004623A7">
      <w:pPr>
        <w:widowControl/>
        <w:numPr>
          <w:ilvl w:val="0"/>
          <w:numId w:val="4"/>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Total karya ilmiah internasional</w:t>
      </w:r>
      <w:r w:rsidRPr="007F7394">
        <w:rPr>
          <w:rFonts w:ascii="Arial" w:eastAsia="Times New Roman" w:hAnsi="Arial" w:cs="Arial"/>
          <w:lang w:val="id-ID" w:eastAsia="id-ID"/>
        </w:rPr>
        <w:t xml:space="preserve">: </w:t>
      </w:r>
      <w:r w:rsidRPr="007F7394">
        <w:rPr>
          <w:rFonts w:ascii="Arial" w:eastAsia="Times New Roman" w:hAnsi="Arial" w:cs="Arial"/>
          <w:bCs/>
          <w:lang w:val="id-ID" w:eastAsia="id-ID"/>
        </w:rPr>
        <w:t>51</w:t>
      </w:r>
    </w:p>
    <w:p w:rsidR="00151F68" w:rsidRPr="007F7394" w:rsidRDefault="00151F68" w:rsidP="004623A7">
      <w:pPr>
        <w:widowControl/>
        <w:numPr>
          <w:ilvl w:val="0"/>
          <w:numId w:val="4"/>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lastRenderedPageBreak/>
        <w:t>Publikasi internasional masih rendah, disebabkan oleh keterbatasan sumber daya, akses dana, dan waktu.</w:t>
      </w:r>
    </w:p>
    <w:p w:rsidR="00151F68" w:rsidRPr="007F7394" w:rsidRDefault="00151F68" w:rsidP="004623A7">
      <w:pPr>
        <w:pStyle w:val="ListParagraph"/>
        <w:widowControl/>
        <w:numPr>
          <w:ilvl w:val="0"/>
          <w:numId w:val="1"/>
        </w:numPr>
        <w:autoSpaceDE/>
        <w:autoSpaceDN/>
        <w:spacing w:line="360" w:lineRule="auto"/>
        <w:ind w:left="567" w:hanging="557"/>
        <w:jc w:val="both"/>
        <w:rPr>
          <w:rFonts w:ascii="Arial" w:eastAsia="Times New Roman" w:hAnsi="Arial" w:cs="Arial"/>
          <w:lang w:val="id-ID" w:eastAsia="id-ID"/>
        </w:rPr>
      </w:pPr>
      <w:r w:rsidRPr="007F7394">
        <w:rPr>
          <w:rFonts w:ascii="Arial" w:eastAsia="Times New Roman" w:hAnsi="Arial" w:cs="Arial"/>
          <w:bCs/>
          <w:lang w:val="id-ID" w:eastAsia="id-ID"/>
        </w:rPr>
        <w:t>Hasil Pra-Survey Kinerja Dosen</w:t>
      </w:r>
    </w:p>
    <w:p w:rsidR="00151F68" w:rsidRPr="007F7394" w:rsidRDefault="00151F68" w:rsidP="004623A7">
      <w:pPr>
        <w:widowControl/>
        <w:numPr>
          <w:ilvl w:val="0"/>
          <w:numId w:val="5"/>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Nilai rata-rata kinerja dosen</w:t>
      </w:r>
      <w:r w:rsidRPr="007F7394">
        <w:rPr>
          <w:rFonts w:ascii="Arial" w:eastAsia="Times New Roman" w:hAnsi="Arial" w:cs="Arial"/>
          <w:lang w:val="id-ID" w:eastAsia="id-ID"/>
        </w:rPr>
        <w:t xml:space="preserve">: </w:t>
      </w:r>
      <w:r w:rsidRPr="007F7394">
        <w:rPr>
          <w:rFonts w:ascii="Arial" w:eastAsia="Times New Roman" w:hAnsi="Arial" w:cs="Arial"/>
          <w:bCs/>
          <w:lang w:val="id-ID" w:eastAsia="id-ID"/>
        </w:rPr>
        <w:t>2,68</w:t>
      </w:r>
      <w:r w:rsidRPr="007F7394">
        <w:rPr>
          <w:rFonts w:ascii="Arial" w:eastAsia="Times New Roman" w:hAnsi="Arial" w:cs="Arial"/>
          <w:lang w:val="id-ID" w:eastAsia="id-ID"/>
        </w:rPr>
        <w:t xml:space="preserve"> (kategori belum optimal)</w:t>
      </w:r>
    </w:p>
    <w:p w:rsidR="00151F68" w:rsidRPr="007F7394" w:rsidRDefault="00151F68" w:rsidP="004623A7">
      <w:pPr>
        <w:widowControl/>
        <w:numPr>
          <w:ilvl w:val="0"/>
          <w:numId w:val="5"/>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Dimensi terendah: </w:t>
      </w:r>
      <w:r w:rsidRPr="007F7394">
        <w:rPr>
          <w:rFonts w:ascii="Arial" w:eastAsia="Times New Roman" w:hAnsi="Arial" w:cs="Arial"/>
          <w:bCs/>
          <w:lang w:val="id-ID" w:eastAsia="id-ID"/>
        </w:rPr>
        <w:t>Penelitian</w:t>
      </w:r>
      <w:r w:rsidRPr="007F7394">
        <w:rPr>
          <w:rFonts w:ascii="Arial" w:eastAsia="Times New Roman" w:hAnsi="Arial" w:cs="Arial"/>
          <w:lang w:val="id-ID" w:eastAsia="id-ID"/>
        </w:rPr>
        <w:t xml:space="preserve"> (2,57), karena keterbatasan dana dan waktu.</w:t>
      </w:r>
    </w:p>
    <w:p w:rsidR="00151F68" w:rsidRPr="007F7394" w:rsidRDefault="00151F68" w:rsidP="004623A7">
      <w:pPr>
        <w:pStyle w:val="ListParagraph"/>
        <w:widowControl/>
        <w:numPr>
          <w:ilvl w:val="0"/>
          <w:numId w:val="1"/>
        </w:numPr>
        <w:autoSpaceDE/>
        <w:autoSpaceDN/>
        <w:spacing w:line="360" w:lineRule="auto"/>
        <w:ind w:left="567" w:hanging="557"/>
        <w:jc w:val="both"/>
        <w:rPr>
          <w:rFonts w:ascii="Arial" w:eastAsia="Times New Roman" w:hAnsi="Arial" w:cs="Arial"/>
          <w:lang w:val="id-ID" w:eastAsia="id-ID"/>
        </w:rPr>
      </w:pPr>
      <w:r w:rsidRPr="007F7394">
        <w:rPr>
          <w:rFonts w:ascii="Arial" w:eastAsia="Times New Roman" w:hAnsi="Arial" w:cs="Arial"/>
          <w:bCs/>
          <w:lang w:val="id-ID" w:eastAsia="id-ID"/>
        </w:rPr>
        <w:t>Hasil Pra-Survey Komitmen Dosen</w:t>
      </w:r>
    </w:p>
    <w:p w:rsidR="00151F68" w:rsidRPr="007F7394" w:rsidRDefault="00151F68" w:rsidP="004623A7">
      <w:pPr>
        <w:widowControl/>
        <w:numPr>
          <w:ilvl w:val="0"/>
          <w:numId w:val="6"/>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Nilai rata-rata komitmen</w:t>
      </w:r>
      <w:r w:rsidRPr="007F7394">
        <w:rPr>
          <w:rFonts w:ascii="Arial" w:eastAsia="Times New Roman" w:hAnsi="Arial" w:cs="Arial"/>
          <w:lang w:val="id-ID" w:eastAsia="id-ID"/>
        </w:rPr>
        <w:t xml:space="preserve">: </w:t>
      </w:r>
      <w:r w:rsidRPr="007F7394">
        <w:rPr>
          <w:rFonts w:ascii="Arial" w:eastAsia="Times New Roman" w:hAnsi="Arial" w:cs="Arial"/>
          <w:bCs/>
          <w:lang w:val="id-ID" w:eastAsia="id-ID"/>
        </w:rPr>
        <w:t>2,88</w:t>
      </w:r>
      <w:r w:rsidRPr="007F7394">
        <w:rPr>
          <w:rFonts w:ascii="Arial" w:eastAsia="Times New Roman" w:hAnsi="Arial" w:cs="Arial"/>
          <w:lang w:val="id-ID" w:eastAsia="id-ID"/>
        </w:rPr>
        <w:t xml:space="preserve"> (kategori belum kuat)</w:t>
      </w:r>
    </w:p>
    <w:p w:rsidR="00151F68" w:rsidRPr="007F7394" w:rsidRDefault="00151F68" w:rsidP="004623A7">
      <w:pPr>
        <w:widowControl/>
        <w:numPr>
          <w:ilvl w:val="0"/>
          <w:numId w:val="6"/>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Dimensi terendah: </w:t>
      </w:r>
      <w:r w:rsidRPr="007F7394">
        <w:rPr>
          <w:rFonts w:ascii="Arial" w:eastAsia="Times New Roman" w:hAnsi="Arial" w:cs="Arial"/>
          <w:bCs/>
          <w:lang w:val="id-ID" w:eastAsia="id-ID"/>
        </w:rPr>
        <w:t>Komitmen normatif</w:t>
      </w:r>
      <w:r w:rsidRPr="007F7394">
        <w:rPr>
          <w:rFonts w:ascii="Arial" w:eastAsia="Times New Roman" w:hAnsi="Arial" w:cs="Arial"/>
          <w:lang w:val="id-ID" w:eastAsia="id-ID"/>
        </w:rPr>
        <w:t xml:space="preserve"> (2,73), disebabkan oleh kepuasan kerja yang rendah.</w:t>
      </w:r>
    </w:p>
    <w:p w:rsidR="00151F68" w:rsidRPr="007F7394" w:rsidRDefault="00151F68" w:rsidP="004623A7">
      <w:pPr>
        <w:pStyle w:val="ListParagraph"/>
        <w:widowControl/>
        <w:numPr>
          <w:ilvl w:val="0"/>
          <w:numId w:val="1"/>
        </w:numPr>
        <w:autoSpaceDE/>
        <w:autoSpaceDN/>
        <w:spacing w:line="360" w:lineRule="auto"/>
        <w:ind w:left="567" w:hanging="557"/>
        <w:jc w:val="both"/>
        <w:rPr>
          <w:rFonts w:ascii="Arial" w:eastAsia="Times New Roman" w:hAnsi="Arial" w:cs="Arial"/>
          <w:lang w:val="id-ID" w:eastAsia="id-ID"/>
        </w:rPr>
      </w:pPr>
      <w:r w:rsidRPr="007F7394">
        <w:rPr>
          <w:rFonts w:ascii="Arial" w:eastAsia="Times New Roman" w:hAnsi="Arial" w:cs="Arial"/>
          <w:bCs/>
          <w:lang w:val="id-ID" w:eastAsia="id-ID"/>
        </w:rPr>
        <w:t>Hasil Pra-Survey Kepemimpinan Transformasional</w:t>
      </w:r>
    </w:p>
    <w:p w:rsidR="00151F68" w:rsidRPr="007F7394" w:rsidRDefault="00151F68" w:rsidP="004623A7">
      <w:pPr>
        <w:pStyle w:val="ListParagraph"/>
        <w:widowControl/>
        <w:numPr>
          <w:ilvl w:val="0"/>
          <w:numId w:val="7"/>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Nilai rata-rata kepemimpinan</w:t>
      </w:r>
      <w:r w:rsidRPr="007F7394">
        <w:rPr>
          <w:rFonts w:ascii="Arial" w:eastAsia="Times New Roman" w:hAnsi="Arial" w:cs="Arial"/>
          <w:lang w:val="id-ID" w:eastAsia="id-ID"/>
        </w:rPr>
        <w:t xml:space="preserve">: </w:t>
      </w:r>
      <w:r w:rsidRPr="007F7394">
        <w:rPr>
          <w:rFonts w:ascii="Arial" w:eastAsia="Times New Roman" w:hAnsi="Arial" w:cs="Arial"/>
          <w:bCs/>
          <w:lang w:val="id-ID" w:eastAsia="id-ID"/>
        </w:rPr>
        <w:t>2,73</w:t>
      </w:r>
      <w:r w:rsidRPr="007F7394">
        <w:rPr>
          <w:rFonts w:ascii="Arial" w:eastAsia="Times New Roman" w:hAnsi="Arial" w:cs="Arial"/>
          <w:lang w:val="id-ID" w:eastAsia="id-ID"/>
        </w:rPr>
        <w:t xml:space="preserve"> (kategori belum efektif)</w:t>
      </w:r>
    </w:p>
    <w:p w:rsidR="00151F68" w:rsidRPr="007F7394" w:rsidRDefault="00151F68" w:rsidP="004623A7">
      <w:pPr>
        <w:pStyle w:val="ListParagraph"/>
        <w:widowControl/>
        <w:numPr>
          <w:ilvl w:val="0"/>
          <w:numId w:val="7"/>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Dimensi terendah: </w:t>
      </w:r>
      <w:r w:rsidRPr="007F7394">
        <w:rPr>
          <w:rFonts w:ascii="Arial" w:eastAsia="Times New Roman" w:hAnsi="Arial" w:cs="Arial"/>
          <w:bCs/>
          <w:lang w:val="id-ID" w:eastAsia="id-ID"/>
        </w:rPr>
        <w:t>Stimulasi intelektual</w:t>
      </w:r>
      <w:r w:rsidRPr="007F7394">
        <w:rPr>
          <w:rFonts w:ascii="Arial" w:eastAsia="Times New Roman" w:hAnsi="Arial" w:cs="Arial"/>
          <w:lang w:val="id-ID" w:eastAsia="id-ID"/>
        </w:rPr>
        <w:t xml:space="preserve"> (2,60), karena kurangnya dukungan untuk riset dan inovasi.</w:t>
      </w:r>
    </w:p>
    <w:p w:rsidR="00151F68" w:rsidRPr="007F7394" w:rsidRDefault="00151F68" w:rsidP="004623A7">
      <w:pPr>
        <w:pStyle w:val="ListParagraph"/>
        <w:widowControl/>
        <w:numPr>
          <w:ilvl w:val="0"/>
          <w:numId w:val="1"/>
        </w:numPr>
        <w:autoSpaceDE/>
        <w:autoSpaceDN/>
        <w:spacing w:line="360" w:lineRule="auto"/>
        <w:ind w:left="567" w:hanging="557"/>
        <w:jc w:val="both"/>
        <w:rPr>
          <w:rFonts w:ascii="Arial" w:eastAsia="Times New Roman" w:hAnsi="Arial" w:cs="Arial"/>
          <w:lang w:val="id-ID" w:eastAsia="id-ID"/>
        </w:rPr>
      </w:pPr>
      <w:r w:rsidRPr="007F7394">
        <w:rPr>
          <w:rFonts w:ascii="Arial" w:eastAsia="Times New Roman" w:hAnsi="Arial" w:cs="Arial"/>
          <w:bCs/>
          <w:lang w:val="id-ID" w:eastAsia="id-ID"/>
        </w:rPr>
        <w:t>Hasil Pra-Survey Kompetensi Dosen</w:t>
      </w:r>
    </w:p>
    <w:p w:rsidR="00151F68" w:rsidRPr="007F7394" w:rsidRDefault="00151F68" w:rsidP="004623A7">
      <w:pPr>
        <w:widowControl/>
        <w:numPr>
          <w:ilvl w:val="0"/>
          <w:numId w:val="8"/>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Nilai rata-rata kompetensi</w:t>
      </w:r>
      <w:r w:rsidRPr="007F7394">
        <w:rPr>
          <w:rFonts w:ascii="Arial" w:eastAsia="Times New Roman" w:hAnsi="Arial" w:cs="Arial"/>
          <w:lang w:val="id-ID" w:eastAsia="id-ID"/>
        </w:rPr>
        <w:t xml:space="preserve">: </w:t>
      </w:r>
      <w:r w:rsidRPr="007F7394">
        <w:rPr>
          <w:rFonts w:ascii="Arial" w:eastAsia="Times New Roman" w:hAnsi="Arial" w:cs="Arial"/>
          <w:bCs/>
          <w:lang w:val="id-ID" w:eastAsia="id-ID"/>
        </w:rPr>
        <w:t>2,87</w:t>
      </w:r>
      <w:r w:rsidRPr="007F7394">
        <w:rPr>
          <w:rFonts w:ascii="Arial" w:eastAsia="Times New Roman" w:hAnsi="Arial" w:cs="Arial"/>
          <w:lang w:val="id-ID" w:eastAsia="id-ID"/>
        </w:rPr>
        <w:t xml:space="preserve"> (kategori belum optimal)</w:t>
      </w:r>
    </w:p>
    <w:p w:rsidR="00151F68" w:rsidRPr="007F7394" w:rsidRDefault="00151F68" w:rsidP="004623A7">
      <w:pPr>
        <w:widowControl/>
        <w:numPr>
          <w:ilvl w:val="0"/>
          <w:numId w:val="8"/>
        </w:numPr>
        <w:tabs>
          <w:tab w:val="clear" w:pos="720"/>
        </w:tabs>
        <w:autoSpaceDE/>
        <w:autoSpaceDN/>
        <w:spacing w:after="240" w:line="360" w:lineRule="auto"/>
        <w:ind w:left="1134" w:hanging="567"/>
        <w:jc w:val="both"/>
        <w:rPr>
          <w:rFonts w:ascii="Arial" w:eastAsia="Times New Roman" w:hAnsi="Arial" w:cs="Arial"/>
          <w:lang w:val="id-ID" w:eastAsia="id-ID"/>
        </w:rPr>
      </w:pPr>
      <w:r w:rsidRPr="007F7394">
        <w:rPr>
          <w:rFonts w:ascii="Arial" w:eastAsia="Times New Roman" w:hAnsi="Arial" w:cs="Arial"/>
          <w:lang w:val="id-ID" w:eastAsia="id-ID"/>
        </w:rPr>
        <w:t xml:space="preserve">Dimensi terendah: </w:t>
      </w:r>
      <w:r w:rsidRPr="007F7394">
        <w:rPr>
          <w:rFonts w:ascii="Arial" w:eastAsia="Times New Roman" w:hAnsi="Arial" w:cs="Arial"/>
          <w:bCs/>
          <w:lang w:val="id-ID" w:eastAsia="id-ID"/>
        </w:rPr>
        <w:t>Kompetensi profesional</w:t>
      </w:r>
      <w:r w:rsidRPr="007F7394">
        <w:rPr>
          <w:rFonts w:ascii="Arial" w:eastAsia="Times New Roman" w:hAnsi="Arial" w:cs="Arial"/>
          <w:lang w:val="id-ID" w:eastAsia="id-ID"/>
        </w:rPr>
        <w:t xml:space="preserve"> (2,73), karena kurangnya pengembangan diri secara berkelanjutan.</w:t>
      </w:r>
    </w:p>
    <w:p w:rsidR="00D95042" w:rsidRPr="007F7394" w:rsidRDefault="00582E9A" w:rsidP="00A02F9E">
      <w:pPr>
        <w:pStyle w:val="Heading1"/>
        <w:spacing w:line="360" w:lineRule="auto"/>
        <w:ind w:left="10" w:right="434"/>
        <w:jc w:val="center"/>
        <w:rPr>
          <w:sz w:val="20"/>
          <w:szCs w:val="20"/>
        </w:rPr>
      </w:pPr>
      <w:r w:rsidRPr="007F7394">
        <w:rPr>
          <w:sz w:val="20"/>
          <w:szCs w:val="20"/>
        </w:rPr>
        <w:t>Tabel</w:t>
      </w:r>
      <w:r w:rsidRPr="007F7394">
        <w:rPr>
          <w:spacing w:val="-4"/>
          <w:sz w:val="20"/>
          <w:szCs w:val="20"/>
        </w:rPr>
        <w:t xml:space="preserve"> </w:t>
      </w:r>
    </w:p>
    <w:p w:rsidR="00D95042" w:rsidRPr="007F7394" w:rsidRDefault="00582E9A" w:rsidP="00A02F9E">
      <w:pPr>
        <w:spacing w:line="360" w:lineRule="auto"/>
        <w:ind w:left="5" w:right="434"/>
        <w:jc w:val="center"/>
        <w:rPr>
          <w:rFonts w:ascii="Arial" w:hAnsi="Arial" w:cs="Arial"/>
          <w:b/>
          <w:sz w:val="20"/>
          <w:szCs w:val="20"/>
        </w:rPr>
      </w:pPr>
      <w:r w:rsidRPr="007F7394">
        <w:rPr>
          <w:rFonts w:ascii="Arial" w:hAnsi="Arial" w:cs="Arial"/>
          <w:b/>
          <w:sz w:val="20"/>
          <w:szCs w:val="20"/>
        </w:rPr>
        <w:t>Hasil</w:t>
      </w:r>
      <w:r w:rsidRPr="007F7394">
        <w:rPr>
          <w:rFonts w:ascii="Arial" w:hAnsi="Arial" w:cs="Arial"/>
          <w:b/>
          <w:spacing w:val="-5"/>
          <w:sz w:val="20"/>
          <w:szCs w:val="20"/>
        </w:rPr>
        <w:t xml:space="preserve"> </w:t>
      </w:r>
      <w:r w:rsidRPr="007F7394">
        <w:rPr>
          <w:rFonts w:ascii="Arial" w:hAnsi="Arial" w:cs="Arial"/>
          <w:b/>
          <w:sz w:val="20"/>
          <w:szCs w:val="20"/>
        </w:rPr>
        <w:t>Pra</w:t>
      </w:r>
      <w:r w:rsidRPr="007F7394">
        <w:rPr>
          <w:rFonts w:ascii="Arial" w:hAnsi="Arial" w:cs="Arial"/>
          <w:b/>
          <w:spacing w:val="-2"/>
          <w:sz w:val="20"/>
          <w:szCs w:val="20"/>
        </w:rPr>
        <w:t xml:space="preserve"> </w:t>
      </w:r>
      <w:r w:rsidRPr="007F7394">
        <w:rPr>
          <w:rFonts w:ascii="Arial" w:hAnsi="Arial" w:cs="Arial"/>
          <w:b/>
          <w:sz w:val="20"/>
          <w:szCs w:val="20"/>
        </w:rPr>
        <w:t>Survey</w:t>
      </w:r>
      <w:r w:rsidRPr="007F7394">
        <w:rPr>
          <w:rFonts w:ascii="Arial" w:hAnsi="Arial" w:cs="Arial"/>
          <w:b/>
          <w:spacing w:val="-6"/>
          <w:sz w:val="20"/>
          <w:szCs w:val="20"/>
        </w:rPr>
        <w:t xml:space="preserve"> </w:t>
      </w:r>
      <w:r w:rsidRPr="007F7394">
        <w:rPr>
          <w:rFonts w:ascii="Arial" w:hAnsi="Arial" w:cs="Arial"/>
          <w:b/>
          <w:sz w:val="20"/>
          <w:szCs w:val="20"/>
        </w:rPr>
        <w:t>Pelatihan</w:t>
      </w:r>
      <w:r w:rsidRPr="007F7394">
        <w:rPr>
          <w:rFonts w:ascii="Arial" w:hAnsi="Arial" w:cs="Arial"/>
          <w:b/>
          <w:spacing w:val="-5"/>
          <w:sz w:val="20"/>
          <w:szCs w:val="20"/>
        </w:rPr>
        <w:t xml:space="preserve"> </w:t>
      </w:r>
      <w:r w:rsidRPr="007F7394">
        <w:rPr>
          <w:rFonts w:ascii="Arial" w:hAnsi="Arial" w:cs="Arial"/>
          <w:b/>
          <w:sz w:val="20"/>
          <w:szCs w:val="20"/>
        </w:rPr>
        <w:t>di</w:t>
      </w:r>
      <w:r w:rsidRPr="007F7394">
        <w:rPr>
          <w:rFonts w:ascii="Arial" w:hAnsi="Arial" w:cs="Arial"/>
          <w:b/>
          <w:spacing w:val="-2"/>
          <w:sz w:val="20"/>
          <w:szCs w:val="20"/>
        </w:rPr>
        <w:t xml:space="preserve"> </w:t>
      </w:r>
      <w:r w:rsidRPr="007F7394">
        <w:rPr>
          <w:rFonts w:ascii="Arial" w:hAnsi="Arial" w:cs="Arial"/>
          <w:b/>
          <w:sz w:val="20"/>
          <w:szCs w:val="20"/>
        </w:rPr>
        <w:t>LLDIKTI</w:t>
      </w:r>
      <w:r w:rsidRPr="007F7394">
        <w:rPr>
          <w:rFonts w:ascii="Arial" w:hAnsi="Arial" w:cs="Arial"/>
          <w:b/>
          <w:spacing w:val="-7"/>
          <w:sz w:val="20"/>
          <w:szCs w:val="20"/>
        </w:rPr>
        <w:t xml:space="preserve"> </w:t>
      </w:r>
      <w:r w:rsidRPr="007F7394">
        <w:rPr>
          <w:rFonts w:ascii="Arial" w:hAnsi="Arial" w:cs="Arial"/>
          <w:b/>
          <w:sz w:val="20"/>
          <w:szCs w:val="20"/>
        </w:rPr>
        <w:t>Wilayah IV</w:t>
      </w:r>
      <w:r w:rsidRPr="007F7394">
        <w:rPr>
          <w:rFonts w:ascii="Arial" w:hAnsi="Arial" w:cs="Arial"/>
          <w:b/>
          <w:spacing w:val="-4"/>
          <w:sz w:val="20"/>
          <w:szCs w:val="20"/>
        </w:rPr>
        <w:t xml:space="preserve"> </w:t>
      </w:r>
      <w:r w:rsidRPr="007F7394">
        <w:rPr>
          <w:rFonts w:ascii="Arial" w:hAnsi="Arial" w:cs="Arial"/>
          <w:b/>
          <w:spacing w:val="-2"/>
          <w:sz w:val="20"/>
          <w:szCs w:val="20"/>
        </w:rPr>
        <w:t>Ciayumajakuning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6"/>
        <w:gridCol w:w="1743"/>
        <w:gridCol w:w="1075"/>
        <w:gridCol w:w="1049"/>
        <w:gridCol w:w="1049"/>
        <w:gridCol w:w="1049"/>
        <w:gridCol w:w="1126"/>
        <w:gridCol w:w="901"/>
      </w:tblGrid>
      <w:tr w:rsidR="007F7394" w:rsidRPr="007F7394" w:rsidTr="00E35515">
        <w:trPr>
          <w:trHeight w:val="691"/>
        </w:trPr>
        <w:tc>
          <w:tcPr>
            <w:tcW w:w="308" w:type="pct"/>
            <w:vAlign w:val="center"/>
          </w:tcPr>
          <w:p w:rsidR="00D95042" w:rsidRPr="007F7394" w:rsidRDefault="00582E9A" w:rsidP="00E35515">
            <w:pPr>
              <w:pStyle w:val="TableParagraph"/>
              <w:spacing w:before="0"/>
              <w:ind w:left="25" w:right="9"/>
              <w:rPr>
                <w:rFonts w:ascii="Arial" w:hAnsi="Arial" w:cs="Arial"/>
                <w:b/>
                <w:sz w:val="24"/>
                <w:szCs w:val="20"/>
                <w:vertAlign w:val="subscript"/>
              </w:rPr>
            </w:pPr>
            <w:r w:rsidRPr="007F7394">
              <w:rPr>
                <w:rFonts w:ascii="Arial" w:hAnsi="Arial" w:cs="Arial"/>
                <w:b/>
                <w:spacing w:val="-5"/>
                <w:sz w:val="24"/>
                <w:szCs w:val="20"/>
                <w:vertAlign w:val="subscript"/>
              </w:rPr>
              <w:t>No</w:t>
            </w:r>
          </w:p>
        </w:tc>
        <w:tc>
          <w:tcPr>
            <w:tcW w:w="1023" w:type="pct"/>
            <w:vAlign w:val="center"/>
          </w:tcPr>
          <w:p w:rsidR="00D95042" w:rsidRPr="007F7394" w:rsidRDefault="00582E9A" w:rsidP="00E35515">
            <w:pPr>
              <w:pStyle w:val="TableParagraph"/>
              <w:spacing w:before="0"/>
              <w:ind w:left="83"/>
              <w:rPr>
                <w:rFonts w:ascii="Arial" w:hAnsi="Arial" w:cs="Arial"/>
                <w:b/>
                <w:sz w:val="24"/>
                <w:szCs w:val="20"/>
                <w:vertAlign w:val="subscript"/>
              </w:rPr>
            </w:pPr>
            <w:r w:rsidRPr="007F7394">
              <w:rPr>
                <w:rFonts w:ascii="Arial" w:hAnsi="Arial" w:cs="Arial"/>
                <w:b/>
                <w:spacing w:val="-2"/>
                <w:sz w:val="24"/>
                <w:szCs w:val="20"/>
                <w:vertAlign w:val="subscript"/>
              </w:rPr>
              <w:t>Dimensi</w:t>
            </w:r>
          </w:p>
        </w:tc>
        <w:tc>
          <w:tcPr>
            <w:tcW w:w="631" w:type="pct"/>
            <w:vAlign w:val="center"/>
          </w:tcPr>
          <w:p w:rsidR="00D95042" w:rsidRPr="007F7394" w:rsidRDefault="00582E9A" w:rsidP="00E35515">
            <w:pPr>
              <w:pStyle w:val="TableParagraph"/>
              <w:spacing w:before="0"/>
              <w:ind w:left="16" w:right="104"/>
              <w:rPr>
                <w:rFonts w:ascii="Arial" w:hAnsi="Arial" w:cs="Arial"/>
                <w:b/>
                <w:sz w:val="24"/>
                <w:szCs w:val="20"/>
                <w:vertAlign w:val="subscript"/>
              </w:rPr>
            </w:pPr>
            <w:r w:rsidRPr="007F7394">
              <w:rPr>
                <w:rFonts w:ascii="Arial" w:hAnsi="Arial" w:cs="Arial"/>
                <w:b/>
                <w:spacing w:val="-2"/>
                <w:sz w:val="24"/>
                <w:szCs w:val="20"/>
                <w:vertAlign w:val="subscript"/>
              </w:rPr>
              <w:t>Sangat Optimal</w:t>
            </w:r>
          </w:p>
        </w:tc>
        <w:tc>
          <w:tcPr>
            <w:tcW w:w="616" w:type="pct"/>
            <w:vAlign w:val="center"/>
          </w:tcPr>
          <w:p w:rsidR="00D95042" w:rsidRPr="007F7394" w:rsidRDefault="00582E9A" w:rsidP="00E35515">
            <w:pPr>
              <w:pStyle w:val="TableParagraph"/>
              <w:spacing w:before="0"/>
              <w:ind w:left="16" w:right="4"/>
              <w:rPr>
                <w:rFonts w:ascii="Arial" w:hAnsi="Arial" w:cs="Arial"/>
                <w:b/>
                <w:sz w:val="24"/>
                <w:szCs w:val="20"/>
                <w:vertAlign w:val="subscript"/>
              </w:rPr>
            </w:pPr>
            <w:r w:rsidRPr="007F7394">
              <w:rPr>
                <w:rFonts w:ascii="Arial" w:hAnsi="Arial" w:cs="Arial"/>
                <w:b/>
                <w:spacing w:val="-2"/>
                <w:sz w:val="24"/>
                <w:szCs w:val="20"/>
                <w:vertAlign w:val="subscript"/>
              </w:rPr>
              <w:t>Optimal</w:t>
            </w:r>
          </w:p>
        </w:tc>
        <w:tc>
          <w:tcPr>
            <w:tcW w:w="616" w:type="pct"/>
            <w:vAlign w:val="center"/>
          </w:tcPr>
          <w:p w:rsidR="00D95042" w:rsidRPr="007F7394" w:rsidRDefault="00582E9A" w:rsidP="00E35515">
            <w:pPr>
              <w:pStyle w:val="TableParagraph"/>
              <w:spacing w:before="0"/>
              <w:ind w:left="16" w:right="89"/>
              <w:rPr>
                <w:rFonts w:ascii="Arial" w:hAnsi="Arial" w:cs="Arial"/>
                <w:b/>
                <w:sz w:val="24"/>
                <w:szCs w:val="20"/>
                <w:vertAlign w:val="subscript"/>
              </w:rPr>
            </w:pPr>
            <w:r w:rsidRPr="007F7394">
              <w:rPr>
                <w:rFonts w:ascii="Arial" w:hAnsi="Arial" w:cs="Arial"/>
                <w:b/>
                <w:spacing w:val="-2"/>
                <w:sz w:val="24"/>
                <w:szCs w:val="20"/>
                <w:vertAlign w:val="subscript"/>
              </w:rPr>
              <w:t>Cukup Optimal</w:t>
            </w:r>
          </w:p>
        </w:tc>
        <w:tc>
          <w:tcPr>
            <w:tcW w:w="616" w:type="pct"/>
            <w:vAlign w:val="center"/>
          </w:tcPr>
          <w:p w:rsidR="00D95042" w:rsidRPr="007F7394" w:rsidRDefault="00582E9A" w:rsidP="00E35515">
            <w:pPr>
              <w:pStyle w:val="TableParagraph"/>
              <w:spacing w:before="0"/>
              <w:ind w:left="16" w:right="89"/>
              <w:rPr>
                <w:rFonts w:ascii="Arial" w:hAnsi="Arial" w:cs="Arial"/>
                <w:b/>
                <w:sz w:val="24"/>
                <w:szCs w:val="20"/>
                <w:vertAlign w:val="subscript"/>
              </w:rPr>
            </w:pPr>
            <w:r w:rsidRPr="007F7394">
              <w:rPr>
                <w:rFonts w:ascii="Arial" w:hAnsi="Arial" w:cs="Arial"/>
                <w:b/>
                <w:spacing w:val="-2"/>
                <w:sz w:val="24"/>
                <w:szCs w:val="20"/>
                <w:vertAlign w:val="subscript"/>
              </w:rPr>
              <w:t>Kurang Optimal</w:t>
            </w:r>
          </w:p>
        </w:tc>
        <w:tc>
          <w:tcPr>
            <w:tcW w:w="661" w:type="pct"/>
            <w:vAlign w:val="center"/>
          </w:tcPr>
          <w:p w:rsidR="00D95042" w:rsidRPr="007F7394" w:rsidRDefault="00582E9A" w:rsidP="00E35515">
            <w:pPr>
              <w:pStyle w:val="TableParagraph"/>
              <w:spacing w:before="0"/>
              <w:ind w:left="16"/>
              <w:rPr>
                <w:rFonts w:ascii="Arial" w:hAnsi="Arial" w:cs="Arial"/>
                <w:b/>
                <w:sz w:val="24"/>
                <w:szCs w:val="20"/>
                <w:vertAlign w:val="subscript"/>
              </w:rPr>
            </w:pPr>
            <w:r w:rsidRPr="007F7394">
              <w:rPr>
                <w:rFonts w:ascii="Arial" w:hAnsi="Arial" w:cs="Arial"/>
                <w:b/>
                <w:spacing w:val="-2"/>
                <w:sz w:val="24"/>
                <w:szCs w:val="20"/>
                <w:vertAlign w:val="subscript"/>
              </w:rPr>
              <w:t>Sangat</w:t>
            </w:r>
          </w:p>
          <w:p w:rsidR="00D95042" w:rsidRPr="007F7394" w:rsidRDefault="00582E9A" w:rsidP="00E35515">
            <w:pPr>
              <w:pStyle w:val="TableParagraph"/>
              <w:spacing w:before="0"/>
              <w:ind w:left="16" w:right="126"/>
              <w:rPr>
                <w:rFonts w:ascii="Arial" w:hAnsi="Arial" w:cs="Arial"/>
                <w:b/>
                <w:sz w:val="24"/>
                <w:szCs w:val="20"/>
                <w:vertAlign w:val="subscript"/>
              </w:rPr>
            </w:pPr>
            <w:r w:rsidRPr="007F7394">
              <w:rPr>
                <w:rFonts w:ascii="Arial" w:hAnsi="Arial" w:cs="Arial"/>
                <w:b/>
                <w:spacing w:val="-2"/>
                <w:sz w:val="24"/>
                <w:szCs w:val="20"/>
                <w:vertAlign w:val="subscript"/>
              </w:rPr>
              <w:t>Tidak Optimal</w:t>
            </w:r>
          </w:p>
        </w:tc>
        <w:tc>
          <w:tcPr>
            <w:tcW w:w="529" w:type="pct"/>
            <w:vAlign w:val="center"/>
          </w:tcPr>
          <w:p w:rsidR="00D95042" w:rsidRPr="007F7394" w:rsidRDefault="00582E9A" w:rsidP="00E35515">
            <w:pPr>
              <w:pStyle w:val="TableParagraph"/>
              <w:spacing w:before="0"/>
              <w:ind w:left="16" w:right="140"/>
              <w:rPr>
                <w:rFonts w:ascii="Arial" w:hAnsi="Arial" w:cs="Arial"/>
                <w:b/>
                <w:sz w:val="24"/>
                <w:szCs w:val="20"/>
                <w:vertAlign w:val="subscript"/>
              </w:rPr>
            </w:pPr>
            <w:r w:rsidRPr="007F7394">
              <w:rPr>
                <w:rFonts w:ascii="Arial" w:hAnsi="Arial" w:cs="Arial"/>
                <w:b/>
                <w:spacing w:val="-2"/>
                <w:sz w:val="24"/>
                <w:szCs w:val="20"/>
                <w:vertAlign w:val="subscript"/>
              </w:rPr>
              <w:t xml:space="preserve">Rata- </w:t>
            </w:r>
            <w:r w:rsidRPr="007F7394">
              <w:rPr>
                <w:rFonts w:ascii="Arial" w:hAnsi="Arial" w:cs="Arial"/>
                <w:b/>
                <w:spacing w:val="-4"/>
                <w:sz w:val="24"/>
                <w:szCs w:val="20"/>
                <w:vertAlign w:val="subscript"/>
              </w:rPr>
              <w:t>rata</w:t>
            </w:r>
          </w:p>
        </w:tc>
      </w:tr>
      <w:tr w:rsidR="007F7394" w:rsidRPr="007F7394" w:rsidTr="00E35515">
        <w:trPr>
          <w:trHeight w:val="1377"/>
        </w:trPr>
        <w:tc>
          <w:tcPr>
            <w:tcW w:w="308" w:type="pct"/>
          </w:tcPr>
          <w:p w:rsidR="00D95042" w:rsidRPr="007F7394" w:rsidRDefault="00582E9A" w:rsidP="00E35515">
            <w:pPr>
              <w:pStyle w:val="TableParagraph"/>
              <w:spacing w:before="0"/>
              <w:ind w:left="25" w:right="9"/>
              <w:rPr>
                <w:rFonts w:ascii="Arial" w:hAnsi="Arial" w:cs="Arial"/>
                <w:sz w:val="20"/>
                <w:szCs w:val="20"/>
              </w:rPr>
            </w:pPr>
            <w:r w:rsidRPr="007F7394">
              <w:rPr>
                <w:rFonts w:ascii="Arial" w:hAnsi="Arial" w:cs="Arial"/>
                <w:spacing w:val="-10"/>
                <w:sz w:val="20"/>
                <w:szCs w:val="20"/>
              </w:rPr>
              <w:t>1</w:t>
            </w:r>
          </w:p>
        </w:tc>
        <w:tc>
          <w:tcPr>
            <w:tcW w:w="1023" w:type="pct"/>
          </w:tcPr>
          <w:p w:rsidR="00D95042" w:rsidRPr="007F7394" w:rsidRDefault="00582E9A" w:rsidP="00E35515">
            <w:pPr>
              <w:pStyle w:val="TableParagraph"/>
              <w:spacing w:before="0"/>
              <w:ind w:left="110" w:right="278"/>
              <w:jc w:val="both"/>
              <w:rPr>
                <w:rFonts w:ascii="Arial" w:hAnsi="Arial" w:cs="Arial"/>
                <w:sz w:val="24"/>
                <w:szCs w:val="20"/>
                <w:vertAlign w:val="subscript"/>
              </w:rPr>
            </w:pPr>
            <w:r w:rsidRPr="007F7394">
              <w:rPr>
                <w:rFonts w:ascii="Arial" w:hAnsi="Arial" w:cs="Arial"/>
                <w:spacing w:val="-2"/>
                <w:sz w:val="24"/>
                <w:szCs w:val="20"/>
                <w:vertAlign w:val="subscript"/>
              </w:rPr>
              <w:t xml:space="preserve">Pelatihan </w:t>
            </w:r>
            <w:r w:rsidRPr="007F7394">
              <w:rPr>
                <w:rFonts w:ascii="Arial" w:hAnsi="Arial" w:cs="Arial"/>
                <w:sz w:val="24"/>
                <w:szCs w:val="20"/>
                <w:vertAlign w:val="subscript"/>
              </w:rPr>
              <w:t>profesional</w:t>
            </w:r>
            <w:r w:rsidRPr="007F7394">
              <w:rPr>
                <w:rFonts w:ascii="Arial" w:hAnsi="Arial" w:cs="Arial"/>
                <w:spacing w:val="-14"/>
                <w:sz w:val="24"/>
                <w:szCs w:val="20"/>
                <w:vertAlign w:val="subscript"/>
              </w:rPr>
              <w:t xml:space="preserve"> </w:t>
            </w:r>
            <w:r w:rsidRPr="007F7394">
              <w:rPr>
                <w:rFonts w:ascii="Arial" w:hAnsi="Arial" w:cs="Arial"/>
                <w:sz w:val="24"/>
                <w:szCs w:val="20"/>
                <w:vertAlign w:val="subscript"/>
              </w:rPr>
              <w:t xml:space="preserve">di </w:t>
            </w:r>
            <w:r w:rsidRPr="007F7394">
              <w:rPr>
                <w:rFonts w:ascii="Arial" w:hAnsi="Arial" w:cs="Arial"/>
                <w:spacing w:val="-2"/>
                <w:sz w:val="24"/>
                <w:szCs w:val="20"/>
                <w:vertAlign w:val="subscript"/>
              </w:rPr>
              <w:t xml:space="preserve">bidang Pendidikan </w:t>
            </w:r>
            <w:r w:rsidRPr="007F7394">
              <w:rPr>
                <w:rFonts w:ascii="Arial" w:hAnsi="Arial" w:cs="Arial"/>
                <w:spacing w:val="-4"/>
                <w:sz w:val="24"/>
                <w:szCs w:val="20"/>
                <w:vertAlign w:val="subscript"/>
              </w:rPr>
              <w:t>dan</w:t>
            </w:r>
          </w:p>
          <w:p w:rsidR="00D95042" w:rsidRPr="007F7394" w:rsidRDefault="00582E9A" w:rsidP="00E35515">
            <w:pPr>
              <w:pStyle w:val="TableParagraph"/>
              <w:spacing w:before="0"/>
              <w:ind w:left="110"/>
              <w:jc w:val="both"/>
              <w:rPr>
                <w:rFonts w:ascii="Arial" w:hAnsi="Arial" w:cs="Arial"/>
                <w:sz w:val="24"/>
                <w:szCs w:val="20"/>
                <w:vertAlign w:val="subscript"/>
              </w:rPr>
            </w:pPr>
            <w:r w:rsidRPr="007F7394">
              <w:rPr>
                <w:rFonts w:ascii="Arial" w:hAnsi="Arial" w:cs="Arial"/>
                <w:spacing w:val="-2"/>
                <w:sz w:val="24"/>
                <w:szCs w:val="20"/>
                <w:vertAlign w:val="subscript"/>
              </w:rPr>
              <w:t>pengajaran</w:t>
            </w:r>
          </w:p>
        </w:tc>
        <w:tc>
          <w:tcPr>
            <w:tcW w:w="631"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2" w:right="12"/>
              <w:rPr>
                <w:rFonts w:ascii="Arial" w:hAnsi="Arial" w:cs="Arial"/>
                <w:sz w:val="20"/>
                <w:szCs w:val="20"/>
              </w:rPr>
            </w:pPr>
            <w:r w:rsidRPr="007F7394">
              <w:rPr>
                <w:rFonts w:ascii="Arial" w:hAnsi="Arial" w:cs="Arial"/>
                <w:spacing w:val="-10"/>
                <w:sz w:val="20"/>
                <w:szCs w:val="20"/>
              </w:rPr>
              <w:t>3</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4"/>
              <w:rPr>
                <w:rFonts w:ascii="Arial" w:hAnsi="Arial" w:cs="Arial"/>
                <w:sz w:val="20"/>
                <w:szCs w:val="20"/>
              </w:rPr>
            </w:pPr>
            <w:r w:rsidRPr="007F7394">
              <w:rPr>
                <w:rFonts w:ascii="Arial" w:hAnsi="Arial" w:cs="Arial"/>
                <w:spacing w:val="-10"/>
                <w:sz w:val="20"/>
                <w:szCs w:val="20"/>
              </w:rPr>
              <w:t>6</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11"/>
              <w:rPr>
                <w:rFonts w:ascii="Arial" w:hAnsi="Arial" w:cs="Arial"/>
                <w:sz w:val="20"/>
                <w:szCs w:val="20"/>
              </w:rPr>
            </w:pPr>
            <w:r w:rsidRPr="007F7394">
              <w:rPr>
                <w:rFonts w:ascii="Arial" w:hAnsi="Arial" w:cs="Arial"/>
                <w:spacing w:val="-5"/>
                <w:sz w:val="20"/>
                <w:szCs w:val="20"/>
              </w:rPr>
              <w:t>10</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4"/>
              <w:rPr>
                <w:rFonts w:ascii="Arial" w:hAnsi="Arial" w:cs="Arial"/>
                <w:sz w:val="20"/>
                <w:szCs w:val="20"/>
              </w:rPr>
            </w:pPr>
            <w:r w:rsidRPr="007F7394">
              <w:rPr>
                <w:rFonts w:ascii="Arial" w:hAnsi="Arial" w:cs="Arial"/>
                <w:spacing w:val="-10"/>
                <w:sz w:val="20"/>
                <w:szCs w:val="20"/>
              </w:rPr>
              <w:t>6</w:t>
            </w:r>
          </w:p>
        </w:tc>
        <w:tc>
          <w:tcPr>
            <w:tcW w:w="661"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14"/>
              <w:rPr>
                <w:rFonts w:ascii="Arial" w:hAnsi="Arial" w:cs="Arial"/>
                <w:sz w:val="20"/>
                <w:szCs w:val="20"/>
              </w:rPr>
            </w:pPr>
            <w:r w:rsidRPr="007F7394">
              <w:rPr>
                <w:rFonts w:ascii="Arial" w:hAnsi="Arial" w:cs="Arial"/>
                <w:spacing w:val="-10"/>
                <w:sz w:val="20"/>
                <w:szCs w:val="20"/>
              </w:rPr>
              <w:t>5</w:t>
            </w:r>
          </w:p>
        </w:tc>
        <w:tc>
          <w:tcPr>
            <w:tcW w:w="529"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11"/>
              <w:rPr>
                <w:rFonts w:ascii="Arial" w:hAnsi="Arial" w:cs="Arial"/>
                <w:sz w:val="20"/>
                <w:szCs w:val="20"/>
              </w:rPr>
            </w:pPr>
            <w:r w:rsidRPr="007F7394">
              <w:rPr>
                <w:rFonts w:ascii="Arial" w:hAnsi="Arial" w:cs="Arial"/>
                <w:spacing w:val="-4"/>
                <w:sz w:val="20"/>
                <w:szCs w:val="20"/>
              </w:rPr>
              <w:t>2,87</w:t>
            </w:r>
          </w:p>
        </w:tc>
      </w:tr>
      <w:tr w:rsidR="007F7394" w:rsidRPr="007F7394" w:rsidTr="00E35515">
        <w:trPr>
          <w:trHeight w:val="921"/>
        </w:trPr>
        <w:tc>
          <w:tcPr>
            <w:tcW w:w="308" w:type="pct"/>
          </w:tcPr>
          <w:p w:rsidR="00D95042" w:rsidRPr="007F7394" w:rsidRDefault="00582E9A" w:rsidP="00E35515">
            <w:pPr>
              <w:pStyle w:val="TableParagraph"/>
              <w:spacing w:before="0"/>
              <w:ind w:left="25" w:right="9"/>
              <w:rPr>
                <w:rFonts w:ascii="Arial" w:hAnsi="Arial" w:cs="Arial"/>
                <w:sz w:val="20"/>
                <w:szCs w:val="20"/>
              </w:rPr>
            </w:pPr>
            <w:r w:rsidRPr="007F7394">
              <w:rPr>
                <w:rFonts w:ascii="Arial" w:hAnsi="Arial" w:cs="Arial"/>
                <w:spacing w:val="-10"/>
                <w:sz w:val="20"/>
                <w:szCs w:val="20"/>
              </w:rPr>
              <w:t>2</w:t>
            </w:r>
          </w:p>
        </w:tc>
        <w:tc>
          <w:tcPr>
            <w:tcW w:w="1023" w:type="pct"/>
          </w:tcPr>
          <w:p w:rsidR="00D95042" w:rsidRPr="007F7394" w:rsidRDefault="00582E9A" w:rsidP="00E35515">
            <w:pPr>
              <w:pStyle w:val="TableParagraph"/>
              <w:spacing w:before="0"/>
              <w:ind w:left="110" w:right="278"/>
              <w:jc w:val="both"/>
              <w:rPr>
                <w:rFonts w:ascii="Arial" w:hAnsi="Arial" w:cs="Arial"/>
                <w:sz w:val="24"/>
                <w:szCs w:val="20"/>
                <w:vertAlign w:val="subscript"/>
              </w:rPr>
            </w:pPr>
            <w:r w:rsidRPr="007F7394">
              <w:rPr>
                <w:rFonts w:ascii="Arial" w:hAnsi="Arial" w:cs="Arial"/>
                <w:spacing w:val="-2"/>
                <w:sz w:val="24"/>
                <w:szCs w:val="20"/>
                <w:vertAlign w:val="subscript"/>
              </w:rPr>
              <w:t xml:space="preserve">Pelatihan </w:t>
            </w:r>
            <w:r w:rsidRPr="007F7394">
              <w:rPr>
                <w:rFonts w:ascii="Arial" w:hAnsi="Arial" w:cs="Arial"/>
                <w:sz w:val="24"/>
                <w:szCs w:val="20"/>
                <w:vertAlign w:val="subscript"/>
              </w:rPr>
              <w:t>profesional</w:t>
            </w:r>
            <w:r w:rsidRPr="007F7394">
              <w:rPr>
                <w:rFonts w:ascii="Arial" w:hAnsi="Arial" w:cs="Arial"/>
                <w:spacing w:val="-14"/>
                <w:sz w:val="24"/>
                <w:szCs w:val="20"/>
                <w:vertAlign w:val="subscript"/>
              </w:rPr>
              <w:t xml:space="preserve"> </w:t>
            </w:r>
            <w:r w:rsidRPr="007F7394">
              <w:rPr>
                <w:rFonts w:ascii="Arial" w:hAnsi="Arial" w:cs="Arial"/>
                <w:sz w:val="24"/>
                <w:szCs w:val="20"/>
                <w:vertAlign w:val="subscript"/>
              </w:rPr>
              <w:t xml:space="preserve">di </w:t>
            </w:r>
            <w:r w:rsidRPr="007F7394">
              <w:rPr>
                <w:rFonts w:ascii="Arial" w:hAnsi="Arial" w:cs="Arial"/>
                <w:spacing w:val="-2"/>
                <w:sz w:val="24"/>
                <w:szCs w:val="20"/>
                <w:vertAlign w:val="subscript"/>
              </w:rPr>
              <w:t>bidang penelitian</w:t>
            </w:r>
          </w:p>
        </w:tc>
        <w:tc>
          <w:tcPr>
            <w:tcW w:w="631" w:type="pct"/>
          </w:tcPr>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2" w:right="12"/>
              <w:rPr>
                <w:rFonts w:ascii="Arial" w:hAnsi="Arial" w:cs="Arial"/>
                <w:sz w:val="20"/>
                <w:szCs w:val="20"/>
              </w:rPr>
            </w:pPr>
            <w:r w:rsidRPr="007F7394">
              <w:rPr>
                <w:rFonts w:ascii="Arial" w:hAnsi="Arial" w:cs="Arial"/>
                <w:spacing w:val="-10"/>
                <w:sz w:val="20"/>
                <w:szCs w:val="20"/>
              </w:rPr>
              <w:t>3</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4"/>
              <w:rPr>
                <w:rFonts w:ascii="Arial" w:hAnsi="Arial" w:cs="Arial"/>
                <w:sz w:val="20"/>
                <w:szCs w:val="20"/>
              </w:rPr>
            </w:pPr>
            <w:r w:rsidRPr="007F7394">
              <w:rPr>
                <w:rFonts w:ascii="Arial" w:hAnsi="Arial" w:cs="Arial"/>
                <w:spacing w:val="-10"/>
                <w:sz w:val="20"/>
                <w:szCs w:val="20"/>
              </w:rPr>
              <w:t>3</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4"/>
              <w:rPr>
                <w:rFonts w:ascii="Arial" w:hAnsi="Arial" w:cs="Arial"/>
                <w:sz w:val="20"/>
                <w:szCs w:val="20"/>
              </w:rPr>
            </w:pPr>
            <w:r w:rsidRPr="007F7394">
              <w:rPr>
                <w:rFonts w:ascii="Arial" w:hAnsi="Arial" w:cs="Arial"/>
                <w:spacing w:val="-10"/>
                <w:sz w:val="20"/>
                <w:szCs w:val="20"/>
              </w:rPr>
              <w:t>8</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10"/>
              <w:rPr>
                <w:rFonts w:ascii="Arial" w:hAnsi="Arial" w:cs="Arial"/>
                <w:sz w:val="20"/>
                <w:szCs w:val="20"/>
              </w:rPr>
            </w:pPr>
            <w:r w:rsidRPr="007F7394">
              <w:rPr>
                <w:rFonts w:ascii="Arial" w:hAnsi="Arial" w:cs="Arial"/>
                <w:spacing w:val="-5"/>
                <w:sz w:val="20"/>
                <w:szCs w:val="20"/>
              </w:rPr>
              <w:t>10</w:t>
            </w:r>
          </w:p>
        </w:tc>
        <w:tc>
          <w:tcPr>
            <w:tcW w:w="661" w:type="pct"/>
          </w:tcPr>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14"/>
              <w:rPr>
                <w:rFonts w:ascii="Arial" w:hAnsi="Arial" w:cs="Arial"/>
                <w:sz w:val="20"/>
                <w:szCs w:val="20"/>
              </w:rPr>
            </w:pPr>
            <w:r w:rsidRPr="007F7394">
              <w:rPr>
                <w:rFonts w:ascii="Arial" w:hAnsi="Arial" w:cs="Arial"/>
                <w:spacing w:val="-10"/>
                <w:sz w:val="20"/>
                <w:szCs w:val="20"/>
              </w:rPr>
              <w:t>6</w:t>
            </w:r>
          </w:p>
        </w:tc>
        <w:tc>
          <w:tcPr>
            <w:tcW w:w="529" w:type="pct"/>
          </w:tcPr>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11"/>
              <w:rPr>
                <w:rFonts w:ascii="Arial" w:hAnsi="Arial" w:cs="Arial"/>
                <w:sz w:val="20"/>
                <w:szCs w:val="20"/>
              </w:rPr>
            </w:pPr>
            <w:r w:rsidRPr="007F7394">
              <w:rPr>
                <w:rFonts w:ascii="Arial" w:hAnsi="Arial" w:cs="Arial"/>
                <w:spacing w:val="-4"/>
                <w:sz w:val="20"/>
                <w:szCs w:val="20"/>
              </w:rPr>
              <w:t>2,57</w:t>
            </w:r>
          </w:p>
        </w:tc>
      </w:tr>
      <w:tr w:rsidR="007F7394" w:rsidRPr="007F7394" w:rsidTr="00E35515">
        <w:trPr>
          <w:trHeight w:val="1382"/>
        </w:trPr>
        <w:tc>
          <w:tcPr>
            <w:tcW w:w="308"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5" w:right="9"/>
              <w:rPr>
                <w:rFonts w:ascii="Arial" w:hAnsi="Arial" w:cs="Arial"/>
                <w:sz w:val="20"/>
                <w:szCs w:val="20"/>
              </w:rPr>
            </w:pPr>
            <w:r w:rsidRPr="007F7394">
              <w:rPr>
                <w:rFonts w:ascii="Arial" w:hAnsi="Arial" w:cs="Arial"/>
                <w:spacing w:val="-10"/>
                <w:sz w:val="20"/>
                <w:szCs w:val="20"/>
              </w:rPr>
              <w:t>3</w:t>
            </w:r>
          </w:p>
        </w:tc>
        <w:tc>
          <w:tcPr>
            <w:tcW w:w="1023" w:type="pct"/>
          </w:tcPr>
          <w:p w:rsidR="00D95042" w:rsidRPr="007F7394" w:rsidRDefault="00582E9A" w:rsidP="00E35515">
            <w:pPr>
              <w:pStyle w:val="TableParagraph"/>
              <w:spacing w:before="0"/>
              <w:ind w:left="110" w:right="278"/>
              <w:jc w:val="both"/>
              <w:rPr>
                <w:rFonts w:ascii="Arial" w:hAnsi="Arial" w:cs="Arial"/>
                <w:sz w:val="24"/>
                <w:szCs w:val="20"/>
                <w:vertAlign w:val="superscript"/>
              </w:rPr>
            </w:pPr>
            <w:r w:rsidRPr="007F7394">
              <w:rPr>
                <w:rFonts w:ascii="Arial" w:hAnsi="Arial" w:cs="Arial"/>
                <w:spacing w:val="-2"/>
                <w:sz w:val="24"/>
                <w:szCs w:val="20"/>
                <w:vertAlign w:val="superscript"/>
              </w:rPr>
              <w:t xml:space="preserve">Pelatihan </w:t>
            </w:r>
            <w:r w:rsidRPr="007F7394">
              <w:rPr>
                <w:rFonts w:ascii="Arial" w:hAnsi="Arial" w:cs="Arial"/>
                <w:sz w:val="24"/>
                <w:szCs w:val="20"/>
                <w:vertAlign w:val="superscript"/>
              </w:rPr>
              <w:t>profesional</w:t>
            </w:r>
            <w:r w:rsidRPr="007F7394">
              <w:rPr>
                <w:rFonts w:ascii="Arial" w:hAnsi="Arial" w:cs="Arial"/>
                <w:spacing w:val="-14"/>
                <w:sz w:val="24"/>
                <w:szCs w:val="20"/>
                <w:vertAlign w:val="superscript"/>
              </w:rPr>
              <w:t xml:space="preserve"> </w:t>
            </w:r>
            <w:r w:rsidRPr="007F7394">
              <w:rPr>
                <w:rFonts w:ascii="Arial" w:hAnsi="Arial" w:cs="Arial"/>
                <w:sz w:val="24"/>
                <w:szCs w:val="20"/>
                <w:vertAlign w:val="superscript"/>
              </w:rPr>
              <w:t xml:space="preserve">di </w:t>
            </w:r>
            <w:r w:rsidRPr="007F7394">
              <w:rPr>
                <w:rFonts w:ascii="Arial" w:hAnsi="Arial" w:cs="Arial"/>
                <w:spacing w:val="-2"/>
                <w:sz w:val="24"/>
                <w:szCs w:val="20"/>
                <w:vertAlign w:val="superscript"/>
              </w:rPr>
              <w:t>bidang pengabdian kepada</w:t>
            </w:r>
          </w:p>
          <w:p w:rsidR="00D95042" w:rsidRPr="007F7394" w:rsidRDefault="00582E9A" w:rsidP="00E35515">
            <w:pPr>
              <w:pStyle w:val="TableParagraph"/>
              <w:spacing w:before="0"/>
              <w:ind w:left="110"/>
              <w:jc w:val="both"/>
              <w:rPr>
                <w:rFonts w:ascii="Arial" w:hAnsi="Arial" w:cs="Arial"/>
                <w:sz w:val="24"/>
                <w:szCs w:val="20"/>
              </w:rPr>
            </w:pPr>
            <w:r w:rsidRPr="007F7394">
              <w:rPr>
                <w:rFonts w:ascii="Arial" w:hAnsi="Arial" w:cs="Arial"/>
                <w:spacing w:val="-2"/>
                <w:sz w:val="24"/>
                <w:szCs w:val="20"/>
                <w:vertAlign w:val="superscript"/>
              </w:rPr>
              <w:t>masyarakat</w:t>
            </w:r>
          </w:p>
        </w:tc>
        <w:tc>
          <w:tcPr>
            <w:tcW w:w="631"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2" w:right="12"/>
              <w:rPr>
                <w:rFonts w:ascii="Arial" w:hAnsi="Arial" w:cs="Arial"/>
                <w:sz w:val="20"/>
                <w:szCs w:val="20"/>
              </w:rPr>
            </w:pPr>
            <w:r w:rsidRPr="007F7394">
              <w:rPr>
                <w:rFonts w:ascii="Arial" w:hAnsi="Arial" w:cs="Arial"/>
                <w:spacing w:val="-10"/>
                <w:sz w:val="20"/>
                <w:szCs w:val="20"/>
              </w:rPr>
              <w:t>4</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4"/>
              <w:rPr>
                <w:rFonts w:ascii="Arial" w:hAnsi="Arial" w:cs="Arial"/>
                <w:sz w:val="20"/>
                <w:szCs w:val="20"/>
              </w:rPr>
            </w:pPr>
            <w:r w:rsidRPr="007F7394">
              <w:rPr>
                <w:rFonts w:ascii="Arial" w:hAnsi="Arial" w:cs="Arial"/>
                <w:spacing w:val="-10"/>
                <w:sz w:val="20"/>
                <w:szCs w:val="20"/>
              </w:rPr>
              <w:t>6</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4"/>
              <w:rPr>
                <w:rFonts w:ascii="Arial" w:hAnsi="Arial" w:cs="Arial"/>
                <w:sz w:val="20"/>
                <w:szCs w:val="20"/>
              </w:rPr>
            </w:pPr>
            <w:r w:rsidRPr="007F7394">
              <w:rPr>
                <w:rFonts w:ascii="Arial" w:hAnsi="Arial" w:cs="Arial"/>
                <w:spacing w:val="-10"/>
                <w:sz w:val="20"/>
                <w:szCs w:val="20"/>
              </w:rPr>
              <w:t>7</w:t>
            </w:r>
          </w:p>
        </w:tc>
        <w:tc>
          <w:tcPr>
            <w:tcW w:w="616"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20" w:right="10"/>
              <w:rPr>
                <w:rFonts w:ascii="Arial" w:hAnsi="Arial" w:cs="Arial"/>
                <w:sz w:val="20"/>
                <w:szCs w:val="20"/>
              </w:rPr>
            </w:pPr>
            <w:r w:rsidRPr="007F7394">
              <w:rPr>
                <w:rFonts w:ascii="Arial" w:hAnsi="Arial" w:cs="Arial"/>
                <w:spacing w:val="-5"/>
                <w:sz w:val="20"/>
                <w:szCs w:val="20"/>
              </w:rPr>
              <w:t>10</w:t>
            </w:r>
          </w:p>
        </w:tc>
        <w:tc>
          <w:tcPr>
            <w:tcW w:w="661"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14"/>
              <w:rPr>
                <w:rFonts w:ascii="Arial" w:hAnsi="Arial" w:cs="Arial"/>
                <w:sz w:val="20"/>
                <w:szCs w:val="20"/>
              </w:rPr>
            </w:pPr>
            <w:r w:rsidRPr="007F7394">
              <w:rPr>
                <w:rFonts w:ascii="Arial" w:hAnsi="Arial" w:cs="Arial"/>
                <w:spacing w:val="-10"/>
                <w:sz w:val="20"/>
                <w:szCs w:val="20"/>
              </w:rPr>
              <w:t>3</w:t>
            </w:r>
          </w:p>
        </w:tc>
        <w:tc>
          <w:tcPr>
            <w:tcW w:w="529" w:type="pct"/>
          </w:tcPr>
          <w:p w:rsidR="00D95042" w:rsidRPr="007F7394" w:rsidRDefault="00D95042" w:rsidP="00E35515">
            <w:pPr>
              <w:pStyle w:val="TableParagraph"/>
              <w:spacing w:before="0"/>
              <w:rPr>
                <w:rFonts w:ascii="Arial" w:hAnsi="Arial" w:cs="Arial"/>
                <w:b/>
                <w:sz w:val="20"/>
                <w:szCs w:val="20"/>
              </w:rPr>
            </w:pPr>
          </w:p>
          <w:p w:rsidR="00D95042" w:rsidRPr="007F7394" w:rsidRDefault="00D95042" w:rsidP="00E35515">
            <w:pPr>
              <w:pStyle w:val="TableParagraph"/>
              <w:spacing w:before="0"/>
              <w:rPr>
                <w:rFonts w:ascii="Arial" w:hAnsi="Arial" w:cs="Arial"/>
                <w:b/>
                <w:sz w:val="20"/>
                <w:szCs w:val="20"/>
              </w:rPr>
            </w:pPr>
          </w:p>
          <w:p w:rsidR="00D95042" w:rsidRPr="007F7394" w:rsidRDefault="00582E9A" w:rsidP="00E35515">
            <w:pPr>
              <w:pStyle w:val="TableParagraph"/>
              <w:spacing w:before="0"/>
              <w:ind w:left="11"/>
              <w:rPr>
                <w:rFonts w:ascii="Arial" w:hAnsi="Arial" w:cs="Arial"/>
                <w:sz w:val="20"/>
                <w:szCs w:val="20"/>
              </w:rPr>
            </w:pPr>
            <w:r w:rsidRPr="007F7394">
              <w:rPr>
                <w:rFonts w:ascii="Arial" w:hAnsi="Arial" w:cs="Arial"/>
                <w:spacing w:val="-4"/>
                <w:sz w:val="20"/>
                <w:szCs w:val="20"/>
              </w:rPr>
              <w:t>2,93</w:t>
            </w:r>
          </w:p>
        </w:tc>
      </w:tr>
      <w:tr w:rsidR="007F7394" w:rsidRPr="007F7394" w:rsidTr="00E35515">
        <w:trPr>
          <w:trHeight w:val="230"/>
        </w:trPr>
        <w:tc>
          <w:tcPr>
            <w:tcW w:w="4471" w:type="pct"/>
            <w:gridSpan w:val="7"/>
          </w:tcPr>
          <w:p w:rsidR="00D95042" w:rsidRPr="007F7394" w:rsidRDefault="00582E9A" w:rsidP="00E35515">
            <w:pPr>
              <w:pStyle w:val="TableParagraph"/>
              <w:spacing w:before="0"/>
              <w:ind w:left="1896"/>
              <w:rPr>
                <w:rFonts w:ascii="Arial" w:hAnsi="Arial" w:cs="Arial"/>
                <w:b/>
                <w:sz w:val="20"/>
                <w:szCs w:val="20"/>
              </w:rPr>
            </w:pPr>
            <w:r w:rsidRPr="007F7394">
              <w:rPr>
                <w:rFonts w:ascii="Arial" w:hAnsi="Arial" w:cs="Arial"/>
                <w:b/>
                <w:sz w:val="20"/>
                <w:szCs w:val="20"/>
              </w:rPr>
              <w:t>Nilai</w:t>
            </w:r>
            <w:r w:rsidRPr="007F7394">
              <w:rPr>
                <w:rFonts w:ascii="Arial" w:hAnsi="Arial" w:cs="Arial"/>
                <w:b/>
                <w:spacing w:val="-4"/>
                <w:sz w:val="20"/>
                <w:szCs w:val="20"/>
              </w:rPr>
              <w:t xml:space="preserve"> </w:t>
            </w:r>
            <w:r w:rsidRPr="007F7394">
              <w:rPr>
                <w:rFonts w:ascii="Arial" w:hAnsi="Arial" w:cs="Arial"/>
                <w:b/>
                <w:sz w:val="20"/>
                <w:szCs w:val="20"/>
              </w:rPr>
              <w:t>Rata-Rata</w:t>
            </w:r>
            <w:r w:rsidRPr="007F7394">
              <w:rPr>
                <w:rFonts w:ascii="Arial" w:hAnsi="Arial" w:cs="Arial"/>
                <w:b/>
                <w:spacing w:val="-10"/>
                <w:sz w:val="20"/>
                <w:szCs w:val="20"/>
              </w:rPr>
              <w:t xml:space="preserve"> </w:t>
            </w:r>
            <w:r w:rsidRPr="007F7394">
              <w:rPr>
                <w:rFonts w:ascii="Arial" w:hAnsi="Arial" w:cs="Arial"/>
                <w:b/>
                <w:sz w:val="20"/>
                <w:szCs w:val="20"/>
              </w:rPr>
              <w:t>Variabel</w:t>
            </w:r>
            <w:r w:rsidRPr="007F7394">
              <w:rPr>
                <w:rFonts w:ascii="Arial" w:hAnsi="Arial" w:cs="Arial"/>
                <w:b/>
                <w:spacing w:val="-7"/>
                <w:sz w:val="20"/>
                <w:szCs w:val="20"/>
              </w:rPr>
              <w:t xml:space="preserve"> </w:t>
            </w:r>
            <w:r w:rsidRPr="007F7394">
              <w:rPr>
                <w:rFonts w:ascii="Arial" w:hAnsi="Arial" w:cs="Arial"/>
                <w:b/>
                <w:spacing w:val="-2"/>
                <w:sz w:val="20"/>
                <w:szCs w:val="20"/>
              </w:rPr>
              <w:t>Pelatihan</w:t>
            </w:r>
          </w:p>
        </w:tc>
        <w:tc>
          <w:tcPr>
            <w:tcW w:w="529" w:type="pct"/>
          </w:tcPr>
          <w:p w:rsidR="00D95042" w:rsidRPr="007F7394" w:rsidRDefault="00582E9A" w:rsidP="00E35515">
            <w:pPr>
              <w:pStyle w:val="TableParagraph"/>
              <w:spacing w:before="0"/>
              <w:ind w:left="11"/>
              <w:rPr>
                <w:rFonts w:ascii="Arial" w:hAnsi="Arial" w:cs="Arial"/>
                <w:b/>
                <w:sz w:val="20"/>
                <w:szCs w:val="20"/>
              </w:rPr>
            </w:pPr>
            <w:r w:rsidRPr="007F7394">
              <w:rPr>
                <w:rFonts w:ascii="Arial" w:hAnsi="Arial" w:cs="Arial"/>
                <w:b/>
                <w:spacing w:val="-4"/>
                <w:sz w:val="20"/>
                <w:szCs w:val="20"/>
              </w:rPr>
              <w:t>2,79</w:t>
            </w:r>
          </w:p>
        </w:tc>
      </w:tr>
    </w:tbl>
    <w:p w:rsidR="00D95042" w:rsidRPr="007F7394" w:rsidRDefault="00582E9A" w:rsidP="00E35515">
      <w:pPr>
        <w:spacing w:line="360" w:lineRule="auto"/>
        <w:jc w:val="both"/>
        <w:rPr>
          <w:rFonts w:ascii="Arial" w:hAnsi="Arial" w:cs="Arial"/>
          <w:i/>
          <w:sz w:val="20"/>
          <w:szCs w:val="20"/>
        </w:rPr>
      </w:pPr>
      <w:r w:rsidRPr="007F7394">
        <w:rPr>
          <w:rFonts w:ascii="Arial" w:hAnsi="Arial" w:cs="Arial"/>
          <w:i/>
          <w:sz w:val="20"/>
          <w:szCs w:val="20"/>
        </w:rPr>
        <w:t>Sumber:</w:t>
      </w:r>
      <w:r w:rsidRPr="007F7394">
        <w:rPr>
          <w:rFonts w:ascii="Arial" w:hAnsi="Arial" w:cs="Arial"/>
          <w:i/>
          <w:spacing w:val="-3"/>
          <w:sz w:val="20"/>
          <w:szCs w:val="20"/>
        </w:rPr>
        <w:t xml:space="preserve"> </w:t>
      </w:r>
      <w:r w:rsidRPr="007F7394">
        <w:rPr>
          <w:rFonts w:ascii="Arial" w:hAnsi="Arial" w:cs="Arial"/>
          <w:i/>
          <w:sz w:val="20"/>
          <w:szCs w:val="20"/>
        </w:rPr>
        <w:t>Data</w:t>
      </w:r>
      <w:r w:rsidRPr="007F7394">
        <w:rPr>
          <w:rFonts w:ascii="Arial" w:hAnsi="Arial" w:cs="Arial"/>
          <w:i/>
          <w:spacing w:val="-7"/>
          <w:sz w:val="20"/>
          <w:szCs w:val="20"/>
        </w:rPr>
        <w:t xml:space="preserve"> </w:t>
      </w:r>
      <w:r w:rsidRPr="007F7394">
        <w:rPr>
          <w:rFonts w:ascii="Arial" w:hAnsi="Arial" w:cs="Arial"/>
          <w:i/>
          <w:sz w:val="20"/>
          <w:szCs w:val="20"/>
        </w:rPr>
        <w:t>diolah</w:t>
      </w:r>
      <w:r w:rsidRPr="007F7394">
        <w:rPr>
          <w:rFonts w:ascii="Arial" w:hAnsi="Arial" w:cs="Arial"/>
          <w:i/>
          <w:spacing w:val="-6"/>
          <w:sz w:val="20"/>
          <w:szCs w:val="20"/>
        </w:rPr>
        <w:t xml:space="preserve"> </w:t>
      </w:r>
      <w:r w:rsidRPr="007F7394">
        <w:rPr>
          <w:rFonts w:ascii="Arial" w:hAnsi="Arial" w:cs="Arial"/>
          <w:i/>
          <w:sz w:val="20"/>
          <w:szCs w:val="20"/>
        </w:rPr>
        <w:t>dari</w:t>
      </w:r>
      <w:r w:rsidRPr="007F7394">
        <w:rPr>
          <w:rFonts w:ascii="Arial" w:hAnsi="Arial" w:cs="Arial"/>
          <w:i/>
          <w:spacing w:val="-5"/>
          <w:sz w:val="20"/>
          <w:szCs w:val="20"/>
        </w:rPr>
        <w:t xml:space="preserve"> </w:t>
      </w:r>
      <w:r w:rsidRPr="007F7394">
        <w:rPr>
          <w:rFonts w:ascii="Arial" w:hAnsi="Arial" w:cs="Arial"/>
          <w:i/>
          <w:sz w:val="20"/>
          <w:szCs w:val="20"/>
        </w:rPr>
        <w:t>kuesioner</w:t>
      </w:r>
      <w:r w:rsidRPr="007F7394">
        <w:rPr>
          <w:rFonts w:ascii="Arial" w:hAnsi="Arial" w:cs="Arial"/>
          <w:i/>
          <w:spacing w:val="-5"/>
          <w:sz w:val="20"/>
          <w:szCs w:val="20"/>
        </w:rPr>
        <w:t xml:space="preserve"> </w:t>
      </w:r>
      <w:r w:rsidRPr="007F7394">
        <w:rPr>
          <w:rFonts w:ascii="Arial" w:hAnsi="Arial" w:cs="Arial"/>
          <w:i/>
          <w:spacing w:val="-2"/>
          <w:sz w:val="20"/>
          <w:szCs w:val="20"/>
        </w:rPr>
        <w:t>(2023)</w:t>
      </w:r>
    </w:p>
    <w:p w:rsidR="00D95042" w:rsidRPr="007F7394" w:rsidRDefault="00D95042" w:rsidP="002721E5">
      <w:pPr>
        <w:pStyle w:val="BodyText"/>
        <w:spacing w:line="360" w:lineRule="auto"/>
        <w:ind w:firstLine="567"/>
        <w:jc w:val="both"/>
        <w:rPr>
          <w:rFonts w:ascii="Arial" w:hAnsi="Arial" w:cs="Arial"/>
          <w:i/>
          <w:sz w:val="20"/>
        </w:rPr>
      </w:pPr>
    </w:p>
    <w:p w:rsidR="002721E5" w:rsidRPr="007F7394" w:rsidRDefault="002721E5" w:rsidP="002721E5">
      <w:pPr>
        <w:widowControl/>
        <w:autoSpaceDE/>
        <w:autoSpaceDN/>
        <w:spacing w:line="360" w:lineRule="auto"/>
        <w:ind w:firstLine="567"/>
        <w:jc w:val="both"/>
        <w:rPr>
          <w:rFonts w:ascii="Arial" w:eastAsia="Times New Roman" w:hAnsi="Arial" w:cs="Arial"/>
          <w:szCs w:val="24"/>
          <w:lang w:val="id-ID" w:eastAsia="id-ID"/>
        </w:rPr>
      </w:pPr>
      <w:r w:rsidRPr="007F7394">
        <w:rPr>
          <w:rFonts w:ascii="Arial" w:eastAsia="Times New Roman" w:hAnsi="Arial" w:cs="Arial"/>
          <w:szCs w:val="24"/>
          <w:lang w:val="id-ID" w:eastAsia="id-ID"/>
        </w:rPr>
        <w:lastRenderedPageBreak/>
        <w:t xml:space="preserve">Berdasarkan Tabel </w:t>
      </w:r>
      <w:r w:rsidR="00927DEE">
        <w:rPr>
          <w:rFonts w:ascii="Arial" w:eastAsia="Times New Roman" w:hAnsi="Arial" w:cs="Arial"/>
          <w:szCs w:val="24"/>
          <w:lang w:val="id-ID" w:eastAsia="id-ID"/>
        </w:rPr>
        <w:t>diatas</w:t>
      </w:r>
      <w:r w:rsidRPr="007F7394">
        <w:rPr>
          <w:rFonts w:ascii="Arial" w:eastAsia="Times New Roman" w:hAnsi="Arial" w:cs="Arial"/>
          <w:szCs w:val="24"/>
          <w:lang w:val="id-ID" w:eastAsia="id-ID"/>
        </w:rPr>
        <w:t>, pelatihan dosen di LLDIKTI Wilayah IV Ciayumajakuning memiliki nilai rata-rata 2,79, yang menunjukkan bahwa pelatihan masih belum optimal. Dimensi terendah adalah pelatihan profesional di bidang penelitian, karena sebagian besar dosen lebih memprioritaskan pengajaran, memiliki beban kerja tinggi, dan kesulitan menemukan waktu untuk pelatihan tambahan.</w:t>
      </w:r>
    </w:p>
    <w:p w:rsidR="002721E5" w:rsidRPr="007F7394" w:rsidRDefault="002721E5" w:rsidP="002721E5">
      <w:pPr>
        <w:widowControl/>
        <w:autoSpaceDE/>
        <w:autoSpaceDN/>
        <w:spacing w:line="360" w:lineRule="auto"/>
        <w:ind w:firstLine="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Penelitian ini dilakukan terhadap dosen tetap bersertifikasi di wilayah Ciayumajakuning dengan beberapa alasan utama:</w:t>
      </w:r>
    </w:p>
    <w:p w:rsidR="002721E5" w:rsidRPr="007F7394" w:rsidRDefault="002721E5" w:rsidP="004623A7">
      <w:pPr>
        <w:widowControl/>
        <w:numPr>
          <w:ilvl w:val="0"/>
          <w:numId w:val="9"/>
        </w:numPr>
        <w:tabs>
          <w:tab w:val="clear" w:pos="720"/>
        </w:tabs>
        <w:autoSpaceDE/>
        <w:autoSpaceDN/>
        <w:spacing w:line="360" w:lineRule="auto"/>
        <w:ind w:left="567" w:hanging="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Sertifikasi dosen sebagai indikator kompetensi perlu dievaluasi dampaknya terhadap tri dharma perguruan tinggi.</w:t>
      </w:r>
    </w:p>
    <w:p w:rsidR="002721E5" w:rsidRPr="007F7394" w:rsidRDefault="002721E5" w:rsidP="004623A7">
      <w:pPr>
        <w:widowControl/>
        <w:numPr>
          <w:ilvl w:val="0"/>
          <w:numId w:val="9"/>
        </w:numPr>
        <w:tabs>
          <w:tab w:val="clear" w:pos="720"/>
        </w:tabs>
        <w:autoSpaceDE/>
        <w:autoSpaceDN/>
        <w:spacing w:line="360" w:lineRule="auto"/>
        <w:ind w:left="567" w:hanging="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Tidak ada perguruan tinggi di wilayah ini yang memiliki akreditasi unggul.</w:t>
      </w:r>
    </w:p>
    <w:p w:rsidR="002721E5" w:rsidRPr="007F7394" w:rsidRDefault="002721E5" w:rsidP="004623A7">
      <w:pPr>
        <w:widowControl/>
        <w:numPr>
          <w:ilvl w:val="0"/>
          <w:numId w:val="9"/>
        </w:numPr>
        <w:tabs>
          <w:tab w:val="clear" w:pos="720"/>
        </w:tabs>
        <w:autoSpaceDE/>
        <w:autoSpaceDN/>
        <w:spacing w:line="360" w:lineRule="auto"/>
        <w:ind w:left="567" w:hanging="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Tantangan akademis, seperti kurangnya guru besar, menjadi perhatian utama.</w:t>
      </w:r>
    </w:p>
    <w:p w:rsidR="002721E5" w:rsidRPr="007F7394" w:rsidRDefault="002721E5" w:rsidP="004623A7">
      <w:pPr>
        <w:widowControl/>
        <w:numPr>
          <w:ilvl w:val="0"/>
          <w:numId w:val="9"/>
        </w:numPr>
        <w:tabs>
          <w:tab w:val="clear" w:pos="720"/>
        </w:tabs>
        <w:autoSpaceDE/>
        <w:autoSpaceDN/>
        <w:spacing w:line="360" w:lineRule="auto"/>
        <w:ind w:left="567" w:hanging="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Penelitian berfokus pada faktor yang mempengaruhi kemajuan karir akademis dosen.</w:t>
      </w:r>
    </w:p>
    <w:p w:rsidR="002721E5" w:rsidRPr="007F7394" w:rsidRDefault="002721E5" w:rsidP="004623A7">
      <w:pPr>
        <w:widowControl/>
        <w:numPr>
          <w:ilvl w:val="0"/>
          <w:numId w:val="9"/>
        </w:numPr>
        <w:tabs>
          <w:tab w:val="clear" w:pos="720"/>
        </w:tabs>
        <w:autoSpaceDE/>
        <w:autoSpaceDN/>
        <w:spacing w:line="360" w:lineRule="auto"/>
        <w:ind w:left="567" w:hanging="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Tujuan penelitian adalah mengidentifikasi strategi untuk meningkatkan kualitas akademis.</w:t>
      </w:r>
    </w:p>
    <w:p w:rsidR="002721E5" w:rsidRPr="007F7394" w:rsidRDefault="002721E5" w:rsidP="004623A7">
      <w:pPr>
        <w:widowControl/>
        <w:numPr>
          <w:ilvl w:val="0"/>
          <w:numId w:val="9"/>
        </w:numPr>
        <w:tabs>
          <w:tab w:val="clear" w:pos="720"/>
        </w:tabs>
        <w:autoSpaceDE/>
        <w:autoSpaceDN/>
        <w:spacing w:after="240" w:line="360" w:lineRule="auto"/>
        <w:ind w:left="567" w:hanging="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Kinerja dosen masih terbatas dan perlu ditingkatkan melalui kepemimpinan transformasional, kompetensi, dan pelatihan.</w:t>
      </w:r>
    </w:p>
    <w:p w:rsidR="00271ECA" w:rsidRPr="00271ECA" w:rsidRDefault="00271ECA" w:rsidP="00310BA3">
      <w:pPr>
        <w:widowControl/>
        <w:autoSpaceDE/>
        <w:autoSpaceDN/>
        <w:spacing w:line="360" w:lineRule="auto"/>
        <w:jc w:val="both"/>
        <w:rPr>
          <w:rFonts w:ascii="Arial" w:eastAsia="Times New Roman" w:hAnsi="Arial" w:cs="Arial"/>
          <w:szCs w:val="24"/>
          <w:lang w:val="id-ID" w:eastAsia="id-ID"/>
        </w:rPr>
      </w:pPr>
      <w:r w:rsidRPr="00271ECA">
        <w:rPr>
          <w:rFonts w:ascii="Arial" w:eastAsia="Times New Roman" w:hAnsi="Arial" w:cs="Arial"/>
          <w:b/>
          <w:bCs/>
          <w:szCs w:val="24"/>
          <w:lang w:val="id-ID" w:eastAsia="id-ID"/>
        </w:rPr>
        <w:t>Teori Manajemen</w:t>
      </w:r>
    </w:p>
    <w:p w:rsidR="00271ECA" w:rsidRPr="00271ECA" w:rsidRDefault="00271ECA" w:rsidP="00EC6F66">
      <w:pPr>
        <w:widowControl/>
        <w:autoSpaceDE/>
        <w:autoSpaceDN/>
        <w:spacing w:after="240" w:line="360" w:lineRule="auto"/>
        <w:ind w:firstLine="567"/>
        <w:jc w:val="both"/>
        <w:rPr>
          <w:rFonts w:ascii="Arial" w:eastAsia="Times New Roman" w:hAnsi="Arial" w:cs="Arial"/>
          <w:szCs w:val="24"/>
          <w:lang w:val="id-ID" w:eastAsia="id-ID"/>
        </w:rPr>
      </w:pPr>
      <w:r w:rsidRPr="00271ECA">
        <w:rPr>
          <w:rFonts w:ascii="Arial" w:eastAsia="Times New Roman" w:hAnsi="Arial" w:cs="Arial"/>
          <w:szCs w:val="24"/>
          <w:lang w:val="id-ID" w:eastAsia="id-ID"/>
        </w:rPr>
        <w:t>Manajemen adalah proses kerja sama yang dilakukan secara efisien dan efektif untuk mencapai tujuan organisasi. Proses ini melibatkan perencanaan, pengorganisasian, pengarahan, dan pengendalian.</w:t>
      </w:r>
    </w:p>
    <w:p w:rsidR="00271ECA" w:rsidRPr="00271ECA" w:rsidRDefault="00271ECA" w:rsidP="00EC6F66">
      <w:pPr>
        <w:widowControl/>
        <w:autoSpaceDE/>
        <w:autoSpaceDN/>
        <w:spacing w:after="240" w:line="360" w:lineRule="auto"/>
        <w:jc w:val="both"/>
        <w:rPr>
          <w:rFonts w:ascii="Arial" w:eastAsia="Times New Roman" w:hAnsi="Arial" w:cs="Arial"/>
          <w:szCs w:val="24"/>
          <w:lang w:val="id-ID" w:eastAsia="id-ID"/>
        </w:rPr>
      </w:pPr>
      <w:r w:rsidRPr="00271ECA">
        <w:rPr>
          <w:rFonts w:ascii="Arial" w:eastAsia="Times New Roman" w:hAnsi="Arial" w:cs="Arial"/>
          <w:b/>
          <w:bCs/>
          <w:szCs w:val="24"/>
          <w:lang w:val="id-ID" w:eastAsia="id-ID"/>
        </w:rPr>
        <w:t>Pengertian</w:t>
      </w:r>
      <w:r w:rsidR="00C306C4" w:rsidRPr="00C306C4">
        <w:rPr>
          <w:rFonts w:ascii="Arial" w:eastAsia="Times New Roman" w:hAnsi="Arial" w:cs="Arial"/>
          <w:b/>
          <w:bCs/>
          <w:color w:val="FFFFFF" w:themeColor="background1"/>
          <w:szCs w:val="24"/>
          <w:lang w:val="id-ID" w:eastAsia="id-ID"/>
        </w:rPr>
        <w:t>_</w:t>
      </w:r>
      <w:r w:rsidRPr="00271ECA">
        <w:rPr>
          <w:rFonts w:ascii="Arial" w:eastAsia="Times New Roman" w:hAnsi="Arial" w:cs="Arial"/>
          <w:b/>
          <w:bCs/>
          <w:szCs w:val="24"/>
          <w:lang w:val="id-ID" w:eastAsia="id-ID"/>
        </w:rPr>
        <w:t>Manajemen</w:t>
      </w:r>
      <w:r w:rsidRPr="00271ECA">
        <w:rPr>
          <w:rFonts w:ascii="Arial" w:eastAsia="Times New Roman" w:hAnsi="Arial" w:cs="Arial"/>
          <w:szCs w:val="24"/>
          <w:lang w:val="id-ID" w:eastAsia="id-ID"/>
        </w:rPr>
        <w:br/>
        <w:t>Beberapa ahli mendefinisikan manajemen sebagai koordinasi dan pengawasan pekerjaan orang lain agar lebih efektif dan efisien (Robbins, 2019). Terry (2019) menyebut manajemen sebagai proses yang melibatkan ilmu dan seni dalam perencanaan, pengorganisasian, kepemimpinan, dan pengawasan. Griffin (2019) menekankan bahwa manajemen adalah pengelolaan sumber daya manusia untuk mencapai tujuan organisasi.</w:t>
      </w:r>
    </w:p>
    <w:p w:rsidR="00271ECA" w:rsidRPr="00271ECA" w:rsidRDefault="00271ECA" w:rsidP="00310BA3">
      <w:pPr>
        <w:widowControl/>
        <w:autoSpaceDE/>
        <w:autoSpaceDN/>
        <w:spacing w:line="360" w:lineRule="auto"/>
        <w:jc w:val="both"/>
        <w:rPr>
          <w:rFonts w:ascii="Arial" w:eastAsia="Times New Roman" w:hAnsi="Arial" w:cs="Arial"/>
          <w:szCs w:val="24"/>
          <w:lang w:val="id-ID" w:eastAsia="id-ID"/>
        </w:rPr>
      </w:pPr>
      <w:r w:rsidRPr="00271ECA">
        <w:rPr>
          <w:rFonts w:ascii="Arial" w:eastAsia="Times New Roman" w:hAnsi="Arial" w:cs="Arial"/>
          <w:b/>
          <w:bCs/>
          <w:szCs w:val="24"/>
          <w:lang w:val="id-ID" w:eastAsia="id-ID"/>
        </w:rPr>
        <w:t>Fungsi</w:t>
      </w:r>
      <w:r w:rsidR="00C306C4" w:rsidRPr="00C306C4">
        <w:rPr>
          <w:rFonts w:ascii="Arial" w:eastAsia="Times New Roman" w:hAnsi="Arial" w:cs="Arial"/>
          <w:b/>
          <w:bCs/>
          <w:color w:val="FFFFFF" w:themeColor="background1"/>
          <w:szCs w:val="24"/>
          <w:lang w:val="id-ID" w:eastAsia="id-ID"/>
        </w:rPr>
        <w:t>_</w:t>
      </w:r>
      <w:r w:rsidRPr="00271ECA">
        <w:rPr>
          <w:rFonts w:ascii="Arial" w:eastAsia="Times New Roman" w:hAnsi="Arial" w:cs="Arial"/>
          <w:b/>
          <w:bCs/>
          <w:szCs w:val="24"/>
          <w:lang w:val="id-ID" w:eastAsia="id-ID"/>
        </w:rPr>
        <w:t>Manajemen</w:t>
      </w:r>
      <w:r w:rsidRPr="00271ECA">
        <w:rPr>
          <w:rFonts w:ascii="Arial" w:eastAsia="Times New Roman" w:hAnsi="Arial" w:cs="Arial"/>
          <w:szCs w:val="24"/>
          <w:lang w:val="id-ID" w:eastAsia="id-ID"/>
        </w:rPr>
        <w:br/>
        <w:t>Menurut Gaol (2018), fungsi utama manajemen meliputi:</w:t>
      </w:r>
    </w:p>
    <w:p w:rsidR="00271ECA" w:rsidRPr="00271ECA" w:rsidRDefault="00271ECA" w:rsidP="004623A7">
      <w:pPr>
        <w:widowControl/>
        <w:numPr>
          <w:ilvl w:val="0"/>
          <w:numId w:val="34"/>
        </w:numPr>
        <w:tabs>
          <w:tab w:val="clear" w:pos="360"/>
        </w:tabs>
        <w:autoSpaceDE/>
        <w:autoSpaceDN/>
        <w:spacing w:line="360" w:lineRule="auto"/>
        <w:ind w:left="567" w:hanging="567"/>
        <w:jc w:val="both"/>
        <w:rPr>
          <w:rFonts w:ascii="Arial" w:eastAsia="Times New Roman" w:hAnsi="Arial" w:cs="Arial"/>
          <w:szCs w:val="24"/>
          <w:lang w:val="id-ID" w:eastAsia="id-ID"/>
        </w:rPr>
      </w:pPr>
      <w:r w:rsidRPr="00EC6F66">
        <w:rPr>
          <w:rFonts w:ascii="Arial" w:eastAsia="Times New Roman" w:hAnsi="Arial" w:cs="Arial"/>
          <w:bCs/>
          <w:szCs w:val="24"/>
          <w:lang w:val="id-ID" w:eastAsia="id-ID"/>
        </w:rPr>
        <w:t>Perencanaan (Planning)</w:t>
      </w:r>
      <w:r w:rsidRPr="00271ECA">
        <w:rPr>
          <w:rFonts w:ascii="Arial" w:eastAsia="Times New Roman" w:hAnsi="Arial" w:cs="Arial"/>
          <w:szCs w:val="24"/>
          <w:lang w:val="id-ID" w:eastAsia="id-ID"/>
        </w:rPr>
        <w:t xml:space="preserve"> – Menentukan strategi dan tujuan organisasi.</w:t>
      </w:r>
    </w:p>
    <w:p w:rsidR="00271ECA" w:rsidRPr="00271ECA" w:rsidRDefault="00271ECA" w:rsidP="004623A7">
      <w:pPr>
        <w:widowControl/>
        <w:numPr>
          <w:ilvl w:val="0"/>
          <w:numId w:val="34"/>
        </w:numPr>
        <w:tabs>
          <w:tab w:val="clear" w:pos="360"/>
        </w:tabs>
        <w:autoSpaceDE/>
        <w:autoSpaceDN/>
        <w:spacing w:line="360" w:lineRule="auto"/>
        <w:ind w:left="567" w:hanging="567"/>
        <w:jc w:val="both"/>
        <w:rPr>
          <w:rFonts w:ascii="Arial" w:eastAsia="Times New Roman" w:hAnsi="Arial" w:cs="Arial"/>
          <w:szCs w:val="24"/>
          <w:lang w:val="id-ID" w:eastAsia="id-ID"/>
        </w:rPr>
      </w:pPr>
      <w:r w:rsidRPr="00EC6F66">
        <w:rPr>
          <w:rFonts w:ascii="Arial" w:eastAsia="Times New Roman" w:hAnsi="Arial" w:cs="Arial"/>
          <w:bCs/>
          <w:szCs w:val="24"/>
          <w:lang w:val="id-ID" w:eastAsia="id-ID"/>
        </w:rPr>
        <w:lastRenderedPageBreak/>
        <w:t>Pengorganisasian (Organizing)</w:t>
      </w:r>
      <w:r w:rsidRPr="00271ECA">
        <w:rPr>
          <w:rFonts w:ascii="Arial" w:eastAsia="Times New Roman" w:hAnsi="Arial" w:cs="Arial"/>
          <w:szCs w:val="24"/>
          <w:lang w:val="id-ID" w:eastAsia="id-ID"/>
        </w:rPr>
        <w:t xml:space="preserve"> – Menata struktur organisasi agar tugas berjalan lancar.</w:t>
      </w:r>
    </w:p>
    <w:p w:rsidR="00271ECA" w:rsidRPr="00271ECA" w:rsidRDefault="00271ECA" w:rsidP="004623A7">
      <w:pPr>
        <w:widowControl/>
        <w:numPr>
          <w:ilvl w:val="0"/>
          <w:numId w:val="34"/>
        </w:numPr>
        <w:tabs>
          <w:tab w:val="clear" w:pos="360"/>
        </w:tabs>
        <w:autoSpaceDE/>
        <w:autoSpaceDN/>
        <w:spacing w:line="360" w:lineRule="auto"/>
        <w:ind w:left="567" w:hanging="567"/>
        <w:jc w:val="both"/>
        <w:rPr>
          <w:rFonts w:ascii="Arial" w:eastAsia="Times New Roman" w:hAnsi="Arial" w:cs="Arial"/>
          <w:szCs w:val="24"/>
          <w:lang w:val="id-ID" w:eastAsia="id-ID"/>
        </w:rPr>
      </w:pPr>
      <w:r w:rsidRPr="00EC6F66">
        <w:rPr>
          <w:rFonts w:ascii="Arial" w:eastAsia="Times New Roman" w:hAnsi="Arial" w:cs="Arial"/>
          <w:bCs/>
          <w:szCs w:val="24"/>
          <w:lang w:val="id-ID" w:eastAsia="id-ID"/>
        </w:rPr>
        <w:t>Pengarahan (Directing)</w:t>
      </w:r>
      <w:r w:rsidRPr="00271ECA">
        <w:rPr>
          <w:rFonts w:ascii="Arial" w:eastAsia="Times New Roman" w:hAnsi="Arial" w:cs="Arial"/>
          <w:szCs w:val="24"/>
          <w:lang w:val="id-ID" w:eastAsia="id-ID"/>
        </w:rPr>
        <w:t xml:space="preserve"> – Memotivasi dan membimbing karyawan agar bekerja dengan efektif.</w:t>
      </w:r>
    </w:p>
    <w:p w:rsidR="00271ECA" w:rsidRPr="00271ECA" w:rsidRDefault="00271ECA" w:rsidP="004623A7">
      <w:pPr>
        <w:widowControl/>
        <w:numPr>
          <w:ilvl w:val="0"/>
          <w:numId w:val="34"/>
        </w:numPr>
        <w:tabs>
          <w:tab w:val="clear" w:pos="360"/>
        </w:tabs>
        <w:autoSpaceDE/>
        <w:autoSpaceDN/>
        <w:spacing w:after="240" w:line="360" w:lineRule="auto"/>
        <w:ind w:left="567" w:hanging="567"/>
        <w:jc w:val="both"/>
        <w:rPr>
          <w:rFonts w:ascii="Arial" w:eastAsia="Times New Roman" w:hAnsi="Arial" w:cs="Arial"/>
          <w:szCs w:val="24"/>
          <w:lang w:val="id-ID" w:eastAsia="id-ID"/>
        </w:rPr>
      </w:pPr>
      <w:r w:rsidRPr="00EC6F66">
        <w:rPr>
          <w:rFonts w:ascii="Arial" w:eastAsia="Times New Roman" w:hAnsi="Arial" w:cs="Arial"/>
          <w:bCs/>
          <w:szCs w:val="24"/>
          <w:lang w:val="id-ID" w:eastAsia="id-ID"/>
        </w:rPr>
        <w:t>Pengendalian (Controlling)</w:t>
      </w:r>
      <w:r w:rsidRPr="00271ECA">
        <w:rPr>
          <w:rFonts w:ascii="Arial" w:eastAsia="Times New Roman" w:hAnsi="Arial" w:cs="Arial"/>
          <w:szCs w:val="24"/>
          <w:lang w:val="id-ID" w:eastAsia="id-ID"/>
        </w:rPr>
        <w:t xml:space="preserve"> – Mengawasi dan mengevaluasi kinerja sesuai dengan rencana yang telah ditetapkan.</w:t>
      </w:r>
    </w:p>
    <w:p w:rsidR="00271ECA" w:rsidRPr="00271ECA" w:rsidRDefault="00271ECA" w:rsidP="00310BA3">
      <w:pPr>
        <w:widowControl/>
        <w:autoSpaceDE/>
        <w:autoSpaceDN/>
        <w:spacing w:line="360" w:lineRule="auto"/>
        <w:jc w:val="both"/>
        <w:rPr>
          <w:rFonts w:ascii="Arial" w:eastAsia="Times New Roman" w:hAnsi="Arial" w:cs="Arial"/>
          <w:szCs w:val="24"/>
          <w:lang w:val="id-ID" w:eastAsia="id-ID"/>
        </w:rPr>
      </w:pPr>
      <w:r w:rsidRPr="00271ECA">
        <w:rPr>
          <w:rFonts w:ascii="Arial" w:eastAsia="Times New Roman" w:hAnsi="Arial" w:cs="Arial"/>
          <w:b/>
          <w:bCs/>
          <w:szCs w:val="24"/>
          <w:lang w:val="id-ID" w:eastAsia="id-ID"/>
        </w:rPr>
        <w:t>Pentingnya</w:t>
      </w:r>
      <w:r w:rsidR="00EC6F66" w:rsidRPr="00C306C4">
        <w:rPr>
          <w:rFonts w:ascii="Arial" w:eastAsia="Times New Roman" w:hAnsi="Arial" w:cs="Arial"/>
          <w:b/>
          <w:bCs/>
          <w:color w:val="FFFFFF" w:themeColor="background1"/>
          <w:szCs w:val="24"/>
          <w:lang w:val="id-ID" w:eastAsia="id-ID"/>
        </w:rPr>
        <w:t>_</w:t>
      </w:r>
      <w:r w:rsidRPr="00271ECA">
        <w:rPr>
          <w:rFonts w:ascii="Arial" w:eastAsia="Times New Roman" w:hAnsi="Arial" w:cs="Arial"/>
          <w:b/>
          <w:bCs/>
          <w:szCs w:val="24"/>
          <w:lang w:val="id-ID" w:eastAsia="id-ID"/>
        </w:rPr>
        <w:t>Manajemen</w:t>
      </w:r>
      <w:r w:rsidRPr="00271ECA">
        <w:rPr>
          <w:rFonts w:ascii="Arial" w:eastAsia="Times New Roman" w:hAnsi="Arial" w:cs="Arial"/>
          <w:szCs w:val="24"/>
          <w:lang w:val="id-ID" w:eastAsia="id-ID"/>
        </w:rPr>
        <w:br/>
        <w:t>Handoko (2019) menyebutkan tiga alasan utama pentingnya manajemen:</w:t>
      </w:r>
    </w:p>
    <w:p w:rsidR="00271ECA" w:rsidRPr="00271ECA" w:rsidRDefault="00271ECA" w:rsidP="004623A7">
      <w:pPr>
        <w:widowControl/>
        <w:numPr>
          <w:ilvl w:val="0"/>
          <w:numId w:val="35"/>
        </w:numPr>
        <w:tabs>
          <w:tab w:val="clear" w:pos="360"/>
        </w:tabs>
        <w:autoSpaceDE/>
        <w:autoSpaceDN/>
        <w:spacing w:line="360" w:lineRule="auto"/>
        <w:ind w:left="567" w:hanging="567"/>
        <w:jc w:val="both"/>
        <w:rPr>
          <w:rFonts w:ascii="Arial" w:eastAsia="Times New Roman" w:hAnsi="Arial" w:cs="Arial"/>
          <w:szCs w:val="24"/>
          <w:lang w:val="id-ID" w:eastAsia="id-ID"/>
        </w:rPr>
      </w:pPr>
      <w:r w:rsidRPr="00271ECA">
        <w:rPr>
          <w:rFonts w:ascii="Arial" w:eastAsia="Times New Roman" w:hAnsi="Arial" w:cs="Arial"/>
          <w:szCs w:val="24"/>
          <w:lang w:val="id-ID" w:eastAsia="id-ID"/>
        </w:rPr>
        <w:t>Untuk mencapai tujuan organisasi.</w:t>
      </w:r>
    </w:p>
    <w:p w:rsidR="00271ECA" w:rsidRPr="00271ECA" w:rsidRDefault="00271ECA" w:rsidP="004623A7">
      <w:pPr>
        <w:widowControl/>
        <w:numPr>
          <w:ilvl w:val="0"/>
          <w:numId w:val="35"/>
        </w:numPr>
        <w:tabs>
          <w:tab w:val="clear" w:pos="360"/>
        </w:tabs>
        <w:autoSpaceDE/>
        <w:autoSpaceDN/>
        <w:spacing w:line="360" w:lineRule="auto"/>
        <w:ind w:left="567" w:hanging="567"/>
        <w:jc w:val="both"/>
        <w:rPr>
          <w:rFonts w:ascii="Arial" w:eastAsia="Times New Roman" w:hAnsi="Arial" w:cs="Arial"/>
          <w:szCs w:val="24"/>
          <w:lang w:val="id-ID" w:eastAsia="id-ID"/>
        </w:rPr>
      </w:pPr>
      <w:r w:rsidRPr="00271ECA">
        <w:rPr>
          <w:rFonts w:ascii="Arial" w:eastAsia="Times New Roman" w:hAnsi="Arial" w:cs="Arial"/>
          <w:szCs w:val="24"/>
          <w:lang w:val="id-ID" w:eastAsia="id-ID"/>
        </w:rPr>
        <w:t>Menjaga keseimbangan antara kepentingan yang berbeda.</w:t>
      </w:r>
    </w:p>
    <w:p w:rsidR="00271ECA" w:rsidRPr="00271ECA" w:rsidRDefault="00271ECA" w:rsidP="004623A7">
      <w:pPr>
        <w:widowControl/>
        <w:numPr>
          <w:ilvl w:val="0"/>
          <w:numId w:val="35"/>
        </w:numPr>
        <w:tabs>
          <w:tab w:val="clear" w:pos="360"/>
        </w:tabs>
        <w:autoSpaceDE/>
        <w:autoSpaceDN/>
        <w:spacing w:after="240" w:line="360" w:lineRule="auto"/>
        <w:ind w:left="567" w:hanging="567"/>
        <w:jc w:val="both"/>
        <w:rPr>
          <w:rFonts w:ascii="Arial" w:eastAsia="Times New Roman" w:hAnsi="Arial" w:cs="Arial"/>
          <w:szCs w:val="24"/>
          <w:lang w:val="id-ID" w:eastAsia="id-ID"/>
        </w:rPr>
      </w:pPr>
      <w:r w:rsidRPr="00271ECA">
        <w:rPr>
          <w:rFonts w:ascii="Arial" w:eastAsia="Times New Roman" w:hAnsi="Arial" w:cs="Arial"/>
          <w:szCs w:val="24"/>
          <w:lang w:val="id-ID" w:eastAsia="id-ID"/>
        </w:rPr>
        <w:t>Meningkatkan efisiensi dan efektivitas dalam organisasi.</w:t>
      </w:r>
    </w:p>
    <w:p w:rsidR="00271ECA" w:rsidRPr="00271ECA" w:rsidRDefault="00271ECA" w:rsidP="00EC6F66">
      <w:pPr>
        <w:widowControl/>
        <w:autoSpaceDE/>
        <w:autoSpaceDN/>
        <w:spacing w:after="240" w:line="360" w:lineRule="auto"/>
        <w:jc w:val="both"/>
        <w:rPr>
          <w:rFonts w:ascii="Arial" w:eastAsia="Times New Roman" w:hAnsi="Arial" w:cs="Arial"/>
          <w:szCs w:val="24"/>
          <w:lang w:val="id-ID" w:eastAsia="id-ID"/>
        </w:rPr>
      </w:pPr>
      <w:r w:rsidRPr="00271ECA">
        <w:rPr>
          <w:rFonts w:ascii="Arial" w:eastAsia="Times New Roman" w:hAnsi="Arial" w:cs="Arial"/>
          <w:b/>
          <w:bCs/>
          <w:szCs w:val="24"/>
          <w:lang w:val="id-ID" w:eastAsia="id-ID"/>
        </w:rPr>
        <w:t>Organisasi</w:t>
      </w:r>
      <w:r w:rsidRPr="00271ECA">
        <w:rPr>
          <w:rFonts w:ascii="Arial" w:eastAsia="Times New Roman" w:hAnsi="Arial" w:cs="Arial"/>
          <w:szCs w:val="24"/>
          <w:lang w:val="id-ID" w:eastAsia="id-ID"/>
        </w:rPr>
        <w:br/>
        <w:t>Organisasi adalah kelompok orang yang bekerja sama untuk mencapai tujuan bersama. Robbins (2018) mendefinisikan organisasi sebagai kesatuan sosial yang dikelola secara sadar dengan tujuan tertentu.</w:t>
      </w:r>
    </w:p>
    <w:p w:rsidR="00271ECA" w:rsidRPr="00271ECA" w:rsidRDefault="00271ECA" w:rsidP="00310BA3">
      <w:pPr>
        <w:widowControl/>
        <w:autoSpaceDE/>
        <w:autoSpaceDN/>
        <w:spacing w:line="360" w:lineRule="auto"/>
        <w:jc w:val="both"/>
        <w:rPr>
          <w:rFonts w:ascii="Arial" w:eastAsia="Times New Roman" w:hAnsi="Arial" w:cs="Arial"/>
          <w:szCs w:val="24"/>
          <w:lang w:val="id-ID" w:eastAsia="id-ID"/>
        </w:rPr>
      </w:pPr>
      <w:r w:rsidRPr="00271ECA">
        <w:rPr>
          <w:rFonts w:ascii="Arial" w:eastAsia="Times New Roman" w:hAnsi="Arial" w:cs="Arial"/>
          <w:b/>
          <w:bCs/>
          <w:szCs w:val="24"/>
          <w:lang w:val="id-ID" w:eastAsia="id-ID"/>
        </w:rPr>
        <w:t>Teori Organisasi</w:t>
      </w:r>
    </w:p>
    <w:p w:rsidR="00271ECA" w:rsidRPr="00271ECA" w:rsidRDefault="00271ECA" w:rsidP="004623A7">
      <w:pPr>
        <w:widowControl/>
        <w:numPr>
          <w:ilvl w:val="0"/>
          <w:numId w:val="36"/>
        </w:numPr>
        <w:tabs>
          <w:tab w:val="clear" w:pos="360"/>
        </w:tabs>
        <w:autoSpaceDE/>
        <w:autoSpaceDN/>
        <w:spacing w:line="360" w:lineRule="auto"/>
        <w:ind w:left="567" w:hanging="567"/>
        <w:jc w:val="both"/>
        <w:rPr>
          <w:rFonts w:ascii="Arial" w:eastAsia="Times New Roman" w:hAnsi="Arial" w:cs="Arial"/>
          <w:szCs w:val="24"/>
          <w:lang w:val="id-ID" w:eastAsia="id-ID"/>
        </w:rPr>
      </w:pPr>
      <w:r w:rsidRPr="00EC6F66">
        <w:rPr>
          <w:rFonts w:ascii="Arial" w:eastAsia="Times New Roman" w:hAnsi="Arial" w:cs="Arial"/>
          <w:bCs/>
          <w:szCs w:val="24"/>
          <w:lang w:val="id-ID" w:eastAsia="id-ID"/>
        </w:rPr>
        <w:t>Teori Klasik</w:t>
      </w:r>
      <w:r w:rsidRPr="00271ECA">
        <w:rPr>
          <w:rFonts w:ascii="Arial" w:eastAsia="Times New Roman" w:hAnsi="Arial" w:cs="Arial"/>
          <w:szCs w:val="24"/>
          <w:lang w:val="id-ID" w:eastAsia="id-ID"/>
        </w:rPr>
        <w:t xml:space="preserve"> – Menekankan pada struktur, kekuasaan, dan spesialisasi kerja (Weber, Fayol, Taylor).</w:t>
      </w:r>
    </w:p>
    <w:p w:rsidR="00271ECA" w:rsidRPr="00271ECA" w:rsidRDefault="00271ECA" w:rsidP="004623A7">
      <w:pPr>
        <w:widowControl/>
        <w:numPr>
          <w:ilvl w:val="0"/>
          <w:numId w:val="36"/>
        </w:numPr>
        <w:tabs>
          <w:tab w:val="clear" w:pos="360"/>
        </w:tabs>
        <w:autoSpaceDE/>
        <w:autoSpaceDN/>
        <w:spacing w:line="360" w:lineRule="auto"/>
        <w:ind w:left="567" w:hanging="567"/>
        <w:jc w:val="both"/>
        <w:rPr>
          <w:rFonts w:ascii="Arial" w:eastAsia="Times New Roman" w:hAnsi="Arial" w:cs="Arial"/>
          <w:szCs w:val="24"/>
          <w:lang w:val="id-ID" w:eastAsia="id-ID"/>
        </w:rPr>
      </w:pPr>
      <w:r w:rsidRPr="00EC6F66">
        <w:rPr>
          <w:rFonts w:ascii="Arial" w:eastAsia="Times New Roman" w:hAnsi="Arial" w:cs="Arial"/>
          <w:bCs/>
          <w:szCs w:val="24"/>
          <w:lang w:val="id-ID" w:eastAsia="id-ID"/>
        </w:rPr>
        <w:t>Teori Neoklasik</w:t>
      </w:r>
      <w:r w:rsidRPr="00271ECA">
        <w:rPr>
          <w:rFonts w:ascii="Arial" w:eastAsia="Times New Roman" w:hAnsi="Arial" w:cs="Arial"/>
          <w:szCs w:val="24"/>
          <w:lang w:val="id-ID" w:eastAsia="id-ID"/>
        </w:rPr>
        <w:t xml:space="preserve"> – Menekankan aspek psikologis dan sosial dalam organisasi serta partisipasi dalam pengambilan keputusan.</w:t>
      </w:r>
    </w:p>
    <w:p w:rsidR="00271ECA" w:rsidRPr="00271ECA" w:rsidRDefault="00271ECA" w:rsidP="004623A7">
      <w:pPr>
        <w:widowControl/>
        <w:numPr>
          <w:ilvl w:val="0"/>
          <w:numId w:val="36"/>
        </w:numPr>
        <w:tabs>
          <w:tab w:val="clear" w:pos="360"/>
        </w:tabs>
        <w:autoSpaceDE/>
        <w:autoSpaceDN/>
        <w:spacing w:line="360" w:lineRule="auto"/>
        <w:ind w:left="567" w:hanging="567"/>
        <w:jc w:val="both"/>
        <w:rPr>
          <w:rFonts w:ascii="Arial" w:eastAsia="Times New Roman" w:hAnsi="Arial" w:cs="Arial"/>
          <w:szCs w:val="24"/>
          <w:lang w:val="id-ID" w:eastAsia="id-ID"/>
        </w:rPr>
      </w:pPr>
      <w:r w:rsidRPr="00EC6F66">
        <w:rPr>
          <w:rFonts w:ascii="Arial" w:eastAsia="Times New Roman" w:hAnsi="Arial" w:cs="Arial"/>
          <w:bCs/>
          <w:szCs w:val="24"/>
          <w:lang w:val="id-ID" w:eastAsia="id-ID"/>
        </w:rPr>
        <w:t>Teori Modern</w:t>
      </w:r>
      <w:r w:rsidRPr="00271ECA">
        <w:rPr>
          <w:rFonts w:ascii="Arial" w:eastAsia="Times New Roman" w:hAnsi="Arial" w:cs="Arial"/>
          <w:szCs w:val="24"/>
          <w:lang w:val="id-ID" w:eastAsia="id-ID"/>
        </w:rPr>
        <w:t xml:space="preserve"> – Melihat organisasi sebagai sistem terbuka yang harus menyesuaikan diri dengan lingkungan yang terus berubah (Simon, Katz, Kahn).</w:t>
      </w:r>
    </w:p>
    <w:p w:rsidR="00D95042" w:rsidRPr="007F7394" w:rsidRDefault="00582E9A" w:rsidP="00FF5952">
      <w:pPr>
        <w:spacing w:before="3" w:after="240" w:line="360" w:lineRule="auto"/>
        <w:ind w:left="15" w:right="3" w:firstLine="552"/>
        <w:jc w:val="both"/>
        <w:rPr>
          <w:rFonts w:ascii="Arial" w:hAnsi="Arial" w:cs="Arial"/>
          <w:b/>
        </w:rPr>
      </w:pPr>
      <w:r w:rsidRPr="007F7394">
        <w:rPr>
          <w:rFonts w:ascii="Arial" w:hAnsi="Arial" w:cs="Arial"/>
        </w:rPr>
        <w:t>Berdasarkan</w:t>
      </w:r>
      <w:r w:rsidRPr="007F7394">
        <w:rPr>
          <w:rFonts w:ascii="Arial" w:hAnsi="Arial" w:cs="Arial"/>
          <w:spacing w:val="-12"/>
        </w:rPr>
        <w:t xml:space="preserve"> </w:t>
      </w:r>
      <w:r w:rsidRPr="007F7394">
        <w:rPr>
          <w:rFonts w:ascii="Arial" w:hAnsi="Arial" w:cs="Arial"/>
        </w:rPr>
        <w:t>pada</w:t>
      </w:r>
      <w:r w:rsidRPr="007F7394">
        <w:rPr>
          <w:rFonts w:ascii="Arial" w:hAnsi="Arial" w:cs="Arial"/>
          <w:spacing w:val="-12"/>
        </w:rPr>
        <w:t xml:space="preserve"> </w:t>
      </w:r>
      <w:r w:rsidRPr="007F7394">
        <w:rPr>
          <w:rFonts w:ascii="Arial" w:hAnsi="Arial" w:cs="Arial"/>
        </w:rPr>
        <w:t>uraian</w:t>
      </w:r>
      <w:r w:rsidRPr="007F7394">
        <w:rPr>
          <w:rFonts w:ascii="Arial" w:hAnsi="Arial" w:cs="Arial"/>
          <w:spacing w:val="-15"/>
        </w:rPr>
        <w:t xml:space="preserve"> </w:t>
      </w:r>
      <w:r w:rsidRPr="007F7394">
        <w:rPr>
          <w:rFonts w:ascii="Arial" w:hAnsi="Arial" w:cs="Arial"/>
        </w:rPr>
        <w:t>landasan</w:t>
      </w:r>
      <w:r w:rsidRPr="007F7394">
        <w:rPr>
          <w:rFonts w:ascii="Arial" w:hAnsi="Arial" w:cs="Arial"/>
          <w:spacing w:val="-16"/>
        </w:rPr>
        <w:t xml:space="preserve"> </w:t>
      </w:r>
      <w:r w:rsidRPr="007F7394">
        <w:rPr>
          <w:rFonts w:ascii="Arial" w:hAnsi="Arial" w:cs="Arial"/>
        </w:rPr>
        <w:t>normatif</w:t>
      </w:r>
      <w:r w:rsidRPr="007F7394">
        <w:rPr>
          <w:rFonts w:ascii="Arial" w:hAnsi="Arial" w:cs="Arial"/>
          <w:spacing w:val="-12"/>
        </w:rPr>
        <w:t xml:space="preserve"> </w:t>
      </w:r>
      <w:r w:rsidRPr="007F7394">
        <w:rPr>
          <w:rFonts w:ascii="Arial" w:hAnsi="Arial" w:cs="Arial"/>
        </w:rPr>
        <w:t>dan</w:t>
      </w:r>
      <w:r w:rsidRPr="007F7394">
        <w:rPr>
          <w:rFonts w:ascii="Arial" w:hAnsi="Arial" w:cs="Arial"/>
          <w:spacing w:val="-16"/>
        </w:rPr>
        <w:t xml:space="preserve"> </w:t>
      </w:r>
      <w:r w:rsidRPr="007F7394">
        <w:rPr>
          <w:rFonts w:ascii="Arial" w:hAnsi="Arial" w:cs="Arial"/>
        </w:rPr>
        <w:t>landasan</w:t>
      </w:r>
      <w:r w:rsidRPr="007F7394">
        <w:rPr>
          <w:rFonts w:ascii="Arial" w:hAnsi="Arial" w:cs="Arial"/>
          <w:spacing w:val="-12"/>
        </w:rPr>
        <w:t xml:space="preserve"> </w:t>
      </w:r>
      <w:r w:rsidRPr="007F7394">
        <w:rPr>
          <w:rFonts w:ascii="Arial" w:hAnsi="Arial" w:cs="Arial"/>
        </w:rPr>
        <w:t>teori</w:t>
      </w:r>
      <w:r w:rsidRPr="007F7394">
        <w:rPr>
          <w:rFonts w:ascii="Arial" w:hAnsi="Arial" w:cs="Arial"/>
          <w:spacing w:val="-9"/>
        </w:rPr>
        <w:t xml:space="preserve"> </w:t>
      </w:r>
      <w:r w:rsidRPr="007F7394">
        <w:rPr>
          <w:rFonts w:ascii="Arial" w:hAnsi="Arial" w:cs="Arial"/>
        </w:rPr>
        <w:t xml:space="preserve">yang digunakan, serta landasan empirik yang menggambarkan fenomena yang terjadi, maka penulis tertarik untuk melakukan penelitian dengan judul </w:t>
      </w:r>
      <w:r w:rsidRPr="007F7394">
        <w:rPr>
          <w:rFonts w:ascii="Arial" w:hAnsi="Arial" w:cs="Arial"/>
          <w:b/>
        </w:rPr>
        <w:t>“Pengaruh Kepemimpinan Transformasional, Kompetensi, dan Pelatihan terhadap Komitmen dan Implikasinya pada Kinerja Dosen LLDIKTI Wilayah IV (Survey pada Dosen Tetap Bersertifikasi di Wilayah Ciayumajakuning)”.</w:t>
      </w:r>
    </w:p>
    <w:p w:rsidR="00D95042" w:rsidRPr="007F7394" w:rsidRDefault="00582E9A" w:rsidP="00FF4AF4">
      <w:pPr>
        <w:pStyle w:val="Heading1"/>
        <w:spacing w:line="360" w:lineRule="auto"/>
        <w:ind w:left="0" w:right="3"/>
        <w:jc w:val="both"/>
        <w:rPr>
          <w:sz w:val="22"/>
        </w:rPr>
      </w:pPr>
      <w:bookmarkStart w:id="3" w:name="1.2_Identifikasi_Masalah"/>
      <w:bookmarkStart w:id="4" w:name="BAB_II___KAJIAN_PUSTAKA,_KERANGKA_PEMIKI"/>
      <w:bookmarkStart w:id="5" w:name="BAB_III__METODOLOGI_PENELITIAN"/>
      <w:bookmarkEnd w:id="3"/>
      <w:bookmarkEnd w:id="4"/>
      <w:bookmarkEnd w:id="5"/>
      <w:r w:rsidRPr="007F7394">
        <w:rPr>
          <w:sz w:val="22"/>
        </w:rPr>
        <w:t>METODOLOGI</w:t>
      </w:r>
      <w:r w:rsidRPr="007F7394">
        <w:rPr>
          <w:spacing w:val="-17"/>
          <w:sz w:val="22"/>
        </w:rPr>
        <w:t xml:space="preserve"> </w:t>
      </w:r>
      <w:r w:rsidRPr="007F7394">
        <w:rPr>
          <w:sz w:val="22"/>
        </w:rPr>
        <w:t>PENELITIAN</w:t>
      </w:r>
    </w:p>
    <w:p w:rsidR="00D95042" w:rsidRPr="007F7394" w:rsidRDefault="00582E9A" w:rsidP="00FF4AF4">
      <w:pPr>
        <w:pStyle w:val="BodyText"/>
        <w:spacing w:line="360" w:lineRule="auto"/>
        <w:ind w:right="3" w:firstLine="567"/>
        <w:jc w:val="both"/>
        <w:rPr>
          <w:sz w:val="22"/>
          <w:szCs w:val="22"/>
        </w:rPr>
      </w:pPr>
      <w:r w:rsidRPr="007F7394">
        <w:rPr>
          <w:sz w:val="22"/>
          <w:szCs w:val="22"/>
        </w:rPr>
        <w:t>Metode penelitian yang digunakan dalam penelitian ini adalah metode</w:t>
      </w:r>
      <w:r w:rsidRPr="007F7394">
        <w:rPr>
          <w:spacing w:val="-2"/>
          <w:sz w:val="22"/>
          <w:szCs w:val="22"/>
        </w:rPr>
        <w:t xml:space="preserve"> </w:t>
      </w:r>
      <w:r w:rsidRPr="007F7394">
        <w:rPr>
          <w:sz w:val="22"/>
          <w:szCs w:val="22"/>
        </w:rPr>
        <w:t>survey</w:t>
      </w:r>
      <w:r w:rsidRPr="007F7394">
        <w:rPr>
          <w:spacing w:val="-3"/>
          <w:sz w:val="22"/>
          <w:szCs w:val="22"/>
        </w:rPr>
        <w:t xml:space="preserve"> </w:t>
      </w:r>
      <w:r w:rsidRPr="007F7394">
        <w:rPr>
          <w:sz w:val="22"/>
          <w:szCs w:val="22"/>
        </w:rPr>
        <w:t>yaitu</w:t>
      </w:r>
      <w:r w:rsidRPr="007F7394">
        <w:rPr>
          <w:spacing w:val="-1"/>
          <w:sz w:val="22"/>
          <w:szCs w:val="22"/>
        </w:rPr>
        <w:t xml:space="preserve"> </w:t>
      </w:r>
      <w:r w:rsidRPr="007F7394">
        <w:rPr>
          <w:sz w:val="22"/>
          <w:szCs w:val="22"/>
        </w:rPr>
        <w:t>penelitian</w:t>
      </w:r>
      <w:r w:rsidRPr="007F7394">
        <w:rPr>
          <w:spacing w:val="-1"/>
          <w:sz w:val="22"/>
          <w:szCs w:val="22"/>
        </w:rPr>
        <w:t xml:space="preserve"> </w:t>
      </w:r>
      <w:r w:rsidRPr="007F7394">
        <w:rPr>
          <w:sz w:val="22"/>
          <w:szCs w:val="22"/>
        </w:rPr>
        <w:t>yang</w:t>
      </w:r>
      <w:r w:rsidRPr="007F7394">
        <w:rPr>
          <w:spacing w:val="-2"/>
          <w:sz w:val="22"/>
          <w:szCs w:val="22"/>
        </w:rPr>
        <w:t xml:space="preserve"> </w:t>
      </w:r>
      <w:r w:rsidRPr="007F7394">
        <w:rPr>
          <w:sz w:val="22"/>
          <w:szCs w:val="22"/>
        </w:rPr>
        <w:t xml:space="preserve">mengambil sampel dari populasi yang menggunakan kuesioner </w:t>
      </w:r>
      <w:r w:rsidRPr="007F7394">
        <w:rPr>
          <w:sz w:val="22"/>
          <w:szCs w:val="22"/>
        </w:rPr>
        <w:lastRenderedPageBreak/>
        <w:t>dan wawancara sebagai alat pengumpul utamanya.</w:t>
      </w:r>
      <w:r w:rsidRPr="007F7394">
        <w:rPr>
          <w:spacing w:val="40"/>
          <w:sz w:val="22"/>
          <w:szCs w:val="22"/>
        </w:rPr>
        <w:t xml:space="preserve"> </w:t>
      </w:r>
      <w:r w:rsidRPr="007F7394">
        <w:rPr>
          <w:sz w:val="22"/>
          <w:szCs w:val="22"/>
        </w:rPr>
        <w:t>Metode</w:t>
      </w:r>
      <w:r w:rsidRPr="007F7394">
        <w:rPr>
          <w:spacing w:val="-7"/>
          <w:sz w:val="22"/>
          <w:szCs w:val="22"/>
        </w:rPr>
        <w:t xml:space="preserve"> </w:t>
      </w:r>
      <w:r w:rsidRPr="007F7394">
        <w:rPr>
          <w:sz w:val="22"/>
          <w:szCs w:val="22"/>
        </w:rPr>
        <w:t>survey</w:t>
      </w:r>
      <w:r w:rsidRPr="007F7394">
        <w:rPr>
          <w:spacing w:val="-15"/>
          <w:sz w:val="22"/>
          <w:szCs w:val="22"/>
        </w:rPr>
        <w:t xml:space="preserve"> </w:t>
      </w:r>
      <w:r w:rsidRPr="007F7394">
        <w:rPr>
          <w:sz w:val="22"/>
          <w:szCs w:val="22"/>
        </w:rPr>
        <w:t>yang</w:t>
      </w:r>
      <w:r w:rsidRPr="007F7394">
        <w:rPr>
          <w:spacing w:val="-15"/>
          <w:sz w:val="22"/>
          <w:szCs w:val="22"/>
        </w:rPr>
        <w:t xml:space="preserve"> </w:t>
      </w:r>
      <w:r w:rsidRPr="007F7394">
        <w:rPr>
          <w:sz w:val="22"/>
          <w:szCs w:val="22"/>
        </w:rPr>
        <w:t>ditetapkan</w:t>
      </w:r>
      <w:r w:rsidRPr="007F7394">
        <w:rPr>
          <w:spacing w:val="-10"/>
          <w:sz w:val="22"/>
          <w:szCs w:val="22"/>
        </w:rPr>
        <w:t xml:space="preserve"> </w:t>
      </w:r>
      <w:r w:rsidRPr="007F7394">
        <w:rPr>
          <w:sz w:val="22"/>
          <w:szCs w:val="22"/>
        </w:rPr>
        <w:t>yaitu</w:t>
      </w:r>
      <w:r w:rsidRPr="007F7394">
        <w:rPr>
          <w:spacing w:val="-7"/>
          <w:sz w:val="22"/>
          <w:szCs w:val="22"/>
        </w:rPr>
        <w:t xml:space="preserve"> </w:t>
      </w:r>
      <w:r w:rsidRPr="007F7394">
        <w:rPr>
          <w:rFonts w:ascii="Arial"/>
          <w:i/>
          <w:sz w:val="22"/>
          <w:szCs w:val="22"/>
        </w:rPr>
        <w:t>explanatory</w:t>
      </w:r>
      <w:r w:rsidRPr="007F7394">
        <w:rPr>
          <w:rFonts w:ascii="Arial"/>
          <w:i/>
          <w:spacing w:val="-14"/>
          <w:sz w:val="22"/>
          <w:szCs w:val="22"/>
        </w:rPr>
        <w:t xml:space="preserve"> </w:t>
      </w:r>
      <w:r w:rsidRPr="007F7394">
        <w:rPr>
          <w:rFonts w:ascii="Arial"/>
          <w:i/>
          <w:sz w:val="22"/>
          <w:szCs w:val="22"/>
        </w:rPr>
        <w:t>survey</w:t>
      </w:r>
      <w:r w:rsidRPr="007F7394">
        <w:rPr>
          <w:rFonts w:ascii="Arial"/>
          <w:i/>
          <w:spacing w:val="-16"/>
          <w:sz w:val="22"/>
          <w:szCs w:val="22"/>
        </w:rPr>
        <w:t xml:space="preserve"> </w:t>
      </w:r>
      <w:r w:rsidRPr="007F7394">
        <w:rPr>
          <w:sz w:val="22"/>
          <w:szCs w:val="22"/>
        </w:rPr>
        <w:t>artinya penelitian yang menggambarkan populasi dan sampel untuk menjelaskan hubungan antar variabel yang diteliti.</w:t>
      </w:r>
      <w:r w:rsidRPr="007F7394">
        <w:rPr>
          <w:spacing w:val="40"/>
          <w:sz w:val="22"/>
          <w:szCs w:val="22"/>
        </w:rPr>
        <w:t xml:space="preserve"> </w:t>
      </w:r>
      <w:r w:rsidRPr="007F7394">
        <w:rPr>
          <w:sz w:val="22"/>
          <w:szCs w:val="22"/>
        </w:rPr>
        <w:t xml:space="preserve">Tipe investigasi dalam penelitian ini adalah </w:t>
      </w:r>
      <w:r w:rsidRPr="007F7394">
        <w:rPr>
          <w:rFonts w:ascii="Arial"/>
          <w:i/>
          <w:sz w:val="22"/>
          <w:szCs w:val="22"/>
        </w:rPr>
        <w:t xml:space="preserve">causalitas, </w:t>
      </w:r>
      <w:r w:rsidRPr="007F7394">
        <w:rPr>
          <w:sz w:val="22"/>
          <w:szCs w:val="22"/>
        </w:rPr>
        <w:t>yakni menguji hubungan sebab akibat antar variabel bebas (</w:t>
      </w:r>
      <w:r w:rsidRPr="007F7394">
        <w:rPr>
          <w:rFonts w:ascii="Arial"/>
          <w:i/>
          <w:sz w:val="22"/>
          <w:szCs w:val="22"/>
        </w:rPr>
        <w:t>independent</w:t>
      </w:r>
      <w:r w:rsidRPr="007F7394">
        <w:rPr>
          <w:sz w:val="22"/>
          <w:szCs w:val="22"/>
        </w:rPr>
        <w:t>) dengan variabel antara (</w:t>
      </w:r>
      <w:r w:rsidRPr="007F7394">
        <w:rPr>
          <w:rFonts w:ascii="Arial"/>
          <w:i/>
          <w:sz w:val="22"/>
          <w:szCs w:val="22"/>
        </w:rPr>
        <w:t>intervening</w:t>
      </w:r>
      <w:r w:rsidRPr="007F7394">
        <w:rPr>
          <w:sz w:val="22"/>
          <w:szCs w:val="22"/>
        </w:rPr>
        <w:t>), serta pengaruh variabel intervening terhadap variabel terikat (</w:t>
      </w:r>
      <w:r w:rsidRPr="007F7394">
        <w:rPr>
          <w:rFonts w:ascii="Arial"/>
          <w:i/>
          <w:sz w:val="22"/>
          <w:szCs w:val="22"/>
        </w:rPr>
        <w:t>dependent</w:t>
      </w:r>
      <w:r w:rsidRPr="007F7394">
        <w:rPr>
          <w:sz w:val="22"/>
          <w:szCs w:val="22"/>
        </w:rPr>
        <w:t>).</w:t>
      </w:r>
    </w:p>
    <w:p w:rsidR="00D95042" w:rsidRPr="007F7394" w:rsidRDefault="00582E9A" w:rsidP="00FF4AF4">
      <w:pPr>
        <w:pStyle w:val="BodyText"/>
        <w:spacing w:line="360" w:lineRule="auto"/>
        <w:ind w:right="3" w:firstLine="567"/>
        <w:jc w:val="both"/>
        <w:rPr>
          <w:sz w:val="22"/>
          <w:szCs w:val="22"/>
        </w:rPr>
      </w:pPr>
      <w:r w:rsidRPr="007F7394">
        <w:rPr>
          <w:sz w:val="22"/>
          <w:szCs w:val="22"/>
        </w:rPr>
        <w:t>Tujuan dari penelitian</w:t>
      </w:r>
      <w:r w:rsidRPr="007F7394">
        <w:rPr>
          <w:spacing w:val="-4"/>
          <w:sz w:val="22"/>
          <w:szCs w:val="22"/>
        </w:rPr>
        <w:t xml:space="preserve"> </w:t>
      </w:r>
      <w:r w:rsidRPr="007F7394">
        <w:rPr>
          <w:sz w:val="22"/>
          <w:szCs w:val="22"/>
        </w:rPr>
        <w:t>ini adalah untuk mengetahui secara deskriptif dan verifikatif. Penelitian deskriptif adalah penelitian yang bertujuan untuk memperoleh deskripsi tentang kepemimpinan transformasional, kompetensi,</w:t>
      </w:r>
      <w:r w:rsidRPr="007F7394">
        <w:rPr>
          <w:spacing w:val="-9"/>
          <w:sz w:val="22"/>
          <w:szCs w:val="22"/>
        </w:rPr>
        <w:t xml:space="preserve"> </w:t>
      </w:r>
      <w:r w:rsidRPr="007F7394">
        <w:rPr>
          <w:sz w:val="22"/>
          <w:szCs w:val="22"/>
        </w:rPr>
        <w:t>pelatihan,</w:t>
      </w:r>
      <w:r w:rsidRPr="007F7394">
        <w:rPr>
          <w:spacing w:val="-9"/>
          <w:sz w:val="22"/>
          <w:szCs w:val="22"/>
        </w:rPr>
        <w:t xml:space="preserve"> </w:t>
      </w:r>
      <w:r w:rsidRPr="007F7394">
        <w:rPr>
          <w:sz w:val="22"/>
          <w:szCs w:val="22"/>
        </w:rPr>
        <w:t>komitmen,</w:t>
      </w:r>
      <w:r w:rsidRPr="007F7394">
        <w:rPr>
          <w:spacing w:val="-9"/>
          <w:sz w:val="22"/>
          <w:szCs w:val="22"/>
        </w:rPr>
        <w:t xml:space="preserve"> </w:t>
      </w:r>
      <w:r w:rsidRPr="007F7394">
        <w:rPr>
          <w:sz w:val="22"/>
          <w:szCs w:val="22"/>
        </w:rPr>
        <w:t>dan</w:t>
      </w:r>
      <w:r w:rsidRPr="007F7394">
        <w:rPr>
          <w:spacing w:val="-9"/>
          <w:sz w:val="22"/>
          <w:szCs w:val="22"/>
        </w:rPr>
        <w:t xml:space="preserve"> </w:t>
      </w:r>
      <w:r w:rsidRPr="007F7394">
        <w:rPr>
          <w:sz w:val="22"/>
          <w:szCs w:val="22"/>
        </w:rPr>
        <w:t>kinerja</w:t>
      </w:r>
      <w:r w:rsidRPr="007F7394">
        <w:rPr>
          <w:spacing w:val="-9"/>
          <w:sz w:val="22"/>
          <w:szCs w:val="22"/>
        </w:rPr>
        <w:t xml:space="preserve"> </w:t>
      </w:r>
      <w:r w:rsidRPr="007F7394">
        <w:rPr>
          <w:sz w:val="22"/>
          <w:szCs w:val="22"/>
        </w:rPr>
        <w:t>dosen.</w:t>
      </w:r>
      <w:r w:rsidRPr="007F7394">
        <w:rPr>
          <w:spacing w:val="-9"/>
          <w:sz w:val="22"/>
          <w:szCs w:val="22"/>
        </w:rPr>
        <w:t xml:space="preserve"> </w:t>
      </w:r>
      <w:r w:rsidRPr="007F7394">
        <w:rPr>
          <w:sz w:val="22"/>
          <w:szCs w:val="22"/>
        </w:rPr>
        <w:t>Sedangkan</w:t>
      </w:r>
      <w:r w:rsidRPr="007F7394">
        <w:rPr>
          <w:spacing w:val="-13"/>
          <w:sz w:val="22"/>
          <w:szCs w:val="22"/>
        </w:rPr>
        <w:t xml:space="preserve"> </w:t>
      </w:r>
      <w:r w:rsidRPr="007F7394">
        <w:rPr>
          <w:sz w:val="22"/>
          <w:szCs w:val="22"/>
        </w:rPr>
        <w:t>penelitian verifikatif adalah untuk menguji kebenaran dari suatu hipotesa yang dilaksanakan melalui pengumpulan data di lapangan, dimana dalam penelitian ini menguji pengaruh kepemimpinan transformasional, kompetensi, dan pelatihan terhadap komitmen dan</w:t>
      </w:r>
      <w:r w:rsidRPr="007F7394">
        <w:rPr>
          <w:spacing w:val="40"/>
          <w:sz w:val="22"/>
          <w:szCs w:val="22"/>
        </w:rPr>
        <w:t xml:space="preserve"> </w:t>
      </w:r>
      <w:r w:rsidRPr="007F7394">
        <w:rPr>
          <w:sz w:val="22"/>
          <w:szCs w:val="22"/>
        </w:rPr>
        <w:t>pengaruh komitmen terhadap kinerja dosen.</w:t>
      </w:r>
    </w:p>
    <w:p w:rsidR="00664523" w:rsidRPr="007F7394" w:rsidRDefault="00664523" w:rsidP="00664523">
      <w:pPr>
        <w:spacing w:line="360" w:lineRule="auto"/>
        <w:ind w:right="3" w:firstLine="567"/>
        <w:jc w:val="both"/>
        <w:rPr>
          <w:rFonts w:ascii="Arial"/>
          <w:i/>
          <w:spacing w:val="-2"/>
          <w:sz w:val="20"/>
          <w:lang w:val="id-ID"/>
        </w:rPr>
      </w:pPr>
      <w:bookmarkStart w:id="6" w:name="3.2_Tempat_dan_Waktu_Penelitian"/>
      <w:bookmarkEnd w:id="6"/>
      <w:r w:rsidRPr="007F7394">
        <w:rPr>
          <w:rFonts w:ascii="Arial" w:eastAsia="Times New Roman" w:hAnsi="Arial" w:cs="Arial"/>
          <w:szCs w:val="24"/>
          <w:lang w:val="id-ID" w:eastAsia="id-ID"/>
        </w:rPr>
        <w:t>Desain penelitian mencakup seluruh proses yang diperlukan dalam penelitian ini, meliputi studi pendahuluan, penyusunan latar belakang, perumusan masalah, kajian teori, analisis penelitian terdahulu, penyusunan kerangka berpikir, penetapan hipotesis, metode penelitian, instrumen penelitian, pengumpulan dan analisis data, pembuktian hipotesis, serta kesimpulan dan saran.</w:t>
      </w:r>
    </w:p>
    <w:p w:rsidR="00664523" w:rsidRPr="007F7394" w:rsidRDefault="00664523" w:rsidP="00664523">
      <w:pPr>
        <w:widowControl/>
        <w:autoSpaceDE/>
        <w:autoSpaceDN/>
        <w:spacing w:line="360" w:lineRule="auto"/>
        <w:ind w:right="3" w:firstLine="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Definisi</w:t>
      </w:r>
      <w:r w:rsidRPr="00B438B7">
        <w:rPr>
          <w:rFonts w:ascii="Arial" w:eastAsia="Times New Roman" w:hAnsi="Arial" w:cs="Arial"/>
          <w:bCs/>
          <w:color w:val="FFFFFF" w:themeColor="background1"/>
          <w:szCs w:val="24"/>
          <w:lang w:val="id-ID" w:eastAsia="id-ID"/>
        </w:rPr>
        <w:t>_</w:t>
      </w:r>
      <w:r w:rsidRPr="007F7394">
        <w:rPr>
          <w:rFonts w:ascii="Arial" w:eastAsia="Times New Roman" w:hAnsi="Arial" w:cs="Arial"/>
          <w:bCs/>
          <w:szCs w:val="24"/>
          <w:lang w:val="id-ID" w:eastAsia="id-ID"/>
        </w:rPr>
        <w:t>dan</w:t>
      </w:r>
      <w:r w:rsidR="00B438B7" w:rsidRPr="00B438B7">
        <w:rPr>
          <w:rFonts w:ascii="Arial" w:eastAsia="Times New Roman" w:hAnsi="Arial" w:cs="Arial"/>
          <w:bCs/>
          <w:color w:val="FFFFFF" w:themeColor="background1"/>
          <w:szCs w:val="24"/>
          <w:lang w:val="id-ID" w:eastAsia="id-ID"/>
        </w:rPr>
        <w:t>_</w:t>
      </w:r>
      <w:r w:rsidRPr="007F7394">
        <w:rPr>
          <w:rFonts w:ascii="Arial" w:eastAsia="Times New Roman" w:hAnsi="Arial" w:cs="Arial"/>
          <w:bCs/>
          <w:szCs w:val="24"/>
          <w:lang w:val="id-ID" w:eastAsia="id-ID"/>
        </w:rPr>
        <w:t>Operasionalisasi</w:t>
      </w:r>
      <w:r w:rsidR="00B438B7" w:rsidRPr="00B438B7">
        <w:rPr>
          <w:rFonts w:ascii="Arial" w:eastAsia="Times New Roman" w:hAnsi="Arial" w:cs="Arial"/>
          <w:bCs/>
          <w:color w:val="FFFFFF" w:themeColor="background1"/>
          <w:szCs w:val="24"/>
          <w:lang w:val="id-ID" w:eastAsia="id-ID"/>
        </w:rPr>
        <w:t>_</w:t>
      </w:r>
      <w:r w:rsidRPr="007F7394">
        <w:rPr>
          <w:rFonts w:ascii="Arial" w:eastAsia="Times New Roman" w:hAnsi="Arial" w:cs="Arial"/>
          <w:bCs/>
          <w:szCs w:val="24"/>
          <w:lang w:val="id-ID" w:eastAsia="id-ID"/>
        </w:rPr>
        <w:t>Penelitian-</w:t>
      </w:r>
      <w:r w:rsidRPr="007F7394">
        <w:rPr>
          <w:rFonts w:ascii="Arial" w:eastAsia="Times New Roman" w:hAnsi="Arial" w:cs="Arial"/>
          <w:szCs w:val="24"/>
          <w:lang w:val="id-ID" w:eastAsia="id-ID"/>
        </w:rPr>
        <w:t>Penelitian ini menggunakan tiga jenis variabel:</w:t>
      </w:r>
    </w:p>
    <w:p w:rsidR="00664523" w:rsidRPr="007F7394" w:rsidRDefault="00664523" w:rsidP="004623A7">
      <w:pPr>
        <w:widowControl/>
        <w:numPr>
          <w:ilvl w:val="0"/>
          <w:numId w:val="11"/>
        </w:numPr>
        <w:tabs>
          <w:tab w:val="clear" w:pos="36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Variabel bebas (independent):</w:t>
      </w:r>
      <w:r w:rsidRPr="007F7394">
        <w:rPr>
          <w:rFonts w:ascii="Arial" w:eastAsia="Times New Roman" w:hAnsi="Arial" w:cs="Arial"/>
          <w:szCs w:val="24"/>
          <w:lang w:val="id-ID" w:eastAsia="id-ID"/>
        </w:rPr>
        <w:t xml:space="preserve"> Kepemimpinan transformasional (X1), kompetensi (X2), dan pelatihan (X3).</w:t>
      </w:r>
    </w:p>
    <w:p w:rsidR="00664523" w:rsidRPr="007F7394" w:rsidRDefault="00664523" w:rsidP="004623A7">
      <w:pPr>
        <w:widowControl/>
        <w:numPr>
          <w:ilvl w:val="0"/>
          <w:numId w:val="11"/>
        </w:numPr>
        <w:tabs>
          <w:tab w:val="clear" w:pos="36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Variabel intervening:</w:t>
      </w:r>
      <w:r w:rsidRPr="007F7394">
        <w:rPr>
          <w:rFonts w:ascii="Arial" w:eastAsia="Times New Roman" w:hAnsi="Arial" w:cs="Arial"/>
          <w:szCs w:val="24"/>
          <w:lang w:val="id-ID" w:eastAsia="id-ID"/>
        </w:rPr>
        <w:t xml:space="preserve"> Komitmen (Y).</w:t>
      </w:r>
    </w:p>
    <w:p w:rsidR="00664523" w:rsidRPr="007F7394" w:rsidRDefault="00664523" w:rsidP="004623A7">
      <w:pPr>
        <w:widowControl/>
        <w:numPr>
          <w:ilvl w:val="0"/>
          <w:numId w:val="11"/>
        </w:numPr>
        <w:tabs>
          <w:tab w:val="clear" w:pos="36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Variabel terikat (dependent):</w:t>
      </w:r>
      <w:r w:rsidRPr="007F7394">
        <w:rPr>
          <w:rFonts w:ascii="Arial" w:eastAsia="Times New Roman" w:hAnsi="Arial" w:cs="Arial"/>
          <w:szCs w:val="24"/>
          <w:lang w:val="id-ID" w:eastAsia="id-ID"/>
        </w:rPr>
        <w:t xml:space="preserve"> Kinerja dosen (Z).</w:t>
      </w:r>
    </w:p>
    <w:p w:rsidR="00664523" w:rsidRPr="007F7394" w:rsidRDefault="00664523" w:rsidP="00664523">
      <w:pPr>
        <w:widowControl/>
        <w:autoSpaceDE/>
        <w:autoSpaceDN/>
        <w:spacing w:line="360" w:lineRule="auto"/>
        <w:ind w:right="3"/>
        <w:jc w:val="both"/>
        <w:rPr>
          <w:rFonts w:ascii="Arial" w:eastAsia="Times New Roman" w:hAnsi="Arial" w:cs="Arial"/>
          <w:szCs w:val="24"/>
          <w:lang w:val="id-ID" w:eastAsia="id-ID"/>
        </w:rPr>
      </w:pPr>
      <w:r w:rsidRPr="007F7394">
        <w:rPr>
          <w:rFonts w:ascii="Arial" w:eastAsia="Times New Roman" w:hAnsi="Arial" w:cs="Arial"/>
          <w:szCs w:val="24"/>
          <w:lang w:val="id-ID" w:eastAsia="id-ID"/>
        </w:rPr>
        <w:t>Definisi variabel:</w:t>
      </w:r>
    </w:p>
    <w:p w:rsidR="00664523" w:rsidRPr="007F7394" w:rsidRDefault="00664523" w:rsidP="004623A7">
      <w:pPr>
        <w:widowControl/>
        <w:numPr>
          <w:ilvl w:val="0"/>
          <w:numId w:val="10"/>
        </w:numPr>
        <w:tabs>
          <w:tab w:val="clear" w:pos="72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Kepemimpinan transformasional (X1):</w:t>
      </w:r>
      <w:r w:rsidRPr="007F7394">
        <w:rPr>
          <w:rFonts w:ascii="Arial" w:eastAsia="Times New Roman" w:hAnsi="Arial" w:cs="Arial"/>
          <w:szCs w:val="24"/>
          <w:lang w:val="id-ID" w:eastAsia="id-ID"/>
        </w:rPr>
        <w:t xml:space="preserve"> Pemimpin yang memberikan pengaruh besar terhadap pengikutnya untuk mencapai tujuan organisasi (Yukl, 2020).</w:t>
      </w:r>
    </w:p>
    <w:p w:rsidR="00664523" w:rsidRPr="007F7394" w:rsidRDefault="00664523" w:rsidP="004623A7">
      <w:pPr>
        <w:widowControl/>
        <w:numPr>
          <w:ilvl w:val="0"/>
          <w:numId w:val="10"/>
        </w:numPr>
        <w:tabs>
          <w:tab w:val="clear" w:pos="72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Kompetensi (X2):</w:t>
      </w:r>
      <w:r w:rsidRPr="007F7394">
        <w:rPr>
          <w:rFonts w:ascii="Arial" w:eastAsia="Times New Roman" w:hAnsi="Arial" w:cs="Arial"/>
          <w:szCs w:val="24"/>
          <w:lang w:val="id-ID" w:eastAsia="id-ID"/>
        </w:rPr>
        <w:t xml:space="preserve"> Pengetahuan, keterampilan, dan perilaku yang harus dimiliki dosen (UU RI No. 14 Tahun 2005).</w:t>
      </w:r>
    </w:p>
    <w:p w:rsidR="00664523" w:rsidRPr="007F7394" w:rsidRDefault="00664523" w:rsidP="004623A7">
      <w:pPr>
        <w:widowControl/>
        <w:numPr>
          <w:ilvl w:val="0"/>
          <w:numId w:val="10"/>
        </w:numPr>
        <w:tabs>
          <w:tab w:val="clear" w:pos="72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Pelatihan (X3):</w:t>
      </w:r>
      <w:r w:rsidRPr="007F7394">
        <w:rPr>
          <w:rFonts w:ascii="Arial" w:eastAsia="Times New Roman" w:hAnsi="Arial" w:cs="Arial"/>
          <w:szCs w:val="24"/>
          <w:lang w:val="id-ID" w:eastAsia="id-ID"/>
        </w:rPr>
        <w:t xml:space="preserve"> Satuan pendidikan nonformal seperti kursus dan pelatihan (Permendikbud No. 3 Tahun 2020).</w:t>
      </w:r>
    </w:p>
    <w:p w:rsidR="00664523" w:rsidRPr="007F7394" w:rsidRDefault="00664523" w:rsidP="004623A7">
      <w:pPr>
        <w:widowControl/>
        <w:numPr>
          <w:ilvl w:val="0"/>
          <w:numId w:val="10"/>
        </w:numPr>
        <w:tabs>
          <w:tab w:val="clear" w:pos="72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t>Komitmen (Y):</w:t>
      </w:r>
      <w:r w:rsidRPr="007F7394">
        <w:rPr>
          <w:rFonts w:ascii="Arial" w:eastAsia="Times New Roman" w:hAnsi="Arial" w:cs="Arial"/>
          <w:szCs w:val="24"/>
          <w:lang w:val="id-ID" w:eastAsia="id-ID"/>
        </w:rPr>
        <w:t xml:space="preserve"> Kekuatan yang mengikat individu terhadap tujuan tertentu (Meyer &amp; Allen dalam Edison, 2020).</w:t>
      </w:r>
    </w:p>
    <w:p w:rsidR="00664523" w:rsidRPr="007F7394" w:rsidRDefault="00664523" w:rsidP="004623A7">
      <w:pPr>
        <w:widowControl/>
        <w:numPr>
          <w:ilvl w:val="0"/>
          <w:numId w:val="10"/>
        </w:numPr>
        <w:tabs>
          <w:tab w:val="clear" w:pos="720"/>
        </w:tabs>
        <w:autoSpaceDE/>
        <w:autoSpaceDN/>
        <w:spacing w:line="360" w:lineRule="auto"/>
        <w:ind w:left="567" w:right="3" w:hanging="567"/>
        <w:jc w:val="both"/>
        <w:rPr>
          <w:rFonts w:ascii="Arial" w:eastAsia="Times New Roman" w:hAnsi="Arial" w:cs="Arial"/>
          <w:szCs w:val="24"/>
          <w:lang w:val="id-ID" w:eastAsia="id-ID"/>
        </w:rPr>
      </w:pPr>
      <w:r w:rsidRPr="007F7394">
        <w:rPr>
          <w:rFonts w:ascii="Arial" w:eastAsia="Times New Roman" w:hAnsi="Arial" w:cs="Arial"/>
          <w:bCs/>
          <w:szCs w:val="24"/>
          <w:lang w:val="id-ID" w:eastAsia="id-ID"/>
        </w:rPr>
        <w:lastRenderedPageBreak/>
        <w:t>Kinerja dosen (Z):</w:t>
      </w:r>
      <w:r w:rsidRPr="007F7394">
        <w:rPr>
          <w:rFonts w:ascii="Arial" w:eastAsia="Times New Roman" w:hAnsi="Arial" w:cs="Arial"/>
          <w:szCs w:val="24"/>
          <w:lang w:val="id-ID" w:eastAsia="id-ID"/>
        </w:rPr>
        <w:t xml:space="preserve"> Perencanaan, pelaksanaan, evaluasi pembelajaran, penelitian, dan pengabdian masyarakat (Keputusan Dirjen Dikti No. 12/E/KPT/2021).</w:t>
      </w:r>
    </w:p>
    <w:p w:rsidR="00664523" w:rsidRPr="007F7394" w:rsidRDefault="00664523" w:rsidP="001342C3">
      <w:pPr>
        <w:widowControl/>
        <w:autoSpaceDE/>
        <w:autoSpaceDN/>
        <w:spacing w:line="360" w:lineRule="auto"/>
        <w:ind w:right="3" w:firstLine="567"/>
        <w:jc w:val="both"/>
        <w:rPr>
          <w:rFonts w:ascii="Arial" w:eastAsia="Times New Roman" w:hAnsi="Arial" w:cs="Arial"/>
          <w:szCs w:val="24"/>
          <w:lang w:val="id-ID" w:eastAsia="id-ID"/>
        </w:rPr>
      </w:pPr>
      <w:r w:rsidRPr="007F7394">
        <w:rPr>
          <w:rFonts w:ascii="Arial" w:eastAsia="Times New Roman" w:hAnsi="Arial" w:cs="Arial"/>
          <w:szCs w:val="24"/>
          <w:lang w:val="id-ID" w:eastAsia="id-ID"/>
        </w:rPr>
        <w:t>Operasionalisasi variabel dijelaskan melalui indikator yang diukur menggunakan Skala Likert dengan lima tingkatan, dalam bentuk data ordinal.</w:t>
      </w:r>
    </w:p>
    <w:p w:rsidR="0025002B" w:rsidRPr="007F7394" w:rsidRDefault="0025002B" w:rsidP="0025002B">
      <w:pPr>
        <w:widowControl/>
        <w:autoSpaceDE/>
        <w:autoSpaceDN/>
        <w:spacing w:line="360" w:lineRule="auto"/>
        <w:ind w:left="567" w:hanging="567"/>
        <w:jc w:val="both"/>
        <w:outlineLvl w:val="2"/>
        <w:rPr>
          <w:rFonts w:ascii="Arial" w:eastAsia="Times New Roman" w:hAnsi="Arial" w:cs="Arial"/>
          <w:bCs/>
          <w:lang w:val="id-ID" w:eastAsia="id-ID"/>
        </w:rPr>
      </w:pPr>
      <w:r w:rsidRPr="007F7394">
        <w:rPr>
          <w:rFonts w:ascii="Arial" w:eastAsia="Times New Roman" w:hAnsi="Arial" w:cs="Arial"/>
          <w:bCs/>
          <w:lang w:val="id-ID" w:eastAsia="id-ID"/>
        </w:rPr>
        <w:t>1.</w:t>
      </w:r>
      <w:r w:rsidRPr="007F7394">
        <w:rPr>
          <w:rFonts w:ascii="Arial" w:eastAsia="Times New Roman" w:hAnsi="Arial" w:cs="Arial"/>
          <w:bCs/>
          <w:lang w:val="id-ID" w:eastAsia="id-ID"/>
        </w:rPr>
        <w:tab/>
        <w:t>Kepemimpinan Transformasional (X1)</w:t>
      </w:r>
    </w:p>
    <w:p w:rsidR="0025002B" w:rsidRPr="007F7394" w:rsidRDefault="0025002B" w:rsidP="004623A7">
      <w:pPr>
        <w:widowControl/>
        <w:numPr>
          <w:ilvl w:val="0"/>
          <w:numId w:val="17"/>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Dimensi:</w:t>
      </w:r>
    </w:p>
    <w:p w:rsidR="0025002B" w:rsidRPr="007F7394" w:rsidRDefault="0025002B" w:rsidP="004623A7">
      <w:pPr>
        <w:widowControl/>
        <w:numPr>
          <w:ilvl w:val="1"/>
          <w:numId w:val="12"/>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Pengaruh Ideal</w:t>
      </w:r>
    </w:p>
    <w:p w:rsidR="0025002B" w:rsidRPr="007F7394" w:rsidRDefault="0025002B" w:rsidP="004623A7">
      <w:pPr>
        <w:widowControl/>
        <w:numPr>
          <w:ilvl w:val="1"/>
          <w:numId w:val="12"/>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Inspirasi dan Motivasi</w:t>
      </w:r>
    </w:p>
    <w:p w:rsidR="0025002B" w:rsidRPr="007F7394" w:rsidRDefault="0025002B" w:rsidP="004623A7">
      <w:pPr>
        <w:widowControl/>
        <w:numPr>
          <w:ilvl w:val="1"/>
          <w:numId w:val="12"/>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Stimulasi Intelektual</w:t>
      </w:r>
    </w:p>
    <w:p w:rsidR="0025002B" w:rsidRPr="007F7394" w:rsidRDefault="0025002B" w:rsidP="004623A7">
      <w:pPr>
        <w:widowControl/>
        <w:numPr>
          <w:ilvl w:val="1"/>
          <w:numId w:val="12"/>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Perhatian Individual</w:t>
      </w:r>
    </w:p>
    <w:p w:rsidR="0025002B" w:rsidRPr="007F7394" w:rsidRDefault="0025002B" w:rsidP="004623A7">
      <w:pPr>
        <w:widowControl/>
        <w:numPr>
          <w:ilvl w:val="0"/>
          <w:numId w:val="18"/>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Ukuran:</w:t>
      </w:r>
      <w:r w:rsidRPr="007F7394">
        <w:rPr>
          <w:rFonts w:ascii="Arial" w:eastAsia="Times New Roman" w:hAnsi="Arial" w:cs="Arial"/>
          <w:lang w:val="id-ID" w:eastAsia="id-ID"/>
        </w:rPr>
        <w:t xml:space="preserve"> Tingkat karisma, otoritas, pengaruh, inspirasi, pemecahan masalah, perhatian, dll.</w:t>
      </w:r>
    </w:p>
    <w:p w:rsidR="0025002B" w:rsidRPr="007F7394" w:rsidRDefault="0025002B" w:rsidP="004623A7">
      <w:pPr>
        <w:widowControl/>
        <w:numPr>
          <w:ilvl w:val="0"/>
          <w:numId w:val="18"/>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Skala:</w:t>
      </w:r>
      <w:r w:rsidRPr="007F7394">
        <w:rPr>
          <w:rFonts w:ascii="Arial" w:eastAsia="Times New Roman" w:hAnsi="Arial" w:cs="Arial"/>
          <w:lang w:val="id-ID" w:eastAsia="id-ID"/>
        </w:rPr>
        <w:t xml:space="preserve"> Ordinal (No. 1-15)</w:t>
      </w:r>
    </w:p>
    <w:p w:rsidR="0025002B" w:rsidRPr="007F7394" w:rsidRDefault="0025002B" w:rsidP="0025002B">
      <w:pPr>
        <w:widowControl/>
        <w:autoSpaceDE/>
        <w:autoSpaceDN/>
        <w:spacing w:line="360" w:lineRule="auto"/>
        <w:ind w:left="567" w:hanging="567"/>
        <w:jc w:val="both"/>
        <w:outlineLvl w:val="2"/>
        <w:rPr>
          <w:rFonts w:ascii="Arial" w:eastAsia="Times New Roman" w:hAnsi="Arial" w:cs="Arial"/>
          <w:bCs/>
          <w:lang w:val="id-ID" w:eastAsia="id-ID"/>
        </w:rPr>
      </w:pPr>
      <w:r w:rsidRPr="007F7394">
        <w:rPr>
          <w:rFonts w:ascii="Arial" w:eastAsia="Times New Roman" w:hAnsi="Arial" w:cs="Arial"/>
          <w:bCs/>
          <w:lang w:val="id-ID" w:eastAsia="id-ID"/>
        </w:rPr>
        <w:t xml:space="preserve">2. </w:t>
      </w:r>
      <w:r w:rsidRPr="007F7394">
        <w:rPr>
          <w:rFonts w:ascii="Arial" w:eastAsia="Times New Roman" w:hAnsi="Arial" w:cs="Arial"/>
          <w:bCs/>
          <w:lang w:val="id-ID" w:eastAsia="id-ID"/>
        </w:rPr>
        <w:tab/>
        <w:t xml:space="preserve">Kompetensi (X2) </w:t>
      </w:r>
      <w:r w:rsidRPr="007F7394">
        <w:rPr>
          <w:rFonts w:ascii="Arial" w:eastAsia="Times New Roman" w:hAnsi="Arial" w:cs="Arial"/>
          <w:bCs/>
          <w:i/>
          <w:iCs/>
          <w:lang w:val="id-ID" w:eastAsia="id-ID"/>
        </w:rPr>
        <w:t>(UU RI No. 14 Tahun 2005)</w:t>
      </w:r>
    </w:p>
    <w:p w:rsidR="0025002B" w:rsidRPr="007F7394" w:rsidRDefault="0025002B" w:rsidP="004623A7">
      <w:pPr>
        <w:widowControl/>
        <w:numPr>
          <w:ilvl w:val="0"/>
          <w:numId w:val="19"/>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Dimensi:</w:t>
      </w:r>
    </w:p>
    <w:p w:rsidR="0025002B" w:rsidRPr="007F7394" w:rsidRDefault="0025002B" w:rsidP="004623A7">
      <w:pPr>
        <w:widowControl/>
        <w:numPr>
          <w:ilvl w:val="1"/>
          <w:numId w:val="13"/>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Pedagogik</w:t>
      </w:r>
    </w:p>
    <w:p w:rsidR="0025002B" w:rsidRPr="007F7394" w:rsidRDefault="0025002B" w:rsidP="004623A7">
      <w:pPr>
        <w:widowControl/>
        <w:numPr>
          <w:ilvl w:val="1"/>
          <w:numId w:val="13"/>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Kepribadian</w:t>
      </w:r>
    </w:p>
    <w:p w:rsidR="0025002B" w:rsidRPr="007F7394" w:rsidRDefault="0025002B" w:rsidP="004623A7">
      <w:pPr>
        <w:widowControl/>
        <w:numPr>
          <w:ilvl w:val="1"/>
          <w:numId w:val="13"/>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Sosial</w:t>
      </w:r>
    </w:p>
    <w:p w:rsidR="0025002B" w:rsidRPr="007F7394" w:rsidRDefault="0025002B" w:rsidP="004623A7">
      <w:pPr>
        <w:widowControl/>
        <w:numPr>
          <w:ilvl w:val="1"/>
          <w:numId w:val="13"/>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Profesional</w:t>
      </w:r>
    </w:p>
    <w:p w:rsidR="0025002B" w:rsidRPr="007F7394" w:rsidRDefault="0025002B" w:rsidP="004623A7">
      <w:pPr>
        <w:pStyle w:val="ListParagraph"/>
        <w:widowControl/>
        <w:numPr>
          <w:ilvl w:val="0"/>
          <w:numId w:val="19"/>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Ukuran:</w:t>
      </w:r>
      <w:r w:rsidRPr="007F7394">
        <w:rPr>
          <w:rFonts w:ascii="Arial" w:eastAsia="Times New Roman" w:hAnsi="Arial" w:cs="Arial"/>
          <w:lang w:val="id-ID" w:eastAsia="id-ID"/>
        </w:rPr>
        <w:t xml:space="preserve"> Tingkat pemahaman, keterampilan, etos kerja, komunikasi, kualifikasi akademik, dll.</w:t>
      </w:r>
    </w:p>
    <w:p w:rsidR="0025002B" w:rsidRPr="007F7394" w:rsidRDefault="0025002B" w:rsidP="004623A7">
      <w:pPr>
        <w:pStyle w:val="ListParagraph"/>
        <w:widowControl/>
        <w:numPr>
          <w:ilvl w:val="0"/>
          <w:numId w:val="19"/>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Skala:</w:t>
      </w:r>
      <w:r w:rsidRPr="007F7394">
        <w:rPr>
          <w:rFonts w:ascii="Arial" w:eastAsia="Times New Roman" w:hAnsi="Arial" w:cs="Arial"/>
          <w:lang w:val="id-ID" w:eastAsia="id-ID"/>
        </w:rPr>
        <w:t xml:space="preserve"> Ordinal (No. 1-15)</w:t>
      </w:r>
    </w:p>
    <w:p w:rsidR="0025002B" w:rsidRPr="007F7394" w:rsidRDefault="0025002B" w:rsidP="0025002B">
      <w:pPr>
        <w:widowControl/>
        <w:autoSpaceDE/>
        <w:autoSpaceDN/>
        <w:spacing w:line="360" w:lineRule="auto"/>
        <w:ind w:left="567" w:hanging="567"/>
        <w:jc w:val="both"/>
        <w:outlineLvl w:val="2"/>
        <w:rPr>
          <w:rFonts w:ascii="Arial" w:eastAsia="Times New Roman" w:hAnsi="Arial" w:cs="Arial"/>
          <w:bCs/>
          <w:lang w:val="id-ID" w:eastAsia="id-ID"/>
        </w:rPr>
      </w:pPr>
      <w:r w:rsidRPr="007F7394">
        <w:rPr>
          <w:rFonts w:ascii="Arial" w:eastAsia="Times New Roman" w:hAnsi="Arial" w:cs="Arial"/>
          <w:bCs/>
          <w:lang w:val="id-ID" w:eastAsia="id-ID"/>
        </w:rPr>
        <w:t xml:space="preserve">3. </w:t>
      </w:r>
      <w:r w:rsidRPr="007F7394">
        <w:rPr>
          <w:rFonts w:ascii="Arial" w:eastAsia="Times New Roman" w:hAnsi="Arial" w:cs="Arial"/>
          <w:bCs/>
          <w:lang w:val="id-ID" w:eastAsia="id-ID"/>
        </w:rPr>
        <w:tab/>
        <w:t xml:space="preserve">Pelatihan (X3) </w:t>
      </w:r>
      <w:r w:rsidRPr="007F7394">
        <w:rPr>
          <w:rFonts w:ascii="Arial" w:eastAsia="Times New Roman" w:hAnsi="Arial" w:cs="Arial"/>
          <w:bCs/>
          <w:i/>
          <w:iCs/>
          <w:lang w:val="id-ID" w:eastAsia="id-ID"/>
        </w:rPr>
        <w:t>(Permendikbud No. 3 Tahun 2020)</w:t>
      </w:r>
    </w:p>
    <w:p w:rsidR="0025002B" w:rsidRPr="007F7394" w:rsidRDefault="0025002B" w:rsidP="004623A7">
      <w:pPr>
        <w:pStyle w:val="ListParagraph"/>
        <w:widowControl/>
        <w:numPr>
          <w:ilvl w:val="0"/>
          <w:numId w:val="20"/>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Dimensi:</w:t>
      </w:r>
    </w:p>
    <w:p w:rsidR="0025002B" w:rsidRPr="007F7394" w:rsidRDefault="0025002B" w:rsidP="004623A7">
      <w:pPr>
        <w:widowControl/>
        <w:numPr>
          <w:ilvl w:val="1"/>
          <w:numId w:val="14"/>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Pelatihan Profesional di Bidang Pendidikan dan Pengajaran</w:t>
      </w:r>
    </w:p>
    <w:p w:rsidR="0025002B" w:rsidRPr="007F7394" w:rsidRDefault="0025002B" w:rsidP="004623A7">
      <w:pPr>
        <w:widowControl/>
        <w:numPr>
          <w:ilvl w:val="1"/>
          <w:numId w:val="14"/>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Pelatihan Profesional di Bidang Penelitian</w:t>
      </w:r>
    </w:p>
    <w:p w:rsidR="0025002B" w:rsidRPr="007F7394" w:rsidRDefault="0025002B" w:rsidP="004623A7">
      <w:pPr>
        <w:widowControl/>
        <w:numPr>
          <w:ilvl w:val="1"/>
          <w:numId w:val="14"/>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Pelatihan Profesional di Bidang Pengabdian</w:t>
      </w:r>
    </w:p>
    <w:p w:rsidR="0025002B" w:rsidRPr="007F7394" w:rsidRDefault="0025002B" w:rsidP="004623A7">
      <w:pPr>
        <w:pStyle w:val="ListParagraph"/>
        <w:widowControl/>
        <w:numPr>
          <w:ilvl w:val="0"/>
          <w:numId w:val="20"/>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Ukuran:</w:t>
      </w:r>
      <w:r w:rsidRPr="007F7394">
        <w:rPr>
          <w:rFonts w:ascii="Arial" w:eastAsia="Times New Roman" w:hAnsi="Arial" w:cs="Arial"/>
          <w:lang w:val="id-ID" w:eastAsia="id-ID"/>
        </w:rPr>
        <w:t xml:space="preserve"> Tingkat pemahaman pelatihan PEKERTI, Applied Approach, analisis data SPSS, penulisan proposal, dll.</w:t>
      </w:r>
    </w:p>
    <w:p w:rsidR="0025002B" w:rsidRPr="007F7394" w:rsidRDefault="0025002B" w:rsidP="004623A7">
      <w:pPr>
        <w:pStyle w:val="ListParagraph"/>
        <w:widowControl/>
        <w:numPr>
          <w:ilvl w:val="0"/>
          <w:numId w:val="20"/>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Skala:</w:t>
      </w:r>
      <w:r w:rsidRPr="007F7394">
        <w:rPr>
          <w:rFonts w:ascii="Arial" w:eastAsia="Times New Roman" w:hAnsi="Arial" w:cs="Arial"/>
          <w:lang w:val="id-ID" w:eastAsia="id-ID"/>
        </w:rPr>
        <w:t xml:space="preserve"> Ordinal (No. 1-15)</w:t>
      </w:r>
    </w:p>
    <w:p w:rsidR="0025002B" w:rsidRPr="007F7394" w:rsidRDefault="0025002B" w:rsidP="0025002B">
      <w:pPr>
        <w:widowControl/>
        <w:autoSpaceDE/>
        <w:autoSpaceDN/>
        <w:spacing w:line="360" w:lineRule="auto"/>
        <w:ind w:left="567" w:hanging="567"/>
        <w:jc w:val="both"/>
        <w:outlineLvl w:val="2"/>
        <w:rPr>
          <w:rFonts w:ascii="Arial" w:eastAsia="Times New Roman" w:hAnsi="Arial" w:cs="Arial"/>
          <w:bCs/>
          <w:lang w:val="id-ID" w:eastAsia="id-ID"/>
        </w:rPr>
      </w:pPr>
      <w:r w:rsidRPr="007F7394">
        <w:rPr>
          <w:rFonts w:ascii="Arial" w:eastAsia="Times New Roman" w:hAnsi="Arial" w:cs="Arial"/>
          <w:bCs/>
          <w:lang w:val="id-ID" w:eastAsia="id-ID"/>
        </w:rPr>
        <w:t xml:space="preserve">4. </w:t>
      </w:r>
      <w:r w:rsidRPr="007F7394">
        <w:rPr>
          <w:rFonts w:ascii="Arial" w:eastAsia="Times New Roman" w:hAnsi="Arial" w:cs="Arial"/>
          <w:bCs/>
          <w:lang w:val="id-ID" w:eastAsia="id-ID"/>
        </w:rPr>
        <w:tab/>
        <w:t xml:space="preserve">Komitmen (Y) </w:t>
      </w:r>
      <w:r w:rsidRPr="007F7394">
        <w:rPr>
          <w:rFonts w:ascii="Arial" w:eastAsia="Times New Roman" w:hAnsi="Arial" w:cs="Arial"/>
          <w:bCs/>
          <w:i/>
          <w:iCs/>
          <w:lang w:val="id-ID" w:eastAsia="id-ID"/>
        </w:rPr>
        <w:t>(Meyer &amp; Allen dalam Edison, 2020)</w:t>
      </w:r>
    </w:p>
    <w:p w:rsidR="0025002B" w:rsidRPr="007F7394" w:rsidRDefault="0025002B" w:rsidP="004623A7">
      <w:pPr>
        <w:pStyle w:val="ListParagraph"/>
        <w:widowControl/>
        <w:numPr>
          <w:ilvl w:val="0"/>
          <w:numId w:val="21"/>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Dimensi:</w:t>
      </w:r>
    </w:p>
    <w:p w:rsidR="0025002B" w:rsidRPr="007F7394" w:rsidRDefault="0025002B" w:rsidP="004623A7">
      <w:pPr>
        <w:widowControl/>
        <w:numPr>
          <w:ilvl w:val="1"/>
          <w:numId w:val="15"/>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Komitmen Afektif</w:t>
      </w:r>
    </w:p>
    <w:p w:rsidR="0025002B" w:rsidRPr="007F7394" w:rsidRDefault="0025002B" w:rsidP="004623A7">
      <w:pPr>
        <w:widowControl/>
        <w:numPr>
          <w:ilvl w:val="1"/>
          <w:numId w:val="15"/>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Komitmen Berkelanjutan</w:t>
      </w:r>
    </w:p>
    <w:p w:rsidR="0025002B" w:rsidRPr="007F7394" w:rsidRDefault="0025002B" w:rsidP="004623A7">
      <w:pPr>
        <w:widowControl/>
        <w:numPr>
          <w:ilvl w:val="1"/>
          <w:numId w:val="15"/>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lastRenderedPageBreak/>
        <w:t>Komitmen Normatif</w:t>
      </w:r>
    </w:p>
    <w:p w:rsidR="0025002B" w:rsidRPr="007F7394" w:rsidRDefault="0025002B" w:rsidP="004623A7">
      <w:pPr>
        <w:pStyle w:val="ListParagraph"/>
        <w:widowControl/>
        <w:numPr>
          <w:ilvl w:val="0"/>
          <w:numId w:val="21"/>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Ukuran:</w:t>
      </w:r>
      <w:r w:rsidRPr="007F7394">
        <w:rPr>
          <w:rFonts w:ascii="Arial" w:eastAsia="Times New Roman" w:hAnsi="Arial" w:cs="Arial"/>
          <w:lang w:val="id-ID" w:eastAsia="id-ID"/>
        </w:rPr>
        <w:t xml:space="preserve"> Tingkat keterikatan emosional, kepatuhan aturan, loyalitas, tanggung jawab, dll.</w:t>
      </w:r>
    </w:p>
    <w:p w:rsidR="0025002B" w:rsidRPr="007F7394" w:rsidRDefault="0025002B" w:rsidP="004623A7">
      <w:pPr>
        <w:pStyle w:val="ListParagraph"/>
        <w:widowControl/>
        <w:numPr>
          <w:ilvl w:val="0"/>
          <w:numId w:val="21"/>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Skala:</w:t>
      </w:r>
      <w:r w:rsidRPr="007F7394">
        <w:rPr>
          <w:rFonts w:ascii="Arial" w:eastAsia="Times New Roman" w:hAnsi="Arial" w:cs="Arial"/>
          <w:lang w:val="id-ID" w:eastAsia="id-ID"/>
        </w:rPr>
        <w:t xml:space="preserve"> Ordinal (No. 1-15)</w:t>
      </w:r>
    </w:p>
    <w:p w:rsidR="0025002B" w:rsidRPr="007F7394" w:rsidRDefault="0025002B" w:rsidP="001D08CD">
      <w:pPr>
        <w:widowControl/>
        <w:autoSpaceDE/>
        <w:autoSpaceDN/>
        <w:spacing w:line="360" w:lineRule="auto"/>
        <w:ind w:left="567" w:hanging="567"/>
        <w:jc w:val="both"/>
        <w:outlineLvl w:val="2"/>
        <w:rPr>
          <w:rFonts w:ascii="Arial" w:eastAsia="Times New Roman" w:hAnsi="Arial" w:cs="Arial"/>
          <w:bCs/>
          <w:lang w:val="id-ID" w:eastAsia="id-ID"/>
        </w:rPr>
      </w:pPr>
      <w:r w:rsidRPr="007F7394">
        <w:rPr>
          <w:rFonts w:ascii="Arial" w:eastAsia="Times New Roman" w:hAnsi="Arial" w:cs="Arial"/>
          <w:bCs/>
          <w:lang w:val="id-ID" w:eastAsia="id-ID"/>
        </w:rPr>
        <w:t xml:space="preserve">5. </w:t>
      </w:r>
      <w:r w:rsidR="001D08CD" w:rsidRPr="007F7394">
        <w:rPr>
          <w:rFonts w:ascii="Arial" w:eastAsia="Times New Roman" w:hAnsi="Arial" w:cs="Arial"/>
          <w:bCs/>
          <w:lang w:val="id-ID" w:eastAsia="id-ID"/>
        </w:rPr>
        <w:tab/>
      </w:r>
      <w:r w:rsidRPr="007F7394">
        <w:rPr>
          <w:rFonts w:ascii="Arial" w:eastAsia="Times New Roman" w:hAnsi="Arial" w:cs="Arial"/>
          <w:bCs/>
          <w:lang w:val="id-ID" w:eastAsia="id-ID"/>
        </w:rPr>
        <w:t xml:space="preserve">Kinerja Dosen (Z) </w:t>
      </w:r>
      <w:r w:rsidRPr="007F7394">
        <w:rPr>
          <w:rFonts w:ascii="Arial" w:eastAsia="Times New Roman" w:hAnsi="Arial" w:cs="Arial"/>
          <w:bCs/>
          <w:i/>
          <w:iCs/>
          <w:lang w:val="id-ID" w:eastAsia="id-ID"/>
        </w:rPr>
        <w:t>(Keputusan Dirjen Dikti No. 12/E/KPT/2021)</w:t>
      </w:r>
    </w:p>
    <w:p w:rsidR="0025002B" w:rsidRPr="007F7394" w:rsidRDefault="0025002B" w:rsidP="004623A7">
      <w:pPr>
        <w:pStyle w:val="ListParagraph"/>
        <w:widowControl/>
        <w:numPr>
          <w:ilvl w:val="0"/>
          <w:numId w:val="22"/>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Dimensi:</w:t>
      </w:r>
    </w:p>
    <w:p w:rsidR="0025002B" w:rsidRPr="007F7394" w:rsidRDefault="0025002B" w:rsidP="004623A7">
      <w:pPr>
        <w:widowControl/>
        <w:numPr>
          <w:ilvl w:val="1"/>
          <w:numId w:val="16"/>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Pendidikan dan Pengajaran</w:t>
      </w:r>
    </w:p>
    <w:p w:rsidR="0025002B" w:rsidRPr="007F7394" w:rsidRDefault="0025002B" w:rsidP="004623A7">
      <w:pPr>
        <w:widowControl/>
        <w:numPr>
          <w:ilvl w:val="1"/>
          <w:numId w:val="16"/>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Penelitian</w:t>
      </w:r>
    </w:p>
    <w:p w:rsidR="0025002B" w:rsidRPr="007F7394" w:rsidRDefault="0025002B" w:rsidP="004623A7">
      <w:pPr>
        <w:widowControl/>
        <w:numPr>
          <w:ilvl w:val="1"/>
          <w:numId w:val="16"/>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Pengabdian kepada Masyarakat</w:t>
      </w:r>
    </w:p>
    <w:p w:rsidR="0025002B" w:rsidRPr="007F7394" w:rsidRDefault="0025002B" w:rsidP="004623A7">
      <w:pPr>
        <w:widowControl/>
        <w:numPr>
          <w:ilvl w:val="1"/>
          <w:numId w:val="16"/>
        </w:numPr>
        <w:tabs>
          <w:tab w:val="clear" w:pos="1440"/>
        </w:tabs>
        <w:autoSpaceDE/>
        <w:autoSpaceDN/>
        <w:spacing w:line="360" w:lineRule="auto"/>
        <w:ind w:left="1701" w:hanging="567"/>
        <w:jc w:val="both"/>
        <w:rPr>
          <w:rFonts w:ascii="Arial" w:eastAsia="Times New Roman" w:hAnsi="Arial" w:cs="Arial"/>
          <w:lang w:val="id-ID" w:eastAsia="id-ID"/>
        </w:rPr>
      </w:pPr>
      <w:r w:rsidRPr="007F7394">
        <w:rPr>
          <w:rFonts w:ascii="Arial" w:eastAsia="Times New Roman" w:hAnsi="Arial" w:cs="Arial"/>
          <w:lang w:val="id-ID" w:eastAsia="id-ID"/>
        </w:rPr>
        <w:t>Unsur Penunjang</w:t>
      </w:r>
    </w:p>
    <w:p w:rsidR="0025002B" w:rsidRPr="007F7394" w:rsidRDefault="0025002B" w:rsidP="004623A7">
      <w:pPr>
        <w:pStyle w:val="ListParagraph"/>
        <w:widowControl/>
        <w:numPr>
          <w:ilvl w:val="0"/>
          <w:numId w:val="22"/>
        </w:numPr>
        <w:tabs>
          <w:tab w:val="clear" w:pos="720"/>
        </w:tabs>
        <w:autoSpaceDE/>
        <w:autoSpaceDN/>
        <w:spacing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Ukuran:</w:t>
      </w:r>
      <w:r w:rsidRPr="007F7394">
        <w:rPr>
          <w:rFonts w:ascii="Arial" w:eastAsia="Times New Roman" w:hAnsi="Arial" w:cs="Arial"/>
          <w:lang w:val="id-ID" w:eastAsia="id-ID"/>
        </w:rPr>
        <w:t xml:space="preserve"> Tingkat pelaksanaan perkuliahan, penelitian, pengabdian, keanggotaan organisasi, dll.</w:t>
      </w:r>
    </w:p>
    <w:p w:rsidR="0025002B" w:rsidRPr="007F7394" w:rsidRDefault="0025002B" w:rsidP="004623A7">
      <w:pPr>
        <w:pStyle w:val="ListParagraph"/>
        <w:widowControl/>
        <w:numPr>
          <w:ilvl w:val="0"/>
          <w:numId w:val="22"/>
        </w:numPr>
        <w:tabs>
          <w:tab w:val="clear" w:pos="720"/>
        </w:tabs>
        <w:autoSpaceDE/>
        <w:autoSpaceDN/>
        <w:spacing w:after="240" w:line="360" w:lineRule="auto"/>
        <w:ind w:left="1134" w:hanging="567"/>
        <w:jc w:val="both"/>
        <w:rPr>
          <w:rFonts w:ascii="Arial" w:eastAsia="Times New Roman" w:hAnsi="Arial" w:cs="Arial"/>
          <w:lang w:val="id-ID" w:eastAsia="id-ID"/>
        </w:rPr>
      </w:pPr>
      <w:r w:rsidRPr="007F7394">
        <w:rPr>
          <w:rFonts w:ascii="Arial" w:eastAsia="Times New Roman" w:hAnsi="Arial" w:cs="Arial"/>
          <w:bCs/>
          <w:lang w:val="id-ID" w:eastAsia="id-ID"/>
        </w:rPr>
        <w:t>Skala:</w:t>
      </w:r>
      <w:r w:rsidRPr="007F7394">
        <w:rPr>
          <w:rFonts w:ascii="Arial" w:eastAsia="Times New Roman" w:hAnsi="Arial" w:cs="Arial"/>
          <w:lang w:val="id-ID" w:eastAsia="id-ID"/>
        </w:rPr>
        <w:t xml:space="preserve"> Ordinal (No. 1-15)</w:t>
      </w:r>
    </w:p>
    <w:p w:rsidR="0025002B" w:rsidRPr="007F7394" w:rsidRDefault="008A31AA" w:rsidP="00E352D2">
      <w:pPr>
        <w:pStyle w:val="BodyText"/>
        <w:spacing w:line="360" w:lineRule="auto"/>
        <w:jc w:val="both"/>
        <w:rPr>
          <w:rFonts w:ascii="Arial" w:hAnsi="Arial" w:cs="Arial"/>
          <w:b/>
          <w:sz w:val="22"/>
          <w:szCs w:val="22"/>
          <w:lang w:val="id-ID"/>
        </w:rPr>
      </w:pPr>
      <w:r w:rsidRPr="007F7394">
        <w:rPr>
          <w:rFonts w:ascii="Arial" w:hAnsi="Arial" w:cs="Arial"/>
          <w:b/>
          <w:sz w:val="22"/>
          <w:szCs w:val="22"/>
          <w:lang w:val="id-ID"/>
        </w:rPr>
        <w:t>HASIL DAN PEMBAHASAN</w:t>
      </w:r>
    </w:p>
    <w:p w:rsidR="005D0498" w:rsidRPr="007F7394" w:rsidRDefault="005D0498" w:rsidP="005D0498">
      <w:pPr>
        <w:pStyle w:val="Heading3"/>
        <w:spacing w:before="0" w:beforeAutospacing="0" w:after="0" w:afterAutospacing="0" w:line="360" w:lineRule="auto"/>
        <w:jc w:val="both"/>
        <w:rPr>
          <w:rFonts w:ascii="Arial" w:hAnsi="Arial" w:cs="Arial"/>
          <w:b w:val="0"/>
          <w:sz w:val="22"/>
          <w:szCs w:val="22"/>
        </w:rPr>
      </w:pPr>
      <w:bookmarkStart w:id="7" w:name="BAB_IV"/>
      <w:bookmarkEnd w:id="7"/>
      <w:r w:rsidRPr="007F7394">
        <w:rPr>
          <w:rStyle w:val="Strong"/>
          <w:rFonts w:ascii="Arial" w:hAnsi="Arial" w:cs="Arial"/>
          <w:b/>
          <w:bCs/>
          <w:sz w:val="22"/>
          <w:szCs w:val="22"/>
        </w:rPr>
        <w:t>Hubungan Kepemimpinan Transformasional dengan Kompetensi</w:t>
      </w:r>
    </w:p>
    <w:p w:rsidR="005D0498" w:rsidRPr="007F7394" w:rsidRDefault="005D0498" w:rsidP="004623A7">
      <w:pPr>
        <w:pStyle w:val="ListParagraph"/>
        <w:widowControl/>
        <w:numPr>
          <w:ilvl w:val="0"/>
          <w:numId w:val="27"/>
        </w:numPr>
        <w:tabs>
          <w:tab w:val="clear" w:pos="360"/>
        </w:tabs>
        <w:autoSpaceDE/>
        <w:autoSpaceDN/>
        <w:spacing w:line="360" w:lineRule="auto"/>
        <w:ind w:left="567" w:hanging="567"/>
        <w:jc w:val="both"/>
        <w:rPr>
          <w:rFonts w:ascii="Arial" w:hAnsi="Arial" w:cs="Arial"/>
        </w:rPr>
      </w:pPr>
      <w:r w:rsidRPr="007F7394">
        <w:rPr>
          <w:rFonts w:ascii="Arial" w:hAnsi="Arial" w:cs="Arial"/>
        </w:rPr>
        <w:t xml:space="preserve">Kepemimpinan transformasional berfokus pada inspirasi dan motivasi, sedangkan </w:t>
      </w:r>
      <w:r w:rsidRPr="007F7394">
        <w:rPr>
          <w:rStyle w:val="Strong"/>
          <w:rFonts w:ascii="Arial" w:hAnsi="Arial" w:cs="Arial"/>
          <w:b w:val="0"/>
        </w:rPr>
        <w:t>kompetensi</w:t>
      </w:r>
      <w:r w:rsidRPr="007F7394">
        <w:rPr>
          <w:rFonts w:ascii="Arial" w:hAnsi="Arial" w:cs="Arial"/>
        </w:rPr>
        <w:t xml:space="preserve"> berkaitan dengan pengetahuan, keterampilan, dan sikap yang diperlukan dalam suatu peran.</w:t>
      </w:r>
    </w:p>
    <w:p w:rsidR="005D0498" w:rsidRPr="007F7394" w:rsidRDefault="005D0498" w:rsidP="004623A7">
      <w:pPr>
        <w:pStyle w:val="ListParagraph"/>
        <w:widowControl/>
        <w:numPr>
          <w:ilvl w:val="0"/>
          <w:numId w:val="27"/>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Hacket &amp; Hortman (2018)</w:t>
      </w:r>
      <w:r w:rsidRPr="007F7394">
        <w:rPr>
          <w:rFonts w:ascii="Arial" w:hAnsi="Arial" w:cs="Arial"/>
        </w:rPr>
        <w:t>: Kompetensi dalam empat domain kecerdasan emosional berkorelasi dengan skala kepemimpinan transformasional, terutama dalam orientasi pelayanan, pembinaan, dan manajemen konflik.</w:t>
      </w:r>
    </w:p>
    <w:p w:rsidR="005D0498" w:rsidRPr="007F7394" w:rsidRDefault="005D0498" w:rsidP="004623A7">
      <w:pPr>
        <w:pStyle w:val="ListParagraph"/>
        <w:widowControl/>
        <w:numPr>
          <w:ilvl w:val="0"/>
          <w:numId w:val="27"/>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Yukl dalam Edison dkk (2020)</w:t>
      </w:r>
      <w:r w:rsidRPr="007F7394">
        <w:rPr>
          <w:rFonts w:ascii="Arial" w:hAnsi="Arial" w:cs="Arial"/>
        </w:rPr>
        <w:t xml:space="preserve">: Kepemimpinan transformasional meningkatkan </w:t>
      </w:r>
      <w:r w:rsidRPr="007F7394">
        <w:rPr>
          <w:rStyle w:val="Strong"/>
          <w:rFonts w:ascii="Arial" w:hAnsi="Arial" w:cs="Arial"/>
          <w:b w:val="0"/>
        </w:rPr>
        <w:t>kepercayaan, kekaguman, dan motivasi</w:t>
      </w:r>
      <w:r w:rsidRPr="007F7394">
        <w:rPr>
          <w:rFonts w:ascii="Arial" w:hAnsi="Arial" w:cs="Arial"/>
        </w:rPr>
        <w:t xml:space="preserve"> pengikutnya, sehingga mendorong pengembangan kompetensi.</w:t>
      </w:r>
    </w:p>
    <w:p w:rsidR="005D0498" w:rsidRPr="007F7394" w:rsidRDefault="005D0498" w:rsidP="004623A7">
      <w:pPr>
        <w:pStyle w:val="ListParagraph"/>
        <w:widowControl/>
        <w:numPr>
          <w:ilvl w:val="0"/>
          <w:numId w:val="27"/>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Kesimpulan</w:t>
      </w:r>
      <w:r w:rsidRPr="007F7394">
        <w:rPr>
          <w:rFonts w:ascii="Arial" w:hAnsi="Arial" w:cs="Arial"/>
        </w:rPr>
        <w:t>: Kepemimpinan transformasional memiliki hubungan erat dengan peningkatan kompetensi dosen.</w:t>
      </w:r>
    </w:p>
    <w:p w:rsidR="005D0498" w:rsidRPr="007F7394" w:rsidRDefault="005D0498" w:rsidP="005D0498">
      <w:pPr>
        <w:pStyle w:val="Heading3"/>
        <w:spacing w:before="0" w:beforeAutospacing="0" w:after="0" w:afterAutospacing="0" w:line="360" w:lineRule="auto"/>
        <w:jc w:val="both"/>
        <w:rPr>
          <w:rFonts w:ascii="Arial" w:hAnsi="Arial" w:cs="Arial"/>
          <w:sz w:val="22"/>
          <w:szCs w:val="22"/>
        </w:rPr>
      </w:pPr>
      <w:r w:rsidRPr="007F7394">
        <w:rPr>
          <w:rStyle w:val="Strong"/>
          <w:rFonts w:ascii="Arial" w:hAnsi="Arial" w:cs="Arial"/>
          <w:b/>
          <w:bCs/>
          <w:sz w:val="22"/>
          <w:szCs w:val="22"/>
        </w:rPr>
        <w:t>Hubungan Kepemimpinan Transformasional dengan Pelatihan</w:t>
      </w:r>
    </w:p>
    <w:p w:rsidR="005D0498" w:rsidRPr="007F7394" w:rsidRDefault="005D0498" w:rsidP="004623A7">
      <w:pPr>
        <w:widowControl/>
        <w:numPr>
          <w:ilvl w:val="0"/>
          <w:numId w:val="28"/>
        </w:numPr>
        <w:tabs>
          <w:tab w:val="clear" w:pos="360"/>
        </w:tabs>
        <w:autoSpaceDE/>
        <w:autoSpaceDN/>
        <w:spacing w:line="360" w:lineRule="auto"/>
        <w:ind w:left="567" w:hanging="567"/>
        <w:jc w:val="both"/>
        <w:rPr>
          <w:rFonts w:ascii="Arial" w:hAnsi="Arial" w:cs="Arial"/>
        </w:rPr>
      </w:pPr>
      <w:r w:rsidRPr="007F7394">
        <w:rPr>
          <w:rFonts w:ascii="Arial" w:hAnsi="Arial" w:cs="Arial"/>
        </w:rPr>
        <w:t>Kepemimpinan transformasional membantu pemimpin mengembangkan keterampilan komunikasi, pembimbingan, dan motivasi, yang diperkuat melalui pelatihan.</w:t>
      </w:r>
    </w:p>
    <w:p w:rsidR="005D0498" w:rsidRPr="007F7394" w:rsidRDefault="005D0498" w:rsidP="004623A7">
      <w:pPr>
        <w:widowControl/>
        <w:numPr>
          <w:ilvl w:val="0"/>
          <w:numId w:val="28"/>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Al-Harty &amp; Yusof (2015)</w:t>
      </w:r>
      <w:r w:rsidRPr="007F7394">
        <w:rPr>
          <w:rFonts w:ascii="Arial" w:hAnsi="Arial" w:cs="Arial"/>
        </w:rPr>
        <w:t>: Pemimpin transformasional di perguruan tinggi berperan aktif dalam transfer pelatihan kepada bawahan dan lulusan.</w:t>
      </w:r>
    </w:p>
    <w:p w:rsidR="005D0498" w:rsidRPr="007F7394" w:rsidRDefault="005D0498" w:rsidP="004623A7">
      <w:pPr>
        <w:widowControl/>
        <w:numPr>
          <w:ilvl w:val="0"/>
          <w:numId w:val="28"/>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lastRenderedPageBreak/>
        <w:t>Indra Kharis (2019)</w:t>
      </w:r>
      <w:r w:rsidRPr="007F7394">
        <w:rPr>
          <w:rFonts w:ascii="Arial" w:hAnsi="Arial" w:cs="Arial"/>
        </w:rPr>
        <w:t xml:space="preserve">: Kepemimpinan transformasional </w:t>
      </w:r>
      <w:r w:rsidRPr="007F7394">
        <w:rPr>
          <w:rStyle w:val="Strong"/>
          <w:rFonts w:ascii="Arial" w:hAnsi="Arial" w:cs="Arial"/>
          <w:b w:val="0"/>
        </w:rPr>
        <w:t>menginspirasi pengikut untuk berkembang</w:t>
      </w:r>
      <w:r w:rsidRPr="007F7394">
        <w:rPr>
          <w:rFonts w:ascii="Arial" w:hAnsi="Arial" w:cs="Arial"/>
        </w:rPr>
        <w:t xml:space="preserve"> dan menciptakan perubahan dalam organisasi.</w:t>
      </w:r>
    </w:p>
    <w:p w:rsidR="005D0498" w:rsidRPr="007F7394" w:rsidRDefault="005D0498" w:rsidP="004623A7">
      <w:pPr>
        <w:widowControl/>
        <w:numPr>
          <w:ilvl w:val="0"/>
          <w:numId w:val="28"/>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Kesimpulan</w:t>
      </w:r>
      <w:r w:rsidRPr="007F7394">
        <w:rPr>
          <w:rFonts w:ascii="Arial" w:hAnsi="Arial" w:cs="Arial"/>
        </w:rPr>
        <w:t>: Kepemimpinan transformasional memiliki hubungan dengan pelatihan dalam mendukung pengembangan individu dan organisasi.</w:t>
      </w:r>
    </w:p>
    <w:p w:rsidR="005D0498" w:rsidRPr="007F7394" w:rsidRDefault="005D0498" w:rsidP="005D0498">
      <w:pPr>
        <w:pStyle w:val="Heading3"/>
        <w:spacing w:before="0" w:beforeAutospacing="0" w:after="0" w:afterAutospacing="0" w:line="360" w:lineRule="auto"/>
        <w:jc w:val="both"/>
        <w:rPr>
          <w:rFonts w:ascii="Arial" w:hAnsi="Arial" w:cs="Arial"/>
          <w:b w:val="0"/>
          <w:sz w:val="22"/>
          <w:szCs w:val="22"/>
        </w:rPr>
      </w:pPr>
      <w:r w:rsidRPr="007F7394">
        <w:rPr>
          <w:rStyle w:val="Strong"/>
          <w:rFonts w:ascii="Arial" w:hAnsi="Arial" w:cs="Arial"/>
          <w:b/>
          <w:bCs/>
          <w:sz w:val="22"/>
          <w:szCs w:val="22"/>
        </w:rPr>
        <w:t>Hubungan Kompetensi dengan Pelatihan</w:t>
      </w:r>
    </w:p>
    <w:p w:rsidR="005D0498" w:rsidRPr="007F7394" w:rsidRDefault="005D0498" w:rsidP="004623A7">
      <w:pPr>
        <w:pStyle w:val="ListParagraph"/>
        <w:widowControl/>
        <w:numPr>
          <w:ilvl w:val="0"/>
          <w:numId w:val="29"/>
        </w:numPr>
        <w:tabs>
          <w:tab w:val="clear" w:pos="360"/>
        </w:tabs>
        <w:autoSpaceDE/>
        <w:autoSpaceDN/>
        <w:spacing w:line="360" w:lineRule="auto"/>
        <w:ind w:left="567" w:hanging="567"/>
        <w:jc w:val="both"/>
        <w:rPr>
          <w:rFonts w:ascii="Arial" w:hAnsi="Arial" w:cs="Arial"/>
        </w:rPr>
      </w:pPr>
      <w:r w:rsidRPr="007F7394">
        <w:rPr>
          <w:rFonts w:ascii="Arial" w:hAnsi="Arial" w:cs="Arial"/>
        </w:rPr>
        <w:t xml:space="preserve">Pelatihan bertujuan meningkatkan </w:t>
      </w:r>
      <w:r w:rsidRPr="007F7394">
        <w:rPr>
          <w:rStyle w:val="Strong"/>
          <w:rFonts w:ascii="Arial" w:hAnsi="Arial" w:cs="Arial"/>
          <w:b w:val="0"/>
        </w:rPr>
        <w:t>kompetensi individu</w:t>
      </w:r>
      <w:r w:rsidRPr="007F7394">
        <w:rPr>
          <w:rFonts w:ascii="Arial" w:hAnsi="Arial" w:cs="Arial"/>
        </w:rPr>
        <w:t xml:space="preserve"> dengan mengisi kesenjangan dalam keterampilan dan pengetahuan.</w:t>
      </w:r>
    </w:p>
    <w:p w:rsidR="005D0498" w:rsidRPr="007F7394" w:rsidRDefault="005D0498" w:rsidP="004623A7">
      <w:pPr>
        <w:pStyle w:val="ListParagraph"/>
        <w:widowControl/>
        <w:numPr>
          <w:ilvl w:val="0"/>
          <w:numId w:val="29"/>
        </w:numPr>
        <w:tabs>
          <w:tab w:val="clear" w:pos="360"/>
        </w:tabs>
        <w:autoSpaceDE/>
        <w:autoSpaceDN/>
        <w:spacing w:before="100" w:beforeAutospacing="1" w:after="100" w:afterAutospacing="1" w:line="360" w:lineRule="auto"/>
        <w:ind w:left="567" w:hanging="567"/>
        <w:jc w:val="both"/>
        <w:rPr>
          <w:rFonts w:ascii="Arial" w:hAnsi="Arial" w:cs="Arial"/>
        </w:rPr>
      </w:pPr>
      <w:r w:rsidRPr="007F7394">
        <w:rPr>
          <w:rStyle w:val="Strong"/>
          <w:rFonts w:ascii="Arial" w:hAnsi="Arial" w:cs="Arial"/>
          <w:b w:val="0"/>
        </w:rPr>
        <w:t>Setiawan dkk. (2020)</w:t>
      </w:r>
      <w:r w:rsidRPr="007F7394">
        <w:rPr>
          <w:rFonts w:ascii="Arial" w:hAnsi="Arial" w:cs="Arial"/>
        </w:rPr>
        <w:t xml:space="preserve">: Pelatihan meningkatkan kompetensi dosen dalam </w:t>
      </w:r>
      <w:r w:rsidRPr="007F7394">
        <w:rPr>
          <w:rStyle w:val="Strong"/>
          <w:rFonts w:ascii="Arial" w:hAnsi="Arial" w:cs="Arial"/>
          <w:b w:val="0"/>
        </w:rPr>
        <w:t>mengajar, meneliti, dan menulis artikel ilmiah</w:t>
      </w:r>
      <w:r w:rsidRPr="007F7394">
        <w:rPr>
          <w:rFonts w:ascii="Arial" w:hAnsi="Arial" w:cs="Arial"/>
        </w:rPr>
        <w:t>.</w:t>
      </w:r>
    </w:p>
    <w:p w:rsidR="005D0498" w:rsidRPr="007F7394" w:rsidRDefault="005D0498" w:rsidP="004623A7">
      <w:pPr>
        <w:pStyle w:val="ListParagraph"/>
        <w:widowControl/>
        <w:numPr>
          <w:ilvl w:val="0"/>
          <w:numId w:val="29"/>
        </w:numPr>
        <w:tabs>
          <w:tab w:val="clear" w:pos="360"/>
        </w:tabs>
        <w:autoSpaceDE/>
        <w:autoSpaceDN/>
        <w:spacing w:before="100" w:beforeAutospacing="1" w:after="100" w:afterAutospacing="1" w:line="360" w:lineRule="auto"/>
        <w:ind w:left="567" w:hanging="567"/>
        <w:jc w:val="both"/>
        <w:rPr>
          <w:rFonts w:ascii="Arial" w:hAnsi="Arial" w:cs="Arial"/>
        </w:rPr>
      </w:pPr>
      <w:r w:rsidRPr="007F7394">
        <w:rPr>
          <w:rStyle w:val="Strong"/>
          <w:rFonts w:ascii="Arial" w:hAnsi="Arial" w:cs="Arial"/>
          <w:b w:val="0"/>
        </w:rPr>
        <w:t>Dessler (2018)</w:t>
      </w:r>
      <w:r w:rsidRPr="007F7394">
        <w:rPr>
          <w:rFonts w:ascii="Arial" w:hAnsi="Arial" w:cs="Arial"/>
        </w:rPr>
        <w:t xml:space="preserve">: Pelatihan membantu individu mengembangkan </w:t>
      </w:r>
      <w:r w:rsidRPr="007F7394">
        <w:rPr>
          <w:rStyle w:val="Strong"/>
          <w:rFonts w:ascii="Arial" w:hAnsi="Arial" w:cs="Arial"/>
          <w:b w:val="0"/>
        </w:rPr>
        <w:t>pengetahuan, keterampilan, dan perilaku</w:t>
      </w:r>
      <w:r w:rsidRPr="007F7394">
        <w:rPr>
          <w:rFonts w:ascii="Arial" w:hAnsi="Arial" w:cs="Arial"/>
        </w:rPr>
        <w:t xml:space="preserve"> yang mendukung peran mereka.</w:t>
      </w:r>
    </w:p>
    <w:p w:rsidR="005D0498" w:rsidRPr="007F7394" w:rsidRDefault="005D0498" w:rsidP="004623A7">
      <w:pPr>
        <w:pStyle w:val="ListParagraph"/>
        <w:widowControl/>
        <w:numPr>
          <w:ilvl w:val="0"/>
          <w:numId w:val="29"/>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Kesimpulan</w:t>
      </w:r>
      <w:r w:rsidRPr="007F7394">
        <w:rPr>
          <w:rFonts w:ascii="Arial" w:hAnsi="Arial" w:cs="Arial"/>
        </w:rPr>
        <w:t>: Pelatihan memiliki peran penting dalam meningkatkan kompetensi dosen.</w:t>
      </w:r>
    </w:p>
    <w:p w:rsidR="005D0498" w:rsidRPr="007F7394" w:rsidRDefault="005D0498" w:rsidP="005D0498">
      <w:pPr>
        <w:pStyle w:val="Heading3"/>
        <w:spacing w:before="0" w:beforeAutospacing="0" w:after="0" w:afterAutospacing="0" w:line="360" w:lineRule="auto"/>
        <w:jc w:val="both"/>
        <w:rPr>
          <w:rFonts w:ascii="Arial" w:hAnsi="Arial" w:cs="Arial"/>
          <w:sz w:val="22"/>
          <w:szCs w:val="22"/>
        </w:rPr>
      </w:pPr>
      <w:r w:rsidRPr="007F7394">
        <w:rPr>
          <w:rStyle w:val="Strong"/>
          <w:rFonts w:ascii="Arial" w:hAnsi="Arial" w:cs="Arial"/>
          <w:b/>
          <w:bCs/>
          <w:sz w:val="22"/>
          <w:szCs w:val="22"/>
        </w:rPr>
        <w:t>Pengaruh Kepemimpinan Transformasional terhadap Komitmen</w:t>
      </w:r>
    </w:p>
    <w:p w:rsidR="005D0498" w:rsidRPr="007F7394" w:rsidRDefault="005D0498" w:rsidP="004623A7">
      <w:pPr>
        <w:widowControl/>
        <w:numPr>
          <w:ilvl w:val="0"/>
          <w:numId w:val="30"/>
        </w:numPr>
        <w:tabs>
          <w:tab w:val="clear" w:pos="360"/>
        </w:tabs>
        <w:autoSpaceDE/>
        <w:autoSpaceDN/>
        <w:spacing w:after="100" w:afterAutospacing="1" w:line="360" w:lineRule="auto"/>
        <w:ind w:left="567" w:hanging="567"/>
        <w:jc w:val="both"/>
        <w:rPr>
          <w:rFonts w:ascii="Arial" w:hAnsi="Arial" w:cs="Arial"/>
        </w:rPr>
      </w:pPr>
      <w:r w:rsidRPr="007F7394">
        <w:rPr>
          <w:rFonts w:ascii="Arial" w:hAnsi="Arial" w:cs="Arial"/>
        </w:rPr>
        <w:t>Pemimpin transformasional memiliki visi yang kuat dan mampu membangkitkan komitmen anggota tim terhadap organisasi.</w:t>
      </w:r>
    </w:p>
    <w:p w:rsidR="005D0498" w:rsidRPr="007F7394" w:rsidRDefault="005D0498" w:rsidP="004623A7">
      <w:pPr>
        <w:widowControl/>
        <w:numPr>
          <w:ilvl w:val="0"/>
          <w:numId w:val="30"/>
        </w:numPr>
        <w:tabs>
          <w:tab w:val="clear" w:pos="360"/>
        </w:tabs>
        <w:autoSpaceDE/>
        <w:autoSpaceDN/>
        <w:spacing w:before="100" w:beforeAutospacing="1" w:after="100" w:afterAutospacing="1" w:line="360" w:lineRule="auto"/>
        <w:ind w:left="567" w:hanging="567"/>
        <w:jc w:val="both"/>
        <w:rPr>
          <w:rFonts w:ascii="Arial" w:hAnsi="Arial" w:cs="Arial"/>
        </w:rPr>
      </w:pPr>
      <w:r w:rsidRPr="007F7394">
        <w:rPr>
          <w:rStyle w:val="Strong"/>
          <w:rFonts w:ascii="Arial" w:hAnsi="Arial" w:cs="Arial"/>
          <w:b w:val="0"/>
        </w:rPr>
        <w:t>Manurung (2020)</w:t>
      </w:r>
      <w:r w:rsidRPr="007F7394">
        <w:rPr>
          <w:rFonts w:ascii="Arial" w:hAnsi="Arial" w:cs="Arial"/>
        </w:rPr>
        <w:t>: Keberhasilan perguruan tinggi bergantung pada kepemimpinan transformasional yang mampu menggerakkan dosen dan pegawai.</w:t>
      </w:r>
    </w:p>
    <w:p w:rsidR="005D0498" w:rsidRPr="007F7394" w:rsidRDefault="005D0498" w:rsidP="004623A7">
      <w:pPr>
        <w:widowControl/>
        <w:numPr>
          <w:ilvl w:val="0"/>
          <w:numId w:val="30"/>
        </w:numPr>
        <w:tabs>
          <w:tab w:val="clear" w:pos="360"/>
        </w:tabs>
        <w:autoSpaceDE/>
        <w:autoSpaceDN/>
        <w:spacing w:before="100" w:beforeAutospacing="1" w:after="100" w:afterAutospacing="1" w:line="360" w:lineRule="auto"/>
        <w:ind w:left="567" w:hanging="567"/>
        <w:jc w:val="both"/>
        <w:rPr>
          <w:rFonts w:ascii="Arial" w:hAnsi="Arial" w:cs="Arial"/>
        </w:rPr>
      </w:pPr>
      <w:r w:rsidRPr="007F7394">
        <w:rPr>
          <w:rStyle w:val="Strong"/>
          <w:rFonts w:ascii="Arial" w:hAnsi="Arial" w:cs="Arial"/>
          <w:b w:val="0"/>
        </w:rPr>
        <w:t>Ahmad et al. (2017)</w:t>
      </w:r>
      <w:r w:rsidRPr="007F7394">
        <w:rPr>
          <w:rFonts w:ascii="Arial" w:hAnsi="Arial" w:cs="Arial"/>
        </w:rPr>
        <w:t xml:space="preserve">: Kepemimpinan transformasional berpengaruh </w:t>
      </w:r>
      <w:r w:rsidRPr="007F7394">
        <w:rPr>
          <w:rStyle w:val="Strong"/>
          <w:rFonts w:ascii="Arial" w:hAnsi="Arial" w:cs="Arial"/>
          <w:b w:val="0"/>
        </w:rPr>
        <w:t>signifikan</w:t>
      </w:r>
      <w:r w:rsidRPr="007F7394">
        <w:rPr>
          <w:rFonts w:ascii="Arial" w:hAnsi="Arial" w:cs="Arial"/>
        </w:rPr>
        <w:t xml:space="preserve"> terhadap komitmen organisasi di perguruan tinggi.</w:t>
      </w:r>
    </w:p>
    <w:p w:rsidR="005D0498" w:rsidRPr="007F7394" w:rsidRDefault="005D0498" w:rsidP="004623A7">
      <w:pPr>
        <w:widowControl/>
        <w:numPr>
          <w:ilvl w:val="0"/>
          <w:numId w:val="30"/>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Kesimpulan</w:t>
      </w:r>
      <w:r w:rsidRPr="007F7394">
        <w:rPr>
          <w:rFonts w:ascii="Arial" w:hAnsi="Arial" w:cs="Arial"/>
        </w:rPr>
        <w:t xml:space="preserve">: Kepemimpinan transformasional meningkatkan </w:t>
      </w:r>
      <w:r w:rsidRPr="007F7394">
        <w:rPr>
          <w:rStyle w:val="Strong"/>
          <w:rFonts w:ascii="Arial" w:hAnsi="Arial" w:cs="Arial"/>
          <w:b w:val="0"/>
        </w:rPr>
        <w:t>komitmen dosen</w:t>
      </w:r>
      <w:r w:rsidRPr="007F7394">
        <w:rPr>
          <w:rFonts w:ascii="Arial" w:hAnsi="Arial" w:cs="Arial"/>
        </w:rPr>
        <w:t xml:space="preserve"> terhadap institusi mereka.</w:t>
      </w:r>
    </w:p>
    <w:p w:rsidR="005D0498" w:rsidRPr="007F7394" w:rsidRDefault="005D0498" w:rsidP="005D0498">
      <w:pPr>
        <w:pStyle w:val="Heading3"/>
        <w:spacing w:before="0" w:beforeAutospacing="0" w:after="0" w:afterAutospacing="0" w:line="360" w:lineRule="auto"/>
        <w:jc w:val="both"/>
        <w:rPr>
          <w:rFonts w:ascii="Arial" w:hAnsi="Arial" w:cs="Arial"/>
          <w:b w:val="0"/>
          <w:sz w:val="22"/>
          <w:szCs w:val="22"/>
        </w:rPr>
      </w:pPr>
      <w:r w:rsidRPr="007F7394">
        <w:rPr>
          <w:rStyle w:val="Strong"/>
          <w:rFonts w:ascii="Arial" w:hAnsi="Arial" w:cs="Arial"/>
          <w:b/>
          <w:bCs/>
          <w:sz w:val="22"/>
          <w:szCs w:val="22"/>
        </w:rPr>
        <w:t>Pengaruh Kompetensi terhadap Komitmen</w:t>
      </w:r>
    </w:p>
    <w:p w:rsidR="005D0498" w:rsidRPr="007F7394" w:rsidRDefault="005D0498" w:rsidP="004623A7">
      <w:pPr>
        <w:widowControl/>
        <w:numPr>
          <w:ilvl w:val="0"/>
          <w:numId w:val="31"/>
        </w:numPr>
        <w:tabs>
          <w:tab w:val="clear" w:pos="360"/>
        </w:tabs>
        <w:autoSpaceDE/>
        <w:autoSpaceDN/>
        <w:spacing w:line="360" w:lineRule="auto"/>
        <w:ind w:left="567" w:hanging="567"/>
        <w:jc w:val="both"/>
        <w:rPr>
          <w:rFonts w:ascii="Arial" w:hAnsi="Arial" w:cs="Arial"/>
        </w:rPr>
      </w:pPr>
      <w:r w:rsidRPr="007F7394">
        <w:rPr>
          <w:rFonts w:ascii="Arial" w:hAnsi="Arial" w:cs="Arial"/>
        </w:rPr>
        <w:t xml:space="preserve">Individu yang merasa </w:t>
      </w:r>
      <w:r w:rsidRPr="007F7394">
        <w:rPr>
          <w:rStyle w:val="Strong"/>
          <w:rFonts w:ascii="Arial" w:hAnsi="Arial" w:cs="Arial"/>
          <w:b w:val="0"/>
        </w:rPr>
        <w:t>kompeten</w:t>
      </w:r>
      <w:r w:rsidRPr="007F7394">
        <w:rPr>
          <w:rFonts w:ascii="Arial" w:hAnsi="Arial" w:cs="Arial"/>
        </w:rPr>
        <w:t xml:space="preserve"> dalam pekerjaannya cenderung memiliki </w:t>
      </w:r>
      <w:r w:rsidRPr="007F7394">
        <w:rPr>
          <w:rStyle w:val="Strong"/>
          <w:rFonts w:ascii="Arial" w:hAnsi="Arial" w:cs="Arial"/>
          <w:b w:val="0"/>
        </w:rPr>
        <w:t>komitmen</w:t>
      </w:r>
      <w:r w:rsidRPr="007F7394">
        <w:rPr>
          <w:rFonts w:ascii="Arial" w:hAnsi="Arial" w:cs="Arial"/>
        </w:rPr>
        <w:t xml:space="preserve"> yang lebih tinggi.</w:t>
      </w:r>
    </w:p>
    <w:p w:rsidR="005D0498" w:rsidRPr="007F7394" w:rsidRDefault="005D0498" w:rsidP="004623A7">
      <w:pPr>
        <w:widowControl/>
        <w:numPr>
          <w:ilvl w:val="0"/>
          <w:numId w:val="31"/>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Hasanati (2017)</w:t>
      </w:r>
      <w:r w:rsidRPr="007F7394">
        <w:rPr>
          <w:rFonts w:ascii="Arial" w:hAnsi="Arial" w:cs="Arial"/>
        </w:rPr>
        <w:t>: Dosen dengan kompetensi tinggi dalam pengajaran dan penelitian lebih mudah memenuhi kewajiban tri dharma perguruan tinggi.</w:t>
      </w:r>
    </w:p>
    <w:p w:rsidR="005D0498" w:rsidRPr="007F7394" w:rsidRDefault="005D0498" w:rsidP="004623A7">
      <w:pPr>
        <w:widowControl/>
        <w:numPr>
          <w:ilvl w:val="0"/>
          <w:numId w:val="31"/>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Jan &amp; Hasan (2020)</w:t>
      </w:r>
      <w:r w:rsidRPr="007F7394">
        <w:rPr>
          <w:rFonts w:ascii="Arial" w:hAnsi="Arial" w:cs="Arial"/>
        </w:rPr>
        <w:t xml:space="preserve">: Kompetensi berpengaruh pada </w:t>
      </w:r>
      <w:r w:rsidRPr="007F7394">
        <w:rPr>
          <w:rStyle w:val="Strong"/>
          <w:rFonts w:ascii="Arial" w:hAnsi="Arial" w:cs="Arial"/>
          <w:b w:val="0"/>
        </w:rPr>
        <w:t>komitmen organisasi</w:t>
      </w:r>
      <w:r w:rsidRPr="007F7394">
        <w:rPr>
          <w:rFonts w:ascii="Arial" w:hAnsi="Arial" w:cs="Arial"/>
        </w:rPr>
        <w:t>, sehingga perlu dikembangkan secara berkelanjutan.</w:t>
      </w:r>
    </w:p>
    <w:p w:rsidR="005D0498" w:rsidRPr="007F7394" w:rsidRDefault="005D0498" w:rsidP="004623A7">
      <w:pPr>
        <w:widowControl/>
        <w:numPr>
          <w:ilvl w:val="0"/>
          <w:numId w:val="31"/>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Kesimpulan</w:t>
      </w:r>
      <w:r w:rsidRPr="007F7394">
        <w:rPr>
          <w:rFonts w:ascii="Arial" w:hAnsi="Arial" w:cs="Arial"/>
        </w:rPr>
        <w:t xml:space="preserve">: Kompetensi yang tinggi berkontribusi terhadap </w:t>
      </w:r>
      <w:r w:rsidRPr="007F7394">
        <w:rPr>
          <w:rStyle w:val="Strong"/>
          <w:rFonts w:ascii="Arial" w:hAnsi="Arial" w:cs="Arial"/>
          <w:b w:val="0"/>
        </w:rPr>
        <w:t>peningkatan komitmen dosen</w:t>
      </w:r>
      <w:r w:rsidRPr="007F7394">
        <w:rPr>
          <w:rFonts w:ascii="Arial" w:hAnsi="Arial" w:cs="Arial"/>
        </w:rPr>
        <w:t>.</w:t>
      </w:r>
    </w:p>
    <w:p w:rsidR="005D0498" w:rsidRPr="007F7394" w:rsidRDefault="005D0498" w:rsidP="00E25956">
      <w:pPr>
        <w:pStyle w:val="Heading3"/>
        <w:spacing w:before="0" w:beforeAutospacing="0" w:after="0" w:afterAutospacing="0" w:line="360" w:lineRule="auto"/>
        <w:jc w:val="both"/>
        <w:rPr>
          <w:rFonts w:ascii="Arial" w:hAnsi="Arial" w:cs="Arial"/>
          <w:b w:val="0"/>
          <w:sz w:val="22"/>
          <w:szCs w:val="22"/>
        </w:rPr>
      </w:pPr>
      <w:r w:rsidRPr="007F7394">
        <w:rPr>
          <w:rStyle w:val="Strong"/>
          <w:rFonts w:ascii="Arial" w:hAnsi="Arial" w:cs="Arial"/>
          <w:b/>
          <w:bCs/>
          <w:sz w:val="22"/>
          <w:szCs w:val="22"/>
        </w:rPr>
        <w:t>Pengaruh Pelatihan terhadap Komitmen</w:t>
      </w:r>
    </w:p>
    <w:p w:rsidR="005D0498" w:rsidRPr="007F7394" w:rsidRDefault="005D0498" w:rsidP="004623A7">
      <w:pPr>
        <w:widowControl/>
        <w:numPr>
          <w:ilvl w:val="0"/>
          <w:numId w:val="32"/>
        </w:numPr>
        <w:tabs>
          <w:tab w:val="clear" w:pos="360"/>
        </w:tabs>
        <w:autoSpaceDE/>
        <w:autoSpaceDN/>
        <w:spacing w:line="360" w:lineRule="auto"/>
        <w:ind w:left="567" w:hanging="567"/>
        <w:jc w:val="both"/>
        <w:rPr>
          <w:rFonts w:ascii="Arial" w:hAnsi="Arial" w:cs="Arial"/>
        </w:rPr>
      </w:pPr>
      <w:r w:rsidRPr="007F7394">
        <w:rPr>
          <w:rFonts w:ascii="Arial" w:hAnsi="Arial" w:cs="Arial"/>
        </w:rPr>
        <w:lastRenderedPageBreak/>
        <w:t xml:space="preserve">Pelatihan meningkatkan keterampilan dan kepuasan kerja, sehingga mendorong </w:t>
      </w:r>
      <w:r w:rsidRPr="007F7394">
        <w:rPr>
          <w:rStyle w:val="Strong"/>
          <w:rFonts w:ascii="Arial" w:hAnsi="Arial" w:cs="Arial"/>
          <w:b w:val="0"/>
        </w:rPr>
        <w:t>komitmen</w:t>
      </w:r>
      <w:r w:rsidRPr="007F7394">
        <w:rPr>
          <w:rFonts w:ascii="Arial" w:hAnsi="Arial" w:cs="Arial"/>
        </w:rPr>
        <w:t xml:space="preserve"> yang lebih tinggi.</w:t>
      </w:r>
    </w:p>
    <w:p w:rsidR="005D0498" w:rsidRPr="007F7394" w:rsidRDefault="005D0498" w:rsidP="004623A7">
      <w:pPr>
        <w:widowControl/>
        <w:numPr>
          <w:ilvl w:val="0"/>
          <w:numId w:val="32"/>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Ahmad et al. (2017)</w:t>
      </w:r>
      <w:r w:rsidRPr="007F7394">
        <w:rPr>
          <w:rFonts w:ascii="Arial" w:hAnsi="Arial" w:cs="Arial"/>
        </w:rPr>
        <w:t xml:space="preserve">: Pelatihan memiliki hubungan </w:t>
      </w:r>
      <w:r w:rsidRPr="007F7394">
        <w:rPr>
          <w:rStyle w:val="Strong"/>
          <w:rFonts w:ascii="Arial" w:hAnsi="Arial" w:cs="Arial"/>
          <w:b w:val="0"/>
        </w:rPr>
        <w:t>signifikan</w:t>
      </w:r>
      <w:r w:rsidRPr="007F7394">
        <w:rPr>
          <w:rFonts w:ascii="Arial" w:hAnsi="Arial" w:cs="Arial"/>
        </w:rPr>
        <w:t xml:space="preserve"> dengan komitmen organisasi di perguruan tinggi.</w:t>
      </w:r>
    </w:p>
    <w:p w:rsidR="005D0498" w:rsidRPr="007F7394" w:rsidRDefault="005D0498" w:rsidP="004623A7">
      <w:pPr>
        <w:widowControl/>
        <w:numPr>
          <w:ilvl w:val="0"/>
          <w:numId w:val="32"/>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Hussain et al. (2020)</w:t>
      </w:r>
      <w:r w:rsidRPr="007F7394">
        <w:rPr>
          <w:rFonts w:ascii="Arial" w:hAnsi="Arial" w:cs="Arial"/>
        </w:rPr>
        <w:t xml:space="preserve">: Dosen yang diberikan pelatihan cenderung lebih </w:t>
      </w:r>
      <w:r w:rsidRPr="007F7394">
        <w:rPr>
          <w:rStyle w:val="Strong"/>
          <w:rFonts w:ascii="Arial" w:hAnsi="Arial" w:cs="Arial"/>
          <w:b w:val="0"/>
        </w:rPr>
        <w:t>loyal</w:t>
      </w:r>
      <w:r w:rsidRPr="007F7394">
        <w:rPr>
          <w:rFonts w:ascii="Arial" w:hAnsi="Arial" w:cs="Arial"/>
        </w:rPr>
        <w:t xml:space="preserve"> dan berkontribusi lebih banyak pada universitas.</w:t>
      </w:r>
    </w:p>
    <w:p w:rsidR="005D0498" w:rsidRPr="007F7394" w:rsidRDefault="005D0498" w:rsidP="004623A7">
      <w:pPr>
        <w:widowControl/>
        <w:numPr>
          <w:ilvl w:val="0"/>
          <w:numId w:val="32"/>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Kesimpulan</w:t>
      </w:r>
      <w:r w:rsidRPr="007F7394">
        <w:rPr>
          <w:rFonts w:ascii="Arial" w:hAnsi="Arial" w:cs="Arial"/>
        </w:rPr>
        <w:t xml:space="preserve">: Pelatihan berdampak </w:t>
      </w:r>
      <w:r w:rsidRPr="007F7394">
        <w:rPr>
          <w:rStyle w:val="Strong"/>
          <w:rFonts w:ascii="Arial" w:hAnsi="Arial" w:cs="Arial"/>
          <w:b w:val="0"/>
        </w:rPr>
        <w:t>positif</w:t>
      </w:r>
      <w:r w:rsidRPr="007F7394">
        <w:rPr>
          <w:rFonts w:ascii="Arial" w:hAnsi="Arial" w:cs="Arial"/>
        </w:rPr>
        <w:t xml:space="preserve"> terhadap </w:t>
      </w:r>
      <w:r w:rsidRPr="007F7394">
        <w:rPr>
          <w:rStyle w:val="Strong"/>
          <w:rFonts w:ascii="Arial" w:hAnsi="Arial" w:cs="Arial"/>
          <w:b w:val="0"/>
        </w:rPr>
        <w:t>komitmen dosen</w:t>
      </w:r>
      <w:r w:rsidRPr="007F7394">
        <w:rPr>
          <w:rFonts w:ascii="Arial" w:hAnsi="Arial" w:cs="Arial"/>
        </w:rPr>
        <w:t>.</w:t>
      </w:r>
    </w:p>
    <w:p w:rsidR="005D0498" w:rsidRPr="007F7394" w:rsidRDefault="005D0498" w:rsidP="00E25956">
      <w:pPr>
        <w:pStyle w:val="Heading3"/>
        <w:spacing w:before="0" w:beforeAutospacing="0" w:after="0" w:afterAutospacing="0" w:line="360" w:lineRule="auto"/>
        <w:rPr>
          <w:rFonts w:ascii="Arial" w:hAnsi="Arial" w:cs="Arial"/>
          <w:sz w:val="22"/>
          <w:szCs w:val="22"/>
        </w:rPr>
      </w:pPr>
      <w:r w:rsidRPr="007F7394">
        <w:rPr>
          <w:rStyle w:val="Strong"/>
          <w:rFonts w:ascii="Arial" w:hAnsi="Arial" w:cs="Arial"/>
          <w:b/>
          <w:bCs/>
          <w:sz w:val="22"/>
          <w:szCs w:val="22"/>
        </w:rPr>
        <w:t>Pengaruh Komitmen terhadap Kinerja Dosen</w:t>
      </w:r>
    </w:p>
    <w:p w:rsidR="005D0498" w:rsidRPr="007F7394" w:rsidRDefault="005D0498" w:rsidP="004623A7">
      <w:pPr>
        <w:widowControl/>
        <w:numPr>
          <w:ilvl w:val="0"/>
          <w:numId w:val="33"/>
        </w:numPr>
        <w:tabs>
          <w:tab w:val="clear" w:pos="360"/>
        </w:tabs>
        <w:autoSpaceDE/>
        <w:autoSpaceDN/>
        <w:spacing w:line="360" w:lineRule="auto"/>
        <w:ind w:left="567" w:hanging="567"/>
        <w:jc w:val="both"/>
        <w:rPr>
          <w:rFonts w:ascii="Arial" w:hAnsi="Arial" w:cs="Arial"/>
        </w:rPr>
      </w:pPr>
      <w:r w:rsidRPr="007F7394">
        <w:rPr>
          <w:rFonts w:ascii="Arial" w:hAnsi="Arial" w:cs="Arial"/>
        </w:rPr>
        <w:t xml:space="preserve">Dosen yang memiliki </w:t>
      </w:r>
      <w:r w:rsidRPr="007F7394">
        <w:rPr>
          <w:rStyle w:val="Strong"/>
          <w:rFonts w:ascii="Arial" w:hAnsi="Arial" w:cs="Arial"/>
          <w:b w:val="0"/>
        </w:rPr>
        <w:t>komitmen tinggi</w:t>
      </w:r>
      <w:r w:rsidRPr="007F7394">
        <w:rPr>
          <w:rFonts w:ascii="Arial" w:hAnsi="Arial" w:cs="Arial"/>
        </w:rPr>
        <w:t xml:space="preserve"> lebih termotivasi dalam pekerjaannya, yang berdampak positif pada kinerja.</w:t>
      </w:r>
    </w:p>
    <w:p w:rsidR="005D0498" w:rsidRPr="007F7394" w:rsidRDefault="005D0498" w:rsidP="004623A7">
      <w:pPr>
        <w:widowControl/>
        <w:numPr>
          <w:ilvl w:val="0"/>
          <w:numId w:val="33"/>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Sungu et al. (2019)</w:t>
      </w:r>
      <w:r w:rsidRPr="007F7394">
        <w:rPr>
          <w:rFonts w:ascii="Arial" w:hAnsi="Arial" w:cs="Arial"/>
        </w:rPr>
        <w:t>: Komitmen organisasi afektif berhubungan erat dengan kinerja.</w:t>
      </w:r>
    </w:p>
    <w:p w:rsidR="005D0498" w:rsidRPr="007F7394" w:rsidRDefault="005D0498" w:rsidP="004623A7">
      <w:pPr>
        <w:widowControl/>
        <w:numPr>
          <w:ilvl w:val="0"/>
          <w:numId w:val="33"/>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Dirwan (2016)</w:t>
      </w:r>
      <w:r w:rsidRPr="007F7394">
        <w:rPr>
          <w:rFonts w:ascii="Arial" w:hAnsi="Arial" w:cs="Arial"/>
        </w:rPr>
        <w:t xml:space="preserve">: Komitmen dosen berpengaruh signifikan terhadap </w:t>
      </w:r>
      <w:r w:rsidRPr="007F7394">
        <w:rPr>
          <w:rStyle w:val="Strong"/>
          <w:rFonts w:ascii="Arial" w:hAnsi="Arial" w:cs="Arial"/>
          <w:b w:val="0"/>
        </w:rPr>
        <w:t>peningkatan kinerja</w:t>
      </w:r>
      <w:r w:rsidRPr="007F7394">
        <w:rPr>
          <w:rFonts w:ascii="Arial" w:hAnsi="Arial" w:cs="Arial"/>
        </w:rPr>
        <w:t xml:space="preserve"> mereka di perguruan tinggi swasta.</w:t>
      </w:r>
    </w:p>
    <w:p w:rsidR="005D0498" w:rsidRPr="007F7394" w:rsidRDefault="005D0498" w:rsidP="004623A7">
      <w:pPr>
        <w:widowControl/>
        <w:numPr>
          <w:ilvl w:val="0"/>
          <w:numId w:val="33"/>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Robbins (2018)</w:t>
      </w:r>
      <w:r w:rsidRPr="007F7394">
        <w:rPr>
          <w:rFonts w:ascii="Arial" w:hAnsi="Arial" w:cs="Arial"/>
        </w:rPr>
        <w:t xml:space="preserve">: Komitmen pegawai yang tinggi meningkatkan </w:t>
      </w:r>
      <w:r w:rsidRPr="007F7394">
        <w:rPr>
          <w:rStyle w:val="Strong"/>
          <w:rFonts w:ascii="Arial" w:hAnsi="Arial" w:cs="Arial"/>
          <w:b w:val="0"/>
        </w:rPr>
        <w:t>kinerja individu dan organisasi</w:t>
      </w:r>
      <w:r w:rsidRPr="007F7394">
        <w:rPr>
          <w:rFonts w:ascii="Arial" w:hAnsi="Arial" w:cs="Arial"/>
        </w:rPr>
        <w:t>.</w:t>
      </w:r>
    </w:p>
    <w:p w:rsidR="005D0498" w:rsidRPr="007F7394" w:rsidRDefault="005D0498" w:rsidP="004623A7">
      <w:pPr>
        <w:widowControl/>
        <w:numPr>
          <w:ilvl w:val="0"/>
          <w:numId w:val="33"/>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Kesimpulan</w:t>
      </w:r>
      <w:r w:rsidRPr="007F7394">
        <w:rPr>
          <w:rFonts w:ascii="Arial" w:hAnsi="Arial" w:cs="Arial"/>
        </w:rPr>
        <w:t xml:space="preserve">: Komitmen memiliki pengaruh </w:t>
      </w:r>
      <w:r w:rsidRPr="007F7394">
        <w:rPr>
          <w:rStyle w:val="Strong"/>
          <w:rFonts w:ascii="Arial" w:hAnsi="Arial" w:cs="Arial"/>
          <w:b w:val="0"/>
        </w:rPr>
        <w:t>positif</w:t>
      </w:r>
      <w:r w:rsidRPr="007F7394">
        <w:rPr>
          <w:rFonts w:ascii="Arial" w:hAnsi="Arial" w:cs="Arial"/>
        </w:rPr>
        <w:t xml:space="preserve"> terhadap </w:t>
      </w:r>
      <w:r w:rsidRPr="007F7394">
        <w:rPr>
          <w:rStyle w:val="Strong"/>
          <w:rFonts w:ascii="Arial" w:hAnsi="Arial" w:cs="Arial"/>
          <w:b w:val="0"/>
        </w:rPr>
        <w:t>kinerja dosen</w:t>
      </w:r>
      <w:r w:rsidRPr="007F7394">
        <w:rPr>
          <w:rFonts w:ascii="Arial" w:hAnsi="Arial" w:cs="Arial"/>
        </w:rPr>
        <w:t>.</w:t>
      </w:r>
    </w:p>
    <w:p w:rsidR="008A31AA" w:rsidRPr="007F7394" w:rsidRDefault="008A31AA" w:rsidP="00E352D2">
      <w:pPr>
        <w:widowControl/>
        <w:autoSpaceDE/>
        <w:autoSpaceDN/>
        <w:spacing w:after="100" w:afterAutospacing="1" w:line="360" w:lineRule="auto"/>
        <w:jc w:val="both"/>
        <w:rPr>
          <w:rFonts w:ascii="Arial" w:eastAsia="Times New Roman" w:hAnsi="Arial" w:cs="Arial"/>
          <w:lang w:val="id-ID" w:eastAsia="id-ID"/>
        </w:rPr>
      </w:pPr>
      <w:r w:rsidRPr="007F7394">
        <w:rPr>
          <w:rFonts w:ascii="Arial" w:eastAsia="Times New Roman" w:hAnsi="Arial" w:cs="Arial"/>
          <w:b/>
          <w:bCs/>
          <w:lang w:val="id-ID" w:eastAsia="id-ID"/>
        </w:rPr>
        <w:t>Hasil</w:t>
      </w:r>
      <w:r w:rsidR="00E352D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Penelitian</w:t>
      </w:r>
      <w:r w:rsidRPr="007F7394">
        <w:rPr>
          <w:rFonts w:ascii="Arial" w:eastAsia="Times New Roman" w:hAnsi="Arial" w:cs="Arial"/>
          <w:b/>
          <w:lang w:val="id-ID" w:eastAsia="id-ID"/>
        </w:rPr>
        <w:br/>
      </w:r>
      <w:r w:rsidRPr="007F7394">
        <w:rPr>
          <w:rFonts w:ascii="Arial" w:eastAsia="Times New Roman" w:hAnsi="Arial" w:cs="Arial"/>
          <w:b/>
          <w:bCs/>
          <w:lang w:val="id-ID" w:eastAsia="id-ID"/>
        </w:rPr>
        <w:t>Gambaran</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Umum</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Lokus</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Penelitian</w:t>
      </w:r>
      <w:r w:rsidRPr="007F7394">
        <w:rPr>
          <w:rFonts w:ascii="Arial" w:eastAsia="Times New Roman" w:hAnsi="Arial" w:cs="Arial"/>
          <w:b/>
          <w:lang w:val="id-ID" w:eastAsia="id-ID"/>
        </w:rPr>
        <w:br/>
      </w:r>
      <w:r w:rsidRPr="007F7394">
        <w:rPr>
          <w:rFonts w:ascii="Arial" w:eastAsia="Times New Roman" w:hAnsi="Arial" w:cs="Arial"/>
          <w:lang w:val="id-ID" w:eastAsia="id-ID"/>
        </w:rPr>
        <w:t>Penelitian dilakukan pada universitas swasta di wilayah Ciayumajakuning, yang berada di bawah koordinasi LLDIKTI Wilayah IV Jawa Barat dan Banten.</w:t>
      </w:r>
    </w:p>
    <w:p w:rsidR="008A31AA" w:rsidRPr="007F7394" w:rsidRDefault="008A31AA" w:rsidP="00E352D2">
      <w:pPr>
        <w:widowControl/>
        <w:autoSpaceDE/>
        <w:autoSpaceDN/>
        <w:spacing w:after="100" w:afterAutospacing="1" w:line="360" w:lineRule="auto"/>
        <w:jc w:val="both"/>
        <w:rPr>
          <w:rFonts w:ascii="Arial" w:eastAsia="Times New Roman" w:hAnsi="Arial" w:cs="Arial"/>
          <w:lang w:val="id-ID" w:eastAsia="id-ID"/>
        </w:rPr>
      </w:pPr>
      <w:r w:rsidRPr="007F7394">
        <w:rPr>
          <w:rFonts w:ascii="Arial" w:eastAsia="Times New Roman" w:hAnsi="Arial" w:cs="Arial"/>
          <w:b/>
          <w:bCs/>
          <w:lang w:val="id-ID" w:eastAsia="id-ID"/>
        </w:rPr>
        <w:t>Gambaran</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Umum</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LLDIKTI</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IV</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Jawa</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Barat</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dan</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Banten</w:t>
      </w:r>
      <w:r w:rsidRPr="007F7394">
        <w:rPr>
          <w:rFonts w:ascii="Arial" w:eastAsia="Times New Roman" w:hAnsi="Arial" w:cs="Arial"/>
          <w:b/>
          <w:lang w:val="id-ID" w:eastAsia="id-ID"/>
        </w:rPr>
        <w:br/>
      </w:r>
      <w:r w:rsidRPr="007F7394">
        <w:rPr>
          <w:rFonts w:ascii="Arial" w:eastAsia="Times New Roman" w:hAnsi="Arial" w:cs="Arial"/>
          <w:lang w:val="id-ID" w:eastAsia="id-ID"/>
        </w:rPr>
        <w:t>LLDIKTI Wilayah IV bertugas memfasilitasi peningkatan mutu pendidikan tinggi di Jawa Barat dan Banten. Jumlah perguruan tinggi swasta (PTS) di wilayah ini sebanyak 430 institusi dengan total 2.911 program studi.</w:t>
      </w:r>
    </w:p>
    <w:p w:rsidR="008A31AA" w:rsidRPr="007F7394" w:rsidRDefault="008A31AA" w:rsidP="00E352D2">
      <w:pPr>
        <w:widowControl/>
        <w:autoSpaceDE/>
        <w:autoSpaceDN/>
        <w:spacing w:after="100" w:afterAutospacing="1" w:line="360" w:lineRule="auto"/>
        <w:jc w:val="both"/>
        <w:rPr>
          <w:rFonts w:ascii="Arial" w:eastAsia="Times New Roman" w:hAnsi="Arial" w:cs="Arial"/>
          <w:lang w:val="id-ID" w:eastAsia="id-ID"/>
        </w:rPr>
      </w:pPr>
      <w:r w:rsidRPr="007F7394">
        <w:rPr>
          <w:rFonts w:ascii="Arial" w:eastAsia="Times New Roman" w:hAnsi="Arial" w:cs="Arial"/>
          <w:b/>
          <w:bCs/>
          <w:lang w:val="id-ID" w:eastAsia="id-ID"/>
        </w:rPr>
        <w:t>Gambaran</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Universitas</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Swasta</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di</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Wilayah</w:t>
      </w:r>
      <w:r w:rsidR="00066DB2"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Ciayumajakuning</w:t>
      </w:r>
      <w:r w:rsidRPr="007F7394">
        <w:rPr>
          <w:rFonts w:ascii="Arial" w:eastAsia="Times New Roman" w:hAnsi="Arial" w:cs="Arial"/>
          <w:b/>
          <w:lang w:val="id-ID" w:eastAsia="id-ID"/>
        </w:rPr>
        <w:br/>
      </w:r>
      <w:r w:rsidRPr="007F7394">
        <w:rPr>
          <w:rFonts w:ascii="Arial" w:eastAsia="Times New Roman" w:hAnsi="Arial" w:cs="Arial"/>
          <w:lang w:val="id-ID" w:eastAsia="id-ID"/>
        </w:rPr>
        <w:t>Di wilayah Ciayumajakuning terdapat 10 universitas swasta yang seluruhnya berstatus akreditasi "Baik". Pengembangan universitas di wilayah ini perlu dilakukan secara intensif agar dapat mencapai status unggul.</w:t>
      </w:r>
    </w:p>
    <w:p w:rsidR="008A31AA" w:rsidRPr="007F7394" w:rsidRDefault="008A31AA" w:rsidP="00975B36">
      <w:pPr>
        <w:widowControl/>
        <w:autoSpaceDE/>
        <w:autoSpaceDN/>
        <w:spacing w:line="360" w:lineRule="auto"/>
        <w:jc w:val="both"/>
        <w:rPr>
          <w:rFonts w:ascii="Arial" w:eastAsia="Times New Roman" w:hAnsi="Arial" w:cs="Arial"/>
          <w:lang w:val="id-ID" w:eastAsia="id-ID"/>
        </w:rPr>
      </w:pPr>
      <w:r w:rsidRPr="007F7394">
        <w:rPr>
          <w:rFonts w:ascii="Arial" w:eastAsia="Times New Roman" w:hAnsi="Arial" w:cs="Arial"/>
          <w:b/>
          <w:bCs/>
          <w:lang w:val="id-ID" w:eastAsia="id-ID"/>
        </w:rPr>
        <w:t>Deskripsi</w:t>
      </w:r>
      <w:r w:rsidR="00FB0903"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Responden</w:t>
      </w:r>
      <w:r w:rsidR="00FB0903"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Penelitian</w:t>
      </w:r>
      <w:r w:rsidRPr="007F7394">
        <w:rPr>
          <w:rFonts w:ascii="Arial" w:eastAsia="Times New Roman" w:hAnsi="Arial" w:cs="Arial"/>
          <w:b/>
          <w:lang w:val="id-ID" w:eastAsia="id-ID"/>
        </w:rPr>
        <w:br/>
      </w:r>
      <w:r w:rsidRPr="007F7394">
        <w:rPr>
          <w:rFonts w:ascii="Arial" w:eastAsia="Times New Roman" w:hAnsi="Arial" w:cs="Arial"/>
          <w:lang w:val="id-ID" w:eastAsia="id-ID"/>
        </w:rPr>
        <w:t>Responden penelitian terdiri dari 305 dosen bersertifikasi. Karakteristiknya sebagai berikut:</w:t>
      </w:r>
    </w:p>
    <w:p w:rsidR="008A31AA" w:rsidRPr="007F7394" w:rsidRDefault="008A31AA" w:rsidP="004623A7">
      <w:pPr>
        <w:pStyle w:val="ListParagraph"/>
        <w:widowControl/>
        <w:numPr>
          <w:ilvl w:val="0"/>
          <w:numId w:val="23"/>
        </w:numPr>
        <w:tabs>
          <w:tab w:val="clear" w:pos="360"/>
        </w:tabs>
        <w:autoSpaceDE/>
        <w:autoSpaceDN/>
        <w:spacing w:line="360" w:lineRule="auto"/>
        <w:ind w:left="567" w:hanging="567"/>
        <w:jc w:val="both"/>
        <w:rPr>
          <w:rFonts w:ascii="Arial" w:eastAsia="Times New Roman" w:hAnsi="Arial" w:cs="Arial"/>
          <w:lang w:val="id-ID" w:eastAsia="id-ID"/>
        </w:rPr>
      </w:pPr>
      <w:r w:rsidRPr="007F7394">
        <w:rPr>
          <w:rFonts w:ascii="Arial" w:eastAsia="Times New Roman" w:hAnsi="Arial" w:cs="Arial"/>
          <w:bCs/>
          <w:lang w:val="id-ID" w:eastAsia="id-ID"/>
        </w:rPr>
        <w:lastRenderedPageBreak/>
        <w:t>Jenis Kelamin:</w:t>
      </w:r>
      <w:r w:rsidRPr="007F7394">
        <w:rPr>
          <w:rFonts w:ascii="Arial" w:eastAsia="Times New Roman" w:hAnsi="Arial" w:cs="Arial"/>
          <w:lang w:val="id-ID" w:eastAsia="id-ID"/>
        </w:rPr>
        <w:t xml:space="preserve"> 51,80% laki-laki, 48,20% perempuan.</w:t>
      </w:r>
    </w:p>
    <w:p w:rsidR="008A31AA" w:rsidRPr="007F7394" w:rsidRDefault="008A31AA" w:rsidP="004623A7">
      <w:pPr>
        <w:pStyle w:val="ListParagraph"/>
        <w:widowControl/>
        <w:numPr>
          <w:ilvl w:val="0"/>
          <w:numId w:val="23"/>
        </w:numPr>
        <w:tabs>
          <w:tab w:val="clear" w:pos="360"/>
        </w:tabs>
        <w:autoSpaceDE/>
        <w:autoSpaceDN/>
        <w:spacing w:line="360" w:lineRule="auto"/>
        <w:ind w:left="567" w:hanging="567"/>
        <w:jc w:val="both"/>
        <w:rPr>
          <w:rFonts w:ascii="Arial" w:eastAsia="Times New Roman" w:hAnsi="Arial" w:cs="Arial"/>
          <w:lang w:val="id-ID" w:eastAsia="id-ID"/>
        </w:rPr>
      </w:pPr>
      <w:r w:rsidRPr="007F7394">
        <w:rPr>
          <w:rFonts w:ascii="Arial" w:eastAsia="Times New Roman" w:hAnsi="Arial" w:cs="Arial"/>
          <w:bCs/>
          <w:lang w:val="id-ID" w:eastAsia="id-ID"/>
        </w:rPr>
        <w:t>Usia:</w:t>
      </w:r>
      <w:r w:rsidRPr="007F7394">
        <w:rPr>
          <w:rFonts w:ascii="Arial" w:eastAsia="Times New Roman" w:hAnsi="Arial" w:cs="Arial"/>
          <w:lang w:val="id-ID" w:eastAsia="id-ID"/>
        </w:rPr>
        <w:t xml:space="preserve"> Mayoritas (42,95%) berusia 41–50 tahun, menunjukkan dominasi usia produktif.</w:t>
      </w:r>
    </w:p>
    <w:p w:rsidR="008A31AA" w:rsidRPr="007F7394" w:rsidRDefault="008A31AA" w:rsidP="004623A7">
      <w:pPr>
        <w:pStyle w:val="ListParagraph"/>
        <w:widowControl/>
        <w:numPr>
          <w:ilvl w:val="0"/>
          <w:numId w:val="23"/>
        </w:numPr>
        <w:tabs>
          <w:tab w:val="clear" w:pos="360"/>
        </w:tabs>
        <w:autoSpaceDE/>
        <w:autoSpaceDN/>
        <w:spacing w:line="360" w:lineRule="auto"/>
        <w:ind w:left="567" w:hanging="567"/>
        <w:jc w:val="both"/>
        <w:rPr>
          <w:rFonts w:ascii="Arial" w:eastAsia="Times New Roman" w:hAnsi="Arial" w:cs="Arial"/>
          <w:lang w:val="id-ID" w:eastAsia="id-ID"/>
        </w:rPr>
      </w:pPr>
      <w:r w:rsidRPr="007F7394">
        <w:rPr>
          <w:rFonts w:ascii="Arial" w:eastAsia="Times New Roman" w:hAnsi="Arial" w:cs="Arial"/>
          <w:bCs/>
          <w:lang w:val="id-ID" w:eastAsia="id-ID"/>
        </w:rPr>
        <w:t>Tingkat Pendidikan:</w:t>
      </w:r>
      <w:r w:rsidRPr="007F7394">
        <w:rPr>
          <w:rFonts w:ascii="Arial" w:eastAsia="Times New Roman" w:hAnsi="Arial" w:cs="Arial"/>
          <w:lang w:val="id-ID" w:eastAsia="id-ID"/>
        </w:rPr>
        <w:t xml:space="preserve"> Mayoritas (71,48%) berpendidikan magister (S2).</w:t>
      </w:r>
    </w:p>
    <w:p w:rsidR="008A31AA" w:rsidRPr="007F7394" w:rsidRDefault="008A31AA" w:rsidP="004623A7">
      <w:pPr>
        <w:pStyle w:val="ListParagraph"/>
        <w:widowControl/>
        <w:numPr>
          <w:ilvl w:val="0"/>
          <w:numId w:val="23"/>
        </w:numPr>
        <w:tabs>
          <w:tab w:val="clear" w:pos="360"/>
        </w:tabs>
        <w:autoSpaceDE/>
        <w:autoSpaceDN/>
        <w:spacing w:line="360" w:lineRule="auto"/>
        <w:ind w:left="567" w:hanging="567"/>
        <w:jc w:val="both"/>
        <w:rPr>
          <w:rFonts w:ascii="Arial" w:eastAsia="Times New Roman" w:hAnsi="Arial" w:cs="Arial"/>
          <w:lang w:val="id-ID" w:eastAsia="id-ID"/>
        </w:rPr>
      </w:pPr>
      <w:r w:rsidRPr="007F7394">
        <w:rPr>
          <w:rFonts w:ascii="Arial" w:eastAsia="Times New Roman" w:hAnsi="Arial" w:cs="Arial"/>
          <w:bCs/>
          <w:lang w:val="id-ID" w:eastAsia="id-ID"/>
        </w:rPr>
        <w:t>Masa Kerja:</w:t>
      </w:r>
      <w:r w:rsidRPr="007F7394">
        <w:rPr>
          <w:rFonts w:ascii="Arial" w:eastAsia="Times New Roman" w:hAnsi="Arial" w:cs="Arial"/>
          <w:lang w:val="id-ID" w:eastAsia="id-ID"/>
        </w:rPr>
        <w:t xml:space="preserve"> Mayoritas (47,54%) memiliki pengalaman kerja 6–10 tahun.</w:t>
      </w:r>
    </w:p>
    <w:p w:rsidR="008A31AA" w:rsidRPr="007F7394" w:rsidRDefault="008A31AA" w:rsidP="00A64D27">
      <w:pPr>
        <w:widowControl/>
        <w:autoSpaceDE/>
        <w:autoSpaceDN/>
        <w:spacing w:line="360" w:lineRule="auto"/>
        <w:jc w:val="both"/>
        <w:rPr>
          <w:rFonts w:ascii="Arial" w:eastAsia="Times New Roman" w:hAnsi="Arial" w:cs="Arial"/>
          <w:lang w:val="id-ID" w:eastAsia="id-ID"/>
        </w:rPr>
      </w:pPr>
      <w:r w:rsidRPr="007F7394">
        <w:rPr>
          <w:rFonts w:ascii="Arial" w:eastAsia="Times New Roman" w:hAnsi="Arial" w:cs="Arial"/>
          <w:b/>
          <w:bCs/>
          <w:lang w:val="id-ID" w:eastAsia="id-ID"/>
        </w:rPr>
        <w:t>Pengujian</w:t>
      </w:r>
      <w:r w:rsidR="00FB0903" w:rsidRPr="00066DB2">
        <w:rPr>
          <w:rFonts w:ascii="Arial" w:eastAsia="Times New Roman" w:hAnsi="Arial" w:cs="Arial"/>
          <w:b/>
          <w:bCs/>
          <w:color w:val="FFFFFF" w:themeColor="background1"/>
          <w:lang w:val="id-ID" w:eastAsia="id-ID"/>
        </w:rPr>
        <w:t>_</w:t>
      </w:r>
      <w:r w:rsidRPr="007F7394">
        <w:rPr>
          <w:rFonts w:ascii="Arial" w:eastAsia="Times New Roman" w:hAnsi="Arial" w:cs="Arial"/>
          <w:b/>
          <w:bCs/>
          <w:lang w:val="id-ID" w:eastAsia="id-ID"/>
        </w:rPr>
        <w:t>Instrumen</w:t>
      </w:r>
      <w:r w:rsidR="00FB0903" w:rsidRPr="00EC6F66">
        <w:rPr>
          <w:rFonts w:ascii="Arial" w:eastAsia="Times New Roman" w:hAnsi="Arial" w:cs="Arial"/>
          <w:bCs/>
          <w:color w:val="FFFFFF" w:themeColor="background1"/>
          <w:lang w:val="id-ID" w:eastAsia="id-ID"/>
        </w:rPr>
        <w:t>_</w:t>
      </w:r>
      <w:r w:rsidRPr="007F7394">
        <w:rPr>
          <w:rFonts w:ascii="Arial" w:eastAsia="Times New Roman" w:hAnsi="Arial" w:cs="Arial"/>
          <w:b/>
          <w:bCs/>
          <w:lang w:val="id-ID" w:eastAsia="id-ID"/>
        </w:rPr>
        <w:t>Penelitian</w:t>
      </w:r>
      <w:r w:rsidRPr="007F7394">
        <w:rPr>
          <w:rFonts w:ascii="Arial" w:eastAsia="Times New Roman" w:hAnsi="Arial" w:cs="Arial"/>
          <w:b/>
          <w:lang w:val="id-ID" w:eastAsia="id-ID"/>
        </w:rPr>
        <w:br/>
      </w:r>
      <w:r w:rsidRPr="007F7394">
        <w:rPr>
          <w:rFonts w:ascii="Arial" w:eastAsia="Times New Roman" w:hAnsi="Arial" w:cs="Arial"/>
          <w:b/>
          <w:bCs/>
          <w:lang w:val="id-ID" w:eastAsia="id-ID"/>
        </w:rPr>
        <w:t>Uji</w:t>
      </w:r>
      <w:r w:rsidR="00EC6F66" w:rsidRPr="00EC6F66">
        <w:rPr>
          <w:rFonts w:ascii="Arial" w:eastAsia="Times New Roman" w:hAnsi="Arial" w:cs="Arial"/>
          <w:bCs/>
          <w:color w:val="FFFFFF" w:themeColor="background1"/>
          <w:lang w:val="id-ID" w:eastAsia="id-ID"/>
        </w:rPr>
        <w:t>_</w:t>
      </w:r>
      <w:r w:rsidRPr="007F7394">
        <w:rPr>
          <w:rFonts w:ascii="Arial" w:eastAsia="Times New Roman" w:hAnsi="Arial" w:cs="Arial"/>
          <w:b/>
          <w:bCs/>
          <w:lang w:val="id-ID" w:eastAsia="id-ID"/>
        </w:rPr>
        <w:t>Validitas</w:t>
      </w:r>
      <w:r w:rsidRPr="007F7394">
        <w:rPr>
          <w:rFonts w:ascii="Arial" w:eastAsia="Times New Roman" w:hAnsi="Arial" w:cs="Arial"/>
          <w:b/>
          <w:lang w:val="id-ID" w:eastAsia="id-ID"/>
        </w:rPr>
        <w:br/>
      </w:r>
      <w:r w:rsidRPr="007F7394">
        <w:rPr>
          <w:rFonts w:ascii="Arial" w:eastAsia="Times New Roman" w:hAnsi="Arial" w:cs="Arial"/>
          <w:lang w:val="id-ID" w:eastAsia="id-ID"/>
        </w:rPr>
        <w:t>Dilakukan uji validitas terhadap variabel penelitian menggunakan SPSS 27, dengan hasil:</w:t>
      </w:r>
    </w:p>
    <w:p w:rsidR="008A31AA" w:rsidRPr="007F7394" w:rsidRDefault="008A31AA" w:rsidP="004623A7">
      <w:pPr>
        <w:pStyle w:val="ListParagraph"/>
        <w:widowControl/>
        <w:numPr>
          <w:ilvl w:val="0"/>
          <w:numId w:val="24"/>
        </w:numPr>
        <w:tabs>
          <w:tab w:val="clear" w:pos="720"/>
        </w:tabs>
        <w:autoSpaceDE/>
        <w:autoSpaceDN/>
        <w:spacing w:after="100" w:afterAutospacing="1" w:line="360" w:lineRule="auto"/>
        <w:ind w:left="567" w:hanging="567"/>
        <w:jc w:val="both"/>
        <w:rPr>
          <w:rFonts w:ascii="Arial" w:eastAsia="Times New Roman" w:hAnsi="Arial" w:cs="Arial"/>
          <w:lang w:val="id-ID" w:eastAsia="id-ID"/>
        </w:rPr>
      </w:pPr>
      <w:r w:rsidRPr="007F7394">
        <w:rPr>
          <w:rFonts w:ascii="Arial" w:eastAsia="Times New Roman" w:hAnsi="Arial" w:cs="Arial"/>
          <w:bCs/>
          <w:lang w:val="id-ID" w:eastAsia="id-ID"/>
        </w:rPr>
        <w:t>Kepemimpinan Transformasional (X1)</w:t>
      </w:r>
      <w:r w:rsidRPr="007F7394">
        <w:rPr>
          <w:rFonts w:ascii="Arial" w:eastAsia="Times New Roman" w:hAnsi="Arial" w:cs="Arial"/>
          <w:lang w:val="id-ID" w:eastAsia="id-ID"/>
        </w:rPr>
        <w:t>: Semua indikator valid dengan r-hitung &gt; 0,300.</w:t>
      </w:r>
    </w:p>
    <w:p w:rsidR="008A31AA" w:rsidRPr="007F7394" w:rsidRDefault="008A31AA" w:rsidP="004623A7">
      <w:pPr>
        <w:pStyle w:val="ListParagraph"/>
        <w:widowControl/>
        <w:numPr>
          <w:ilvl w:val="0"/>
          <w:numId w:val="24"/>
        </w:numPr>
        <w:autoSpaceDE/>
        <w:autoSpaceDN/>
        <w:spacing w:after="100" w:afterAutospacing="1" w:line="360" w:lineRule="auto"/>
        <w:ind w:left="567" w:hanging="567"/>
        <w:jc w:val="both"/>
        <w:rPr>
          <w:rFonts w:ascii="Arial" w:eastAsia="Times New Roman" w:hAnsi="Arial" w:cs="Arial"/>
          <w:lang w:val="id-ID" w:eastAsia="id-ID"/>
        </w:rPr>
      </w:pPr>
      <w:r w:rsidRPr="007F7394">
        <w:rPr>
          <w:rFonts w:ascii="Arial" w:eastAsia="Times New Roman" w:hAnsi="Arial" w:cs="Arial"/>
          <w:bCs/>
          <w:lang w:val="id-ID" w:eastAsia="id-ID"/>
        </w:rPr>
        <w:t>Kompetensi (X2)</w:t>
      </w:r>
      <w:r w:rsidRPr="007F7394">
        <w:rPr>
          <w:rFonts w:ascii="Arial" w:eastAsia="Times New Roman" w:hAnsi="Arial" w:cs="Arial"/>
          <w:lang w:val="id-ID" w:eastAsia="id-ID"/>
        </w:rPr>
        <w:t>: Semua indikator valid dengan r-hitung &gt; 0,300.</w:t>
      </w:r>
    </w:p>
    <w:p w:rsidR="008A31AA" w:rsidRPr="007F7394" w:rsidRDefault="008A31AA" w:rsidP="004623A7">
      <w:pPr>
        <w:pStyle w:val="ListParagraph"/>
        <w:widowControl/>
        <w:numPr>
          <w:ilvl w:val="0"/>
          <w:numId w:val="24"/>
        </w:numPr>
        <w:autoSpaceDE/>
        <w:autoSpaceDN/>
        <w:spacing w:line="360" w:lineRule="auto"/>
        <w:ind w:left="567" w:hanging="567"/>
        <w:jc w:val="both"/>
        <w:rPr>
          <w:rFonts w:ascii="Arial" w:eastAsia="Times New Roman" w:hAnsi="Arial" w:cs="Arial"/>
          <w:lang w:val="id-ID" w:eastAsia="id-ID"/>
        </w:rPr>
      </w:pPr>
      <w:r w:rsidRPr="007F7394">
        <w:rPr>
          <w:rFonts w:ascii="Arial" w:eastAsia="Times New Roman" w:hAnsi="Arial" w:cs="Arial"/>
          <w:bCs/>
          <w:lang w:val="id-ID" w:eastAsia="id-ID"/>
        </w:rPr>
        <w:t>Pelatihan (X3)</w:t>
      </w:r>
      <w:r w:rsidRPr="007F7394">
        <w:rPr>
          <w:rFonts w:ascii="Arial" w:eastAsia="Times New Roman" w:hAnsi="Arial" w:cs="Arial"/>
          <w:lang w:val="id-ID" w:eastAsia="id-ID"/>
        </w:rPr>
        <w:t>: Semua indikator valid dengan r-hitung &gt; 0,300.</w:t>
      </w:r>
    </w:p>
    <w:p w:rsidR="004719AE" w:rsidRPr="007F7394" w:rsidRDefault="004719AE" w:rsidP="004719AE">
      <w:pPr>
        <w:pStyle w:val="Heading3"/>
        <w:spacing w:before="0" w:beforeAutospacing="0" w:after="0" w:afterAutospacing="0" w:line="360" w:lineRule="auto"/>
        <w:jc w:val="both"/>
        <w:rPr>
          <w:rFonts w:ascii="Arial" w:hAnsi="Arial" w:cs="Arial"/>
          <w:b w:val="0"/>
          <w:sz w:val="22"/>
          <w:szCs w:val="22"/>
        </w:rPr>
      </w:pPr>
      <w:bookmarkStart w:id="8" w:name="4.1.5.2_Uji_Reliabilitas"/>
      <w:bookmarkEnd w:id="8"/>
      <w:r w:rsidRPr="007F7394">
        <w:rPr>
          <w:rStyle w:val="Strong"/>
          <w:rFonts w:ascii="Arial" w:hAnsi="Arial" w:cs="Arial"/>
          <w:b/>
          <w:bCs/>
          <w:sz w:val="22"/>
          <w:szCs w:val="22"/>
        </w:rPr>
        <w:t>Uji Reliabilitas</w:t>
      </w:r>
    </w:p>
    <w:p w:rsidR="004719AE" w:rsidRPr="007F7394" w:rsidRDefault="004719AE" w:rsidP="004719AE">
      <w:pPr>
        <w:pStyle w:val="NormalWeb"/>
        <w:spacing w:before="0" w:beforeAutospacing="0" w:after="0" w:afterAutospacing="0" w:line="360" w:lineRule="auto"/>
        <w:jc w:val="both"/>
        <w:rPr>
          <w:rFonts w:ascii="Arial" w:hAnsi="Arial" w:cs="Arial"/>
          <w:sz w:val="22"/>
          <w:szCs w:val="22"/>
        </w:rPr>
      </w:pPr>
      <w:r w:rsidRPr="007F7394">
        <w:rPr>
          <w:rFonts w:ascii="Arial" w:hAnsi="Arial" w:cs="Arial"/>
          <w:sz w:val="22"/>
          <w:szCs w:val="22"/>
        </w:rPr>
        <w:t>Uji reliabilitas dilakukan setelah uji validitas untuk mengukur konsistensi alat ukur. Reliabilitas dinilai dengan bantuan SPSS 27. Hasil pengujian menunjukkan bahwa semua variabel memiliki nilai koefisien reliabilitas di atas 0,700, sehingga seluruh instrumen penelitian dinyatakan reliabel.</w:t>
      </w:r>
    </w:p>
    <w:p w:rsidR="004719AE" w:rsidRPr="007F7394" w:rsidRDefault="004719AE" w:rsidP="004719AE">
      <w:pPr>
        <w:pStyle w:val="Heading3"/>
        <w:spacing w:before="0" w:beforeAutospacing="0" w:after="0" w:afterAutospacing="0" w:line="360" w:lineRule="auto"/>
        <w:jc w:val="both"/>
        <w:rPr>
          <w:rFonts w:ascii="Arial" w:hAnsi="Arial" w:cs="Arial"/>
          <w:b w:val="0"/>
          <w:sz w:val="22"/>
          <w:szCs w:val="22"/>
        </w:rPr>
      </w:pPr>
      <w:r w:rsidRPr="007F7394">
        <w:rPr>
          <w:rStyle w:val="Strong"/>
          <w:rFonts w:ascii="Arial" w:hAnsi="Arial" w:cs="Arial"/>
          <w:b/>
          <w:bCs/>
          <w:sz w:val="22"/>
          <w:szCs w:val="22"/>
        </w:rPr>
        <w:t>Uji Normalitas</w:t>
      </w:r>
    </w:p>
    <w:p w:rsidR="004719AE" w:rsidRPr="007F7394" w:rsidRDefault="004719AE" w:rsidP="004719AE">
      <w:pPr>
        <w:pStyle w:val="NormalWeb"/>
        <w:spacing w:before="0" w:beforeAutospacing="0" w:after="0" w:afterAutospacing="0" w:line="360" w:lineRule="auto"/>
        <w:jc w:val="both"/>
        <w:rPr>
          <w:rFonts w:ascii="Arial" w:hAnsi="Arial" w:cs="Arial"/>
          <w:sz w:val="22"/>
          <w:szCs w:val="22"/>
        </w:rPr>
      </w:pPr>
      <w:r w:rsidRPr="007F7394">
        <w:rPr>
          <w:rFonts w:ascii="Arial" w:hAnsi="Arial" w:cs="Arial"/>
          <w:sz w:val="22"/>
          <w:szCs w:val="22"/>
        </w:rPr>
        <w:t xml:space="preserve">Uji normalitas bertujuan untuk mengevaluasi apakah data berdistribusi normal. Pengujian menggunakan metode </w:t>
      </w:r>
      <w:r w:rsidRPr="007F7394">
        <w:rPr>
          <w:rStyle w:val="Strong"/>
          <w:rFonts w:ascii="Arial" w:hAnsi="Arial" w:cs="Arial"/>
          <w:b w:val="0"/>
          <w:sz w:val="22"/>
          <w:szCs w:val="22"/>
        </w:rPr>
        <w:t>One-Sample Kolmogorov-Smirnov</w:t>
      </w:r>
      <w:r w:rsidRPr="007F7394">
        <w:rPr>
          <w:rFonts w:ascii="Arial" w:hAnsi="Arial" w:cs="Arial"/>
          <w:sz w:val="22"/>
          <w:szCs w:val="22"/>
        </w:rPr>
        <w:t xml:space="preserve"> dengan bantuan SPSS 27. Hasil analisis menunjukkan bahwa semua variabel memiliki p-value &gt; 0,05, sehingga data dinyatakan berdistribusi normal.</w:t>
      </w:r>
    </w:p>
    <w:p w:rsidR="00FB0903" w:rsidRDefault="00FB0903">
      <w:pPr>
        <w:pStyle w:val="Heading1"/>
        <w:ind w:left="0" w:right="365"/>
        <w:jc w:val="center"/>
        <w:rPr>
          <w:sz w:val="22"/>
          <w:szCs w:val="22"/>
          <w:lang w:val="id-ID"/>
        </w:rPr>
      </w:pPr>
    </w:p>
    <w:p w:rsidR="00D95042" w:rsidRPr="00FB0903" w:rsidRDefault="00582E9A">
      <w:pPr>
        <w:pStyle w:val="Heading1"/>
        <w:ind w:left="0" w:right="365"/>
        <w:jc w:val="center"/>
        <w:rPr>
          <w:sz w:val="20"/>
          <w:szCs w:val="22"/>
        </w:rPr>
      </w:pPr>
      <w:r w:rsidRPr="00FB0903">
        <w:rPr>
          <w:sz w:val="20"/>
          <w:szCs w:val="22"/>
        </w:rPr>
        <w:t>Tabel</w:t>
      </w:r>
      <w:r w:rsidRPr="00FB0903">
        <w:rPr>
          <w:spacing w:val="-4"/>
          <w:sz w:val="20"/>
          <w:szCs w:val="22"/>
        </w:rPr>
        <w:t xml:space="preserve"> </w:t>
      </w:r>
    </w:p>
    <w:p w:rsidR="00D95042" w:rsidRPr="00FB0903" w:rsidRDefault="00582E9A">
      <w:pPr>
        <w:spacing w:before="3"/>
        <w:ind w:right="360"/>
        <w:jc w:val="center"/>
        <w:rPr>
          <w:rFonts w:ascii="Arial"/>
          <w:b/>
          <w:sz w:val="20"/>
        </w:rPr>
      </w:pPr>
      <w:r w:rsidRPr="00FB0903">
        <w:rPr>
          <w:rFonts w:ascii="Arial"/>
          <w:b/>
          <w:sz w:val="20"/>
        </w:rPr>
        <w:t>Hasil</w:t>
      </w:r>
      <w:r w:rsidRPr="00FB0903">
        <w:rPr>
          <w:rFonts w:ascii="Arial"/>
          <w:b/>
          <w:spacing w:val="-2"/>
          <w:sz w:val="20"/>
        </w:rPr>
        <w:t xml:space="preserve"> </w:t>
      </w:r>
      <w:r w:rsidRPr="00FB0903">
        <w:rPr>
          <w:rFonts w:ascii="Arial"/>
          <w:b/>
          <w:sz w:val="20"/>
        </w:rPr>
        <w:t>Uji</w:t>
      </w:r>
      <w:r w:rsidRPr="00FB0903">
        <w:rPr>
          <w:rFonts w:ascii="Arial"/>
          <w:b/>
          <w:spacing w:val="-1"/>
          <w:sz w:val="20"/>
        </w:rPr>
        <w:t xml:space="preserve"> </w:t>
      </w:r>
      <w:r w:rsidRPr="00FB0903">
        <w:rPr>
          <w:rFonts w:ascii="Arial"/>
          <w:b/>
          <w:sz w:val="20"/>
        </w:rPr>
        <w:t>Normalitas</w:t>
      </w:r>
      <w:r w:rsidRPr="00FB0903">
        <w:rPr>
          <w:rFonts w:ascii="Arial"/>
          <w:b/>
          <w:spacing w:val="-4"/>
          <w:sz w:val="20"/>
        </w:rPr>
        <w:t xml:space="preserve"> Data</w:t>
      </w:r>
    </w:p>
    <w:p w:rsidR="00D95042" w:rsidRPr="007F7394" w:rsidRDefault="00582E9A">
      <w:pPr>
        <w:pStyle w:val="BodyText"/>
        <w:spacing w:before="79"/>
        <w:rPr>
          <w:rFonts w:ascii="Arial"/>
          <w:b/>
          <w:sz w:val="20"/>
        </w:rPr>
      </w:pPr>
      <w:r w:rsidRPr="007F7394">
        <w:rPr>
          <w:rFonts w:ascii="Arial"/>
          <w:b/>
          <w:noProof/>
          <w:sz w:val="20"/>
          <w:lang w:val="id-ID" w:eastAsia="id-ID"/>
        </w:rPr>
        <w:drawing>
          <wp:anchor distT="0" distB="0" distL="0" distR="0" simplePos="0" relativeHeight="487611392" behindDoc="1" locked="0" layoutInCell="1" allowOverlap="1" wp14:anchorId="60B99977" wp14:editId="4B41530E">
            <wp:simplePos x="0" y="0"/>
            <wp:positionH relativeFrom="page">
              <wp:posOffset>1699260</wp:posOffset>
            </wp:positionH>
            <wp:positionV relativeFrom="paragraph">
              <wp:posOffset>211455</wp:posOffset>
            </wp:positionV>
            <wp:extent cx="4286250" cy="1551940"/>
            <wp:effectExtent l="0" t="0" r="0" b="0"/>
            <wp:wrapTopAndBottom/>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1" cstate="print"/>
                    <a:stretch>
                      <a:fillRect/>
                    </a:stretch>
                  </pic:blipFill>
                  <pic:spPr>
                    <a:xfrm>
                      <a:off x="0" y="0"/>
                      <a:ext cx="4286250" cy="1551940"/>
                    </a:xfrm>
                    <a:prstGeom prst="rect">
                      <a:avLst/>
                    </a:prstGeom>
                  </pic:spPr>
                </pic:pic>
              </a:graphicData>
            </a:graphic>
          </wp:anchor>
        </w:drawing>
      </w:r>
    </w:p>
    <w:p w:rsidR="00D95042" w:rsidRPr="007F7394" w:rsidRDefault="00582E9A" w:rsidP="0045642A">
      <w:pPr>
        <w:spacing w:before="175"/>
        <w:ind w:left="993"/>
        <w:rPr>
          <w:rFonts w:ascii="Arial"/>
          <w:b/>
          <w:i/>
          <w:sz w:val="16"/>
        </w:rPr>
      </w:pPr>
      <w:r w:rsidRPr="007F7394">
        <w:rPr>
          <w:rFonts w:ascii="Arial"/>
          <w:b/>
          <w:i/>
          <w:sz w:val="16"/>
        </w:rPr>
        <w:t>Sumber:</w:t>
      </w:r>
      <w:r w:rsidRPr="007F7394">
        <w:rPr>
          <w:rFonts w:ascii="Arial"/>
          <w:b/>
          <w:i/>
          <w:spacing w:val="-1"/>
          <w:sz w:val="16"/>
        </w:rPr>
        <w:t xml:space="preserve"> </w:t>
      </w:r>
      <w:r w:rsidRPr="007F7394">
        <w:rPr>
          <w:rFonts w:ascii="Arial"/>
          <w:b/>
          <w:i/>
          <w:sz w:val="16"/>
        </w:rPr>
        <w:t>Hasil</w:t>
      </w:r>
      <w:r w:rsidRPr="007F7394">
        <w:rPr>
          <w:rFonts w:ascii="Arial"/>
          <w:b/>
          <w:i/>
          <w:spacing w:val="-5"/>
          <w:sz w:val="16"/>
        </w:rPr>
        <w:t xml:space="preserve"> </w:t>
      </w:r>
      <w:r w:rsidRPr="007F7394">
        <w:rPr>
          <w:rFonts w:ascii="Arial"/>
          <w:b/>
          <w:i/>
          <w:sz w:val="16"/>
        </w:rPr>
        <w:t>Olah</w:t>
      </w:r>
      <w:r w:rsidRPr="007F7394">
        <w:rPr>
          <w:rFonts w:ascii="Arial"/>
          <w:b/>
          <w:i/>
          <w:spacing w:val="-1"/>
          <w:sz w:val="16"/>
        </w:rPr>
        <w:t xml:space="preserve"> </w:t>
      </w:r>
      <w:r w:rsidRPr="007F7394">
        <w:rPr>
          <w:rFonts w:ascii="Arial"/>
          <w:b/>
          <w:i/>
          <w:sz w:val="16"/>
        </w:rPr>
        <w:t>Data</w:t>
      </w:r>
      <w:r w:rsidRPr="007F7394">
        <w:rPr>
          <w:rFonts w:ascii="Arial"/>
          <w:b/>
          <w:i/>
          <w:spacing w:val="-2"/>
          <w:sz w:val="16"/>
        </w:rPr>
        <w:t xml:space="preserve"> </w:t>
      </w:r>
      <w:r w:rsidRPr="007F7394">
        <w:rPr>
          <w:rFonts w:ascii="Arial"/>
          <w:b/>
          <w:i/>
          <w:sz w:val="16"/>
        </w:rPr>
        <w:t>SPSS</w:t>
      </w:r>
      <w:r w:rsidRPr="007F7394">
        <w:rPr>
          <w:rFonts w:ascii="Arial"/>
          <w:b/>
          <w:i/>
          <w:spacing w:val="-5"/>
          <w:sz w:val="16"/>
        </w:rPr>
        <w:t xml:space="preserve"> </w:t>
      </w:r>
      <w:r w:rsidRPr="007F7394">
        <w:rPr>
          <w:rFonts w:ascii="Arial"/>
          <w:b/>
          <w:i/>
          <w:sz w:val="16"/>
        </w:rPr>
        <w:t>27</w:t>
      </w:r>
      <w:r w:rsidRPr="007F7394">
        <w:rPr>
          <w:rFonts w:ascii="Arial"/>
          <w:b/>
          <w:i/>
          <w:spacing w:val="-2"/>
          <w:sz w:val="16"/>
        </w:rPr>
        <w:t xml:space="preserve"> (2024)</w:t>
      </w:r>
    </w:p>
    <w:p w:rsidR="00D95042" w:rsidRPr="007F7394" w:rsidRDefault="00D95042">
      <w:pPr>
        <w:pStyle w:val="BodyText"/>
        <w:rPr>
          <w:rFonts w:ascii="Arial"/>
          <w:b/>
          <w:i/>
          <w:sz w:val="16"/>
        </w:rPr>
      </w:pPr>
    </w:p>
    <w:p w:rsidR="00D95042" w:rsidRPr="007F7394" w:rsidRDefault="00D95042">
      <w:pPr>
        <w:pStyle w:val="BodyText"/>
        <w:spacing w:before="20"/>
        <w:rPr>
          <w:rFonts w:ascii="Arial"/>
          <w:b/>
          <w:i/>
          <w:sz w:val="16"/>
        </w:rPr>
      </w:pPr>
    </w:p>
    <w:p w:rsidR="00D95042" w:rsidRPr="007F7394" w:rsidRDefault="004719AE" w:rsidP="004719AE">
      <w:pPr>
        <w:pStyle w:val="Heading1"/>
        <w:spacing w:line="360" w:lineRule="auto"/>
        <w:ind w:left="0" w:firstLine="567"/>
        <w:jc w:val="both"/>
        <w:rPr>
          <w:b w:val="0"/>
          <w:sz w:val="22"/>
          <w:lang w:val="id-ID"/>
        </w:rPr>
      </w:pPr>
      <w:bookmarkStart w:id="9" w:name="4.1.6_Hasil_Analisis_Deskriptif"/>
      <w:bookmarkEnd w:id="9"/>
      <w:r w:rsidRPr="007F7394">
        <w:rPr>
          <w:b w:val="0"/>
          <w:sz w:val="22"/>
        </w:rPr>
        <w:t xml:space="preserve">Hasil uji normalitas menunjukkan bahwa model secara multivariat memenuhi asumsi normalitas, dengan nilai </w:t>
      </w:r>
      <w:r w:rsidRPr="007F7394">
        <w:rPr>
          <w:rStyle w:val="Strong"/>
          <w:sz w:val="22"/>
        </w:rPr>
        <w:t>Asymp. Sig (2-tailed) &gt; 0,05</w:t>
      </w:r>
      <w:r w:rsidRPr="007F7394">
        <w:rPr>
          <w:b w:val="0"/>
          <w:sz w:val="22"/>
        </w:rPr>
        <w:t xml:space="preserve"> untuk semua variabel. Ini mengindikasikan bahwa data yang akan diolah berdistribusi normal.</w:t>
      </w:r>
      <w:r w:rsidR="00582E9A" w:rsidRPr="007F7394">
        <w:rPr>
          <w:b w:val="0"/>
          <w:sz w:val="22"/>
        </w:rPr>
        <w:t>Hasil</w:t>
      </w:r>
      <w:r w:rsidR="00582E9A" w:rsidRPr="007F7394">
        <w:rPr>
          <w:b w:val="0"/>
          <w:spacing w:val="-8"/>
          <w:sz w:val="22"/>
        </w:rPr>
        <w:t xml:space="preserve"> </w:t>
      </w:r>
      <w:r w:rsidR="00582E9A" w:rsidRPr="007F7394">
        <w:rPr>
          <w:b w:val="0"/>
          <w:sz w:val="22"/>
        </w:rPr>
        <w:t>Analisis</w:t>
      </w:r>
      <w:r w:rsidR="00582E9A" w:rsidRPr="007F7394">
        <w:rPr>
          <w:b w:val="0"/>
          <w:spacing w:val="-2"/>
          <w:sz w:val="22"/>
        </w:rPr>
        <w:t xml:space="preserve"> Deskriptif</w:t>
      </w:r>
      <w:r w:rsidRPr="007F7394">
        <w:rPr>
          <w:b w:val="0"/>
          <w:spacing w:val="-2"/>
          <w:sz w:val="22"/>
          <w:lang w:val="id-ID"/>
        </w:rPr>
        <w:t>.</w:t>
      </w:r>
    </w:p>
    <w:p w:rsidR="00D95042" w:rsidRPr="007F7394" w:rsidRDefault="00D95042">
      <w:pPr>
        <w:pStyle w:val="BodyText"/>
        <w:spacing w:before="9"/>
        <w:rPr>
          <w:rFonts w:ascii="Arial"/>
          <w:b/>
        </w:rPr>
      </w:pPr>
    </w:p>
    <w:p w:rsidR="00D95042" w:rsidRPr="007F7394" w:rsidRDefault="00582E9A" w:rsidP="003E73B0">
      <w:pPr>
        <w:pStyle w:val="Heading1"/>
        <w:spacing w:line="360" w:lineRule="auto"/>
        <w:ind w:left="0" w:right="3"/>
        <w:jc w:val="both"/>
        <w:rPr>
          <w:sz w:val="22"/>
        </w:rPr>
      </w:pPr>
      <w:bookmarkStart w:id="10" w:name="4.1.7_Hasil_Analisis_Verifikatif"/>
      <w:bookmarkStart w:id="11" w:name="BAB_V_KESIMPULAN_DAN_SARAN"/>
      <w:bookmarkEnd w:id="10"/>
      <w:bookmarkEnd w:id="11"/>
      <w:r w:rsidRPr="007F7394">
        <w:rPr>
          <w:sz w:val="22"/>
        </w:rPr>
        <w:t>KESIMPULAN</w:t>
      </w:r>
      <w:r w:rsidRPr="007F7394">
        <w:rPr>
          <w:spacing w:val="-17"/>
          <w:sz w:val="22"/>
        </w:rPr>
        <w:t xml:space="preserve"> </w:t>
      </w:r>
      <w:r w:rsidRPr="007F7394">
        <w:rPr>
          <w:sz w:val="22"/>
        </w:rPr>
        <w:t>DAN</w:t>
      </w:r>
      <w:r w:rsidRPr="007F7394">
        <w:rPr>
          <w:spacing w:val="-17"/>
          <w:sz w:val="22"/>
        </w:rPr>
        <w:t xml:space="preserve"> </w:t>
      </w:r>
      <w:r w:rsidRPr="007F7394">
        <w:rPr>
          <w:sz w:val="22"/>
        </w:rPr>
        <w:t>SARAN</w:t>
      </w:r>
    </w:p>
    <w:p w:rsidR="003E73B0" w:rsidRPr="007F7394" w:rsidRDefault="003E73B0" w:rsidP="003E73B0">
      <w:pPr>
        <w:pStyle w:val="Heading3"/>
        <w:spacing w:before="0" w:beforeAutospacing="0" w:after="0" w:afterAutospacing="0" w:line="360" w:lineRule="auto"/>
        <w:jc w:val="both"/>
        <w:rPr>
          <w:rFonts w:ascii="Arial" w:hAnsi="Arial" w:cs="Arial"/>
          <w:sz w:val="22"/>
          <w:szCs w:val="22"/>
        </w:rPr>
      </w:pPr>
      <w:bookmarkStart w:id="12" w:name="5.1_Kesimpulan"/>
      <w:bookmarkStart w:id="13" w:name="DAFTAR_PUSTAKA"/>
      <w:bookmarkEnd w:id="12"/>
      <w:bookmarkEnd w:id="13"/>
      <w:r w:rsidRPr="007F7394">
        <w:rPr>
          <w:rFonts w:ascii="Arial" w:hAnsi="Arial" w:cs="Arial"/>
          <w:sz w:val="22"/>
          <w:szCs w:val="22"/>
        </w:rPr>
        <w:t>KESIMPULAN</w:t>
      </w:r>
    </w:p>
    <w:p w:rsidR="003E73B0" w:rsidRPr="007F7394" w:rsidRDefault="003E73B0" w:rsidP="003E73B0">
      <w:pPr>
        <w:pStyle w:val="NormalWeb"/>
        <w:spacing w:before="0" w:beforeAutospacing="0" w:after="0" w:afterAutospacing="0" w:line="360" w:lineRule="auto"/>
        <w:ind w:firstLine="567"/>
        <w:jc w:val="both"/>
        <w:rPr>
          <w:rFonts w:ascii="Arial" w:hAnsi="Arial" w:cs="Arial"/>
          <w:sz w:val="22"/>
          <w:szCs w:val="22"/>
        </w:rPr>
      </w:pPr>
      <w:r w:rsidRPr="007F7394">
        <w:rPr>
          <w:rFonts w:ascii="Arial" w:hAnsi="Arial" w:cs="Arial"/>
          <w:sz w:val="22"/>
          <w:szCs w:val="22"/>
        </w:rPr>
        <w:t>Penelitian ini menyimpulkan bahwa kepemimpinan transformasional, kompetensi, pelatihan, dan komitmen dosen tetap bersertifikasi di wilayah Ciayumajakuning berada dalam kategori cukup efektif hingga efektif. Namun, masih terdapat ketimpangan dalam implementasi variabel-variabel tersebut di berbagai PTS.</w:t>
      </w:r>
    </w:p>
    <w:p w:rsidR="003E73B0" w:rsidRPr="007F7394" w:rsidRDefault="003E73B0" w:rsidP="004623A7">
      <w:pPr>
        <w:widowControl/>
        <w:numPr>
          <w:ilvl w:val="0"/>
          <w:numId w:val="25"/>
        </w:numPr>
        <w:tabs>
          <w:tab w:val="clear" w:pos="720"/>
        </w:tabs>
        <w:autoSpaceDE/>
        <w:autoSpaceDN/>
        <w:spacing w:line="360" w:lineRule="auto"/>
        <w:ind w:left="567" w:hanging="567"/>
        <w:jc w:val="both"/>
        <w:rPr>
          <w:rFonts w:ascii="Arial" w:hAnsi="Arial" w:cs="Arial"/>
        </w:rPr>
      </w:pPr>
      <w:r w:rsidRPr="007F7394">
        <w:rPr>
          <w:rStyle w:val="Strong"/>
          <w:rFonts w:ascii="Arial" w:hAnsi="Arial" w:cs="Arial"/>
          <w:b w:val="0"/>
        </w:rPr>
        <w:t>Kepemimpinan Transformasional</w:t>
      </w:r>
      <w:r w:rsidRPr="007F7394">
        <w:rPr>
          <w:rFonts w:ascii="Arial" w:hAnsi="Arial" w:cs="Arial"/>
        </w:rPr>
        <w:t xml:space="preserve"> didominasi oleh dimensi Inspirasi dan Motivasi, sementara dimensi Perhatian Secara Individual masih rendah.</w:t>
      </w:r>
    </w:p>
    <w:p w:rsidR="003E73B0" w:rsidRPr="007F7394" w:rsidRDefault="003E73B0" w:rsidP="004623A7">
      <w:pPr>
        <w:widowControl/>
        <w:numPr>
          <w:ilvl w:val="0"/>
          <w:numId w:val="25"/>
        </w:numPr>
        <w:tabs>
          <w:tab w:val="clear" w:pos="720"/>
        </w:tabs>
        <w:autoSpaceDE/>
        <w:autoSpaceDN/>
        <w:spacing w:line="360" w:lineRule="auto"/>
        <w:ind w:left="567" w:hanging="567"/>
        <w:jc w:val="both"/>
        <w:rPr>
          <w:rFonts w:ascii="Arial" w:hAnsi="Arial" w:cs="Arial"/>
        </w:rPr>
      </w:pPr>
      <w:r w:rsidRPr="007F7394">
        <w:rPr>
          <w:rStyle w:val="Strong"/>
          <w:rFonts w:ascii="Arial" w:hAnsi="Arial" w:cs="Arial"/>
          <w:b w:val="0"/>
        </w:rPr>
        <w:t>Kompetensi Dosen</w:t>
      </w:r>
      <w:r w:rsidRPr="007F7394">
        <w:rPr>
          <w:rFonts w:ascii="Arial" w:hAnsi="Arial" w:cs="Arial"/>
        </w:rPr>
        <w:t xml:space="preserve"> lebih kuat pada aspek Profesional, tetapi lemah dalam Pedagogik.</w:t>
      </w:r>
    </w:p>
    <w:p w:rsidR="003E73B0" w:rsidRPr="007F7394" w:rsidRDefault="003E73B0" w:rsidP="004623A7">
      <w:pPr>
        <w:widowControl/>
        <w:numPr>
          <w:ilvl w:val="0"/>
          <w:numId w:val="25"/>
        </w:numPr>
        <w:tabs>
          <w:tab w:val="clear" w:pos="720"/>
        </w:tabs>
        <w:autoSpaceDE/>
        <w:autoSpaceDN/>
        <w:spacing w:line="360" w:lineRule="auto"/>
        <w:ind w:left="567" w:hanging="567"/>
        <w:jc w:val="both"/>
        <w:rPr>
          <w:rFonts w:ascii="Arial" w:hAnsi="Arial" w:cs="Arial"/>
        </w:rPr>
      </w:pPr>
      <w:r w:rsidRPr="007F7394">
        <w:rPr>
          <w:rStyle w:val="Strong"/>
          <w:rFonts w:ascii="Arial" w:hAnsi="Arial" w:cs="Arial"/>
          <w:b w:val="0"/>
        </w:rPr>
        <w:t>Pelatihan Dosen</w:t>
      </w:r>
      <w:r w:rsidRPr="007F7394">
        <w:rPr>
          <w:rFonts w:ascii="Arial" w:hAnsi="Arial" w:cs="Arial"/>
        </w:rPr>
        <w:t xml:space="preserve"> lebih banyak berfokus pada penelitian dibandingkan pengabdian masyarakat.</w:t>
      </w:r>
    </w:p>
    <w:p w:rsidR="003E73B0" w:rsidRPr="007F7394" w:rsidRDefault="003E73B0" w:rsidP="004623A7">
      <w:pPr>
        <w:widowControl/>
        <w:numPr>
          <w:ilvl w:val="0"/>
          <w:numId w:val="25"/>
        </w:numPr>
        <w:tabs>
          <w:tab w:val="clear" w:pos="720"/>
        </w:tabs>
        <w:autoSpaceDE/>
        <w:autoSpaceDN/>
        <w:spacing w:line="360" w:lineRule="auto"/>
        <w:ind w:left="567" w:hanging="567"/>
        <w:jc w:val="both"/>
        <w:rPr>
          <w:rFonts w:ascii="Arial" w:hAnsi="Arial" w:cs="Arial"/>
        </w:rPr>
      </w:pPr>
      <w:r w:rsidRPr="007F7394">
        <w:rPr>
          <w:rStyle w:val="Strong"/>
          <w:rFonts w:ascii="Arial" w:hAnsi="Arial" w:cs="Arial"/>
          <w:b w:val="0"/>
        </w:rPr>
        <w:t>Komitmen Dosen</w:t>
      </w:r>
      <w:r w:rsidRPr="007F7394">
        <w:rPr>
          <w:rFonts w:ascii="Arial" w:hAnsi="Arial" w:cs="Arial"/>
        </w:rPr>
        <w:t xml:space="preserve"> tertinggi pada dimensi Komitmen Berkelanjutan, sementara Komitmen Afektif masih rendah.</w:t>
      </w:r>
    </w:p>
    <w:p w:rsidR="003E73B0" w:rsidRPr="007F7394" w:rsidRDefault="003E73B0" w:rsidP="004623A7">
      <w:pPr>
        <w:widowControl/>
        <w:numPr>
          <w:ilvl w:val="0"/>
          <w:numId w:val="25"/>
        </w:numPr>
        <w:tabs>
          <w:tab w:val="clear" w:pos="720"/>
        </w:tabs>
        <w:autoSpaceDE/>
        <w:autoSpaceDN/>
        <w:spacing w:line="360" w:lineRule="auto"/>
        <w:ind w:left="567" w:hanging="567"/>
        <w:jc w:val="both"/>
        <w:rPr>
          <w:rFonts w:ascii="Arial" w:hAnsi="Arial" w:cs="Arial"/>
        </w:rPr>
      </w:pPr>
      <w:r w:rsidRPr="007F7394">
        <w:rPr>
          <w:rStyle w:val="Strong"/>
          <w:rFonts w:ascii="Arial" w:hAnsi="Arial" w:cs="Arial"/>
          <w:b w:val="0"/>
        </w:rPr>
        <w:t>Kinerja Dosen</w:t>
      </w:r>
      <w:r w:rsidRPr="007F7394">
        <w:rPr>
          <w:rFonts w:ascii="Arial" w:hAnsi="Arial" w:cs="Arial"/>
        </w:rPr>
        <w:t xml:space="preserve"> lebih tinggi pada dimensi Pengabdian kepada Masyarakat dibandingkan aspek Pendidikan dan Pengajaran.</w:t>
      </w:r>
    </w:p>
    <w:p w:rsidR="003E73B0" w:rsidRPr="007F7394" w:rsidRDefault="003E73B0" w:rsidP="004623A7">
      <w:pPr>
        <w:widowControl/>
        <w:numPr>
          <w:ilvl w:val="0"/>
          <w:numId w:val="25"/>
        </w:numPr>
        <w:tabs>
          <w:tab w:val="clear" w:pos="720"/>
        </w:tabs>
        <w:autoSpaceDE/>
        <w:autoSpaceDN/>
        <w:spacing w:line="360" w:lineRule="auto"/>
        <w:ind w:left="567" w:hanging="567"/>
        <w:jc w:val="both"/>
        <w:rPr>
          <w:rFonts w:ascii="Arial" w:hAnsi="Arial" w:cs="Arial"/>
        </w:rPr>
      </w:pPr>
      <w:r w:rsidRPr="007F7394">
        <w:rPr>
          <w:rStyle w:val="Strong"/>
          <w:rFonts w:ascii="Arial" w:hAnsi="Arial" w:cs="Arial"/>
          <w:b w:val="0"/>
        </w:rPr>
        <w:t>Pengaruh simultan</w:t>
      </w:r>
      <w:r w:rsidRPr="007F7394">
        <w:rPr>
          <w:rFonts w:ascii="Arial" w:hAnsi="Arial" w:cs="Arial"/>
        </w:rPr>
        <w:t xml:space="preserve"> dari kepemimpinan transformasional, kompetensi, dan pelatihan terhadap komitmen dosen sebesar </w:t>
      </w:r>
      <w:r w:rsidRPr="007F7394">
        <w:rPr>
          <w:rStyle w:val="Strong"/>
          <w:rFonts w:ascii="Arial" w:hAnsi="Arial" w:cs="Arial"/>
          <w:b w:val="0"/>
        </w:rPr>
        <w:t>73,31%</w:t>
      </w:r>
      <w:r w:rsidRPr="007F7394">
        <w:rPr>
          <w:rFonts w:ascii="Arial" w:hAnsi="Arial" w:cs="Arial"/>
        </w:rPr>
        <w:t xml:space="preserve">, sedangkan faktor lain yang tidak diteliti sebesar </w:t>
      </w:r>
      <w:r w:rsidRPr="007F7394">
        <w:rPr>
          <w:rStyle w:val="Strong"/>
          <w:rFonts w:ascii="Arial" w:hAnsi="Arial" w:cs="Arial"/>
          <w:b w:val="0"/>
        </w:rPr>
        <w:t>26,69%</w:t>
      </w:r>
      <w:r w:rsidRPr="007F7394">
        <w:rPr>
          <w:rFonts w:ascii="Arial" w:hAnsi="Arial" w:cs="Arial"/>
        </w:rPr>
        <w:t>.</w:t>
      </w:r>
    </w:p>
    <w:p w:rsidR="003E73B0" w:rsidRPr="007F7394" w:rsidRDefault="003E73B0" w:rsidP="004623A7">
      <w:pPr>
        <w:widowControl/>
        <w:numPr>
          <w:ilvl w:val="0"/>
          <w:numId w:val="25"/>
        </w:numPr>
        <w:tabs>
          <w:tab w:val="clear" w:pos="720"/>
        </w:tabs>
        <w:autoSpaceDE/>
        <w:autoSpaceDN/>
        <w:spacing w:after="240" w:line="360" w:lineRule="auto"/>
        <w:ind w:left="567" w:hanging="567"/>
        <w:jc w:val="both"/>
        <w:rPr>
          <w:rFonts w:ascii="Arial" w:hAnsi="Arial" w:cs="Arial"/>
        </w:rPr>
      </w:pPr>
      <w:r w:rsidRPr="007F7394">
        <w:rPr>
          <w:rStyle w:val="Strong"/>
          <w:rFonts w:ascii="Arial" w:hAnsi="Arial" w:cs="Arial"/>
          <w:b w:val="0"/>
        </w:rPr>
        <w:t>Komitmen Dosen</w:t>
      </w:r>
      <w:r w:rsidRPr="007F7394">
        <w:rPr>
          <w:rFonts w:ascii="Arial" w:hAnsi="Arial" w:cs="Arial"/>
        </w:rPr>
        <w:t xml:space="preserve"> memiliki pengaruh dominan terhadap kinerja dosen sebesar </w:t>
      </w:r>
      <w:r w:rsidRPr="007F7394">
        <w:rPr>
          <w:rStyle w:val="Strong"/>
          <w:rFonts w:ascii="Arial" w:hAnsi="Arial" w:cs="Arial"/>
          <w:b w:val="0"/>
        </w:rPr>
        <w:t>84,73%</w:t>
      </w:r>
      <w:r w:rsidRPr="007F7394">
        <w:rPr>
          <w:rFonts w:ascii="Arial" w:hAnsi="Arial" w:cs="Arial"/>
        </w:rPr>
        <w:t>.</w:t>
      </w:r>
    </w:p>
    <w:p w:rsidR="003E73B0" w:rsidRPr="007F7394" w:rsidRDefault="003E73B0" w:rsidP="003E73B0">
      <w:pPr>
        <w:pStyle w:val="Heading3"/>
        <w:spacing w:before="0" w:beforeAutospacing="0" w:after="0" w:afterAutospacing="0" w:line="360" w:lineRule="auto"/>
        <w:jc w:val="both"/>
        <w:rPr>
          <w:rFonts w:ascii="Arial" w:hAnsi="Arial" w:cs="Arial"/>
          <w:sz w:val="22"/>
          <w:szCs w:val="22"/>
        </w:rPr>
      </w:pPr>
      <w:r w:rsidRPr="007F7394">
        <w:rPr>
          <w:rFonts w:ascii="Arial" w:hAnsi="Arial" w:cs="Arial"/>
          <w:sz w:val="22"/>
          <w:szCs w:val="22"/>
        </w:rPr>
        <w:t>SARAN</w:t>
      </w:r>
    </w:p>
    <w:p w:rsidR="003E73B0" w:rsidRPr="007F7394" w:rsidRDefault="003E73B0" w:rsidP="004623A7">
      <w:pPr>
        <w:widowControl/>
        <w:numPr>
          <w:ilvl w:val="0"/>
          <w:numId w:val="26"/>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Peningkatan Kepemimpinan Transformasional</w:t>
      </w:r>
      <w:r w:rsidRPr="007F7394">
        <w:rPr>
          <w:rFonts w:ascii="Arial" w:hAnsi="Arial" w:cs="Arial"/>
        </w:rPr>
        <w:t xml:space="preserve"> dengan memperkuat Inspirasi dan Motivasi serta meningkatkan perhatian pada individu dosen.</w:t>
      </w:r>
    </w:p>
    <w:p w:rsidR="003E73B0" w:rsidRPr="007F7394" w:rsidRDefault="003E73B0" w:rsidP="004623A7">
      <w:pPr>
        <w:widowControl/>
        <w:numPr>
          <w:ilvl w:val="0"/>
          <w:numId w:val="26"/>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Peningkatan Kompetensi Dosen</w:t>
      </w:r>
      <w:r w:rsidRPr="007F7394">
        <w:rPr>
          <w:rFonts w:ascii="Arial" w:hAnsi="Arial" w:cs="Arial"/>
        </w:rPr>
        <w:t xml:space="preserve"> dengan memperbaiki aspek Pedagogik melalui pelatihan yang lebih intensif.</w:t>
      </w:r>
    </w:p>
    <w:p w:rsidR="003E73B0" w:rsidRPr="007F7394" w:rsidRDefault="003E73B0" w:rsidP="004623A7">
      <w:pPr>
        <w:widowControl/>
        <w:numPr>
          <w:ilvl w:val="0"/>
          <w:numId w:val="26"/>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Pengembangan Pelatihan Dosen</w:t>
      </w:r>
      <w:r w:rsidRPr="007F7394">
        <w:rPr>
          <w:rFonts w:ascii="Arial" w:hAnsi="Arial" w:cs="Arial"/>
        </w:rPr>
        <w:t xml:space="preserve"> dengan lebih menyeimbangkan antara penelitian dan pengabdian masyarakat.</w:t>
      </w:r>
    </w:p>
    <w:p w:rsidR="003E73B0" w:rsidRPr="007F7394" w:rsidRDefault="003E73B0" w:rsidP="004623A7">
      <w:pPr>
        <w:widowControl/>
        <w:numPr>
          <w:ilvl w:val="0"/>
          <w:numId w:val="26"/>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lastRenderedPageBreak/>
        <w:t>Peningkatan Komitmen Dosen</w:t>
      </w:r>
      <w:r w:rsidRPr="007F7394">
        <w:rPr>
          <w:rFonts w:ascii="Arial" w:hAnsi="Arial" w:cs="Arial"/>
        </w:rPr>
        <w:t xml:space="preserve"> melalui dukungan organisasi yang lebih baik dan pembinaan berkelanjutan.</w:t>
      </w:r>
    </w:p>
    <w:p w:rsidR="003E73B0" w:rsidRPr="007F7394" w:rsidRDefault="003E73B0" w:rsidP="004623A7">
      <w:pPr>
        <w:widowControl/>
        <w:numPr>
          <w:ilvl w:val="0"/>
          <w:numId w:val="26"/>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Peningkatan Kinerja Dosen</w:t>
      </w:r>
      <w:r w:rsidRPr="007F7394">
        <w:rPr>
          <w:rFonts w:ascii="Arial" w:hAnsi="Arial" w:cs="Arial"/>
        </w:rPr>
        <w:t xml:space="preserve"> dengan memperbaiki aspek Pendidikan dan Pengajaran serta meningkatkan kegiatan pengabdian masyarakat.</w:t>
      </w:r>
    </w:p>
    <w:p w:rsidR="003E73B0" w:rsidRPr="007F7394" w:rsidRDefault="003E73B0" w:rsidP="004623A7">
      <w:pPr>
        <w:widowControl/>
        <w:numPr>
          <w:ilvl w:val="0"/>
          <w:numId w:val="26"/>
        </w:numPr>
        <w:tabs>
          <w:tab w:val="clear" w:pos="360"/>
        </w:tabs>
        <w:autoSpaceDE/>
        <w:autoSpaceDN/>
        <w:spacing w:line="360" w:lineRule="auto"/>
        <w:ind w:left="567" w:hanging="567"/>
        <w:jc w:val="both"/>
        <w:rPr>
          <w:rFonts w:ascii="Arial" w:hAnsi="Arial" w:cs="Arial"/>
        </w:rPr>
      </w:pPr>
      <w:r w:rsidRPr="007F7394">
        <w:rPr>
          <w:rStyle w:val="Strong"/>
          <w:rFonts w:ascii="Arial" w:hAnsi="Arial" w:cs="Arial"/>
          <w:b w:val="0"/>
        </w:rPr>
        <w:t>Penelitian Lanjutan</w:t>
      </w:r>
      <w:r w:rsidRPr="007F7394">
        <w:rPr>
          <w:rFonts w:ascii="Arial" w:hAnsi="Arial" w:cs="Arial"/>
        </w:rPr>
        <w:t xml:space="preserve"> disarankan untuk meneliti variabel tambahan seperti budaya organisasi, motivasi, kepuasan kerja, serta sarana dan prasarana universitas.</w:t>
      </w:r>
    </w:p>
    <w:p w:rsidR="007D4921" w:rsidRPr="007F7394" w:rsidRDefault="007D4921" w:rsidP="007D4921">
      <w:pPr>
        <w:widowControl/>
        <w:autoSpaceDE/>
        <w:autoSpaceDN/>
        <w:spacing w:line="360" w:lineRule="auto"/>
        <w:jc w:val="both"/>
        <w:rPr>
          <w:rFonts w:ascii="Arial" w:hAnsi="Arial" w:cs="Arial"/>
          <w:lang w:val="id-ID"/>
        </w:rPr>
      </w:pPr>
    </w:p>
    <w:p w:rsidR="00FB0903" w:rsidRDefault="00FB0903" w:rsidP="00CA3DEE">
      <w:pPr>
        <w:widowControl/>
        <w:autoSpaceDE/>
        <w:autoSpaceDN/>
        <w:spacing w:line="360" w:lineRule="auto"/>
        <w:jc w:val="center"/>
        <w:rPr>
          <w:rFonts w:ascii="Arial" w:hAnsi="Arial" w:cs="Arial"/>
          <w:b/>
          <w:lang w:val="id-ID"/>
        </w:rPr>
      </w:pPr>
    </w:p>
    <w:p w:rsidR="00FB0903" w:rsidRDefault="00FB0903"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1015BB" w:rsidRDefault="001015BB" w:rsidP="00CA3DEE">
      <w:pPr>
        <w:widowControl/>
        <w:autoSpaceDE/>
        <w:autoSpaceDN/>
        <w:spacing w:line="360" w:lineRule="auto"/>
        <w:jc w:val="center"/>
        <w:rPr>
          <w:rFonts w:ascii="Arial" w:hAnsi="Arial" w:cs="Arial"/>
          <w:b/>
          <w:lang w:val="id-ID"/>
        </w:rPr>
      </w:pPr>
    </w:p>
    <w:p w:rsidR="007D4921" w:rsidRPr="007F7394" w:rsidRDefault="007D4921" w:rsidP="00CA3DEE">
      <w:pPr>
        <w:widowControl/>
        <w:autoSpaceDE/>
        <w:autoSpaceDN/>
        <w:spacing w:line="360" w:lineRule="auto"/>
        <w:jc w:val="center"/>
        <w:rPr>
          <w:rFonts w:ascii="Arial" w:hAnsi="Arial" w:cs="Arial"/>
          <w:b/>
          <w:lang w:val="id-ID"/>
        </w:rPr>
      </w:pPr>
      <w:r w:rsidRPr="007F7394">
        <w:rPr>
          <w:rFonts w:ascii="Arial" w:hAnsi="Arial" w:cs="Arial"/>
          <w:b/>
          <w:lang w:val="id-ID"/>
        </w:rPr>
        <w:lastRenderedPageBreak/>
        <w:t>DAFTAR PUSTAKA</w:t>
      </w:r>
    </w:p>
    <w:p w:rsidR="00A5422A" w:rsidRPr="00A5422A" w:rsidRDefault="00A5422A" w:rsidP="00E624E3">
      <w:pPr>
        <w:widowControl/>
        <w:autoSpaceDE/>
        <w:autoSpaceDN/>
        <w:spacing w:line="276" w:lineRule="auto"/>
        <w:jc w:val="both"/>
        <w:rPr>
          <w:rFonts w:ascii="Arial" w:eastAsia="Times New Roman" w:hAnsi="Arial" w:cs="Arial"/>
          <w:b/>
          <w:szCs w:val="24"/>
          <w:lang w:val="id-ID" w:eastAsia="id-ID"/>
        </w:rPr>
      </w:pPr>
      <w:r w:rsidRPr="00A5422A">
        <w:rPr>
          <w:rFonts w:ascii="Arial" w:eastAsia="Times New Roman" w:hAnsi="Arial" w:cs="Arial"/>
          <w:b/>
          <w:szCs w:val="24"/>
          <w:lang w:val="id-ID" w:eastAsia="id-ID"/>
        </w:rPr>
        <w:t>BUKU-BUKU</w:t>
      </w:r>
    </w:p>
    <w:p w:rsidR="00A5422A" w:rsidRPr="00A5422A" w:rsidRDefault="00A5422A" w:rsidP="00E624E3">
      <w:pPr>
        <w:widowControl/>
        <w:autoSpaceDE/>
        <w:autoSpaceDN/>
        <w:spacing w:line="276" w:lineRule="auto"/>
        <w:ind w:left="851" w:hanging="851"/>
        <w:jc w:val="both"/>
        <w:rPr>
          <w:rFonts w:ascii="Arial" w:eastAsia="Times New Roman" w:hAnsi="Arial" w:cs="Arial"/>
          <w:szCs w:val="24"/>
          <w:lang w:val="id-ID" w:eastAsia="id-ID"/>
        </w:rPr>
      </w:pPr>
      <w:r w:rsidRPr="00A5422A">
        <w:rPr>
          <w:rFonts w:ascii="Arial" w:eastAsia="Times New Roman" w:hAnsi="Arial" w:cs="Arial"/>
          <w:bCs/>
          <w:szCs w:val="24"/>
          <w:lang w:val="id-ID" w:eastAsia="id-ID"/>
        </w:rPr>
        <w:t xml:space="preserve">Edison, E., Anwar, Y., &amp; Komariyah, I. (2020). </w:t>
      </w:r>
      <w:r w:rsidRPr="00A5422A">
        <w:rPr>
          <w:rFonts w:ascii="Arial" w:eastAsia="Times New Roman" w:hAnsi="Arial" w:cs="Arial"/>
          <w:bCs/>
          <w:i/>
          <w:iCs/>
          <w:szCs w:val="24"/>
          <w:lang w:val="id-ID" w:eastAsia="id-ID"/>
        </w:rPr>
        <w:t>Manajemen Sumber Daya Manusia: Strategi dan Perubahan dalam Rangka Meningkatkan Kinerja Pegawai</w:t>
      </w:r>
      <w:r w:rsidRPr="00A5422A">
        <w:rPr>
          <w:rFonts w:ascii="Arial" w:eastAsia="Times New Roman" w:hAnsi="Arial" w:cs="Arial"/>
          <w:bCs/>
          <w:szCs w:val="24"/>
          <w:lang w:val="id-ID" w:eastAsia="id-ID"/>
        </w:rPr>
        <w:t>.</w:t>
      </w:r>
      <w:r w:rsidRPr="00A5422A">
        <w:rPr>
          <w:rFonts w:ascii="Arial" w:eastAsia="Times New Roman" w:hAnsi="Arial" w:cs="Arial"/>
          <w:szCs w:val="24"/>
          <w:lang w:val="id-ID" w:eastAsia="id-ID"/>
        </w:rPr>
        <w:t xml:space="preserve"> </w:t>
      </w:r>
    </w:p>
    <w:p w:rsidR="00A5422A" w:rsidRPr="00A5422A" w:rsidRDefault="00A5422A" w:rsidP="00E624E3">
      <w:pPr>
        <w:widowControl/>
        <w:autoSpaceDE/>
        <w:autoSpaceDN/>
        <w:spacing w:line="276" w:lineRule="auto"/>
        <w:jc w:val="both"/>
        <w:rPr>
          <w:rFonts w:ascii="Arial" w:eastAsia="Times New Roman" w:hAnsi="Arial" w:cs="Arial"/>
          <w:szCs w:val="24"/>
          <w:lang w:val="id-ID" w:eastAsia="id-ID"/>
        </w:rPr>
      </w:pPr>
      <w:r w:rsidRPr="00A5422A">
        <w:rPr>
          <w:rFonts w:ascii="Arial" w:eastAsia="Times New Roman" w:hAnsi="Arial" w:cs="Arial"/>
          <w:bCs/>
          <w:szCs w:val="24"/>
          <w:lang w:val="id-ID" w:eastAsia="id-ID"/>
        </w:rPr>
        <w:t xml:space="preserve">Yukl, G. (2020). </w:t>
      </w:r>
      <w:r w:rsidRPr="00A5422A">
        <w:rPr>
          <w:rFonts w:ascii="Arial" w:eastAsia="Times New Roman" w:hAnsi="Arial" w:cs="Arial"/>
          <w:bCs/>
          <w:i/>
          <w:iCs/>
          <w:szCs w:val="24"/>
          <w:lang w:val="id-ID" w:eastAsia="id-ID"/>
        </w:rPr>
        <w:t>Leadership in Organizations</w:t>
      </w:r>
      <w:r w:rsidRPr="00A5422A">
        <w:rPr>
          <w:rFonts w:ascii="Arial" w:eastAsia="Times New Roman" w:hAnsi="Arial" w:cs="Arial"/>
          <w:bCs/>
          <w:szCs w:val="24"/>
          <w:lang w:val="id-ID" w:eastAsia="id-ID"/>
        </w:rPr>
        <w:t>.</w:t>
      </w:r>
      <w:r w:rsidRPr="00A5422A">
        <w:rPr>
          <w:rFonts w:ascii="Arial" w:eastAsia="Times New Roman" w:hAnsi="Arial" w:cs="Arial"/>
          <w:szCs w:val="24"/>
          <w:lang w:val="id-ID" w:eastAsia="id-ID"/>
        </w:rPr>
        <w:t xml:space="preserve"> </w:t>
      </w:r>
      <w:bookmarkStart w:id="14" w:name="_GoBack"/>
      <w:bookmarkEnd w:id="14"/>
    </w:p>
    <w:p w:rsidR="00E624E3" w:rsidRDefault="00E624E3" w:rsidP="00E624E3">
      <w:pPr>
        <w:widowControl/>
        <w:autoSpaceDE/>
        <w:autoSpaceDN/>
        <w:spacing w:line="276" w:lineRule="auto"/>
        <w:ind w:left="851" w:hanging="851"/>
        <w:jc w:val="both"/>
        <w:rPr>
          <w:rFonts w:ascii="Arial" w:eastAsia="Times New Roman" w:hAnsi="Arial" w:cs="Arial"/>
          <w:b/>
          <w:bCs/>
          <w:szCs w:val="24"/>
          <w:lang w:val="id-ID" w:eastAsia="id-ID"/>
        </w:rPr>
      </w:pPr>
    </w:p>
    <w:p w:rsidR="00A5422A" w:rsidRPr="00A5422A" w:rsidRDefault="00A5422A" w:rsidP="00E624E3">
      <w:pPr>
        <w:widowControl/>
        <w:autoSpaceDE/>
        <w:autoSpaceDN/>
        <w:spacing w:line="276" w:lineRule="auto"/>
        <w:ind w:left="851" w:hanging="851"/>
        <w:jc w:val="both"/>
        <w:rPr>
          <w:rFonts w:ascii="Arial" w:eastAsia="Times New Roman" w:hAnsi="Arial" w:cs="Arial"/>
          <w:b/>
          <w:bCs/>
          <w:szCs w:val="24"/>
          <w:lang w:val="id-ID" w:eastAsia="id-ID"/>
        </w:rPr>
      </w:pPr>
      <w:r w:rsidRPr="00A5422A">
        <w:rPr>
          <w:rFonts w:ascii="Arial" w:eastAsia="Times New Roman" w:hAnsi="Arial" w:cs="Arial"/>
          <w:b/>
          <w:bCs/>
          <w:szCs w:val="24"/>
          <w:lang w:val="id-ID" w:eastAsia="id-ID"/>
        </w:rPr>
        <w:t>PERATURAN PEMERINTAH</w:t>
      </w:r>
    </w:p>
    <w:p w:rsidR="00A5422A" w:rsidRPr="00A5422A" w:rsidRDefault="00A5422A" w:rsidP="00E624E3">
      <w:pPr>
        <w:widowControl/>
        <w:autoSpaceDE/>
        <w:autoSpaceDN/>
        <w:spacing w:line="276" w:lineRule="auto"/>
        <w:ind w:left="851" w:hanging="851"/>
        <w:jc w:val="both"/>
        <w:rPr>
          <w:rFonts w:ascii="Arial" w:eastAsia="Times New Roman" w:hAnsi="Arial" w:cs="Arial"/>
          <w:szCs w:val="24"/>
          <w:lang w:val="id-ID" w:eastAsia="id-ID"/>
        </w:rPr>
      </w:pPr>
      <w:r w:rsidRPr="00A5422A">
        <w:rPr>
          <w:rFonts w:ascii="Arial" w:eastAsia="Times New Roman" w:hAnsi="Arial" w:cs="Arial"/>
          <w:bCs/>
          <w:szCs w:val="24"/>
          <w:lang w:val="id-ID" w:eastAsia="id-ID"/>
        </w:rPr>
        <w:t>Peraturan Pemerintah Nomor 37 Tahun 2009 tentang Dosen</w:t>
      </w:r>
      <w:r w:rsidRPr="00A5422A">
        <w:rPr>
          <w:rFonts w:ascii="Arial" w:eastAsia="Times New Roman" w:hAnsi="Arial" w:cs="Arial"/>
          <w:szCs w:val="24"/>
          <w:lang w:val="id-ID" w:eastAsia="id-ID"/>
        </w:rPr>
        <w:t xml:space="preserve">: Peraturan ini menjelaskan peran dosen sebagai pendidik profesional yang bertugas mentransformasikan ilmu pengetahuan melalui pengajaran, penelitian, dan pengabdian kepada masyarakat. Dosen diwajibkan memiliki kualifikasi akademik, kompetensi, sertifikat pendidik, serta keterlibatan dalam pengabdian masyarakat. </w:t>
      </w:r>
      <w:hyperlink r:id="rId12" w:tgtFrame="_blank" w:history="1">
        <w:r w:rsidRPr="00A5422A">
          <w:rPr>
            <w:rFonts w:ascii="Arial" w:eastAsia="Times New Roman" w:hAnsi="Arial" w:cs="Arial"/>
            <w:color w:val="0000FF"/>
            <w:szCs w:val="24"/>
            <w:u w:val="single"/>
            <w:lang w:val="id-ID" w:eastAsia="id-ID"/>
          </w:rPr>
          <w:t>peraturan.bpk.go.id</w:t>
        </w:r>
      </w:hyperlink>
    </w:p>
    <w:p w:rsidR="00A5422A" w:rsidRPr="00A5422A" w:rsidRDefault="00A5422A" w:rsidP="00E624E3">
      <w:pPr>
        <w:widowControl/>
        <w:autoSpaceDE/>
        <w:autoSpaceDN/>
        <w:spacing w:line="276" w:lineRule="auto"/>
        <w:ind w:left="851" w:hanging="851"/>
        <w:jc w:val="both"/>
        <w:rPr>
          <w:rFonts w:ascii="Arial" w:eastAsia="Times New Roman" w:hAnsi="Arial" w:cs="Arial"/>
          <w:szCs w:val="24"/>
          <w:lang w:val="id-ID" w:eastAsia="id-ID"/>
        </w:rPr>
      </w:pPr>
      <w:r w:rsidRPr="00A5422A">
        <w:rPr>
          <w:rFonts w:ascii="Arial" w:eastAsia="Times New Roman" w:hAnsi="Arial" w:cs="Arial"/>
          <w:bCs/>
          <w:szCs w:val="24"/>
          <w:lang w:val="id-ID" w:eastAsia="id-ID"/>
        </w:rPr>
        <w:t>Undang-Undang Nomor 20 Tahun 2003 tentang Sistem Pendidikan Nasional</w:t>
      </w:r>
      <w:r w:rsidRPr="00A5422A">
        <w:rPr>
          <w:rFonts w:ascii="Arial" w:eastAsia="Times New Roman" w:hAnsi="Arial" w:cs="Arial"/>
          <w:szCs w:val="24"/>
          <w:lang w:val="id-ID" w:eastAsia="id-ID"/>
        </w:rPr>
        <w:t xml:space="preserve">: </w:t>
      </w:r>
      <w:hyperlink r:id="rId13" w:tgtFrame="_blank" w:history="1">
        <w:r w:rsidRPr="00A5422A">
          <w:rPr>
            <w:rFonts w:ascii="Arial" w:eastAsia="Times New Roman" w:hAnsi="Arial" w:cs="Arial"/>
            <w:color w:val="0000FF"/>
            <w:szCs w:val="24"/>
            <w:u w:val="single"/>
            <w:lang w:val="id-ID" w:eastAsia="id-ID"/>
          </w:rPr>
          <w:t>jdih.kemdikbud.go.id</w:t>
        </w:r>
      </w:hyperlink>
    </w:p>
    <w:p w:rsidR="00E624E3" w:rsidRDefault="00E624E3" w:rsidP="00E624E3">
      <w:pPr>
        <w:widowControl/>
        <w:autoSpaceDE/>
        <w:autoSpaceDN/>
        <w:spacing w:line="276" w:lineRule="auto"/>
        <w:jc w:val="both"/>
        <w:rPr>
          <w:rFonts w:ascii="Arial" w:eastAsia="Times New Roman" w:hAnsi="Arial" w:cs="Arial"/>
          <w:b/>
          <w:szCs w:val="24"/>
          <w:lang w:val="id-ID" w:eastAsia="id-ID"/>
        </w:rPr>
      </w:pPr>
    </w:p>
    <w:p w:rsidR="00A5422A" w:rsidRPr="00A5422A" w:rsidRDefault="00A5422A" w:rsidP="00E624E3">
      <w:pPr>
        <w:widowControl/>
        <w:autoSpaceDE/>
        <w:autoSpaceDN/>
        <w:spacing w:line="276" w:lineRule="auto"/>
        <w:jc w:val="both"/>
        <w:rPr>
          <w:rFonts w:ascii="Arial" w:eastAsia="Times New Roman" w:hAnsi="Arial" w:cs="Arial"/>
          <w:b/>
          <w:szCs w:val="24"/>
          <w:lang w:val="id-ID" w:eastAsia="id-ID"/>
        </w:rPr>
      </w:pPr>
      <w:r w:rsidRPr="00A5422A">
        <w:rPr>
          <w:rFonts w:ascii="Arial" w:eastAsia="Times New Roman" w:hAnsi="Arial" w:cs="Arial"/>
          <w:b/>
          <w:szCs w:val="24"/>
          <w:lang w:val="id-ID" w:eastAsia="id-ID"/>
        </w:rPr>
        <w:t>JURNAL</w:t>
      </w:r>
    </w:p>
    <w:p w:rsidR="00E624E3" w:rsidRPr="00FF0124" w:rsidRDefault="00E624E3" w:rsidP="00E624E3">
      <w:pPr>
        <w:widowControl/>
        <w:autoSpaceDE/>
        <w:autoSpaceDN/>
        <w:spacing w:line="276" w:lineRule="auto"/>
        <w:ind w:left="851" w:hanging="851"/>
        <w:jc w:val="both"/>
        <w:rPr>
          <w:rFonts w:ascii="Arial" w:eastAsia="Times New Roman" w:hAnsi="Arial" w:cs="Arial"/>
          <w:lang w:val="id-ID" w:eastAsia="id-ID"/>
        </w:rPr>
      </w:pPr>
      <w:r w:rsidRPr="00E624E3">
        <w:rPr>
          <w:rFonts w:ascii="Arial" w:eastAsia="Times New Roman" w:hAnsi="Arial" w:cs="Arial"/>
          <w:bCs/>
          <w:lang w:val="id-ID" w:eastAsia="id-ID"/>
        </w:rPr>
        <w:t>Anwar, Y. (2016).</w:t>
      </w:r>
      <w:r w:rsidRPr="00FF0124">
        <w:rPr>
          <w:rFonts w:ascii="Arial" w:eastAsia="Times New Roman" w:hAnsi="Arial" w:cs="Arial"/>
          <w:lang w:val="id-ID" w:eastAsia="id-ID"/>
        </w:rPr>
        <w:t xml:space="preserve"> "Pengaruh Kepemimpinan Transformasional, Kompetensi, Kompensasi dan Komitmen terhadap Budaya Organisasi serta Implikasinya pada Kinerja Dosen." </w:t>
      </w:r>
      <w:r w:rsidRPr="007F7394">
        <w:rPr>
          <w:rFonts w:ascii="Arial" w:eastAsia="Times New Roman" w:hAnsi="Arial" w:cs="Arial"/>
          <w:i/>
          <w:iCs/>
          <w:lang w:val="id-ID" w:eastAsia="id-ID"/>
        </w:rPr>
        <w:t>Kontigensi: Jurnal Ilmiah Manajemen</w:t>
      </w:r>
      <w:r w:rsidRPr="00FF0124">
        <w:rPr>
          <w:rFonts w:ascii="Arial" w:eastAsia="Times New Roman" w:hAnsi="Arial" w:cs="Arial"/>
          <w:lang w:val="id-ID" w:eastAsia="id-ID"/>
        </w:rPr>
        <w:t xml:space="preserve">, 4(2), 104-115. </w:t>
      </w:r>
      <w:hyperlink r:id="rId14" w:tgtFrame="_blank" w:history="1">
        <w:r w:rsidRPr="007F7394">
          <w:rPr>
            <w:rFonts w:ascii="Arial" w:eastAsia="Times New Roman" w:hAnsi="Arial" w:cs="Arial"/>
            <w:u w:val="single"/>
            <w:lang w:val="id-ID" w:eastAsia="id-ID"/>
          </w:rPr>
          <w:t>jurnal.dim-unpas.web.id</w:t>
        </w:r>
      </w:hyperlink>
    </w:p>
    <w:p w:rsidR="00E624E3" w:rsidRPr="00E624E3" w:rsidRDefault="00E624E3" w:rsidP="00E624E3">
      <w:pPr>
        <w:widowControl/>
        <w:autoSpaceDE/>
        <w:autoSpaceDN/>
        <w:spacing w:line="276" w:lineRule="auto"/>
        <w:ind w:left="851" w:hanging="851"/>
        <w:jc w:val="both"/>
        <w:rPr>
          <w:rFonts w:ascii="Arial" w:eastAsia="Times New Roman" w:hAnsi="Arial" w:cs="Arial"/>
          <w:bCs/>
          <w:szCs w:val="24"/>
          <w:lang w:val="id-ID" w:eastAsia="id-ID"/>
        </w:rPr>
      </w:pPr>
      <w:r w:rsidRPr="00E624E3">
        <w:rPr>
          <w:rFonts w:ascii="Arial" w:eastAsia="Times New Roman" w:hAnsi="Arial" w:cs="Arial"/>
          <w:bCs/>
          <w:szCs w:val="24"/>
          <w:lang w:val="id-ID" w:eastAsia="id-ID"/>
        </w:rPr>
        <w:t xml:space="preserve">Ahmad, A. R., Adi, M. N., &amp; Noor, H. M. (2017). "The Impact of Transformational Leadership on Organizational Commitment in Higher Education Institutions." </w:t>
      </w:r>
      <w:r w:rsidRPr="00E624E3">
        <w:rPr>
          <w:rFonts w:ascii="Arial" w:eastAsia="Times New Roman" w:hAnsi="Arial" w:cs="Arial"/>
          <w:bCs/>
          <w:i/>
          <w:iCs/>
          <w:szCs w:val="24"/>
          <w:lang w:val="id-ID" w:eastAsia="id-ID"/>
        </w:rPr>
        <w:t>International Journal of Academic Research in Business and Social Sciences</w:t>
      </w:r>
      <w:r w:rsidRPr="00E624E3">
        <w:rPr>
          <w:rFonts w:ascii="Arial" w:eastAsia="Times New Roman" w:hAnsi="Arial" w:cs="Arial"/>
          <w:bCs/>
          <w:szCs w:val="24"/>
          <w:lang w:val="id-ID" w:eastAsia="id-ID"/>
        </w:rPr>
        <w:t>, 7(4), 349-362.</w:t>
      </w:r>
    </w:p>
    <w:p w:rsidR="00E624E3" w:rsidRPr="00FF0124" w:rsidRDefault="00E624E3" w:rsidP="00E624E3">
      <w:pPr>
        <w:widowControl/>
        <w:autoSpaceDE/>
        <w:autoSpaceDN/>
        <w:spacing w:line="276" w:lineRule="auto"/>
        <w:ind w:left="851" w:hanging="851"/>
        <w:jc w:val="both"/>
        <w:rPr>
          <w:rFonts w:ascii="Arial" w:eastAsia="Times New Roman" w:hAnsi="Arial" w:cs="Arial"/>
          <w:lang w:val="id-ID" w:eastAsia="id-ID"/>
        </w:rPr>
      </w:pPr>
      <w:r w:rsidRPr="00E624E3">
        <w:rPr>
          <w:rFonts w:ascii="Arial" w:eastAsia="Times New Roman" w:hAnsi="Arial" w:cs="Arial"/>
          <w:bCs/>
          <w:lang w:val="id-ID" w:eastAsia="id-ID"/>
        </w:rPr>
        <w:t>Jamhadi, et al. (2024).</w:t>
      </w:r>
      <w:r w:rsidRPr="00FF0124">
        <w:rPr>
          <w:rFonts w:ascii="Arial" w:eastAsia="Times New Roman" w:hAnsi="Arial" w:cs="Arial"/>
          <w:lang w:val="id-ID" w:eastAsia="id-ID"/>
        </w:rPr>
        <w:t xml:space="preserve"> "Pengaruh Kepemimpinan, Kesejahteraan dan Budaya Organisasi terhadap Kinerja Dosen Implikasinya pada Mutu Perguruan Tinggi Universitas Swasta di Kota Serang." </w:t>
      </w:r>
      <w:r w:rsidRPr="007F7394">
        <w:rPr>
          <w:rFonts w:ascii="Arial" w:eastAsia="Times New Roman" w:hAnsi="Arial" w:cs="Arial"/>
          <w:i/>
          <w:iCs/>
          <w:lang w:val="id-ID" w:eastAsia="id-ID"/>
        </w:rPr>
        <w:t>Jurnal Manajemen</w:t>
      </w:r>
      <w:r w:rsidRPr="00FF0124">
        <w:rPr>
          <w:rFonts w:ascii="Arial" w:eastAsia="Times New Roman" w:hAnsi="Arial" w:cs="Arial"/>
          <w:lang w:val="id-ID" w:eastAsia="id-ID"/>
        </w:rPr>
        <w:t xml:space="preserve">, 14(2), 92-118. </w:t>
      </w:r>
      <w:hyperlink r:id="rId15" w:tgtFrame="_blank" w:history="1">
        <w:r w:rsidRPr="007F7394">
          <w:rPr>
            <w:rFonts w:ascii="Arial" w:eastAsia="Times New Roman" w:hAnsi="Arial" w:cs="Arial"/>
            <w:u w:val="single"/>
            <w:lang w:val="id-ID" w:eastAsia="id-ID"/>
          </w:rPr>
          <w:t>e-jurnal.lppmunsera.org</w:t>
        </w:r>
      </w:hyperlink>
    </w:p>
    <w:p w:rsidR="00E624E3" w:rsidRPr="00FF0124" w:rsidRDefault="00E624E3" w:rsidP="00E624E3">
      <w:pPr>
        <w:widowControl/>
        <w:autoSpaceDE/>
        <w:autoSpaceDN/>
        <w:spacing w:line="276" w:lineRule="auto"/>
        <w:ind w:left="851" w:hanging="851"/>
        <w:jc w:val="both"/>
        <w:rPr>
          <w:rFonts w:ascii="Arial" w:eastAsia="Times New Roman" w:hAnsi="Arial" w:cs="Arial"/>
          <w:lang w:val="id-ID" w:eastAsia="id-ID"/>
        </w:rPr>
      </w:pPr>
      <w:r w:rsidRPr="00E624E3">
        <w:rPr>
          <w:rFonts w:ascii="Arial" w:eastAsia="Times New Roman" w:hAnsi="Arial" w:cs="Arial"/>
          <w:bCs/>
          <w:lang w:val="id-ID" w:eastAsia="id-ID"/>
        </w:rPr>
        <w:t>Purnawati, N.K.E., et al. (2015).</w:t>
      </w:r>
      <w:r w:rsidRPr="00FF0124">
        <w:rPr>
          <w:rFonts w:ascii="Arial" w:eastAsia="Times New Roman" w:hAnsi="Arial" w:cs="Arial"/>
          <w:lang w:val="id-ID" w:eastAsia="id-ID"/>
        </w:rPr>
        <w:t xml:space="preserve"> "Pengaruh Kepemimpinan Transformasional dan Pelatihan terhadap Komitmen Organisasi dan Kinerja Pegawai pada PT. Bank Pembangunan Daerah Bali." </w:t>
      </w:r>
      <w:hyperlink r:id="rId16" w:tgtFrame="_blank" w:history="1">
        <w:r w:rsidRPr="007F7394">
          <w:rPr>
            <w:rFonts w:ascii="Arial" w:eastAsia="Times New Roman" w:hAnsi="Arial" w:cs="Arial"/>
            <w:u w:val="single"/>
            <w:lang w:val="id-ID" w:eastAsia="id-ID"/>
          </w:rPr>
          <w:t>neliti.com</w:t>
        </w:r>
      </w:hyperlink>
    </w:p>
    <w:p w:rsidR="00E624E3" w:rsidRPr="00FF0124" w:rsidRDefault="00E624E3" w:rsidP="00E624E3">
      <w:pPr>
        <w:widowControl/>
        <w:autoSpaceDE/>
        <w:autoSpaceDN/>
        <w:spacing w:line="276" w:lineRule="auto"/>
        <w:ind w:left="851" w:hanging="851"/>
        <w:jc w:val="both"/>
        <w:rPr>
          <w:rFonts w:ascii="Arial" w:eastAsia="Times New Roman" w:hAnsi="Arial" w:cs="Arial"/>
          <w:lang w:val="id-ID" w:eastAsia="id-ID"/>
        </w:rPr>
      </w:pPr>
      <w:r w:rsidRPr="00E624E3">
        <w:rPr>
          <w:rFonts w:ascii="Arial" w:eastAsia="Times New Roman" w:hAnsi="Arial" w:cs="Arial"/>
          <w:bCs/>
          <w:lang w:val="id-ID" w:eastAsia="id-ID"/>
        </w:rPr>
        <w:t>Kusuma, C. (2019).</w:t>
      </w:r>
      <w:r w:rsidRPr="00FF0124">
        <w:rPr>
          <w:rFonts w:ascii="Arial" w:eastAsia="Times New Roman" w:hAnsi="Arial" w:cs="Arial"/>
          <w:lang w:val="id-ID" w:eastAsia="id-ID"/>
        </w:rPr>
        <w:t xml:space="preserve"> "Pengaruh Kepemimpinan Transformasional terhadap Kinerja Karyawan pada Perusahaan X." </w:t>
      </w:r>
      <w:hyperlink r:id="rId17" w:tgtFrame="_blank" w:history="1">
        <w:r w:rsidRPr="007F7394">
          <w:rPr>
            <w:rFonts w:ascii="Arial" w:eastAsia="Times New Roman" w:hAnsi="Arial" w:cs="Arial"/>
            <w:u w:val="single"/>
            <w:lang w:val="id-ID" w:eastAsia="id-ID"/>
          </w:rPr>
          <w:t>repository.stiedewantara.ac.id</w:t>
        </w:r>
      </w:hyperlink>
    </w:p>
    <w:p w:rsidR="00E624E3" w:rsidRPr="00FF0124" w:rsidRDefault="00E624E3" w:rsidP="00E624E3">
      <w:pPr>
        <w:widowControl/>
        <w:autoSpaceDE/>
        <w:autoSpaceDN/>
        <w:spacing w:line="276" w:lineRule="auto"/>
        <w:ind w:left="851" w:hanging="851"/>
        <w:jc w:val="both"/>
        <w:rPr>
          <w:rFonts w:ascii="Arial" w:eastAsia="Times New Roman" w:hAnsi="Arial" w:cs="Arial"/>
          <w:lang w:val="id-ID" w:eastAsia="id-ID"/>
        </w:rPr>
      </w:pPr>
      <w:r w:rsidRPr="00E624E3">
        <w:rPr>
          <w:rFonts w:ascii="Arial" w:eastAsia="Times New Roman" w:hAnsi="Arial" w:cs="Arial"/>
          <w:bCs/>
          <w:lang w:val="id-ID" w:eastAsia="id-ID"/>
        </w:rPr>
        <w:t>Laelawati, K. (2022).</w:t>
      </w:r>
      <w:r w:rsidRPr="00FF0124">
        <w:rPr>
          <w:rFonts w:ascii="Arial" w:eastAsia="Times New Roman" w:hAnsi="Arial" w:cs="Arial"/>
          <w:lang w:val="id-ID" w:eastAsia="id-ID"/>
        </w:rPr>
        <w:t xml:space="preserve"> "Analisis Pengaruh Kepemimpinan Transformasional, Kompetensi, dan Kompensasi terhadap Kinerja Dosen dengan Komitmen Organisasi sebagai Variabel Intervening." </w:t>
      </w:r>
      <w:hyperlink r:id="rId18" w:tgtFrame="_blank" w:history="1">
        <w:r w:rsidRPr="007F7394">
          <w:rPr>
            <w:rFonts w:ascii="Arial" w:eastAsia="Times New Roman" w:hAnsi="Arial" w:cs="Arial"/>
            <w:u w:val="single"/>
            <w:lang w:val="id-ID" w:eastAsia="id-ID"/>
          </w:rPr>
          <w:t>repository.unpas.ac.id</w:t>
        </w:r>
      </w:hyperlink>
    </w:p>
    <w:p w:rsidR="00A5422A" w:rsidRPr="00A5422A" w:rsidRDefault="00A5422A" w:rsidP="00E624E3">
      <w:pPr>
        <w:widowControl/>
        <w:autoSpaceDE/>
        <w:autoSpaceDN/>
        <w:spacing w:line="276" w:lineRule="auto"/>
        <w:ind w:left="851" w:hanging="851"/>
        <w:jc w:val="both"/>
        <w:rPr>
          <w:rFonts w:ascii="Arial" w:eastAsia="Times New Roman" w:hAnsi="Arial" w:cs="Arial"/>
          <w:szCs w:val="24"/>
          <w:lang w:val="id-ID" w:eastAsia="id-ID"/>
        </w:rPr>
      </w:pPr>
      <w:r w:rsidRPr="00A5422A">
        <w:rPr>
          <w:rFonts w:ascii="Arial" w:eastAsia="Times New Roman" w:hAnsi="Arial" w:cs="Arial"/>
          <w:bCs/>
          <w:szCs w:val="24"/>
          <w:lang w:val="id-ID" w:eastAsia="id-ID"/>
        </w:rPr>
        <w:t xml:space="preserve">Setiawan, A., Santosa, S., &amp; Wibowo, A. (2020). "Pengaruh Pelatihan terhadap Kompetensi Dosen dalam Penelitian dan Pengabdian kepada Masyarakat." </w:t>
      </w:r>
      <w:r w:rsidRPr="00A5422A">
        <w:rPr>
          <w:rFonts w:ascii="Arial" w:eastAsia="Times New Roman" w:hAnsi="Arial" w:cs="Arial"/>
          <w:bCs/>
          <w:i/>
          <w:iCs/>
          <w:szCs w:val="24"/>
          <w:lang w:val="id-ID" w:eastAsia="id-ID"/>
        </w:rPr>
        <w:t>Jurnal Pendidikan dan Kebudayaan</w:t>
      </w:r>
      <w:r w:rsidRPr="00A5422A">
        <w:rPr>
          <w:rFonts w:ascii="Arial" w:eastAsia="Times New Roman" w:hAnsi="Arial" w:cs="Arial"/>
          <w:bCs/>
          <w:szCs w:val="24"/>
          <w:lang w:val="id-ID" w:eastAsia="id-ID"/>
        </w:rPr>
        <w:t>, 5(2), 123-135.</w:t>
      </w:r>
      <w:r w:rsidRPr="00A5422A">
        <w:rPr>
          <w:rFonts w:ascii="Arial" w:eastAsia="Times New Roman" w:hAnsi="Arial" w:cs="Arial"/>
          <w:szCs w:val="24"/>
          <w:lang w:val="id-ID" w:eastAsia="id-ID"/>
        </w:rPr>
        <w:t xml:space="preserve"> </w:t>
      </w:r>
    </w:p>
    <w:p w:rsidR="00E624E3" w:rsidRPr="00A5422A" w:rsidRDefault="00E624E3" w:rsidP="00E624E3">
      <w:pPr>
        <w:widowControl/>
        <w:autoSpaceDE/>
        <w:autoSpaceDN/>
        <w:spacing w:line="276" w:lineRule="auto"/>
        <w:ind w:left="851" w:hanging="851"/>
        <w:jc w:val="both"/>
        <w:rPr>
          <w:rFonts w:ascii="Arial" w:eastAsia="Times New Roman" w:hAnsi="Arial" w:cs="Arial"/>
          <w:lang w:val="id-ID" w:eastAsia="id-ID"/>
        </w:rPr>
      </w:pPr>
      <w:r w:rsidRPr="00E624E3">
        <w:rPr>
          <w:rFonts w:ascii="Arial" w:eastAsia="Times New Roman" w:hAnsi="Arial" w:cs="Arial"/>
          <w:bCs/>
          <w:lang w:val="id-ID" w:eastAsia="id-ID"/>
        </w:rPr>
        <w:t xml:space="preserve">Sungu, L. J., Weng, Q., &amp; Xu, X. (2019). "Organizational Commitment and Job Performance: Examining the Moderating Roles of Occupational Commitment and Transformational Leadership." </w:t>
      </w:r>
      <w:r w:rsidRPr="00E624E3">
        <w:rPr>
          <w:rFonts w:ascii="Arial" w:eastAsia="Times New Roman" w:hAnsi="Arial" w:cs="Arial"/>
          <w:bCs/>
          <w:i/>
          <w:iCs/>
          <w:lang w:val="id-ID" w:eastAsia="id-ID"/>
        </w:rPr>
        <w:t>International Journal of Manpower</w:t>
      </w:r>
      <w:r w:rsidRPr="00E624E3">
        <w:rPr>
          <w:rFonts w:ascii="Arial" w:eastAsia="Times New Roman" w:hAnsi="Arial" w:cs="Arial"/>
          <w:bCs/>
          <w:lang w:val="id-ID" w:eastAsia="id-ID"/>
        </w:rPr>
        <w:t>, 40(2), 256-276.</w:t>
      </w:r>
      <w:r w:rsidRPr="00A5422A">
        <w:rPr>
          <w:rFonts w:ascii="Arial" w:eastAsia="Times New Roman" w:hAnsi="Arial" w:cs="Arial"/>
          <w:lang w:val="id-ID" w:eastAsia="id-ID"/>
        </w:rPr>
        <w:t xml:space="preserve"> </w:t>
      </w:r>
    </w:p>
    <w:sectPr w:rsidR="00E624E3" w:rsidRPr="00A5422A" w:rsidSect="0045642A">
      <w:headerReference w:type="default" r:id="rId19"/>
      <w:footerReference w:type="default" r:id="rId20"/>
      <w:pgSz w:w="11910" w:h="16840"/>
      <w:pgMar w:top="2268" w:right="1701" w:bottom="1701" w:left="1701" w:header="68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A7" w:rsidRDefault="004623A7">
      <w:r>
        <w:separator/>
      </w:r>
    </w:p>
  </w:endnote>
  <w:endnote w:type="continuationSeparator" w:id="0">
    <w:p w:rsidR="004623A7" w:rsidRDefault="0046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0E" w:rsidRDefault="009B1F0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A7" w:rsidRDefault="004623A7">
      <w:r>
        <w:separator/>
      </w:r>
    </w:p>
  </w:footnote>
  <w:footnote w:type="continuationSeparator" w:id="0">
    <w:p w:rsidR="004623A7" w:rsidRDefault="00462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832624"/>
      <w:docPartObj>
        <w:docPartGallery w:val="Page Numbers (Top of Page)"/>
        <w:docPartUnique/>
      </w:docPartObj>
    </w:sdtPr>
    <w:sdtEndPr>
      <w:rPr>
        <w:noProof/>
      </w:rPr>
    </w:sdtEndPr>
    <w:sdtContent>
      <w:p w:rsidR="00132FAD" w:rsidRDefault="00132FAD">
        <w:pPr>
          <w:pStyle w:val="Header"/>
          <w:jc w:val="right"/>
        </w:pPr>
        <w:r>
          <w:fldChar w:fldCharType="begin"/>
        </w:r>
        <w:r>
          <w:instrText xml:space="preserve"> PAGE   \* MERGEFORMAT </w:instrText>
        </w:r>
        <w:r>
          <w:fldChar w:fldCharType="separate"/>
        </w:r>
        <w:r>
          <w:rPr>
            <w:noProof/>
          </w:rPr>
          <w:t>0</w:t>
        </w:r>
        <w:r>
          <w:rPr>
            <w:noProof/>
          </w:rPr>
          <w:fldChar w:fldCharType="end"/>
        </w:r>
      </w:p>
    </w:sdtContent>
  </w:sdt>
  <w:p w:rsidR="00132FAD" w:rsidRDefault="00132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AD" w:rsidRDefault="00132FAD">
    <w:pPr>
      <w:pStyle w:val="Header"/>
      <w:jc w:val="right"/>
    </w:pPr>
  </w:p>
  <w:p w:rsidR="00132FAD" w:rsidRDefault="00132F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44229"/>
      <w:docPartObj>
        <w:docPartGallery w:val="Page Numbers (Top of Page)"/>
        <w:docPartUnique/>
      </w:docPartObj>
    </w:sdtPr>
    <w:sdtEndPr>
      <w:rPr>
        <w:rFonts w:ascii="Arial" w:hAnsi="Arial" w:cs="Arial"/>
        <w:noProof/>
      </w:rPr>
    </w:sdtEndPr>
    <w:sdtContent>
      <w:p w:rsidR="0045642A" w:rsidRPr="0045642A" w:rsidRDefault="0045642A">
        <w:pPr>
          <w:pStyle w:val="Header"/>
          <w:jc w:val="right"/>
          <w:rPr>
            <w:rFonts w:ascii="Arial" w:hAnsi="Arial" w:cs="Arial"/>
          </w:rPr>
        </w:pPr>
        <w:r w:rsidRPr="0045642A">
          <w:rPr>
            <w:rFonts w:ascii="Arial" w:hAnsi="Arial" w:cs="Arial"/>
          </w:rPr>
          <w:fldChar w:fldCharType="begin"/>
        </w:r>
        <w:r w:rsidRPr="0045642A">
          <w:rPr>
            <w:rFonts w:ascii="Arial" w:hAnsi="Arial" w:cs="Arial"/>
          </w:rPr>
          <w:instrText xml:space="preserve"> PAGE   \* MERGEFORMAT </w:instrText>
        </w:r>
        <w:r w:rsidRPr="0045642A">
          <w:rPr>
            <w:rFonts w:ascii="Arial" w:hAnsi="Arial" w:cs="Arial"/>
          </w:rPr>
          <w:fldChar w:fldCharType="separate"/>
        </w:r>
        <w:r>
          <w:rPr>
            <w:rFonts w:ascii="Arial" w:hAnsi="Arial" w:cs="Arial"/>
            <w:noProof/>
          </w:rPr>
          <w:t>16</w:t>
        </w:r>
        <w:r w:rsidRPr="0045642A">
          <w:rPr>
            <w:rFonts w:ascii="Arial" w:hAnsi="Arial" w:cs="Arial"/>
            <w:noProof/>
          </w:rPr>
          <w:fldChar w:fldCharType="end"/>
        </w:r>
      </w:p>
    </w:sdtContent>
  </w:sdt>
  <w:p w:rsidR="00132FAD" w:rsidRDefault="00132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EEF"/>
    <w:multiLevelType w:val="multilevel"/>
    <w:tmpl w:val="B93E30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3AC08A7"/>
    <w:multiLevelType w:val="multilevel"/>
    <w:tmpl w:val="643E3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610DA"/>
    <w:multiLevelType w:val="multilevel"/>
    <w:tmpl w:val="36DE6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3776F8F"/>
    <w:multiLevelType w:val="multilevel"/>
    <w:tmpl w:val="140A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43114"/>
    <w:multiLevelType w:val="multilevel"/>
    <w:tmpl w:val="3AD69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35A94"/>
    <w:multiLevelType w:val="multilevel"/>
    <w:tmpl w:val="2C0C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5495E"/>
    <w:multiLevelType w:val="multilevel"/>
    <w:tmpl w:val="DDE63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542CC"/>
    <w:multiLevelType w:val="multilevel"/>
    <w:tmpl w:val="824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A4468"/>
    <w:multiLevelType w:val="multilevel"/>
    <w:tmpl w:val="06EC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F21F2A"/>
    <w:multiLevelType w:val="multilevel"/>
    <w:tmpl w:val="9DA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AA53254"/>
    <w:multiLevelType w:val="multilevel"/>
    <w:tmpl w:val="FA145B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E67A3"/>
    <w:multiLevelType w:val="multilevel"/>
    <w:tmpl w:val="380A47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1E84E88"/>
    <w:multiLevelType w:val="multilevel"/>
    <w:tmpl w:val="17464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3562502"/>
    <w:multiLevelType w:val="multilevel"/>
    <w:tmpl w:val="3AD69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33C4D"/>
    <w:multiLevelType w:val="multilevel"/>
    <w:tmpl w:val="0B46D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4C20F9"/>
    <w:multiLevelType w:val="multilevel"/>
    <w:tmpl w:val="2C96E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D5A69"/>
    <w:multiLevelType w:val="multilevel"/>
    <w:tmpl w:val="36DE60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8DD250A"/>
    <w:multiLevelType w:val="multilevel"/>
    <w:tmpl w:val="3AD6927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F3877CC"/>
    <w:multiLevelType w:val="multilevel"/>
    <w:tmpl w:val="3AD69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C788D"/>
    <w:multiLevelType w:val="multilevel"/>
    <w:tmpl w:val="30C20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76500C"/>
    <w:multiLevelType w:val="multilevel"/>
    <w:tmpl w:val="2200D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6EB733E"/>
    <w:multiLevelType w:val="hybridMultilevel"/>
    <w:tmpl w:val="4A923A42"/>
    <w:lvl w:ilvl="0" w:tplc="0421000F">
      <w:start w:val="1"/>
      <w:numFmt w:val="decimal"/>
      <w:lvlText w:val="%1."/>
      <w:lvlJc w:val="left"/>
      <w:pPr>
        <w:ind w:left="370" w:hanging="360"/>
      </w:pPr>
    </w:lvl>
    <w:lvl w:ilvl="1" w:tplc="04210019" w:tentative="1">
      <w:start w:val="1"/>
      <w:numFmt w:val="lowerLetter"/>
      <w:lvlText w:val="%2."/>
      <w:lvlJc w:val="left"/>
      <w:pPr>
        <w:ind w:left="1090" w:hanging="360"/>
      </w:pPr>
    </w:lvl>
    <w:lvl w:ilvl="2" w:tplc="0421001B" w:tentative="1">
      <w:start w:val="1"/>
      <w:numFmt w:val="lowerRoman"/>
      <w:lvlText w:val="%3."/>
      <w:lvlJc w:val="right"/>
      <w:pPr>
        <w:ind w:left="1810" w:hanging="180"/>
      </w:pPr>
    </w:lvl>
    <w:lvl w:ilvl="3" w:tplc="0421000F" w:tentative="1">
      <w:start w:val="1"/>
      <w:numFmt w:val="decimal"/>
      <w:lvlText w:val="%4."/>
      <w:lvlJc w:val="left"/>
      <w:pPr>
        <w:ind w:left="2530" w:hanging="360"/>
      </w:pPr>
    </w:lvl>
    <w:lvl w:ilvl="4" w:tplc="04210019" w:tentative="1">
      <w:start w:val="1"/>
      <w:numFmt w:val="lowerLetter"/>
      <w:lvlText w:val="%5."/>
      <w:lvlJc w:val="left"/>
      <w:pPr>
        <w:ind w:left="3250" w:hanging="360"/>
      </w:pPr>
    </w:lvl>
    <w:lvl w:ilvl="5" w:tplc="0421001B" w:tentative="1">
      <w:start w:val="1"/>
      <w:numFmt w:val="lowerRoman"/>
      <w:lvlText w:val="%6."/>
      <w:lvlJc w:val="right"/>
      <w:pPr>
        <w:ind w:left="3970" w:hanging="180"/>
      </w:pPr>
    </w:lvl>
    <w:lvl w:ilvl="6" w:tplc="0421000F" w:tentative="1">
      <w:start w:val="1"/>
      <w:numFmt w:val="decimal"/>
      <w:lvlText w:val="%7."/>
      <w:lvlJc w:val="left"/>
      <w:pPr>
        <w:ind w:left="4690" w:hanging="360"/>
      </w:pPr>
    </w:lvl>
    <w:lvl w:ilvl="7" w:tplc="04210019" w:tentative="1">
      <w:start w:val="1"/>
      <w:numFmt w:val="lowerLetter"/>
      <w:lvlText w:val="%8."/>
      <w:lvlJc w:val="left"/>
      <w:pPr>
        <w:ind w:left="5410" w:hanging="360"/>
      </w:pPr>
    </w:lvl>
    <w:lvl w:ilvl="8" w:tplc="0421001B" w:tentative="1">
      <w:start w:val="1"/>
      <w:numFmt w:val="lowerRoman"/>
      <w:lvlText w:val="%9."/>
      <w:lvlJc w:val="right"/>
      <w:pPr>
        <w:ind w:left="6130" w:hanging="180"/>
      </w:pPr>
    </w:lvl>
  </w:abstractNum>
  <w:abstractNum w:abstractNumId="22">
    <w:nsid w:val="48064FA7"/>
    <w:multiLevelType w:val="multilevel"/>
    <w:tmpl w:val="5578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D5920"/>
    <w:multiLevelType w:val="multilevel"/>
    <w:tmpl w:val="B024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222FC"/>
    <w:multiLevelType w:val="multilevel"/>
    <w:tmpl w:val="3AD69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81298A"/>
    <w:multiLevelType w:val="multilevel"/>
    <w:tmpl w:val="8CA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A4BE6"/>
    <w:multiLevelType w:val="multilevel"/>
    <w:tmpl w:val="03F65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537838"/>
    <w:multiLevelType w:val="multilevel"/>
    <w:tmpl w:val="91A04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171823"/>
    <w:multiLevelType w:val="multilevel"/>
    <w:tmpl w:val="69DA5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1FA7C95"/>
    <w:multiLevelType w:val="multilevel"/>
    <w:tmpl w:val="5578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C95B9F"/>
    <w:multiLevelType w:val="multilevel"/>
    <w:tmpl w:val="7ADCD5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73B16C0"/>
    <w:multiLevelType w:val="multilevel"/>
    <w:tmpl w:val="DF9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2C6CB0"/>
    <w:multiLevelType w:val="multilevel"/>
    <w:tmpl w:val="C3A8B3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75407B18"/>
    <w:multiLevelType w:val="multilevel"/>
    <w:tmpl w:val="172423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79A043A4"/>
    <w:multiLevelType w:val="multilevel"/>
    <w:tmpl w:val="3AD6927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D12710D"/>
    <w:multiLevelType w:val="multilevel"/>
    <w:tmpl w:val="3AD69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1"/>
  </w:num>
  <w:num w:numId="3">
    <w:abstractNumId w:val="7"/>
  </w:num>
  <w:num w:numId="4">
    <w:abstractNumId w:val="3"/>
  </w:num>
  <w:num w:numId="5">
    <w:abstractNumId w:val="23"/>
  </w:num>
  <w:num w:numId="6">
    <w:abstractNumId w:val="29"/>
  </w:num>
  <w:num w:numId="7">
    <w:abstractNumId w:val="22"/>
  </w:num>
  <w:num w:numId="8">
    <w:abstractNumId w:val="25"/>
  </w:num>
  <w:num w:numId="9">
    <w:abstractNumId w:val="1"/>
  </w:num>
  <w:num w:numId="10">
    <w:abstractNumId w:val="5"/>
  </w:num>
  <w:num w:numId="11">
    <w:abstractNumId w:val="28"/>
  </w:num>
  <w:num w:numId="12">
    <w:abstractNumId w:val="19"/>
  </w:num>
  <w:num w:numId="13">
    <w:abstractNumId w:val="15"/>
  </w:num>
  <w:num w:numId="14">
    <w:abstractNumId w:val="10"/>
  </w:num>
  <w:num w:numId="15">
    <w:abstractNumId w:val="27"/>
  </w:num>
  <w:num w:numId="16">
    <w:abstractNumId w:val="26"/>
  </w:num>
  <w:num w:numId="17">
    <w:abstractNumId w:val="6"/>
  </w:num>
  <w:num w:numId="18">
    <w:abstractNumId w:val="14"/>
  </w:num>
  <w:num w:numId="19">
    <w:abstractNumId w:val="18"/>
  </w:num>
  <w:num w:numId="20">
    <w:abstractNumId w:val="35"/>
  </w:num>
  <w:num w:numId="21">
    <w:abstractNumId w:val="24"/>
  </w:num>
  <w:num w:numId="22">
    <w:abstractNumId w:val="4"/>
  </w:num>
  <w:num w:numId="23">
    <w:abstractNumId w:val="17"/>
  </w:num>
  <w:num w:numId="24">
    <w:abstractNumId w:val="13"/>
  </w:num>
  <w:num w:numId="25">
    <w:abstractNumId w:val="8"/>
  </w:num>
  <w:num w:numId="26">
    <w:abstractNumId w:val="33"/>
  </w:num>
  <w:num w:numId="27">
    <w:abstractNumId w:val="34"/>
  </w:num>
  <w:num w:numId="28">
    <w:abstractNumId w:val="2"/>
  </w:num>
  <w:num w:numId="29">
    <w:abstractNumId w:val="16"/>
  </w:num>
  <w:num w:numId="30">
    <w:abstractNumId w:val="30"/>
  </w:num>
  <w:num w:numId="31">
    <w:abstractNumId w:val="12"/>
  </w:num>
  <w:num w:numId="32">
    <w:abstractNumId w:val="20"/>
  </w:num>
  <w:num w:numId="33">
    <w:abstractNumId w:val="11"/>
  </w:num>
  <w:num w:numId="34">
    <w:abstractNumId w:val="0"/>
  </w:num>
  <w:num w:numId="35">
    <w:abstractNumId w:val="9"/>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95042"/>
    <w:rsid w:val="0002218C"/>
    <w:rsid w:val="00066DB2"/>
    <w:rsid w:val="000A7C21"/>
    <w:rsid w:val="001015BB"/>
    <w:rsid w:val="00132FAD"/>
    <w:rsid w:val="001342C3"/>
    <w:rsid w:val="00151F68"/>
    <w:rsid w:val="00160D2A"/>
    <w:rsid w:val="001C7B73"/>
    <w:rsid w:val="001D08CD"/>
    <w:rsid w:val="001E28A5"/>
    <w:rsid w:val="0025002B"/>
    <w:rsid w:val="00271ECA"/>
    <w:rsid w:val="002721E5"/>
    <w:rsid w:val="002D72DF"/>
    <w:rsid w:val="00310BA3"/>
    <w:rsid w:val="00383709"/>
    <w:rsid w:val="003E73B0"/>
    <w:rsid w:val="0045642A"/>
    <w:rsid w:val="004623A7"/>
    <w:rsid w:val="004719AE"/>
    <w:rsid w:val="004B0723"/>
    <w:rsid w:val="004B2E4D"/>
    <w:rsid w:val="004F7A9D"/>
    <w:rsid w:val="00527BD1"/>
    <w:rsid w:val="00582E9A"/>
    <w:rsid w:val="005960D3"/>
    <w:rsid w:val="005A1167"/>
    <w:rsid w:val="005D0498"/>
    <w:rsid w:val="0060209D"/>
    <w:rsid w:val="00664523"/>
    <w:rsid w:val="007064BF"/>
    <w:rsid w:val="0077369E"/>
    <w:rsid w:val="007D4921"/>
    <w:rsid w:val="007F7394"/>
    <w:rsid w:val="0080470A"/>
    <w:rsid w:val="008A31AA"/>
    <w:rsid w:val="008B2AC5"/>
    <w:rsid w:val="00927DEE"/>
    <w:rsid w:val="00975B36"/>
    <w:rsid w:val="009B1F0E"/>
    <w:rsid w:val="009C4711"/>
    <w:rsid w:val="00A02F9E"/>
    <w:rsid w:val="00A5422A"/>
    <w:rsid w:val="00A64D27"/>
    <w:rsid w:val="00B438B7"/>
    <w:rsid w:val="00BA469C"/>
    <w:rsid w:val="00C25E1B"/>
    <w:rsid w:val="00C306C4"/>
    <w:rsid w:val="00C333B1"/>
    <w:rsid w:val="00CA3DEE"/>
    <w:rsid w:val="00D95042"/>
    <w:rsid w:val="00E1457F"/>
    <w:rsid w:val="00E25956"/>
    <w:rsid w:val="00E352D2"/>
    <w:rsid w:val="00E35515"/>
    <w:rsid w:val="00E534F7"/>
    <w:rsid w:val="00E624E3"/>
    <w:rsid w:val="00EC6F66"/>
    <w:rsid w:val="00F25108"/>
    <w:rsid w:val="00F41DCE"/>
    <w:rsid w:val="00F708F7"/>
    <w:rsid w:val="00F839BE"/>
    <w:rsid w:val="00FB0903"/>
    <w:rsid w:val="00FE16B6"/>
    <w:rsid w:val="00FF0124"/>
    <w:rsid w:val="00FF4AF4"/>
    <w:rsid w:val="00FF59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id"/>
    </w:rPr>
  </w:style>
  <w:style w:type="paragraph" w:styleId="Heading1">
    <w:name w:val="heading 1"/>
    <w:basedOn w:val="Normal"/>
    <w:uiPriority w:val="1"/>
    <w:qFormat/>
    <w:pPr>
      <w:ind w:left="573"/>
      <w:outlineLvl w:val="0"/>
    </w:pPr>
    <w:rPr>
      <w:rFonts w:ascii="Arial" w:eastAsia="Arial" w:hAnsi="Arial" w:cs="Arial"/>
      <w:b/>
      <w:bCs/>
      <w:sz w:val="24"/>
      <w:szCs w:val="24"/>
    </w:rPr>
  </w:style>
  <w:style w:type="paragraph" w:styleId="Heading2">
    <w:name w:val="heading 2"/>
    <w:basedOn w:val="Normal"/>
    <w:uiPriority w:val="1"/>
    <w:qFormat/>
    <w:pPr>
      <w:ind w:left="1274" w:hanging="423"/>
      <w:outlineLvl w:val="1"/>
    </w:pPr>
    <w:rPr>
      <w:rFonts w:ascii="Arial" w:eastAsia="Arial" w:hAnsi="Arial" w:cs="Arial"/>
      <w:b/>
      <w:bCs/>
      <w:i/>
      <w:iCs/>
      <w:sz w:val="24"/>
      <w:szCs w:val="24"/>
    </w:rPr>
  </w:style>
  <w:style w:type="paragraph" w:styleId="Heading3">
    <w:name w:val="heading 3"/>
    <w:basedOn w:val="Normal"/>
    <w:link w:val="Heading3Char"/>
    <w:uiPriority w:val="9"/>
    <w:qFormat/>
    <w:rsid w:val="0025002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3" w:hanging="428"/>
    </w:pPr>
  </w:style>
  <w:style w:type="paragraph" w:customStyle="1" w:styleId="TableParagraph">
    <w:name w:val="Table Paragraph"/>
    <w:basedOn w:val="Normal"/>
    <w:uiPriority w:val="1"/>
    <w:qFormat/>
    <w:pPr>
      <w:spacing w:before="58"/>
      <w:jc w:val="center"/>
    </w:pPr>
    <w:rPr>
      <w:rFonts w:ascii="Courier New" w:eastAsia="Courier New" w:hAnsi="Courier New" w:cs="Courier New"/>
    </w:rPr>
  </w:style>
  <w:style w:type="paragraph" w:styleId="NormalWeb">
    <w:name w:val="Normal (Web)"/>
    <w:basedOn w:val="Normal"/>
    <w:uiPriority w:val="99"/>
    <w:unhideWhenUsed/>
    <w:rsid w:val="00582E9A"/>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151F68"/>
    <w:rPr>
      <w:b/>
      <w:bCs/>
    </w:rPr>
  </w:style>
  <w:style w:type="paragraph" w:styleId="BalloonText">
    <w:name w:val="Balloon Text"/>
    <w:basedOn w:val="Normal"/>
    <w:link w:val="BalloonTextChar"/>
    <w:uiPriority w:val="99"/>
    <w:semiHidden/>
    <w:unhideWhenUsed/>
    <w:rsid w:val="00C333B1"/>
    <w:rPr>
      <w:rFonts w:ascii="Tahoma" w:hAnsi="Tahoma" w:cs="Tahoma"/>
      <w:sz w:val="16"/>
      <w:szCs w:val="16"/>
    </w:rPr>
  </w:style>
  <w:style w:type="character" w:customStyle="1" w:styleId="BalloonTextChar">
    <w:name w:val="Balloon Text Char"/>
    <w:basedOn w:val="DefaultParagraphFont"/>
    <w:link w:val="BalloonText"/>
    <w:uiPriority w:val="99"/>
    <w:semiHidden/>
    <w:rsid w:val="00C333B1"/>
    <w:rPr>
      <w:rFonts w:ascii="Tahoma" w:eastAsia="Microsoft Sans Serif" w:hAnsi="Tahoma" w:cs="Tahoma"/>
      <w:sz w:val="16"/>
      <w:szCs w:val="16"/>
      <w:lang w:val="id"/>
    </w:rPr>
  </w:style>
  <w:style w:type="character" w:customStyle="1" w:styleId="Heading3Char">
    <w:name w:val="Heading 3 Char"/>
    <w:basedOn w:val="DefaultParagraphFont"/>
    <w:link w:val="Heading3"/>
    <w:uiPriority w:val="9"/>
    <w:rsid w:val="0025002B"/>
    <w:rPr>
      <w:rFonts w:ascii="Times New Roman" w:eastAsia="Times New Roman" w:hAnsi="Times New Roman" w:cs="Times New Roman"/>
      <w:b/>
      <w:bCs/>
      <w:sz w:val="27"/>
      <w:szCs w:val="27"/>
      <w:lang w:val="id-ID" w:eastAsia="id-ID"/>
    </w:rPr>
  </w:style>
  <w:style w:type="character" w:styleId="Emphasis">
    <w:name w:val="Emphasis"/>
    <w:basedOn w:val="DefaultParagraphFont"/>
    <w:uiPriority w:val="20"/>
    <w:qFormat/>
    <w:rsid w:val="0025002B"/>
    <w:rPr>
      <w:i/>
      <w:iCs/>
    </w:rPr>
  </w:style>
  <w:style w:type="character" w:customStyle="1" w:styleId="truncate">
    <w:name w:val="truncate"/>
    <w:basedOn w:val="DefaultParagraphFont"/>
    <w:rsid w:val="00FF0124"/>
  </w:style>
  <w:style w:type="paragraph" w:styleId="Header">
    <w:name w:val="header"/>
    <w:basedOn w:val="Normal"/>
    <w:link w:val="HeaderChar"/>
    <w:uiPriority w:val="99"/>
    <w:unhideWhenUsed/>
    <w:rsid w:val="00132FAD"/>
    <w:pPr>
      <w:tabs>
        <w:tab w:val="center" w:pos="4513"/>
        <w:tab w:val="right" w:pos="9026"/>
      </w:tabs>
    </w:pPr>
  </w:style>
  <w:style w:type="character" w:customStyle="1" w:styleId="HeaderChar">
    <w:name w:val="Header Char"/>
    <w:basedOn w:val="DefaultParagraphFont"/>
    <w:link w:val="Header"/>
    <w:uiPriority w:val="99"/>
    <w:rsid w:val="00132FAD"/>
    <w:rPr>
      <w:rFonts w:ascii="Microsoft Sans Serif" w:eastAsia="Microsoft Sans Serif" w:hAnsi="Microsoft Sans Serif" w:cs="Microsoft Sans Serif"/>
      <w:lang w:val="id"/>
    </w:rPr>
  </w:style>
  <w:style w:type="paragraph" w:styleId="Footer">
    <w:name w:val="footer"/>
    <w:basedOn w:val="Normal"/>
    <w:link w:val="FooterChar"/>
    <w:uiPriority w:val="99"/>
    <w:unhideWhenUsed/>
    <w:rsid w:val="00132FAD"/>
    <w:pPr>
      <w:tabs>
        <w:tab w:val="center" w:pos="4513"/>
        <w:tab w:val="right" w:pos="9026"/>
      </w:tabs>
    </w:pPr>
  </w:style>
  <w:style w:type="character" w:customStyle="1" w:styleId="FooterChar">
    <w:name w:val="Footer Char"/>
    <w:basedOn w:val="DefaultParagraphFont"/>
    <w:link w:val="Footer"/>
    <w:uiPriority w:val="99"/>
    <w:rsid w:val="00132FAD"/>
    <w:rPr>
      <w:rFonts w:ascii="Microsoft Sans Serif" w:eastAsia="Microsoft Sans Serif" w:hAnsi="Microsoft Sans Serif" w:cs="Microsoft Sans Serif"/>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id"/>
    </w:rPr>
  </w:style>
  <w:style w:type="paragraph" w:styleId="Heading1">
    <w:name w:val="heading 1"/>
    <w:basedOn w:val="Normal"/>
    <w:uiPriority w:val="1"/>
    <w:qFormat/>
    <w:pPr>
      <w:ind w:left="573"/>
      <w:outlineLvl w:val="0"/>
    </w:pPr>
    <w:rPr>
      <w:rFonts w:ascii="Arial" w:eastAsia="Arial" w:hAnsi="Arial" w:cs="Arial"/>
      <w:b/>
      <w:bCs/>
      <w:sz w:val="24"/>
      <w:szCs w:val="24"/>
    </w:rPr>
  </w:style>
  <w:style w:type="paragraph" w:styleId="Heading2">
    <w:name w:val="heading 2"/>
    <w:basedOn w:val="Normal"/>
    <w:uiPriority w:val="1"/>
    <w:qFormat/>
    <w:pPr>
      <w:ind w:left="1274" w:hanging="423"/>
      <w:outlineLvl w:val="1"/>
    </w:pPr>
    <w:rPr>
      <w:rFonts w:ascii="Arial" w:eastAsia="Arial" w:hAnsi="Arial" w:cs="Arial"/>
      <w:b/>
      <w:bCs/>
      <w:i/>
      <w:iCs/>
      <w:sz w:val="24"/>
      <w:szCs w:val="24"/>
    </w:rPr>
  </w:style>
  <w:style w:type="paragraph" w:styleId="Heading3">
    <w:name w:val="heading 3"/>
    <w:basedOn w:val="Normal"/>
    <w:link w:val="Heading3Char"/>
    <w:uiPriority w:val="9"/>
    <w:qFormat/>
    <w:rsid w:val="0025002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3" w:hanging="428"/>
    </w:pPr>
  </w:style>
  <w:style w:type="paragraph" w:customStyle="1" w:styleId="TableParagraph">
    <w:name w:val="Table Paragraph"/>
    <w:basedOn w:val="Normal"/>
    <w:uiPriority w:val="1"/>
    <w:qFormat/>
    <w:pPr>
      <w:spacing w:before="58"/>
      <w:jc w:val="center"/>
    </w:pPr>
    <w:rPr>
      <w:rFonts w:ascii="Courier New" w:eastAsia="Courier New" w:hAnsi="Courier New" w:cs="Courier New"/>
    </w:rPr>
  </w:style>
  <w:style w:type="paragraph" w:styleId="NormalWeb">
    <w:name w:val="Normal (Web)"/>
    <w:basedOn w:val="Normal"/>
    <w:uiPriority w:val="99"/>
    <w:unhideWhenUsed/>
    <w:rsid w:val="00582E9A"/>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151F68"/>
    <w:rPr>
      <w:b/>
      <w:bCs/>
    </w:rPr>
  </w:style>
  <w:style w:type="paragraph" w:styleId="BalloonText">
    <w:name w:val="Balloon Text"/>
    <w:basedOn w:val="Normal"/>
    <w:link w:val="BalloonTextChar"/>
    <w:uiPriority w:val="99"/>
    <w:semiHidden/>
    <w:unhideWhenUsed/>
    <w:rsid w:val="00C333B1"/>
    <w:rPr>
      <w:rFonts w:ascii="Tahoma" w:hAnsi="Tahoma" w:cs="Tahoma"/>
      <w:sz w:val="16"/>
      <w:szCs w:val="16"/>
    </w:rPr>
  </w:style>
  <w:style w:type="character" w:customStyle="1" w:styleId="BalloonTextChar">
    <w:name w:val="Balloon Text Char"/>
    <w:basedOn w:val="DefaultParagraphFont"/>
    <w:link w:val="BalloonText"/>
    <w:uiPriority w:val="99"/>
    <w:semiHidden/>
    <w:rsid w:val="00C333B1"/>
    <w:rPr>
      <w:rFonts w:ascii="Tahoma" w:eastAsia="Microsoft Sans Serif" w:hAnsi="Tahoma" w:cs="Tahoma"/>
      <w:sz w:val="16"/>
      <w:szCs w:val="16"/>
      <w:lang w:val="id"/>
    </w:rPr>
  </w:style>
  <w:style w:type="character" w:customStyle="1" w:styleId="Heading3Char">
    <w:name w:val="Heading 3 Char"/>
    <w:basedOn w:val="DefaultParagraphFont"/>
    <w:link w:val="Heading3"/>
    <w:uiPriority w:val="9"/>
    <w:rsid w:val="0025002B"/>
    <w:rPr>
      <w:rFonts w:ascii="Times New Roman" w:eastAsia="Times New Roman" w:hAnsi="Times New Roman" w:cs="Times New Roman"/>
      <w:b/>
      <w:bCs/>
      <w:sz w:val="27"/>
      <w:szCs w:val="27"/>
      <w:lang w:val="id-ID" w:eastAsia="id-ID"/>
    </w:rPr>
  </w:style>
  <w:style w:type="character" w:styleId="Emphasis">
    <w:name w:val="Emphasis"/>
    <w:basedOn w:val="DefaultParagraphFont"/>
    <w:uiPriority w:val="20"/>
    <w:qFormat/>
    <w:rsid w:val="0025002B"/>
    <w:rPr>
      <w:i/>
      <w:iCs/>
    </w:rPr>
  </w:style>
  <w:style w:type="character" w:customStyle="1" w:styleId="truncate">
    <w:name w:val="truncate"/>
    <w:basedOn w:val="DefaultParagraphFont"/>
    <w:rsid w:val="00FF0124"/>
  </w:style>
  <w:style w:type="paragraph" w:styleId="Header">
    <w:name w:val="header"/>
    <w:basedOn w:val="Normal"/>
    <w:link w:val="HeaderChar"/>
    <w:uiPriority w:val="99"/>
    <w:unhideWhenUsed/>
    <w:rsid w:val="00132FAD"/>
    <w:pPr>
      <w:tabs>
        <w:tab w:val="center" w:pos="4513"/>
        <w:tab w:val="right" w:pos="9026"/>
      </w:tabs>
    </w:pPr>
  </w:style>
  <w:style w:type="character" w:customStyle="1" w:styleId="HeaderChar">
    <w:name w:val="Header Char"/>
    <w:basedOn w:val="DefaultParagraphFont"/>
    <w:link w:val="Header"/>
    <w:uiPriority w:val="99"/>
    <w:rsid w:val="00132FAD"/>
    <w:rPr>
      <w:rFonts w:ascii="Microsoft Sans Serif" w:eastAsia="Microsoft Sans Serif" w:hAnsi="Microsoft Sans Serif" w:cs="Microsoft Sans Serif"/>
      <w:lang w:val="id"/>
    </w:rPr>
  </w:style>
  <w:style w:type="paragraph" w:styleId="Footer">
    <w:name w:val="footer"/>
    <w:basedOn w:val="Normal"/>
    <w:link w:val="FooterChar"/>
    <w:uiPriority w:val="99"/>
    <w:unhideWhenUsed/>
    <w:rsid w:val="00132FAD"/>
    <w:pPr>
      <w:tabs>
        <w:tab w:val="center" w:pos="4513"/>
        <w:tab w:val="right" w:pos="9026"/>
      </w:tabs>
    </w:pPr>
  </w:style>
  <w:style w:type="character" w:customStyle="1" w:styleId="FooterChar">
    <w:name w:val="Footer Char"/>
    <w:basedOn w:val="DefaultParagraphFont"/>
    <w:link w:val="Footer"/>
    <w:uiPriority w:val="99"/>
    <w:rsid w:val="00132FAD"/>
    <w:rPr>
      <w:rFonts w:ascii="Microsoft Sans Serif" w:eastAsia="Microsoft Sans Serif" w:hAnsi="Microsoft Sans Serif" w:cs="Microsoft Sans Seri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6553">
      <w:bodyDiv w:val="1"/>
      <w:marLeft w:val="0"/>
      <w:marRight w:val="0"/>
      <w:marTop w:val="0"/>
      <w:marBottom w:val="0"/>
      <w:divBdr>
        <w:top w:val="none" w:sz="0" w:space="0" w:color="auto"/>
        <w:left w:val="none" w:sz="0" w:space="0" w:color="auto"/>
        <w:bottom w:val="none" w:sz="0" w:space="0" w:color="auto"/>
        <w:right w:val="none" w:sz="0" w:space="0" w:color="auto"/>
      </w:divBdr>
    </w:div>
    <w:div w:id="474030347">
      <w:bodyDiv w:val="1"/>
      <w:marLeft w:val="0"/>
      <w:marRight w:val="0"/>
      <w:marTop w:val="0"/>
      <w:marBottom w:val="0"/>
      <w:divBdr>
        <w:top w:val="none" w:sz="0" w:space="0" w:color="auto"/>
        <w:left w:val="none" w:sz="0" w:space="0" w:color="auto"/>
        <w:bottom w:val="none" w:sz="0" w:space="0" w:color="auto"/>
        <w:right w:val="none" w:sz="0" w:space="0" w:color="auto"/>
      </w:divBdr>
      <w:divsChild>
        <w:div w:id="546142060">
          <w:marLeft w:val="0"/>
          <w:marRight w:val="0"/>
          <w:marTop w:val="0"/>
          <w:marBottom w:val="0"/>
          <w:divBdr>
            <w:top w:val="none" w:sz="0" w:space="0" w:color="auto"/>
            <w:left w:val="none" w:sz="0" w:space="0" w:color="auto"/>
            <w:bottom w:val="none" w:sz="0" w:space="0" w:color="auto"/>
            <w:right w:val="none" w:sz="0" w:space="0" w:color="auto"/>
          </w:divBdr>
        </w:div>
        <w:div w:id="569267944">
          <w:marLeft w:val="0"/>
          <w:marRight w:val="0"/>
          <w:marTop w:val="0"/>
          <w:marBottom w:val="0"/>
          <w:divBdr>
            <w:top w:val="none" w:sz="0" w:space="0" w:color="auto"/>
            <w:left w:val="none" w:sz="0" w:space="0" w:color="auto"/>
            <w:bottom w:val="none" w:sz="0" w:space="0" w:color="auto"/>
            <w:right w:val="none" w:sz="0" w:space="0" w:color="auto"/>
          </w:divBdr>
        </w:div>
      </w:divsChild>
    </w:div>
    <w:div w:id="480467079">
      <w:bodyDiv w:val="1"/>
      <w:marLeft w:val="0"/>
      <w:marRight w:val="0"/>
      <w:marTop w:val="0"/>
      <w:marBottom w:val="0"/>
      <w:divBdr>
        <w:top w:val="none" w:sz="0" w:space="0" w:color="auto"/>
        <w:left w:val="none" w:sz="0" w:space="0" w:color="auto"/>
        <w:bottom w:val="none" w:sz="0" w:space="0" w:color="auto"/>
        <w:right w:val="none" w:sz="0" w:space="0" w:color="auto"/>
      </w:divBdr>
    </w:div>
    <w:div w:id="629751424">
      <w:bodyDiv w:val="1"/>
      <w:marLeft w:val="0"/>
      <w:marRight w:val="0"/>
      <w:marTop w:val="0"/>
      <w:marBottom w:val="0"/>
      <w:divBdr>
        <w:top w:val="none" w:sz="0" w:space="0" w:color="auto"/>
        <w:left w:val="none" w:sz="0" w:space="0" w:color="auto"/>
        <w:bottom w:val="none" w:sz="0" w:space="0" w:color="auto"/>
        <w:right w:val="none" w:sz="0" w:space="0" w:color="auto"/>
      </w:divBdr>
    </w:div>
    <w:div w:id="746002639">
      <w:bodyDiv w:val="1"/>
      <w:marLeft w:val="0"/>
      <w:marRight w:val="0"/>
      <w:marTop w:val="0"/>
      <w:marBottom w:val="0"/>
      <w:divBdr>
        <w:top w:val="none" w:sz="0" w:space="0" w:color="auto"/>
        <w:left w:val="none" w:sz="0" w:space="0" w:color="auto"/>
        <w:bottom w:val="none" w:sz="0" w:space="0" w:color="auto"/>
        <w:right w:val="none" w:sz="0" w:space="0" w:color="auto"/>
      </w:divBdr>
    </w:div>
    <w:div w:id="795179135">
      <w:bodyDiv w:val="1"/>
      <w:marLeft w:val="0"/>
      <w:marRight w:val="0"/>
      <w:marTop w:val="0"/>
      <w:marBottom w:val="0"/>
      <w:divBdr>
        <w:top w:val="none" w:sz="0" w:space="0" w:color="auto"/>
        <w:left w:val="none" w:sz="0" w:space="0" w:color="auto"/>
        <w:bottom w:val="none" w:sz="0" w:space="0" w:color="auto"/>
        <w:right w:val="none" w:sz="0" w:space="0" w:color="auto"/>
      </w:divBdr>
    </w:div>
    <w:div w:id="922184707">
      <w:bodyDiv w:val="1"/>
      <w:marLeft w:val="0"/>
      <w:marRight w:val="0"/>
      <w:marTop w:val="0"/>
      <w:marBottom w:val="0"/>
      <w:divBdr>
        <w:top w:val="none" w:sz="0" w:space="0" w:color="auto"/>
        <w:left w:val="none" w:sz="0" w:space="0" w:color="auto"/>
        <w:bottom w:val="none" w:sz="0" w:space="0" w:color="auto"/>
        <w:right w:val="none" w:sz="0" w:space="0" w:color="auto"/>
      </w:divBdr>
    </w:div>
    <w:div w:id="967664998">
      <w:bodyDiv w:val="1"/>
      <w:marLeft w:val="0"/>
      <w:marRight w:val="0"/>
      <w:marTop w:val="0"/>
      <w:marBottom w:val="0"/>
      <w:divBdr>
        <w:top w:val="none" w:sz="0" w:space="0" w:color="auto"/>
        <w:left w:val="none" w:sz="0" w:space="0" w:color="auto"/>
        <w:bottom w:val="none" w:sz="0" w:space="0" w:color="auto"/>
        <w:right w:val="none" w:sz="0" w:space="0" w:color="auto"/>
      </w:divBdr>
    </w:div>
    <w:div w:id="1093822121">
      <w:bodyDiv w:val="1"/>
      <w:marLeft w:val="0"/>
      <w:marRight w:val="0"/>
      <w:marTop w:val="0"/>
      <w:marBottom w:val="0"/>
      <w:divBdr>
        <w:top w:val="none" w:sz="0" w:space="0" w:color="auto"/>
        <w:left w:val="none" w:sz="0" w:space="0" w:color="auto"/>
        <w:bottom w:val="none" w:sz="0" w:space="0" w:color="auto"/>
        <w:right w:val="none" w:sz="0" w:space="0" w:color="auto"/>
      </w:divBdr>
    </w:div>
    <w:div w:id="1158883637">
      <w:bodyDiv w:val="1"/>
      <w:marLeft w:val="0"/>
      <w:marRight w:val="0"/>
      <w:marTop w:val="0"/>
      <w:marBottom w:val="0"/>
      <w:divBdr>
        <w:top w:val="none" w:sz="0" w:space="0" w:color="auto"/>
        <w:left w:val="none" w:sz="0" w:space="0" w:color="auto"/>
        <w:bottom w:val="none" w:sz="0" w:space="0" w:color="auto"/>
        <w:right w:val="none" w:sz="0" w:space="0" w:color="auto"/>
      </w:divBdr>
    </w:div>
    <w:div w:id="1368335959">
      <w:bodyDiv w:val="1"/>
      <w:marLeft w:val="0"/>
      <w:marRight w:val="0"/>
      <w:marTop w:val="0"/>
      <w:marBottom w:val="0"/>
      <w:divBdr>
        <w:top w:val="none" w:sz="0" w:space="0" w:color="auto"/>
        <w:left w:val="none" w:sz="0" w:space="0" w:color="auto"/>
        <w:bottom w:val="none" w:sz="0" w:space="0" w:color="auto"/>
        <w:right w:val="none" w:sz="0" w:space="0" w:color="auto"/>
      </w:divBdr>
    </w:div>
    <w:div w:id="1415708976">
      <w:bodyDiv w:val="1"/>
      <w:marLeft w:val="0"/>
      <w:marRight w:val="0"/>
      <w:marTop w:val="0"/>
      <w:marBottom w:val="0"/>
      <w:divBdr>
        <w:top w:val="none" w:sz="0" w:space="0" w:color="auto"/>
        <w:left w:val="none" w:sz="0" w:space="0" w:color="auto"/>
        <w:bottom w:val="none" w:sz="0" w:space="0" w:color="auto"/>
        <w:right w:val="none" w:sz="0" w:space="0" w:color="auto"/>
      </w:divBdr>
    </w:div>
    <w:div w:id="1565409588">
      <w:bodyDiv w:val="1"/>
      <w:marLeft w:val="0"/>
      <w:marRight w:val="0"/>
      <w:marTop w:val="0"/>
      <w:marBottom w:val="0"/>
      <w:divBdr>
        <w:top w:val="none" w:sz="0" w:space="0" w:color="auto"/>
        <w:left w:val="none" w:sz="0" w:space="0" w:color="auto"/>
        <w:bottom w:val="none" w:sz="0" w:space="0" w:color="auto"/>
        <w:right w:val="none" w:sz="0" w:space="0" w:color="auto"/>
      </w:divBdr>
    </w:div>
    <w:div w:id="1626617720">
      <w:bodyDiv w:val="1"/>
      <w:marLeft w:val="0"/>
      <w:marRight w:val="0"/>
      <w:marTop w:val="0"/>
      <w:marBottom w:val="0"/>
      <w:divBdr>
        <w:top w:val="none" w:sz="0" w:space="0" w:color="auto"/>
        <w:left w:val="none" w:sz="0" w:space="0" w:color="auto"/>
        <w:bottom w:val="none" w:sz="0" w:space="0" w:color="auto"/>
        <w:right w:val="none" w:sz="0" w:space="0" w:color="auto"/>
      </w:divBdr>
    </w:div>
    <w:div w:id="1935822641">
      <w:bodyDiv w:val="1"/>
      <w:marLeft w:val="0"/>
      <w:marRight w:val="0"/>
      <w:marTop w:val="0"/>
      <w:marBottom w:val="0"/>
      <w:divBdr>
        <w:top w:val="none" w:sz="0" w:space="0" w:color="auto"/>
        <w:left w:val="none" w:sz="0" w:space="0" w:color="auto"/>
        <w:bottom w:val="none" w:sz="0" w:space="0" w:color="auto"/>
        <w:right w:val="none" w:sz="0" w:space="0" w:color="auto"/>
      </w:divBdr>
    </w:div>
    <w:div w:id="1959488957">
      <w:bodyDiv w:val="1"/>
      <w:marLeft w:val="0"/>
      <w:marRight w:val="0"/>
      <w:marTop w:val="0"/>
      <w:marBottom w:val="0"/>
      <w:divBdr>
        <w:top w:val="none" w:sz="0" w:space="0" w:color="auto"/>
        <w:left w:val="none" w:sz="0" w:space="0" w:color="auto"/>
        <w:bottom w:val="none" w:sz="0" w:space="0" w:color="auto"/>
        <w:right w:val="none" w:sz="0" w:space="0" w:color="auto"/>
      </w:divBdr>
      <w:divsChild>
        <w:div w:id="1334722179">
          <w:marLeft w:val="0"/>
          <w:marRight w:val="0"/>
          <w:marTop w:val="0"/>
          <w:marBottom w:val="0"/>
          <w:divBdr>
            <w:top w:val="none" w:sz="0" w:space="0" w:color="auto"/>
            <w:left w:val="none" w:sz="0" w:space="0" w:color="auto"/>
            <w:bottom w:val="none" w:sz="0" w:space="0" w:color="auto"/>
            <w:right w:val="none" w:sz="0" w:space="0" w:color="auto"/>
          </w:divBdr>
        </w:div>
        <w:div w:id="1219824159">
          <w:marLeft w:val="0"/>
          <w:marRight w:val="0"/>
          <w:marTop w:val="0"/>
          <w:marBottom w:val="0"/>
          <w:divBdr>
            <w:top w:val="none" w:sz="0" w:space="0" w:color="auto"/>
            <w:left w:val="none" w:sz="0" w:space="0" w:color="auto"/>
            <w:bottom w:val="none" w:sz="0" w:space="0" w:color="auto"/>
            <w:right w:val="none" w:sz="0" w:space="0" w:color="auto"/>
          </w:divBdr>
        </w:div>
        <w:div w:id="1326477491">
          <w:marLeft w:val="0"/>
          <w:marRight w:val="0"/>
          <w:marTop w:val="0"/>
          <w:marBottom w:val="0"/>
          <w:divBdr>
            <w:top w:val="none" w:sz="0" w:space="0" w:color="auto"/>
            <w:left w:val="none" w:sz="0" w:space="0" w:color="auto"/>
            <w:bottom w:val="none" w:sz="0" w:space="0" w:color="auto"/>
            <w:right w:val="none" w:sz="0" w:space="0" w:color="auto"/>
          </w:divBdr>
        </w:div>
        <w:div w:id="797844154">
          <w:marLeft w:val="0"/>
          <w:marRight w:val="0"/>
          <w:marTop w:val="0"/>
          <w:marBottom w:val="0"/>
          <w:divBdr>
            <w:top w:val="none" w:sz="0" w:space="0" w:color="auto"/>
            <w:left w:val="none" w:sz="0" w:space="0" w:color="auto"/>
            <w:bottom w:val="none" w:sz="0" w:space="0" w:color="auto"/>
            <w:right w:val="none" w:sz="0" w:space="0" w:color="auto"/>
          </w:divBdr>
        </w:div>
        <w:div w:id="1488011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dih.kemdikbud.go.id/sjdih/siperpu/dokumen/salinan/UU_tahun2003_nomor020.pdf?utm_source=chatgpt.com" TargetMode="External"/><Relationship Id="rId18" Type="http://schemas.openxmlformats.org/officeDocument/2006/relationships/hyperlink" Target="https://repository.unpas.ac.id/61923/1/ARTIKEL%20DISERTASI%20%28KANIA%20-1990010036%29.pdf?utm_source=chatgpt.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raturan.bpk.go.id/Details/4956/pp-no-37-tahun-2009?utm_source=chatgpt.com" TargetMode="External"/><Relationship Id="rId17" Type="http://schemas.openxmlformats.org/officeDocument/2006/relationships/hyperlink" Target="https://repository.stiedewantara.ac.id/4682/8/18%20daftar%20pustaka.pdf?utm_source=chatgpt.com" TargetMode="External"/><Relationship Id="rId2" Type="http://schemas.openxmlformats.org/officeDocument/2006/relationships/styles" Target="styles.xml"/><Relationship Id="rId16" Type="http://schemas.openxmlformats.org/officeDocument/2006/relationships/hyperlink" Target="https://www.neliti.com/id/publications/419134/pengaruh-kepemimpinan-transformasional-dan-pelatihan-terhadap-komitmen-organisas?utm_source=chatgp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jurnal.lppmunsera.org/index.php/JM/article/download/9280/3346/37505?utm_source=chatgpt.com"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urnal.dim-unpas.web.id/index.php/JIMK/article/download/31/53/?utm_source=chatgp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17</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Perpustakan</dc:creator>
  <cp:lastModifiedBy>Windows User</cp:lastModifiedBy>
  <cp:revision>53</cp:revision>
  <dcterms:created xsi:type="dcterms:W3CDTF">2025-02-19T01:10:00Z</dcterms:created>
  <dcterms:modified xsi:type="dcterms:W3CDTF">2025-02-19T07:09:00Z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LastSaved">
    <vt:filetime>2025-02-19T00:00:00Z</vt:filetime>
  </property>
  <property fmtid="{D5CDD505-2E9C-101B-9397-08002B2CF9AE}" pid="4" name="Producer">
    <vt:lpwstr>iLovePDF</vt:lpwstr>
  </property>
</Properties>
</file>