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1B169" w14:textId="77777777" w:rsidR="00DA3397" w:rsidRPr="00925F31" w:rsidRDefault="00385D71" w:rsidP="00DA3397">
      <w:pPr>
        <w:spacing w:after="0" w:line="360" w:lineRule="auto"/>
        <w:jc w:val="center"/>
        <w:rPr>
          <w:rFonts w:ascii="Times New Roman" w:hAnsi="Times New Roman" w:cs="Times New Roman"/>
          <w:b/>
          <w:bCs/>
          <w:sz w:val="24"/>
          <w:szCs w:val="24"/>
          <w:lang w:val="id-ID"/>
        </w:rPr>
      </w:pPr>
      <w:r w:rsidRPr="00925F31">
        <w:rPr>
          <w:rFonts w:ascii="Times New Roman" w:hAnsi="Times New Roman" w:cs="Times New Roman"/>
          <w:b/>
          <w:bCs/>
          <w:sz w:val="24"/>
          <w:szCs w:val="24"/>
        </w:rPr>
        <w:t>JURNAL</w:t>
      </w:r>
    </w:p>
    <w:p w14:paraId="68576C21" w14:textId="6395393E" w:rsidR="00385D71" w:rsidRPr="00925F31" w:rsidRDefault="00385D71" w:rsidP="00DA3397">
      <w:pPr>
        <w:spacing w:after="0" w:line="360" w:lineRule="auto"/>
        <w:jc w:val="center"/>
        <w:rPr>
          <w:rFonts w:ascii="Times New Roman" w:hAnsi="Times New Roman" w:cs="Times New Roman"/>
          <w:b/>
          <w:bCs/>
          <w:sz w:val="24"/>
          <w:szCs w:val="24"/>
        </w:rPr>
      </w:pPr>
      <w:r w:rsidRPr="00925F31">
        <w:rPr>
          <w:rFonts w:ascii="Times New Roman" w:hAnsi="Times New Roman" w:cs="Times New Roman"/>
          <w:b/>
          <w:bCs/>
          <w:sz w:val="24"/>
          <w:szCs w:val="24"/>
        </w:rPr>
        <w:t xml:space="preserve">PENGARUH KEPEMIMPINAN TRANSFORMASIONAL DAN </w:t>
      </w:r>
      <w:r w:rsidRPr="00925F31">
        <w:rPr>
          <w:rFonts w:ascii="Times New Roman" w:hAnsi="Times New Roman" w:cs="Times New Roman"/>
          <w:b/>
          <w:bCs/>
          <w:sz w:val="24"/>
          <w:szCs w:val="24"/>
        </w:rPr>
        <w:br/>
        <w:t xml:space="preserve">KOMPETENSI TERHADAP PENGEMBANGAN KARIER </w:t>
      </w:r>
      <w:r w:rsidRPr="00925F31">
        <w:rPr>
          <w:rFonts w:ascii="Times New Roman" w:hAnsi="Times New Roman" w:cs="Times New Roman"/>
          <w:b/>
          <w:bCs/>
          <w:sz w:val="24"/>
          <w:szCs w:val="24"/>
        </w:rPr>
        <w:br/>
        <w:t xml:space="preserve">DAN KERJASAMA TIM SERTA DAMPAKNYA </w:t>
      </w:r>
      <w:r w:rsidRPr="00925F31">
        <w:rPr>
          <w:rFonts w:ascii="Times New Roman" w:hAnsi="Times New Roman" w:cs="Times New Roman"/>
          <w:b/>
          <w:bCs/>
          <w:sz w:val="24"/>
          <w:szCs w:val="24"/>
        </w:rPr>
        <w:br/>
        <w:t xml:space="preserve">PADA KINERJA </w:t>
      </w:r>
      <w:proofErr w:type="gramStart"/>
      <w:r w:rsidRPr="00925F31">
        <w:rPr>
          <w:rFonts w:ascii="Times New Roman" w:hAnsi="Times New Roman" w:cs="Times New Roman"/>
          <w:b/>
          <w:bCs/>
          <w:sz w:val="24"/>
          <w:szCs w:val="24"/>
        </w:rPr>
        <w:t>KARYAWAN</w:t>
      </w:r>
      <w:proofErr w:type="gramEnd"/>
      <w:r w:rsidRPr="00925F31">
        <w:rPr>
          <w:rFonts w:ascii="Times New Roman" w:hAnsi="Times New Roman" w:cs="Times New Roman"/>
          <w:b/>
          <w:bCs/>
          <w:sz w:val="24"/>
          <w:szCs w:val="24"/>
        </w:rPr>
        <w:br/>
        <w:t xml:space="preserve">(Survei Karyawan Frontliner Bank BUMN di Kantor </w:t>
      </w:r>
      <w:r w:rsidRPr="00925F31">
        <w:rPr>
          <w:rFonts w:ascii="Times New Roman" w:hAnsi="Times New Roman" w:cs="Times New Roman"/>
          <w:b/>
          <w:bCs/>
          <w:sz w:val="24"/>
          <w:szCs w:val="24"/>
        </w:rPr>
        <w:br/>
        <w:t>Pelayanan Wilayah Jawa Barat)</w:t>
      </w:r>
    </w:p>
    <w:p w14:paraId="4B6EC3CB" w14:textId="77777777" w:rsidR="00385D71" w:rsidRPr="00925F31" w:rsidRDefault="00385D71" w:rsidP="00DA3397">
      <w:pPr>
        <w:spacing w:line="360" w:lineRule="auto"/>
        <w:jc w:val="center"/>
        <w:rPr>
          <w:rFonts w:ascii="Times New Roman" w:hAnsi="Times New Roman" w:cs="Times New Roman"/>
          <w:b/>
          <w:bCs/>
          <w:sz w:val="24"/>
          <w:szCs w:val="24"/>
        </w:rPr>
      </w:pPr>
    </w:p>
    <w:p w14:paraId="75D425FD" w14:textId="60E90CCC" w:rsidR="00385D71" w:rsidRPr="00925F31" w:rsidRDefault="00385D71" w:rsidP="00DA3397">
      <w:pPr>
        <w:spacing w:line="360" w:lineRule="auto"/>
        <w:jc w:val="center"/>
        <w:rPr>
          <w:rFonts w:ascii="Times New Roman" w:hAnsi="Times New Roman" w:cs="Times New Roman"/>
          <w:b/>
          <w:bCs/>
          <w:i/>
          <w:sz w:val="24"/>
          <w:szCs w:val="24"/>
        </w:rPr>
      </w:pPr>
      <w:r w:rsidRPr="00925F31">
        <w:rPr>
          <w:rFonts w:ascii="Times New Roman" w:hAnsi="Times New Roman" w:cs="Times New Roman"/>
          <w:b/>
          <w:bCs/>
          <w:i/>
          <w:sz w:val="24"/>
          <w:szCs w:val="24"/>
        </w:rPr>
        <w:t xml:space="preserve">THE INFLUENCE OF TRANSFORMATIONAL LEADERSHIP </w:t>
      </w:r>
      <w:r w:rsidRPr="00925F31">
        <w:rPr>
          <w:rFonts w:ascii="Times New Roman" w:hAnsi="Times New Roman" w:cs="Times New Roman"/>
          <w:b/>
          <w:bCs/>
          <w:i/>
          <w:sz w:val="24"/>
          <w:szCs w:val="24"/>
        </w:rPr>
        <w:br/>
        <w:t xml:space="preserve">AND COMPETENCE ON CAREER DEVELOPMENT AND </w:t>
      </w:r>
      <w:r w:rsidRPr="00925F31">
        <w:rPr>
          <w:rFonts w:ascii="Times New Roman" w:hAnsi="Times New Roman" w:cs="Times New Roman"/>
          <w:b/>
          <w:bCs/>
          <w:i/>
          <w:sz w:val="24"/>
          <w:szCs w:val="24"/>
        </w:rPr>
        <w:br/>
        <w:t xml:space="preserve">TEAMWORK AND ITS IMPACT ON EMPLOYEE </w:t>
      </w:r>
      <w:r w:rsidRPr="00925F31">
        <w:rPr>
          <w:rFonts w:ascii="Times New Roman" w:hAnsi="Times New Roman" w:cs="Times New Roman"/>
          <w:b/>
          <w:bCs/>
          <w:i/>
          <w:sz w:val="24"/>
          <w:szCs w:val="24"/>
        </w:rPr>
        <w:br/>
      </w:r>
      <w:proofErr w:type="gramStart"/>
      <w:r w:rsidRPr="00925F31">
        <w:rPr>
          <w:rFonts w:ascii="Times New Roman" w:hAnsi="Times New Roman" w:cs="Times New Roman"/>
          <w:b/>
          <w:bCs/>
          <w:i/>
          <w:sz w:val="24"/>
          <w:szCs w:val="24"/>
        </w:rPr>
        <w:t>PERFORMANCE</w:t>
      </w:r>
      <w:proofErr w:type="gramEnd"/>
      <w:r w:rsidRPr="00925F31">
        <w:rPr>
          <w:rFonts w:ascii="Times New Roman" w:hAnsi="Times New Roman" w:cs="Times New Roman"/>
          <w:b/>
          <w:bCs/>
          <w:i/>
          <w:sz w:val="24"/>
          <w:szCs w:val="24"/>
        </w:rPr>
        <w:br/>
        <w:t xml:space="preserve">(Survey of Frontliner Employees of State-Owned Banks in </w:t>
      </w:r>
      <w:r w:rsidRPr="00925F31">
        <w:rPr>
          <w:rFonts w:ascii="Times New Roman" w:hAnsi="Times New Roman" w:cs="Times New Roman"/>
          <w:b/>
          <w:bCs/>
          <w:i/>
          <w:sz w:val="24"/>
          <w:szCs w:val="24"/>
        </w:rPr>
        <w:br/>
        <w:t>the West Java Service Office)</w:t>
      </w:r>
      <w:r w:rsidRPr="00925F31">
        <w:rPr>
          <w:rFonts w:ascii="Times New Roman" w:hAnsi="Times New Roman" w:cs="Times New Roman"/>
          <w:b/>
          <w:bCs/>
          <w:i/>
          <w:sz w:val="24"/>
          <w:szCs w:val="24"/>
        </w:rPr>
        <w:br/>
      </w:r>
    </w:p>
    <w:p w14:paraId="1848B063" w14:textId="434C277D" w:rsidR="00385D71" w:rsidRPr="00925F31" w:rsidRDefault="00385D71" w:rsidP="00DA3397">
      <w:pPr>
        <w:spacing w:after="0" w:line="360" w:lineRule="auto"/>
        <w:jc w:val="center"/>
        <w:rPr>
          <w:rFonts w:ascii="Times New Roman" w:hAnsi="Times New Roman" w:cs="Times New Roman"/>
          <w:b/>
          <w:bCs/>
          <w:sz w:val="24"/>
          <w:szCs w:val="24"/>
        </w:rPr>
      </w:pPr>
      <w:r w:rsidRPr="00925F31">
        <w:rPr>
          <w:rFonts w:ascii="Times New Roman" w:hAnsi="Times New Roman" w:cs="Times New Roman"/>
          <w:b/>
          <w:bCs/>
          <w:sz w:val="24"/>
          <w:szCs w:val="24"/>
        </w:rPr>
        <w:t>Oleh</w:t>
      </w:r>
      <w:proofErr w:type="gramStart"/>
      <w:r w:rsidRPr="00925F31">
        <w:rPr>
          <w:rFonts w:ascii="Times New Roman" w:hAnsi="Times New Roman" w:cs="Times New Roman"/>
          <w:b/>
          <w:bCs/>
          <w:sz w:val="24"/>
          <w:szCs w:val="24"/>
        </w:rPr>
        <w:t>:</w:t>
      </w:r>
      <w:proofErr w:type="gramEnd"/>
      <w:r w:rsidRPr="00925F31">
        <w:rPr>
          <w:rFonts w:ascii="Times New Roman" w:hAnsi="Times New Roman" w:cs="Times New Roman"/>
          <w:b/>
          <w:bCs/>
          <w:sz w:val="24"/>
          <w:szCs w:val="24"/>
        </w:rPr>
        <w:br/>
        <w:t>ACUM WIJAYA</w:t>
      </w:r>
    </w:p>
    <w:p w14:paraId="057AF6B3" w14:textId="33FF2F2A" w:rsidR="00385D71" w:rsidRPr="00925F31" w:rsidRDefault="00656580" w:rsidP="00DA3397">
      <w:pPr>
        <w:spacing w:after="0" w:line="360" w:lineRule="auto"/>
        <w:jc w:val="center"/>
        <w:rPr>
          <w:rFonts w:ascii="Times New Roman" w:hAnsi="Times New Roman" w:cs="Times New Roman"/>
          <w:b/>
          <w:bCs/>
          <w:sz w:val="24"/>
          <w:szCs w:val="24"/>
        </w:rPr>
      </w:pPr>
      <w:r w:rsidRPr="00925F31">
        <w:rPr>
          <w:rFonts w:ascii="Times New Roman" w:hAnsi="Times New Roman" w:cs="Times New Roman"/>
          <w:b/>
          <w:bCs/>
          <w:sz w:val="24"/>
          <w:szCs w:val="24"/>
          <w:lang w:val="id-ID"/>
        </w:rPr>
        <w:t xml:space="preserve">NPM. </w:t>
      </w:r>
      <w:r w:rsidR="00385D71" w:rsidRPr="00925F31">
        <w:rPr>
          <w:rFonts w:ascii="Times New Roman" w:hAnsi="Times New Roman" w:cs="Times New Roman"/>
          <w:b/>
          <w:bCs/>
          <w:sz w:val="24"/>
          <w:szCs w:val="24"/>
        </w:rPr>
        <w:t>219010002</w:t>
      </w:r>
    </w:p>
    <w:p w14:paraId="044BA17C" w14:textId="3A1ECE69" w:rsidR="00385D71" w:rsidRPr="00925F31" w:rsidRDefault="00385D71" w:rsidP="00DA3397">
      <w:pPr>
        <w:spacing w:line="360" w:lineRule="auto"/>
        <w:jc w:val="center"/>
        <w:rPr>
          <w:rFonts w:ascii="Times New Roman" w:hAnsi="Times New Roman" w:cs="Times New Roman"/>
          <w:b/>
          <w:bCs/>
          <w:sz w:val="24"/>
          <w:szCs w:val="24"/>
        </w:rPr>
      </w:pPr>
      <w:r w:rsidRPr="00925F31">
        <w:rPr>
          <w:rFonts w:ascii="Times New Roman" w:hAnsi="Times New Roman" w:cs="Times New Roman"/>
          <w:b/>
          <w:bCs/>
          <w:noProof/>
          <w:sz w:val="24"/>
          <w:szCs w:val="24"/>
          <w:lang w:val="id-ID" w:eastAsia="id-ID"/>
        </w:rPr>
        <w:drawing>
          <wp:anchor distT="0" distB="0" distL="114300" distR="114300" simplePos="0" relativeHeight="251658240" behindDoc="0" locked="0" layoutInCell="1" allowOverlap="1" wp14:anchorId="03D24AD8" wp14:editId="3A3F6618">
            <wp:simplePos x="0" y="0"/>
            <wp:positionH relativeFrom="margin">
              <wp:align>center</wp:align>
            </wp:positionH>
            <wp:positionV relativeFrom="paragraph">
              <wp:posOffset>452668</wp:posOffset>
            </wp:positionV>
            <wp:extent cx="1084450" cy="1097280"/>
            <wp:effectExtent l="0" t="0" r="1905" b="7620"/>
            <wp:wrapTopAndBottom/>
            <wp:docPr id="1" name="Picture 2" descr="Description: D:\logo unpas 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logo unpas bar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450" cy="1097280"/>
                    </a:xfrm>
                    <a:prstGeom prst="rect">
                      <a:avLst/>
                    </a:prstGeom>
                    <a:noFill/>
                    <a:ln w="9525">
                      <a:noFill/>
                      <a:miter lim="800000"/>
                      <a:headEnd/>
                      <a:tailEnd/>
                    </a:ln>
                  </pic:spPr>
                </pic:pic>
              </a:graphicData>
            </a:graphic>
          </wp:anchor>
        </w:drawing>
      </w:r>
    </w:p>
    <w:p w14:paraId="27BFAB64" w14:textId="77777777" w:rsidR="00385D71" w:rsidRPr="00925F31" w:rsidRDefault="00385D71" w:rsidP="00DA3397">
      <w:pPr>
        <w:spacing w:line="360" w:lineRule="auto"/>
        <w:jc w:val="center"/>
        <w:rPr>
          <w:rFonts w:ascii="Times New Roman" w:hAnsi="Times New Roman" w:cs="Times New Roman"/>
          <w:b/>
          <w:bCs/>
          <w:sz w:val="24"/>
          <w:szCs w:val="24"/>
        </w:rPr>
      </w:pPr>
    </w:p>
    <w:p w14:paraId="0855BCEC" w14:textId="5C3D6022" w:rsidR="00385D71" w:rsidRPr="00925F31" w:rsidRDefault="00385D71" w:rsidP="00DA3397">
      <w:pPr>
        <w:spacing w:line="360" w:lineRule="auto"/>
        <w:jc w:val="center"/>
        <w:rPr>
          <w:rFonts w:ascii="Times New Roman" w:hAnsi="Times New Roman" w:cs="Times New Roman"/>
          <w:b/>
          <w:bCs/>
          <w:sz w:val="24"/>
          <w:szCs w:val="24"/>
        </w:rPr>
      </w:pPr>
      <w:r w:rsidRPr="00925F31">
        <w:rPr>
          <w:rFonts w:ascii="Times New Roman" w:hAnsi="Times New Roman" w:cs="Times New Roman"/>
          <w:b/>
          <w:bCs/>
          <w:sz w:val="24"/>
          <w:szCs w:val="24"/>
        </w:rPr>
        <w:t xml:space="preserve">PROGRAM DOKTOR ILMU MANAJEMEN </w:t>
      </w:r>
      <w:r w:rsidRPr="00925F31">
        <w:rPr>
          <w:rFonts w:ascii="Times New Roman" w:hAnsi="Times New Roman" w:cs="Times New Roman"/>
          <w:b/>
          <w:bCs/>
          <w:sz w:val="24"/>
          <w:szCs w:val="24"/>
        </w:rPr>
        <w:br/>
        <w:t xml:space="preserve">PROGRAM PASCASARJANA </w:t>
      </w:r>
      <w:r w:rsidRPr="00925F31">
        <w:rPr>
          <w:rFonts w:ascii="Times New Roman" w:hAnsi="Times New Roman" w:cs="Times New Roman"/>
          <w:b/>
          <w:bCs/>
          <w:sz w:val="24"/>
          <w:szCs w:val="24"/>
        </w:rPr>
        <w:br/>
        <w:t xml:space="preserve">UNIVERSITAS PASUNDAN </w:t>
      </w:r>
      <w:r w:rsidRPr="00925F31">
        <w:rPr>
          <w:rFonts w:ascii="Times New Roman" w:hAnsi="Times New Roman" w:cs="Times New Roman"/>
          <w:b/>
          <w:bCs/>
          <w:sz w:val="24"/>
          <w:szCs w:val="24"/>
        </w:rPr>
        <w:br/>
        <w:t xml:space="preserve">BANDUNG </w:t>
      </w:r>
      <w:r w:rsidRPr="00925F31">
        <w:rPr>
          <w:rFonts w:ascii="Times New Roman" w:hAnsi="Times New Roman" w:cs="Times New Roman"/>
          <w:b/>
          <w:bCs/>
          <w:sz w:val="24"/>
          <w:szCs w:val="24"/>
        </w:rPr>
        <w:br/>
        <w:t>2025</w:t>
      </w:r>
    </w:p>
    <w:p w14:paraId="2175C6D2" w14:textId="77777777" w:rsidR="0097230B" w:rsidRPr="00925F31" w:rsidRDefault="0097230B" w:rsidP="0017074D">
      <w:pPr>
        <w:jc w:val="center"/>
        <w:rPr>
          <w:rFonts w:ascii="Times New Roman" w:hAnsi="Times New Roman" w:cs="Times New Roman"/>
          <w:b/>
          <w:bCs/>
          <w:sz w:val="24"/>
          <w:szCs w:val="24"/>
          <w:lang w:val="id-ID"/>
        </w:rPr>
      </w:pPr>
    </w:p>
    <w:p w14:paraId="4CD577F9" w14:textId="63B37A92" w:rsidR="00385D71" w:rsidRPr="00925F31" w:rsidRDefault="00385D71" w:rsidP="00925F31">
      <w:pPr>
        <w:spacing w:line="360" w:lineRule="auto"/>
        <w:jc w:val="center"/>
        <w:rPr>
          <w:rFonts w:ascii="Times New Roman" w:hAnsi="Times New Roman" w:cs="Times New Roman"/>
          <w:b/>
          <w:bCs/>
          <w:sz w:val="24"/>
          <w:szCs w:val="24"/>
        </w:rPr>
      </w:pPr>
      <w:r w:rsidRPr="00925F31">
        <w:rPr>
          <w:rFonts w:ascii="Times New Roman" w:hAnsi="Times New Roman" w:cs="Times New Roman"/>
          <w:b/>
          <w:bCs/>
          <w:sz w:val="24"/>
          <w:szCs w:val="24"/>
        </w:rPr>
        <w:lastRenderedPageBreak/>
        <w:t>ABSTRAK</w:t>
      </w:r>
    </w:p>
    <w:p w14:paraId="3D3D3448" w14:textId="0303948F" w:rsidR="00385D71" w:rsidRPr="00925F31" w:rsidRDefault="00385D71" w:rsidP="00925F31">
      <w:pPr>
        <w:spacing w:line="360" w:lineRule="auto"/>
        <w:ind w:firstLine="567"/>
        <w:jc w:val="both"/>
        <w:rPr>
          <w:rFonts w:ascii="Times New Roman" w:hAnsi="Times New Roman" w:cs="Times New Roman"/>
          <w:sz w:val="24"/>
          <w:szCs w:val="24"/>
        </w:rPr>
      </w:pPr>
      <w:r w:rsidRPr="00925F31">
        <w:rPr>
          <w:rFonts w:ascii="Times New Roman" w:hAnsi="Times New Roman" w:cs="Times New Roman"/>
          <w:sz w:val="24"/>
          <w:szCs w:val="24"/>
        </w:rPr>
        <w:t xml:space="preserve">Kinerja karyawan frontliner bank bumn di </w:t>
      </w:r>
      <w:proofErr w:type="gramStart"/>
      <w:r w:rsidRPr="00925F31">
        <w:rPr>
          <w:rFonts w:ascii="Times New Roman" w:hAnsi="Times New Roman" w:cs="Times New Roman"/>
          <w:sz w:val="24"/>
          <w:szCs w:val="24"/>
        </w:rPr>
        <w:t>kantor</w:t>
      </w:r>
      <w:proofErr w:type="gramEnd"/>
      <w:r w:rsidRPr="00925F31">
        <w:rPr>
          <w:rFonts w:ascii="Times New Roman" w:hAnsi="Times New Roman" w:cs="Times New Roman"/>
          <w:sz w:val="24"/>
          <w:szCs w:val="24"/>
        </w:rPr>
        <w:t xml:space="preserve"> pelayanan wilayah jawa barat Cukup baik menuju baik, sehingga kurang maksimalnya pelayanan frontliner yang merupakan garda terdepan dalam memberikan pengalaman nasabah yang berkualitas.  Untuk itu dilakukan penelitian ini dengan tujuan untuk menganalisa dan mengkaji secara deskriptif dan verifikatif terkait pengaruh kepemimpinan transformasional dan kompetensi terhadap pengembangan karier, kepemimpinan transformasional dan kompetensi terhadap Kerjasama tim dan pengaruh pengembangan karier dan Kerjasama tim terhadap kinerja. Penelitian dilakukan di bank BUMN kantor pelayanan wilayah jawa barat. Penelitian ini menggunakan proportionale cluster random sampling. Data yang digunakan dalam penelitian ini terdiri dari data primer dan data sekunder memalui observasi, wawancara dan kuesioner. Teknik analisa data menggunakan teknik Structural Equation Modeling (SEM). Hasil penelitian secara deskriptif bahwa kepemimpinan transformasional dan kompetensi berada pada kategori cukup baik menuju baik, pengembangan karier dan kerjasama tim berada pada kategori cukup baik menuju baik. Hasil penelitian secara verivikatif menunjukan bahwa kepemimpinan dan kompetensi secara simultan maupun parsial mempengaruhi pengembangan karier, kepemimpinan dan kompetensi secara simultan maupun parsial mempengaruhi kerjasama tim serta pengembangan karier dan kerjasama tim secara simultan maupun secara parsial mempengaruhi kinerja karyawan frontliner bank bumn di kantor pelayanan wilayah jawa barat.</w:t>
      </w:r>
    </w:p>
    <w:p w14:paraId="700B77F5" w14:textId="29E3F86D" w:rsidR="00385D71" w:rsidRPr="00925F31" w:rsidRDefault="00385D71" w:rsidP="00925F31">
      <w:pPr>
        <w:spacing w:line="360" w:lineRule="auto"/>
        <w:ind w:left="1701" w:hanging="1701"/>
        <w:jc w:val="both"/>
        <w:rPr>
          <w:rFonts w:ascii="Times New Roman" w:hAnsi="Times New Roman" w:cs="Times New Roman"/>
          <w:b/>
          <w:bCs/>
          <w:sz w:val="24"/>
          <w:szCs w:val="24"/>
          <w:lang w:val="fi-FI"/>
        </w:rPr>
      </w:pPr>
      <w:r w:rsidRPr="00925F31">
        <w:rPr>
          <w:rFonts w:ascii="Times New Roman" w:hAnsi="Times New Roman" w:cs="Times New Roman"/>
          <w:b/>
          <w:bCs/>
          <w:sz w:val="24"/>
          <w:szCs w:val="24"/>
          <w:lang w:val="fi-FI"/>
        </w:rPr>
        <w:t xml:space="preserve">Kata Kunci : </w:t>
      </w:r>
      <w:r w:rsidR="00925F31" w:rsidRPr="00925F31">
        <w:rPr>
          <w:rFonts w:ascii="Times New Roman" w:hAnsi="Times New Roman" w:cs="Times New Roman"/>
          <w:b/>
          <w:bCs/>
          <w:sz w:val="24"/>
          <w:szCs w:val="24"/>
          <w:lang w:val="id-ID"/>
        </w:rPr>
        <w:tab/>
      </w:r>
      <w:r w:rsidRPr="00925F31">
        <w:rPr>
          <w:rFonts w:ascii="Times New Roman" w:hAnsi="Times New Roman" w:cs="Times New Roman"/>
          <w:bCs/>
          <w:sz w:val="24"/>
          <w:szCs w:val="24"/>
          <w:lang w:val="fi-FI"/>
        </w:rPr>
        <w:t>Kepemimpinan Transformasional, Kompetensi, Pengembangan Karier, Kerjasama Tim Kinerja Karyawan Frontliner.</w:t>
      </w:r>
    </w:p>
    <w:p w14:paraId="29BE3455" w14:textId="77777777" w:rsidR="00925F31" w:rsidRPr="00925F31" w:rsidRDefault="00925F31" w:rsidP="00925F31">
      <w:pPr>
        <w:spacing w:line="360" w:lineRule="auto"/>
        <w:jc w:val="center"/>
        <w:rPr>
          <w:rFonts w:ascii="Times New Roman" w:hAnsi="Times New Roman" w:cs="Times New Roman"/>
          <w:b/>
          <w:bCs/>
          <w:sz w:val="24"/>
          <w:szCs w:val="24"/>
          <w:lang w:val="id-ID"/>
        </w:rPr>
      </w:pPr>
    </w:p>
    <w:p w14:paraId="00EA6657" w14:textId="77777777" w:rsidR="00925F31" w:rsidRPr="00925F31" w:rsidRDefault="00925F31" w:rsidP="00925F31">
      <w:pPr>
        <w:spacing w:line="360" w:lineRule="auto"/>
        <w:jc w:val="center"/>
        <w:rPr>
          <w:rFonts w:ascii="Times New Roman" w:hAnsi="Times New Roman" w:cs="Times New Roman"/>
          <w:b/>
          <w:bCs/>
          <w:sz w:val="24"/>
          <w:szCs w:val="24"/>
          <w:lang w:val="id-ID"/>
        </w:rPr>
      </w:pPr>
    </w:p>
    <w:p w14:paraId="3B64D9B1" w14:textId="77777777" w:rsidR="00925F31" w:rsidRPr="00925F31" w:rsidRDefault="00925F31" w:rsidP="00925F31">
      <w:pPr>
        <w:spacing w:line="360" w:lineRule="auto"/>
        <w:jc w:val="center"/>
        <w:rPr>
          <w:rFonts w:ascii="Times New Roman" w:hAnsi="Times New Roman" w:cs="Times New Roman"/>
          <w:b/>
          <w:bCs/>
          <w:sz w:val="24"/>
          <w:szCs w:val="24"/>
          <w:lang w:val="id-ID"/>
        </w:rPr>
      </w:pPr>
    </w:p>
    <w:p w14:paraId="27003D16" w14:textId="77777777" w:rsidR="00925F31" w:rsidRPr="00925F31" w:rsidRDefault="00925F31" w:rsidP="00925F31">
      <w:pPr>
        <w:spacing w:line="360" w:lineRule="auto"/>
        <w:jc w:val="center"/>
        <w:rPr>
          <w:rFonts w:ascii="Times New Roman" w:hAnsi="Times New Roman" w:cs="Times New Roman"/>
          <w:b/>
          <w:bCs/>
          <w:sz w:val="24"/>
          <w:szCs w:val="24"/>
          <w:lang w:val="id-ID"/>
        </w:rPr>
      </w:pPr>
    </w:p>
    <w:p w14:paraId="4F343581" w14:textId="77777777" w:rsidR="00925F31" w:rsidRPr="00925F31" w:rsidRDefault="00925F31" w:rsidP="00925F31">
      <w:pPr>
        <w:spacing w:line="360" w:lineRule="auto"/>
        <w:jc w:val="center"/>
        <w:rPr>
          <w:rFonts w:ascii="Times New Roman" w:hAnsi="Times New Roman" w:cs="Times New Roman"/>
          <w:b/>
          <w:bCs/>
          <w:sz w:val="24"/>
          <w:szCs w:val="24"/>
          <w:lang w:val="id-ID"/>
        </w:rPr>
      </w:pPr>
    </w:p>
    <w:p w14:paraId="1A61FCEC" w14:textId="1E1F9F31" w:rsidR="00385D71" w:rsidRPr="00925F31" w:rsidRDefault="00385D71" w:rsidP="00925F31">
      <w:pPr>
        <w:spacing w:line="360" w:lineRule="auto"/>
        <w:jc w:val="center"/>
        <w:rPr>
          <w:rFonts w:ascii="Times New Roman" w:hAnsi="Times New Roman" w:cs="Times New Roman"/>
          <w:b/>
          <w:bCs/>
          <w:sz w:val="24"/>
          <w:szCs w:val="24"/>
        </w:rPr>
      </w:pPr>
      <w:r w:rsidRPr="00925F31">
        <w:rPr>
          <w:rFonts w:ascii="Times New Roman" w:hAnsi="Times New Roman" w:cs="Times New Roman"/>
          <w:b/>
          <w:bCs/>
          <w:sz w:val="24"/>
          <w:szCs w:val="24"/>
        </w:rPr>
        <w:lastRenderedPageBreak/>
        <w:t>ABSTRAK</w:t>
      </w:r>
    </w:p>
    <w:p w14:paraId="5DEBA157" w14:textId="26379F4E" w:rsidR="00385D71" w:rsidRPr="00925F31" w:rsidRDefault="00385D71" w:rsidP="00925F31">
      <w:pPr>
        <w:spacing w:line="360" w:lineRule="auto"/>
        <w:ind w:firstLine="567"/>
        <w:jc w:val="both"/>
        <w:rPr>
          <w:rFonts w:ascii="Times New Roman" w:hAnsi="Times New Roman" w:cs="Times New Roman"/>
          <w:sz w:val="24"/>
          <w:szCs w:val="24"/>
        </w:rPr>
      </w:pPr>
      <w:r w:rsidRPr="00925F31">
        <w:rPr>
          <w:rFonts w:ascii="Times New Roman" w:hAnsi="Times New Roman" w:cs="Times New Roman"/>
          <w:sz w:val="24"/>
          <w:szCs w:val="24"/>
        </w:rPr>
        <w:t xml:space="preserve">The performance of frontline employees of state-owned banks in the West Java regional service office is not </w:t>
      </w:r>
      <w:proofErr w:type="gramStart"/>
      <w:r w:rsidRPr="00925F31">
        <w:rPr>
          <w:rFonts w:ascii="Times New Roman" w:hAnsi="Times New Roman" w:cs="Times New Roman"/>
          <w:sz w:val="24"/>
          <w:szCs w:val="24"/>
        </w:rPr>
        <w:t>good,</w:t>
      </w:r>
      <w:proofErr w:type="gramEnd"/>
      <w:r w:rsidRPr="00925F31">
        <w:rPr>
          <w:rFonts w:ascii="Times New Roman" w:hAnsi="Times New Roman" w:cs="Times New Roman"/>
          <w:sz w:val="24"/>
          <w:szCs w:val="24"/>
        </w:rPr>
        <w:t xml:space="preserve"> the service of frontliners who are at the forefront in providing quality customer experience is not optimal. For this reason, this study was conducted with the aim of analyzing and reviewing descriptively and verifying the influence of transformational leadership and competence on career development, transformational leadership and competence on teamwork and the influence of career development and teamwork on performance. The study was conducted at the West Java regional service office of state-owned banks. This study uses proportional cluster random sampling. The data used in this study consisted of primary data and secondary data through observation, interviews and questionnaires. Data analysis techniques using Structural Equation Modeling (SEM) techniques. The results of the study descriptively show that transformational leadership and competence are in the good category towards good, career development and teamwork are in the good category towards good. The results of the study verifiably show that leadership and competence together or partially affect career development, leadership and competence together or partially affect teamwork and career development and teamwork together or partially affect the performance of frontline employees of state-owned banks in the West Java regional service office.</w:t>
      </w:r>
    </w:p>
    <w:p w14:paraId="6F31EB87" w14:textId="0DF88BC9" w:rsidR="00385D71" w:rsidRPr="00925F31" w:rsidRDefault="00385D71" w:rsidP="00925F31">
      <w:pPr>
        <w:spacing w:after="0" w:line="360" w:lineRule="auto"/>
        <w:ind w:left="1276" w:hanging="1276"/>
        <w:jc w:val="both"/>
        <w:rPr>
          <w:rFonts w:ascii="Times New Roman" w:hAnsi="Times New Roman" w:cs="Times New Roman"/>
          <w:b/>
          <w:bCs/>
          <w:sz w:val="24"/>
          <w:szCs w:val="24"/>
        </w:rPr>
      </w:pPr>
      <w:r w:rsidRPr="00925F31">
        <w:rPr>
          <w:rFonts w:ascii="Times New Roman" w:hAnsi="Times New Roman" w:cs="Times New Roman"/>
          <w:b/>
          <w:bCs/>
          <w:sz w:val="24"/>
          <w:szCs w:val="24"/>
        </w:rPr>
        <w:t xml:space="preserve">Keywords: </w:t>
      </w:r>
      <w:r w:rsidRPr="00925F31">
        <w:rPr>
          <w:rFonts w:ascii="Times New Roman" w:hAnsi="Times New Roman" w:cs="Times New Roman"/>
          <w:bCs/>
          <w:sz w:val="24"/>
          <w:szCs w:val="24"/>
        </w:rPr>
        <w:t>Transformational Leadership, Competence, Career Development, Teamwork and Frontliner Employee Performance.</w:t>
      </w:r>
    </w:p>
    <w:p w14:paraId="45D22AC9" w14:textId="77777777" w:rsidR="008E5F6C" w:rsidRPr="00925F31" w:rsidRDefault="008E5F6C" w:rsidP="00925F31">
      <w:pPr>
        <w:spacing w:line="360" w:lineRule="auto"/>
        <w:jc w:val="center"/>
        <w:rPr>
          <w:rFonts w:ascii="Times New Roman" w:hAnsi="Times New Roman" w:cs="Times New Roman"/>
          <w:b/>
          <w:bCs/>
          <w:sz w:val="24"/>
          <w:szCs w:val="24"/>
          <w:lang w:val="id-ID"/>
        </w:rPr>
      </w:pPr>
    </w:p>
    <w:p w14:paraId="012A51FF" w14:textId="77777777" w:rsidR="00925F31" w:rsidRPr="00925F31" w:rsidRDefault="00925F31" w:rsidP="00925F31">
      <w:pPr>
        <w:spacing w:line="360" w:lineRule="auto"/>
        <w:jc w:val="center"/>
        <w:rPr>
          <w:rFonts w:ascii="Times New Roman" w:hAnsi="Times New Roman" w:cs="Times New Roman"/>
          <w:b/>
          <w:bCs/>
          <w:sz w:val="24"/>
          <w:szCs w:val="24"/>
          <w:lang w:val="id-ID"/>
        </w:rPr>
      </w:pPr>
    </w:p>
    <w:p w14:paraId="4F984B20" w14:textId="77777777" w:rsidR="00925F31" w:rsidRPr="00925F31" w:rsidRDefault="00925F31" w:rsidP="00925F31">
      <w:pPr>
        <w:spacing w:line="360" w:lineRule="auto"/>
        <w:jc w:val="center"/>
        <w:rPr>
          <w:rFonts w:ascii="Times New Roman" w:hAnsi="Times New Roman" w:cs="Times New Roman"/>
          <w:b/>
          <w:bCs/>
          <w:sz w:val="24"/>
          <w:szCs w:val="24"/>
          <w:lang w:val="id-ID"/>
        </w:rPr>
      </w:pPr>
    </w:p>
    <w:p w14:paraId="2086D9E7" w14:textId="77777777" w:rsidR="00925F31" w:rsidRPr="00925F31" w:rsidRDefault="00925F31" w:rsidP="00925F31">
      <w:pPr>
        <w:spacing w:line="360" w:lineRule="auto"/>
        <w:jc w:val="center"/>
        <w:rPr>
          <w:rFonts w:ascii="Times New Roman" w:hAnsi="Times New Roman" w:cs="Times New Roman"/>
          <w:b/>
          <w:bCs/>
          <w:sz w:val="24"/>
          <w:szCs w:val="24"/>
          <w:lang w:val="id-ID"/>
        </w:rPr>
      </w:pPr>
    </w:p>
    <w:p w14:paraId="70623899" w14:textId="77777777" w:rsidR="00925F31" w:rsidRPr="00925F31" w:rsidRDefault="00925F31" w:rsidP="00925F31">
      <w:pPr>
        <w:spacing w:line="360" w:lineRule="auto"/>
        <w:jc w:val="center"/>
        <w:rPr>
          <w:rFonts w:ascii="Times New Roman" w:hAnsi="Times New Roman" w:cs="Times New Roman"/>
          <w:b/>
          <w:bCs/>
          <w:sz w:val="24"/>
          <w:szCs w:val="24"/>
          <w:lang w:val="id-ID"/>
        </w:rPr>
      </w:pPr>
    </w:p>
    <w:p w14:paraId="032242F1" w14:textId="77777777" w:rsidR="00925F31" w:rsidRPr="00925F31" w:rsidRDefault="00925F31" w:rsidP="00925F31">
      <w:pPr>
        <w:spacing w:line="360" w:lineRule="auto"/>
        <w:jc w:val="center"/>
        <w:rPr>
          <w:rFonts w:ascii="Times New Roman" w:hAnsi="Times New Roman" w:cs="Times New Roman"/>
          <w:b/>
          <w:bCs/>
          <w:sz w:val="24"/>
          <w:szCs w:val="24"/>
          <w:lang w:val="id-ID"/>
        </w:rPr>
      </w:pPr>
    </w:p>
    <w:p w14:paraId="546EC6AE" w14:textId="77777777" w:rsidR="00925F31" w:rsidRPr="00925F31" w:rsidRDefault="00925F31" w:rsidP="00925F31">
      <w:pPr>
        <w:spacing w:line="360" w:lineRule="auto"/>
        <w:jc w:val="center"/>
        <w:rPr>
          <w:rFonts w:ascii="Times New Roman" w:hAnsi="Times New Roman" w:cs="Times New Roman"/>
          <w:b/>
          <w:bCs/>
          <w:sz w:val="24"/>
          <w:szCs w:val="24"/>
          <w:lang w:val="id-ID"/>
        </w:rPr>
      </w:pPr>
    </w:p>
    <w:p w14:paraId="72B5C6BA" w14:textId="77777777" w:rsidR="008E5F6C" w:rsidRPr="00925F31" w:rsidRDefault="008E5F6C" w:rsidP="00925F31">
      <w:pPr>
        <w:spacing w:line="360" w:lineRule="auto"/>
        <w:jc w:val="center"/>
        <w:rPr>
          <w:rFonts w:ascii="Times New Roman" w:hAnsi="Times New Roman" w:cs="Times New Roman"/>
          <w:b/>
          <w:bCs/>
          <w:sz w:val="24"/>
          <w:szCs w:val="24"/>
          <w:lang w:val="id-ID"/>
        </w:rPr>
      </w:pPr>
      <w:r w:rsidRPr="00925F31">
        <w:rPr>
          <w:rFonts w:ascii="Times New Roman" w:hAnsi="Times New Roman" w:cs="Times New Roman"/>
          <w:b/>
          <w:bCs/>
          <w:sz w:val="24"/>
          <w:szCs w:val="24"/>
          <w:lang w:val="id-ID"/>
        </w:rPr>
        <w:lastRenderedPageBreak/>
        <w:t>RINGKESAN</w:t>
      </w:r>
    </w:p>
    <w:p w14:paraId="4295B1D3" w14:textId="77777777" w:rsidR="008E5F6C" w:rsidRPr="00925F31" w:rsidRDefault="008E5F6C" w:rsidP="00925F31">
      <w:pPr>
        <w:spacing w:line="360" w:lineRule="auto"/>
        <w:ind w:firstLine="567"/>
        <w:jc w:val="both"/>
        <w:rPr>
          <w:rFonts w:ascii="Times New Roman" w:hAnsi="Times New Roman" w:cs="Times New Roman"/>
          <w:sz w:val="24"/>
          <w:szCs w:val="24"/>
        </w:rPr>
      </w:pPr>
      <w:r w:rsidRPr="00925F31">
        <w:rPr>
          <w:rFonts w:ascii="Times New Roman" w:hAnsi="Times New Roman" w:cs="Times New Roman"/>
          <w:sz w:val="24"/>
          <w:szCs w:val="24"/>
        </w:rPr>
        <w:t xml:space="preserve">Kinerja pagawé frontliner bank BUMN di </w:t>
      </w:r>
      <w:proofErr w:type="gramStart"/>
      <w:r w:rsidRPr="00925F31">
        <w:rPr>
          <w:rFonts w:ascii="Times New Roman" w:hAnsi="Times New Roman" w:cs="Times New Roman"/>
          <w:sz w:val="24"/>
          <w:szCs w:val="24"/>
        </w:rPr>
        <w:t>kantor</w:t>
      </w:r>
      <w:proofErr w:type="gramEnd"/>
      <w:r w:rsidRPr="00925F31">
        <w:rPr>
          <w:rFonts w:ascii="Times New Roman" w:hAnsi="Times New Roman" w:cs="Times New Roman"/>
          <w:sz w:val="24"/>
          <w:szCs w:val="24"/>
        </w:rPr>
        <w:t xml:space="preserve"> layanan wilayah Jawa Barat katingalina tacan optimal. </w:t>
      </w:r>
      <w:proofErr w:type="gramStart"/>
      <w:r w:rsidRPr="00925F31">
        <w:rPr>
          <w:rFonts w:ascii="Times New Roman" w:hAnsi="Times New Roman" w:cs="Times New Roman"/>
          <w:sz w:val="24"/>
          <w:szCs w:val="24"/>
        </w:rPr>
        <w:t>Padahal, layanan frontliner minangka garda panghareup anu méré pangalaman ka nasabah anu pinunjul.</w:t>
      </w:r>
      <w:proofErr w:type="gramEnd"/>
      <w:r w:rsidRPr="00925F31">
        <w:rPr>
          <w:rFonts w:ascii="Times New Roman" w:hAnsi="Times New Roman" w:cs="Times New Roman"/>
          <w:sz w:val="24"/>
          <w:szCs w:val="24"/>
        </w:rPr>
        <w:t xml:space="preserve"> Ku alatan éta, ieu panalungtikan dilakukeun pikeun nganalisis, ngulik sacara deskriptif, sareng ngabuktikeun pangaruh kapamingpinan transformasional sareng kompeténsi kana pangembangan karir; pangaruh kapamingpinan transformasional sareng kompeténsi </w:t>
      </w:r>
      <w:proofErr w:type="gramStart"/>
      <w:r w:rsidRPr="00925F31">
        <w:rPr>
          <w:rFonts w:ascii="Times New Roman" w:hAnsi="Times New Roman" w:cs="Times New Roman"/>
          <w:sz w:val="24"/>
          <w:szCs w:val="24"/>
        </w:rPr>
        <w:t>dina</w:t>
      </w:r>
      <w:proofErr w:type="gramEnd"/>
      <w:r w:rsidRPr="00925F31">
        <w:rPr>
          <w:rFonts w:ascii="Times New Roman" w:hAnsi="Times New Roman" w:cs="Times New Roman"/>
          <w:sz w:val="24"/>
          <w:szCs w:val="24"/>
        </w:rPr>
        <w:t xml:space="preserve"> gawé bareng; ogé pangaruh pangembangan karir sareng gawé bareng kana kinerja. Panalungtikan ieu dilaksanakeun di bank BUMN, </w:t>
      </w:r>
      <w:proofErr w:type="gramStart"/>
      <w:r w:rsidRPr="00925F31">
        <w:rPr>
          <w:rFonts w:ascii="Times New Roman" w:hAnsi="Times New Roman" w:cs="Times New Roman"/>
          <w:sz w:val="24"/>
          <w:szCs w:val="24"/>
        </w:rPr>
        <w:t>kantor</w:t>
      </w:r>
      <w:proofErr w:type="gramEnd"/>
      <w:r w:rsidRPr="00925F31">
        <w:rPr>
          <w:rFonts w:ascii="Times New Roman" w:hAnsi="Times New Roman" w:cs="Times New Roman"/>
          <w:sz w:val="24"/>
          <w:szCs w:val="24"/>
        </w:rPr>
        <w:t xml:space="preserve"> layanan wilayah Jawa Barat, kalayan ngagunakeun metode proportional cluster random sampling. </w:t>
      </w:r>
      <w:proofErr w:type="gramStart"/>
      <w:r w:rsidRPr="00925F31">
        <w:rPr>
          <w:rFonts w:ascii="Times New Roman" w:hAnsi="Times New Roman" w:cs="Times New Roman"/>
          <w:sz w:val="24"/>
          <w:szCs w:val="24"/>
        </w:rPr>
        <w:t>Data anu dikumpulkeun ngawengku data primér sareng sekundér ngalangkungan observasi, wawancara, sareng angkét.</w:t>
      </w:r>
      <w:proofErr w:type="gramEnd"/>
      <w:r w:rsidRPr="00925F31">
        <w:rPr>
          <w:rFonts w:ascii="Times New Roman" w:hAnsi="Times New Roman" w:cs="Times New Roman"/>
          <w:sz w:val="24"/>
          <w:szCs w:val="24"/>
        </w:rPr>
        <w:t xml:space="preserve"> Téhnik analisis data </w:t>
      </w:r>
      <w:proofErr w:type="gramStart"/>
      <w:r w:rsidRPr="00925F31">
        <w:rPr>
          <w:rFonts w:ascii="Times New Roman" w:hAnsi="Times New Roman" w:cs="Times New Roman"/>
          <w:sz w:val="24"/>
          <w:szCs w:val="24"/>
        </w:rPr>
        <w:t>dina</w:t>
      </w:r>
      <w:proofErr w:type="gramEnd"/>
      <w:r w:rsidRPr="00925F31">
        <w:rPr>
          <w:rFonts w:ascii="Times New Roman" w:hAnsi="Times New Roman" w:cs="Times New Roman"/>
          <w:sz w:val="24"/>
          <w:szCs w:val="24"/>
        </w:rPr>
        <w:t xml:space="preserve"> ieu panalungtikan nganggo Structural Equation Modeling (SEM). Hasil panalungtikan sacara deskriptif nuduhkeun yén kapamingpinan transformasional sareng kompeténsi aya </w:t>
      </w:r>
      <w:proofErr w:type="gramStart"/>
      <w:r w:rsidRPr="00925F31">
        <w:rPr>
          <w:rFonts w:ascii="Times New Roman" w:hAnsi="Times New Roman" w:cs="Times New Roman"/>
          <w:sz w:val="24"/>
          <w:szCs w:val="24"/>
        </w:rPr>
        <w:t>dina</w:t>
      </w:r>
      <w:proofErr w:type="gramEnd"/>
      <w:r w:rsidRPr="00925F31">
        <w:rPr>
          <w:rFonts w:ascii="Times New Roman" w:hAnsi="Times New Roman" w:cs="Times New Roman"/>
          <w:sz w:val="24"/>
          <w:szCs w:val="24"/>
        </w:rPr>
        <w:t xml:space="preserve"> kategori cukup hadé nepi ka hadé. Pangembangan karir sareng gawé bareng ogé aya </w:t>
      </w:r>
      <w:proofErr w:type="gramStart"/>
      <w:r w:rsidRPr="00925F31">
        <w:rPr>
          <w:rFonts w:ascii="Times New Roman" w:hAnsi="Times New Roman" w:cs="Times New Roman"/>
          <w:sz w:val="24"/>
          <w:szCs w:val="24"/>
        </w:rPr>
        <w:t>dina</w:t>
      </w:r>
      <w:proofErr w:type="gramEnd"/>
      <w:r w:rsidRPr="00925F31">
        <w:rPr>
          <w:rFonts w:ascii="Times New Roman" w:hAnsi="Times New Roman" w:cs="Times New Roman"/>
          <w:sz w:val="24"/>
          <w:szCs w:val="24"/>
        </w:rPr>
        <w:t xml:space="preserve"> kategori cukup hadé nepi ka hadé. Hasil panalungtikan anu tiasa diverifikasi némbongkeun yén kapamingpinan transformasional sareng kompeténsi sacara babarengan atanapi sawaréh mangaruhan pangembangan karir, kapamingpinan transformasional sareng kompeténsi sacara babarengan atanapi sawaréh mangaruhan gawé bareng; sareng pangembangan karir sareng gawé bareng sacara babarengan atanapi sawaréh mangaruhan kinerja pagawé frontliner bank BUMN di </w:t>
      </w:r>
      <w:proofErr w:type="gramStart"/>
      <w:r w:rsidRPr="00925F31">
        <w:rPr>
          <w:rFonts w:ascii="Times New Roman" w:hAnsi="Times New Roman" w:cs="Times New Roman"/>
          <w:sz w:val="24"/>
          <w:szCs w:val="24"/>
        </w:rPr>
        <w:t>kantor</w:t>
      </w:r>
      <w:proofErr w:type="gramEnd"/>
      <w:r w:rsidRPr="00925F31">
        <w:rPr>
          <w:rFonts w:ascii="Times New Roman" w:hAnsi="Times New Roman" w:cs="Times New Roman"/>
          <w:sz w:val="24"/>
          <w:szCs w:val="24"/>
        </w:rPr>
        <w:t xml:space="preserve"> layanan wilayah Jawa Barat.</w:t>
      </w:r>
    </w:p>
    <w:p w14:paraId="03D3C6D8" w14:textId="77777777" w:rsidR="008E5F6C" w:rsidRPr="00925F31" w:rsidRDefault="008E5F6C" w:rsidP="00925F31">
      <w:pPr>
        <w:spacing w:line="360" w:lineRule="auto"/>
        <w:ind w:left="1701" w:hanging="1701"/>
        <w:jc w:val="both"/>
        <w:rPr>
          <w:rFonts w:ascii="Times New Roman" w:hAnsi="Times New Roman" w:cs="Times New Roman"/>
          <w:b/>
          <w:bCs/>
          <w:sz w:val="24"/>
          <w:szCs w:val="24"/>
        </w:rPr>
      </w:pPr>
      <w:r w:rsidRPr="00925F31">
        <w:rPr>
          <w:rFonts w:ascii="Times New Roman" w:hAnsi="Times New Roman" w:cs="Times New Roman"/>
          <w:b/>
          <w:bCs/>
          <w:sz w:val="24"/>
          <w:szCs w:val="24"/>
        </w:rPr>
        <w:t xml:space="preserve">Kecap Konci: </w:t>
      </w:r>
      <w:r w:rsidRPr="00925F31">
        <w:rPr>
          <w:rFonts w:ascii="Times New Roman" w:hAnsi="Times New Roman" w:cs="Times New Roman"/>
          <w:b/>
          <w:bCs/>
          <w:sz w:val="24"/>
          <w:szCs w:val="24"/>
          <w:lang w:val="id-ID"/>
        </w:rPr>
        <w:tab/>
      </w:r>
      <w:r w:rsidRPr="00925F31">
        <w:rPr>
          <w:rFonts w:ascii="Times New Roman" w:hAnsi="Times New Roman" w:cs="Times New Roman"/>
          <w:bCs/>
          <w:sz w:val="24"/>
          <w:szCs w:val="24"/>
        </w:rPr>
        <w:t>Kapamingpinan Transformasional, Kompeténsi, Pangembangan Karir, Gawé Bareng, Kinerja Pagawé Frontliner.</w:t>
      </w:r>
    </w:p>
    <w:p w14:paraId="1537578F" w14:textId="77777777" w:rsidR="00385D71" w:rsidRPr="00925F31" w:rsidRDefault="00385D71" w:rsidP="00925F31">
      <w:pPr>
        <w:spacing w:line="360" w:lineRule="auto"/>
        <w:jc w:val="both"/>
        <w:rPr>
          <w:rFonts w:ascii="Times New Roman" w:hAnsi="Times New Roman" w:cs="Times New Roman"/>
          <w:b/>
          <w:bCs/>
          <w:sz w:val="24"/>
          <w:szCs w:val="24"/>
        </w:rPr>
      </w:pPr>
    </w:p>
    <w:p w14:paraId="7673181C" w14:textId="77777777" w:rsidR="00385D71" w:rsidRPr="00925F31" w:rsidRDefault="00385D71" w:rsidP="00385D71">
      <w:pPr>
        <w:jc w:val="both"/>
        <w:rPr>
          <w:rFonts w:ascii="Times New Roman" w:hAnsi="Times New Roman" w:cs="Times New Roman"/>
          <w:b/>
          <w:bCs/>
          <w:sz w:val="24"/>
          <w:szCs w:val="24"/>
        </w:rPr>
      </w:pPr>
    </w:p>
    <w:p w14:paraId="5B94DC62" w14:textId="77777777" w:rsidR="00385D71" w:rsidRPr="00925F31" w:rsidRDefault="00385D71" w:rsidP="00385D71">
      <w:pPr>
        <w:jc w:val="both"/>
        <w:rPr>
          <w:rFonts w:ascii="Times New Roman" w:hAnsi="Times New Roman" w:cs="Times New Roman"/>
          <w:b/>
          <w:bCs/>
          <w:sz w:val="24"/>
          <w:szCs w:val="24"/>
        </w:rPr>
      </w:pPr>
    </w:p>
    <w:p w14:paraId="7FD7BE28" w14:textId="77777777" w:rsidR="00385D71" w:rsidRPr="00925F31" w:rsidRDefault="00385D71" w:rsidP="00385D71">
      <w:pPr>
        <w:jc w:val="both"/>
        <w:rPr>
          <w:rFonts w:ascii="Times New Roman" w:hAnsi="Times New Roman" w:cs="Times New Roman"/>
          <w:b/>
          <w:bCs/>
          <w:sz w:val="24"/>
          <w:szCs w:val="24"/>
        </w:rPr>
      </w:pPr>
    </w:p>
    <w:p w14:paraId="2942D684" w14:textId="77777777" w:rsidR="00385D71" w:rsidRPr="00925F31" w:rsidRDefault="00385D71" w:rsidP="00385D71">
      <w:pPr>
        <w:jc w:val="both"/>
        <w:rPr>
          <w:rFonts w:ascii="Times New Roman" w:hAnsi="Times New Roman" w:cs="Times New Roman"/>
          <w:b/>
          <w:bCs/>
          <w:sz w:val="24"/>
          <w:szCs w:val="24"/>
        </w:rPr>
      </w:pPr>
    </w:p>
    <w:p w14:paraId="5D6D5744" w14:textId="77565FD7" w:rsidR="00385D71" w:rsidRPr="00925F31" w:rsidRDefault="00385D71" w:rsidP="00F00645">
      <w:pPr>
        <w:spacing w:line="360" w:lineRule="auto"/>
        <w:jc w:val="both"/>
        <w:rPr>
          <w:rFonts w:ascii="Times New Roman" w:hAnsi="Times New Roman" w:cs="Times New Roman"/>
          <w:b/>
          <w:bCs/>
          <w:sz w:val="24"/>
          <w:szCs w:val="24"/>
        </w:rPr>
      </w:pPr>
      <w:r w:rsidRPr="00925F31">
        <w:rPr>
          <w:rFonts w:ascii="Times New Roman" w:hAnsi="Times New Roman" w:cs="Times New Roman"/>
          <w:b/>
          <w:bCs/>
          <w:sz w:val="24"/>
          <w:szCs w:val="24"/>
        </w:rPr>
        <w:lastRenderedPageBreak/>
        <w:t>LATAR BELAKANG</w:t>
      </w:r>
    </w:p>
    <w:p w14:paraId="301AFD65" w14:textId="77777777" w:rsidR="00F00645" w:rsidRPr="00925F31" w:rsidRDefault="00F00645" w:rsidP="00925F31">
      <w:pPr>
        <w:spacing w:line="360" w:lineRule="auto"/>
        <w:ind w:firstLine="567"/>
        <w:jc w:val="both"/>
        <w:rPr>
          <w:rFonts w:ascii="Times New Roman" w:hAnsi="Times New Roman" w:cs="Times New Roman"/>
          <w:sz w:val="24"/>
          <w:szCs w:val="24"/>
        </w:rPr>
      </w:pPr>
      <w:proofErr w:type="gramStart"/>
      <w:r w:rsidRPr="00925F31">
        <w:rPr>
          <w:rFonts w:ascii="Times New Roman" w:hAnsi="Times New Roman" w:cs="Times New Roman"/>
          <w:sz w:val="24"/>
          <w:szCs w:val="24"/>
        </w:rPr>
        <w:t>BUMN adalah badan usaha yang mayoritas sahamnya dimiliki oleh negara dengan tujuan utama mencari keuntungan.</w:t>
      </w:r>
      <w:proofErr w:type="gramEnd"/>
      <w:r w:rsidRPr="00925F31">
        <w:rPr>
          <w:rFonts w:ascii="Times New Roman" w:hAnsi="Times New Roman" w:cs="Times New Roman"/>
          <w:sz w:val="24"/>
          <w:szCs w:val="24"/>
        </w:rPr>
        <w:t xml:space="preserve"> Bank, sebagai lembaga keuangan, berperan penting dalam perekonomian dengan menghimpun dan menyalurkan </w:t>
      </w:r>
      <w:proofErr w:type="gramStart"/>
      <w:r w:rsidRPr="00925F31">
        <w:rPr>
          <w:rFonts w:ascii="Times New Roman" w:hAnsi="Times New Roman" w:cs="Times New Roman"/>
          <w:sz w:val="24"/>
          <w:szCs w:val="24"/>
        </w:rPr>
        <w:t>dana</w:t>
      </w:r>
      <w:proofErr w:type="gramEnd"/>
      <w:r w:rsidRPr="00925F31">
        <w:rPr>
          <w:rFonts w:ascii="Times New Roman" w:hAnsi="Times New Roman" w:cs="Times New Roman"/>
          <w:sz w:val="24"/>
          <w:szCs w:val="24"/>
        </w:rPr>
        <w:t xml:space="preserve"> masyarakat. </w:t>
      </w:r>
      <w:proofErr w:type="gramStart"/>
      <w:r w:rsidRPr="00925F31">
        <w:rPr>
          <w:rFonts w:ascii="Times New Roman" w:hAnsi="Times New Roman" w:cs="Times New Roman"/>
          <w:sz w:val="24"/>
          <w:szCs w:val="24"/>
        </w:rPr>
        <w:t>Persaingan ketat antara bank pemerintah dan swasta mendorong bank untuk meningkatkan daya saing dan kualitas layanan.</w:t>
      </w:r>
      <w:proofErr w:type="gramEnd"/>
    </w:p>
    <w:p w14:paraId="732850C9" w14:textId="77777777" w:rsidR="00F00645" w:rsidRPr="00925F31" w:rsidRDefault="00F00645" w:rsidP="00F00645">
      <w:pPr>
        <w:spacing w:line="360" w:lineRule="auto"/>
        <w:ind w:firstLine="567"/>
        <w:jc w:val="both"/>
        <w:rPr>
          <w:rFonts w:ascii="Times New Roman" w:hAnsi="Times New Roman" w:cs="Times New Roman"/>
          <w:sz w:val="24"/>
          <w:szCs w:val="24"/>
          <w:lang w:val="id-ID"/>
        </w:rPr>
      </w:pPr>
      <w:proofErr w:type="gramStart"/>
      <w:r w:rsidRPr="00925F31">
        <w:rPr>
          <w:rFonts w:ascii="Times New Roman" w:hAnsi="Times New Roman" w:cs="Times New Roman"/>
          <w:sz w:val="24"/>
          <w:szCs w:val="24"/>
        </w:rPr>
        <w:t>Dalam pengelolaan BUMN, terdapat indikator kinerja utama (KPI) dan nilai-nilai utama (Core Values) yang berperan dalam transformasi SDM guna meningkatkan kinerja perusahaan.</w:t>
      </w:r>
      <w:proofErr w:type="gramEnd"/>
      <w:r w:rsidRPr="00925F31">
        <w:rPr>
          <w:rFonts w:ascii="Times New Roman" w:hAnsi="Times New Roman" w:cs="Times New Roman"/>
          <w:sz w:val="24"/>
          <w:szCs w:val="24"/>
        </w:rPr>
        <w:t xml:space="preserve"> </w:t>
      </w:r>
      <w:proofErr w:type="gramStart"/>
      <w:r w:rsidRPr="00925F31">
        <w:rPr>
          <w:rFonts w:ascii="Times New Roman" w:hAnsi="Times New Roman" w:cs="Times New Roman"/>
          <w:sz w:val="24"/>
          <w:szCs w:val="24"/>
        </w:rPr>
        <w:t>SDM merupakan aset utama organisasi yang berkontribusi pada pencapaian tujuan melalui kompetensi, profesionalisme, dan sistem pengelolaan yang efektif.</w:t>
      </w:r>
      <w:proofErr w:type="gramEnd"/>
      <w:r w:rsidRPr="00925F31">
        <w:rPr>
          <w:rFonts w:ascii="Times New Roman" w:hAnsi="Times New Roman" w:cs="Times New Roman"/>
          <w:sz w:val="24"/>
          <w:szCs w:val="24"/>
        </w:rPr>
        <w:t xml:space="preserve"> </w:t>
      </w:r>
      <w:proofErr w:type="gramStart"/>
      <w:r w:rsidRPr="00925F31">
        <w:rPr>
          <w:rFonts w:ascii="Times New Roman" w:hAnsi="Times New Roman" w:cs="Times New Roman"/>
          <w:sz w:val="24"/>
          <w:szCs w:val="24"/>
        </w:rPr>
        <w:t>Model kompetensi digunakan sebagai acuan dalam rekrutmen, pelatihan, pengembangan karier, manajemen talenta, dan penilaian kinerja guna memastikan keberlanjutan dan daya saing organisasi.</w:t>
      </w:r>
      <w:proofErr w:type="gramEnd"/>
    </w:p>
    <w:p w14:paraId="696FA49A" w14:textId="77777777" w:rsidR="009F7C40" w:rsidRPr="00925F31" w:rsidRDefault="009F7C40" w:rsidP="009F7C40">
      <w:pPr>
        <w:spacing w:line="360" w:lineRule="auto"/>
        <w:ind w:firstLine="567"/>
        <w:jc w:val="both"/>
        <w:rPr>
          <w:rFonts w:ascii="Times New Roman" w:hAnsi="Times New Roman" w:cs="Times New Roman"/>
          <w:sz w:val="24"/>
          <w:szCs w:val="24"/>
          <w:lang w:val="id-ID"/>
        </w:rPr>
      </w:pPr>
      <w:r w:rsidRPr="00925F31">
        <w:rPr>
          <w:rFonts w:cs="Arial"/>
          <w:noProof/>
          <w:lang w:val="id-ID" w:eastAsia="id-ID"/>
        </w:rPr>
        <w:drawing>
          <wp:anchor distT="0" distB="0" distL="114300" distR="114300" simplePos="0" relativeHeight="251664384" behindDoc="0" locked="0" layoutInCell="1" allowOverlap="1" wp14:anchorId="63158D12" wp14:editId="65C3A424">
            <wp:simplePos x="0" y="0"/>
            <wp:positionH relativeFrom="margin">
              <wp:posOffset>228600</wp:posOffset>
            </wp:positionH>
            <wp:positionV relativeFrom="paragraph">
              <wp:posOffset>1021080</wp:posOffset>
            </wp:positionV>
            <wp:extent cx="4050665" cy="2147570"/>
            <wp:effectExtent l="0" t="0" r="26035" b="24130"/>
            <wp:wrapTopAndBottom/>
            <wp:docPr id="11336648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roofErr w:type="gramStart"/>
      <w:r w:rsidRPr="00925F31">
        <w:rPr>
          <w:rFonts w:ascii="Times New Roman" w:hAnsi="Times New Roman" w:cs="Times New Roman"/>
          <w:sz w:val="24"/>
          <w:szCs w:val="24"/>
        </w:rPr>
        <w:t>Setiap karyawan berhak mendapatkan pendidikan dan pelatihan kerja untuk meningkatkan kompetensi, baik di dalam maupun luar negeri, sesuai amanat Undang-Undang Cipta Kerja No. 6.</w:t>
      </w:r>
      <w:proofErr w:type="gramEnd"/>
    </w:p>
    <w:p w14:paraId="7150AC1B" w14:textId="77777777" w:rsidR="009F7C40" w:rsidRPr="00925F31" w:rsidRDefault="009F7C40" w:rsidP="009F7C40">
      <w:pPr>
        <w:jc w:val="center"/>
        <w:rPr>
          <w:rFonts w:ascii="Times New Roman" w:hAnsi="Times New Roman" w:cs="Times New Roman"/>
          <w:bCs/>
          <w:sz w:val="20"/>
          <w:szCs w:val="24"/>
          <w:lang w:val="id-ID"/>
        </w:rPr>
      </w:pPr>
    </w:p>
    <w:p w14:paraId="4F9BB34A" w14:textId="7B0A94D0" w:rsidR="00385D71" w:rsidRPr="00925F31" w:rsidRDefault="00385D71" w:rsidP="009F7C40">
      <w:pPr>
        <w:jc w:val="center"/>
        <w:rPr>
          <w:rFonts w:ascii="Times New Roman" w:hAnsi="Times New Roman" w:cs="Times New Roman"/>
          <w:bCs/>
          <w:sz w:val="20"/>
          <w:szCs w:val="24"/>
        </w:rPr>
      </w:pPr>
      <w:r w:rsidRPr="00925F31">
        <w:rPr>
          <w:rFonts w:ascii="Times New Roman" w:hAnsi="Times New Roman" w:cs="Times New Roman"/>
          <w:bCs/>
          <w:sz w:val="20"/>
          <w:szCs w:val="24"/>
        </w:rPr>
        <w:t>Gambar Jumlah Bank dan Kantor Bank Menurut Jenisnya</w:t>
      </w:r>
    </w:p>
    <w:p w14:paraId="7B3AA34D" w14:textId="77777777" w:rsidR="009F7C40" w:rsidRPr="00925F31" w:rsidRDefault="009F7C40" w:rsidP="00385D71">
      <w:pPr>
        <w:jc w:val="center"/>
        <w:rPr>
          <w:rFonts w:ascii="Times New Roman" w:hAnsi="Times New Roman" w:cs="Times New Roman"/>
          <w:b/>
          <w:bCs/>
          <w:sz w:val="20"/>
          <w:szCs w:val="24"/>
          <w:lang w:val="id-ID"/>
        </w:rPr>
      </w:pPr>
    </w:p>
    <w:p w14:paraId="1397C78C" w14:textId="77777777" w:rsidR="009F7C40" w:rsidRPr="00925F31" w:rsidRDefault="009F7C40" w:rsidP="00385D71">
      <w:pPr>
        <w:jc w:val="center"/>
        <w:rPr>
          <w:rFonts w:ascii="Times New Roman" w:hAnsi="Times New Roman" w:cs="Times New Roman"/>
          <w:b/>
          <w:bCs/>
          <w:sz w:val="20"/>
          <w:szCs w:val="24"/>
          <w:lang w:val="id-ID"/>
        </w:rPr>
      </w:pPr>
    </w:p>
    <w:p w14:paraId="40CF0207" w14:textId="77777777" w:rsidR="009F7C40" w:rsidRPr="00925F31" w:rsidRDefault="009F7C40" w:rsidP="00385D71">
      <w:pPr>
        <w:jc w:val="center"/>
        <w:rPr>
          <w:rFonts w:ascii="Times New Roman" w:hAnsi="Times New Roman" w:cs="Times New Roman"/>
          <w:b/>
          <w:bCs/>
          <w:sz w:val="20"/>
          <w:szCs w:val="24"/>
          <w:lang w:val="id-ID"/>
        </w:rPr>
      </w:pPr>
    </w:p>
    <w:p w14:paraId="4DD0A5E6" w14:textId="609E0D50" w:rsidR="00385D71" w:rsidRPr="00925F31" w:rsidRDefault="00385D71" w:rsidP="009F7C40">
      <w:pPr>
        <w:spacing w:before="240"/>
        <w:jc w:val="center"/>
        <w:rPr>
          <w:rFonts w:ascii="Times New Roman" w:hAnsi="Times New Roman" w:cs="Times New Roman"/>
          <w:sz w:val="20"/>
          <w:szCs w:val="24"/>
        </w:rPr>
      </w:pPr>
      <w:r w:rsidRPr="00925F31">
        <w:rPr>
          <w:b/>
          <w:bCs/>
          <w:noProof/>
          <w:sz w:val="18"/>
          <w:lang w:val="id-ID" w:eastAsia="id-ID"/>
        </w:rPr>
        <w:lastRenderedPageBreak/>
        <w:drawing>
          <wp:anchor distT="0" distB="0" distL="114300" distR="114300" simplePos="0" relativeHeight="251660288" behindDoc="0" locked="0" layoutInCell="1" allowOverlap="1" wp14:anchorId="760F8A42" wp14:editId="5F1D1EFC">
            <wp:simplePos x="0" y="0"/>
            <wp:positionH relativeFrom="margin">
              <wp:align>center</wp:align>
            </wp:positionH>
            <wp:positionV relativeFrom="paragraph">
              <wp:posOffset>241</wp:posOffset>
            </wp:positionV>
            <wp:extent cx="3923030" cy="2593975"/>
            <wp:effectExtent l="0" t="0" r="20320" b="15875"/>
            <wp:wrapTopAndBottom/>
            <wp:docPr id="15307158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925F31">
        <w:rPr>
          <w:rFonts w:ascii="Times New Roman" w:hAnsi="Times New Roman" w:cs="Times New Roman"/>
          <w:b/>
          <w:bCs/>
          <w:sz w:val="20"/>
          <w:szCs w:val="24"/>
        </w:rPr>
        <w:t>Gambar Jumlah Kantor Cabang Bank Di Indonesia</w:t>
      </w:r>
      <w:r w:rsidRPr="00925F31">
        <w:rPr>
          <w:rFonts w:ascii="Times New Roman" w:hAnsi="Times New Roman" w:cs="Times New Roman"/>
          <w:sz w:val="20"/>
          <w:szCs w:val="24"/>
        </w:rPr>
        <w:br/>
        <w:t>Sumber: OJK</w:t>
      </w:r>
    </w:p>
    <w:p w14:paraId="76375248" w14:textId="62AD029F" w:rsidR="00385D71" w:rsidRPr="00925F31" w:rsidRDefault="00385D71" w:rsidP="00385D71">
      <w:pPr>
        <w:jc w:val="center"/>
        <w:rPr>
          <w:rFonts w:ascii="Times New Roman" w:hAnsi="Times New Roman" w:cs="Times New Roman"/>
          <w:b/>
          <w:bCs/>
          <w:szCs w:val="24"/>
        </w:rPr>
      </w:pPr>
      <w:r w:rsidRPr="00925F31">
        <w:rPr>
          <w:rFonts w:ascii="Times New Roman" w:hAnsi="Times New Roman" w:cs="Times New Roman"/>
          <w:b/>
          <w:bCs/>
          <w:szCs w:val="24"/>
        </w:rPr>
        <w:t>Tabel Jumlah Kantor Bank Menurut Kelompok di Wilayah Jawa Barat</w:t>
      </w:r>
    </w:p>
    <w:tbl>
      <w:tblPr>
        <w:tblW w:w="5000" w:type="pct"/>
        <w:tblLook w:val="04A0" w:firstRow="1" w:lastRow="0" w:firstColumn="1" w:lastColumn="0" w:noHBand="0" w:noVBand="1"/>
      </w:tblPr>
      <w:tblGrid>
        <w:gridCol w:w="466"/>
        <w:gridCol w:w="1463"/>
        <w:gridCol w:w="1216"/>
        <w:gridCol w:w="1265"/>
        <w:gridCol w:w="1439"/>
        <w:gridCol w:w="1150"/>
        <w:gridCol w:w="1154"/>
      </w:tblGrid>
      <w:tr w:rsidR="00925F31" w:rsidRPr="00925F31" w14:paraId="34B03375" w14:textId="77777777" w:rsidTr="00921429">
        <w:trPr>
          <w:trHeight w:val="461"/>
        </w:trPr>
        <w:tc>
          <w:tcPr>
            <w:tcW w:w="1287" w:type="pct"/>
            <w:gridSpan w:val="2"/>
            <w:vMerge w:val="restart"/>
            <w:tcBorders>
              <w:top w:val="single" w:sz="4" w:space="0" w:color="auto"/>
              <w:left w:val="single" w:sz="4" w:space="0" w:color="auto"/>
              <w:bottom w:val="single" w:sz="4" w:space="0" w:color="auto"/>
              <w:right w:val="single" w:sz="4" w:space="0" w:color="auto"/>
            </w:tcBorders>
            <w:shd w:val="clear" w:color="000000" w:fill="0F243E"/>
            <w:vAlign w:val="center"/>
            <w:hideMark/>
          </w:tcPr>
          <w:p w14:paraId="5C1525EC" w14:textId="77777777" w:rsidR="00385D71" w:rsidRPr="00925F31" w:rsidRDefault="00385D71" w:rsidP="00F00645">
            <w:pPr>
              <w:spacing w:after="0" w:line="240" w:lineRule="auto"/>
              <w:jc w:val="center"/>
              <w:rPr>
                <w:rFonts w:ascii="Times New Roman" w:eastAsia="Times New Roman" w:hAnsi="Times New Roman" w:cs="Times New Roman"/>
                <w:b/>
                <w:bCs/>
                <w:sz w:val="20"/>
                <w:szCs w:val="20"/>
                <w:lang w:eastAsia="id-ID"/>
              </w:rPr>
            </w:pPr>
            <w:r w:rsidRPr="00925F31">
              <w:rPr>
                <w:rFonts w:ascii="Times New Roman" w:eastAsia="Times New Roman" w:hAnsi="Times New Roman" w:cs="Times New Roman"/>
                <w:b/>
                <w:bCs/>
                <w:sz w:val="20"/>
                <w:szCs w:val="20"/>
                <w:lang w:eastAsia="id-ID"/>
              </w:rPr>
              <w:t>Kabupaten/Kota</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0F243E"/>
            <w:vAlign w:val="center"/>
            <w:hideMark/>
          </w:tcPr>
          <w:p w14:paraId="325CA37B" w14:textId="77777777" w:rsidR="00385D71" w:rsidRPr="00925F31" w:rsidRDefault="00385D71" w:rsidP="00F00645">
            <w:pPr>
              <w:spacing w:after="0" w:line="240" w:lineRule="auto"/>
              <w:jc w:val="center"/>
              <w:rPr>
                <w:rFonts w:ascii="Times New Roman" w:eastAsia="Times New Roman" w:hAnsi="Times New Roman" w:cs="Times New Roman"/>
                <w:b/>
                <w:bCs/>
                <w:sz w:val="20"/>
                <w:szCs w:val="20"/>
                <w:lang w:eastAsia="id-ID"/>
              </w:rPr>
            </w:pPr>
            <w:r w:rsidRPr="00925F31">
              <w:rPr>
                <w:rFonts w:ascii="Times New Roman" w:eastAsia="Times New Roman" w:hAnsi="Times New Roman" w:cs="Times New Roman"/>
                <w:b/>
                <w:bCs/>
                <w:sz w:val="20"/>
                <w:szCs w:val="20"/>
                <w:lang w:eastAsia="id-ID"/>
              </w:rPr>
              <w:t>Bank Pemerintah</w:t>
            </w:r>
          </w:p>
        </w:tc>
        <w:tc>
          <w:tcPr>
            <w:tcW w:w="828" w:type="pct"/>
            <w:vMerge w:val="restart"/>
            <w:tcBorders>
              <w:top w:val="single" w:sz="4" w:space="0" w:color="auto"/>
              <w:left w:val="single" w:sz="4" w:space="0" w:color="auto"/>
              <w:bottom w:val="single" w:sz="4" w:space="0" w:color="auto"/>
              <w:right w:val="single" w:sz="4" w:space="0" w:color="auto"/>
            </w:tcBorders>
            <w:shd w:val="clear" w:color="000000" w:fill="0F243E"/>
            <w:vAlign w:val="center"/>
            <w:hideMark/>
          </w:tcPr>
          <w:p w14:paraId="26F869DF" w14:textId="77777777" w:rsidR="00385D71" w:rsidRPr="00925F31" w:rsidRDefault="00385D71" w:rsidP="00F00645">
            <w:pPr>
              <w:spacing w:after="0" w:line="240" w:lineRule="auto"/>
              <w:jc w:val="center"/>
              <w:rPr>
                <w:rFonts w:ascii="Times New Roman" w:eastAsia="Times New Roman" w:hAnsi="Times New Roman" w:cs="Times New Roman"/>
                <w:b/>
                <w:bCs/>
                <w:sz w:val="20"/>
                <w:szCs w:val="20"/>
                <w:lang w:eastAsia="id-ID"/>
              </w:rPr>
            </w:pPr>
            <w:r w:rsidRPr="00925F31">
              <w:rPr>
                <w:rFonts w:ascii="Times New Roman" w:eastAsia="Times New Roman" w:hAnsi="Times New Roman" w:cs="Times New Roman"/>
                <w:b/>
                <w:bCs/>
                <w:sz w:val="20"/>
                <w:szCs w:val="20"/>
                <w:lang w:eastAsia="id-ID"/>
              </w:rPr>
              <w:t>Bank Swasta</w:t>
            </w:r>
          </w:p>
        </w:tc>
        <w:tc>
          <w:tcPr>
            <w:tcW w:w="782" w:type="pct"/>
            <w:vMerge w:val="restart"/>
            <w:tcBorders>
              <w:top w:val="single" w:sz="4" w:space="0" w:color="auto"/>
              <w:left w:val="single" w:sz="4" w:space="0" w:color="auto"/>
              <w:bottom w:val="single" w:sz="4" w:space="0" w:color="auto"/>
              <w:right w:val="single" w:sz="4" w:space="0" w:color="auto"/>
            </w:tcBorders>
            <w:shd w:val="clear" w:color="000000" w:fill="0F243E"/>
            <w:vAlign w:val="center"/>
            <w:hideMark/>
          </w:tcPr>
          <w:p w14:paraId="23024EBB" w14:textId="77777777" w:rsidR="00385D71" w:rsidRPr="00925F31" w:rsidRDefault="00385D71" w:rsidP="00F00645">
            <w:pPr>
              <w:spacing w:after="0" w:line="240" w:lineRule="auto"/>
              <w:jc w:val="center"/>
              <w:rPr>
                <w:rFonts w:ascii="Times New Roman" w:eastAsia="Times New Roman" w:hAnsi="Times New Roman" w:cs="Times New Roman"/>
                <w:b/>
                <w:bCs/>
                <w:sz w:val="20"/>
                <w:szCs w:val="20"/>
                <w:lang w:eastAsia="id-ID"/>
              </w:rPr>
            </w:pPr>
            <w:r w:rsidRPr="00925F31">
              <w:rPr>
                <w:rFonts w:ascii="Times New Roman" w:eastAsia="Times New Roman" w:hAnsi="Times New Roman" w:cs="Times New Roman"/>
                <w:b/>
                <w:bCs/>
                <w:sz w:val="20"/>
                <w:szCs w:val="20"/>
                <w:lang w:eastAsia="id-ID"/>
              </w:rPr>
              <w:t>Bank pembangunan daerah</w:t>
            </w:r>
          </w:p>
        </w:tc>
        <w:tc>
          <w:tcPr>
            <w:tcW w:w="661" w:type="pct"/>
            <w:vMerge w:val="restart"/>
            <w:tcBorders>
              <w:top w:val="single" w:sz="4" w:space="0" w:color="auto"/>
              <w:left w:val="single" w:sz="4" w:space="0" w:color="auto"/>
              <w:bottom w:val="single" w:sz="4" w:space="0" w:color="auto"/>
              <w:right w:val="single" w:sz="4" w:space="0" w:color="auto"/>
            </w:tcBorders>
            <w:shd w:val="clear" w:color="000000" w:fill="0F243E"/>
            <w:vAlign w:val="center"/>
            <w:hideMark/>
          </w:tcPr>
          <w:p w14:paraId="2A9310AF" w14:textId="77777777" w:rsidR="00385D71" w:rsidRPr="00925F31" w:rsidRDefault="00385D71" w:rsidP="00F00645">
            <w:pPr>
              <w:spacing w:after="0" w:line="240" w:lineRule="auto"/>
              <w:jc w:val="center"/>
              <w:rPr>
                <w:rFonts w:ascii="Times New Roman" w:eastAsia="Times New Roman" w:hAnsi="Times New Roman" w:cs="Times New Roman"/>
                <w:b/>
                <w:bCs/>
                <w:sz w:val="20"/>
                <w:szCs w:val="20"/>
                <w:lang w:eastAsia="id-ID"/>
              </w:rPr>
            </w:pPr>
            <w:r w:rsidRPr="00925F31">
              <w:rPr>
                <w:rFonts w:ascii="Times New Roman" w:eastAsia="Times New Roman" w:hAnsi="Times New Roman" w:cs="Times New Roman"/>
                <w:b/>
                <w:bCs/>
                <w:sz w:val="20"/>
                <w:szCs w:val="20"/>
                <w:lang w:eastAsia="id-ID"/>
              </w:rPr>
              <w:t>Bank Asing  &amp; Campuran</w:t>
            </w:r>
          </w:p>
        </w:tc>
        <w:tc>
          <w:tcPr>
            <w:tcW w:w="759" w:type="pct"/>
            <w:vMerge w:val="restart"/>
            <w:tcBorders>
              <w:top w:val="single" w:sz="4" w:space="0" w:color="auto"/>
              <w:left w:val="single" w:sz="4" w:space="0" w:color="auto"/>
              <w:bottom w:val="single" w:sz="4" w:space="0" w:color="auto"/>
              <w:right w:val="single" w:sz="4" w:space="0" w:color="auto"/>
            </w:tcBorders>
            <w:shd w:val="clear" w:color="000000" w:fill="0F243E"/>
            <w:vAlign w:val="center"/>
            <w:hideMark/>
          </w:tcPr>
          <w:p w14:paraId="66F3DE9E" w14:textId="77777777" w:rsidR="00385D71" w:rsidRPr="00925F31" w:rsidRDefault="00385D71" w:rsidP="00F00645">
            <w:pPr>
              <w:spacing w:after="0" w:line="240" w:lineRule="auto"/>
              <w:jc w:val="center"/>
              <w:rPr>
                <w:rFonts w:ascii="Times New Roman" w:eastAsia="Times New Roman" w:hAnsi="Times New Roman" w:cs="Times New Roman"/>
                <w:b/>
                <w:bCs/>
                <w:sz w:val="20"/>
                <w:szCs w:val="20"/>
                <w:lang w:eastAsia="id-ID"/>
              </w:rPr>
            </w:pPr>
            <w:r w:rsidRPr="00925F31">
              <w:rPr>
                <w:rFonts w:ascii="Times New Roman" w:eastAsia="Times New Roman" w:hAnsi="Times New Roman" w:cs="Times New Roman"/>
                <w:b/>
                <w:bCs/>
                <w:sz w:val="20"/>
                <w:szCs w:val="20"/>
                <w:lang w:eastAsia="id-ID"/>
              </w:rPr>
              <w:t>Jumlah</w:t>
            </w:r>
          </w:p>
        </w:tc>
      </w:tr>
      <w:tr w:rsidR="00925F31" w:rsidRPr="00925F31" w14:paraId="473B173B" w14:textId="77777777" w:rsidTr="00921429">
        <w:trPr>
          <w:trHeight w:val="461"/>
        </w:trPr>
        <w:tc>
          <w:tcPr>
            <w:tcW w:w="1287" w:type="pct"/>
            <w:gridSpan w:val="2"/>
            <w:vMerge/>
            <w:tcBorders>
              <w:top w:val="single" w:sz="4" w:space="0" w:color="auto"/>
              <w:left w:val="single" w:sz="4" w:space="0" w:color="auto"/>
              <w:bottom w:val="single" w:sz="4" w:space="0" w:color="auto"/>
              <w:right w:val="single" w:sz="4" w:space="0" w:color="auto"/>
            </w:tcBorders>
            <w:vAlign w:val="center"/>
            <w:hideMark/>
          </w:tcPr>
          <w:p w14:paraId="66B2E419" w14:textId="77777777" w:rsidR="00385D71" w:rsidRPr="00925F31" w:rsidRDefault="00385D71" w:rsidP="00F00645">
            <w:pPr>
              <w:spacing w:after="0" w:line="240" w:lineRule="auto"/>
              <w:rPr>
                <w:rFonts w:ascii="Times New Roman" w:eastAsia="Times New Roman" w:hAnsi="Times New Roman" w:cs="Times New Roman"/>
                <w:b/>
                <w:bCs/>
                <w:sz w:val="20"/>
                <w:szCs w:val="20"/>
                <w:lang w:eastAsia="id-ID"/>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77E56FB1" w14:textId="77777777" w:rsidR="00385D71" w:rsidRPr="00925F31" w:rsidRDefault="00385D71" w:rsidP="00F00645">
            <w:pPr>
              <w:spacing w:after="0" w:line="240" w:lineRule="auto"/>
              <w:rPr>
                <w:rFonts w:ascii="Times New Roman" w:eastAsia="Times New Roman" w:hAnsi="Times New Roman" w:cs="Times New Roman"/>
                <w:b/>
                <w:bCs/>
                <w:sz w:val="20"/>
                <w:szCs w:val="20"/>
                <w:lang w:eastAsia="id-ID"/>
              </w:rPr>
            </w:pPr>
          </w:p>
        </w:tc>
        <w:tc>
          <w:tcPr>
            <w:tcW w:w="828" w:type="pct"/>
            <w:vMerge/>
            <w:tcBorders>
              <w:top w:val="single" w:sz="4" w:space="0" w:color="auto"/>
              <w:left w:val="single" w:sz="4" w:space="0" w:color="auto"/>
              <w:bottom w:val="single" w:sz="4" w:space="0" w:color="auto"/>
              <w:right w:val="single" w:sz="4" w:space="0" w:color="auto"/>
            </w:tcBorders>
            <w:vAlign w:val="center"/>
            <w:hideMark/>
          </w:tcPr>
          <w:p w14:paraId="37FAC69F" w14:textId="77777777" w:rsidR="00385D71" w:rsidRPr="00925F31" w:rsidRDefault="00385D71" w:rsidP="00F00645">
            <w:pPr>
              <w:spacing w:after="0" w:line="240" w:lineRule="auto"/>
              <w:rPr>
                <w:rFonts w:ascii="Times New Roman" w:eastAsia="Times New Roman" w:hAnsi="Times New Roman" w:cs="Times New Roman"/>
                <w:b/>
                <w:bCs/>
                <w:sz w:val="20"/>
                <w:szCs w:val="20"/>
                <w:lang w:eastAsia="id-ID"/>
              </w:rPr>
            </w:pPr>
          </w:p>
        </w:tc>
        <w:tc>
          <w:tcPr>
            <w:tcW w:w="782" w:type="pct"/>
            <w:vMerge/>
            <w:tcBorders>
              <w:top w:val="single" w:sz="4" w:space="0" w:color="auto"/>
              <w:left w:val="single" w:sz="4" w:space="0" w:color="auto"/>
              <w:bottom w:val="single" w:sz="4" w:space="0" w:color="auto"/>
              <w:right w:val="single" w:sz="4" w:space="0" w:color="auto"/>
            </w:tcBorders>
            <w:vAlign w:val="center"/>
            <w:hideMark/>
          </w:tcPr>
          <w:p w14:paraId="2AA29C34" w14:textId="77777777" w:rsidR="00385D71" w:rsidRPr="00925F31" w:rsidRDefault="00385D71" w:rsidP="00F00645">
            <w:pPr>
              <w:spacing w:after="0" w:line="240" w:lineRule="auto"/>
              <w:rPr>
                <w:rFonts w:ascii="Times New Roman" w:eastAsia="Times New Roman" w:hAnsi="Times New Roman" w:cs="Times New Roman"/>
                <w:b/>
                <w:bCs/>
                <w:sz w:val="20"/>
                <w:szCs w:val="20"/>
                <w:lang w:eastAsia="id-ID"/>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14:paraId="3B4F3395" w14:textId="77777777" w:rsidR="00385D71" w:rsidRPr="00925F31" w:rsidRDefault="00385D71" w:rsidP="00F00645">
            <w:pPr>
              <w:spacing w:after="0" w:line="240" w:lineRule="auto"/>
              <w:rPr>
                <w:rFonts w:ascii="Times New Roman" w:eastAsia="Times New Roman" w:hAnsi="Times New Roman" w:cs="Times New Roman"/>
                <w:b/>
                <w:bCs/>
                <w:sz w:val="20"/>
                <w:szCs w:val="20"/>
                <w:lang w:eastAsia="id-ID"/>
              </w:rPr>
            </w:pPr>
          </w:p>
        </w:tc>
        <w:tc>
          <w:tcPr>
            <w:tcW w:w="759" w:type="pct"/>
            <w:vMerge/>
            <w:tcBorders>
              <w:top w:val="single" w:sz="4" w:space="0" w:color="auto"/>
              <w:left w:val="single" w:sz="4" w:space="0" w:color="auto"/>
              <w:bottom w:val="single" w:sz="4" w:space="0" w:color="auto"/>
              <w:right w:val="single" w:sz="4" w:space="0" w:color="auto"/>
            </w:tcBorders>
            <w:vAlign w:val="center"/>
            <w:hideMark/>
          </w:tcPr>
          <w:p w14:paraId="687AB9E9" w14:textId="77777777" w:rsidR="00385D71" w:rsidRPr="00925F31" w:rsidRDefault="00385D71" w:rsidP="00F00645">
            <w:pPr>
              <w:spacing w:after="0" w:line="240" w:lineRule="auto"/>
              <w:rPr>
                <w:rFonts w:ascii="Times New Roman" w:eastAsia="Times New Roman" w:hAnsi="Times New Roman" w:cs="Times New Roman"/>
                <w:b/>
                <w:bCs/>
                <w:sz w:val="20"/>
                <w:szCs w:val="20"/>
                <w:lang w:eastAsia="id-ID"/>
              </w:rPr>
            </w:pPr>
          </w:p>
        </w:tc>
      </w:tr>
      <w:tr w:rsidR="00925F31" w:rsidRPr="00925F31" w14:paraId="04D468E4"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40F70860"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600931D3"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Kab.</w:t>
            </w:r>
            <w:r w:rsidRPr="00925F31">
              <w:rPr>
                <w:rFonts w:ascii="Times New Roman" w:eastAsia="Times New Roman" w:hAnsi="Times New Roman" w:cs="Times New Roman"/>
                <w:sz w:val="20"/>
                <w:szCs w:val="20"/>
                <w:lang w:eastAsia="id-ID"/>
              </w:rPr>
              <w:t>Bogor</w:t>
            </w:r>
          </w:p>
        </w:tc>
        <w:tc>
          <w:tcPr>
            <w:tcW w:w="683" w:type="pct"/>
            <w:tcBorders>
              <w:top w:val="nil"/>
              <w:left w:val="nil"/>
              <w:bottom w:val="single" w:sz="4" w:space="0" w:color="auto"/>
              <w:right w:val="single" w:sz="4" w:space="0" w:color="auto"/>
            </w:tcBorders>
            <w:shd w:val="clear" w:color="auto" w:fill="auto"/>
            <w:noWrap/>
            <w:vAlign w:val="center"/>
            <w:hideMark/>
          </w:tcPr>
          <w:p w14:paraId="5BC95B85" w14:textId="7E36BC68"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159</w:t>
            </w:r>
          </w:p>
        </w:tc>
        <w:tc>
          <w:tcPr>
            <w:tcW w:w="828" w:type="pct"/>
            <w:tcBorders>
              <w:top w:val="nil"/>
              <w:left w:val="nil"/>
              <w:bottom w:val="single" w:sz="4" w:space="0" w:color="auto"/>
              <w:right w:val="single" w:sz="4" w:space="0" w:color="auto"/>
            </w:tcBorders>
            <w:shd w:val="clear" w:color="auto" w:fill="auto"/>
            <w:noWrap/>
            <w:vAlign w:val="center"/>
            <w:hideMark/>
          </w:tcPr>
          <w:p w14:paraId="56C8DE6C" w14:textId="14E6D134"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97</w:t>
            </w:r>
          </w:p>
        </w:tc>
        <w:tc>
          <w:tcPr>
            <w:tcW w:w="782" w:type="pct"/>
            <w:tcBorders>
              <w:top w:val="nil"/>
              <w:left w:val="nil"/>
              <w:bottom w:val="single" w:sz="4" w:space="0" w:color="auto"/>
              <w:right w:val="single" w:sz="4" w:space="0" w:color="auto"/>
            </w:tcBorders>
            <w:shd w:val="clear" w:color="auto" w:fill="auto"/>
            <w:noWrap/>
            <w:vAlign w:val="center"/>
            <w:hideMark/>
          </w:tcPr>
          <w:p w14:paraId="7309BEA8" w14:textId="75F46F42"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22</w:t>
            </w:r>
          </w:p>
        </w:tc>
        <w:tc>
          <w:tcPr>
            <w:tcW w:w="661" w:type="pct"/>
            <w:tcBorders>
              <w:top w:val="nil"/>
              <w:left w:val="nil"/>
              <w:bottom w:val="single" w:sz="4" w:space="0" w:color="auto"/>
              <w:right w:val="single" w:sz="4" w:space="0" w:color="auto"/>
            </w:tcBorders>
            <w:shd w:val="clear" w:color="auto" w:fill="auto"/>
            <w:noWrap/>
            <w:vAlign w:val="center"/>
            <w:hideMark/>
          </w:tcPr>
          <w:p w14:paraId="57E422AC" w14:textId="3D5D4019"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13</w:t>
            </w:r>
          </w:p>
        </w:tc>
        <w:tc>
          <w:tcPr>
            <w:tcW w:w="759" w:type="pct"/>
            <w:tcBorders>
              <w:top w:val="nil"/>
              <w:left w:val="nil"/>
              <w:bottom w:val="single" w:sz="4" w:space="0" w:color="auto"/>
              <w:right w:val="single" w:sz="4" w:space="0" w:color="auto"/>
            </w:tcBorders>
            <w:shd w:val="clear" w:color="auto" w:fill="auto"/>
            <w:noWrap/>
            <w:vAlign w:val="center"/>
            <w:hideMark/>
          </w:tcPr>
          <w:p w14:paraId="66131333" w14:textId="3D70C225"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291</w:t>
            </w:r>
          </w:p>
        </w:tc>
      </w:tr>
      <w:tr w:rsidR="00925F31" w:rsidRPr="00925F31" w14:paraId="4C7AA572"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63C8B2BD"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257DFA8B"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Kab.</w:t>
            </w:r>
            <w:r w:rsidRPr="00925F31">
              <w:rPr>
                <w:rFonts w:ascii="Times New Roman" w:eastAsia="Times New Roman" w:hAnsi="Times New Roman" w:cs="Times New Roman"/>
                <w:sz w:val="20"/>
                <w:szCs w:val="20"/>
                <w:lang w:eastAsia="id-ID"/>
              </w:rPr>
              <w:t>Sukabumi</w:t>
            </w:r>
          </w:p>
        </w:tc>
        <w:tc>
          <w:tcPr>
            <w:tcW w:w="683" w:type="pct"/>
            <w:tcBorders>
              <w:top w:val="nil"/>
              <w:left w:val="nil"/>
              <w:bottom w:val="single" w:sz="4" w:space="0" w:color="auto"/>
              <w:right w:val="single" w:sz="4" w:space="0" w:color="auto"/>
            </w:tcBorders>
            <w:shd w:val="clear" w:color="auto" w:fill="auto"/>
            <w:noWrap/>
            <w:vAlign w:val="center"/>
            <w:hideMark/>
          </w:tcPr>
          <w:p w14:paraId="6D015FF7" w14:textId="29D4CEB9"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94</w:t>
            </w:r>
          </w:p>
        </w:tc>
        <w:tc>
          <w:tcPr>
            <w:tcW w:w="828" w:type="pct"/>
            <w:tcBorders>
              <w:top w:val="nil"/>
              <w:left w:val="nil"/>
              <w:bottom w:val="single" w:sz="4" w:space="0" w:color="auto"/>
              <w:right w:val="single" w:sz="4" w:space="0" w:color="auto"/>
            </w:tcBorders>
            <w:shd w:val="clear" w:color="auto" w:fill="auto"/>
            <w:noWrap/>
            <w:vAlign w:val="center"/>
            <w:hideMark/>
          </w:tcPr>
          <w:p w14:paraId="68CB6CC8" w14:textId="640B5B68"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42</w:t>
            </w:r>
          </w:p>
        </w:tc>
        <w:tc>
          <w:tcPr>
            <w:tcW w:w="782" w:type="pct"/>
            <w:tcBorders>
              <w:top w:val="nil"/>
              <w:left w:val="nil"/>
              <w:bottom w:val="single" w:sz="4" w:space="0" w:color="auto"/>
              <w:right w:val="single" w:sz="4" w:space="0" w:color="auto"/>
            </w:tcBorders>
            <w:shd w:val="clear" w:color="auto" w:fill="auto"/>
            <w:noWrap/>
            <w:vAlign w:val="center"/>
            <w:hideMark/>
          </w:tcPr>
          <w:p w14:paraId="5F191DC7" w14:textId="22BE9A92"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18</w:t>
            </w:r>
          </w:p>
        </w:tc>
        <w:tc>
          <w:tcPr>
            <w:tcW w:w="661" w:type="pct"/>
            <w:tcBorders>
              <w:top w:val="nil"/>
              <w:left w:val="nil"/>
              <w:bottom w:val="single" w:sz="4" w:space="0" w:color="auto"/>
              <w:right w:val="single" w:sz="4" w:space="0" w:color="auto"/>
            </w:tcBorders>
            <w:shd w:val="clear" w:color="auto" w:fill="auto"/>
            <w:noWrap/>
            <w:vAlign w:val="center"/>
            <w:hideMark/>
          </w:tcPr>
          <w:p w14:paraId="6198556D" w14:textId="053C9B33"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5</w:t>
            </w:r>
          </w:p>
        </w:tc>
        <w:tc>
          <w:tcPr>
            <w:tcW w:w="759" w:type="pct"/>
            <w:tcBorders>
              <w:top w:val="nil"/>
              <w:left w:val="nil"/>
              <w:bottom w:val="single" w:sz="4" w:space="0" w:color="auto"/>
              <w:right w:val="single" w:sz="4" w:space="0" w:color="auto"/>
            </w:tcBorders>
            <w:shd w:val="clear" w:color="auto" w:fill="auto"/>
            <w:noWrap/>
            <w:vAlign w:val="center"/>
            <w:hideMark/>
          </w:tcPr>
          <w:p w14:paraId="2C121349" w14:textId="011AA3EF"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159</w:t>
            </w:r>
          </w:p>
        </w:tc>
      </w:tr>
      <w:tr w:rsidR="00925F31" w:rsidRPr="00925F31" w14:paraId="3823356E"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1829DCA9"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3.</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1902F57F"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Kab.</w:t>
            </w:r>
            <w:r w:rsidRPr="00925F31">
              <w:rPr>
                <w:rFonts w:ascii="Times New Roman" w:eastAsia="Times New Roman" w:hAnsi="Times New Roman" w:cs="Times New Roman"/>
                <w:sz w:val="20"/>
                <w:szCs w:val="20"/>
                <w:lang w:eastAsia="id-ID"/>
              </w:rPr>
              <w:t>Cianjur</w:t>
            </w:r>
          </w:p>
        </w:tc>
        <w:tc>
          <w:tcPr>
            <w:tcW w:w="683" w:type="pct"/>
            <w:tcBorders>
              <w:top w:val="nil"/>
              <w:left w:val="nil"/>
              <w:bottom w:val="single" w:sz="4" w:space="0" w:color="auto"/>
              <w:right w:val="single" w:sz="4" w:space="0" w:color="auto"/>
            </w:tcBorders>
            <w:shd w:val="clear" w:color="auto" w:fill="auto"/>
            <w:noWrap/>
            <w:vAlign w:val="center"/>
            <w:hideMark/>
          </w:tcPr>
          <w:p w14:paraId="2190C229" w14:textId="760FC856"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83</w:t>
            </w:r>
          </w:p>
        </w:tc>
        <w:tc>
          <w:tcPr>
            <w:tcW w:w="828" w:type="pct"/>
            <w:tcBorders>
              <w:top w:val="nil"/>
              <w:left w:val="nil"/>
              <w:bottom w:val="single" w:sz="4" w:space="0" w:color="auto"/>
              <w:right w:val="single" w:sz="4" w:space="0" w:color="auto"/>
            </w:tcBorders>
            <w:shd w:val="clear" w:color="auto" w:fill="auto"/>
            <w:noWrap/>
            <w:vAlign w:val="center"/>
            <w:hideMark/>
          </w:tcPr>
          <w:p w14:paraId="49755B23" w14:textId="56857424"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39</w:t>
            </w:r>
          </w:p>
        </w:tc>
        <w:tc>
          <w:tcPr>
            <w:tcW w:w="782" w:type="pct"/>
            <w:tcBorders>
              <w:top w:val="nil"/>
              <w:left w:val="nil"/>
              <w:bottom w:val="single" w:sz="4" w:space="0" w:color="auto"/>
              <w:right w:val="single" w:sz="4" w:space="0" w:color="auto"/>
            </w:tcBorders>
            <w:shd w:val="clear" w:color="auto" w:fill="auto"/>
            <w:noWrap/>
            <w:vAlign w:val="center"/>
            <w:hideMark/>
          </w:tcPr>
          <w:p w14:paraId="3636290E" w14:textId="58C579D8"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18</w:t>
            </w:r>
          </w:p>
        </w:tc>
        <w:tc>
          <w:tcPr>
            <w:tcW w:w="661" w:type="pct"/>
            <w:tcBorders>
              <w:top w:val="nil"/>
              <w:left w:val="nil"/>
              <w:bottom w:val="single" w:sz="4" w:space="0" w:color="auto"/>
              <w:right w:val="single" w:sz="4" w:space="0" w:color="auto"/>
            </w:tcBorders>
            <w:shd w:val="clear" w:color="auto" w:fill="auto"/>
            <w:noWrap/>
            <w:vAlign w:val="center"/>
            <w:hideMark/>
          </w:tcPr>
          <w:p w14:paraId="56D1C1AC" w14:textId="2AE03B79"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w:t>
            </w:r>
          </w:p>
        </w:tc>
        <w:tc>
          <w:tcPr>
            <w:tcW w:w="759" w:type="pct"/>
            <w:tcBorders>
              <w:top w:val="nil"/>
              <w:left w:val="nil"/>
              <w:bottom w:val="single" w:sz="4" w:space="0" w:color="auto"/>
              <w:right w:val="single" w:sz="4" w:space="0" w:color="auto"/>
            </w:tcBorders>
            <w:shd w:val="clear" w:color="auto" w:fill="auto"/>
            <w:noWrap/>
            <w:vAlign w:val="center"/>
            <w:hideMark/>
          </w:tcPr>
          <w:p w14:paraId="47FFB72E" w14:textId="775648ED"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142</w:t>
            </w:r>
          </w:p>
        </w:tc>
      </w:tr>
      <w:tr w:rsidR="00925F31" w:rsidRPr="00925F31" w14:paraId="54716696"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39C58F02"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4.</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6B0C1598"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Kab.</w:t>
            </w:r>
            <w:r w:rsidRPr="00925F31">
              <w:rPr>
                <w:rFonts w:ascii="Times New Roman" w:eastAsia="Times New Roman" w:hAnsi="Times New Roman" w:cs="Times New Roman"/>
                <w:sz w:val="20"/>
                <w:szCs w:val="20"/>
                <w:lang w:eastAsia="id-ID"/>
              </w:rPr>
              <w:t>Bandung</w:t>
            </w:r>
          </w:p>
        </w:tc>
        <w:tc>
          <w:tcPr>
            <w:tcW w:w="683" w:type="pct"/>
            <w:tcBorders>
              <w:top w:val="nil"/>
              <w:left w:val="nil"/>
              <w:bottom w:val="single" w:sz="4" w:space="0" w:color="auto"/>
              <w:right w:val="single" w:sz="4" w:space="0" w:color="auto"/>
            </w:tcBorders>
            <w:shd w:val="clear" w:color="auto" w:fill="auto"/>
            <w:noWrap/>
            <w:vAlign w:val="center"/>
            <w:hideMark/>
          </w:tcPr>
          <w:p w14:paraId="49A54834" w14:textId="4438A03D"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221</w:t>
            </w:r>
          </w:p>
        </w:tc>
        <w:tc>
          <w:tcPr>
            <w:tcW w:w="828" w:type="pct"/>
            <w:tcBorders>
              <w:top w:val="nil"/>
              <w:left w:val="nil"/>
              <w:bottom w:val="single" w:sz="4" w:space="0" w:color="auto"/>
              <w:right w:val="single" w:sz="4" w:space="0" w:color="auto"/>
            </w:tcBorders>
            <w:shd w:val="clear" w:color="auto" w:fill="auto"/>
            <w:noWrap/>
            <w:vAlign w:val="center"/>
            <w:hideMark/>
          </w:tcPr>
          <w:p w14:paraId="64CFC097" w14:textId="4B680C9E"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86</w:t>
            </w:r>
          </w:p>
        </w:tc>
        <w:tc>
          <w:tcPr>
            <w:tcW w:w="782" w:type="pct"/>
            <w:tcBorders>
              <w:top w:val="nil"/>
              <w:left w:val="nil"/>
              <w:bottom w:val="single" w:sz="4" w:space="0" w:color="auto"/>
              <w:right w:val="single" w:sz="4" w:space="0" w:color="auto"/>
            </w:tcBorders>
            <w:shd w:val="clear" w:color="auto" w:fill="auto"/>
            <w:noWrap/>
            <w:vAlign w:val="center"/>
            <w:hideMark/>
          </w:tcPr>
          <w:p w14:paraId="111C488F" w14:textId="71B8D5AC"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30</w:t>
            </w:r>
          </w:p>
        </w:tc>
        <w:tc>
          <w:tcPr>
            <w:tcW w:w="661" w:type="pct"/>
            <w:tcBorders>
              <w:top w:val="nil"/>
              <w:left w:val="nil"/>
              <w:bottom w:val="single" w:sz="4" w:space="0" w:color="auto"/>
              <w:right w:val="single" w:sz="4" w:space="0" w:color="auto"/>
            </w:tcBorders>
            <w:shd w:val="clear" w:color="auto" w:fill="auto"/>
            <w:noWrap/>
            <w:vAlign w:val="center"/>
            <w:hideMark/>
          </w:tcPr>
          <w:p w14:paraId="0518586A" w14:textId="5AEA243D"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15</w:t>
            </w:r>
          </w:p>
        </w:tc>
        <w:tc>
          <w:tcPr>
            <w:tcW w:w="759" w:type="pct"/>
            <w:tcBorders>
              <w:top w:val="nil"/>
              <w:left w:val="nil"/>
              <w:bottom w:val="single" w:sz="4" w:space="0" w:color="auto"/>
              <w:right w:val="single" w:sz="4" w:space="0" w:color="auto"/>
            </w:tcBorders>
            <w:shd w:val="clear" w:color="auto" w:fill="auto"/>
            <w:noWrap/>
            <w:vAlign w:val="center"/>
            <w:hideMark/>
          </w:tcPr>
          <w:p w14:paraId="12049268" w14:textId="637D22A2"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352</w:t>
            </w:r>
          </w:p>
        </w:tc>
      </w:tr>
      <w:tr w:rsidR="00925F31" w:rsidRPr="00925F31" w14:paraId="252168C6"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1D797B49"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5.</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587B5D7C"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Kab.</w:t>
            </w:r>
            <w:r w:rsidRPr="00925F31">
              <w:rPr>
                <w:rFonts w:ascii="Times New Roman" w:eastAsia="Times New Roman" w:hAnsi="Times New Roman" w:cs="Times New Roman"/>
                <w:sz w:val="20"/>
                <w:szCs w:val="20"/>
                <w:lang w:eastAsia="id-ID"/>
              </w:rPr>
              <w:t>Garut</w:t>
            </w:r>
          </w:p>
        </w:tc>
        <w:tc>
          <w:tcPr>
            <w:tcW w:w="683" w:type="pct"/>
            <w:tcBorders>
              <w:top w:val="nil"/>
              <w:left w:val="nil"/>
              <w:bottom w:val="single" w:sz="4" w:space="0" w:color="auto"/>
              <w:right w:val="single" w:sz="4" w:space="0" w:color="auto"/>
            </w:tcBorders>
            <w:shd w:val="clear" w:color="auto" w:fill="auto"/>
            <w:noWrap/>
            <w:vAlign w:val="center"/>
            <w:hideMark/>
          </w:tcPr>
          <w:p w14:paraId="0FBE4035" w14:textId="52A67EF6"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112</w:t>
            </w:r>
          </w:p>
        </w:tc>
        <w:tc>
          <w:tcPr>
            <w:tcW w:w="828" w:type="pct"/>
            <w:tcBorders>
              <w:top w:val="nil"/>
              <w:left w:val="nil"/>
              <w:bottom w:val="single" w:sz="4" w:space="0" w:color="auto"/>
              <w:right w:val="single" w:sz="4" w:space="0" w:color="auto"/>
            </w:tcBorders>
            <w:shd w:val="clear" w:color="auto" w:fill="auto"/>
            <w:noWrap/>
            <w:vAlign w:val="center"/>
            <w:hideMark/>
          </w:tcPr>
          <w:p w14:paraId="10B1E2C9" w14:textId="5861829A"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39</w:t>
            </w:r>
          </w:p>
        </w:tc>
        <w:tc>
          <w:tcPr>
            <w:tcW w:w="782" w:type="pct"/>
            <w:tcBorders>
              <w:top w:val="nil"/>
              <w:left w:val="nil"/>
              <w:bottom w:val="single" w:sz="4" w:space="0" w:color="auto"/>
              <w:right w:val="single" w:sz="4" w:space="0" w:color="auto"/>
            </w:tcBorders>
            <w:shd w:val="clear" w:color="auto" w:fill="auto"/>
            <w:noWrap/>
            <w:vAlign w:val="center"/>
            <w:hideMark/>
          </w:tcPr>
          <w:p w14:paraId="1355EEF9" w14:textId="2FDC229E"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21</w:t>
            </w:r>
          </w:p>
        </w:tc>
        <w:tc>
          <w:tcPr>
            <w:tcW w:w="661" w:type="pct"/>
            <w:tcBorders>
              <w:top w:val="nil"/>
              <w:left w:val="nil"/>
              <w:bottom w:val="single" w:sz="4" w:space="0" w:color="auto"/>
              <w:right w:val="single" w:sz="4" w:space="0" w:color="auto"/>
            </w:tcBorders>
            <w:shd w:val="clear" w:color="auto" w:fill="auto"/>
            <w:noWrap/>
            <w:vAlign w:val="center"/>
            <w:hideMark/>
          </w:tcPr>
          <w:p w14:paraId="62BD718A" w14:textId="2B28C49E"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5</w:t>
            </w:r>
          </w:p>
        </w:tc>
        <w:tc>
          <w:tcPr>
            <w:tcW w:w="759" w:type="pct"/>
            <w:tcBorders>
              <w:top w:val="nil"/>
              <w:left w:val="nil"/>
              <w:bottom w:val="single" w:sz="4" w:space="0" w:color="auto"/>
              <w:right w:val="single" w:sz="4" w:space="0" w:color="auto"/>
            </w:tcBorders>
            <w:shd w:val="clear" w:color="auto" w:fill="auto"/>
            <w:noWrap/>
            <w:vAlign w:val="center"/>
            <w:hideMark/>
          </w:tcPr>
          <w:p w14:paraId="18B9A5FC" w14:textId="560BA43C"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177</w:t>
            </w:r>
          </w:p>
        </w:tc>
      </w:tr>
      <w:tr w:rsidR="00925F31" w:rsidRPr="00925F31" w14:paraId="4F893A2D"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0DBD3E90"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6.</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3015CA7E"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Kab. </w:t>
            </w:r>
            <w:r w:rsidRPr="00925F31">
              <w:rPr>
                <w:rFonts w:ascii="Times New Roman" w:eastAsia="Times New Roman" w:hAnsi="Times New Roman" w:cs="Times New Roman"/>
                <w:sz w:val="20"/>
                <w:szCs w:val="20"/>
                <w:lang w:eastAsia="id-ID"/>
              </w:rPr>
              <w:t>Tasikmalaya</w:t>
            </w:r>
          </w:p>
        </w:tc>
        <w:tc>
          <w:tcPr>
            <w:tcW w:w="683" w:type="pct"/>
            <w:tcBorders>
              <w:top w:val="nil"/>
              <w:left w:val="nil"/>
              <w:bottom w:val="single" w:sz="4" w:space="0" w:color="auto"/>
              <w:right w:val="single" w:sz="4" w:space="0" w:color="auto"/>
            </w:tcBorders>
            <w:shd w:val="clear" w:color="auto" w:fill="auto"/>
            <w:noWrap/>
            <w:vAlign w:val="center"/>
            <w:hideMark/>
          </w:tcPr>
          <w:p w14:paraId="4F0615BF" w14:textId="17A86C8A"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89</w:t>
            </w:r>
          </w:p>
        </w:tc>
        <w:tc>
          <w:tcPr>
            <w:tcW w:w="828" w:type="pct"/>
            <w:tcBorders>
              <w:top w:val="nil"/>
              <w:left w:val="nil"/>
              <w:bottom w:val="single" w:sz="4" w:space="0" w:color="auto"/>
              <w:right w:val="single" w:sz="4" w:space="0" w:color="auto"/>
            </w:tcBorders>
            <w:shd w:val="clear" w:color="auto" w:fill="auto"/>
            <w:noWrap/>
            <w:vAlign w:val="center"/>
            <w:hideMark/>
          </w:tcPr>
          <w:p w14:paraId="377D0F49" w14:textId="33589C56"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27</w:t>
            </w:r>
          </w:p>
        </w:tc>
        <w:tc>
          <w:tcPr>
            <w:tcW w:w="782" w:type="pct"/>
            <w:tcBorders>
              <w:top w:val="nil"/>
              <w:left w:val="nil"/>
              <w:bottom w:val="single" w:sz="4" w:space="0" w:color="auto"/>
              <w:right w:val="single" w:sz="4" w:space="0" w:color="auto"/>
            </w:tcBorders>
            <w:shd w:val="clear" w:color="auto" w:fill="auto"/>
            <w:noWrap/>
            <w:vAlign w:val="center"/>
            <w:hideMark/>
          </w:tcPr>
          <w:p w14:paraId="53C0479F" w14:textId="69725D8A"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16</w:t>
            </w:r>
          </w:p>
        </w:tc>
        <w:tc>
          <w:tcPr>
            <w:tcW w:w="661" w:type="pct"/>
            <w:tcBorders>
              <w:top w:val="nil"/>
              <w:left w:val="nil"/>
              <w:bottom w:val="single" w:sz="4" w:space="0" w:color="auto"/>
              <w:right w:val="single" w:sz="4" w:space="0" w:color="auto"/>
            </w:tcBorders>
            <w:shd w:val="clear" w:color="auto" w:fill="auto"/>
            <w:noWrap/>
            <w:vAlign w:val="center"/>
            <w:hideMark/>
          </w:tcPr>
          <w:p w14:paraId="12889261" w14:textId="637B7037"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4</w:t>
            </w:r>
          </w:p>
        </w:tc>
        <w:tc>
          <w:tcPr>
            <w:tcW w:w="759" w:type="pct"/>
            <w:tcBorders>
              <w:top w:val="nil"/>
              <w:left w:val="nil"/>
              <w:bottom w:val="single" w:sz="4" w:space="0" w:color="auto"/>
              <w:right w:val="single" w:sz="4" w:space="0" w:color="auto"/>
            </w:tcBorders>
            <w:shd w:val="clear" w:color="auto" w:fill="auto"/>
            <w:noWrap/>
            <w:vAlign w:val="center"/>
            <w:hideMark/>
          </w:tcPr>
          <w:p w14:paraId="1C645122" w14:textId="118CDC34"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136</w:t>
            </w:r>
          </w:p>
        </w:tc>
      </w:tr>
      <w:tr w:rsidR="00925F31" w:rsidRPr="00925F31" w14:paraId="5F868A1D"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5E89AC5C"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7.</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62A6215B"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Kab. </w:t>
            </w:r>
            <w:r w:rsidRPr="00925F31">
              <w:rPr>
                <w:rFonts w:ascii="Times New Roman" w:eastAsia="Times New Roman" w:hAnsi="Times New Roman" w:cs="Times New Roman"/>
                <w:sz w:val="20"/>
                <w:szCs w:val="20"/>
                <w:lang w:eastAsia="id-ID"/>
              </w:rPr>
              <w:t>Ciamis</w:t>
            </w:r>
          </w:p>
        </w:tc>
        <w:tc>
          <w:tcPr>
            <w:tcW w:w="683" w:type="pct"/>
            <w:tcBorders>
              <w:top w:val="nil"/>
              <w:left w:val="nil"/>
              <w:bottom w:val="single" w:sz="4" w:space="0" w:color="auto"/>
              <w:right w:val="single" w:sz="4" w:space="0" w:color="auto"/>
            </w:tcBorders>
            <w:shd w:val="clear" w:color="auto" w:fill="auto"/>
            <w:noWrap/>
            <w:vAlign w:val="center"/>
            <w:hideMark/>
          </w:tcPr>
          <w:p w14:paraId="1A5A9B65" w14:textId="63E871C8"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128</w:t>
            </w:r>
          </w:p>
        </w:tc>
        <w:tc>
          <w:tcPr>
            <w:tcW w:w="828" w:type="pct"/>
            <w:tcBorders>
              <w:top w:val="nil"/>
              <w:left w:val="nil"/>
              <w:bottom w:val="single" w:sz="4" w:space="0" w:color="auto"/>
              <w:right w:val="single" w:sz="4" w:space="0" w:color="auto"/>
            </w:tcBorders>
            <w:shd w:val="clear" w:color="auto" w:fill="auto"/>
            <w:noWrap/>
            <w:vAlign w:val="center"/>
            <w:hideMark/>
          </w:tcPr>
          <w:p w14:paraId="2108246C" w14:textId="6761FD04"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17</w:t>
            </w:r>
          </w:p>
        </w:tc>
        <w:tc>
          <w:tcPr>
            <w:tcW w:w="782" w:type="pct"/>
            <w:tcBorders>
              <w:top w:val="nil"/>
              <w:left w:val="nil"/>
              <w:bottom w:val="single" w:sz="4" w:space="0" w:color="auto"/>
              <w:right w:val="single" w:sz="4" w:space="0" w:color="auto"/>
            </w:tcBorders>
            <w:shd w:val="clear" w:color="auto" w:fill="auto"/>
            <w:noWrap/>
            <w:vAlign w:val="center"/>
            <w:hideMark/>
          </w:tcPr>
          <w:p w14:paraId="5069F596" w14:textId="353469DB"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17</w:t>
            </w:r>
          </w:p>
        </w:tc>
        <w:tc>
          <w:tcPr>
            <w:tcW w:w="661" w:type="pct"/>
            <w:tcBorders>
              <w:top w:val="nil"/>
              <w:left w:val="nil"/>
              <w:bottom w:val="single" w:sz="4" w:space="0" w:color="auto"/>
              <w:right w:val="single" w:sz="4" w:space="0" w:color="auto"/>
            </w:tcBorders>
            <w:shd w:val="clear" w:color="auto" w:fill="auto"/>
            <w:noWrap/>
            <w:vAlign w:val="center"/>
            <w:hideMark/>
          </w:tcPr>
          <w:p w14:paraId="0BFF57BB" w14:textId="36CDC383"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3</w:t>
            </w:r>
          </w:p>
        </w:tc>
        <w:tc>
          <w:tcPr>
            <w:tcW w:w="759" w:type="pct"/>
            <w:tcBorders>
              <w:top w:val="nil"/>
              <w:left w:val="nil"/>
              <w:bottom w:val="single" w:sz="4" w:space="0" w:color="auto"/>
              <w:right w:val="single" w:sz="4" w:space="0" w:color="auto"/>
            </w:tcBorders>
            <w:shd w:val="clear" w:color="auto" w:fill="auto"/>
            <w:noWrap/>
            <w:vAlign w:val="center"/>
            <w:hideMark/>
          </w:tcPr>
          <w:p w14:paraId="5DD56B69" w14:textId="0ED240F9"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165</w:t>
            </w:r>
          </w:p>
        </w:tc>
      </w:tr>
      <w:tr w:rsidR="00925F31" w:rsidRPr="00925F31" w14:paraId="7A401A0B"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476D54C0"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8.</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485917E6"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Kab. </w:t>
            </w:r>
            <w:r w:rsidRPr="00925F31">
              <w:rPr>
                <w:rFonts w:ascii="Times New Roman" w:eastAsia="Times New Roman" w:hAnsi="Times New Roman" w:cs="Times New Roman"/>
                <w:sz w:val="20"/>
                <w:szCs w:val="20"/>
                <w:lang w:eastAsia="id-ID"/>
              </w:rPr>
              <w:t>Kuningan</w:t>
            </w:r>
          </w:p>
        </w:tc>
        <w:tc>
          <w:tcPr>
            <w:tcW w:w="683" w:type="pct"/>
            <w:tcBorders>
              <w:top w:val="nil"/>
              <w:left w:val="nil"/>
              <w:bottom w:val="single" w:sz="4" w:space="0" w:color="auto"/>
              <w:right w:val="single" w:sz="4" w:space="0" w:color="auto"/>
            </w:tcBorders>
            <w:shd w:val="clear" w:color="auto" w:fill="auto"/>
            <w:noWrap/>
            <w:vAlign w:val="center"/>
            <w:hideMark/>
          </w:tcPr>
          <w:p w14:paraId="1CF6BDB4" w14:textId="331355C4"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67</w:t>
            </w:r>
          </w:p>
        </w:tc>
        <w:tc>
          <w:tcPr>
            <w:tcW w:w="828" w:type="pct"/>
            <w:tcBorders>
              <w:top w:val="nil"/>
              <w:left w:val="nil"/>
              <w:bottom w:val="single" w:sz="4" w:space="0" w:color="auto"/>
              <w:right w:val="single" w:sz="4" w:space="0" w:color="auto"/>
            </w:tcBorders>
            <w:shd w:val="clear" w:color="auto" w:fill="auto"/>
            <w:noWrap/>
            <w:vAlign w:val="center"/>
            <w:hideMark/>
          </w:tcPr>
          <w:p w14:paraId="40D8727D" w14:textId="07CE1AB8"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18</w:t>
            </w:r>
          </w:p>
        </w:tc>
        <w:tc>
          <w:tcPr>
            <w:tcW w:w="782" w:type="pct"/>
            <w:tcBorders>
              <w:top w:val="nil"/>
              <w:left w:val="nil"/>
              <w:bottom w:val="single" w:sz="4" w:space="0" w:color="auto"/>
              <w:right w:val="single" w:sz="4" w:space="0" w:color="auto"/>
            </w:tcBorders>
            <w:shd w:val="clear" w:color="auto" w:fill="auto"/>
            <w:noWrap/>
            <w:vAlign w:val="center"/>
            <w:hideMark/>
          </w:tcPr>
          <w:p w14:paraId="4AAD05EB" w14:textId="08E3C882"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16</w:t>
            </w:r>
          </w:p>
        </w:tc>
        <w:tc>
          <w:tcPr>
            <w:tcW w:w="661" w:type="pct"/>
            <w:tcBorders>
              <w:top w:val="nil"/>
              <w:left w:val="nil"/>
              <w:bottom w:val="single" w:sz="4" w:space="0" w:color="auto"/>
              <w:right w:val="single" w:sz="4" w:space="0" w:color="auto"/>
            </w:tcBorders>
            <w:shd w:val="clear" w:color="auto" w:fill="auto"/>
            <w:noWrap/>
            <w:vAlign w:val="center"/>
            <w:hideMark/>
          </w:tcPr>
          <w:p w14:paraId="6AC8E069" w14:textId="258FD787"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3</w:t>
            </w:r>
          </w:p>
        </w:tc>
        <w:tc>
          <w:tcPr>
            <w:tcW w:w="759" w:type="pct"/>
            <w:tcBorders>
              <w:top w:val="nil"/>
              <w:left w:val="nil"/>
              <w:bottom w:val="single" w:sz="4" w:space="0" w:color="auto"/>
              <w:right w:val="single" w:sz="4" w:space="0" w:color="auto"/>
            </w:tcBorders>
            <w:shd w:val="clear" w:color="auto" w:fill="auto"/>
            <w:noWrap/>
            <w:vAlign w:val="center"/>
            <w:hideMark/>
          </w:tcPr>
          <w:p w14:paraId="37560665" w14:textId="1A4C27A4"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104</w:t>
            </w:r>
          </w:p>
        </w:tc>
      </w:tr>
      <w:tr w:rsidR="00925F31" w:rsidRPr="00925F31" w14:paraId="3F309905"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08341189"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9.</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509159DC"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Kab. </w:t>
            </w:r>
            <w:r w:rsidRPr="00925F31">
              <w:rPr>
                <w:rFonts w:ascii="Times New Roman" w:eastAsia="Times New Roman" w:hAnsi="Times New Roman" w:cs="Times New Roman"/>
                <w:sz w:val="20"/>
                <w:szCs w:val="20"/>
                <w:lang w:eastAsia="id-ID"/>
              </w:rPr>
              <w:t>Cirebon</w:t>
            </w:r>
          </w:p>
        </w:tc>
        <w:tc>
          <w:tcPr>
            <w:tcW w:w="683" w:type="pct"/>
            <w:tcBorders>
              <w:top w:val="nil"/>
              <w:left w:val="nil"/>
              <w:bottom w:val="single" w:sz="4" w:space="0" w:color="auto"/>
              <w:right w:val="single" w:sz="4" w:space="0" w:color="auto"/>
            </w:tcBorders>
            <w:shd w:val="clear" w:color="auto" w:fill="auto"/>
            <w:noWrap/>
            <w:vAlign w:val="center"/>
            <w:hideMark/>
          </w:tcPr>
          <w:p w14:paraId="73312363" w14:textId="769990FF"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90</w:t>
            </w:r>
          </w:p>
        </w:tc>
        <w:tc>
          <w:tcPr>
            <w:tcW w:w="828" w:type="pct"/>
            <w:tcBorders>
              <w:top w:val="nil"/>
              <w:left w:val="nil"/>
              <w:bottom w:val="single" w:sz="4" w:space="0" w:color="auto"/>
              <w:right w:val="single" w:sz="4" w:space="0" w:color="auto"/>
            </w:tcBorders>
            <w:shd w:val="clear" w:color="auto" w:fill="auto"/>
            <w:noWrap/>
            <w:vAlign w:val="center"/>
            <w:hideMark/>
          </w:tcPr>
          <w:p w14:paraId="3F277E55" w14:textId="7C5C7F58"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48</w:t>
            </w:r>
          </w:p>
        </w:tc>
        <w:tc>
          <w:tcPr>
            <w:tcW w:w="782" w:type="pct"/>
            <w:tcBorders>
              <w:top w:val="nil"/>
              <w:left w:val="nil"/>
              <w:bottom w:val="single" w:sz="4" w:space="0" w:color="auto"/>
              <w:right w:val="single" w:sz="4" w:space="0" w:color="auto"/>
            </w:tcBorders>
            <w:shd w:val="clear" w:color="auto" w:fill="auto"/>
            <w:noWrap/>
            <w:vAlign w:val="center"/>
            <w:hideMark/>
          </w:tcPr>
          <w:p w14:paraId="692655F9" w14:textId="038E44CA"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16</w:t>
            </w:r>
          </w:p>
        </w:tc>
        <w:tc>
          <w:tcPr>
            <w:tcW w:w="661" w:type="pct"/>
            <w:tcBorders>
              <w:top w:val="nil"/>
              <w:left w:val="nil"/>
              <w:bottom w:val="single" w:sz="4" w:space="0" w:color="auto"/>
              <w:right w:val="single" w:sz="4" w:space="0" w:color="auto"/>
            </w:tcBorders>
            <w:shd w:val="clear" w:color="auto" w:fill="auto"/>
            <w:noWrap/>
            <w:vAlign w:val="center"/>
            <w:hideMark/>
          </w:tcPr>
          <w:p w14:paraId="7EBD1C27" w14:textId="03F1A991"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3</w:t>
            </w:r>
          </w:p>
        </w:tc>
        <w:tc>
          <w:tcPr>
            <w:tcW w:w="759" w:type="pct"/>
            <w:tcBorders>
              <w:top w:val="nil"/>
              <w:left w:val="nil"/>
              <w:bottom w:val="single" w:sz="4" w:space="0" w:color="auto"/>
              <w:right w:val="single" w:sz="4" w:space="0" w:color="auto"/>
            </w:tcBorders>
            <w:shd w:val="clear" w:color="auto" w:fill="auto"/>
            <w:noWrap/>
            <w:vAlign w:val="center"/>
            <w:hideMark/>
          </w:tcPr>
          <w:p w14:paraId="37EDF72F" w14:textId="6902CB48"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157</w:t>
            </w:r>
          </w:p>
        </w:tc>
      </w:tr>
      <w:tr w:rsidR="00925F31" w:rsidRPr="00925F31" w14:paraId="5F843130"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466B3194"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10.</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1959CFA9"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Kab. </w:t>
            </w:r>
            <w:r w:rsidRPr="00925F31">
              <w:rPr>
                <w:rFonts w:ascii="Times New Roman" w:eastAsia="Times New Roman" w:hAnsi="Times New Roman" w:cs="Times New Roman"/>
                <w:sz w:val="20"/>
                <w:szCs w:val="20"/>
                <w:lang w:eastAsia="id-ID"/>
              </w:rPr>
              <w:t>Majalengka</w:t>
            </w:r>
          </w:p>
        </w:tc>
        <w:tc>
          <w:tcPr>
            <w:tcW w:w="683" w:type="pct"/>
            <w:tcBorders>
              <w:top w:val="nil"/>
              <w:left w:val="nil"/>
              <w:bottom w:val="single" w:sz="4" w:space="0" w:color="auto"/>
              <w:right w:val="single" w:sz="4" w:space="0" w:color="auto"/>
            </w:tcBorders>
            <w:shd w:val="clear" w:color="auto" w:fill="auto"/>
            <w:noWrap/>
            <w:vAlign w:val="center"/>
            <w:hideMark/>
          </w:tcPr>
          <w:p w14:paraId="25805885" w14:textId="2B3D7E6C"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80</w:t>
            </w:r>
          </w:p>
        </w:tc>
        <w:tc>
          <w:tcPr>
            <w:tcW w:w="828" w:type="pct"/>
            <w:tcBorders>
              <w:top w:val="nil"/>
              <w:left w:val="nil"/>
              <w:bottom w:val="single" w:sz="4" w:space="0" w:color="auto"/>
              <w:right w:val="single" w:sz="4" w:space="0" w:color="auto"/>
            </w:tcBorders>
            <w:shd w:val="clear" w:color="auto" w:fill="auto"/>
            <w:noWrap/>
            <w:vAlign w:val="center"/>
            <w:hideMark/>
          </w:tcPr>
          <w:p w14:paraId="47D09CCA" w14:textId="7127B2F9"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19</w:t>
            </w:r>
          </w:p>
        </w:tc>
        <w:tc>
          <w:tcPr>
            <w:tcW w:w="782" w:type="pct"/>
            <w:tcBorders>
              <w:top w:val="nil"/>
              <w:left w:val="nil"/>
              <w:bottom w:val="single" w:sz="4" w:space="0" w:color="auto"/>
              <w:right w:val="single" w:sz="4" w:space="0" w:color="auto"/>
            </w:tcBorders>
            <w:shd w:val="clear" w:color="auto" w:fill="auto"/>
            <w:noWrap/>
            <w:vAlign w:val="center"/>
            <w:hideMark/>
          </w:tcPr>
          <w:p w14:paraId="291BCD3F" w14:textId="1B09EE13"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14</w:t>
            </w:r>
          </w:p>
        </w:tc>
        <w:tc>
          <w:tcPr>
            <w:tcW w:w="661" w:type="pct"/>
            <w:tcBorders>
              <w:top w:val="nil"/>
              <w:left w:val="nil"/>
              <w:bottom w:val="single" w:sz="4" w:space="0" w:color="auto"/>
              <w:right w:val="single" w:sz="4" w:space="0" w:color="auto"/>
            </w:tcBorders>
            <w:shd w:val="clear" w:color="auto" w:fill="auto"/>
            <w:noWrap/>
            <w:vAlign w:val="center"/>
            <w:hideMark/>
          </w:tcPr>
          <w:p w14:paraId="2A9DB7E4" w14:textId="66FF0CDE"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w:t>
            </w:r>
          </w:p>
        </w:tc>
        <w:tc>
          <w:tcPr>
            <w:tcW w:w="759" w:type="pct"/>
            <w:tcBorders>
              <w:top w:val="nil"/>
              <w:left w:val="nil"/>
              <w:bottom w:val="single" w:sz="4" w:space="0" w:color="auto"/>
              <w:right w:val="single" w:sz="4" w:space="0" w:color="auto"/>
            </w:tcBorders>
            <w:shd w:val="clear" w:color="auto" w:fill="auto"/>
            <w:noWrap/>
            <w:vAlign w:val="center"/>
            <w:hideMark/>
          </w:tcPr>
          <w:p w14:paraId="7FA45CAC" w14:textId="619D82CE"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114</w:t>
            </w:r>
          </w:p>
        </w:tc>
      </w:tr>
      <w:tr w:rsidR="00925F31" w:rsidRPr="00925F31" w14:paraId="5D03CDC8"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6D5FDE45"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11.</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11DEE31F"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Kab. </w:t>
            </w:r>
            <w:r w:rsidRPr="00925F31">
              <w:rPr>
                <w:rFonts w:ascii="Times New Roman" w:eastAsia="Times New Roman" w:hAnsi="Times New Roman" w:cs="Times New Roman"/>
                <w:sz w:val="20"/>
                <w:szCs w:val="20"/>
                <w:lang w:eastAsia="id-ID"/>
              </w:rPr>
              <w:t>Sumedang</w:t>
            </w:r>
          </w:p>
        </w:tc>
        <w:tc>
          <w:tcPr>
            <w:tcW w:w="683" w:type="pct"/>
            <w:tcBorders>
              <w:top w:val="nil"/>
              <w:left w:val="nil"/>
              <w:bottom w:val="single" w:sz="4" w:space="0" w:color="auto"/>
              <w:right w:val="single" w:sz="4" w:space="0" w:color="auto"/>
            </w:tcBorders>
            <w:shd w:val="clear" w:color="auto" w:fill="auto"/>
            <w:noWrap/>
            <w:vAlign w:val="center"/>
            <w:hideMark/>
          </w:tcPr>
          <w:p w14:paraId="2EBBDF06" w14:textId="72AFF0B9"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78</w:t>
            </w:r>
          </w:p>
        </w:tc>
        <w:tc>
          <w:tcPr>
            <w:tcW w:w="828" w:type="pct"/>
            <w:tcBorders>
              <w:top w:val="nil"/>
              <w:left w:val="nil"/>
              <w:bottom w:val="single" w:sz="4" w:space="0" w:color="auto"/>
              <w:right w:val="single" w:sz="4" w:space="0" w:color="auto"/>
            </w:tcBorders>
            <w:shd w:val="clear" w:color="auto" w:fill="auto"/>
            <w:noWrap/>
            <w:vAlign w:val="center"/>
            <w:hideMark/>
          </w:tcPr>
          <w:p w14:paraId="7867BCF2" w14:textId="62B2EBE1"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24</w:t>
            </w:r>
          </w:p>
        </w:tc>
        <w:tc>
          <w:tcPr>
            <w:tcW w:w="782" w:type="pct"/>
            <w:tcBorders>
              <w:top w:val="nil"/>
              <w:left w:val="nil"/>
              <w:bottom w:val="single" w:sz="4" w:space="0" w:color="auto"/>
              <w:right w:val="single" w:sz="4" w:space="0" w:color="auto"/>
            </w:tcBorders>
            <w:shd w:val="clear" w:color="auto" w:fill="auto"/>
            <w:noWrap/>
            <w:vAlign w:val="center"/>
            <w:hideMark/>
          </w:tcPr>
          <w:p w14:paraId="3EC892F7" w14:textId="05100E8D"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18</w:t>
            </w:r>
          </w:p>
        </w:tc>
        <w:tc>
          <w:tcPr>
            <w:tcW w:w="661" w:type="pct"/>
            <w:tcBorders>
              <w:top w:val="nil"/>
              <w:left w:val="nil"/>
              <w:bottom w:val="single" w:sz="4" w:space="0" w:color="auto"/>
              <w:right w:val="single" w:sz="4" w:space="0" w:color="auto"/>
            </w:tcBorders>
            <w:shd w:val="clear" w:color="auto" w:fill="auto"/>
            <w:noWrap/>
            <w:vAlign w:val="center"/>
            <w:hideMark/>
          </w:tcPr>
          <w:p w14:paraId="2FBADBBB" w14:textId="540AFBB5"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w:t>
            </w:r>
          </w:p>
        </w:tc>
        <w:tc>
          <w:tcPr>
            <w:tcW w:w="759" w:type="pct"/>
            <w:tcBorders>
              <w:top w:val="nil"/>
              <w:left w:val="nil"/>
              <w:bottom w:val="single" w:sz="4" w:space="0" w:color="auto"/>
              <w:right w:val="single" w:sz="4" w:space="0" w:color="auto"/>
            </w:tcBorders>
            <w:shd w:val="clear" w:color="auto" w:fill="auto"/>
            <w:noWrap/>
            <w:vAlign w:val="center"/>
            <w:hideMark/>
          </w:tcPr>
          <w:p w14:paraId="2E8C7225" w14:textId="44672958"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122</w:t>
            </w:r>
          </w:p>
        </w:tc>
      </w:tr>
      <w:tr w:rsidR="00925F31" w:rsidRPr="00925F31" w14:paraId="4D812FA8"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75FA5169"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12.</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1F122E98"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Kab. </w:t>
            </w:r>
            <w:r w:rsidRPr="00925F31">
              <w:rPr>
                <w:rFonts w:ascii="Times New Roman" w:eastAsia="Times New Roman" w:hAnsi="Times New Roman" w:cs="Times New Roman"/>
                <w:sz w:val="20"/>
                <w:szCs w:val="20"/>
                <w:lang w:eastAsia="id-ID"/>
              </w:rPr>
              <w:t>Indramayu</w:t>
            </w:r>
          </w:p>
        </w:tc>
        <w:tc>
          <w:tcPr>
            <w:tcW w:w="683" w:type="pct"/>
            <w:tcBorders>
              <w:top w:val="nil"/>
              <w:left w:val="nil"/>
              <w:bottom w:val="single" w:sz="4" w:space="0" w:color="auto"/>
              <w:right w:val="single" w:sz="4" w:space="0" w:color="auto"/>
            </w:tcBorders>
            <w:shd w:val="clear" w:color="auto" w:fill="auto"/>
            <w:noWrap/>
            <w:vAlign w:val="center"/>
            <w:hideMark/>
          </w:tcPr>
          <w:p w14:paraId="17924407" w14:textId="44A9DF99"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103</w:t>
            </w:r>
          </w:p>
        </w:tc>
        <w:tc>
          <w:tcPr>
            <w:tcW w:w="828" w:type="pct"/>
            <w:tcBorders>
              <w:top w:val="nil"/>
              <w:left w:val="nil"/>
              <w:bottom w:val="single" w:sz="4" w:space="0" w:color="auto"/>
              <w:right w:val="single" w:sz="4" w:space="0" w:color="auto"/>
            </w:tcBorders>
            <w:shd w:val="clear" w:color="auto" w:fill="auto"/>
            <w:noWrap/>
            <w:vAlign w:val="center"/>
            <w:hideMark/>
          </w:tcPr>
          <w:p w14:paraId="61488CF8" w14:textId="43F3C720"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30</w:t>
            </w:r>
          </w:p>
        </w:tc>
        <w:tc>
          <w:tcPr>
            <w:tcW w:w="782" w:type="pct"/>
            <w:tcBorders>
              <w:top w:val="nil"/>
              <w:left w:val="nil"/>
              <w:bottom w:val="single" w:sz="4" w:space="0" w:color="auto"/>
              <w:right w:val="single" w:sz="4" w:space="0" w:color="auto"/>
            </w:tcBorders>
            <w:shd w:val="clear" w:color="auto" w:fill="auto"/>
            <w:noWrap/>
            <w:vAlign w:val="center"/>
            <w:hideMark/>
          </w:tcPr>
          <w:p w14:paraId="3754EA6C" w14:textId="7A2AE898"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25</w:t>
            </w:r>
          </w:p>
        </w:tc>
        <w:tc>
          <w:tcPr>
            <w:tcW w:w="661" w:type="pct"/>
            <w:tcBorders>
              <w:top w:val="nil"/>
              <w:left w:val="nil"/>
              <w:bottom w:val="single" w:sz="4" w:space="0" w:color="auto"/>
              <w:right w:val="single" w:sz="4" w:space="0" w:color="auto"/>
            </w:tcBorders>
            <w:shd w:val="clear" w:color="auto" w:fill="auto"/>
            <w:noWrap/>
            <w:vAlign w:val="center"/>
            <w:hideMark/>
          </w:tcPr>
          <w:p w14:paraId="4FB21364" w14:textId="5B2A047B"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w:t>
            </w:r>
          </w:p>
        </w:tc>
        <w:tc>
          <w:tcPr>
            <w:tcW w:w="759" w:type="pct"/>
            <w:tcBorders>
              <w:top w:val="nil"/>
              <w:left w:val="nil"/>
              <w:bottom w:val="single" w:sz="4" w:space="0" w:color="auto"/>
              <w:right w:val="single" w:sz="4" w:space="0" w:color="auto"/>
            </w:tcBorders>
            <w:shd w:val="clear" w:color="auto" w:fill="auto"/>
            <w:noWrap/>
            <w:vAlign w:val="center"/>
            <w:hideMark/>
          </w:tcPr>
          <w:p w14:paraId="7D9EBB37" w14:textId="75FAC6DC"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160</w:t>
            </w:r>
          </w:p>
        </w:tc>
      </w:tr>
      <w:tr w:rsidR="00925F31" w:rsidRPr="00925F31" w14:paraId="4584FC20"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700E117A"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13.</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66C1602B"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Kab. </w:t>
            </w:r>
            <w:r w:rsidRPr="00925F31">
              <w:rPr>
                <w:rFonts w:ascii="Times New Roman" w:eastAsia="Times New Roman" w:hAnsi="Times New Roman" w:cs="Times New Roman"/>
                <w:sz w:val="20"/>
                <w:szCs w:val="20"/>
                <w:lang w:eastAsia="id-ID"/>
              </w:rPr>
              <w:t>Subang</w:t>
            </w:r>
          </w:p>
        </w:tc>
        <w:tc>
          <w:tcPr>
            <w:tcW w:w="683" w:type="pct"/>
            <w:tcBorders>
              <w:top w:val="nil"/>
              <w:left w:val="nil"/>
              <w:bottom w:val="single" w:sz="4" w:space="0" w:color="auto"/>
              <w:right w:val="single" w:sz="4" w:space="0" w:color="auto"/>
            </w:tcBorders>
            <w:shd w:val="clear" w:color="auto" w:fill="auto"/>
            <w:noWrap/>
            <w:vAlign w:val="center"/>
            <w:hideMark/>
          </w:tcPr>
          <w:p w14:paraId="23932C5C" w14:textId="30ABE081"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105</w:t>
            </w:r>
          </w:p>
        </w:tc>
        <w:tc>
          <w:tcPr>
            <w:tcW w:w="828" w:type="pct"/>
            <w:tcBorders>
              <w:top w:val="nil"/>
              <w:left w:val="nil"/>
              <w:bottom w:val="single" w:sz="4" w:space="0" w:color="auto"/>
              <w:right w:val="single" w:sz="4" w:space="0" w:color="auto"/>
            </w:tcBorders>
            <w:shd w:val="clear" w:color="auto" w:fill="auto"/>
            <w:noWrap/>
            <w:vAlign w:val="center"/>
            <w:hideMark/>
          </w:tcPr>
          <w:p w14:paraId="60199DFC" w14:textId="4CD094FF"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31</w:t>
            </w:r>
          </w:p>
        </w:tc>
        <w:tc>
          <w:tcPr>
            <w:tcW w:w="782" w:type="pct"/>
            <w:tcBorders>
              <w:top w:val="nil"/>
              <w:left w:val="nil"/>
              <w:bottom w:val="single" w:sz="4" w:space="0" w:color="auto"/>
              <w:right w:val="single" w:sz="4" w:space="0" w:color="auto"/>
            </w:tcBorders>
            <w:shd w:val="clear" w:color="auto" w:fill="auto"/>
            <w:noWrap/>
            <w:vAlign w:val="center"/>
            <w:hideMark/>
          </w:tcPr>
          <w:p w14:paraId="51CEC136" w14:textId="78F0D632"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16</w:t>
            </w:r>
          </w:p>
        </w:tc>
        <w:tc>
          <w:tcPr>
            <w:tcW w:w="661" w:type="pct"/>
            <w:tcBorders>
              <w:top w:val="nil"/>
              <w:left w:val="nil"/>
              <w:bottom w:val="single" w:sz="4" w:space="0" w:color="auto"/>
              <w:right w:val="single" w:sz="4" w:space="0" w:color="auto"/>
            </w:tcBorders>
            <w:shd w:val="clear" w:color="auto" w:fill="auto"/>
            <w:noWrap/>
            <w:vAlign w:val="center"/>
            <w:hideMark/>
          </w:tcPr>
          <w:p w14:paraId="03D70758" w14:textId="4A563B04"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4</w:t>
            </w:r>
          </w:p>
        </w:tc>
        <w:tc>
          <w:tcPr>
            <w:tcW w:w="759" w:type="pct"/>
            <w:tcBorders>
              <w:top w:val="nil"/>
              <w:left w:val="nil"/>
              <w:bottom w:val="single" w:sz="4" w:space="0" w:color="auto"/>
              <w:right w:val="single" w:sz="4" w:space="0" w:color="auto"/>
            </w:tcBorders>
            <w:shd w:val="clear" w:color="auto" w:fill="auto"/>
            <w:noWrap/>
            <w:vAlign w:val="center"/>
            <w:hideMark/>
          </w:tcPr>
          <w:p w14:paraId="6B415C76" w14:textId="6922F639"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156</w:t>
            </w:r>
          </w:p>
        </w:tc>
      </w:tr>
      <w:tr w:rsidR="00925F31" w:rsidRPr="00925F31" w14:paraId="551A9A16"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19C928C6"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14.</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552E02E7"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Kab. </w:t>
            </w:r>
            <w:r w:rsidRPr="00925F31">
              <w:rPr>
                <w:rFonts w:ascii="Times New Roman" w:eastAsia="Times New Roman" w:hAnsi="Times New Roman" w:cs="Times New Roman"/>
                <w:sz w:val="20"/>
                <w:szCs w:val="20"/>
                <w:lang w:eastAsia="id-ID"/>
              </w:rPr>
              <w:t>Purwakarta</w:t>
            </w:r>
          </w:p>
        </w:tc>
        <w:tc>
          <w:tcPr>
            <w:tcW w:w="683" w:type="pct"/>
            <w:tcBorders>
              <w:top w:val="nil"/>
              <w:left w:val="nil"/>
              <w:bottom w:val="single" w:sz="4" w:space="0" w:color="auto"/>
              <w:right w:val="single" w:sz="4" w:space="0" w:color="auto"/>
            </w:tcBorders>
            <w:shd w:val="clear" w:color="auto" w:fill="auto"/>
            <w:noWrap/>
            <w:vAlign w:val="center"/>
            <w:hideMark/>
          </w:tcPr>
          <w:p w14:paraId="613242FD" w14:textId="7D4CC684"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53</w:t>
            </w:r>
          </w:p>
        </w:tc>
        <w:tc>
          <w:tcPr>
            <w:tcW w:w="828" w:type="pct"/>
            <w:tcBorders>
              <w:top w:val="nil"/>
              <w:left w:val="nil"/>
              <w:bottom w:val="single" w:sz="4" w:space="0" w:color="auto"/>
              <w:right w:val="single" w:sz="4" w:space="0" w:color="auto"/>
            </w:tcBorders>
            <w:shd w:val="clear" w:color="auto" w:fill="auto"/>
            <w:noWrap/>
            <w:vAlign w:val="center"/>
            <w:hideMark/>
          </w:tcPr>
          <w:p w14:paraId="6040D367" w14:textId="05689FAE"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24</w:t>
            </w:r>
          </w:p>
        </w:tc>
        <w:tc>
          <w:tcPr>
            <w:tcW w:w="782" w:type="pct"/>
            <w:tcBorders>
              <w:top w:val="nil"/>
              <w:left w:val="nil"/>
              <w:bottom w:val="single" w:sz="4" w:space="0" w:color="auto"/>
              <w:right w:val="single" w:sz="4" w:space="0" w:color="auto"/>
            </w:tcBorders>
            <w:shd w:val="clear" w:color="auto" w:fill="auto"/>
            <w:noWrap/>
            <w:vAlign w:val="center"/>
            <w:hideMark/>
          </w:tcPr>
          <w:p w14:paraId="31FAFB0C" w14:textId="19C29514"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10</w:t>
            </w:r>
          </w:p>
        </w:tc>
        <w:tc>
          <w:tcPr>
            <w:tcW w:w="661" w:type="pct"/>
            <w:tcBorders>
              <w:top w:val="nil"/>
              <w:left w:val="nil"/>
              <w:bottom w:val="single" w:sz="4" w:space="0" w:color="auto"/>
              <w:right w:val="single" w:sz="4" w:space="0" w:color="auto"/>
            </w:tcBorders>
            <w:shd w:val="clear" w:color="auto" w:fill="auto"/>
            <w:noWrap/>
            <w:vAlign w:val="center"/>
            <w:hideMark/>
          </w:tcPr>
          <w:p w14:paraId="047DD308" w14:textId="58DDE2F3"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5</w:t>
            </w:r>
          </w:p>
        </w:tc>
        <w:tc>
          <w:tcPr>
            <w:tcW w:w="759" w:type="pct"/>
            <w:tcBorders>
              <w:top w:val="nil"/>
              <w:left w:val="nil"/>
              <w:bottom w:val="single" w:sz="4" w:space="0" w:color="auto"/>
              <w:right w:val="single" w:sz="4" w:space="0" w:color="auto"/>
            </w:tcBorders>
            <w:shd w:val="clear" w:color="auto" w:fill="auto"/>
            <w:noWrap/>
            <w:vAlign w:val="center"/>
            <w:hideMark/>
          </w:tcPr>
          <w:p w14:paraId="6A157AF3" w14:textId="53587771"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92</w:t>
            </w:r>
          </w:p>
        </w:tc>
      </w:tr>
      <w:tr w:rsidR="00925F31" w:rsidRPr="00925F31" w14:paraId="50E29677"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789627B6"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15.</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337E7CA3"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Kab. </w:t>
            </w:r>
            <w:r w:rsidRPr="00925F31">
              <w:rPr>
                <w:rFonts w:ascii="Times New Roman" w:eastAsia="Times New Roman" w:hAnsi="Times New Roman" w:cs="Times New Roman"/>
                <w:sz w:val="20"/>
                <w:szCs w:val="20"/>
                <w:lang w:eastAsia="id-ID"/>
              </w:rPr>
              <w:t>Karawang</w:t>
            </w:r>
          </w:p>
        </w:tc>
        <w:tc>
          <w:tcPr>
            <w:tcW w:w="683" w:type="pct"/>
            <w:tcBorders>
              <w:top w:val="nil"/>
              <w:left w:val="nil"/>
              <w:bottom w:val="single" w:sz="4" w:space="0" w:color="auto"/>
              <w:right w:val="single" w:sz="4" w:space="0" w:color="auto"/>
            </w:tcBorders>
            <w:shd w:val="clear" w:color="auto" w:fill="auto"/>
            <w:noWrap/>
            <w:vAlign w:val="center"/>
            <w:hideMark/>
          </w:tcPr>
          <w:p w14:paraId="16803516" w14:textId="03EB0ADD"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135</w:t>
            </w:r>
          </w:p>
        </w:tc>
        <w:tc>
          <w:tcPr>
            <w:tcW w:w="828" w:type="pct"/>
            <w:tcBorders>
              <w:top w:val="nil"/>
              <w:left w:val="nil"/>
              <w:bottom w:val="single" w:sz="4" w:space="0" w:color="auto"/>
              <w:right w:val="single" w:sz="4" w:space="0" w:color="auto"/>
            </w:tcBorders>
            <w:shd w:val="clear" w:color="auto" w:fill="auto"/>
            <w:noWrap/>
            <w:vAlign w:val="center"/>
            <w:hideMark/>
          </w:tcPr>
          <w:p w14:paraId="4F81457D" w14:textId="6B0C6778"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61</w:t>
            </w:r>
          </w:p>
        </w:tc>
        <w:tc>
          <w:tcPr>
            <w:tcW w:w="782" w:type="pct"/>
            <w:tcBorders>
              <w:top w:val="nil"/>
              <w:left w:val="nil"/>
              <w:bottom w:val="single" w:sz="4" w:space="0" w:color="auto"/>
              <w:right w:val="single" w:sz="4" w:space="0" w:color="auto"/>
            </w:tcBorders>
            <w:shd w:val="clear" w:color="auto" w:fill="auto"/>
            <w:noWrap/>
            <w:vAlign w:val="center"/>
            <w:hideMark/>
          </w:tcPr>
          <w:p w14:paraId="2D53A49A" w14:textId="55EA66B8"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18</w:t>
            </w:r>
          </w:p>
        </w:tc>
        <w:tc>
          <w:tcPr>
            <w:tcW w:w="661" w:type="pct"/>
            <w:tcBorders>
              <w:top w:val="nil"/>
              <w:left w:val="nil"/>
              <w:bottom w:val="single" w:sz="4" w:space="0" w:color="auto"/>
              <w:right w:val="single" w:sz="4" w:space="0" w:color="auto"/>
            </w:tcBorders>
            <w:shd w:val="clear" w:color="auto" w:fill="auto"/>
            <w:noWrap/>
            <w:vAlign w:val="center"/>
            <w:hideMark/>
          </w:tcPr>
          <w:p w14:paraId="7CDE79C3" w14:textId="1C739210"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16</w:t>
            </w:r>
          </w:p>
        </w:tc>
        <w:tc>
          <w:tcPr>
            <w:tcW w:w="759" w:type="pct"/>
            <w:tcBorders>
              <w:top w:val="nil"/>
              <w:left w:val="nil"/>
              <w:bottom w:val="single" w:sz="4" w:space="0" w:color="auto"/>
              <w:right w:val="single" w:sz="4" w:space="0" w:color="auto"/>
            </w:tcBorders>
            <w:shd w:val="clear" w:color="auto" w:fill="auto"/>
            <w:noWrap/>
            <w:vAlign w:val="center"/>
            <w:hideMark/>
          </w:tcPr>
          <w:p w14:paraId="7DF23B87" w14:textId="18B734E6"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230</w:t>
            </w:r>
          </w:p>
        </w:tc>
      </w:tr>
      <w:tr w:rsidR="00925F31" w:rsidRPr="00925F31" w14:paraId="0866B058"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1FB326C7"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16.</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36E36813"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Kab. </w:t>
            </w:r>
            <w:r w:rsidRPr="00925F31">
              <w:rPr>
                <w:rFonts w:ascii="Times New Roman" w:eastAsia="Times New Roman" w:hAnsi="Times New Roman" w:cs="Times New Roman"/>
                <w:sz w:val="20"/>
                <w:szCs w:val="20"/>
                <w:lang w:eastAsia="id-ID"/>
              </w:rPr>
              <w:t>Bekasi</w:t>
            </w:r>
          </w:p>
        </w:tc>
        <w:tc>
          <w:tcPr>
            <w:tcW w:w="683" w:type="pct"/>
            <w:tcBorders>
              <w:top w:val="nil"/>
              <w:left w:val="nil"/>
              <w:bottom w:val="single" w:sz="4" w:space="0" w:color="auto"/>
              <w:right w:val="single" w:sz="4" w:space="0" w:color="auto"/>
            </w:tcBorders>
            <w:shd w:val="clear" w:color="auto" w:fill="auto"/>
            <w:noWrap/>
            <w:vAlign w:val="center"/>
            <w:hideMark/>
          </w:tcPr>
          <w:p w14:paraId="4D1C7B31" w14:textId="4775212A"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157</w:t>
            </w:r>
          </w:p>
        </w:tc>
        <w:tc>
          <w:tcPr>
            <w:tcW w:w="828" w:type="pct"/>
            <w:tcBorders>
              <w:top w:val="nil"/>
              <w:left w:val="nil"/>
              <w:bottom w:val="single" w:sz="4" w:space="0" w:color="auto"/>
              <w:right w:val="single" w:sz="4" w:space="0" w:color="auto"/>
            </w:tcBorders>
            <w:shd w:val="clear" w:color="auto" w:fill="auto"/>
            <w:noWrap/>
            <w:vAlign w:val="center"/>
            <w:hideMark/>
          </w:tcPr>
          <w:p w14:paraId="58AEDBEB" w14:textId="73861847"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107</w:t>
            </w:r>
          </w:p>
        </w:tc>
        <w:tc>
          <w:tcPr>
            <w:tcW w:w="782" w:type="pct"/>
            <w:tcBorders>
              <w:top w:val="nil"/>
              <w:left w:val="nil"/>
              <w:bottom w:val="single" w:sz="4" w:space="0" w:color="auto"/>
              <w:right w:val="single" w:sz="4" w:space="0" w:color="auto"/>
            </w:tcBorders>
            <w:shd w:val="clear" w:color="auto" w:fill="auto"/>
            <w:noWrap/>
            <w:vAlign w:val="center"/>
            <w:hideMark/>
          </w:tcPr>
          <w:p w14:paraId="4737AD66" w14:textId="7A5E5BB1"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25</w:t>
            </w:r>
          </w:p>
        </w:tc>
        <w:tc>
          <w:tcPr>
            <w:tcW w:w="661" w:type="pct"/>
            <w:tcBorders>
              <w:top w:val="nil"/>
              <w:left w:val="nil"/>
              <w:bottom w:val="single" w:sz="4" w:space="0" w:color="auto"/>
              <w:right w:val="single" w:sz="4" w:space="0" w:color="auto"/>
            </w:tcBorders>
            <w:shd w:val="clear" w:color="auto" w:fill="auto"/>
            <w:noWrap/>
            <w:vAlign w:val="center"/>
            <w:hideMark/>
          </w:tcPr>
          <w:p w14:paraId="3E03F287" w14:textId="10F097E7"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30</w:t>
            </w:r>
          </w:p>
        </w:tc>
        <w:tc>
          <w:tcPr>
            <w:tcW w:w="759" w:type="pct"/>
            <w:tcBorders>
              <w:top w:val="nil"/>
              <w:left w:val="nil"/>
              <w:bottom w:val="single" w:sz="4" w:space="0" w:color="auto"/>
              <w:right w:val="single" w:sz="4" w:space="0" w:color="auto"/>
            </w:tcBorders>
            <w:shd w:val="clear" w:color="auto" w:fill="auto"/>
            <w:noWrap/>
            <w:vAlign w:val="center"/>
            <w:hideMark/>
          </w:tcPr>
          <w:p w14:paraId="387C0208" w14:textId="79004378"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319</w:t>
            </w:r>
          </w:p>
        </w:tc>
      </w:tr>
      <w:tr w:rsidR="00925F31" w:rsidRPr="00925F31" w14:paraId="334584FF"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6687E5BA"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17.</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0684EE89"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Kab. </w:t>
            </w:r>
            <w:r w:rsidRPr="00925F31">
              <w:rPr>
                <w:rFonts w:ascii="Times New Roman" w:eastAsia="Times New Roman" w:hAnsi="Times New Roman" w:cs="Times New Roman"/>
                <w:sz w:val="20"/>
                <w:szCs w:val="20"/>
                <w:lang w:eastAsia="id-ID"/>
              </w:rPr>
              <w:t>Bandung Barat</w:t>
            </w:r>
          </w:p>
        </w:tc>
        <w:tc>
          <w:tcPr>
            <w:tcW w:w="683" w:type="pct"/>
            <w:tcBorders>
              <w:top w:val="nil"/>
              <w:left w:val="nil"/>
              <w:bottom w:val="single" w:sz="4" w:space="0" w:color="auto"/>
              <w:right w:val="single" w:sz="4" w:space="0" w:color="auto"/>
            </w:tcBorders>
            <w:shd w:val="clear" w:color="auto" w:fill="auto"/>
            <w:noWrap/>
            <w:vAlign w:val="center"/>
            <w:hideMark/>
          </w:tcPr>
          <w:p w14:paraId="34BFA8B4" w14:textId="1A294889"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17</w:t>
            </w:r>
          </w:p>
        </w:tc>
        <w:tc>
          <w:tcPr>
            <w:tcW w:w="828" w:type="pct"/>
            <w:tcBorders>
              <w:top w:val="nil"/>
              <w:left w:val="nil"/>
              <w:bottom w:val="single" w:sz="4" w:space="0" w:color="auto"/>
              <w:right w:val="single" w:sz="4" w:space="0" w:color="auto"/>
            </w:tcBorders>
            <w:shd w:val="clear" w:color="auto" w:fill="auto"/>
            <w:noWrap/>
            <w:vAlign w:val="center"/>
            <w:hideMark/>
          </w:tcPr>
          <w:p w14:paraId="37B7DE4D" w14:textId="3CD05FA6"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7</w:t>
            </w:r>
          </w:p>
        </w:tc>
        <w:tc>
          <w:tcPr>
            <w:tcW w:w="782" w:type="pct"/>
            <w:tcBorders>
              <w:top w:val="nil"/>
              <w:left w:val="nil"/>
              <w:bottom w:val="single" w:sz="4" w:space="0" w:color="auto"/>
              <w:right w:val="single" w:sz="4" w:space="0" w:color="auto"/>
            </w:tcBorders>
            <w:shd w:val="clear" w:color="auto" w:fill="auto"/>
            <w:noWrap/>
            <w:vAlign w:val="center"/>
            <w:hideMark/>
          </w:tcPr>
          <w:p w14:paraId="23D812CE" w14:textId="20F23FC5"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0</w:t>
            </w:r>
          </w:p>
        </w:tc>
        <w:tc>
          <w:tcPr>
            <w:tcW w:w="661" w:type="pct"/>
            <w:tcBorders>
              <w:top w:val="nil"/>
              <w:left w:val="nil"/>
              <w:bottom w:val="single" w:sz="4" w:space="0" w:color="auto"/>
              <w:right w:val="single" w:sz="4" w:space="0" w:color="auto"/>
            </w:tcBorders>
            <w:shd w:val="clear" w:color="auto" w:fill="auto"/>
            <w:noWrap/>
            <w:vAlign w:val="center"/>
            <w:hideMark/>
          </w:tcPr>
          <w:p w14:paraId="335632B7" w14:textId="08852197"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w:t>
            </w:r>
          </w:p>
        </w:tc>
        <w:tc>
          <w:tcPr>
            <w:tcW w:w="759" w:type="pct"/>
            <w:tcBorders>
              <w:top w:val="nil"/>
              <w:left w:val="nil"/>
              <w:bottom w:val="single" w:sz="4" w:space="0" w:color="auto"/>
              <w:right w:val="single" w:sz="4" w:space="0" w:color="auto"/>
            </w:tcBorders>
            <w:shd w:val="clear" w:color="auto" w:fill="auto"/>
            <w:noWrap/>
            <w:vAlign w:val="center"/>
            <w:hideMark/>
          </w:tcPr>
          <w:p w14:paraId="0CE47412" w14:textId="76665A18"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26</w:t>
            </w:r>
          </w:p>
        </w:tc>
      </w:tr>
      <w:tr w:rsidR="00925F31" w:rsidRPr="00925F31" w14:paraId="704DCC7C"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0D0BF5CB"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val="en-US" w:eastAsia="id-ID"/>
              </w:rPr>
            </w:pPr>
            <w:r w:rsidRPr="00925F31">
              <w:rPr>
                <w:rFonts w:ascii="Times New Roman" w:eastAsia="Times New Roman" w:hAnsi="Times New Roman" w:cs="Times New Roman"/>
                <w:sz w:val="20"/>
                <w:szCs w:val="20"/>
                <w:lang w:eastAsia="id-ID"/>
              </w:rPr>
              <w:t>1</w:t>
            </w:r>
            <w:r w:rsidRPr="00925F31">
              <w:rPr>
                <w:rFonts w:ascii="Times New Roman" w:eastAsia="Times New Roman" w:hAnsi="Times New Roman" w:cs="Times New Roman"/>
                <w:sz w:val="20"/>
                <w:szCs w:val="20"/>
                <w:lang w:val="en-US" w:eastAsia="id-ID"/>
              </w:rPr>
              <w:t>8.</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1EE12758"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Kota </w:t>
            </w:r>
            <w:r w:rsidRPr="00925F31">
              <w:rPr>
                <w:rFonts w:ascii="Times New Roman" w:eastAsia="Times New Roman" w:hAnsi="Times New Roman" w:cs="Times New Roman"/>
                <w:sz w:val="20"/>
                <w:szCs w:val="20"/>
                <w:lang w:eastAsia="id-ID"/>
              </w:rPr>
              <w:t>Bogor</w:t>
            </w:r>
          </w:p>
        </w:tc>
        <w:tc>
          <w:tcPr>
            <w:tcW w:w="683" w:type="pct"/>
            <w:tcBorders>
              <w:top w:val="nil"/>
              <w:left w:val="nil"/>
              <w:bottom w:val="single" w:sz="4" w:space="0" w:color="auto"/>
              <w:right w:val="single" w:sz="4" w:space="0" w:color="auto"/>
            </w:tcBorders>
            <w:shd w:val="clear" w:color="auto" w:fill="auto"/>
            <w:noWrap/>
            <w:vAlign w:val="center"/>
            <w:hideMark/>
          </w:tcPr>
          <w:p w14:paraId="3EAF1018" w14:textId="4F9B4C6B"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105</w:t>
            </w:r>
          </w:p>
        </w:tc>
        <w:tc>
          <w:tcPr>
            <w:tcW w:w="828" w:type="pct"/>
            <w:tcBorders>
              <w:top w:val="nil"/>
              <w:left w:val="nil"/>
              <w:bottom w:val="single" w:sz="4" w:space="0" w:color="auto"/>
              <w:right w:val="single" w:sz="4" w:space="0" w:color="auto"/>
            </w:tcBorders>
            <w:shd w:val="clear" w:color="auto" w:fill="auto"/>
            <w:noWrap/>
            <w:vAlign w:val="center"/>
            <w:hideMark/>
          </w:tcPr>
          <w:p w14:paraId="5D093A3D" w14:textId="13CF8EE6"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98</w:t>
            </w:r>
          </w:p>
        </w:tc>
        <w:tc>
          <w:tcPr>
            <w:tcW w:w="782" w:type="pct"/>
            <w:tcBorders>
              <w:top w:val="nil"/>
              <w:left w:val="nil"/>
              <w:bottom w:val="single" w:sz="4" w:space="0" w:color="auto"/>
              <w:right w:val="single" w:sz="4" w:space="0" w:color="auto"/>
            </w:tcBorders>
            <w:shd w:val="clear" w:color="auto" w:fill="auto"/>
            <w:noWrap/>
            <w:vAlign w:val="center"/>
            <w:hideMark/>
          </w:tcPr>
          <w:p w14:paraId="460C27FA" w14:textId="1CA9C1DB"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19</w:t>
            </w:r>
          </w:p>
        </w:tc>
        <w:tc>
          <w:tcPr>
            <w:tcW w:w="661" w:type="pct"/>
            <w:tcBorders>
              <w:top w:val="nil"/>
              <w:left w:val="nil"/>
              <w:bottom w:val="single" w:sz="4" w:space="0" w:color="auto"/>
              <w:right w:val="single" w:sz="4" w:space="0" w:color="auto"/>
            </w:tcBorders>
            <w:shd w:val="clear" w:color="auto" w:fill="auto"/>
            <w:noWrap/>
            <w:vAlign w:val="center"/>
            <w:hideMark/>
          </w:tcPr>
          <w:p w14:paraId="5B667849" w14:textId="377EC028"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17</w:t>
            </w:r>
          </w:p>
        </w:tc>
        <w:tc>
          <w:tcPr>
            <w:tcW w:w="759" w:type="pct"/>
            <w:tcBorders>
              <w:top w:val="nil"/>
              <w:left w:val="nil"/>
              <w:bottom w:val="single" w:sz="4" w:space="0" w:color="auto"/>
              <w:right w:val="single" w:sz="4" w:space="0" w:color="auto"/>
            </w:tcBorders>
            <w:shd w:val="clear" w:color="auto" w:fill="auto"/>
            <w:noWrap/>
            <w:vAlign w:val="center"/>
            <w:hideMark/>
          </w:tcPr>
          <w:p w14:paraId="052179E4" w14:textId="149E90F5"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239</w:t>
            </w:r>
          </w:p>
        </w:tc>
      </w:tr>
      <w:tr w:rsidR="00925F31" w:rsidRPr="00925F31" w14:paraId="45C6F382"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tcPr>
          <w:p w14:paraId="73AA94C6"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val="en-US" w:eastAsia="id-ID"/>
              </w:rPr>
            </w:pPr>
            <w:r w:rsidRPr="00925F31">
              <w:rPr>
                <w:rFonts w:ascii="Times New Roman" w:eastAsia="Times New Roman" w:hAnsi="Times New Roman" w:cs="Times New Roman"/>
                <w:sz w:val="20"/>
                <w:szCs w:val="20"/>
                <w:lang w:val="en-US" w:eastAsia="id-ID"/>
              </w:rPr>
              <w:t>19.</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721A6723"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Kota </w:t>
            </w:r>
            <w:r w:rsidRPr="00925F31">
              <w:rPr>
                <w:rFonts w:ascii="Times New Roman" w:eastAsia="Times New Roman" w:hAnsi="Times New Roman" w:cs="Times New Roman"/>
                <w:sz w:val="20"/>
                <w:szCs w:val="20"/>
                <w:lang w:eastAsia="id-ID"/>
              </w:rPr>
              <w:t>Sukabumi</w:t>
            </w:r>
          </w:p>
        </w:tc>
        <w:tc>
          <w:tcPr>
            <w:tcW w:w="683" w:type="pct"/>
            <w:tcBorders>
              <w:top w:val="nil"/>
              <w:left w:val="nil"/>
              <w:bottom w:val="single" w:sz="4" w:space="0" w:color="auto"/>
              <w:right w:val="single" w:sz="4" w:space="0" w:color="auto"/>
            </w:tcBorders>
            <w:shd w:val="clear" w:color="auto" w:fill="auto"/>
            <w:noWrap/>
            <w:vAlign w:val="center"/>
            <w:hideMark/>
          </w:tcPr>
          <w:p w14:paraId="79F3A99D" w14:textId="222BB2FD"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46</w:t>
            </w:r>
          </w:p>
        </w:tc>
        <w:tc>
          <w:tcPr>
            <w:tcW w:w="828" w:type="pct"/>
            <w:tcBorders>
              <w:top w:val="nil"/>
              <w:left w:val="nil"/>
              <w:bottom w:val="single" w:sz="4" w:space="0" w:color="auto"/>
              <w:right w:val="single" w:sz="4" w:space="0" w:color="auto"/>
            </w:tcBorders>
            <w:shd w:val="clear" w:color="auto" w:fill="auto"/>
            <w:noWrap/>
            <w:vAlign w:val="center"/>
            <w:hideMark/>
          </w:tcPr>
          <w:p w14:paraId="13BEEEA3" w14:textId="017E5F4B"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24</w:t>
            </w:r>
          </w:p>
        </w:tc>
        <w:tc>
          <w:tcPr>
            <w:tcW w:w="782" w:type="pct"/>
            <w:tcBorders>
              <w:top w:val="nil"/>
              <w:left w:val="nil"/>
              <w:bottom w:val="single" w:sz="4" w:space="0" w:color="auto"/>
              <w:right w:val="single" w:sz="4" w:space="0" w:color="auto"/>
            </w:tcBorders>
            <w:shd w:val="clear" w:color="auto" w:fill="auto"/>
            <w:noWrap/>
            <w:vAlign w:val="center"/>
            <w:hideMark/>
          </w:tcPr>
          <w:p w14:paraId="1ED5ADC5" w14:textId="681A6961"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7</w:t>
            </w:r>
          </w:p>
        </w:tc>
        <w:tc>
          <w:tcPr>
            <w:tcW w:w="661" w:type="pct"/>
            <w:tcBorders>
              <w:top w:val="nil"/>
              <w:left w:val="nil"/>
              <w:bottom w:val="single" w:sz="4" w:space="0" w:color="auto"/>
              <w:right w:val="single" w:sz="4" w:space="0" w:color="auto"/>
            </w:tcBorders>
            <w:shd w:val="clear" w:color="auto" w:fill="auto"/>
            <w:noWrap/>
            <w:vAlign w:val="center"/>
            <w:hideMark/>
          </w:tcPr>
          <w:p w14:paraId="06782E25" w14:textId="5849A3BA"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4</w:t>
            </w:r>
          </w:p>
        </w:tc>
        <w:tc>
          <w:tcPr>
            <w:tcW w:w="759" w:type="pct"/>
            <w:tcBorders>
              <w:top w:val="nil"/>
              <w:left w:val="nil"/>
              <w:bottom w:val="single" w:sz="4" w:space="0" w:color="auto"/>
              <w:right w:val="single" w:sz="4" w:space="0" w:color="auto"/>
            </w:tcBorders>
            <w:shd w:val="clear" w:color="auto" w:fill="auto"/>
            <w:noWrap/>
            <w:vAlign w:val="center"/>
            <w:hideMark/>
          </w:tcPr>
          <w:p w14:paraId="4B8EF12C" w14:textId="1C1AF4AF"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81</w:t>
            </w:r>
          </w:p>
        </w:tc>
      </w:tr>
      <w:tr w:rsidR="00925F31" w:rsidRPr="00925F31" w14:paraId="0D8F0978"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tcPr>
          <w:p w14:paraId="7C78A9D9"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val="en-US" w:eastAsia="id-ID"/>
              </w:rPr>
            </w:pPr>
            <w:r w:rsidRPr="00925F31">
              <w:rPr>
                <w:rFonts w:ascii="Times New Roman" w:eastAsia="Times New Roman" w:hAnsi="Times New Roman" w:cs="Times New Roman"/>
                <w:sz w:val="20"/>
                <w:szCs w:val="20"/>
                <w:lang w:val="en-US" w:eastAsia="id-ID"/>
              </w:rPr>
              <w:lastRenderedPageBreak/>
              <w:t>20.</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3C18F20D"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Kota </w:t>
            </w:r>
            <w:r w:rsidRPr="00925F31">
              <w:rPr>
                <w:rFonts w:ascii="Times New Roman" w:eastAsia="Times New Roman" w:hAnsi="Times New Roman" w:cs="Times New Roman"/>
                <w:sz w:val="20"/>
                <w:szCs w:val="20"/>
                <w:lang w:eastAsia="id-ID"/>
              </w:rPr>
              <w:t>Bandung</w:t>
            </w:r>
          </w:p>
        </w:tc>
        <w:tc>
          <w:tcPr>
            <w:tcW w:w="683" w:type="pct"/>
            <w:tcBorders>
              <w:top w:val="nil"/>
              <w:left w:val="nil"/>
              <w:bottom w:val="single" w:sz="4" w:space="0" w:color="auto"/>
              <w:right w:val="single" w:sz="4" w:space="0" w:color="auto"/>
            </w:tcBorders>
            <w:shd w:val="clear" w:color="auto" w:fill="auto"/>
            <w:noWrap/>
            <w:vAlign w:val="center"/>
            <w:hideMark/>
          </w:tcPr>
          <w:p w14:paraId="240ABF41" w14:textId="51299672"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290</w:t>
            </w:r>
          </w:p>
        </w:tc>
        <w:tc>
          <w:tcPr>
            <w:tcW w:w="828" w:type="pct"/>
            <w:tcBorders>
              <w:top w:val="nil"/>
              <w:left w:val="nil"/>
              <w:bottom w:val="single" w:sz="4" w:space="0" w:color="auto"/>
              <w:right w:val="single" w:sz="4" w:space="0" w:color="auto"/>
            </w:tcBorders>
            <w:shd w:val="clear" w:color="auto" w:fill="auto"/>
            <w:noWrap/>
            <w:vAlign w:val="center"/>
            <w:hideMark/>
          </w:tcPr>
          <w:p w14:paraId="4B57F4FB" w14:textId="437D6815"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363</w:t>
            </w:r>
          </w:p>
        </w:tc>
        <w:tc>
          <w:tcPr>
            <w:tcW w:w="782" w:type="pct"/>
            <w:tcBorders>
              <w:top w:val="nil"/>
              <w:left w:val="nil"/>
              <w:bottom w:val="single" w:sz="4" w:space="0" w:color="auto"/>
              <w:right w:val="single" w:sz="4" w:space="0" w:color="auto"/>
            </w:tcBorders>
            <w:shd w:val="clear" w:color="auto" w:fill="auto"/>
            <w:noWrap/>
            <w:vAlign w:val="center"/>
            <w:hideMark/>
          </w:tcPr>
          <w:p w14:paraId="085E2F42" w14:textId="3D0ED136"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84</w:t>
            </w:r>
          </w:p>
        </w:tc>
        <w:tc>
          <w:tcPr>
            <w:tcW w:w="661" w:type="pct"/>
            <w:tcBorders>
              <w:top w:val="nil"/>
              <w:left w:val="nil"/>
              <w:bottom w:val="single" w:sz="4" w:space="0" w:color="auto"/>
              <w:right w:val="single" w:sz="4" w:space="0" w:color="auto"/>
            </w:tcBorders>
            <w:shd w:val="clear" w:color="auto" w:fill="auto"/>
            <w:noWrap/>
            <w:vAlign w:val="center"/>
            <w:hideMark/>
          </w:tcPr>
          <w:p w14:paraId="2047A3F0" w14:textId="7C7CC773"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57</w:t>
            </w:r>
          </w:p>
        </w:tc>
        <w:tc>
          <w:tcPr>
            <w:tcW w:w="759" w:type="pct"/>
            <w:tcBorders>
              <w:top w:val="nil"/>
              <w:left w:val="nil"/>
              <w:bottom w:val="single" w:sz="4" w:space="0" w:color="auto"/>
              <w:right w:val="single" w:sz="4" w:space="0" w:color="auto"/>
            </w:tcBorders>
            <w:shd w:val="clear" w:color="auto" w:fill="auto"/>
            <w:noWrap/>
            <w:vAlign w:val="center"/>
            <w:hideMark/>
          </w:tcPr>
          <w:p w14:paraId="7768E110" w14:textId="59FC87E1"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794</w:t>
            </w:r>
          </w:p>
        </w:tc>
      </w:tr>
      <w:tr w:rsidR="00925F31" w:rsidRPr="00925F31" w14:paraId="0F4D924D"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tcPr>
          <w:p w14:paraId="436AEE60"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val="en-US" w:eastAsia="id-ID"/>
              </w:rPr>
            </w:pPr>
            <w:r w:rsidRPr="00925F31">
              <w:rPr>
                <w:rFonts w:ascii="Times New Roman" w:eastAsia="Times New Roman" w:hAnsi="Times New Roman" w:cs="Times New Roman"/>
                <w:sz w:val="20"/>
                <w:szCs w:val="20"/>
                <w:lang w:val="en-US" w:eastAsia="id-ID"/>
              </w:rPr>
              <w:t>21.</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7847B209"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Kota </w:t>
            </w:r>
            <w:r w:rsidRPr="00925F31">
              <w:rPr>
                <w:rFonts w:ascii="Times New Roman" w:eastAsia="Times New Roman" w:hAnsi="Times New Roman" w:cs="Times New Roman"/>
                <w:sz w:val="20"/>
                <w:szCs w:val="20"/>
                <w:lang w:eastAsia="id-ID"/>
              </w:rPr>
              <w:t>Cirebon</w:t>
            </w:r>
          </w:p>
        </w:tc>
        <w:tc>
          <w:tcPr>
            <w:tcW w:w="683" w:type="pct"/>
            <w:tcBorders>
              <w:top w:val="nil"/>
              <w:left w:val="nil"/>
              <w:bottom w:val="single" w:sz="4" w:space="0" w:color="auto"/>
              <w:right w:val="single" w:sz="4" w:space="0" w:color="auto"/>
            </w:tcBorders>
            <w:shd w:val="clear" w:color="auto" w:fill="auto"/>
            <w:noWrap/>
            <w:vAlign w:val="center"/>
            <w:hideMark/>
          </w:tcPr>
          <w:p w14:paraId="71860950" w14:textId="47F59B61"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59</w:t>
            </w:r>
          </w:p>
        </w:tc>
        <w:tc>
          <w:tcPr>
            <w:tcW w:w="828" w:type="pct"/>
            <w:tcBorders>
              <w:top w:val="nil"/>
              <w:left w:val="nil"/>
              <w:bottom w:val="single" w:sz="4" w:space="0" w:color="auto"/>
              <w:right w:val="single" w:sz="4" w:space="0" w:color="auto"/>
            </w:tcBorders>
            <w:shd w:val="clear" w:color="auto" w:fill="auto"/>
            <w:noWrap/>
            <w:vAlign w:val="center"/>
            <w:hideMark/>
          </w:tcPr>
          <w:p w14:paraId="3E20409E" w14:textId="3456AD82"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49</w:t>
            </w:r>
          </w:p>
        </w:tc>
        <w:tc>
          <w:tcPr>
            <w:tcW w:w="782" w:type="pct"/>
            <w:tcBorders>
              <w:top w:val="nil"/>
              <w:left w:val="nil"/>
              <w:bottom w:val="single" w:sz="4" w:space="0" w:color="auto"/>
              <w:right w:val="single" w:sz="4" w:space="0" w:color="auto"/>
            </w:tcBorders>
            <w:shd w:val="clear" w:color="auto" w:fill="auto"/>
            <w:noWrap/>
            <w:vAlign w:val="center"/>
            <w:hideMark/>
          </w:tcPr>
          <w:p w14:paraId="765BBF4B" w14:textId="7C4B22D3"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14</w:t>
            </w:r>
          </w:p>
        </w:tc>
        <w:tc>
          <w:tcPr>
            <w:tcW w:w="661" w:type="pct"/>
            <w:tcBorders>
              <w:top w:val="nil"/>
              <w:left w:val="nil"/>
              <w:bottom w:val="single" w:sz="4" w:space="0" w:color="auto"/>
              <w:right w:val="single" w:sz="4" w:space="0" w:color="auto"/>
            </w:tcBorders>
            <w:shd w:val="clear" w:color="auto" w:fill="auto"/>
            <w:noWrap/>
            <w:vAlign w:val="center"/>
            <w:hideMark/>
          </w:tcPr>
          <w:p w14:paraId="38C68E8B" w14:textId="6983E73F"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9</w:t>
            </w:r>
          </w:p>
        </w:tc>
        <w:tc>
          <w:tcPr>
            <w:tcW w:w="759" w:type="pct"/>
            <w:tcBorders>
              <w:top w:val="nil"/>
              <w:left w:val="nil"/>
              <w:bottom w:val="single" w:sz="4" w:space="0" w:color="auto"/>
              <w:right w:val="single" w:sz="4" w:space="0" w:color="auto"/>
            </w:tcBorders>
            <w:shd w:val="clear" w:color="auto" w:fill="auto"/>
            <w:noWrap/>
            <w:vAlign w:val="center"/>
            <w:hideMark/>
          </w:tcPr>
          <w:p w14:paraId="34572C5C" w14:textId="044B39A0"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131</w:t>
            </w:r>
          </w:p>
        </w:tc>
      </w:tr>
      <w:tr w:rsidR="00925F31" w:rsidRPr="00925F31" w14:paraId="1758CAF2"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tcPr>
          <w:p w14:paraId="2DF25563"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val="en-US" w:eastAsia="id-ID"/>
              </w:rPr>
            </w:pPr>
            <w:r w:rsidRPr="00925F31">
              <w:rPr>
                <w:rFonts w:ascii="Times New Roman" w:eastAsia="Times New Roman" w:hAnsi="Times New Roman" w:cs="Times New Roman"/>
                <w:sz w:val="20"/>
                <w:szCs w:val="20"/>
                <w:lang w:val="en-US" w:eastAsia="id-ID"/>
              </w:rPr>
              <w:t>22.</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44C28065"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Kota </w:t>
            </w:r>
            <w:r w:rsidRPr="00925F31">
              <w:rPr>
                <w:rFonts w:ascii="Times New Roman" w:eastAsia="Times New Roman" w:hAnsi="Times New Roman" w:cs="Times New Roman"/>
                <w:sz w:val="20"/>
                <w:szCs w:val="20"/>
                <w:lang w:eastAsia="id-ID"/>
              </w:rPr>
              <w:t xml:space="preserve">Bekasi </w:t>
            </w:r>
          </w:p>
        </w:tc>
        <w:tc>
          <w:tcPr>
            <w:tcW w:w="683" w:type="pct"/>
            <w:tcBorders>
              <w:top w:val="nil"/>
              <w:left w:val="nil"/>
              <w:bottom w:val="single" w:sz="4" w:space="0" w:color="auto"/>
              <w:right w:val="single" w:sz="4" w:space="0" w:color="auto"/>
            </w:tcBorders>
            <w:shd w:val="clear" w:color="auto" w:fill="auto"/>
            <w:noWrap/>
            <w:vAlign w:val="center"/>
            <w:hideMark/>
          </w:tcPr>
          <w:p w14:paraId="74C47CD4" w14:textId="54EE6B84"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197</w:t>
            </w:r>
          </w:p>
        </w:tc>
        <w:tc>
          <w:tcPr>
            <w:tcW w:w="828" w:type="pct"/>
            <w:tcBorders>
              <w:top w:val="nil"/>
              <w:left w:val="nil"/>
              <w:bottom w:val="single" w:sz="4" w:space="0" w:color="auto"/>
              <w:right w:val="single" w:sz="4" w:space="0" w:color="auto"/>
            </w:tcBorders>
            <w:shd w:val="clear" w:color="auto" w:fill="auto"/>
            <w:noWrap/>
            <w:vAlign w:val="center"/>
            <w:hideMark/>
          </w:tcPr>
          <w:p w14:paraId="30F5BE90" w14:textId="599F903A"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142</w:t>
            </w:r>
          </w:p>
        </w:tc>
        <w:tc>
          <w:tcPr>
            <w:tcW w:w="782" w:type="pct"/>
            <w:tcBorders>
              <w:top w:val="nil"/>
              <w:left w:val="nil"/>
              <w:bottom w:val="single" w:sz="4" w:space="0" w:color="auto"/>
              <w:right w:val="single" w:sz="4" w:space="0" w:color="auto"/>
            </w:tcBorders>
            <w:shd w:val="clear" w:color="auto" w:fill="auto"/>
            <w:noWrap/>
            <w:vAlign w:val="center"/>
            <w:hideMark/>
          </w:tcPr>
          <w:p w14:paraId="5E9C635E" w14:textId="596CE2C7"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37</w:t>
            </w:r>
          </w:p>
        </w:tc>
        <w:tc>
          <w:tcPr>
            <w:tcW w:w="661" w:type="pct"/>
            <w:tcBorders>
              <w:top w:val="nil"/>
              <w:left w:val="nil"/>
              <w:bottom w:val="single" w:sz="4" w:space="0" w:color="auto"/>
              <w:right w:val="single" w:sz="4" w:space="0" w:color="auto"/>
            </w:tcBorders>
            <w:shd w:val="clear" w:color="auto" w:fill="auto"/>
            <w:noWrap/>
            <w:vAlign w:val="center"/>
            <w:hideMark/>
          </w:tcPr>
          <w:p w14:paraId="309CEACF" w14:textId="4144C0BD"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19</w:t>
            </w:r>
          </w:p>
        </w:tc>
        <w:tc>
          <w:tcPr>
            <w:tcW w:w="759" w:type="pct"/>
            <w:tcBorders>
              <w:top w:val="nil"/>
              <w:left w:val="nil"/>
              <w:bottom w:val="single" w:sz="4" w:space="0" w:color="auto"/>
              <w:right w:val="single" w:sz="4" w:space="0" w:color="auto"/>
            </w:tcBorders>
            <w:shd w:val="clear" w:color="auto" w:fill="auto"/>
            <w:noWrap/>
            <w:vAlign w:val="center"/>
            <w:hideMark/>
          </w:tcPr>
          <w:p w14:paraId="0EE8E2FD" w14:textId="05A2E157"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395</w:t>
            </w:r>
          </w:p>
        </w:tc>
      </w:tr>
      <w:tr w:rsidR="00925F31" w:rsidRPr="00925F31" w14:paraId="0CB2EAEC"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tcPr>
          <w:p w14:paraId="446E60E2"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val="en-US" w:eastAsia="id-ID"/>
              </w:rPr>
            </w:pPr>
            <w:r w:rsidRPr="00925F31">
              <w:rPr>
                <w:rFonts w:ascii="Times New Roman" w:eastAsia="Times New Roman" w:hAnsi="Times New Roman" w:cs="Times New Roman"/>
                <w:sz w:val="20"/>
                <w:szCs w:val="20"/>
                <w:lang w:val="en-US" w:eastAsia="id-ID"/>
              </w:rPr>
              <w:t>23.</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59879611"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Kota </w:t>
            </w:r>
            <w:r w:rsidRPr="00925F31">
              <w:rPr>
                <w:rFonts w:ascii="Times New Roman" w:eastAsia="Times New Roman" w:hAnsi="Times New Roman" w:cs="Times New Roman"/>
                <w:sz w:val="20"/>
                <w:szCs w:val="20"/>
                <w:lang w:eastAsia="id-ID"/>
              </w:rPr>
              <w:t>Depok</w:t>
            </w:r>
          </w:p>
        </w:tc>
        <w:tc>
          <w:tcPr>
            <w:tcW w:w="683" w:type="pct"/>
            <w:tcBorders>
              <w:top w:val="nil"/>
              <w:left w:val="nil"/>
              <w:bottom w:val="single" w:sz="4" w:space="0" w:color="auto"/>
              <w:right w:val="single" w:sz="4" w:space="0" w:color="auto"/>
            </w:tcBorders>
            <w:shd w:val="clear" w:color="auto" w:fill="auto"/>
            <w:noWrap/>
            <w:vAlign w:val="center"/>
            <w:hideMark/>
          </w:tcPr>
          <w:p w14:paraId="4194ED75" w14:textId="54AB6F71"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127</w:t>
            </w:r>
          </w:p>
        </w:tc>
        <w:tc>
          <w:tcPr>
            <w:tcW w:w="828" w:type="pct"/>
            <w:tcBorders>
              <w:top w:val="nil"/>
              <w:left w:val="nil"/>
              <w:bottom w:val="single" w:sz="4" w:space="0" w:color="auto"/>
              <w:right w:val="single" w:sz="4" w:space="0" w:color="auto"/>
            </w:tcBorders>
            <w:shd w:val="clear" w:color="auto" w:fill="auto"/>
            <w:noWrap/>
            <w:vAlign w:val="center"/>
            <w:hideMark/>
          </w:tcPr>
          <w:p w14:paraId="09666ED5" w14:textId="4FDF1BAA"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95</w:t>
            </w:r>
          </w:p>
        </w:tc>
        <w:tc>
          <w:tcPr>
            <w:tcW w:w="782" w:type="pct"/>
            <w:tcBorders>
              <w:top w:val="nil"/>
              <w:left w:val="nil"/>
              <w:bottom w:val="single" w:sz="4" w:space="0" w:color="auto"/>
              <w:right w:val="single" w:sz="4" w:space="0" w:color="auto"/>
            </w:tcBorders>
            <w:shd w:val="clear" w:color="auto" w:fill="auto"/>
            <w:noWrap/>
            <w:vAlign w:val="center"/>
            <w:hideMark/>
          </w:tcPr>
          <w:p w14:paraId="39B6A63D" w14:textId="3D352BE3"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26</w:t>
            </w:r>
          </w:p>
        </w:tc>
        <w:tc>
          <w:tcPr>
            <w:tcW w:w="661" w:type="pct"/>
            <w:tcBorders>
              <w:top w:val="nil"/>
              <w:left w:val="nil"/>
              <w:bottom w:val="single" w:sz="4" w:space="0" w:color="auto"/>
              <w:right w:val="single" w:sz="4" w:space="0" w:color="auto"/>
            </w:tcBorders>
            <w:shd w:val="clear" w:color="auto" w:fill="auto"/>
            <w:noWrap/>
            <w:vAlign w:val="center"/>
            <w:hideMark/>
          </w:tcPr>
          <w:p w14:paraId="2F14493A" w14:textId="3BE18938"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6</w:t>
            </w:r>
          </w:p>
        </w:tc>
        <w:tc>
          <w:tcPr>
            <w:tcW w:w="759" w:type="pct"/>
            <w:tcBorders>
              <w:top w:val="nil"/>
              <w:left w:val="nil"/>
              <w:bottom w:val="single" w:sz="4" w:space="0" w:color="auto"/>
              <w:right w:val="single" w:sz="4" w:space="0" w:color="auto"/>
            </w:tcBorders>
            <w:shd w:val="clear" w:color="auto" w:fill="auto"/>
            <w:noWrap/>
            <w:vAlign w:val="center"/>
            <w:hideMark/>
          </w:tcPr>
          <w:p w14:paraId="384A1275" w14:textId="5659F672"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254</w:t>
            </w:r>
          </w:p>
        </w:tc>
      </w:tr>
      <w:tr w:rsidR="00925F31" w:rsidRPr="00925F31" w14:paraId="53F50380"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tcPr>
          <w:p w14:paraId="46EB2019"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val="en-US" w:eastAsia="id-ID"/>
              </w:rPr>
            </w:pPr>
            <w:r w:rsidRPr="00925F31">
              <w:rPr>
                <w:rFonts w:ascii="Times New Roman" w:eastAsia="Times New Roman" w:hAnsi="Times New Roman" w:cs="Times New Roman"/>
                <w:sz w:val="20"/>
                <w:szCs w:val="20"/>
                <w:lang w:val="en-US" w:eastAsia="id-ID"/>
              </w:rPr>
              <w:t>24.</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453B3A0C"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Kota </w:t>
            </w:r>
            <w:r w:rsidRPr="00925F31">
              <w:rPr>
                <w:rFonts w:ascii="Times New Roman" w:eastAsia="Times New Roman" w:hAnsi="Times New Roman" w:cs="Times New Roman"/>
                <w:sz w:val="20"/>
                <w:szCs w:val="20"/>
                <w:lang w:eastAsia="id-ID"/>
              </w:rPr>
              <w:t>Cimahi</w:t>
            </w:r>
          </w:p>
        </w:tc>
        <w:tc>
          <w:tcPr>
            <w:tcW w:w="683" w:type="pct"/>
            <w:tcBorders>
              <w:top w:val="nil"/>
              <w:left w:val="nil"/>
              <w:bottom w:val="single" w:sz="4" w:space="0" w:color="auto"/>
              <w:right w:val="single" w:sz="4" w:space="0" w:color="auto"/>
            </w:tcBorders>
            <w:shd w:val="clear" w:color="auto" w:fill="auto"/>
            <w:noWrap/>
            <w:vAlign w:val="center"/>
            <w:hideMark/>
          </w:tcPr>
          <w:p w14:paraId="0C2EA578" w14:textId="545049BB"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64</w:t>
            </w:r>
          </w:p>
        </w:tc>
        <w:tc>
          <w:tcPr>
            <w:tcW w:w="828" w:type="pct"/>
            <w:tcBorders>
              <w:top w:val="nil"/>
              <w:left w:val="nil"/>
              <w:bottom w:val="single" w:sz="4" w:space="0" w:color="auto"/>
              <w:right w:val="single" w:sz="4" w:space="0" w:color="auto"/>
            </w:tcBorders>
            <w:shd w:val="clear" w:color="auto" w:fill="auto"/>
            <w:noWrap/>
            <w:vAlign w:val="center"/>
            <w:hideMark/>
          </w:tcPr>
          <w:p w14:paraId="748EAE87" w14:textId="27296E5E"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26</w:t>
            </w:r>
          </w:p>
        </w:tc>
        <w:tc>
          <w:tcPr>
            <w:tcW w:w="782" w:type="pct"/>
            <w:tcBorders>
              <w:top w:val="nil"/>
              <w:left w:val="nil"/>
              <w:bottom w:val="single" w:sz="4" w:space="0" w:color="auto"/>
              <w:right w:val="single" w:sz="4" w:space="0" w:color="auto"/>
            </w:tcBorders>
            <w:shd w:val="clear" w:color="auto" w:fill="auto"/>
            <w:noWrap/>
            <w:vAlign w:val="center"/>
            <w:hideMark/>
          </w:tcPr>
          <w:p w14:paraId="20CA6B41" w14:textId="7B7BC10B"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14</w:t>
            </w:r>
          </w:p>
        </w:tc>
        <w:tc>
          <w:tcPr>
            <w:tcW w:w="661" w:type="pct"/>
            <w:tcBorders>
              <w:top w:val="nil"/>
              <w:left w:val="nil"/>
              <w:bottom w:val="single" w:sz="4" w:space="0" w:color="auto"/>
              <w:right w:val="single" w:sz="4" w:space="0" w:color="auto"/>
            </w:tcBorders>
            <w:shd w:val="clear" w:color="auto" w:fill="auto"/>
            <w:noWrap/>
            <w:vAlign w:val="center"/>
            <w:hideMark/>
          </w:tcPr>
          <w:p w14:paraId="108159FC" w14:textId="55A9CC57"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4</w:t>
            </w:r>
          </w:p>
        </w:tc>
        <w:tc>
          <w:tcPr>
            <w:tcW w:w="759" w:type="pct"/>
            <w:tcBorders>
              <w:top w:val="nil"/>
              <w:left w:val="nil"/>
              <w:bottom w:val="single" w:sz="4" w:space="0" w:color="auto"/>
              <w:right w:val="single" w:sz="4" w:space="0" w:color="auto"/>
            </w:tcBorders>
            <w:shd w:val="clear" w:color="auto" w:fill="auto"/>
            <w:noWrap/>
            <w:vAlign w:val="center"/>
            <w:hideMark/>
          </w:tcPr>
          <w:p w14:paraId="4D65C2F5" w14:textId="6E10FD7E"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108</w:t>
            </w:r>
          </w:p>
        </w:tc>
      </w:tr>
      <w:tr w:rsidR="00925F31" w:rsidRPr="00925F31" w14:paraId="5E3B20FC"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tcPr>
          <w:p w14:paraId="79941ED0"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val="en-US" w:eastAsia="id-ID"/>
              </w:rPr>
            </w:pPr>
            <w:r w:rsidRPr="00925F31">
              <w:rPr>
                <w:rFonts w:ascii="Times New Roman" w:eastAsia="Times New Roman" w:hAnsi="Times New Roman" w:cs="Times New Roman"/>
                <w:sz w:val="20"/>
                <w:szCs w:val="20"/>
                <w:lang w:val="en-US" w:eastAsia="id-ID"/>
              </w:rPr>
              <w:t>25.</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426EFF2F"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Kota </w:t>
            </w:r>
            <w:r w:rsidRPr="00925F31">
              <w:rPr>
                <w:rFonts w:ascii="Times New Roman" w:eastAsia="Times New Roman" w:hAnsi="Times New Roman" w:cs="Times New Roman"/>
                <w:sz w:val="20"/>
                <w:szCs w:val="20"/>
                <w:lang w:eastAsia="id-ID"/>
              </w:rPr>
              <w:t>Tasikmalaya</w:t>
            </w:r>
          </w:p>
        </w:tc>
        <w:tc>
          <w:tcPr>
            <w:tcW w:w="683" w:type="pct"/>
            <w:tcBorders>
              <w:top w:val="nil"/>
              <w:left w:val="nil"/>
              <w:bottom w:val="single" w:sz="4" w:space="0" w:color="auto"/>
              <w:right w:val="single" w:sz="4" w:space="0" w:color="auto"/>
            </w:tcBorders>
            <w:shd w:val="clear" w:color="auto" w:fill="auto"/>
            <w:noWrap/>
            <w:vAlign w:val="center"/>
            <w:hideMark/>
          </w:tcPr>
          <w:p w14:paraId="37407E06" w14:textId="1CD9CD73"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46</w:t>
            </w:r>
          </w:p>
        </w:tc>
        <w:tc>
          <w:tcPr>
            <w:tcW w:w="828" w:type="pct"/>
            <w:tcBorders>
              <w:top w:val="nil"/>
              <w:left w:val="nil"/>
              <w:bottom w:val="single" w:sz="4" w:space="0" w:color="auto"/>
              <w:right w:val="single" w:sz="4" w:space="0" w:color="auto"/>
            </w:tcBorders>
            <w:shd w:val="clear" w:color="auto" w:fill="auto"/>
            <w:noWrap/>
            <w:vAlign w:val="center"/>
            <w:hideMark/>
          </w:tcPr>
          <w:p w14:paraId="402F7EC0" w14:textId="6AAB8639"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27</w:t>
            </w:r>
          </w:p>
        </w:tc>
        <w:tc>
          <w:tcPr>
            <w:tcW w:w="782" w:type="pct"/>
            <w:tcBorders>
              <w:top w:val="nil"/>
              <w:left w:val="nil"/>
              <w:bottom w:val="single" w:sz="4" w:space="0" w:color="auto"/>
              <w:right w:val="single" w:sz="4" w:space="0" w:color="auto"/>
            </w:tcBorders>
            <w:shd w:val="clear" w:color="auto" w:fill="auto"/>
            <w:noWrap/>
            <w:vAlign w:val="center"/>
            <w:hideMark/>
          </w:tcPr>
          <w:p w14:paraId="791E6C08" w14:textId="5149238E"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13</w:t>
            </w:r>
          </w:p>
        </w:tc>
        <w:tc>
          <w:tcPr>
            <w:tcW w:w="661" w:type="pct"/>
            <w:tcBorders>
              <w:top w:val="nil"/>
              <w:left w:val="nil"/>
              <w:bottom w:val="single" w:sz="4" w:space="0" w:color="auto"/>
              <w:right w:val="single" w:sz="4" w:space="0" w:color="auto"/>
            </w:tcBorders>
            <w:shd w:val="clear" w:color="auto" w:fill="auto"/>
            <w:noWrap/>
            <w:vAlign w:val="center"/>
            <w:hideMark/>
          </w:tcPr>
          <w:p w14:paraId="1F235868" w14:textId="7DE5D92C"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3</w:t>
            </w:r>
          </w:p>
        </w:tc>
        <w:tc>
          <w:tcPr>
            <w:tcW w:w="759" w:type="pct"/>
            <w:tcBorders>
              <w:top w:val="nil"/>
              <w:left w:val="nil"/>
              <w:bottom w:val="single" w:sz="4" w:space="0" w:color="auto"/>
              <w:right w:val="single" w:sz="4" w:space="0" w:color="auto"/>
            </w:tcBorders>
            <w:shd w:val="clear" w:color="auto" w:fill="auto"/>
            <w:noWrap/>
            <w:vAlign w:val="center"/>
            <w:hideMark/>
          </w:tcPr>
          <w:p w14:paraId="2A035E08" w14:textId="75C95DF9"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89</w:t>
            </w:r>
          </w:p>
        </w:tc>
      </w:tr>
      <w:tr w:rsidR="00925F31" w:rsidRPr="00925F31" w14:paraId="5B7D1875" w14:textId="77777777" w:rsidTr="00921429">
        <w:trPr>
          <w:trHeight w:val="286"/>
        </w:trPr>
        <w:tc>
          <w:tcPr>
            <w:tcW w:w="320" w:type="pct"/>
            <w:tcBorders>
              <w:top w:val="nil"/>
              <w:left w:val="single" w:sz="4" w:space="0" w:color="auto"/>
              <w:bottom w:val="single" w:sz="4" w:space="0" w:color="auto"/>
              <w:right w:val="single" w:sz="4" w:space="0" w:color="auto"/>
            </w:tcBorders>
            <w:shd w:val="clear" w:color="auto" w:fill="auto"/>
            <w:vAlign w:val="center"/>
          </w:tcPr>
          <w:p w14:paraId="1D6D59B6" w14:textId="77777777" w:rsidR="00385D71" w:rsidRPr="00925F31" w:rsidRDefault="00385D71" w:rsidP="00F00645">
            <w:pPr>
              <w:spacing w:after="0" w:line="240" w:lineRule="auto"/>
              <w:jc w:val="center"/>
              <w:rPr>
                <w:rFonts w:ascii="Times New Roman" w:eastAsia="Times New Roman" w:hAnsi="Times New Roman" w:cs="Times New Roman"/>
                <w:sz w:val="20"/>
                <w:szCs w:val="20"/>
                <w:lang w:val="en-US" w:eastAsia="id-ID"/>
              </w:rPr>
            </w:pPr>
            <w:r w:rsidRPr="00925F31">
              <w:rPr>
                <w:rFonts w:ascii="Times New Roman" w:eastAsia="Times New Roman" w:hAnsi="Times New Roman" w:cs="Times New Roman"/>
                <w:sz w:val="20"/>
                <w:szCs w:val="20"/>
                <w:lang w:val="en-US" w:eastAsia="id-ID"/>
              </w:rPr>
              <w:t>26.</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07175FC1" w14:textId="77777777" w:rsidR="00385D71" w:rsidRPr="00925F31" w:rsidRDefault="00385D71"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val="en-US" w:eastAsia="id-ID"/>
              </w:rPr>
              <w:t xml:space="preserve">Kota </w:t>
            </w:r>
            <w:r w:rsidRPr="00925F31">
              <w:rPr>
                <w:rFonts w:ascii="Times New Roman" w:eastAsia="Times New Roman" w:hAnsi="Times New Roman" w:cs="Times New Roman"/>
                <w:sz w:val="20"/>
                <w:szCs w:val="20"/>
                <w:lang w:eastAsia="id-ID"/>
              </w:rPr>
              <w:t>Banjar</w:t>
            </w:r>
          </w:p>
        </w:tc>
        <w:tc>
          <w:tcPr>
            <w:tcW w:w="683" w:type="pct"/>
            <w:tcBorders>
              <w:top w:val="nil"/>
              <w:left w:val="nil"/>
              <w:bottom w:val="single" w:sz="4" w:space="0" w:color="auto"/>
              <w:right w:val="single" w:sz="4" w:space="0" w:color="auto"/>
            </w:tcBorders>
            <w:shd w:val="clear" w:color="auto" w:fill="auto"/>
            <w:noWrap/>
            <w:vAlign w:val="center"/>
            <w:hideMark/>
          </w:tcPr>
          <w:p w14:paraId="26C13147" w14:textId="4927165D"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16</w:t>
            </w:r>
          </w:p>
        </w:tc>
        <w:tc>
          <w:tcPr>
            <w:tcW w:w="828" w:type="pct"/>
            <w:tcBorders>
              <w:top w:val="nil"/>
              <w:left w:val="nil"/>
              <w:bottom w:val="single" w:sz="4" w:space="0" w:color="auto"/>
              <w:right w:val="single" w:sz="4" w:space="0" w:color="auto"/>
            </w:tcBorders>
            <w:shd w:val="clear" w:color="auto" w:fill="auto"/>
            <w:noWrap/>
            <w:vAlign w:val="center"/>
            <w:hideMark/>
          </w:tcPr>
          <w:p w14:paraId="5C8C332E" w14:textId="7B91BFD4"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8</w:t>
            </w:r>
          </w:p>
        </w:tc>
        <w:tc>
          <w:tcPr>
            <w:tcW w:w="782" w:type="pct"/>
            <w:tcBorders>
              <w:top w:val="nil"/>
              <w:left w:val="nil"/>
              <w:bottom w:val="single" w:sz="4" w:space="0" w:color="auto"/>
              <w:right w:val="single" w:sz="4" w:space="0" w:color="auto"/>
            </w:tcBorders>
            <w:shd w:val="clear" w:color="auto" w:fill="auto"/>
            <w:noWrap/>
            <w:vAlign w:val="center"/>
            <w:hideMark/>
          </w:tcPr>
          <w:p w14:paraId="09944302" w14:textId="21792440"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9</w:t>
            </w:r>
          </w:p>
        </w:tc>
        <w:tc>
          <w:tcPr>
            <w:tcW w:w="661" w:type="pct"/>
            <w:tcBorders>
              <w:top w:val="nil"/>
              <w:left w:val="nil"/>
              <w:bottom w:val="single" w:sz="4" w:space="0" w:color="auto"/>
              <w:right w:val="single" w:sz="4" w:space="0" w:color="auto"/>
            </w:tcBorders>
            <w:shd w:val="clear" w:color="auto" w:fill="auto"/>
            <w:noWrap/>
            <w:vAlign w:val="center"/>
            <w:hideMark/>
          </w:tcPr>
          <w:p w14:paraId="17DB484B" w14:textId="3F706505"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w:t>
            </w:r>
          </w:p>
        </w:tc>
        <w:tc>
          <w:tcPr>
            <w:tcW w:w="759" w:type="pct"/>
            <w:tcBorders>
              <w:top w:val="nil"/>
              <w:left w:val="nil"/>
              <w:bottom w:val="single" w:sz="4" w:space="0" w:color="auto"/>
              <w:right w:val="single" w:sz="4" w:space="0" w:color="auto"/>
            </w:tcBorders>
            <w:shd w:val="clear" w:color="auto" w:fill="auto"/>
            <w:noWrap/>
            <w:vAlign w:val="center"/>
            <w:hideMark/>
          </w:tcPr>
          <w:p w14:paraId="5271314C" w14:textId="55E04C61" w:rsidR="00385D71" w:rsidRPr="00925F31" w:rsidRDefault="00385D71" w:rsidP="001C2B8B">
            <w:pPr>
              <w:spacing w:after="0" w:line="240" w:lineRule="auto"/>
              <w:ind w:firstLineChars="200" w:firstLine="400"/>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34</w:t>
            </w:r>
          </w:p>
        </w:tc>
      </w:tr>
      <w:tr w:rsidR="00925F31" w:rsidRPr="00925F31" w14:paraId="6A5ED675" w14:textId="77777777" w:rsidTr="00921429">
        <w:trPr>
          <w:trHeight w:val="286"/>
        </w:trPr>
        <w:tc>
          <w:tcPr>
            <w:tcW w:w="12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203743" w14:textId="77777777" w:rsidR="00385D71" w:rsidRPr="00925F31" w:rsidRDefault="00385D71" w:rsidP="00F00645">
            <w:pPr>
              <w:spacing w:after="0" w:line="240" w:lineRule="auto"/>
              <w:jc w:val="center"/>
              <w:rPr>
                <w:rFonts w:ascii="Times New Roman" w:eastAsia="Times New Roman" w:hAnsi="Times New Roman" w:cs="Times New Roman"/>
                <w:b/>
                <w:bCs/>
                <w:sz w:val="20"/>
                <w:szCs w:val="20"/>
                <w:lang w:eastAsia="id-ID"/>
              </w:rPr>
            </w:pPr>
            <w:r w:rsidRPr="00925F31">
              <w:rPr>
                <w:rFonts w:ascii="Times New Roman" w:eastAsia="Times New Roman" w:hAnsi="Times New Roman" w:cs="Times New Roman"/>
                <w:b/>
                <w:bCs/>
                <w:sz w:val="20"/>
                <w:szCs w:val="20"/>
                <w:lang w:eastAsia="id-ID"/>
              </w:rPr>
              <w:t>Jawa Barat</w:t>
            </w:r>
          </w:p>
        </w:tc>
        <w:tc>
          <w:tcPr>
            <w:tcW w:w="683" w:type="pct"/>
            <w:tcBorders>
              <w:top w:val="nil"/>
              <w:left w:val="nil"/>
              <w:bottom w:val="single" w:sz="4" w:space="0" w:color="auto"/>
              <w:right w:val="single" w:sz="4" w:space="0" w:color="auto"/>
            </w:tcBorders>
            <w:shd w:val="clear" w:color="auto" w:fill="auto"/>
            <w:vAlign w:val="center"/>
            <w:hideMark/>
          </w:tcPr>
          <w:p w14:paraId="13F501B9" w14:textId="18DEFDBB" w:rsidR="00385D71" w:rsidRPr="00925F31" w:rsidRDefault="00385D71" w:rsidP="001C2B8B">
            <w:pPr>
              <w:spacing w:after="0" w:line="240" w:lineRule="auto"/>
              <w:ind w:firstLineChars="200" w:firstLine="402"/>
              <w:jc w:val="center"/>
              <w:rPr>
                <w:rFonts w:ascii="Times New Roman" w:eastAsia="Times New Roman" w:hAnsi="Times New Roman" w:cs="Times New Roman"/>
                <w:b/>
                <w:bCs/>
                <w:sz w:val="20"/>
                <w:szCs w:val="20"/>
                <w:lang w:eastAsia="id-ID"/>
              </w:rPr>
            </w:pPr>
            <w:r w:rsidRPr="00925F31">
              <w:rPr>
                <w:rFonts w:ascii="Times New Roman" w:eastAsia="Times New Roman" w:hAnsi="Times New Roman" w:cs="Times New Roman"/>
                <w:b/>
                <w:bCs/>
                <w:sz w:val="20"/>
                <w:szCs w:val="20"/>
                <w:lang w:eastAsia="id-ID"/>
              </w:rPr>
              <w:t>2 721</w:t>
            </w:r>
          </w:p>
        </w:tc>
        <w:tc>
          <w:tcPr>
            <w:tcW w:w="828" w:type="pct"/>
            <w:tcBorders>
              <w:top w:val="nil"/>
              <w:left w:val="nil"/>
              <w:bottom w:val="single" w:sz="4" w:space="0" w:color="auto"/>
              <w:right w:val="single" w:sz="4" w:space="0" w:color="auto"/>
            </w:tcBorders>
            <w:shd w:val="clear" w:color="auto" w:fill="auto"/>
            <w:vAlign w:val="center"/>
            <w:hideMark/>
          </w:tcPr>
          <w:p w14:paraId="394FDDC4" w14:textId="3DB8B644" w:rsidR="00385D71" w:rsidRPr="00925F31" w:rsidRDefault="00385D71" w:rsidP="001C2B8B">
            <w:pPr>
              <w:spacing w:after="0" w:line="240" w:lineRule="auto"/>
              <w:ind w:firstLineChars="4" w:firstLine="8"/>
              <w:jc w:val="center"/>
              <w:rPr>
                <w:rFonts w:ascii="Times New Roman" w:eastAsia="Times New Roman" w:hAnsi="Times New Roman" w:cs="Times New Roman"/>
                <w:b/>
                <w:bCs/>
                <w:sz w:val="20"/>
                <w:szCs w:val="20"/>
                <w:lang w:eastAsia="id-ID"/>
              </w:rPr>
            </w:pPr>
            <w:r w:rsidRPr="00925F31">
              <w:rPr>
                <w:rFonts w:ascii="Times New Roman" w:eastAsia="Times New Roman" w:hAnsi="Times New Roman" w:cs="Times New Roman"/>
                <w:b/>
                <w:bCs/>
                <w:sz w:val="20"/>
                <w:szCs w:val="20"/>
                <w:lang w:eastAsia="id-ID"/>
              </w:rPr>
              <w:t>1 548</w:t>
            </w:r>
          </w:p>
        </w:tc>
        <w:tc>
          <w:tcPr>
            <w:tcW w:w="782" w:type="pct"/>
            <w:tcBorders>
              <w:top w:val="nil"/>
              <w:left w:val="nil"/>
              <w:bottom w:val="single" w:sz="4" w:space="0" w:color="auto"/>
              <w:right w:val="single" w:sz="4" w:space="0" w:color="auto"/>
            </w:tcBorders>
            <w:shd w:val="clear" w:color="auto" w:fill="auto"/>
            <w:vAlign w:val="center"/>
            <w:hideMark/>
          </w:tcPr>
          <w:p w14:paraId="47FB6D96" w14:textId="7235258B" w:rsidR="00385D71" w:rsidRPr="00925F31" w:rsidRDefault="00385D71" w:rsidP="001C2B8B">
            <w:pPr>
              <w:spacing w:after="0" w:line="240" w:lineRule="auto"/>
              <w:ind w:firstLineChars="200" w:firstLine="402"/>
              <w:jc w:val="center"/>
              <w:rPr>
                <w:rFonts w:ascii="Times New Roman" w:eastAsia="Times New Roman" w:hAnsi="Times New Roman" w:cs="Times New Roman"/>
                <w:b/>
                <w:bCs/>
                <w:sz w:val="20"/>
                <w:szCs w:val="20"/>
                <w:lang w:eastAsia="id-ID"/>
              </w:rPr>
            </w:pPr>
            <w:r w:rsidRPr="00925F31">
              <w:rPr>
                <w:rFonts w:ascii="Times New Roman" w:eastAsia="Times New Roman" w:hAnsi="Times New Roman" w:cs="Times New Roman"/>
                <w:b/>
                <w:bCs/>
                <w:sz w:val="20"/>
                <w:szCs w:val="20"/>
                <w:lang w:eastAsia="id-ID"/>
              </w:rPr>
              <w:t>523</w:t>
            </w:r>
          </w:p>
        </w:tc>
        <w:tc>
          <w:tcPr>
            <w:tcW w:w="661" w:type="pct"/>
            <w:tcBorders>
              <w:top w:val="nil"/>
              <w:left w:val="nil"/>
              <w:bottom w:val="single" w:sz="4" w:space="0" w:color="auto"/>
              <w:right w:val="single" w:sz="4" w:space="0" w:color="auto"/>
            </w:tcBorders>
            <w:shd w:val="clear" w:color="auto" w:fill="auto"/>
            <w:vAlign w:val="center"/>
            <w:hideMark/>
          </w:tcPr>
          <w:p w14:paraId="13A7F4FA" w14:textId="7BEE3356" w:rsidR="00385D71" w:rsidRPr="00925F31" w:rsidRDefault="00385D71" w:rsidP="001C2B8B">
            <w:pPr>
              <w:spacing w:after="0" w:line="240" w:lineRule="auto"/>
              <w:ind w:firstLineChars="200" w:firstLine="402"/>
              <w:jc w:val="center"/>
              <w:rPr>
                <w:rFonts w:ascii="Times New Roman" w:eastAsia="Times New Roman" w:hAnsi="Times New Roman" w:cs="Times New Roman"/>
                <w:b/>
                <w:bCs/>
                <w:sz w:val="20"/>
                <w:szCs w:val="20"/>
                <w:lang w:eastAsia="id-ID"/>
              </w:rPr>
            </w:pPr>
            <w:r w:rsidRPr="00925F31">
              <w:rPr>
                <w:rFonts w:ascii="Times New Roman" w:eastAsia="Times New Roman" w:hAnsi="Times New Roman" w:cs="Times New Roman"/>
                <w:b/>
                <w:bCs/>
                <w:sz w:val="20"/>
                <w:szCs w:val="20"/>
                <w:lang w:eastAsia="id-ID"/>
              </w:rPr>
              <w:t>235</w:t>
            </w:r>
          </w:p>
        </w:tc>
        <w:tc>
          <w:tcPr>
            <w:tcW w:w="759" w:type="pct"/>
            <w:tcBorders>
              <w:top w:val="nil"/>
              <w:left w:val="nil"/>
              <w:bottom w:val="single" w:sz="4" w:space="0" w:color="auto"/>
              <w:right w:val="single" w:sz="4" w:space="0" w:color="auto"/>
            </w:tcBorders>
            <w:shd w:val="clear" w:color="auto" w:fill="auto"/>
            <w:vAlign w:val="center"/>
            <w:hideMark/>
          </w:tcPr>
          <w:p w14:paraId="2D6DDA5C" w14:textId="7C347588" w:rsidR="00385D71" w:rsidRPr="00925F31" w:rsidRDefault="00385D71" w:rsidP="001C2B8B">
            <w:pPr>
              <w:spacing w:after="0" w:line="240" w:lineRule="auto"/>
              <w:ind w:firstLineChars="9" w:firstLine="18"/>
              <w:jc w:val="center"/>
              <w:rPr>
                <w:rFonts w:ascii="Times New Roman" w:eastAsia="Times New Roman" w:hAnsi="Times New Roman" w:cs="Times New Roman"/>
                <w:b/>
                <w:bCs/>
                <w:sz w:val="20"/>
                <w:szCs w:val="20"/>
                <w:lang w:eastAsia="id-ID"/>
              </w:rPr>
            </w:pPr>
            <w:r w:rsidRPr="00925F31">
              <w:rPr>
                <w:rFonts w:ascii="Times New Roman" w:eastAsia="Times New Roman" w:hAnsi="Times New Roman" w:cs="Times New Roman"/>
                <w:b/>
                <w:bCs/>
                <w:sz w:val="20"/>
                <w:szCs w:val="20"/>
                <w:lang w:eastAsia="id-ID"/>
              </w:rPr>
              <w:t>5 027</w:t>
            </w:r>
          </w:p>
        </w:tc>
      </w:tr>
    </w:tbl>
    <w:p w14:paraId="57C8579B" w14:textId="2238E203" w:rsidR="00385D71" w:rsidRPr="00925F31" w:rsidRDefault="00385D71" w:rsidP="009F7C40">
      <w:pPr>
        <w:spacing w:before="240" w:line="360" w:lineRule="auto"/>
        <w:ind w:firstLine="567"/>
        <w:jc w:val="both"/>
        <w:rPr>
          <w:rFonts w:ascii="Times New Roman" w:hAnsi="Times New Roman" w:cs="Times New Roman"/>
          <w:sz w:val="24"/>
          <w:szCs w:val="24"/>
        </w:rPr>
      </w:pPr>
      <w:r w:rsidRPr="00925F31">
        <w:rPr>
          <w:rFonts w:ascii="Times New Roman" w:hAnsi="Times New Roman" w:cs="Times New Roman"/>
          <w:sz w:val="24"/>
          <w:szCs w:val="24"/>
        </w:rPr>
        <w:t>Dari tabel diatas menunjukan bahwa dari 5.027 kantor bank di jawa barat terdapat 2.721 kantor bank BUMN, dan bank swasta sejumlah 1.548, 523 Bank pembangunan daerah, serta 235 Bank Asing &amp; Campuran yang berada di wilayah jawa barat.</w:t>
      </w:r>
    </w:p>
    <w:p w14:paraId="52FCCF5B" w14:textId="22ACAB31" w:rsidR="00385D71" w:rsidRPr="00925F31" w:rsidRDefault="00385D71" w:rsidP="001C2B8B">
      <w:pPr>
        <w:jc w:val="center"/>
        <w:rPr>
          <w:rFonts w:ascii="Times New Roman" w:hAnsi="Times New Roman" w:cs="Times New Roman"/>
          <w:b/>
          <w:bCs/>
          <w:szCs w:val="24"/>
        </w:rPr>
      </w:pPr>
      <w:r w:rsidRPr="00925F31">
        <w:rPr>
          <w:rFonts w:ascii="Times New Roman" w:hAnsi="Times New Roman" w:cs="Times New Roman"/>
          <w:b/>
          <w:bCs/>
          <w:szCs w:val="24"/>
        </w:rPr>
        <w:t>Tabel Peringkat bank terbaik di indonesia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4644"/>
        <w:gridCol w:w="2320"/>
      </w:tblGrid>
      <w:tr w:rsidR="00925F31" w:rsidRPr="00925F31" w14:paraId="23577872" w14:textId="77777777" w:rsidTr="009F7C40">
        <w:trPr>
          <w:trHeight w:val="371"/>
          <w:jc w:val="center"/>
        </w:trPr>
        <w:tc>
          <w:tcPr>
            <w:tcW w:w="729" w:type="pct"/>
            <w:shd w:val="clear" w:color="auto" w:fill="auto"/>
            <w:noWrap/>
            <w:vAlign w:val="center"/>
            <w:hideMark/>
          </w:tcPr>
          <w:p w14:paraId="73250F8F" w14:textId="77777777" w:rsidR="00385D71" w:rsidRPr="00925F31" w:rsidRDefault="00385D71" w:rsidP="00F00645">
            <w:pPr>
              <w:spacing w:after="0" w:line="360" w:lineRule="auto"/>
              <w:jc w:val="center"/>
              <w:rPr>
                <w:rFonts w:ascii="Times New Roman" w:eastAsia="Times New Roman" w:hAnsi="Times New Roman" w:cs="Times New Roman"/>
                <w:b/>
                <w:bCs/>
                <w:sz w:val="20"/>
                <w:szCs w:val="20"/>
                <w:lang w:val="en-US"/>
              </w:rPr>
            </w:pPr>
            <w:r w:rsidRPr="00925F31">
              <w:rPr>
                <w:rFonts w:ascii="Times New Roman" w:eastAsia="Times New Roman" w:hAnsi="Times New Roman" w:cs="Times New Roman"/>
                <w:b/>
                <w:bCs/>
                <w:sz w:val="20"/>
                <w:szCs w:val="20"/>
                <w:lang w:val="en-US"/>
              </w:rPr>
              <w:t>Urutan</w:t>
            </w:r>
          </w:p>
        </w:tc>
        <w:tc>
          <w:tcPr>
            <w:tcW w:w="2847" w:type="pct"/>
            <w:shd w:val="clear" w:color="auto" w:fill="auto"/>
            <w:noWrap/>
            <w:vAlign w:val="center"/>
            <w:hideMark/>
          </w:tcPr>
          <w:p w14:paraId="6FD2E5F2" w14:textId="77777777" w:rsidR="00385D71" w:rsidRPr="00925F31" w:rsidRDefault="00385D71" w:rsidP="00F00645">
            <w:pPr>
              <w:spacing w:after="0" w:line="360" w:lineRule="auto"/>
              <w:jc w:val="center"/>
              <w:rPr>
                <w:rFonts w:ascii="Times New Roman" w:eastAsia="Times New Roman" w:hAnsi="Times New Roman" w:cs="Times New Roman"/>
                <w:b/>
                <w:bCs/>
                <w:sz w:val="20"/>
                <w:szCs w:val="20"/>
                <w:lang w:val="en-US"/>
              </w:rPr>
            </w:pPr>
            <w:r w:rsidRPr="00925F31">
              <w:rPr>
                <w:rFonts w:ascii="Times New Roman" w:eastAsia="Times New Roman" w:hAnsi="Times New Roman" w:cs="Times New Roman"/>
                <w:b/>
                <w:bCs/>
                <w:sz w:val="20"/>
                <w:szCs w:val="20"/>
                <w:lang w:val="en-US"/>
              </w:rPr>
              <w:t>Nama Bank</w:t>
            </w:r>
          </w:p>
        </w:tc>
        <w:tc>
          <w:tcPr>
            <w:tcW w:w="1423" w:type="pct"/>
            <w:shd w:val="clear" w:color="auto" w:fill="auto"/>
            <w:noWrap/>
            <w:vAlign w:val="center"/>
            <w:hideMark/>
          </w:tcPr>
          <w:p w14:paraId="08CC5EA4" w14:textId="77777777" w:rsidR="00385D71" w:rsidRPr="00925F31" w:rsidRDefault="00385D71" w:rsidP="001C2B8B">
            <w:pPr>
              <w:spacing w:after="0" w:line="360" w:lineRule="auto"/>
              <w:jc w:val="center"/>
              <w:rPr>
                <w:rFonts w:ascii="Times New Roman" w:eastAsia="Times New Roman" w:hAnsi="Times New Roman" w:cs="Times New Roman"/>
                <w:b/>
                <w:bCs/>
                <w:sz w:val="20"/>
                <w:szCs w:val="20"/>
                <w:lang w:val="en-US"/>
              </w:rPr>
            </w:pPr>
            <w:r w:rsidRPr="00925F31">
              <w:rPr>
                <w:rFonts w:ascii="Times New Roman" w:eastAsia="Times New Roman" w:hAnsi="Times New Roman" w:cs="Times New Roman"/>
                <w:b/>
                <w:bCs/>
                <w:sz w:val="20"/>
                <w:szCs w:val="20"/>
                <w:lang w:val="en-US"/>
              </w:rPr>
              <w:t>Asal Negara</w:t>
            </w:r>
          </w:p>
        </w:tc>
      </w:tr>
      <w:tr w:rsidR="00925F31" w:rsidRPr="00925F31" w14:paraId="0FD7B917" w14:textId="77777777" w:rsidTr="009F7C40">
        <w:trPr>
          <w:trHeight w:val="371"/>
          <w:jc w:val="center"/>
        </w:trPr>
        <w:tc>
          <w:tcPr>
            <w:tcW w:w="729" w:type="pct"/>
            <w:shd w:val="clear" w:color="auto" w:fill="auto"/>
            <w:noWrap/>
            <w:vAlign w:val="bottom"/>
            <w:hideMark/>
          </w:tcPr>
          <w:p w14:paraId="6DB47019" w14:textId="77777777" w:rsidR="00385D71" w:rsidRPr="00925F31" w:rsidRDefault="00385D71" w:rsidP="00F00645">
            <w:pPr>
              <w:spacing w:after="0" w:line="360" w:lineRule="auto"/>
              <w:jc w:val="center"/>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1</w:t>
            </w:r>
          </w:p>
        </w:tc>
        <w:tc>
          <w:tcPr>
            <w:tcW w:w="2847" w:type="pct"/>
            <w:shd w:val="clear" w:color="auto" w:fill="auto"/>
            <w:vAlign w:val="center"/>
            <w:hideMark/>
          </w:tcPr>
          <w:p w14:paraId="3E3D623F" w14:textId="77777777" w:rsidR="00385D71" w:rsidRPr="00925F31" w:rsidRDefault="00385D71" w:rsidP="00F00645">
            <w:pPr>
              <w:spacing w:after="0" w:line="360" w:lineRule="auto"/>
              <w:ind w:firstLineChars="100" w:firstLine="200"/>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BCA</w:t>
            </w:r>
          </w:p>
        </w:tc>
        <w:tc>
          <w:tcPr>
            <w:tcW w:w="1423" w:type="pct"/>
            <w:shd w:val="clear" w:color="auto" w:fill="auto"/>
            <w:noWrap/>
            <w:vAlign w:val="bottom"/>
            <w:hideMark/>
          </w:tcPr>
          <w:p w14:paraId="53EEEBC5" w14:textId="77777777" w:rsidR="00385D71" w:rsidRPr="00925F31" w:rsidRDefault="00385D71" w:rsidP="001C2B8B">
            <w:pPr>
              <w:spacing w:after="0" w:line="360" w:lineRule="auto"/>
              <w:jc w:val="center"/>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Indonesia</w:t>
            </w:r>
          </w:p>
        </w:tc>
      </w:tr>
      <w:tr w:rsidR="00925F31" w:rsidRPr="00925F31" w14:paraId="4776DE68" w14:textId="77777777" w:rsidTr="009F7C40">
        <w:trPr>
          <w:trHeight w:val="371"/>
          <w:jc w:val="center"/>
        </w:trPr>
        <w:tc>
          <w:tcPr>
            <w:tcW w:w="729" w:type="pct"/>
            <w:shd w:val="clear" w:color="auto" w:fill="auto"/>
            <w:noWrap/>
            <w:vAlign w:val="bottom"/>
            <w:hideMark/>
          </w:tcPr>
          <w:p w14:paraId="61E456A2" w14:textId="77777777" w:rsidR="00385D71" w:rsidRPr="00925F31" w:rsidRDefault="00385D71" w:rsidP="00F00645">
            <w:pPr>
              <w:spacing w:after="0" w:line="360" w:lineRule="auto"/>
              <w:jc w:val="center"/>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2</w:t>
            </w:r>
          </w:p>
        </w:tc>
        <w:tc>
          <w:tcPr>
            <w:tcW w:w="2847" w:type="pct"/>
            <w:shd w:val="clear" w:color="auto" w:fill="auto"/>
            <w:vAlign w:val="center"/>
            <w:hideMark/>
          </w:tcPr>
          <w:p w14:paraId="0FDC764C" w14:textId="77777777" w:rsidR="00385D71" w:rsidRPr="00925F31" w:rsidRDefault="00385D71" w:rsidP="00F00645">
            <w:pPr>
              <w:spacing w:after="0" w:line="360" w:lineRule="auto"/>
              <w:ind w:firstLineChars="100" w:firstLine="200"/>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Bank DBS</w:t>
            </w:r>
          </w:p>
        </w:tc>
        <w:tc>
          <w:tcPr>
            <w:tcW w:w="1423" w:type="pct"/>
            <w:shd w:val="clear" w:color="auto" w:fill="auto"/>
            <w:noWrap/>
            <w:vAlign w:val="bottom"/>
            <w:hideMark/>
          </w:tcPr>
          <w:p w14:paraId="17B2F53D" w14:textId="77777777" w:rsidR="00385D71" w:rsidRPr="00925F31" w:rsidRDefault="00385D71" w:rsidP="001C2B8B">
            <w:pPr>
              <w:spacing w:after="0" w:line="360" w:lineRule="auto"/>
              <w:jc w:val="center"/>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Singapura</w:t>
            </w:r>
          </w:p>
        </w:tc>
      </w:tr>
      <w:tr w:rsidR="00925F31" w:rsidRPr="00925F31" w14:paraId="75C5882F" w14:textId="77777777" w:rsidTr="009F7C40">
        <w:trPr>
          <w:trHeight w:val="371"/>
          <w:jc w:val="center"/>
        </w:trPr>
        <w:tc>
          <w:tcPr>
            <w:tcW w:w="729" w:type="pct"/>
            <w:shd w:val="clear" w:color="auto" w:fill="auto"/>
            <w:noWrap/>
            <w:vAlign w:val="bottom"/>
            <w:hideMark/>
          </w:tcPr>
          <w:p w14:paraId="363F0CEE" w14:textId="77777777" w:rsidR="00385D71" w:rsidRPr="00925F31" w:rsidRDefault="00385D71" w:rsidP="00F00645">
            <w:pPr>
              <w:spacing w:after="0" w:line="360" w:lineRule="auto"/>
              <w:jc w:val="center"/>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3</w:t>
            </w:r>
          </w:p>
        </w:tc>
        <w:tc>
          <w:tcPr>
            <w:tcW w:w="2847" w:type="pct"/>
            <w:shd w:val="clear" w:color="auto" w:fill="auto"/>
            <w:vAlign w:val="center"/>
            <w:hideMark/>
          </w:tcPr>
          <w:p w14:paraId="2BDFD570" w14:textId="77777777" w:rsidR="00385D71" w:rsidRPr="00925F31" w:rsidRDefault="00385D71" w:rsidP="00F00645">
            <w:pPr>
              <w:spacing w:after="0" w:line="360" w:lineRule="auto"/>
              <w:ind w:firstLineChars="100" w:firstLine="200"/>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Bank Jago</w:t>
            </w:r>
          </w:p>
        </w:tc>
        <w:tc>
          <w:tcPr>
            <w:tcW w:w="1423" w:type="pct"/>
            <w:shd w:val="clear" w:color="auto" w:fill="auto"/>
            <w:noWrap/>
            <w:vAlign w:val="bottom"/>
            <w:hideMark/>
          </w:tcPr>
          <w:p w14:paraId="450BEE66" w14:textId="77777777" w:rsidR="00385D71" w:rsidRPr="00925F31" w:rsidRDefault="00385D71" w:rsidP="001C2B8B">
            <w:pPr>
              <w:spacing w:after="0" w:line="360" w:lineRule="auto"/>
              <w:jc w:val="center"/>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Indonesia</w:t>
            </w:r>
          </w:p>
        </w:tc>
      </w:tr>
      <w:tr w:rsidR="00925F31" w:rsidRPr="00925F31" w14:paraId="76751342" w14:textId="77777777" w:rsidTr="009F7C40">
        <w:trPr>
          <w:trHeight w:val="371"/>
          <w:jc w:val="center"/>
        </w:trPr>
        <w:tc>
          <w:tcPr>
            <w:tcW w:w="729" w:type="pct"/>
            <w:shd w:val="clear" w:color="auto" w:fill="auto"/>
            <w:noWrap/>
            <w:vAlign w:val="bottom"/>
            <w:hideMark/>
          </w:tcPr>
          <w:p w14:paraId="360657B4" w14:textId="77777777" w:rsidR="00385D71" w:rsidRPr="00925F31" w:rsidRDefault="00385D71" w:rsidP="00F00645">
            <w:pPr>
              <w:spacing w:after="0" w:line="360" w:lineRule="auto"/>
              <w:jc w:val="center"/>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4</w:t>
            </w:r>
          </w:p>
        </w:tc>
        <w:tc>
          <w:tcPr>
            <w:tcW w:w="2847" w:type="pct"/>
            <w:shd w:val="clear" w:color="auto" w:fill="auto"/>
            <w:vAlign w:val="center"/>
            <w:hideMark/>
          </w:tcPr>
          <w:p w14:paraId="2C5F6C22" w14:textId="77777777" w:rsidR="00385D71" w:rsidRPr="00925F31" w:rsidRDefault="00385D71" w:rsidP="00F00645">
            <w:pPr>
              <w:spacing w:after="0" w:line="360" w:lineRule="auto"/>
              <w:ind w:firstLineChars="100" w:firstLine="200"/>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Bank Mandiri</w:t>
            </w:r>
          </w:p>
        </w:tc>
        <w:tc>
          <w:tcPr>
            <w:tcW w:w="1423" w:type="pct"/>
            <w:shd w:val="clear" w:color="auto" w:fill="auto"/>
            <w:noWrap/>
            <w:vAlign w:val="bottom"/>
            <w:hideMark/>
          </w:tcPr>
          <w:p w14:paraId="63C422BA" w14:textId="77777777" w:rsidR="00385D71" w:rsidRPr="00925F31" w:rsidRDefault="00385D71" w:rsidP="001C2B8B">
            <w:pPr>
              <w:spacing w:after="0" w:line="360" w:lineRule="auto"/>
              <w:jc w:val="center"/>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Indonesia</w:t>
            </w:r>
          </w:p>
        </w:tc>
      </w:tr>
      <w:tr w:rsidR="00925F31" w:rsidRPr="00925F31" w14:paraId="5D16B7D5" w14:textId="77777777" w:rsidTr="009F7C40">
        <w:trPr>
          <w:trHeight w:val="371"/>
          <w:jc w:val="center"/>
        </w:trPr>
        <w:tc>
          <w:tcPr>
            <w:tcW w:w="729" w:type="pct"/>
            <w:shd w:val="clear" w:color="auto" w:fill="auto"/>
            <w:noWrap/>
            <w:vAlign w:val="bottom"/>
            <w:hideMark/>
          </w:tcPr>
          <w:p w14:paraId="0470B514" w14:textId="77777777" w:rsidR="00385D71" w:rsidRPr="00925F31" w:rsidRDefault="00385D71" w:rsidP="00F00645">
            <w:pPr>
              <w:spacing w:after="0" w:line="360" w:lineRule="auto"/>
              <w:jc w:val="center"/>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5</w:t>
            </w:r>
          </w:p>
        </w:tc>
        <w:tc>
          <w:tcPr>
            <w:tcW w:w="2847" w:type="pct"/>
            <w:shd w:val="clear" w:color="auto" w:fill="auto"/>
            <w:vAlign w:val="center"/>
            <w:hideMark/>
          </w:tcPr>
          <w:p w14:paraId="72DF7B88" w14:textId="77777777" w:rsidR="00385D71" w:rsidRPr="00925F31" w:rsidRDefault="00385D71" w:rsidP="00F00645">
            <w:pPr>
              <w:spacing w:after="0" w:line="360" w:lineRule="auto"/>
              <w:ind w:firstLineChars="100" w:firstLine="200"/>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United Overseas Bank (UOB)</w:t>
            </w:r>
          </w:p>
        </w:tc>
        <w:tc>
          <w:tcPr>
            <w:tcW w:w="1423" w:type="pct"/>
            <w:shd w:val="clear" w:color="auto" w:fill="auto"/>
            <w:noWrap/>
            <w:vAlign w:val="bottom"/>
            <w:hideMark/>
          </w:tcPr>
          <w:p w14:paraId="02930440" w14:textId="77777777" w:rsidR="00385D71" w:rsidRPr="00925F31" w:rsidRDefault="00385D71" w:rsidP="001C2B8B">
            <w:pPr>
              <w:spacing w:after="0" w:line="360" w:lineRule="auto"/>
              <w:jc w:val="center"/>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Singapura</w:t>
            </w:r>
          </w:p>
        </w:tc>
      </w:tr>
      <w:tr w:rsidR="00925F31" w:rsidRPr="00925F31" w14:paraId="47867109" w14:textId="77777777" w:rsidTr="009F7C40">
        <w:trPr>
          <w:trHeight w:val="371"/>
          <w:jc w:val="center"/>
        </w:trPr>
        <w:tc>
          <w:tcPr>
            <w:tcW w:w="729" w:type="pct"/>
            <w:shd w:val="clear" w:color="auto" w:fill="auto"/>
            <w:noWrap/>
            <w:vAlign w:val="bottom"/>
            <w:hideMark/>
          </w:tcPr>
          <w:p w14:paraId="4B974324" w14:textId="77777777" w:rsidR="00385D71" w:rsidRPr="00925F31" w:rsidRDefault="00385D71" w:rsidP="00F00645">
            <w:pPr>
              <w:spacing w:after="0" w:line="360" w:lineRule="auto"/>
              <w:jc w:val="center"/>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6</w:t>
            </w:r>
          </w:p>
        </w:tc>
        <w:tc>
          <w:tcPr>
            <w:tcW w:w="2847" w:type="pct"/>
            <w:shd w:val="clear" w:color="auto" w:fill="auto"/>
            <w:vAlign w:val="center"/>
            <w:hideMark/>
          </w:tcPr>
          <w:p w14:paraId="04F7A7FB" w14:textId="77777777" w:rsidR="00385D71" w:rsidRPr="00925F31" w:rsidRDefault="00385D71" w:rsidP="00F00645">
            <w:pPr>
              <w:spacing w:after="0" w:line="360" w:lineRule="auto"/>
              <w:ind w:firstLineChars="100" w:firstLine="200"/>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BCA Syariah</w:t>
            </w:r>
          </w:p>
        </w:tc>
        <w:tc>
          <w:tcPr>
            <w:tcW w:w="1423" w:type="pct"/>
            <w:shd w:val="clear" w:color="auto" w:fill="auto"/>
            <w:noWrap/>
            <w:vAlign w:val="bottom"/>
            <w:hideMark/>
          </w:tcPr>
          <w:p w14:paraId="2BF3EAE0" w14:textId="77777777" w:rsidR="00385D71" w:rsidRPr="00925F31" w:rsidRDefault="00385D71" w:rsidP="001C2B8B">
            <w:pPr>
              <w:spacing w:after="0" w:line="360" w:lineRule="auto"/>
              <w:jc w:val="center"/>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Indonesia</w:t>
            </w:r>
          </w:p>
        </w:tc>
      </w:tr>
      <w:tr w:rsidR="00925F31" w:rsidRPr="00925F31" w14:paraId="576F816B" w14:textId="77777777" w:rsidTr="009F7C40">
        <w:trPr>
          <w:trHeight w:val="371"/>
          <w:jc w:val="center"/>
        </w:trPr>
        <w:tc>
          <w:tcPr>
            <w:tcW w:w="729" w:type="pct"/>
            <w:shd w:val="clear" w:color="auto" w:fill="auto"/>
            <w:noWrap/>
            <w:vAlign w:val="bottom"/>
            <w:hideMark/>
          </w:tcPr>
          <w:p w14:paraId="0BAB420F" w14:textId="77777777" w:rsidR="00385D71" w:rsidRPr="00925F31" w:rsidRDefault="00385D71" w:rsidP="00F00645">
            <w:pPr>
              <w:spacing w:after="0" w:line="360" w:lineRule="auto"/>
              <w:jc w:val="center"/>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7</w:t>
            </w:r>
          </w:p>
        </w:tc>
        <w:tc>
          <w:tcPr>
            <w:tcW w:w="2847" w:type="pct"/>
            <w:shd w:val="clear" w:color="auto" w:fill="auto"/>
            <w:vAlign w:val="center"/>
            <w:hideMark/>
          </w:tcPr>
          <w:p w14:paraId="4412007B" w14:textId="77777777" w:rsidR="00385D71" w:rsidRPr="00925F31" w:rsidRDefault="00385D71" w:rsidP="00F00645">
            <w:pPr>
              <w:spacing w:after="0" w:line="360" w:lineRule="auto"/>
              <w:ind w:firstLineChars="100" w:firstLine="200"/>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BNI – Indonesia</w:t>
            </w:r>
          </w:p>
        </w:tc>
        <w:tc>
          <w:tcPr>
            <w:tcW w:w="1423" w:type="pct"/>
            <w:shd w:val="clear" w:color="auto" w:fill="auto"/>
            <w:noWrap/>
            <w:vAlign w:val="bottom"/>
            <w:hideMark/>
          </w:tcPr>
          <w:p w14:paraId="01A95005" w14:textId="77777777" w:rsidR="00385D71" w:rsidRPr="00925F31" w:rsidRDefault="00385D71" w:rsidP="001C2B8B">
            <w:pPr>
              <w:spacing w:after="0" w:line="360" w:lineRule="auto"/>
              <w:jc w:val="center"/>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Indonesia</w:t>
            </w:r>
          </w:p>
        </w:tc>
      </w:tr>
      <w:tr w:rsidR="00925F31" w:rsidRPr="00925F31" w14:paraId="3974CCEC" w14:textId="77777777" w:rsidTr="009F7C40">
        <w:trPr>
          <w:trHeight w:val="371"/>
          <w:jc w:val="center"/>
        </w:trPr>
        <w:tc>
          <w:tcPr>
            <w:tcW w:w="729" w:type="pct"/>
            <w:shd w:val="clear" w:color="auto" w:fill="auto"/>
            <w:noWrap/>
            <w:vAlign w:val="bottom"/>
            <w:hideMark/>
          </w:tcPr>
          <w:p w14:paraId="6BC4C926" w14:textId="77777777" w:rsidR="00385D71" w:rsidRPr="00925F31" w:rsidRDefault="00385D71" w:rsidP="00F00645">
            <w:pPr>
              <w:spacing w:after="0" w:line="360" w:lineRule="auto"/>
              <w:jc w:val="center"/>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8</w:t>
            </w:r>
          </w:p>
        </w:tc>
        <w:tc>
          <w:tcPr>
            <w:tcW w:w="2847" w:type="pct"/>
            <w:shd w:val="clear" w:color="auto" w:fill="auto"/>
            <w:vAlign w:val="center"/>
            <w:hideMark/>
          </w:tcPr>
          <w:p w14:paraId="7765B5F4" w14:textId="77777777" w:rsidR="00385D71" w:rsidRPr="00925F31" w:rsidRDefault="00385D71" w:rsidP="00F00645">
            <w:pPr>
              <w:spacing w:after="0" w:line="360" w:lineRule="auto"/>
              <w:ind w:firstLineChars="100" w:firstLine="200"/>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BSI – Indonesia</w:t>
            </w:r>
          </w:p>
        </w:tc>
        <w:tc>
          <w:tcPr>
            <w:tcW w:w="1423" w:type="pct"/>
            <w:shd w:val="clear" w:color="auto" w:fill="auto"/>
            <w:noWrap/>
            <w:vAlign w:val="bottom"/>
            <w:hideMark/>
          </w:tcPr>
          <w:p w14:paraId="14025B49" w14:textId="77777777" w:rsidR="00385D71" w:rsidRPr="00925F31" w:rsidRDefault="00385D71" w:rsidP="001C2B8B">
            <w:pPr>
              <w:spacing w:after="0" w:line="360" w:lineRule="auto"/>
              <w:jc w:val="center"/>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Indonesia</w:t>
            </w:r>
          </w:p>
        </w:tc>
      </w:tr>
      <w:tr w:rsidR="00925F31" w:rsidRPr="00925F31" w14:paraId="39621F8E" w14:textId="77777777" w:rsidTr="009F7C40">
        <w:trPr>
          <w:trHeight w:val="371"/>
          <w:jc w:val="center"/>
        </w:trPr>
        <w:tc>
          <w:tcPr>
            <w:tcW w:w="729" w:type="pct"/>
            <w:shd w:val="clear" w:color="auto" w:fill="auto"/>
            <w:noWrap/>
            <w:vAlign w:val="bottom"/>
            <w:hideMark/>
          </w:tcPr>
          <w:p w14:paraId="50E64590" w14:textId="77777777" w:rsidR="00385D71" w:rsidRPr="00925F31" w:rsidRDefault="00385D71" w:rsidP="00F00645">
            <w:pPr>
              <w:spacing w:after="0" w:line="360" w:lineRule="auto"/>
              <w:jc w:val="center"/>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9</w:t>
            </w:r>
          </w:p>
        </w:tc>
        <w:tc>
          <w:tcPr>
            <w:tcW w:w="2847" w:type="pct"/>
            <w:shd w:val="clear" w:color="auto" w:fill="auto"/>
            <w:vAlign w:val="center"/>
            <w:hideMark/>
          </w:tcPr>
          <w:p w14:paraId="2D077842" w14:textId="77777777" w:rsidR="00385D71" w:rsidRPr="00925F31" w:rsidRDefault="00385D71" w:rsidP="00F00645">
            <w:pPr>
              <w:spacing w:after="0" w:line="360" w:lineRule="auto"/>
              <w:ind w:firstLineChars="100" w:firstLine="200"/>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 xml:space="preserve">Bank Neo Commerce (BNC </w:t>
            </w:r>
          </w:p>
        </w:tc>
        <w:tc>
          <w:tcPr>
            <w:tcW w:w="1423" w:type="pct"/>
            <w:shd w:val="clear" w:color="auto" w:fill="auto"/>
            <w:noWrap/>
            <w:vAlign w:val="bottom"/>
            <w:hideMark/>
          </w:tcPr>
          <w:p w14:paraId="129D58BE" w14:textId="77777777" w:rsidR="00385D71" w:rsidRPr="00925F31" w:rsidRDefault="00385D71" w:rsidP="001C2B8B">
            <w:pPr>
              <w:spacing w:after="0" w:line="360" w:lineRule="auto"/>
              <w:jc w:val="center"/>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Indonesia</w:t>
            </w:r>
          </w:p>
        </w:tc>
      </w:tr>
      <w:tr w:rsidR="00925F31" w:rsidRPr="00925F31" w14:paraId="10AC14D9" w14:textId="77777777" w:rsidTr="009F7C40">
        <w:trPr>
          <w:trHeight w:val="371"/>
          <w:jc w:val="center"/>
        </w:trPr>
        <w:tc>
          <w:tcPr>
            <w:tcW w:w="729" w:type="pct"/>
            <w:shd w:val="clear" w:color="auto" w:fill="auto"/>
            <w:noWrap/>
            <w:vAlign w:val="bottom"/>
            <w:hideMark/>
          </w:tcPr>
          <w:p w14:paraId="04615CB6" w14:textId="77777777" w:rsidR="00385D71" w:rsidRPr="00925F31" w:rsidRDefault="00385D71" w:rsidP="00F00645">
            <w:pPr>
              <w:spacing w:after="0" w:line="360" w:lineRule="auto"/>
              <w:jc w:val="center"/>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10</w:t>
            </w:r>
          </w:p>
        </w:tc>
        <w:tc>
          <w:tcPr>
            <w:tcW w:w="2847" w:type="pct"/>
            <w:shd w:val="clear" w:color="auto" w:fill="auto"/>
            <w:vAlign w:val="center"/>
            <w:hideMark/>
          </w:tcPr>
          <w:p w14:paraId="262E6898" w14:textId="77777777" w:rsidR="00385D71" w:rsidRPr="00925F31" w:rsidRDefault="00385D71" w:rsidP="00F00645">
            <w:pPr>
              <w:spacing w:after="0" w:line="360" w:lineRule="auto"/>
              <w:ind w:firstLineChars="100" w:firstLine="200"/>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BRI</w:t>
            </w:r>
          </w:p>
        </w:tc>
        <w:tc>
          <w:tcPr>
            <w:tcW w:w="1423" w:type="pct"/>
            <w:shd w:val="clear" w:color="auto" w:fill="auto"/>
            <w:noWrap/>
            <w:vAlign w:val="bottom"/>
            <w:hideMark/>
          </w:tcPr>
          <w:p w14:paraId="5D6F44B7" w14:textId="77777777" w:rsidR="00385D71" w:rsidRPr="00925F31" w:rsidRDefault="00385D71" w:rsidP="001C2B8B">
            <w:pPr>
              <w:spacing w:after="0" w:line="360" w:lineRule="auto"/>
              <w:jc w:val="center"/>
              <w:rPr>
                <w:rFonts w:ascii="Times New Roman" w:eastAsia="Times New Roman" w:hAnsi="Times New Roman" w:cs="Times New Roman"/>
                <w:sz w:val="20"/>
                <w:szCs w:val="20"/>
                <w:lang w:val="en-US"/>
              </w:rPr>
            </w:pPr>
            <w:r w:rsidRPr="00925F31">
              <w:rPr>
                <w:rFonts w:ascii="Times New Roman" w:eastAsia="Times New Roman" w:hAnsi="Times New Roman" w:cs="Times New Roman"/>
                <w:sz w:val="20"/>
                <w:szCs w:val="20"/>
                <w:lang w:val="en-US"/>
              </w:rPr>
              <w:t>Indonesia</w:t>
            </w:r>
          </w:p>
        </w:tc>
      </w:tr>
    </w:tbl>
    <w:p w14:paraId="223A7693" w14:textId="77777777" w:rsidR="001C2B8B" w:rsidRPr="00925F31" w:rsidRDefault="001C2B8B" w:rsidP="00385D71">
      <w:pPr>
        <w:jc w:val="both"/>
        <w:rPr>
          <w:rFonts w:ascii="Times New Roman" w:hAnsi="Times New Roman" w:cs="Times New Roman"/>
          <w:sz w:val="24"/>
          <w:szCs w:val="24"/>
        </w:rPr>
      </w:pPr>
    </w:p>
    <w:p w14:paraId="34F7EA46" w14:textId="3EDC3DC5" w:rsidR="00385D71" w:rsidRDefault="001C2B8B" w:rsidP="009F7C40">
      <w:pPr>
        <w:spacing w:line="360" w:lineRule="auto"/>
        <w:ind w:firstLine="567"/>
        <w:jc w:val="both"/>
        <w:rPr>
          <w:rFonts w:ascii="Times New Roman" w:hAnsi="Times New Roman" w:cs="Times New Roman"/>
          <w:sz w:val="24"/>
          <w:szCs w:val="24"/>
          <w:lang w:val="id-ID"/>
        </w:rPr>
      </w:pPr>
      <w:r w:rsidRPr="00925F31">
        <w:rPr>
          <w:rFonts w:ascii="Times New Roman" w:hAnsi="Times New Roman" w:cs="Times New Roman"/>
          <w:sz w:val="24"/>
          <w:szCs w:val="24"/>
        </w:rPr>
        <w:t xml:space="preserve">Hasil ini mencerminkan adanya tantangan bagi bank BUMN untuk bersaing dengan bank swasta dan asing dalam aspek tertentu, seperti kualitas layanan nasabah, yang menjadi salah satu indikator utama penilaian Forbes. </w:t>
      </w:r>
      <w:proofErr w:type="gramStart"/>
      <w:r w:rsidRPr="00925F31">
        <w:rPr>
          <w:rFonts w:ascii="Times New Roman" w:hAnsi="Times New Roman" w:cs="Times New Roman"/>
          <w:sz w:val="24"/>
          <w:szCs w:val="24"/>
        </w:rPr>
        <w:t>Hal ini menunjukkan bahwa meskipun memiliki basis pelanggan besar dan dukungan pemerintah, bank BUMN perlu meningkatkan inovasi dan efisiensi layanan agar lebih kompetitif di industri perbankan.</w:t>
      </w:r>
      <w:proofErr w:type="gramEnd"/>
    </w:p>
    <w:p w14:paraId="0294B6C0" w14:textId="77777777" w:rsidR="00117C47" w:rsidRDefault="00117C47" w:rsidP="009F7C40">
      <w:pPr>
        <w:spacing w:line="360" w:lineRule="auto"/>
        <w:ind w:firstLine="567"/>
        <w:jc w:val="both"/>
        <w:rPr>
          <w:rFonts w:ascii="Times New Roman" w:hAnsi="Times New Roman" w:cs="Times New Roman"/>
          <w:sz w:val="24"/>
          <w:szCs w:val="24"/>
          <w:lang w:val="id-ID"/>
        </w:rPr>
      </w:pPr>
    </w:p>
    <w:p w14:paraId="1E33A145" w14:textId="77777777" w:rsidR="00117C47" w:rsidRPr="00117C47" w:rsidRDefault="00117C47" w:rsidP="009F7C40">
      <w:pPr>
        <w:spacing w:line="360" w:lineRule="auto"/>
        <w:ind w:firstLine="567"/>
        <w:jc w:val="both"/>
        <w:rPr>
          <w:rFonts w:ascii="Times New Roman" w:hAnsi="Times New Roman" w:cs="Times New Roman"/>
          <w:sz w:val="24"/>
          <w:szCs w:val="24"/>
          <w:lang w:val="id-ID"/>
        </w:rPr>
      </w:pPr>
      <w:bookmarkStart w:id="0" w:name="_GoBack"/>
      <w:bookmarkEnd w:id="0"/>
    </w:p>
    <w:p w14:paraId="6C9B4D3B" w14:textId="5E34578D" w:rsidR="001C2B8B" w:rsidRPr="00925F31" w:rsidRDefault="001C2B8B" w:rsidP="001C2B8B">
      <w:pPr>
        <w:ind w:firstLine="284"/>
        <w:jc w:val="center"/>
        <w:rPr>
          <w:rFonts w:ascii="Times New Roman" w:hAnsi="Times New Roman" w:cs="Times New Roman"/>
          <w:b/>
          <w:bCs/>
          <w:szCs w:val="24"/>
        </w:rPr>
      </w:pPr>
      <w:r w:rsidRPr="00925F31">
        <w:rPr>
          <w:rFonts w:ascii="Times New Roman" w:hAnsi="Times New Roman" w:cs="Times New Roman"/>
          <w:b/>
          <w:bCs/>
          <w:szCs w:val="24"/>
        </w:rPr>
        <w:lastRenderedPageBreak/>
        <w:t>Tabel Pemenang Bank Service Excellence Award 2022</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11"/>
        <w:gridCol w:w="1326"/>
        <w:gridCol w:w="1428"/>
        <w:gridCol w:w="1351"/>
        <w:gridCol w:w="2122"/>
        <w:gridCol w:w="1315"/>
      </w:tblGrid>
      <w:tr w:rsidR="00925F31" w:rsidRPr="00925F31" w14:paraId="07339C07" w14:textId="77777777" w:rsidTr="00B21D46">
        <w:trPr>
          <w:trHeight w:val="255"/>
          <w:jc w:val="center"/>
        </w:trPr>
        <w:tc>
          <w:tcPr>
            <w:tcW w:w="529" w:type="pct"/>
            <w:shd w:val="clear" w:color="auto" w:fill="auto"/>
            <w:noWrap/>
            <w:vAlign w:val="center"/>
            <w:hideMark/>
          </w:tcPr>
          <w:p w14:paraId="1E7A14B0" w14:textId="77777777" w:rsidR="001C2B8B" w:rsidRPr="00925F31" w:rsidRDefault="001C2B8B" w:rsidP="00F00645">
            <w:pPr>
              <w:spacing w:after="0" w:line="240" w:lineRule="auto"/>
              <w:rPr>
                <w:rFonts w:ascii="Times New Roman" w:eastAsia="Times New Roman" w:hAnsi="Times New Roman" w:cs="Times New Roman"/>
                <w:b/>
                <w:bCs/>
                <w:sz w:val="20"/>
                <w:szCs w:val="20"/>
                <w:lang w:val="en-US" w:eastAsia="id-ID"/>
              </w:rPr>
            </w:pPr>
            <w:r w:rsidRPr="00925F31">
              <w:rPr>
                <w:rFonts w:ascii="Times New Roman" w:eastAsia="Times New Roman" w:hAnsi="Times New Roman" w:cs="Times New Roman"/>
                <w:b/>
                <w:bCs/>
                <w:sz w:val="20"/>
                <w:szCs w:val="20"/>
                <w:lang w:val="en-US" w:eastAsia="id-ID"/>
              </w:rPr>
              <w:t>Urutan</w:t>
            </w:r>
          </w:p>
        </w:tc>
        <w:tc>
          <w:tcPr>
            <w:tcW w:w="1051" w:type="pct"/>
            <w:shd w:val="clear" w:color="auto" w:fill="auto"/>
            <w:noWrap/>
            <w:vAlign w:val="center"/>
            <w:hideMark/>
          </w:tcPr>
          <w:p w14:paraId="4C787456" w14:textId="77777777" w:rsidR="001C2B8B" w:rsidRPr="00925F31" w:rsidRDefault="001C2B8B" w:rsidP="00F00645">
            <w:pPr>
              <w:spacing w:after="0" w:line="240" w:lineRule="auto"/>
              <w:rPr>
                <w:rFonts w:ascii="Times New Roman" w:eastAsia="Times New Roman" w:hAnsi="Times New Roman" w:cs="Times New Roman"/>
                <w:b/>
                <w:bCs/>
                <w:sz w:val="20"/>
                <w:szCs w:val="20"/>
                <w:lang w:eastAsia="id-ID"/>
              </w:rPr>
            </w:pPr>
            <w:r w:rsidRPr="00925F31">
              <w:rPr>
                <w:rFonts w:ascii="Times New Roman" w:eastAsia="Times New Roman" w:hAnsi="Times New Roman" w:cs="Times New Roman"/>
                <w:b/>
                <w:bCs/>
                <w:sz w:val="20"/>
                <w:szCs w:val="20"/>
                <w:lang w:eastAsia="id-ID"/>
              </w:rPr>
              <w:t>Bank Umum</w:t>
            </w:r>
          </w:p>
        </w:tc>
        <w:tc>
          <w:tcPr>
            <w:tcW w:w="815" w:type="pct"/>
            <w:shd w:val="clear" w:color="auto" w:fill="auto"/>
            <w:noWrap/>
            <w:vAlign w:val="center"/>
            <w:hideMark/>
          </w:tcPr>
          <w:p w14:paraId="4413DD43" w14:textId="77777777" w:rsidR="001C2B8B" w:rsidRPr="00925F31" w:rsidRDefault="001C2B8B" w:rsidP="00F00645">
            <w:pPr>
              <w:spacing w:after="0" w:line="240" w:lineRule="auto"/>
              <w:rPr>
                <w:rFonts w:ascii="Times New Roman" w:eastAsia="Times New Roman" w:hAnsi="Times New Roman" w:cs="Times New Roman"/>
                <w:b/>
                <w:bCs/>
                <w:sz w:val="20"/>
                <w:szCs w:val="20"/>
                <w:lang w:eastAsia="id-ID"/>
              </w:rPr>
            </w:pPr>
            <w:r w:rsidRPr="00925F31">
              <w:rPr>
                <w:rFonts w:ascii="Times New Roman" w:eastAsia="Times New Roman" w:hAnsi="Times New Roman" w:cs="Times New Roman"/>
                <w:b/>
                <w:bCs/>
                <w:sz w:val="20"/>
                <w:szCs w:val="20"/>
                <w:lang w:eastAsia="id-ID"/>
              </w:rPr>
              <w:t>Bank Umum Syariah</w:t>
            </w:r>
          </w:p>
        </w:tc>
        <w:tc>
          <w:tcPr>
            <w:tcW w:w="797" w:type="pct"/>
            <w:shd w:val="clear" w:color="auto" w:fill="auto"/>
            <w:noWrap/>
            <w:vAlign w:val="center"/>
            <w:hideMark/>
          </w:tcPr>
          <w:p w14:paraId="491C1AE5" w14:textId="77777777" w:rsidR="001C2B8B" w:rsidRPr="00925F31" w:rsidRDefault="001C2B8B" w:rsidP="00F00645">
            <w:pPr>
              <w:spacing w:after="0" w:line="240" w:lineRule="auto"/>
              <w:rPr>
                <w:rFonts w:ascii="Times New Roman" w:eastAsia="Times New Roman" w:hAnsi="Times New Roman" w:cs="Times New Roman"/>
                <w:b/>
                <w:bCs/>
                <w:sz w:val="20"/>
                <w:szCs w:val="20"/>
                <w:lang w:eastAsia="id-ID"/>
              </w:rPr>
            </w:pPr>
            <w:r w:rsidRPr="00925F31">
              <w:rPr>
                <w:rFonts w:ascii="Times New Roman" w:eastAsia="Times New Roman" w:hAnsi="Times New Roman" w:cs="Times New Roman"/>
                <w:b/>
                <w:bCs/>
                <w:sz w:val="20"/>
                <w:szCs w:val="20"/>
                <w:lang w:eastAsia="id-ID"/>
              </w:rPr>
              <w:t>Unit Usaha Syariah</w:t>
            </w:r>
          </w:p>
        </w:tc>
        <w:tc>
          <w:tcPr>
            <w:tcW w:w="981" w:type="pct"/>
            <w:shd w:val="clear" w:color="auto" w:fill="auto"/>
            <w:noWrap/>
            <w:vAlign w:val="center"/>
            <w:hideMark/>
          </w:tcPr>
          <w:p w14:paraId="5640AEF0" w14:textId="77777777" w:rsidR="001C2B8B" w:rsidRPr="00925F31" w:rsidRDefault="001C2B8B" w:rsidP="00F00645">
            <w:pPr>
              <w:spacing w:after="0" w:line="240" w:lineRule="auto"/>
              <w:rPr>
                <w:rFonts w:ascii="Times New Roman" w:eastAsia="Times New Roman" w:hAnsi="Times New Roman" w:cs="Times New Roman"/>
                <w:b/>
                <w:bCs/>
                <w:sz w:val="20"/>
                <w:szCs w:val="20"/>
                <w:lang w:eastAsia="id-ID"/>
              </w:rPr>
            </w:pPr>
            <w:r w:rsidRPr="00925F31">
              <w:rPr>
                <w:rFonts w:ascii="Times New Roman" w:eastAsia="Times New Roman" w:hAnsi="Times New Roman" w:cs="Times New Roman"/>
                <w:b/>
                <w:bCs/>
                <w:sz w:val="20"/>
                <w:szCs w:val="20"/>
                <w:lang w:eastAsia="id-ID"/>
              </w:rPr>
              <w:t>Bank Pembangunan Daerah (BPD)</w:t>
            </w:r>
          </w:p>
        </w:tc>
        <w:tc>
          <w:tcPr>
            <w:tcW w:w="827" w:type="pct"/>
            <w:shd w:val="clear" w:color="auto" w:fill="auto"/>
            <w:noWrap/>
            <w:vAlign w:val="center"/>
            <w:hideMark/>
          </w:tcPr>
          <w:p w14:paraId="0A840EAC" w14:textId="77777777" w:rsidR="001C2B8B" w:rsidRPr="00925F31" w:rsidRDefault="001C2B8B" w:rsidP="00F00645">
            <w:pPr>
              <w:spacing w:after="0" w:line="240" w:lineRule="auto"/>
              <w:rPr>
                <w:rFonts w:ascii="Times New Roman" w:eastAsia="Times New Roman" w:hAnsi="Times New Roman" w:cs="Times New Roman"/>
                <w:b/>
                <w:bCs/>
                <w:sz w:val="20"/>
                <w:szCs w:val="20"/>
                <w:lang w:eastAsia="id-ID"/>
              </w:rPr>
            </w:pPr>
            <w:r w:rsidRPr="00925F31">
              <w:rPr>
                <w:rFonts w:ascii="Times New Roman" w:eastAsia="Times New Roman" w:hAnsi="Times New Roman" w:cs="Times New Roman"/>
                <w:b/>
                <w:bCs/>
                <w:sz w:val="20"/>
                <w:szCs w:val="20"/>
                <w:lang w:eastAsia="id-ID"/>
              </w:rPr>
              <w:t>Bank Digital</w:t>
            </w:r>
          </w:p>
        </w:tc>
      </w:tr>
      <w:tr w:rsidR="00925F31" w:rsidRPr="00925F31" w14:paraId="70768713" w14:textId="77777777" w:rsidTr="00B21D46">
        <w:trPr>
          <w:trHeight w:val="255"/>
          <w:jc w:val="center"/>
        </w:trPr>
        <w:tc>
          <w:tcPr>
            <w:tcW w:w="529" w:type="pct"/>
            <w:shd w:val="clear" w:color="auto" w:fill="auto"/>
            <w:noWrap/>
            <w:hideMark/>
          </w:tcPr>
          <w:p w14:paraId="61F56D37" w14:textId="77777777" w:rsidR="001C2B8B" w:rsidRPr="00925F31" w:rsidRDefault="001C2B8B"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1</w:t>
            </w:r>
          </w:p>
        </w:tc>
        <w:tc>
          <w:tcPr>
            <w:tcW w:w="1051" w:type="pct"/>
            <w:shd w:val="clear" w:color="auto" w:fill="auto"/>
            <w:noWrap/>
            <w:hideMark/>
          </w:tcPr>
          <w:p w14:paraId="1F6BCB6C"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Permata Bank</w:t>
            </w:r>
          </w:p>
        </w:tc>
        <w:tc>
          <w:tcPr>
            <w:tcW w:w="815" w:type="pct"/>
            <w:shd w:val="clear" w:color="auto" w:fill="auto"/>
            <w:noWrap/>
            <w:hideMark/>
          </w:tcPr>
          <w:p w14:paraId="0567AC0E"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Bank Syariah Indonesia</w:t>
            </w:r>
          </w:p>
        </w:tc>
        <w:tc>
          <w:tcPr>
            <w:tcW w:w="797" w:type="pct"/>
            <w:shd w:val="clear" w:color="auto" w:fill="auto"/>
            <w:noWrap/>
            <w:hideMark/>
          </w:tcPr>
          <w:p w14:paraId="754042F0"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Permata Bank Syariah</w:t>
            </w:r>
          </w:p>
        </w:tc>
        <w:tc>
          <w:tcPr>
            <w:tcW w:w="981" w:type="pct"/>
            <w:shd w:val="clear" w:color="auto" w:fill="auto"/>
            <w:noWrap/>
            <w:hideMark/>
          </w:tcPr>
          <w:p w14:paraId="3D54F7AF"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Bank Sumsel Babel</w:t>
            </w:r>
          </w:p>
        </w:tc>
        <w:tc>
          <w:tcPr>
            <w:tcW w:w="827" w:type="pct"/>
            <w:shd w:val="clear" w:color="auto" w:fill="auto"/>
            <w:noWrap/>
            <w:hideMark/>
          </w:tcPr>
          <w:p w14:paraId="7FAED035"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Sea Bank</w:t>
            </w:r>
          </w:p>
        </w:tc>
      </w:tr>
      <w:tr w:rsidR="00925F31" w:rsidRPr="00925F31" w14:paraId="59435386" w14:textId="77777777" w:rsidTr="00B21D46">
        <w:trPr>
          <w:trHeight w:val="255"/>
          <w:jc w:val="center"/>
        </w:trPr>
        <w:tc>
          <w:tcPr>
            <w:tcW w:w="529" w:type="pct"/>
            <w:shd w:val="clear" w:color="auto" w:fill="auto"/>
            <w:noWrap/>
            <w:hideMark/>
          </w:tcPr>
          <w:p w14:paraId="0E28CDA1" w14:textId="77777777" w:rsidR="001C2B8B" w:rsidRPr="00925F31" w:rsidRDefault="001C2B8B"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2</w:t>
            </w:r>
          </w:p>
        </w:tc>
        <w:tc>
          <w:tcPr>
            <w:tcW w:w="1051" w:type="pct"/>
            <w:shd w:val="clear" w:color="auto" w:fill="auto"/>
            <w:noWrap/>
            <w:hideMark/>
          </w:tcPr>
          <w:p w14:paraId="4E65585A"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Commonwealth Bank</w:t>
            </w:r>
          </w:p>
        </w:tc>
        <w:tc>
          <w:tcPr>
            <w:tcW w:w="815" w:type="pct"/>
            <w:shd w:val="clear" w:color="auto" w:fill="auto"/>
            <w:noWrap/>
            <w:hideMark/>
          </w:tcPr>
          <w:p w14:paraId="20FB5DBF"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BCA Syariah</w:t>
            </w:r>
          </w:p>
        </w:tc>
        <w:tc>
          <w:tcPr>
            <w:tcW w:w="797" w:type="pct"/>
            <w:shd w:val="clear" w:color="auto" w:fill="auto"/>
            <w:noWrap/>
            <w:hideMark/>
          </w:tcPr>
          <w:p w14:paraId="66483530"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Danamon Syariah</w:t>
            </w:r>
          </w:p>
        </w:tc>
        <w:tc>
          <w:tcPr>
            <w:tcW w:w="981" w:type="pct"/>
            <w:shd w:val="clear" w:color="auto" w:fill="auto"/>
            <w:noWrap/>
            <w:hideMark/>
          </w:tcPr>
          <w:p w14:paraId="7B2D533E"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Bank Jateng</w:t>
            </w:r>
          </w:p>
        </w:tc>
        <w:tc>
          <w:tcPr>
            <w:tcW w:w="827" w:type="pct"/>
            <w:shd w:val="clear" w:color="auto" w:fill="auto"/>
            <w:noWrap/>
            <w:hideMark/>
          </w:tcPr>
          <w:p w14:paraId="14DF6571"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Bank Neo Commerce</w:t>
            </w:r>
          </w:p>
        </w:tc>
      </w:tr>
      <w:tr w:rsidR="00925F31" w:rsidRPr="00925F31" w14:paraId="55C2704C" w14:textId="77777777" w:rsidTr="00B21D46">
        <w:trPr>
          <w:trHeight w:val="255"/>
          <w:jc w:val="center"/>
        </w:trPr>
        <w:tc>
          <w:tcPr>
            <w:tcW w:w="529" w:type="pct"/>
            <w:shd w:val="clear" w:color="auto" w:fill="auto"/>
            <w:noWrap/>
            <w:hideMark/>
          </w:tcPr>
          <w:p w14:paraId="06E833B8" w14:textId="77777777" w:rsidR="001C2B8B" w:rsidRPr="00925F31" w:rsidRDefault="001C2B8B"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3</w:t>
            </w:r>
          </w:p>
        </w:tc>
        <w:tc>
          <w:tcPr>
            <w:tcW w:w="1051" w:type="pct"/>
            <w:shd w:val="clear" w:color="auto" w:fill="auto"/>
            <w:noWrap/>
            <w:hideMark/>
          </w:tcPr>
          <w:p w14:paraId="1514CCDF"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BCA</w:t>
            </w:r>
          </w:p>
        </w:tc>
        <w:tc>
          <w:tcPr>
            <w:tcW w:w="815" w:type="pct"/>
            <w:shd w:val="clear" w:color="auto" w:fill="auto"/>
            <w:noWrap/>
            <w:hideMark/>
          </w:tcPr>
          <w:p w14:paraId="5A04553C"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BJB Syariah</w:t>
            </w:r>
          </w:p>
        </w:tc>
        <w:tc>
          <w:tcPr>
            <w:tcW w:w="797" w:type="pct"/>
            <w:shd w:val="clear" w:color="auto" w:fill="auto"/>
            <w:noWrap/>
            <w:hideMark/>
          </w:tcPr>
          <w:p w14:paraId="7346D0E9"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BTN Syariah</w:t>
            </w:r>
          </w:p>
        </w:tc>
        <w:tc>
          <w:tcPr>
            <w:tcW w:w="981" w:type="pct"/>
            <w:shd w:val="clear" w:color="auto" w:fill="auto"/>
            <w:noWrap/>
            <w:hideMark/>
          </w:tcPr>
          <w:p w14:paraId="7EC96CFB"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Bank Jatim</w:t>
            </w:r>
          </w:p>
        </w:tc>
        <w:tc>
          <w:tcPr>
            <w:tcW w:w="827" w:type="pct"/>
            <w:shd w:val="clear" w:color="auto" w:fill="auto"/>
            <w:noWrap/>
            <w:hideMark/>
          </w:tcPr>
          <w:p w14:paraId="1066E095"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Blu BCA Digital</w:t>
            </w:r>
          </w:p>
        </w:tc>
      </w:tr>
      <w:tr w:rsidR="00925F31" w:rsidRPr="00925F31" w14:paraId="0475DD34" w14:textId="77777777" w:rsidTr="00B21D46">
        <w:trPr>
          <w:trHeight w:val="255"/>
          <w:jc w:val="center"/>
        </w:trPr>
        <w:tc>
          <w:tcPr>
            <w:tcW w:w="529" w:type="pct"/>
            <w:shd w:val="clear" w:color="auto" w:fill="auto"/>
            <w:noWrap/>
            <w:hideMark/>
          </w:tcPr>
          <w:p w14:paraId="1F5AE7FB" w14:textId="77777777" w:rsidR="001C2B8B" w:rsidRPr="00925F31" w:rsidRDefault="001C2B8B"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4</w:t>
            </w:r>
          </w:p>
        </w:tc>
        <w:tc>
          <w:tcPr>
            <w:tcW w:w="1051" w:type="pct"/>
            <w:shd w:val="clear" w:color="auto" w:fill="auto"/>
            <w:noWrap/>
            <w:hideMark/>
          </w:tcPr>
          <w:p w14:paraId="7D824FE3"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OCBC NISP</w:t>
            </w:r>
          </w:p>
        </w:tc>
        <w:tc>
          <w:tcPr>
            <w:tcW w:w="815" w:type="pct"/>
            <w:shd w:val="clear" w:color="auto" w:fill="auto"/>
            <w:noWrap/>
            <w:hideMark/>
          </w:tcPr>
          <w:p w14:paraId="0B3FB127"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Bank Muamalat</w:t>
            </w:r>
          </w:p>
        </w:tc>
        <w:tc>
          <w:tcPr>
            <w:tcW w:w="797" w:type="pct"/>
            <w:shd w:val="clear" w:color="auto" w:fill="auto"/>
            <w:noWrap/>
            <w:hideMark/>
          </w:tcPr>
          <w:p w14:paraId="257BD80C"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CIMB Niaga Syariah</w:t>
            </w:r>
          </w:p>
        </w:tc>
        <w:tc>
          <w:tcPr>
            <w:tcW w:w="981" w:type="pct"/>
            <w:shd w:val="clear" w:color="auto" w:fill="auto"/>
            <w:noWrap/>
            <w:hideMark/>
          </w:tcPr>
          <w:p w14:paraId="1B1C04A7"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Bank DKI</w:t>
            </w:r>
          </w:p>
        </w:tc>
        <w:tc>
          <w:tcPr>
            <w:tcW w:w="827" w:type="pct"/>
            <w:shd w:val="clear" w:color="auto" w:fill="auto"/>
            <w:noWrap/>
            <w:hideMark/>
          </w:tcPr>
          <w:p w14:paraId="1CEB284D"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Line Bank</w:t>
            </w:r>
          </w:p>
        </w:tc>
      </w:tr>
      <w:tr w:rsidR="00925F31" w:rsidRPr="00925F31" w14:paraId="2670FD77" w14:textId="77777777" w:rsidTr="00B21D46">
        <w:trPr>
          <w:trHeight w:val="255"/>
          <w:jc w:val="center"/>
        </w:trPr>
        <w:tc>
          <w:tcPr>
            <w:tcW w:w="529" w:type="pct"/>
            <w:shd w:val="clear" w:color="auto" w:fill="auto"/>
            <w:noWrap/>
            <w:hideMark/>
          </w:tcPr>
          <w:p w14:paraId="38B3D574" w14:textId="77777777" w:rsidR="001C2B8B" w:rsidRPr="00925F31" w:rsidRDefault="001C2B8B" w:rsidP="00F00645">
            <w:pPr>
              <w:spacing w:after="0" w:line="240" w:lineRule="auto"/>
              <w:jc w:val="center"/>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5</w:t>
            </w:r>
          </w:p>
        </w:tc>
        <w:tc>
          <w:tcPr>
            <w:tcW w:w="1051" w:type="pct"/>
            <w:shd w:val="clear" w:color="auto" w:fill="auto"/>
            <w:noWrap/>
            <w:hideMark/>
          </w:tcPr>
          <w:p w14:paraId="66109A81"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BRI</w:t>
            </w:r>
          </w:p>
        </w:tc>
        <w:tc>
          <w:tcPr>
            <w:tcW w:w="815" w:type="pct"/>
            <w:shd w:val="clear" w:color="auto" w:fill="auto"/>
            <w:noWrap/>
            <w:hideMark/>
          </w:tcPr>
          <w:p w14:paraId="26043F20"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KB Bukopin Syariah</w:t>
            </w:r>
          </w:p>
        </w:tc>
        <w:tc>
          <w:tcPr>
            <w:tcW w:w="797" w:type="pct"/>
            <w:shd w:val="clear" w:color="auto" w:fill="auto"/>
            <w:noWrap/>
            <w:hideMark/>
          </w:tcPr>
          <w:p w14:paraId="0BF6768F"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Maybank Syariah</w:t>
            </w:r>
          </w:p>
        </w:tc>
        <w:tc>
          <w:tcPr>
            <w:tcW w:w="981" w:type="pct"/>
            <w:shd w:val="clear" w:color="auto" w:fill="auto"/>
            <w:noWrap/>
            <w:hideMark/>
          </w:tcPr>
          <w:p w14:paraId="092F0DD1"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Bank Kalse</w:t>
            </w:r>
          </w:p>
        </w:tc>
        <w:tc>
          <w:tcPr>
            <w:tcW w:w="827" w:type="pct"/>
            <w:shd w:val="clear" w:color="auto" w:fill="auto"/>
            <w:noWrap/>
            <w:hideMark/>
          </w:tcPr>
          <w:p w14:paraId="6D31B170" w14:textId="77777777" w:rsidR="001C2B8B" w:rsidRPr="00925F31" w:rsidRDefault="001C2B8B" w:rsidP="00F00645">
            <w:pPr>
              <w:spacing w:after="0" w:line="240" w:lineRule="auto"/>
              <w:rPr>
                <w:rFonts w:ascii="Times New Roman" w:eastAsia="Times New Roman" w:hAnsi="Times New Roman" w:cs="Times New Roman"/>
                <w:sz w:val="20"/>
                <w:szCs w:val="20"/>
                <w:lang w:eastAsia="id-ID"/>
              </w:rPr>
            </w:pPr>
            <w:r w:rsidRPr="00925F31">
              <w:rPr>
                <w:rFonts w:ascii="Times New Roman" w:eastAsia="Times New Roman" w:hAnsi="Times New Roman" w:cs="Times New Roman"/>
                <w:sz w:val="20"/>
                <w:szCs w:val="20"/>
                <w:lang w:eastAsia="id-ID"/>
              </w:rPr>
              <w:t>Bank Jago</w:t>
            </w:r>
          </w:p>
        </w:tc>
      </w:tr>
    </w:tbl>
    <w:p w14:paraId="32F9267D" w14:textId="77777777" w:rsidR="001C2B8B" w:rsidRPr="00925F31" w:rsidRDefault="001C2B8B" w:rsidP="001C2B8B">
      <w:pPr>
        <w:ind w:firstLine="284"/>
        <w:jc w:val="both"/>
        <w:rPr>
          <w:rFonts w:ascii="Times New Roman" w:hAnsi="Times New Roman" w:cs="Times New Roman"/>
          <w:sz w:val="24"/>
          <w:szCs w:val="24"/>
        </w:rPr>
      </w:pPr>
    </w:p>
    <w:p w14:paraId="5BD97AF2" w14:textId="77777777" w:rsidR="008E7C91" w:rsidRPr="00925F31" w:rsidRDefault="008E7C91" w:rsidP="008E7C91">
      <w:pPr>
        <w:spacing w:line="360" w:lineRule="auto"/>
        <w:ind w:firstLine="567"/>
        <w:jc w:val="both"/>
        <w:rPr>
          <w:rFonts w:ascii="Times New Roman" w:hAnsi="Times New Roman" w:cs="Times New Roman"/>
          <w:sz w:val="24"/>
          <w:szCs w:val="24"/>
        </w:rPr>
      </w:pPr>
      <w:proofErr w:type="gramStart"/>
      <w:r w:rsidRPr="00925F31">
        <w:rPr>
          <w:rFonts w:ascii="Times New Roman" w:hAnsi="Times New Roman" w:cs="Times New Roman"/>
          <w:sz w:val="24"/>
          <w:szCs w:val="24"/>
        </w:rPr>
        <w:t>Hasil Bank Service Excellence Award 2022 menunjukkan bahwa bank pelat merah belum mendominasi kategori layanan terbaik, termasuk di unit usaha syariah dan bank digital.</w:t>
      </w:r>
      <w:proofErr w:type="gramEnd"/>
      <w:r w:rsidRPr="00925F31">
        <w:rPr>
          <w:rFonts w:ascii="Times New Roman" w:hAnsi="Times New Roman" w:cs="Times New Roman"/>
          <w:sz w:val="24"/>
          <w:szCs w:val="24"/>
        </w:rPr>
        <w:t xml:space="preserve"> </w:t>
      </w:r>
      <w:proofErr w:type="gramStart"/>
      <w:r w:rsidRPr="00925F31">
        <w:rPr>
          <w:rFonts w:ascii="Times New Roman" w:hAnsi="Times New Roman" w:cs="Times New Roman"/>
          <w:sz w:val="24"/>
          <w:szCs w:val="24"/>
        </w:rPr>
        <w:t>Hal ini menjadi refleksi bagi Bank BRI dan bank BUMN lainnya untuk memperkuat kompetensi frontliner dalam meningkatkan pengalaman pelanggan.</w:t>
      </w:r>
      <w:proofErr w:type="gramEnd"/>
    </w:p>
    <w:p w14:paraId="4C57F375" w14:textId="77777777" w:rsidR="008E7C91" w:rsidRPr="00925F31" w:rsidRDefault="008E7C91" w:rsidP="008E7C91">
      <w:pPr>
        <w:spacing w:line="360" w:lineRule="auto"/>
        <w:ind w:firstLine="567"/>
        <w:jc w:val="both"/>
        <w:rPr>
          <w:rFonts w:ascii="Times New Roman" w:hAnsi="Times New Roman" w:cs="Times New Roman"/>
          <w:sz w:val="24"/>
          <w:szCs w:val="24"/>
          <w:lang w:val="id-ID"/>
        </w:rPr>
      </w:pPr>
      <w:r w:rsidRPr="00925F31">
        <w:rPr>
          <w:rFonts w:ascii="Times New Roman" w:hAnsi="Times New Roman" w:cs="Times New Roman"/>
          <w:sz w:val="24"/>
          <w:szCs w:val="24"/>
        </w:rPr>
        <w:t xml:space="preserve">Evaluasi strategi layanan, peningkatan pelatihan, serta penguatan kepemimpinan transformasional dan kerja </w:t>
      </w:r>
      <w:proofErr w:type="gramStart"/>
      <w:r w:rsidRPr="00925F31">
        <w:rPr>
          <w:rFonts w:ascii="Times New Roman" w:hAnsi="Times New Roman" w:cs="Times New Roman"/>
          <w:sz w:val="24"/>
          <w:szCs w:val="24"/>
        </w:rPr>
        <w:t>tim</w:t>
      </w:r>
      <w:proofErr w:type="gramEnd"/>
      <w:r w:rsidRPr="00925F31">
        <w:rPr>
          <w:rFonts w:ascii="Times New Roman" w:hAnsi="Times New Roman" w:cs="Times New Roman"/>
          <w:sz w:val="24"/>
          <w:szCs w:val="24"/>
        </w:rPr>
        <w:t xml:space="preserve"> diperlukan guna meningkatkan kinerja karyawan dan daya saing bank BUMN, khususnya di Jawa Barat.</w:t>
      </w:r>
    </w:p>
    <w:p w14:paraId="59F31507" w14:textId="6523A7D8" w:rsidR="001C2B8B" w:rsidRPr="00925F31" w:rsidRDefault="001C2B8B" w:rsidP="00B21D46">
      <w:pPr>
        <w:spacing w:line="360" w:lineRule="auto"/>
        <w:ind w:firstLine="567"/>
        <w:jc w:val="both"/>
        <w:rPr>
          <w:rFonts w:ascii="Times New Roman" w:hAnsi="Times New Roman" w:cs="Times New Roman"/>
          <w:b/>
          <w:bCs/>
          <w:sz w:val="24"/>
          <w:szCs w:val="24"/>
          <w:lang w:val="fi-FI"/>
        </w:rPr>
      </w:pPr>
      <w:r w:rsidRPr="00925F31">
        <w:rPr>
          <w:rFonts w:ascii="Times New Roman" w:hAnsi="Times New Roman" w:cs="Times New Roman"/>
          <w:sz w:val="24"/>
          <w:szCs w:val="24"/>
          <w:lang w:val="fi-FI"/>
        </w:rPr>
        <w:t xml:space="preserve">Berdasarkan uraian tersebut, maka judul dalam penelitian ini adalah: </w:t>
      </w:r>
      <w:r w:rsidRPr="00925F31">
        <w:rPr>
          <w:rFonts w:ascii="Times New Roman" w:hAnsi="Times New Roman" w:cs="Times New Roman"/>
          <w:b/>
          <w:bCs/>
          <w:sz w:val="24"/>
          <w:szCs w:val="24"/>
          <w:lang w:val="fi-FI"/>
        </w:rPr>
        <w:t>Pengaruh Kepemimpinan Transformasional dan Kompetensi Terhadap Pengembangan Karier dan Kerjasama Tim Serta Dampaknya pada Kinerja Karyawan (Survei Karyawan Frontliner Bank BUMN di Kantor Pelayanan wilayah Jawa Barat).</w:t>
      </w:r>
    </w:p>
    <w:p w14:paraId="04198FCC" w14:textId="1709932B" w:rsidR="00B21D46" w:rsidRPr="00925F31" w:rsidRDefault="00B21D46" w:rsidP="001C2B8B">
      <w:pPr>
        <w:jc w:val="both"/>
        <w:rPr>
          <w:rFonts w:ascii="Times New Roman" w:hAnsi="Times New Roman" w:cs="Times New Roman"/>
          <w:b/>
          <w:bCs/>
          <w:sz w:val="24"/>
          <w:szCs w:val="24"/>
          <w:lang w:val="id-ID"/>
        </w:rPr>
      </w:pPr>
      <w:r w:rsidRPr="00925F31">
        <w:rPr>
          <w:rFonts w:ascii="Times New Roman" w:hAnsi="Times New Roman" w:cs="Times New Roman"/>
          <w:b/>
          <w:bCs/>
          <w:sz w:val="24"/>
          <w:szCs w:val="24"/>
          <w:lang w:val="id-ID"/>
        </w:rPr>
        <w:t>I</w:t>
      </w:r>
      <w:r w:rsidRPr="00925F31">
        <w:rPr>
          <w:rFonts w:ascii="Times New Roman" w:hAnsi="Times New Roman" w:cs="Times New Roman"/>
          <w:b/>
          <w:bCs/>
          <w:sz w:val="24"/>
          <w:szCs w:val="24"/>
          <w:lang w:val="fi-FI"/>
        </w:rPr>
        <w:t xml:space="preserve">DENTIFIKASI DAN RUMUSAN MASALAH </w:t>
      </w:r>
    </w:p>
    <w:p w14:paraId="1C9F7601" w14:textId="77777777" w:rsidR="00B21D46" w:rsidRPr="00925F31" w:rsidRDefault="00B21D46" w:rsidP="00B21D46">
      <w:pPr>
        <w:pStyle w:val="NormalWeb"/>
        <w:spacing w:line="360" w:lineRule="auto"/>
        <w:jc w:val="both"/>
      </w:pPr>
      <w:r w:rsidRPr="00925F31">
        <w:rPr>
          <w:rStyle w:val="Strong"/>
          <w:rFonts w:eastAsiaTheme="majorEastAsia"/>
        </w:rPr>
        <w:t>Identifikasi Masalah</w:t>
      </w:r>
    </w:p>
    <w:p w14:paraId="2C7ED07E" w14:textId="77777777" w:rsidR="00B21D46" w:rsidRPr="00925F31" w:rsidRDefault="00B21D46" w:rsidP="00B21D46">
      <w:pPr>
        <w:pStyle w:val="NormalWeb"/>
        <w:spacing w:line="360" w:lineRule="auto"/>
        <w:ind w:firstLine="567"/>
        <w:jc w:val="both"/>
      </w:pPr>
      <w:r w:rsidRPr="00925F31">
        <w:t xml:space="preserve">Manajemen merupakan proses yang melibatkan perencanaan, pengambilan keputusan, pengorganisasian, kepemimpinan, dan pengendalian untuk mencapai tujuan organisasi secara efektif dan efisien. Dalam penerapannya, manajemen melibatkan pengelolaan sumber daya manusia, finansial, dan informasi yang menjadi kunci utama keberhasilan organisasi. Namun, dalam praktiknya, masih </w:t>
      </w:r>
      <w:r w:rsidRPr="00925F31">
        <w:lastRenderedPageBreak/>
        <w:t>terdapat berbagai tantangan yang dihadapi organisasi, khususnya dalam pengelolaan sumber daya manusia dan peningkatan kinerja karyawan.</w:t>
      </w:r>
    </w:p>
    <w:p w14:paraId="18113A3B" w14:textId="77777777" w:rsidR="00B21D46" w:rsidRPr="00925F31" w:rsidRDefault="00B21D46" w:rsidP="00B21D46">
      <w:pPr>
        <w:pStyle w:val="NormalWeb"/>
        <w:spacing w:line="360" w:lineRule="auto"/>
        <w:ind w:firstLine="567"/>
        <w:jc w:val="both"/>
      </w:pPr>
      <w:r w:rsidRPr="00925F31">
        <w:t>Organisasi sebagai sistem sosial yang terdiri dari individu dan kelompok memiliki tujuan bersama yang harus dicapai melalui kerja sama yang efektif. Namun, dalam banyak kasus, terjadi kendala dalam koordinasi, komunikasi, serta pengembangan sumber daya manusia yang dapat mempengaruhi efektivitas organisasi.</w:t>
      </w:r>
    </w:p>
    <w:p w14:paraId="67F3B5B5" w14:textId="77777777" w:rsidR="00B21D46" w:rsidRPr="00925F31" w:rsidRDefault="00B21D46" w:rsidP="00B21D46">
      <w:pPr>
        <w:pStyle w:val="NormalWeb"/>
        <w:spacing w:line="360" w:lineRule="auto"/>
        <w:ind w:firstLine="567"/>
        <w:jc w:val="both"/>
      </w:pPr>
      <w:r w:rsidRPr="00925F31">
        <w:t>Manajemen sumber daya manusia bertujuan untuk meningkatkan kinerja karyawan dan optimalisasi tujuan organisasi melalui strategi yang tepat. Namun, kurangnya perencanaan dan pengelolaan karier dapat menyebabkan rendahnya motivasi serta efektivitas kerja karyawan.</w:t>
      </w:r>
    </w:p>
    <w:p w14:paraId="0B8EDD83" w14:textId="77777777" w:rsidR="00B21D46" w:rsidRPr="00925F31" w:rsidRDefault="00B21D46" w:rsidP="00B21D46">
      <w:pPr>
        <w:pStyle w:val="NormalWeb"/>
        <w:spacing w:line="360" w:lineRule="auto"/>
        <w:ind w:firstLine="567"/>
        <w:jc w:val="both"/>
      </w:pPr>
      <w:r w:rsidRPr="00925F31">
        <w:t>Dalam konteks perilaku organisasi, dinamika individu, kelompok, dan struktur organisasi berperan dalam menentukan efektivitas kerja. Kepemimpinan menjadi faktor penting dalam membangun motivasi dan semangat kerja karyawan. Pemimpin yang memiliki gaya kepemimpinan transformasional dapat memberikan pengaruh positif terhadap peningkatan kinerja individu maupun organisasi secara keseluruhan.</w:t>
      </w:r>
    </w:p>
    <w:p w14:paraId="02D4AEA1" w14:textId="77777777" w:rsidR="00B21D46" w:rsidRPr="00925F31" w:rsidRDefault="00B21D46" w:rsidP="00B21D46">
      <w:pPr>
        <w:pStyle w:val="NormalWeb"/>
        <w:spacing w:line="360" w:lineRule="auto"/>
        <w:ind w:firstLine="567"/>
        <w:jc w:val="both"/>
      </w:pPr>
      <w:r w:rsidRPr="00925F31">
        <w:t>Kompetensi karyawan menjadi faktor penentu dalam pencapaian target organisasi. Kurangnya pengembangan kompetensi dapat menyebabkan penurunan produktivitas dan daya saing organisasi. Selain itu, pengembangan karier dan kerja sama tim juga memiliki peran penting dalam menciptakan lingkungan kerja yang kondusif.</w:t>
      </w:r>
    </w:p>
    <w:p w14:paraId="343C0745" w14:textId="77777777" w:rsidR="00B21D46" w:rsidRPr="00925F31" w:rsidRDefault="00B21D46" w:rsidP="00B21D46">
      <w:pPr>
        <w:pStyle w:val="NormalWeb"/>
        <w:spacing w:line="360" w:lineRule="auto"/>
        <w:ind w:firstLine="567"/>
        <w:jc w:val="both"/>
      </w:pPr>
      <w:r w:rsidRPr="00925F31">
        <w:t>Kinerja organisasi sangat dipengaruhi oleh efektivitas kerja karyawan, yang mencakup aspek kuantitas dan kualitas hasil kerja. Oleh karena itu, diperlukan strategi manajemen yang efektif untuk memastikan bahwa setiap individu dalam organisasi dapat berkontribusi secara maksimal terhadap pencapaian tujuan organisasi.</w:t>
      </w:r>
    </w:p>
    <w:p w14:paraId="7DEF9F0F" w14:textId="77777777" w:rsidR="00B21D46" w:rsidRPr="00925F31" w:rsidRDefault="00B21D46" w:rsidP="00B21D46">
      <w:pPr>
        <w:pStyle w:val="NormalWeb"/>
        <w:spacing w:line="360" w:lineRule="auto"/>
        <w:jc w:val="both"/>
      </w:pPr>
      <w:r w:rsidRPr="00925F31">
        <w:rPr>
          <w:rStyle w:val="Strong"/>
          <w:rFonts w:eastAsiaTheme="majorEastAsia"/>
        </w:rPr>
        <w:t>Rumusan Masalah</w:t>
      </w:r>
    </w:p>
    <w:p w14:paraId="6CB5EDBE" w14:textId="77777777" w:rsidR="00B21D46" w:rsidRPr="00925F31" w:rsidRDefault="00B21D46" w:rsidP="00B21D46">
      <w:pPr>
        <w:pStyle w:val="NormalWeb"/>
        <w:numPr>
          <w:ilvl w:val="0"/>
          <w:numId w:val="13"/>
        </w:numPr>
        <w:tabs>
          <w:tab w:val="clear" w:pos="720"/>
        </w:tabs>
        <w:spacing w:line="360" w:lineRule="auto"/>
        <w:ind w:left="567" w:hanging="567"/>
        <w:jc w:val="both"/>
      </w:pPr>
      <w:r w:rsidRPr="00925F31">
        <w:lastRenderedPageBreak/>
        <w:t>Bagaimana penerapan manajemen dalam pengelolaan sumber daya organisasi untuk mencapai tujuan yang efektif dan efisien?</w:t>
      </w:r>
    </w:p>
    <w:p w14:paraId="1A6E966D" w14:textId="77777777" w:rsidR="00B21D46" w:rsidRPr="00925F31" w:rsidRDefault="00B21D46" w:rsidP="00B21D46">
      <w:pPr>
        <w:pStyle w:val="NormalWeb"/>
        <w:numPr>
          <w:ilvl w:val="0"/>
          <w:numId w:val="13"/>
        </w:numPr>
        <w:tabs>
          <w:tab w:val="clear" w:pos="720"/>
        </w:tabs>
        <w:spacing w:line="360" w:lineRule="auto"/>
        <w:ind w:left="567" w:hanging="567"/>
        <w:jc w:val="both"/>
      </w:pPr>
      <w:r w:rsidRPr="00925F31">
        <w:t>Apa saja faktor yang mempengaruhi efektivitas organisasi dalam mencapai tujuan yang telah ditetapkan?</w:t>
      </w:r>
    </w:p>
    <w:p w14:paraId="1F8D8594" w14:textId="090B66A7" w:rsidR="00B21D46" w:rsidRPr="00925F31" w:rsidRDefault="00B21D46" w:rsidP="00B21D46">
      <w:pPr>
        <w:pStyle w:val="NormalWeb"/>
        <w:numPr>
          <w:ilvl w:val="0"/>
          <w:numId w:val="13"/>
        </w:numPr>
        <w:tabs>
          <w:tab w:val="clear" w:pos="720"/>
        </w:tabs>
        <w:spacing w:line="360" w:lineRule="auto"/>
        <w:ind w:left="567" w:hanging="567"/>
        <w:jc w:val="both"/>
      </w:pPr>
      <w:r w:rsidRPr="00925F31">
        <w:t>Bagaimana strategi manajemen sumber daya manusia dalam meningkatkan kinerja karyawan?</w:t>
      </w:r>
    </w:p>
    <w:p w14:paraId="134A382A" w14:textId="1465B6D5" w:rsidR="00B21D46" w:rsidRPr="00925F31" w:rsidRDefault="00B21D46" w:rsidP="00B21D46">
      <w:pPr>
        <w:pStyle w:val="NormalWeb"/>
        <w:numPr>
          <w:ilvl w:val="0"/>
          <w:numId w:val="13"/>
        </w:numPr>
        <w:tabs>
          <w:tab w:val="clear" w:pos="720"/>
        </w:tabs>
        <w:spacing w:line="360" w:lineRule="auto"/>
        <w:ind w:left="567" w:hanging="567"/>
        <w:jc w:val="both"/>
      </w:pPr>
      <w:r w:rsidRPr="00925F31">
        <w:t>Bagaimana peran kepemimpinan dalam meningkatkan motivasi dan efektivitas kerja karyawan?</w:t>
      </w:r>
    </w:p>
    <w:p w14:paraId="21595BFB" w14:textId="494397DF" w:rsidR="00B21D46" w:rsidRPr="00925F31" w:rsidRDefault="00B21D46" w:rsidP="00B21D46">
      <w:pPr>
        <w:pStyle w:val="NormalWeb"/>
        <w:numPr>
          <w:ilvl w:val="0"/>
          <w:numId w:val="13"/>
        </w:numPr>
        <w:tabs>
          <w:tab w:val="clear" w:pos="720"/>
        </w:tabs>
        <w:spacing w:line="360" w:lineRule="auto"/>
        <w:ind w:left="567" w:hanging="567"/>
        <w:jc w:val="both"/>
      </w:pPr>
      <w:r w:rsidRPr="00925F31">
        <w:t>Bagaimana pengaruh kompetensi terhadap peningkatan produktivitas dan daya saing organisasi?</w:t>
      </w:r>
    </w:p>
    <w:p w14:paraId="7C2A72EA" w14:textId="1D126EC8" w:rsidR="00B21D46" w:rsidRPr="00925F31" w:rsidRDefault="00B21D46" w:rsidP="00B21D46">
      <w:pPr>
        <w:pStyle w:val="NormalWeb"/>
        <w:numPr>
          <w:ilvl w:val="0"/>
          <w:numId w:val="13"/>
        </w:numPr>
        <w:tabs>
          <w:tab w:val="clear" w:pos="720"/>
        </w:tabs>
        <w:spacing w:line="360" w:lineRule="auto"/>
        <w:ind w:left="567" w:hanging="567"/>
        <w:jc w:val="both"/>
      </w:pPr>
      <w:r w:rsidRPr="00925F31">
        <w:t>Apa dampak pengembangan karier dan kerja sama tim terhadap efektivitas organisasi?</w:t>
      </w:r>
    </w:p>
    <w:p w14:paraId="038766D5" w14:textId="6730BFF4" w:rsidR="00B21D46" w:rsidRPr="00925F31" w:rsidRDefault="00B21D46" w:rsidP="00B21D46">
      <w:pPr>
        <w:pStyle w:val="NormalWeb"/>
        <w:numPr>
          <w:ilvl w:val="0"/>
          <w:numId w:val="13"/>
        </w:numPr>
        <w:tabs>
          <w:tab w:val="clear" w:pos="720"/>
        </w:tabs>
        <w:spacing w:line="360" w:lineRule="auto"/>
        <w:ind w:left="567" w:hanging="567"/>
        <w:jc w:val="both"/>
      </w:pPr>
      <w:r w:rsidRPr="00925F31">
        <w:rPr>
          <w:noProof/>
        </w:rPr>
        <w:drawing>
          <wp:anchor distT="0" distB="0" distL="114300" distR="114300" simplePos="0" relativeHeight="251661312" behindDoc="0" locked="0" layoutInCell="1" allowOverlap="1" wp14:anchorId="265FBC4F" wp14:editId="5440D08D">
            <wp:simplePos x="0" y="0"/>
            <wp:positionH relativeFrom="margin">
              <wp:posOffset>998220</wp:posOffset>
            </wp:positionH>
            <wp:positionV relativeFrom="paragraph">
              <wp:posOffset>1160780</wp:posOffset>
            </wp:positionV>
            <wp:extent cx="2915285" cy="3721100"/>
            <wp:effectExtent l="0" t="0" r="0" b="0"/>
            <wp:wrapTopAndBottom/>
            <wp:docPr id="1916756675" name="Picture 1" descr="A diagram of a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756675" name="Picture 1" descr="A diagram of a paper&#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915285" cy="3721100"/>
                    </a:xfrm>
                    <a:prstGeom prst="rect">
                      <a:avLst/>
                    </a:prstGeom>
                  </pic:spPr>
                </pic:pic>
              </a:graphicData>
            </a:graphic>
            <wp14:sizeRelH relativeFrom="margin">
              <wp14:pctWidth>0</wp14:pctWidth>
            </wp14:sizeRelH>
            <wp14:sizeRelV relativeFrom="margin">
              <wp14:pctHeight>0</wp14:pctHeight>
            </wp14:sizeRelV>
          </wp:anchor>
        </w:drawing>
      </w:r>
      <w:r w:rsidRPr="00925F31">
        <w:t>Bagaimana strategi optimalisasi kinerja karyawan dalam mendukung pencapaian tujuan organisasi?</w:t>
      </w:r>
    </w:p>
    <w:p w14:paraId="2CEE8A52" w14:textId="2656D322" w:rsidR="00B21D46" w:rsidRPr="00925F31" w:rsidRDefault="00B21D46" w:rsidP="00B21D46">
      <w:pPr>
        <w:pStyle w:val="NormalWeb"/>
        <w:spacing w:line="360" w:lineRule="auto"/>
        <w:jc w:val="both"/>
        <w:rPr>
          <w:b/>
          <w:bCs/>
        </w:rPr>
      </w:pPr>
      <w:r w:rsidRPr="00925F31">
        <w:rPr>
          <w:b/>
          <w:bCs/>
        </w:rPr>
        <w:t>KERANGKA PEMIKIRAN</w:t>
      </w:r>
    </w:p>
    <w:p w14:paraId="60534591" w14:textId="5E6A430A" w:rsidR="00531A38" w:rsidRPr="00925F31" w:rsidRDefault="00531A38" w:rsidP="00531A38">
      <w:pPr>
        <w:jc w:val="center"/>
        <w:rPr>
          <w:rFonts w:ascii="Times New Roman" w:hAnsi="Times New Roman" w:cs="Times New Roman"/>
          <w:b/>
          <w:bCs/>
          <w:sz w:val="24"/>
          <w:szCs w:val="24"/>
        </w:rPr>
      </w:pPr>
      <w:r w:rsidRPr="00925F31">
        <w:rPr>
          <w:rFonts w:ascii="Times New Roman" w:hAnsi="Times New Roman" w:cs="Times New Roman"/>
          <w:b/>
          <w:bCs/>
          <w:sz w:val="24"/>
          <w:szCs w:val="24"/>
        </w:rPr>
        <w:t>Gambar Kerangka Teori Keseluruhan</w:t>
      </w:r>
    </w:p>
    <w:p w14:paraId="22DB3ED9" w14:textId="59ED42D9" w:rsidR="00531A38" w:rsidRPr="00925F31" w:rsidRDefault="00531A38" w:rsidP="00531A38">
      <w:pPr>
        <w:jc w:val="center"/>
        <w:rPr>
          <w:rFonts w:ascii="Times New Roman" w:hAnsi="Times New Roman" w:cs="Times New Roman"/>
          <w:b/>
          <w:bCs/>
          <w:sz w:val="24"/>
          <w:szCs w:val="24"/>
        </w:rPr>
      </w:pPr>
      <w:r w:rsidRPr="00925F31">
        <w:rPr>
          <w:rFonts w:ascii="Times New Roman" w:hAnsi="Times New Roman" w:cs="Times New Roman"/>
          <w:b/>
          <w:bCs/>
          <w:noProof/>
          <w:sz w:val="24"/>
          <w:szCs w:val="24"/>
          <w:lang w:val="id-ID" w:eastAsia="id-ID"/>
        </w:rPr>
        <w:lastRenderedPageBreak/>
        <w:drawing>
          <wp:anchor distT="0" distB="0" distL="114300" distR="114300" simplePos="0" relativeHeight="251662336" behindDoc="0" locked="0" layoutInCell="1" allowOverlap="1" wp14:anchorId="57DC64B1" wp14:editId="2C117A54">
            <wp:simplePos x="0" y="0"/>
            <wp:positionH relativeFrom="margin">
              <wp:posOffset>703580</wp:posOffset>
            </wp:positionH>
            <wp:positionV relativeFrom="paragraph">
              <wp:posOffset>-8255</wp:posOffset>
            </wp:positionV>
            <wp:extent cx="3720465" cy="3277235"/>
            <wp:effectExtent l="0" t="0" r="0" b="0"/>
            <wp:wrapTopAndBottom/>
            <wp:docPr id="21121142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1421" name="Picture 1" descr="A diagram of a company&#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720465" cy="3277235"/>
                    </a:xfrm>
                    <a:prstGeom prst="rect">
                      <a:avLst/>
                    </a:prstGeom>
                  </pic:spPr>
                </pic:pic>
              </a:graphicData>
            </a:graphic>
            <wp14:sizeRelH relativeFrom="margin">
              <wp14:pctWidth>0</wp14:pctWidth>
            </wp14:sizeRelH>
            <wp14:sizeRelV relativeFrom="margin">
              <wp14:pctHeight>0</wp14:pctHeight>
            </wp14:sizeRelV>
          </wp:anchor>
        </w:drawing>
      </w:r>
      <w:r w:rsidRPr="00925F31">
        <w:rPr>
          <w:rFonts w:ascii="Times New Roman" w:hAnsi="Times New Roman" w:cs="Times New Roman"/>
          <w:b/>
          <w:bCs/>
          <w:sz w:val="24"/>
          <w:szCs w:val="24"/>
        </w:rPr>
        <w:t>Gambar Paradigma Penelitian</w:t>
      </w:r>
    </w:p>
    <w:p w14:paraId="60DE9A99" w14:textId="77777777" w:rsidR="004F6F77" w:rsidRPr="00925F31" w:rsidRDefault="004F6F77" w:rsidP="00531A38">
      <w:pPr>
        <w:rPr>
          <w:rFonts w:ascii="Times New Roman" w:hAnsi="Times New Roman" w:cs="Times New Roman"/>
          <w:b/>
          <w:bCs/>
          <w:sz w:val="24"/>
          <w:szCs w:val="24"/>
          <w:lang w:val="id-ID"/>
        </w:rPr>
      </w:pPr>
    </w:p>
    <w:p w14:paraId="723688C0" w14:textId="0E2FF5DE" w:rsidR="008A6D5B" w:rsidRPr="00925F31" w:rsidRDefault="008A6D5B" w:rsidP="00531A38">
      <w:pPr>
        <w:rPr>
          <w:rFonts w:ascii="Times New Roman" w:hAnsi="Times New Roman" w:cs="Times New Roman"/>
          <w:b/>
          <w:bCs/>
          <w:sz w:val="24"/>
          <w:szCs w:val="24"/>
        </w:rPr>
      </w:pPr>
      <w:r w:rsidRPr="00925F31">
        <w:rPr>
          <w:rFonts w:ascii="Times New Roman" w:hAnsi="Times New Roman" w:cs="Times New Roman"/>
          <w:b/>
          <w:bCs/>
          <w:sz w:val="24"/>
          <w:szCs w:val="24"/>
        </w:rPr>
        <w:t>METODE PENELITIAN</w:t>
      </w:r>
    </w:p>
    <w:p w14:paraId="255F03D0" w14:textId="762B20F0" w:rsidR="008A6D5B" w:rsidRPr="00925F31" w:rsidRDefault="008A6D5B" w:rsidP="004F6F77">
      <w:pPr>
        <w:spacing w:line="360" w:lineRule="auto"/>
        <w:ind w:firstLine="567"/>
        <w:jc w:val="both"/>
        <w:rPr>
          <w:rFonts w:ascii="Times New Roman" w:hAnsi="Times New Roman" w:cs="Times New Roman"/>
          <w:sz w:val="24"/>
          <w:szCs w:val="24"/>
        </w:rPr>
      </w:pPr>
      <w:r w:rsidRPr="00925F31">
        <w:rPr>
          <w:rFonts w:ascii="Times New Roman" w:hAnsi="Times New Roman" w:cs="Times New Roman"/>
          <w:sz w:val="24"/>
          <w:szCs w:val="24"/>
        </w:rPr>
        <w:t>Jenis penelitian ini adalah deskriptif dan verifikatif karena penelitian ini bertujuan mengeksplorasi dan menganalisis variabel-variabel kepemimpinan transformasional, kompetensi, pengebangan Karier, Kerjasama tim dan kinerja karyawan. Variabel, Kepemimpinan Transformasional dan kompetensi merupakan variabel prediktor (independen), sementara pengembangan Karier dan kerjasama tim merupakan variabel perantara (intervening) dan sebagai variabel dependen, adalah kinerja karyawan.</w:t>
      </w:r>
    </w:p>
    <w:p w14:paraId="404D9A97" w14:textId="48FEBDD2" w:rsidR="008A6D5B" w:rsidRPr="00925F31" w:rsidRDefault="008A6D5B" w:rsidP="004F6F77">
      <w:pPr>
        <w:spacing w:line="360" w:lineRule="auto"/>
        <w:ind w:firstLine="567"/>
        <w:jc w:val="both"/>
        <w:rPr>
          <w:rFonts w:ascii="Times New Roman" w:hAnsi="Times New Roman" w:cs="Times New Roman"/>
          <w:sz w:val="24"/>
          <w:szCs w:val="24"/>
          <w:lang w:val="fi-FI"/>
        </w:rPr>
      </w:pPr>
      <w:r w:rsidRPr="00925F31">
        <w:rPr>
          <w:rFonts w:ascii="Times New Roman" w:hAnsi="Times New Roman" w:cs="Times New Roman"/>
          <w:sz w:val="24"/>
          <w:szCs w:val="24"/>
        </w:rPr>
        <w:t xml:space="preserve">Penelitian deskriptif digunakan untuk memperoleh gambaran secara jelas tentang suatu situasi atau keadaan tertentu, sedangkan penelitian verifikatif bertujuan untuk mengetahui kejelasan hubungan suatu variabel (menguji hipotesis) melalui pengumpulan data di lapangan. Metode penelitian yang digunakan adalah metode survey yaitu penelitian ini mengambil sampel dari populasi dengan tekhnik kuesioner dan wawancara sebagai alat pengumpulan data utamanya. Ada 2 metode survey yang diterapkan yaitu descriptive survey dan explanatory survey. </w:t>
      </w:r>
      <w:r w:rsidRPr="00925F31">
        <w:rPr>
          <w:rFonts w:ascii="Times New Roman" w:hAnsi="Times New Roman" w:cs="Times New Roman"/>
          <w:sz w:val="24"/>
          <w:szCs w:val="24"/>
          <w:lang w:val="fi-FI"/>
        </w:rPr>
        <w:t xml:space="preserve">Penelitian ini dilakukan meliputi tahap persiapan, pra </w:t>
      </w:r>
      <w:r w:rsidRPr="00925F31">
        <w:rPr>
          <w:rFonts w:ascii="Times New Roman" w:hAnsi="Times New Roman" w:cs="Times New Roman"/>
          <w:sz w:val="24"/>
          <w:szCs w:val="24"/>
          <w:lang w:val="fi-FI"/>
        </w:rPr>
        <w:lastRenderedPageBreak/>
        <w:t>penelitian, penyusunan sampai dengan bentuk laporan usulan penelitian. Tempat penelitian pada Bank BUMN di Jawa Barat.</w:t>
      </w:r>
    </w:p>
    <w:p w14:paraId="4AF8A7D2" w14:textId="446AA719" w:rsidR="008A6D5B" w:rsidRPr="00925F31" w:rsidRDefault="004F6F77" w:rsidP="008A6D5B">
      <w:pPr>
        <w:jc w:val="both"/>
        <w:rPr>
          <w:rFonts w:ascii="Times New Roman" w:hAnsi="Times New Roman" w:cs="Times New Roman"/>
          <w:b/>
          <w:bCs/>
          <w:sz w:val="24"/>
          <w:szCs w:val="24"/>
          <w:lang w:val="fi-FI"/>
        </w:rPr>
      </w:pPr>
      <w:r w:rsidRPr="00925F31">
        <w:rPr>
          <w:rFonts w:ascii="Times New Roman" w:hAnsi="Times New Roman" w:cs="Times New Roman"/>
          <w:b/>
          <w:sz w:val="24"/>
          <w:szCs w:val="24"/>
        </w:rPr>
        <w:t>HASIL PENELITIAN DAN</w:t>
      </w:r>
      <w:r w:rsidRPr="00925F31">
        <w:rPr>
          <w:rFonts w:ascii="Times New Roman" w:hAnsi="Times New Roman" w:cs="Times New Roman"/>
          <w:b/>
          <w:bCs/>
          <w:sz w:val="24"/>
          <w:szCs w:val="24"/>
          <w:lang w:val="fi-FI"/>
        </w:rPr>
        <w:t xml:space="preserve"> </w:t>
      </w:r>
      <w:r w:rsidR="008A6D5B" w:rsidRPr="00925F31">
        <w:rPr>
          <w:rFonts w:ascii="Times New Roman" w:hAnsi="Times New Roman" w:cs="Times New Roman"/>
          <w:b/>
          <w:bCs/>
          <w:sz w:val="24"/>
          <w:szCs w:val="24"/>
          <w:lang w:val="fi-FI"/>
        </w:rPr>
        <w:t>PEMBAHASAN</w:t>
      </w:r>
    </w:p>
    <w:p w14:paraId="122E0A55" w14:textId="35F46FD2" w:rsidR="008A6D5B" w:rsidRPr="00925F31" w:rsidRDefault="008A6D5B" w:rsidP="008A6D5B">
      <w:pPr>
        <w:jc w:val="both"/>
        <w:rPr>
          <w:rFonts w:ascii="Times New Roman" w:hAnsi="Times New Roman" w:cs="Times New Roman"/>
          <w:b/>
          <w:bCs/>
          <w:sz w:val="24"/>
          <w:szCs w:val="24"/>
          <w:lang w:val="fi-FI"/>
        </w:rPr>
      </w:pPr>
      <w:r w:rsidRPr="00925F31">
        <w:rPr>
          <w:rFonts w:ascii="Times New Roman" w:hAnsi="Times New Roman" w:cs="Times New Roman"/>
          <w:b/>
          <w:bCs/>
          <w:sz w:val="24"/>
          <w:szCs w:val="24"/>
          <w:lang w:val="fi-FI"/>
        </w:rPr>
        <w:t xml:space="preserve">Pengaruh Kepemimpinan Transformasional (X1) dan Kompetensi (X2) Terhadap Pengembangan Karir (Y1)   </w:t>
      </w:r>
    </w:p>
    <w:p w14:paraId="0B4F0B2A" w14:textId="30D70470" w:rsidR="008A6D5B" w:rsidRPr="00925F31" w:rsidRDefault="008A6D5B" w:rsidP="004F6F77">
      <w:pPr>
        <w:spacing w:line="360" w:lineRule="auto"/>
        <w:ind w:firstLine="567"/>
        <w:jc w:val="both"/>
        <w:rPr>
          <w:rFonts w:ascii="Times New Roman" w:hAnsi="Times New Roman" w:cs="Times New Roman"/>
          <w:sz w:val="24"/>
          <w:szCs w:val="24"/>
          <w:lang w:val="fi-FI"/>
        </w:rPr>
      </w:pPr>
      <w:r w:rsidRPr="00925F31">
        <w:rPr>
          <w:rFonts w:ascii="Times New Roman" w:hAnsi="Times New Roman" w:cs="Times New Roman"/>
          <w:sz w:val="24"/>
          <w:szCs w:val="24"/>
          <w:lang w:val="fi-FI"/>
        </w:rPr>
        <w:t>Model struktural 1 menggambarkan hubungan antara Kepemimpinan Transformasional, dan Kompetensi Terhadap pengembangan karir, yang dinyatakan dalam hipotesis sebagai berikut: Bahwa Kepemimpinan Transformasional, dan Kompetensi Berpengaruh Terhadap Pengembangan Karir baik secara parsial maupun secara simultan.</w:t>
      </w:r>
    </w:p>
    <w:p w14:paraId="1D8C069B" w14:textId="726C0B25" w:rsidR="008A6D5B" w:rsidRPr="00925F31" w:rsidRDefault="008A6D5B" w:rsidP="004F6F77">
      <w:pPr>
        <w:spacing w:line="360" w:lineRule="auto"/>
        <w:ind w:firstLine="567"/>
        <w:jc w:val="both"/>
        <w:rPr>
          <w:rFonts w:ascii="Times New Roman" w:hAnsi="Times New Roman" w:cs="Times New Roman"/>
          <w:sz w:val="24"/>
          <w:szCs w:val="24"/>
        </w:rPr>
      </w:pPr>
      <w:r w:rsidRPr="00925F31">
        <w:rPr>
          <w:rFonts w:ascii="Times New Roman" w:hAnsi="Times New Roman" w:cs="Times New Roman"/>
          <w:sz w:val="24"/>
          <w:szCs w:val="24"/>
        </w:rPr>
        <w:t>Variabel Pengembangan Karir dipengaruhi secara positif oleh Kepemimpinan Transformasional dengan koefisien jalur sebesar 0,6378, dan dipengaruhi secara positif oleh Kompetensi dengan koefisien jalur sebesar 0,3628.</w:t>
      </w:r>
    </w:p>
    <w:p w14:paraId="4C748AA4" w14:textId="0B40BE30" w:rsidR="00B61276" w:rsidRPr="00925F31" w:rsidRDefault="00B61276" w:rsidP="00B61276">
      <w:pPr>
        <w:jc w:val="both"/>
        <w:rPr>
          <w:rFonts w:ascii="Times New Roman" w:hAnsi="Times New Roman" w:cs="Times New Roman"/>
          <w:b/>
          <w:bCs/>
          <w:sz w:val="24"/>
          <w:szCs w:val="24"/>
          <w:lang w:val="fi-FI"/>
        </w:rPr>
      </w:pPr>
      <w:r w:rsidRPr="00925F31">
        <w:rPr>
          <w:rFonts w:ascii="Times New Roman" w:hAnsi="Times New Roman" w:cs="Times New Roman"/>
          <w:b/>
          <w:bCs/>
          <w:sz w:val="24"/>
          <w:szCs w:val="24"/>
          <w:lang w:val="fi-FI"/>
        </w:rPr>
        <w:t>Pengaruh Kepemimpinan Transformasional (X1) dan Kompetensi (X2) Terhadap Kerjasama Tim (Y2)</w:t>
      </w:r>
    </w:p>
    <w:p w14:paraId="2DF7A3F3" w14:textId="77777777" w:rsidR="00B61276" w:rsidRPr="00925F31" w:rsidRDefault="00B61276" w:rsidP="004F6F77">
      <w:pPr>
        <w:spacing w:line="360" w:lineRule="auto"/>
        <w:ind w:firstLine="567"/>
        <w:jc w:val="both"/>
        <w:rPr>
          <w:rFonts w:ascii="Times New Roman" w:hAnsi="Times New Roman" w:cs="Times New Roman"/>
          <w:sz w:val="24"/>
          <w:szCs w:val="24"/>
          <w:lang w:val="fi-FI"/>
        </w:rPr>
      </w:pPr>
      <w:r w:rsidRPr="00925F31">
        <w:rPr>
          <w:rFonts w:ascii="Times New Roman" w:hAnsi="Times New Roman" w:cs="Times New Roman"/>
          <w:sz w:val="24"/>
          <w:szCs w:val="24"/>
          <w:lang w:val="fi-FI"/>
        </w:rPr>
        <w:t>Model struktural 2 menggambarkan hubungan antara Kepemimpinan Transformasional, dan Kompetensi Terhadap Kerjasama Tim, yang dinyatakan dalam hipotesis sebagai berikut: Bahwa Kepemimpinan Transformasional, dan Kompetensi Berpengaruh Terhadap Kerjasama Tim baik secara parsial maupun secara simultan.</w:t>
      </w:r>
    </w:p>
    <w:p w14:paraId="5C3BB49A" w14:textId="10596A1C" w:rsidR="002D60D9" w:rsidRPr="00925F31" w:rsidRDefault="00B61276" w:rsidP="004F6F77">
      <w:pPr>
        <w:spacing w:line="360" w:lineRule="auto"/>
        <w:ind w:firstLine="567"/>
        <w:jc w:val="both"/>
        <w:rPr>
          <w:rFonts w:ascii="Times New Roman" w:hAnsi="Times New Roman" w:cs="Times New Roman"/>
          <w:sz w:val="24"/>
          <w:szCs w:val="24"/>
          <w:lang w:val="fi-FI"/>
        </w:rPr>
      </w:pPr>
      <w:r w:rsidRPr="00925F31">
        <w:rPr>
          <w:rFonts w:ascii="Times New Roman" w:hAnsi="Times New Roman" w:cs="Times New Roman"/>
          <w:sz w:val="24"/>
          <w:szCs w:val="24"/>
          <w:lang w:val="fi-FI"/>
        </w:rPr>
        <w:t xml:space="preserve">Variabel Kerjasama Tim dipengaruhi secara positif oleh Kepemimpinan Transformasional dengan koefisien jalur sebesar 0,6453, dan dipengaruhi secara positif oleh Kompetensi dengan koefisien jalur sebesar 0,3441.  </w:t>
      </w:r>
    </w:p>
    <w:p w14:paraId="6C596D18" w14:textId="25CC51C2" w:rsidR="008A6D5B" w:rsidRPr="00925F31" w:rsidRDefault="008A6D5B" w:rsidP="008A6D5B">
      <w:pPr>
        <w:jc w:val="both"/>
        <w:rPr>
          <w:rFonts w:ascii="Times New Roman" w:hAnsi="Times New Roman" w:cs="Times New Roman"/>
          <w:b/>
          <w:bCs/>
          <w:sz w:val="24"/>
          <w:szCs w:val="24"/>
          <w:lang w:val="fi-FI"/>
        </w:rPr>
      </w:pPr>
      <w:r w:rsidRPr="00925F31">
        <w:rPr>
          <w:rFonts w:ascii="Times New Roman" w:hAnsi="Times New Roman" w:cs="Times New Roman"/>
          <w:b/>
          <w:bCs/>
          <w:sz w:val="24"/>
          <w:szCs w:val="24"/>
          <w:lang w:val="fi-FI"/>
        </w:rPr>
        <w:t>Pengaruh Pengembangan Karir (Y1) dan Kerjasama Tim (Y2) Terhadap Kinerja Karyawan (Z)</w:t>
      </w:r>
    </w:p>
    <w:p w14:paraId="3DBB2A94" w14:textId="77777777" w:rsidR="008A6D5B" w:rsidRPr="00925F31" w:rsidRDefault="008A6D5B" w:rsidP="004F6F77">
      <w:pPr>
        <w:spacing w:line="360" w:lineRule="auto"/>
        <w:ind w:firstLine="567"/>
        <w:jc w:val="both"/>
        <w:rPr>
          <w:rFonts w:ascii="Times New Roman" w:hAnsi="Times New Roman" w:cs="Times New Roman"/>
          <w:sz w:val="24"/>
          <w:szCs w:val="24"/>
        </w:rPr>
      </w:pPr>
      <w:r w:rsidRPr="00925F31">
        <w:rPr>
          <w:rFonts w:ascii="Times New Roman" w:hAnsi="Times New Roman" w:cs="Times New Roman"/>
          <w:sz w:val="24"/>
          <w:szCs w:val="24"/>
        </w:rPr>
        <w:t>Model struktural 3 menggambarkan hubungan antara Pengembangan Karir Terhadap Kinerja Karyawan, yang dinyatakan dalam hipotesis sebagai berikut: Bahwa Pengembangan Karir Berpengaruh Terhadap Kinerja Karyawan baik secara parsial maupun secara simultan.</w:t>
      </w:r>
    </w:p>
    <w:p w14:paraId="106E5680" w14:textId="505D4928" w:rsidR="008A6D5B" w:rsidRPr="00925F31" w:rsidRDefault="008A6D5B" w:rsidP="004F6F77">
      <w:pPr>
        <w:spacing w:line="360" w:lineRule="auto"/>
        <w:ind w:firstLine="567"/>
        <w:jc w:val="both"/>
        <w:rPr>
          <w:rFonts w:ascii="Times New Roman" w:hAnsi="Times New Roman" w:cs="Times New Roman"/>
          <w:sz w:val="24"/>
          <w:szCs w:val="24"/>
        </w:rPr>
      </w:pPr>
      <w:r w:rsidRPr="00925F31">
        <w:rPr>
          <w:rFonts w:ascii="Times New Roman" w:hAnsi="Times New Roman" w:cs="Times New Roman"/>
          <w:sz w:val="24"/>
          <w:szCs w:val="24"/>
        </w:rPr>
        <w:lastRenderedPageBreak/>
        <w:t>Variabel Kinerja Karyawan dipengaruhi secara positif oleh Pengembangan Karir dengan koefisien jalur sebesar 0,4851, dan dipengaruhi secara positif oleh Kerjasama Tim dengan koefisien jalur sebesar 0,6076.</w:t>
      </w:r>
    </w:p>
    <w:p w14:paraId="2635B707" w14:textId="4A000EDD" w:rsidR="008A6D5B" w:rsidRPr="00925F31" w:rsidRDefault="008A6D5B" w:rsidP="008A6D5B">
      <w:pPr>
        <w:jc w:val="both"/>
        <w:rPr>
          <w:rFonts w:ascii="Times New Roman" w:hAnsi="Times New Roman" w:cs="Times New Roman"/>
          <w:b/>
          <w:bCs/>
          <w:sz w:val="24"/>
          <w:szCs w:val="24"/>
        </w:rPr>
      </w:pPr>
      <w:r w:rsidRPr="00925F31">
        <w:rPr>
          <w:rFonts w:ascii="Times New Roman" w:hAnsi="Times New Roman" w:cs="Times New Roman"/>
          <w:b/>
          <w:bCs/>
          <w:sz w:val="24"/>
          <w:szCs w:val="24"/>
        </w:rPr>
        <w:t>Pengujian Kelayakan Model</w:t>
      </w:r>
    </w:p>
    <w:p w14:paraId="7C116B0A" w14:textId="020B798A" w:rsidR="008A6D5B" w:rsidRPr="00925F31" w:rsidRDefault="008A6D5B" w:rsidP="004F6F77">
      <w:pPr>
        <w:ind w:left="567" w:hanging="567"/>
        <w:jc w:val="both"/>
        <w:rPr>
          <w:rFonts w:ascii="Times New Roman" w:hAnsi="Times New Roman" w:cs="Times New Roman"/>
          <w:b/>
          <w:bCs/>
          <w:sz w:val="24"/>
          <w:szCs w:val="24"/>
        </w:rPr>
      </w:pPr>
      <w:r w:rsidRPr="00925F31">
        <w:rPr>
          <w:rFonts w:ascii="Times New Roman" w:hAnsi="Times New Roman" w:cs="Times New Roman"/>
          <w:b/>
          <w:bCs/>
          <w:sz w:val="24"/>
          <w:szCs w:val="24"/>
        </w:rPr>
        <w:t xml:space="preserve">1. </w:t>
      </w:r>
      <w:r w:rsidR="004F6F77" w:rsidRPr="00925F31">
        <w:rPr>
          <w:rFonts w:ascii="Times New Roman" w:hAnsi="Times New Roman" w:cs="Times New Roman"/>
          <w:b/>
          <w:bCs/>
          <w:sz w:val="24"/>
          <w:szCs w:val="24"/>
          <w:lang w:val="id-ID"/>
        </w:rPr>
        <w:tab/>
      </w:r>
      <w:r w:rsidRPr="00925F31">
        <w:rPr>
          <w:rFonts w:ascii="Times New Roman" w:hAnsi="Times New Roman" w:cs="Times New Roman"/>
          <w:b/>
          <w:bCs/>
          <w:i/>
          <w:iCs/>
          <w:sz w:val="24"/>
          <w:szCs w:val="24"/>
        </w:rPr>
        <w:t>Theoretical Plausability</w:t>
      </w:r>
    </w:p>
    <w:p w14:paraId="43444FC6" w14:textId="77777777" w:rsidR="008A6D5B" w:rsidRPr="00925F31" w:rsidRDefault="008A6D5B" w:rsidP="000B57A2">
      <w:pPr>
        <w:spacing w:line="360" w:lineRule="auto"/>
        <w:ind w:firstLine="567"/>
        <w:jc w:val="both"/>
        <w:rPr>
          <w:rFonts w:ascii="Times New Roman" w:hAnsi="Times New Roman" w:cs="Times New Roman"/>
          <w:sz w:val="24"/>
          <w:szCs w:val="24"/>
        </w:rPr>
      </w:pPr>
      <w:r w:rsidRPr="00925F31">
        <w:rPr>
          <w:rFonts w:ascii="Times New Roman" w:hAnsi="Times New Roman" w:cs="Times New Roman"/>
          <w:sz w:val="24"/>
          <w:szCs w:val="24"/>
        </w:rPr>
        <w:t>Model penelitian ini memperlihatkan bahwa hasil uji sesuai dengan ekspektasinya dan teori manajemen sumber daya manusia yang menjadi dasar pemikiran dengan kajian pengaruh Kepemimpinan Transformasional dan Kompetensi terhadap Pengembangan Karir dan Kerjasama Tim Serta Implikasinya Terhadap Kinerja Karyawan. Temuan ini juga memperkuat relevansi teori dalam menjelaskan hubungan antar variabel, sekaligus memberikan bukti empiris yang mendukung penerapan teori tersebut dalam konteks organisasi modern.</w:t>
      </w:r>
    </w:p>
    <w:p w14:paraId="639F772D" w14:textId="705CF0D9" w:rsidR="008A6D5B" w:rsidRPr="00925F31" w:rsidRDefault="008A6D5B" w:rsidP="008A6D5B">
      <w:pPr>
        <w:jc w:val="center"/>
        <w:rPr>
          <w:rFonts w:ascii="Times New Roman" w:hAnsi="Times New Roman" w:cs="Times New Roman"/>
          <w:b/>
          <w:bCs/>
          <w:szCs w:val="24"/>
        </w:rPr>
      </w:pPr>
      <w:r w:rsidRPr="00925F31">
        <w:rPr>
          <w:rFonts w:ascii="Times New Roman" w:hAnsi="Times New Roman" w:cs="Times New Roman"/>
          <w:b/>
          <w:bCs/>
          <w:szCs w:val="24"/>
        </w:rPr>
        <w:t>Tabel Hasil Uji Kesesuaian Model</w:t>
      </w:r>
    </w:p>
    <w:tbl>
      <w:tblPr>
        <w:tblStyle w:val="GridTableLight"/>
        <w:tblW w:w="5000" w:type="pct"/>
        <w:jc w:val="center"/>
        <w:tblLook w:val="04A0" w:firstRow="1" w:lastRow="0" w:firstColumn="1" w:lastColumn="0" w:noHBand="0" w:noVBand="1"/>
      </w:tblPr>
      <w:tblGrid>
        <w:gridCol w:w="3606"/>
        <w:gridCol w:w="1294"/>
        <w:gridCol w:w="1293"/>
        <w:gridCol w:w="1960"/>
      </w:tblGrid>
      <w:tr w:rsidR="00925F31" w:rsidRPr="00925F31" w14:paraId="14B74385" w14:textId="77777777" w:rsidTr="000B57A2">
        <w:trPr>
          <w:trHeight w:val="737"/>
          <w:jc w:val="center"/>
        </w:trPr>
        <w:tc>
          <w:tcPr>
            <w:tcW w:w="2211" w:type="pct"/>
            <w:shd w:val="clear" w:color="auto" w:fill="DEEAF6" w:themeFill="accent5" w:themeFillTint="33"/>
            <w:vAlign w:val="center"/>
          </w:tcPr>
          <w:p w14:paraId="55017E5F" w14:textId="77777777" w:rsidR="008A6D5B" w:rsidRPr="00925F31" w:rsidRDefault="008A6D5B" w:rsidP="00F00645">
            <w:pPr>
              <w:contextualSpacing/>
              <w:jc w:val="center"/>
              <w:rPr>
                <w:rFonts w:ascii="Times New Roman" w:hAnsi="Times New Roman" w:cs="Times New Roman"/>
                <w:b/>
                <w:sz w:val="20"/>
                <w:lang w:val="id-ID"/>
              </w:rPr>
            </w:pPr>
            <w:r w:rsidRPr="00925F31">
              <w:rPr>
                <w:rFonts w:ascii="Times New Roman" w:hAnsi="Times New Roman" w:cs="Times New Roman"/>
                <w:b/>
                <w:sz w:val="20"/>
                <w:lang w:val="id-ID"/>
              </w:rPr>
              <w:t>Hubungan Antar Variabel</w:t>
            </w:r>
          </w:p>
        </w:tc>
        <w:tc>
          <w:tcPr>
            <w:tcW w:w="793" w:type="pct"/>
            <w:shd w:val="clear" w:color="auto" w:fill="DEEAF6" w:themeFill="accent5" w:themeFillTint="33"/>
            <w:vAlign w:val="center"/>
          </w:tcPr>
          <w:p w14:paraId="3559E604" w14:textId="77777777" w:rsidR="008A6D5B" w:rsidRPr="00925F31" w:rsidRDefault="008A6D5B" w:rsidP="00F00645">
            <w:pPr>
              <w:contextualSpacing/>
              <w:jc w:val="center"/>
              <w:rPr>
                <w:rFonts w:ascii="Times New Roman" w:hAnsi="Times New Roman" w:cs="Times New Roman"/>
                <w:b/>
                <w:sz w:val="20"/>
                <w:lang w:val="id-ID"/>
              </w:rPr>
            </w:pPr>
            <w:r w:rsidRPr="00925F31">
              <w:rPr>
                <w:rFonts w:ascii="Times New Roman" w:hAnsi="Times New Roman" w:cs="Times New Roman"/>
                <w:b/>
                <w:sz w:val="20"/>
                <w:lang w:val="id-ID"/>
              </w:rPr>
              <w:t>Pra-estimasi</w:t>
            </w:r>
          </w:p>
        </w:tc>
        <w:tc>
          <w:tcPr>
            <w:tcW w:w="793" w:type="pct"/>
            <w:shd w:val="clear" w:color="auto" w:fill="DEEAF6" w:themeFill="accent5" w:themeFillTint="33"/>
            <w:vAlign w:val="center"/>
          </w:tcPr>
          <w:p w14:paraId="54DA09AF" w14:textId="77777777" w:rsidR="008A6D5B" w:rsidRPr="00925F31" w:rsidRDefault="008A6D5B" w:rsidP="00F00645">
            <w:pPr>
              <w:contextualSpacing/>
              <w:jc w:val="center"/>
              <w:rPr>
                <w:rFonts w:ascii="Times New Roman" w:hAnsi="Times New Roman" w:cs="Times New Roman"/>
                <w:b/>
                <w:sz w:val="20"/>
                <w:lang w:val="id-ID"/>
              </w:rPr>
            </w:pPr>
            <w:r w:rsidRPr="00925F31">
              <w:rPr>
                <w:rFonts w:ascii="Times New Roman" w:hAnsi="Times New Roman" w:cs="Times New Roman"/>
                <w:b/>
                <w:sz w:val="20"/>
                <w:lang w:val="id-ID"/>
              </w:rPr>
              <w:t>Pasca estimasi</w:t>
            </w:r>
          </w:p>
        </w:tc>
        <w:tc>
          <w:tcPr>
            <w:tcW w:w="1202" w:type="pct"/>
            <w:shd w:val="clear" w:color="auto" w:fill="DEEAF6" w:themeFill="accent5" w:themeFillTint="33"/>
            <w:vAlign w:val="center"/>
          </w:tcPr>
          <w:p w14:paraId="4BB25D6F" w14:textId="77777777" w:rsidR="008A6D5B" w:rsidRPr="00925F31" w:rsidRDefault="008A6D5B" w:rsidP="00F00645">
            <w:pPr>
              <w:contextualSpacing/>
              <w:jc w:val="center"/>
              <w:rPr>
                <w:rFonts w:ascii="Times New Roman" w:hAnsi="Times New Roman" w:cs="Times New Roman"/>
                <w:b/>
                <w:sz w:val="20"/>
                <w:lang w:val="id-ID"/>
              </w:rPr>
            </w:pPr>
            <w:r w:rsidRPr="00925F31">
              <w:rPr>
                <w:rFonts w:ascii="Times New Roman" w:hAnsi="Times New Roman" w:cs="Times New Roman"/>
                <w:b/>
                <w:sz w:val="20"/>
                <w:lang w:val="id-ID"/>
              </w:rPr>
              <w:t>Kesesuaian</w:t>
            </w:r>
          </w:p>
        </w:tc>
      </w:tr>
      <w:tr w:rsidR="00925F31" w:rsidRPr="00925F31" w14:paraId="159414F3" w14:textId="77777777" w:rsidTr="000B57A2">
        <w:trPr>
          <w:trHeight w:val="964"/>
          <w:jc w:val="center"/>
        </w:trPr>
        <w:tc>
          <w:tcPr>
            <w:tcW w:w="2211" w:type="pct"/>
            <w:vAlign w:val="center"/>
          </w:tcPr>
          <w:p w14:paraId="55A5F0C6" w14:textId="77777777" w:rsidR="008A6D5B" w:rsidRPr="00925F31" w:rsidRDefault="008A6D5B" w:rsidP="00F00645">
            <w:pPr>
              <w:contextualSpacing/>
              <w:rPr>
                <w:rFonts w:ascii="Times New Roman" w:hAnsi="Times New Roman" w:cs="Times New Roman"/>
                <w:bCs/>
                <w:sz w:val="20"/>
              </w:rPr>
            </w:pPr>
            <w:r w:rsidRPr="00925F31">
              <w:rPr>
                <w:rFonts w:ascii="Times New Roman" w:hAnsi="Times New Roman" w:cs="Times New Roman"/>
                <w:bCs/>
                <w:sz w:val="20"/>
                <w:lang w:val="id-ID"/>
              </w:rPr>
              <w:t>Kepemimpinan Transformasional</w:t>
            </w:r>
            <w:r w:rsidRPr="00925F31">
              <w:rPr>
                <w:rFonts w:ascii="Times New Roman" w:hAnsi="Times New Roman" w:cs="Times New Roman"/>
                <w:bCs/>
                <w:sz w:val="20"/>
              </w:rPr>
              <w:t xml:space="preserve"> </w:t>
            </w:r>
            <w:r w:rsidRPr="00925F31">
              <w:rPr>
                <w:rFonts w:ascii="Times New Roman" w:hAnsi="Times New Roman" w:cs="Times New Roman"/>
                <w:bCs/>
                <w:sz w:val="20"/>
                <w:lang w:val="id-ID"/>
              </w:rPr>
              <w:t xml:space="preserve">terhadap </w:t>
            </w:r>
            <w:r w:rsidRPr="00925F31">
              <w:rPr>
                <w:rFonts w:ascii="Times New Roman" w:hAnsi="Times New Roman" w:cs="Times New Roman"/>
                <w:bCs/>
                <w:sz w:val="20"/>
              </w:rPr>
              <w:t>Pengembangan Karir</w:t>
            </w:r>
          </w:p>
        </w:tc>
        <w:tc>
          <w:tcPr>
            <w:tcW w:w="793" w:type="pct"/>
            <w:vAlign w:val="center"/>
          </w:tcPr>
          <w:p w14:paraId="5A12C341" w14:textId="77777777" w:rsidR="008A6D5B" w:rsidRPr="00925F31" w:rsidRDefault="008A6D5B" w:rsidP="00F00645">
            <w:pPr>
              <w:contextualSpacing/>
              <w:jc w:val="center"/>
              <w:rPr>
                <w:rFonts w:ascii="Times New Roman" w:hAnsi="Times New Roman" w:cs="Times New Roman"/>
                <w:b/>
                <w:sz w:val="20"/>
                <w:lang w:val="id-ID"/>
              </w:rPr>
            </w:pPr>
            <w:r w:rsidRPr="00925F31">
              <w:rPr>
                <w:rFonts w:ascii="Times New Roman" w:hAnsi="Times New Roman" w:cs="Times New Roman"/>
                <w:sz w:val="20"/>
                <w:lang w:val="id-ID"/>
              </w:rPr>
              <w:t>+</w:t>
            </w:r>
          </w:p>
        </w:tc>
        <w:tc>
          <w:tcPr>
            <w:tcW w:w="793" w:type="pct"/>
            <w:vAlign w:val="center"/>
          </w:tcPr>
          <w:p w14:paraId="1CD980F6" w14:textId="77777777" w:rsidR="008A6D5B" w:rsidRPr="00925F31" w:rsidRDefault="008A6D5B" w:rsidP="00F00645">
            <w:pPr>
              <w:contextualSpacing/>
              <w:jc w:val="center"/>
              <w:rPr>
                <w:rFonts w:ascii="Times New Roman" w:hAnsi="Times New Roman" w:cs="Times New Roman"/>
                <w:b/>
                <w:sz w:val="20"/>
                <w:lang w:val="id-ID"/>
              </w:rPr>
            </w:pPr>
            <w:r w:rsidRPr="00925F31">
              <w:rPr>
                <w:rFonts w:ascii="Times New Roman" w:hAnsi="Times New Roman" w:cs="Times New Roman"/>
                <w:sz w:val="20"/>
                <w:lang w:val="id-ID"/>
              </w:rPr>
              <w:t>+</w:t>
            </w:r>
          </w:p>
        </w:tc>
        <w:tc>
          <w:tcPr>
            <w:tcW w:w="1202" w:type="pct"/>
            <w:vAlign w:val="center"/>
          </w:tcPr>
          <w:p w14:paraId="5F3529DE" w14:textId="77777777" w:rsidR="008A6D5B" w:rsidRPr="00925F31" w:rsidRDefault="008A6D5B" w:rsidP="00F00645">
            <w:pPr>
              <w:contextualSpacing/>
              <w:jc w:val="center"/>
              <w:rPr>
                <w:rFonts w:ascii="Times New Roman" w:hAnsi="Times New Roman" w:cs="Times New Roman"/>
                <w:b/>
                <w:sz w:val="20"/>
                <w:lang w:val="id-ID"/>
              </w:rPr>
            </w:pPr>
            <w:r w:rsidRPr="00925F31">
              <w:rPr>
                <w:rFonts w:ascii="Times New Roman" w:hAnsi="Times New Roman" w:cs="Times New Roman"/>
                <w:sz w:val="20"/>
                <w:lang w:val="id-ID"/>
              </w:rPr>
              <w:t>Sesuai</w:t>
            </w:r>
          </w:p>
        </w:tc>
      </w:tr>
      <w:tr w:rsidR="00925F31" w:rsidRPr="00925F31" w14:paraId="678B9494" w14:textId="77777777" w:rsidTr="000B57A2">
        <w:trPr>
          <w:trHeight w:val="964"/>
          <w:jc w:val="center"/>
        </w:trPr>
        <w:tc>
          <w:tcPr>
            <w:tcW w:w="2211" w:type="pct"/>
            <w:vAlign w:val="center"/>
          </w:tcPr>
          <w:p w14:paraId="6CF465F2" w14:textId="77777777" w:rsidR="008A6D5B" w:rsidRPr="00925F31" w:rsidRDefault="008A6D5B" w:rsidP="00F00645">
            <w:pPr>
              <w:contextualSpacing/>
              <w:rPr>
                <w:rFonts w:ascii="Times New Roman" w:hAnsi="Times New Roman" w:cs="Times New Roman"/>
                <w:b/>
                <w:sz w:val="20"/>
                <w:lang w:val="fi-FI"/>
              </w:rPr>
            </w:pPr>
            <w:r w:rsidRPr="00925F31">
              <w:rPr>
                <w:rFonts w:ascii="Times New Roman" w:hAnsi="Times New Roman" w:cs="Times New Roman"/>
                <w:bCs/>
                <w:sz w:val="20"/>
                <w:lang w:val="id-ID"/>
              </w:rPr>
              <w:t>Pengaruh</w:t>
            </w:r>
            <w:r w:rsidRPr="00925F31">
              <w:rPr>
                <w:rFonts w:ascii="Times New Roman" w:hAnsi="Times New Roman" w:cs="Times New Roman"/>
                <w:sz w:val="20"/>
                <w:lang w:val="id-ID"/>
              </w:rPr>
              <w:t xml:space="preserve"> </w:t>
            </w:r>
            <w:r w:rsidRPr="00925F31">
              <w:rPr>
                <w:rFonts w:ascii="Times New Roman" w:hAnsi="Times New Roman" w:cs="Times New Roman"/>
                <w:iCs/>
                <w:sz w:val="20"/>
                <w:lang w:val="id-ID"/>
              </w:rPr>
              <w:t>Kompetensi</w:t>
            </w:r>
            <w:r w:rsidRPr="00925F31">
              <w:rPr>
                <w:rFonts w:ascii="Times New Roman" w:hAnsi="Times New Roman" w:cs="Times New Roman"/>
                <w:sz w:val="20"/>
                <w:lang w:val="id-ID"/>
              </w:rPr>
              <w:t xml:space="preserve"> terhadap </w:t>
            </w:r>
            <w:r w:rsidRPr="00925F31">
              <w:rPr>
                <w:rFonts w:ascii="Times New Roman" w:hAnsi="Times New Roman" w:cs="Times New Roman"/>
                <w:sz w:val="20"/>
                <w:lang w:val="fi-FI"/>
              </w:rPr>
              <w:t>Pengembangan Karir</w:t>
            </w:r>
          </w:p>
        </w:tc>
        <w:tc>
          <w:tcPr>
            <w:tcW w:w="793" w:type="pct"/>
            <w:vAlign w:val="center"/>
          </w:tcPr>
          <w:p w14:paraId="76F7F38A" w14:textId="77777777" w:rsidR="008A6D5B" w:rsidRPr="00925F31" w:rsidRDefault="008A6D5B" w:rsidP="00F00645">
            <w:pPr>
              <w:contextualSpacing/>
              <w:jc w:val="center"/>
              <w:rPr>
                <w:rFonts w:ascii="Times New Roman" w:hAnsi="Times New Roman" w:cs="Times New Roman"/>
                <w:b/>
                <w:sz w:val="20"/>
                <w:lang w:val="id-ID"/>
              </w:rPr>
            </w:pPr>
            <w:r w:rsidRPr="00925F31">
              <w:rPr>
                <w:rFonts w:ascii="Times New Roman" w:hAnsi="Times New Roman" w:cs="Times New Roman"/>
                <w:sz w:val="20"/>
                <w:lang w:val="id-ID"/>
              </w:rPr>
              <w:t>+</w:t>
            </w:r>
          </w:p>
        </w:tc>
        <w:tc>
          <w:tcPr>
            <w:tcW w:w="793" w:type="pct"/>
            <w:vAlign w:val="center"/>
          </w:tcPr>
          <w:p w14:paraId="2146F470" w14:textId="77777777" w:rsidR="008A6D5B" w:rsidRPr="00925F31" w:rsidRDefault="008A6D5B" w:rsidP="00F00645">
            <w:pPr>
              <w:contextualSpacing/>
              <w:jc w:val="center"/>
              <w:rPr>
                <w:rFonts w:ascii="Times New Roman" w:hAnsi="Times New Roman" w:cs="Times New Roman"/>
                <w:b/>
                <w:sz w:val="20"/>
                <w:lang w:val="id-ID"/>
              </w:rPr>
            </w:pPr>
            <w:r w:rsidRPr="00925F31">
              <w:rPr>
                <w:rFonts w:ascii="Times New Roman" w:hAnsi="Times New Roman" w:cs="Times New Roman"/>
                <w:sz w:val="20"/>
                <w:lang w:val="id-ID"/>
              </w:rPr>
              <w:t>+</w:t>
            </w:r>
          </w:p>
        </w:tc>
        <w:tc>
          <w:tcPr>
            <w:tcW w:w="1202" w:type="pct"/>
            <w:vAlign w:val="center"/>
          </w:tcPr>
          <w:p w14:paraId="3A1C378B" w14:textId="77777777" w:rsidR="008A6D5B" w:rsidRPr="00925F31" w:rsidRDefault="008A6D5B" w:rsidP="00F00645">
            <w:pPr>
              <w:contextualSpacing/>
              <w:jc w:val="center"/>
              <w:rPr>
                <w:rFonts w:ascii="Times New Roman" w:hAnsi="Times New Roman" w:cs="Times New Roman"/>
                <w:b/>
                <w:sz w:val="20"/>
                <w:lang w:val="id-ID"/>
              </w:rPr>
            </w:pPr>
            <w:r w:rsidRPr="00925F31">
              <w:rPr>
                <w:rFonts w:ascii="Times New Roman" w:hAnsi="Times New Roman" w:cs="Times New Roman"/>
                <w:sz w:val="20"/>
                <w:lang w:val="id-ID"/>
              </w:rPr>
              <w:t>Sesuai</w:t>
            </w:r>
          </w:p>
        </w:tc>
      </w:tr>
      <w:tr w:rsidR="00925F31" w:rsidRPr="00925F31" w14:paraId="61D35C68" w14:textId="77777777" w:rsidTr="000B57A2">
        <w:trPr>
          <w:trHeight w:val="964"/>
          <w:jc w:val="center"/>
        </w:trPr>
        <w:tc>
          <w:tcPr>
            <w:tcW w:w="2211" w:type="pct"/>
            <w:vAlign w:val="center"/>
          </w:tcPr>
          <w:p w14:paraId="70CFDDBC" w14:textId="77777777" w:rsidR="008A6D5B" w:rsidRPr="00925F31" w:rsidRDefault="008A6D5B" w:rsidP="00F00645">
            <w:pPr>
              <w:contextualSpacing/>
              <w:rPr>
                <w:rFonts w:ascii="Times New Roman" w:hAnsi="Times New Roman" w:cs="Times New Roman"/>
                <w:bCs/>
                <w:sz w:val="20"/>
              </w:rPr>
            </w:pPr>
            <w:r w:rsidRPr="00925F31">
              <w:rPr>
                <w:rFonts w:ascii="Times New Roman" w:hAnsi="Times New Roman" w:cs="Times New Roman"/>
                <w:bCs/>
                <w:sz w:val="20"/>
              </w:rPr>
              <w:t>Pengaruh Kepemimpinan Transformasional terhadap Kerjasama Tim</w:t>
            </w:r>
          </w:p>
        </w:tc>
        <w:tc>
          <w:tcPr>
            <w:tcW w:w="793" w:type="pct"/>
            <w:vAlign w:val="center"/>
          </w:tcPr>
          <w:p w14:paraId="717A6BAE" w14:textId="77777777" w:rsidR="008A6D5B" w:rsidRPr="00925F31" w:rsidRDefault="008A6D5B" w:rsidP="00F00645">
            <w:pPr>
              <w:contextualSpacing/>
              <w:jc w:val="center"/>
              <w:rPr>
                <w:rFonts w:ascii="Times New Roman" w:hAnsi="Times New Roman" w:cs="Times New Roman"/>
                <w:sz w:val="20"/>
                <w:lang w:val="id-ID"/>
              </w:rPr>
            </w:pPr>
            <w:r w:rsidRPr="00925F31">
              <w:rPr>
                <w:rFonts w:ascii="Times New Roman" w:hAnsi="Times New Roman" w:cs="Times New Roman"/>
                <w:sz w:val="20"/>
                <w:lang w:val="id-ID"/>
              </w:rPr>
              <w:t>+</w:t>
            </w:r>
          </w:p>
        </w:tc>
        <w:tc>
          <w:tcPr>
            <w:tcW w:w="793" w:type="pct"/>
            <w:vAlign w:val="center"/>
          </w:tcPr>
          <w:p w14:paraId="0081F21E" w14:textId="77777777" w:rsidR="008A6D5B" w:rsidRPr="00925F31" w:rsidRDefault="008A6D5B" w:rsidP="00F00645">
            <w:pPr>
              <w:contextualSpacing/>
              <w:jc w:val="center"/>
              <w:rPr>
                <w:rFonts w:ascii="Times New Roman" w:hAnsi="Times New Roman" w:cs="Times New Roman"/>
                <w:sz w:val="20"/>
                <w:lang w:val="id-ID"/>
              </w:rPr>
            </w:pPr>
            <w:r w:rsidRPr="00925F31">
              <w:rPr>
                <w:rFonts w:ascii="Times New Roman" w:hAnsi="Times New Roman" w:cs="Times New Roman"/>
                <w:sz w:val="20"/>
                <w:lang w:val="id-ID"/>
              </w:rPr>
              <w:t>+</w:t>
            </w:r>
          </w:p>
        </w:tc>
        <w:tc>
          <w:tcPr>
            <w:tcW w:w="1202" w:type="pct"/>
            <w:vAlign w:val="center"/>
          </w:tcPr>
          <w:p w14:paraId="14321EC6" w14:textId="77777777" w:rsidR="008A6D5B" w:rsidRPr="00925F31" w:rsidRDefault="008A6D5B" w:rsidP="00F00645">
            <w:pPr>
              <w:contextualSpacing/>
              <w:jc w:val="center"/>
              <w:rPr>
                <w:rFonts w:ascii="Times New Roman" w:hAnsi="Times New Roman" w:cs="Times New Roman"/>
                <w:sz w:val="20"/>
                <w:lang w:val="id-ID"/>
              </w:rPr>
            </w:pPr>
            <w:r w:rsidRPr="00925F31">
              <w:rPr>
                <w:rFonts w:ascii="Times New Roman" w:hAnsi="Times New Roman" w:cs="Times New Roman"/>
                <w:sz w:val="20"/>
                <w:lang w:val="id-ID"/>
              </w:rPr>
              <w:t>Sesuai</w:t>
            </w:r>
          </w:p>
        </w:tc>
      </w:tr>
      <w:tr w:rsidR="00925F31" w:rsidRPr="00925F31" w14:paraId="37551DF5" w14:textId="77777777" w:rsidTr="000B57A2">
        <w:trPr>
          <w:trHeight w:val="964"/>
          <w:jc w:val="center"/>
        </w:trPr>
        <w:tc>
          <w:tcPr>
            <w:tcW w:w="2211" w:type="pct"/>
            <w:vAlign w:val="center"/>
          </w:tcPr>
          <w:p w14:paraId="048CFC41" w14:textId="77777777" w:rsidR="008A6D5B" w:rsidRPr="00925F31" w:rsidRDefault="008A6D5B" w:rsidP="00F00645">
            <w:pPr>
              <w:contextualSpacing/>
              <w:rPr>
                <w:rFonts w:ascii="Times New Roman" w:hAnsi="Times New Roman" w:cs="Times New Roman"/>
                <w:bCs/>
                <w:sz w:val="20"/>
                <w:lang w:val="fi-FI"/>
              </w:rPr>
            </w:pPr>
            <w:r w:rsidRPr="00925F31">
              <w:rPr>
                <w:rFonts w:ascii="Times New Roman" w:hAnsi="Times New Roman" w:cs="Times New Roman"/>
                <w:bCs/>
                <w:sz w:val="20"/>
                <w:lang w:val="fi-FI"/>
              </w:rPr>
              <w:t>Pengaruh Kompetensi terhadap Kerjasama Tim</w:t>
            </w:r>
          </w:p>
        </w:tc>
        <w:tc>
          <w:tcPr>
            <w:tcW w:w="793" w:type="pct"/>
            <w:vAlign w:val="center"/>
          </w:tcPr>
          <w:p w14:paraId="2FB60C27" w14:textId="77777777" w:rsidR="008A6D5B" w:rsidRPr="00925F31" w:rsidRDefault="008A6D5B" w:rsidP="00F00645">
            <w:pPr>
              <w:contextualSpacing/>
              <w:jc w:val="center"/>
              <w:rPr>
                <w:rFonts w:ascii="Times New Roman" w:hAnsi="Times New Roman" w:cs="Times New Roman"/>
                <w:sz w:val="20"/>
                <w:lang w:val="id-ID"/>
              </w:rPr>
            </w:pPr>
            <w:r w:rsidRPr="00925F31">
              <w:rPr>
                <w:rFonts w:ascii="Times New Roman" w:hAnsi="Times New Roman" w:cs="Times New Roman"/>
                <w:sz w:val="20"/>
                <w:lang w:val="id-ID"/>
              </w:rPr>
              <w:t>+</w:t>
            </w:r>
          </w:p>
        </w:tc>
        <w:tc>
          <w:tcPr>
            <w:tcW w:w="793" w:type="pct"/>
            <w:vAlign w:val="center"/>
          </w:tcPr>
          <w:p w14:paraId="75FCF308" w14:textId="77777777" w:rsidR="008A6D5B" w:rsidRPr="00925F31" w:rsidRDefault="008A6D5B" w:rsidP="00F00645">
            <w:pPr>
              <w:contextualSpacing/>
              <w:jc w:val="center"/>
              <w:rPr>
                <w:rFonts w:ascii="Times New Roman" w:hAnsi="Times New Roman" w:cs="Times New Roman"/>
                <w:sz w:val="20"/>
                <w:lang w:val="id-ID"/>
              </w:rPr>
            </w:pPr>
            <w:r w:rsidRPr="00925F31">
              <w:rPr>
                <w:rFonts w:ascii="Times New Roman" w:hAnsi="Times New Roman" w:cs="Times New Roman"/>
                <w:sz w:val="20"/>
                <w:lang w:val="id-ID"/>
              </w:rPr>
              <w:t>+</w:t>
            </w:r>
          </w:p>
        </w:tc>
        <w:tc>
          <w:tcPr>
            <w:tcW w:w="1202" w:type="pct"/>
            <w:vAlign w:val="center"/>
          </w:tcPr>
          <w:p w14:paraId="040462F6" w14:textId="77777777" w:rsidR="008A6D5B" w:rsidRPr="00925F31" w:rsidRDefault="008A6D5B" w:rsidP="00F00645">
            <w:pPr>
              <w:contextualSpacing/>
              <w:jc w:val="center"/>
              <w:rPr>
                <w:rFonts w:ascii="Times New Roman" w:hAnsi="Times New Roman" w:cs="Times New Roman"/>
                <w:sz w:val="20"/>
                <w:lang w:val="id-ID"/>
              </w:rPr>
            </w:pPr>
            <w:r w:rsidRPr="00925F31">
              <w:rPr>
                <w:rFonts w:ascii="Times New Roman" w:hAnsi="Times New Roman" w:cs="Times New Roman"/>
                <w:sz w:val="20"/>
                <w:lang w:val="id-ID"/>
              </w:rPr>
              <w:t>Sesuai</w:t>
            </w:r>
          </w:p>
        </w:tc>
      </w:tr>
      <w:tr w:rsidR="00925F31" w:rsidRPr="00925F31" w14:paraId="74C64B10" w14:textId="77777777" w:rsidTr="000B57A2">
        <w:trPr>
          <w:trHeight w:val="964"/>
          <w:jc w:val="center"/>
        </w:trPr>
        <w:tc>
          <w:tcPr>
            <w:tcW w:w="2211" w:type="pct"/>
            <w:vAlign w:val="center"/>
          </w:tcPr>
          <w:p w14:paraId="576B0862" w14:textId="77777777" w:rsidR="008A6D5B" w:rsidRPr="00925F31" w:rsidRDefault="008A6D5B" w:rsidP="00F00645">
            <w:pPr>
              <w:contextualSpacing/>
              <w:rPr>
                <w:rFonts w:ascii="Times New Roman" w:hAnsi="Times New Roman" w:cs="Times New Roman"/>
                <w:bCs/>
                <w:sz w:val="20"/>
                <w:lang w:val="id-ID"/>
              </w:rPr>
            </w:pPr>
            <w:r w:rsidRPr="00925F31">
              <w:rPr>
                <w:rFonts w:ascii="Times New Roman" w:hAnsi="Times New Roman" w:cs="Times New Roman"/>
                <w:sz w:val="20"/>
                <w:lang w:val="id-ID"/>
              </w:rPr>
              <w:t xml:space="preserve">Pengaruh </w:t>
            </w:r>
            <w:r w:rsidRPr="00925F31">
              <w:rPr>
                <w:rFonts w:ascii="Times New Roman" w:hAnsi="Times New Roman" w:cs="Times New Roman"/>
                <w:iCs/>
                <w:sz w:val="20"/>
                <w:lang w:val="id-ID"/>
              </w:rPr>
              <w:t>Pengembangan Karir</w:t>
            </w:r>
            <w:r w:rsidRPr="00925F31">
              <w:rPr>
                <w:rFonts w:ascii="Times New Roman" w:hAnsi="Times New Roman" w:cs="Times New Roman"/>
                <w:sz w:val="20"/>
                <w:lang w:val="id-ID"/>
              </w:rPr>
              <w:t xml:space="preserve"> terhadap Kinerja Karyawan</w:t>
            </w:r>
          </w:p>
        </w:tc>
        <w:tc>
          <w:tcPr>
            <w:tcW w:w="793" w:type="pct"/>
            <w:vAlign w:val="center"/>
          </w:tcPr>
          <w:p w14:paraId="402D8346" w14:textId="77777777" w:rsidR="008A6D5B" w:rsidRPr="00925F31" w:rsidRDefault="008A6D5B" w:rsidP="00F00645">
            <w:pPr>
              <w:contextualSpacing/>
              <w:jc w:val="center"/>
              <w:rPr>
                <w:rFonts w:ascii="Times New Roman" w:hAnsi="Times New Roman" w:cs="Times New Roman"/>
                <w:sz w:val="20"/>
                <w:lang w:val="id-ID"/>
              </w:rPr>
            </w:pPr>
            <w:r w:rsidRPr="00925F31">
              <w:rPr>
                <w:rFonts w:ascii="Times New Roman" w:hAnsi="Times New Roman" w:cs="Times New Roman"/>
                <w:sz w:val="20"/>
                <w:lang w:val="id-ID"/>
              </w:rPr>
              <w:t>+</w:t>
            </w:r>
          </w:p>
        </w:tc>
        <w:tc>
          <w:tcPr>
            <w:tcW w:w="793" w:type="pct"/>
            <w:vAlign w:val="center"/>
          </w:tcPr>
          <w:p w14:paraId="2D11EEF2" w14:textId="77777777" w:rsidR="008A6D5B" w:rsidRPr="00925F31" w:rsidRDefault="008A6D5B" w:rsidP="00F00645">
            <w:pPr>
              <w:contextualSpacing/>
              <w:jc w:val="center"/>
              <w:rPr>
                <w:rFonts w:ascii="Times New Roman" w:hAnsi="Times New Roman" w:cs="Times New Roman"/>
                <w:sz w:val="20"/>
                <w:lang w:val="id-ID"/>
              </w:rPr>
            </w:pPr>
            <w:r w:rsidRPr="00925F31">
              <w:rPr>
                <w:rFonts w:ascii="Times New Roman" w:hAnsi="Times New Roman" w:cs="Times New Roman"/>
                <w:sz w:val="20"/>
                <w:lang w:val="id-ID"/>
              </w:rPr>
              <w:t>+</w:t>
            </w:r>
          </w:p>
        </w:tc>
        <w:tc>
          <w:tcPr>
            <w:tcW w:w="1202" w:type="pct"/>
            <w:vAlign w:val="center"/>
          </w:tcPr>
          <w:p w14:paraId="24087D94" w14:textId="77777777" w:rsidR="008A6D5B" w:rsidRPr="00925F31" w:rsidRDefault="008A6D5B" w:rsidP="00F00645">
            <w:pPr>
              <w:contextualSpacing/>
              <w:jc w:val="center"/>
              <w:rPr>
                <w:rFonts w:ascii="Times New Roman" w:hAnsi="Times New Roman" w:cs="Times New Roman"/>
                <w:sz w:val="20"/>
                <w:lang w:val="id-ID"/>
              </w:rPr>
            </w:pPr>
            <w:r w:rsidRPr="00925F31">
              <w:rPr>
                <w:rFonts w:ascii="Times New Roman" w:hAnsi="Times New Roman" w:cs="Times New Roman"/>
                <w:sz w:val="20"/>
                <w:lang w:val="id-ID"/>
              </w:rPr>
              <w:t>Sesuai</w:t>
            </w:r>
          </w:p>
        </w:tc>
      </w:tr>
      <w:tr w:rsidR="00925F31" w:rsidRPr="00925F31" w14:paraId="598FD277" w14:textId="77777777" w:rsidTr="000B57A2">
        <w:trPr>
          <w:trHeight w:val="964"/>
          <w:jc w:val="center"/>
        </w:trPr>
        <w:tc>
          <w:tcPr>
            <w:tcW w:w="2211" w:type="pct"/>
            <w:vAlign w:val="center"/>
          </w:tcPr>
          <w:p w14:paraId="763A9CC5" w14:textId="77777777" w:rsidR="008A6D5B" w:rsidRPr="00925F31" w:rsidRDefault="008A6D5B" w:rsidP="00F00645">
            <w:pPr>
              <w:contextualSpacing/>
              <w:rPr>
                <w:rFonts w:ascii="Times New Roman" w:hAnsi="Times New Roman" w:cs="Times New Roman"/>
                <w:sz w:val="20"/>
                <w:lang w:val="id-ID"/>
              </w:rPr>
            </w:pPr>
            <w:r w:rsidRPr="00925F31">
              <w:rPr>
                <w:rFonts w:ascii="Times New Roman" w:hAnsi="Times New Roman" w:cs="Times New Roman"/>
                <w:sz w:val="20"/>
                <w:lang w:val="id-ID"/>
              </w:rPr>
              <w:t>Pengaruh Kerjasama Tim terhadap Kinerja Karyawan</w:t>
            </w:r>
          </w:p>
        </w:tc>
        <w:tc>
          <w:tcPr>
            <w:tcW w:w="793" w:type="pct"/>
            <w:vAlign w:val="center"/>
          </w:tcPr>
          <w:p w14:paraId="419D2A6D" w14:textId="77777777" w:rsidR="008A6D5B" w:rsidRPr="00925F31" w:rsidRDefault="008A6D5B" w:rsidP="00F00645">
            <w:pPr>
              <w:contextualSpacing/>
              <w:jc w:val="center"/>
              <w:rPr>
                <w:rFonts w:ascii="Times New Roman" w:hAnsi="Times New Roman" w:cs="Times New Roman"/>
                <w:sz w:val="20"/>
                <w:lang w:val="id-ID"/>
              </w:rPr>
            </w:pPr>
            <w:r w:rsidRPr="00925F31">
              <w:rPr>
                <w:rFonts w:ascii="Times New Roman" w:hAnsi="Times New Roman" w:cs="Times New Roman"/>
                <w:sz w:val="20"/>
                <w:lang w:val="id-ID"/>
              </w:rPr>
              <w:t>+</w:t>
            </w:r>
          </w:p>
        </w:tc>
        <w:tc>
          <w:tcPr>
            <w:tcW w:w="793" w:type="pct"/>
            <w:vAlign w:val="center"/>
          </w:tcPr>
          <w:p w14:paraId="457170FD" w14:textId="77777777" w:rsidR="008A6D5B" w:rsidRPr="00925F31" w:rsidRDefault="008A6D5B" w:rsidP="00F00645">
            <w:pPr>
              <w:contextualSpacing/>
              <w:jc w:val="center"/>
              <w:rPr>
                <w:rFonts w:ascii="Times New Roman" w:hAnsi="Times New Roman" w:cs="Times New Roman"/>
                <w:sz w:val="20"/>
                <w:lang w:val="id-ID"/>
              </w:rPr>
            </w:pPr>
            <w:r w:rsidRPr="00925F31">
              <w:rPr>
                <w:rFonts w:ascii="Times New Roman" w:hAnsi="Times New Roman" w:cs="Times New Roman"/>
                <w:sz w:val="20"/>
                <w:lang w:val="id-ID"/>
              </w:rPr>
              <w:t>+</w:t>
            </w:r>
          </w:p>
        </w:tc>
        <w:tc>
          <w:tcPr>
            <w:tcW w:w="1202" w:type="pct"/>
            <w:vAlign w:val="center"/>
          </w:tcPr>
          <w:p w14:paraId="2C086823" w14:textId="77777777" w:rsidR="008A6D5B" w:rsidRPr="00925F31" w:rsidRDefault="008A6D5B" w:rsidP="00F00645">
            <w:pPr>
              <w:contextualSpacing/>
              <w:jc w:val="center"/>
              <w:rPr>
                <w:rFonts w:ascii="Times New Roman" w:hAnsi="Times New Roman" w:cs="Times New Roman"/>
                <w:sz w:val="20"/>
                <w:lang w:val="id-ID"/>
              </w:rPr>
            </w:pPr>
            <w:r w:rsidRPr="00925F31">
              <w:rPr>
                <w:rFonts w:ascii="Times New Roman" w:hAnsi="Times New Roman" w:cs="Times New Roman"/>
                <w:sz w:val="20"/>
                <w:lang w:val="id-ID"/>
              </w:rPr>
              <w:t>Sesuai</w:t>
            </w:r>
          </w:p>
        </w:tc>
      </w:tr>
    </w:tbl>
    <w:p w14:paraId="228C0118" w14:textId="77777777" w:rsidR="008A6D5B" w:rsidRPr="00925F31" w:rsidRDefault="008A6D5B" w:rsidP="008A6D5B">
      <w:pPr>
        <w:rPr>
          <w:rFonts w:ascii="Times New Roman" w:hAnsi="Times New Roman" w:cs="Times New Roman"/>
          <w:sz w:val="24"/>
          <w:szCs w:val="24"/>
        </w:rPr>
      </w:pPr>
    </w:p>
    <w:p w14:paraId="5F33E0A2" w14:textId="79A6A320" w:rsidR="008A6D5B" w:rsidRPr="00925F31" w:rsidRDefault="008A6D5B" w:rsidP="00A071F5">
      <w:pPr>
        <w:spacing w:line="360" w:lineRule="auto"/>
        <w:ind w:left="567" w:hanging="567"/>
        <w:rPr>
          <w:rFonts w:ascii="Times New Roman" w:hAnsi="Times New Roman" w:cs="Times New Roman"/>
          <w:b/>
          <w:bCs/>
          <w:sz w:val="24"/>
          <w:szCs w:val="24"/>
        </w:rPr>
      </w:pPr>
      <w:r w:rsidRPr="00925F31">
        <w:rPr>
          <w:rFonts w:ascii="Times New Roman" w:hAnsi="Times New Roman" w:cs="Times New Roman"/>
          <w:b/>
          <w:bCs/>
          <w:sz w:val="24"/>
          <w:szCs w:val="24"/>
        </w:rPr>
        <w:lastRenderedPageBreak/>
        <w:t xml:space="preserve">2. </w:t>
      </w:r>
      <w:r w:rsidR="000B57A2" w:rsidRPr="00925F31">
        <w:rPr>
          <w:rFonts w:ascii="Times New Roman" w:hAnsi="Times New Roman" w:cs="Times New Roman"/>
          <w:b/>
          <w:bCs/>
          <w:sz w:val="24"/>
          <w:szCs w:val="24"/>
          <w:lang w:val="id-ID"/>
        </w:rPr>
        <w:tab/>
      </w:r>
      <w:r w:rsidRPr="00925F31">
        <w:rPr>
          <w:rFonts w:ascii="Times New Roman" w:hAnsi="Times New Roman" w:cs="Times New Roman"/>
          <w:b/>
          <w:bCs/>
          <w:i/>
          <w:iCs/>
          <w:sz w:val="24"/>
          <w:szCs w:val="24"/>
        </w:rPr>
        <w:t xml:space="preserve">Accuracy of </w:t>
      </w:r>
      <w:proofErr w:type="gramStart"/>
      <w:r w:rsidRPr="00925F31">
        <w:rPr>
          <w:rFonts w:ascii="Times New Roman" w:hAnsi="Times New Roman" w:cs="Times New Roman"/>
          <w:b/>
          <w:bCs/>
          <w:i/>
          <w:iCs/>
          <w:sz w:val="24"/>
          <w:szCs w:val="24"/>
        </w:rPr>
        <w:t>The</w:t>
      </w:r>
      <w:proofErr w:type="gramEnd"/>
      <w:r w:rsidRPr="00925F31">
        <w:rPr>
          <w:rFonts w:ascii="Times New Roman" w:hAnsi="Times New Roman" w:cs="Times New Roman"/>
          <w:b/>
          <w:bCs/>
          <w:i/>
          <w:iCs/>
          <w:sz w:val="24"/>
          <w:szCs w:val="24"/>
        </w:rPr>
        <w:t xml:space="preserve"> Estimates of The Parameters</w:t>
      </w:r>
    </w:p>
    <w:p w14:paraId="643D9FB6" w14:textId="77777777" w:rsidR="008A6D5B" w:rsidRPr="00925F31" w:rsidRDefault="008A6D5B" w:rsidP="00A071F5">
      <w:pPr>
        <w:spacing w:line="360" w:lineRule="auto"/>
        <w:ind w:firstLine="567"/>
        <w:jc w:val="both"/>
        <w:rPr>
          <w:rFonts w:ascii="Times New Roman" w:hAnsi="Times New Roman" w:cs="Times New Roman"/>
          <w:sz w:val="24"/>
          <w:szCs w:val="24"/>
          <w:lang w:val="fi-FI"/>
        </w:rPr>
      </w:pPr>
      <w:r w:rsidRPr="00925F31">
        <w:rPr>
          <w:rFonts w:ascii="Times New Roman" w:hAnsi="Times New Roman" w:cs="Times New Roman"/>
          <w:sz w:val="24"/>
          <w:szCs w:val="24"/>
          <w:lang w:val="fi-FI"/>
        </w:rPr>
        <w:t>Model penelitian ini menghasilkan estimator koefisien jalur yang akurat atau tidak bias dan signifikan. Asumsi analisis terpenuhi dan probabilitas kesalahan statistik dari model sangat rendah (p-value =0,000) atau dibawah tingkat signifikansi yang ditetapkan yaitu sebesar 0.05 untuk semua hipotesisnya.</w:t>
      </w:r>
    </w:p>
    <w:p w14:paraId="20B200B6" w14:textId="410F5A32" w:rsidR="008A6D5B" w:rsidRPr="00925F31" w:rsidRDefault="008A6D5B" w:rsidP="00A071F5">
      <w:pPr>
        <w:spacing w:line="360" w:lineRule="auto"/>
        <w:ind w:left="567" w:hanging="567"/>
        <w:rPr>
          <w:rFonts w:ascii="Times New Roman" w:hAnsi="Times New Roman" w:cs="Times New Roman"/>
          <w:b/>
          <w:bCs/>
          <w:sz w:val="24"/>
          <w:szCs w:val="24"/>
        </w:rPr>
      </w:pPr>
      <w:r w:rsidRPr="00925F31">
        <w:rPr>
          <w:rFonts w:ascii="Times New Roman" w:hAnsi="Times New Roman" w:cs="Times New Roman"/>
          <w:b/>
          <w:bCs/>
          <w:sz w:val="24"/>
          <w:szCs w:val="24"/>
        </w:rPr>
        <w:t xml:space="preserve">3. </w:t>
      </w:r>
      <w:r w:rsidR="000B57A2" w:rsidRPr="00925F31">
        <w:rPr>
          <w:rFonts w:ascii="Times New Roman" w:hAnsi="Times New Roman" w:cs="Times New Roman"/>
          <w:b/>
          <w:bCs/>
          <w:sz w:val="24"/>
          <w:szCs w:val="24"/>
          <w:lang w:val="id-ID"/>
        </w:rPr>
        <w:tab/>
      </w:r>
      <w:r w:rsidRPr="00925F31">
        <w:rPr>
          <w:rFonts w:ascii="Times New Roman" w:hAnsi="Times New Roman" w:cs="Times New Roman"/>
          <w:b/>
          <w:bCs/>
          <w:i/>
          <w:iCs/>
          <w:sz w:val="24"/>
          <w:szCs w:val="24"/>
        </w:rPr>
        <w:t>Explanatory Ability</w:t>
      </w:r>
    </w:p>
    <w:p w14:paraId="50489226" w14:textId="503307E5" w:rsidR="008A6D5B" w:rsidRPr="00925F31" w:rsidRDefault="008A6D5B" w:rsidP="00A071F5">
      <w:pPr>
        <w:pStyle w:val="ListParagraph"/>
        <w:numPr>
          <w:ilvl w:val="0"/>
          <w:numId w:val="5"/>
        </w:numPr>
        <w:spacing w:line="360" w:lineRule="auto"/>
        <w:ind w:left="1134" w:hanging="567"/>
        <w:rPr>
          <w:rFonts w:ascii="Times New Roman" w:hAnsi="Times New Roman" w:cs="Times New Roman"/>
          <w:b/>
          <w:bCs/>
          <w:sz w:val="24"/>
          <w:szCs w:val="24"/>
        </w:rPr>
      </w:pPr>
      <w:r w:rsidRPr="00925F31">
        <w:rPr>
          <w:rFonts w:ascii="Times New Roman" w:hAnsi="Times New Roman" w:cs="Times New Roman"/>
          <w:b/>
          <w:bCs/>
          <w:sz w:val="24"/>
          <w:szCs w:val="24"/>
        </w:rPr>
        <w:t>Terdapat pengaruh Kepemimpinan Transformasional, dan Kompetensi terhadap Pengembangan Karir</w:t>
      </w:r>
    </w:p>
    <w:p w14:paraId="0B1BA0F6" w14:textId="77777777" w:rsidR="008A6D5B" w:rsidRPr="00925F31" w:rsidRDefault="008A6D5B" w:rsidP="00A071F5">
      <w:pPr>
        <w:spacing w:line="360" w:lineRule="auto"/>
        <w:ind w:left="1701" w:hanging="567"/>
        <w:rPr>
          <w:rFonts w:ascii="Times New Roman" w:hAnsi="Times New Roman" w:cs="Times New Roman"/>
          <w:sz w:val="24"/>
          <w:szCs w:val="24"/>
        </w:rPr>
      </w:pPr>
      <w:r w:rsidRPr="00925F31">
        <w:rPr>
          <w:rFonts w:ascii="Times New Roman" w:hAnsi="Times New Roman" w:cs="Times New Roman"/>
          <w:sz w:val="24"/>
          <w:szCs w:val="24"/>
        </w:rPr>
        <w:t>SE Kepemimpinan Transformasional= 0,0112 &lt; ½ (0,6378)</w:t>
      </w:r>
    </w:p>
    <w:p w14:paraId="3DFAB916" w14:textId="77777777" w:rsidR="008A6D5B" w:rsidRPr="00925F31" w:rsidRDefault="008A6D5B" w:rsidP="00A071F5">
      <w:pPr>
        <w:spacing w:line="360" w:lineRule="auto"/>
        <w:ind w:left="1701" w:hanging="567"/>
        <w:rPr>
          <w:rFonts w:ascii="Times New Roman" w:hAnsi="Times New Roman" w:cs="Times New Roman"/>
          <w:sz w:val="24"/>
          <w:szCs w:val="24"/>
        </w:rPr>
      </w:pPr>
      <w:r w:rsidRPr="00925F31">
        <w:rPr>
          <w:rFonts w:ascii="Times New Roman" w:hAnsi="Times New Roman" w:cs="Times New Roman"/>
          <w:sz w:val="24"/>
          <w:szCs w:val="24"/>
        </w:rPr>
        <w:t>SE Kompetensi = 0,0074 &lt; ½ (0,3628).</w:t>
      </w:r>
    </w:p>
    <w:p w14:paraId="569B51EA" w14:textId="633C6FB2" w:rsidR="008A6D5B" w:rsidRPr="00925F31" w:rsidRDefault="008A6D5B" w:rsidP="00A071F5">
      <w:pPr>
        <w:pStyle w:val="ListParagraph"/>
        <w:numPr>
          <w:ilvl w:val="0"/>
          <w:numId w:val="5"/>
        </w:numPr>
        <w:spacing w:line="360" w:lineRule="auto"/>
        <w:ind w:left="1134" w:hanging="567"/>
        <w:rPr>
          <w:rFonts w:ascii="Times New Roman" w:hAnsi="Times New Roman" w:cs="Times New Roman"/>
          <w:b/>
          <w:bCs/>
          <w:sz w:val="24"/>
          <w:szCs w:val="24"/>
          <w:lang w:val="fi-FI"/>
        </w:rPr>
      </w:pPr>
      <w:r w:rsidRPr="00925F31">
        <w:rPr>
          <w:rFonts w:ascii="Times New Roman" w:hAnsi="Times New Roman" w:cs="Times New Roman"/>
          <w:b/>
          <w:bCs/>
          <w:sz w:val="24"/>
          <w:szCs w:val="24"/>
          <w:lang w:val="fi-FI"/>
        </w:rPr>
        <w:t>Terdapat pengaruh Kepemimpinan Transformasional, dan Kompetensi terhadap Kerjasama Tim</w:t>
      </w:r>
    </w:p>
    <w:p w14:paraId="1FA25E71" w14:textId="77777777" w:rsidR="008A6D5B" w:rsidRPr="00925F31" w:rsidRDefault="008A6D5B" w:rsidP="00A071F5">
      <w:pPr>
        <w:spacing w:line="360" w:lineRule="auto"/>
        <w:ind w:left="1701" w:hanging="567"/>
        <w:rPr>
          <w:rFonts w:ascii="Times New Roman" w:hAnsi="Times New Roman" w:cs="Times New Roman"/>
          <w:sz w:val="24"/>
          <w:szCs w:val="24"/>
          <w:lang w:val="fi-FI"/>
        </w:rPr>
      </w:pPr>
      <w:r w:rsidRPr="00925F31">
        <w:rPr>
          <w:rFonts w:ascii="Times New Roman" w:hAnsi="Times New Roman" w:cs="Times New Roman"/>
          <w:sz w:val="24"/>
          <w:szCs w:val="24"/>
          <w:lang w:val="fi-FI"/>
        </w:rPr>
        <w:t>SE Kepemimpinan Transformasional= 0,0045 &lt; ½ (0,6453)</w:t>
      </w:r>
    </w:p>
    <w:p w14:paraId="330DE620" w14:textId="77777777" w:rsidR="008A6D5B" w:rsidRPr="00925F31" w:rsidRDefault="008A6D5B" w:rsidP="00A071F5">
      <w:pPr>
        <w:spacing w:line="360" w:lineRule="auto"/>
        <w:ind w:left="1701" w:hanging="567"/>
        <w:rPr>
          <w:rFonts w:ascii="Times New Roman" w:hAnsi="Times New Roman" w:cs="Times New Roman"/>
          <w:sz w:val="24"/>
          <w:szCs w:val="24"/>
          <w:lang w:val="fi-FI"/>
        </w:rPr>
      </w:pPr>
      <w:r w:rsidRPr="00925F31">
        <w:rPr>
          <w:rFonts w:ascii="Times New Roman" w:hAnsi="Times New Roman" w:cs="Times New Roman"/>
          <w:sz w:val="24"/>
          <w:szCs w:val="24"/>
          <w:lang w:val="fi-FI"/>
        </w:rPr>
        <w:t>SE Kompetensi = 0,0041 &lt; ½ (0,3441)</w:t>
      </w:r>
    </w:p>
    <w:p w14:paraId="374221A2" w14:textId="6D659B9D" w:rsidR="008A6D5B" w:rsidRPr="00925F31" w:rsidRDefault="008A6D5B" w:rsidP="00A071F5">
      <w:pPr>
        <w:pStyle w:val="ListParagraph"/>
        <w:numPr>
          <w:ilvl w:val="0"/>
          <w:numId w:val="5"/>
        </w:numPr>
        <w:spacing w:line="360" w:lineRule="auto"/>
        <w:ind w:left="1134" w:hanging="567"/>
        <w:rPr>
          <w:rFonts w:ascii="Times New Roman" w:hAnsi="Times New Roman" w:cs="Times New Roman"/>
          <w:b/>
          <w:bCs/>
          <w:sz w:val="24"/>
          <w:szCs w:val="24"/>
          <w:lang w:val="fi-FI"/>
        </w:rPr>
      </w:pPr>
      <w:r w:rsidRPr="00925F31">
        <w:rPr>
          <w:rFonts w:ascii="Times New Roman" w:hAnsi="Times New Roman" w:cs="Times New Roman"/>
          <w:b/>
          <w:bCs/>
          <w:sz w:val="24"/>
          <w:szCs w:val="24"/>
          <w:lang w:val="fi-FI"/>
        </w:rPr>
        <w:t xml:space="preserve">Terdapat pengaruh Pengembangan Karir terhadap Kinerja Karyawan </w:t>
      </w:r>
    </w:p>
    <w:p w14:paraId="7F110CAE" w14:textId="77777777" w:rsidR="008A6D5B" w:rsidRPr="00925F31" w:rsidRDefault="008A6D5B" w:rsidP="00A071F5">
      <w:pPr>
        <w:spacing w:line="360" w:lineRule="auto"/>
        <w:ind w:left="1701" w:hanging="567"/>
        <w:rPr>
          <w:rFonts w:ascii="Times New Roman" w:hAnsi="Times New Roman" w:cs="Times New Roman"/>
          <w:sz w:val="24"/>
          <w:szCs w:val="24"/>
          <w:lang w:val="fi-FI"/>
        </w:rPr>
      </w:pPr>
      <w:r w:rsidRPr="00925F31">
        <w:rPr>
          <w:rFonts w:ascii="Times New Roman" w:hAnsi="Times New Roman" w:cs="Times New Roman"/>
          <w:sz w:val="24"/>
          <w:szCs w:val="24"/>
          <w:lang w:val="fi-FI"/>
        </w:rPr>
        <w:t>SE Pengembangan Karir = 0,0068 &lt; ½ (0,8851)</w:t>
      </w:r>
    </w:p>
    <w:p w14:paraId="4C205E54" w14:textId="7CBA58F2" w:rsidR="008A6D5B" w:rsidRPr="00925F31" w:rsidRDefault="008A6D5B" w:rsidP="00A071F5">
      <w:pPr>
        <w:pStyle w:val="ListParagraph"/>
        <w:numPr>
          <w:ilvl w:val="0"/>
          <w:numId w:val="5"/>
        </w:numPr>
        <w:spacing w:line="360" w:lineRule="auto"/>
        <w:ind w:left="1134" w:hanging="567"/>
        <w:rPr>
          <w:rFonts w:ascii="Times New Roman" w:hAnsi="Times New Roman" w:cs="Times New Roman"/>
          <w:b/>
          <w:bCs/>
          <w:sz w:val="24"/>
          <w:szCs w:val="24"/>
          <w:lang w:val="fi-FI"/>
        </w:rPr>
      </w:pPr>
      <w:r w:rsidRPr="00925F31">
        <w:rPr>
          <w:rFonts w:ascii="Times New Roman" w:hAnsi="Times New Roman" w:cs="Times New Roman"/>
          <w:b/>
          <w:bCs/>
          <w:sz w:val="24"/>
          <w:szCs w:val="24"/>
          <w:lang w:val="fi-FI"/>
        </w:rPr>
        <w:t xml:space="preserve">Terdapat pengaruh Kerjasama Tim terhadap Kinerja Karyawan </w:t>
      </w:r>
    </w:p>
    <w:p w14:paraId="4614BA17" w14:textId="2433E3E4" w:rsidR="008A6D5B" w:rsidRPr="00925F31" w:rsidRDefault="008A6D5B" w:rsidP="00A071F5">
      <w:pPr>
        <w:spacing w:line="360" w:lineRule="auto"/>
        <w:ind w:left="1701" w:hanging="567"/>
        <w:rPr>
          <w:rFonts w:ascii="Times New Roman" w:hAnsi="Times New Roman" w:cs="Times New Roman"/>
          <w:sz w:val="24"/>
          <w:szCs w:val="24"/>
          <w:lang w:val="fi-FI"/>
        </w:rPr>
      </w:pPr>
      <w:r w:rsidRPr="00925F31">
        <w:rPr>
          <w:rFonts w:ascii="Times New Roman" w:hAnsi="Times New Roman" w:cs="Times New Roman"/>
          <w:sz w:val="24"/>
          <w:szCs w:val="24"/>
          <w:lang w:val="fi-FI"/>
        </w:rPr>
        <w:t>SE Kerjasama Tim = 0,0023 &lt; ½ (0,8976)</w:t>
      </w:r>
    </w:p>
    <w:p w14:paraId="62045787" w14:textId="7DC73B45" w:rsidR="002D0487" w:rsidRPr="00925F31" w:rsidRDefault="002D0487" w:rsidP="00A071F5">
      <w:pPr>
        <w:spacing w:line="360" w:lineRule="auto"/>
        <w:ind w:left="567" w:hanging="567"/>
        <w:rPr>
          <w:rFonts w:ascii="Times New Roman" w:hAnsi="Times New Roman" w:cs="Times New Roman"/>
          <w:b/>
          <w:bCs/>
          <w:sz w:val="24"/>
          <w:szCs w:val="24"/>
        </w:rPr>
      </w:pPr>
      <w:r w:rsidRPr="00925F31">
        <w:rPr>
          <w:rFonts w:ascii="Times New Roman" w:hAnsi="Times New Roman" w:cs="Times New Roman"/>
          <w:b/>
          <w:bCs/>
          <w:sz w:val="24"/>
          <w:szCs w:val="24"/>
        </w:rPr>
        <w:t xml:space="preserve">4. </w:t>
      </w:r>
      <w:r w:rsidR="00A071F5" w:rsidRPr="00925F31">
        <w:rPr>
          <w:rFonts w:ascii="Times New Roman" w:hAnsi="Times New Roman" w:cs="Times New Roman"/>
          <w:b/>
          <w:bCs/>
          <w:sz w:val="24"/>
          <w:szCs w:val="24"/>
          <w:lang w:val="id-ID"/>
        </w:rPr>
        <w:tab/>
      </w:r>
      <w:r w:rsidRPr="00925F31">
        <w:rPr>
          <w:rFonts w:ascii="Times New Roman" w:hAnsi="Times New Roman" w:cs="Times New Roman"/>
          <w:b/>
          <w:bCs/>
          <w:i/>
          <w:iCs/>
          <w:sz w:val="24"/>
          <w:szCs w:val="24"/>
        </w:rPr>
        <w:t>Forecasting Ability</w:t>
      </w:r>
    </w:p>
    <w:p w14:paraId="5B9EAEE8" w14:textId="653C7F19" w:rsidR="002D0487" w:rsidRPr="00925F31" w:rsidRDefault="002D0487" w:rsidP="00A071F5">
      <w:pPr>
        <w:pStyle w:val="ListParagraph"/>
        <w:numPr>
          <w:ilvl w:val="0"/>
          <w:numId w:val="12"/>
        </w:numPr>
        <w:spacing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t>Pengaruh Kepemimpinan Transformasional dan Kompetensi terhadap Pengembangan Karir sebesar 74,35%.</w:t>
      </w:r>
    </w:p>
    <w:p w14:paraId="71A8E474" w14:textId="651C9CD5" w:rsidR="002D0487" w:rsidRPr="00925F31" w:rsidRDefault="002D0487" w:rsidP="00A071F5">
      <w:pPr>
        <w:pStyle w:val="ListParagraph"/>
        <w:numPr>
          <w:ilvl w:val="0"/>
          <w:numId w:val="12"/>
        </w:numPr>
        <w:spacing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t>Pengaruh Kepemimpinan Transformasional dan Kompetensi terhadap Kerjasama Tim sebesar 73,16%.</w:t>
      </w:r>
    </w:p>
    <w:p w14:paraId="77511EBD" w14:textId="2E34A09A" w:rsidR="002D0487" w:rsidRPr="00925F31" w:rsidRDefault="002D0487" w:rsidP="00A071F5">
      <w:pPr>
        <w:pStyle w:val="ListParagraph"/>
        <w:numPr>
          <w:ilvl w:val="0"/>
          <w:numId w:val="12"/>
        </w:numPr>
        <w:spacing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t>Pengaruh Pengembangan Karir terhadap Kinerja Karyawan sebesar 34,07%</w:t>
      </w:r>
    </w:p>
    <w:p w14:paraId="7E152860" w14:textId="496A0868" w:rsidR="002D0487" w:rsidRPr="00925F31" w:rsidRDefault="002D0487" w:rsidP="00A071F5">
      <w:pPr>
        <w:pStyle w:val="ListParagraph"/>
        <w:numPr>
          <w:ilvl w:val="0"/>
          <w:numId w:val="12"/>
        </w:numPr>
        <w:spacing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t>Pengaruh Kerjasama Tim terhadap Kinerja Karyawan sebesar 47,45%.</w:t>
      </w:r>
    </w:p>
    <w:p w14:paraId="0CC69BD8" w14:textId="39D90FE3" w:rsidR="002D0487" w:rsidRPr="00925F31" w:rsidRDefault="002D0487" w:rsidP="00A071F5">
      <w:pPr>
        <w:pStyle w:val="ListParagraph"/>
        <w:numPr>
          <w:ilvl w:val="0"/>
          <w:numId w:val="12"/>
        </w:numPr>
        <w:spacing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lastRenderedPageBreak/>
        <w:t>Pengaruh Pengembangan karir dan Kerjasama Tim Terhadap Kinerja Karyawan sebesar 81,52%</w:t>
      </w:r>
    </w:p>
    <w:p w14:paraId="2331A06C" w14:textId="44194C28" w:rsidR="00A071F5" w:rsidRPr="00925F31" w:rsidRDefault="00063F66" w:rsidP="00A071F5">
      <w:pPr>
        <w:pStyle w:val="Heading3"/>
        <w:spacing w:line="360" w:lineRule="auto"/>
        <w:jc w:val="both"/>
        <w:rPr>
          <w:rFonts w:ascii="Times New Roman" w:hAnsi="Times New Roman" w:cs="Times New Roman"/>
          <w:color w:val="auto"/>
          <w:sz w:val="24"/>
          <w:szCs w:val="24"/>
          <w:lang w:val="id-ID"/>
        </w:rPr>
      </w:pPr>
      <w:r w:rsidRPr="00925F31">
        <w:rPr>
          <w:rStyle w:val="Strong"/>
          <w:rFonts w:ascii="Times New Roman" w:hAnsi="Times New Roman" w:cs="Times New Roman"/>
          <w:bCs w:val="0"/>
          <w:color w:val="auto"/>
          <w:sz w:val="24"/>
          <w:szCs w:val="24"/>
        </w:rPr>
        <w:t>KESIMPULAN</w:t>
      </w:r>
    </w:p>
    <w:p w14:paraId="41E408A1" w14:textId="14E55EBB" w:rsidR="00A071F5" w:rsidRPr="00925F31" w:rsidRDefault="00A071F5" w:rsidP="00A071F5">
      <w:pPr>
        <w:pStyle w:val="NormalWeb"/>
        <w:numPr>
          <w:ilvl w:val="0"/>
          <w:numId w:val="14"/>
        </w:numPr>
        <w:tabs>
          <w:tab w:val="clear" w:pos="360"/>
        </w:tabs>
        <w:spacing w:before="0" w:beforeAutospacing="0" w:after="0" w:afterAutospacing="0" w:line="360" w:lineRule="auto"/>
        <w:ind w:left="567" w:hanging="567"/>
        <w:jc w:val="both"/>
      </w:pPr>
      <w:r w:rsidRPr="00925F31">
        <w:rPr>
          <w:rStyle w:val="Strong"/>
          <w:rFonts w:eastAsiaTheme="majorEastAsia"/>
        </w:rPr>
        <w:t xml:space="preserve">Kepemimpinan </w:t>
      </w:r>
      <w:r w:rsidR="00063F66" w:rsidRPr="00925F31">
        <w:rPr>
          <w:rStyle w:val="Strong"/>
          <w:rFonts w:eastAsiaTheme="majorEastAsia"/>
        </w:rPr>
        <w:t>Transformasional dan Kompetensi</w:t>
      </w:r>
    </w:p>
    <w:p w14:paraId="642BE792" w14:textId="77777777" w:rsidR="00A071F5" w:rsidRPr="00925F31" w:rsidRDefault="00A071F5" w:rsidP="00A071F5">
      <w:pPr>
        <w:numPr>
          <w:ilvl w:val="1"/>
          <w:numId w:val="17"/>
        </w:numPr>
        <w:tabs>
          <w:tab w:val="clear" w:pos="1080"/>
        </w:tabs>
        <w:spacing w:after="100" w:afterAutospacing="1"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t>Kepemimpinan transformasional cukup baik menuju baik, dengan dimensi pengaruh ideal paling kuat, tetapi masih lemah dalam stimulasi intelektual dan pertimbangan individual.</w:t>
      </w:r>
    </w:p>
    <w:p w14:paraId="035FB924" w14:textId="77777777" w:rsidR="00A071F5" w:rsidRPr="00925F31" w:rsidRDefault="00A071F5" w:rsidP="00A071F5">
      <w:pPr>
        <w:numPr>
          <w:ilvl w:val="1"/>
          <w:numId w:val="17"/>
        </w:numPr>
        <w:tabs>
          <w:tab w:val="clear" w:pos="1080"/>
        </w:tabs>
        <w:spacing w:before="100" w:beforeAutospacing="1" w:after="100" w:afterAutospacing="1"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t>Kompetensi karyawan cukup baik menuju baik, dengan dimensi pengetahuan dominan, tetapi citra diri dan motif masih rendah.</w:t>
      </w:r>
    </w:p>
    <w:p w14:paraId="0A4E392D" w14:textId="673355C9" w:rsidR="00A071F5" w:rsidRPr="00925F31" w:rsidRDefault="00A071F5" w:rsidP="00A071F5">
      <w:pPr>
        <w:pStyle w:val="NormalWeb"/>
        <w:numPr>
          <w:ilvl w:val="0"/>
          <w:numId w:val="14"/>
        </w:numPr>
        <w:tabs>
          <w:tab w:val="clear" w:pos="360"/>
        </w:tabs>
        <w:spacing w:after="0" w:afterAutospacing="0" w:line="360" w:lineRule="auto"/>
        <w:ind w:left="567" w:hanging="567"/>
        <w:jc w:val="both"/>
      </w:pPr>
      <w:r w:rsidRPr="00925F31">
        <w:rPr>
          <w:rStyle w:val="Strong"/>
          <w:rFonts w:eastAsiaTheme="majorEastAsia"/>
        </w:rPr>
        <w:t>Penge</w:t>
      </w:r>
      <w:r w:rsidR="00063F66" w:rsidRPr="00925F31">
        <w:rPr>
          <w:rStyle w:val="Strong"/>
          <w:rFonts w:eastAsiaTheme="majorEastAsia"/>
        </w:rPr>
        <w:t>mbangan Karir dan Kerjasama Tim</w:t>
      </w:r>
    </w:p>
    <w:p w14:paraId="75F4356E" w14:textId="77777777" w:rsidR="00A071F5" w:rsidRPr="00925F31" w:rsidRDefault="00A071F5" w:rsidP="00A071F5">
      <w:pPr>
        <w:numPr>
          <w:ilvl w:val="1"/>
          <w:numId w:val="18"/>
        </w:numPr>
        <w:tabs>
          <w:tab w:val="clear" w:pos="1080"/>
        </w:tabs>
        <w:spacing w:after="100" w:afterAutospacing="1"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t>Pengembangan karir cukup baik menuju baik, dengan pengembangan diri sebagai dimensi utama, namun perbaikan mutu masih lemah.</w:t>
      </w:r>
    </w:p>
    <w:p w14:paraId="34B2C51B" w14:textId="77777777" w:rsidR="00A071F5" w:rsidRPr="00925F31" w:rsidRDefault="00A071F5" w:rsidP="00A071F5">
      <w:pPr>
        <w:numPr>
          <w:ilvl w:val="1"/>
          <w:numId w:val="18"/>
        </w:numPr>
        <w:tabs>
          <w:tab w:val="clear" w:pos="1080"/>
        </w:tabs>
        <w:spacing w:before="100" w:beforeAutospacing="1" w:after="100" w:afterAutospacing="1"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t xml:space="preserve">Kerjasama </w:t>
      </w:r>
      <w:proofErr w:type="gramStart"/>
      <w:r w:rsidRPr="00925F31">
        <w:rPr>
          <w:rFonts w:ascii="Times New Roman" w:hAnsi="Times New Roman" w:cs="Times New Roman"/>
          <w:sz w:val="24"/>
          <w:szCs w:val="24"/>
        </w:rPr>
        <w:t>tim</w:t>
      </w:r>
      <w:proofErr w:type="gramEnd"/>
      <w:r w:rsidRPr="00925F31">
        <w:rPr>
          <w:rFonts w:ascii="Times New Roman" w:hAnsi="Times New Roman" w:cs="Times New Roman"/>
          <w:sz w:val="24"/>
          <w:szCs w:val="24"/>
        </w:rPr>
        <w:t xml:space="preserve"> cukup baik menuju baik, dengan koordinasi sebagai faktor utama, tetapi pemecahan masalah masih perlu ditingkatkan.</w:t>
      </w:r>
    </w:p>
    <w:p w14:paraId="4940784C" w14:textId="45AFFA3B" w:rsidR="00A071F5" w:rsidRPr="00925F31" w:rsidRDefault="00A071F5" w:rsidP="00063F66">
      <w:pPr>
        <w:pStyle w:val="NormalWeb"/>
        <w:numPr>
          <w:ilvl w:val="0"/>
          <w:numId w:val="14"/>
        </w:numPr>
        <w:tabs>
          <w:tab w:val="clear" w:pos="360"/>
        </w:tabs>
        <w:spacing w:after="0" w:afterAutospacing="0" w:line="360" w:lineRule="auto"/>
        <w:ind w:left="567" w:hanging="567"/>
        <w:jc w:val="both"/>
      </w:pPr>
      <w:r w:rsidRPr="00925F31">
        <w:rPr>
          <w:rStyle w:val="Strong"/>
          <w:rFonts w:eastAsiaTheme="majorEastAsia"/>
        </w:rPr>
        <w:t>Ki</w:t>
      </w:r>
      <w:r w:rsidR="00063F66" w:rsidRPr="00925F31">
        <w:rPr>
          <w:rStyle w:val="Strong"/>
          <w:rFonts w:eastAsiaTheme="majorEastAsia"/>
        </w:rPr>
        <w:t>nerja Karyawan</w:t>
      </w:r>
    </w:p>
    <w:p w14:paraId="4953CD22" w14:textId="77777777" w:rsidR="00A071F5" w:rsidRPr="00925F31" w:rsidRDefault="00A071F5" w:rsidP="00063F66">
      <w:pPr>
        <w:numPr>
          <w:ilvl w:val="1"/>
          <w:numId w:val="19"/>
        </w:numPr>
        <w:tabs>
          <w:tab w:val="clear" w:pos="1080"/>
        </w:tabs>
        <w:spacing w:after="100" w:afterAutospacing="1"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t>Kinerja karyawan cukup baik, dengan dimensi amanah sebagai faktor utama, tetapi masih lemah dalam adaptasi dan proaktivitas.</w:t>
      </w:r>
    </w:p>
    <w:p w14:paraId="2EF15CCE" w14:textId="4ED2DE63" w:rsidR="00A071F5" w:rsidRPr="00925F31" w:rsidRDefault="00063F66" w:rsidP="00063F66">
      <w:pPr>
        <w:pStyle w:val="NormalWeb"/>
        <w:numPr>
          <w:ilvl w:val="0"/>
          <w:numId w:val="14"/>
        </w:numPr>
        <w:tabs>
          <w:tab w:val="clear" w:pos="360"/>
        </w:tabs>
        <w:spacing w:before="0" w:beforeAutospacing="0" w:after="0" w:afterAutospacing="0" w:line="360" w:lineRule="auto"/>
        <w:ind w:left="567" w:hanging="567"/>
        <w:jc w:val="both"/>
      </w:pPr>
      <w:r w:rsidRPr="00925F31">
        <w:rPr>
          <w:rStyle w:val="Strong"/>
          <w:rFonts w:eastAsiaTheme="majorEastAsia"/>
        </w:rPr>
        <w:t>Hubungan antar variabel</w:t>
      </w:r>
    </w:p>
    <w:p w14:paraId="7C82214D" w14:textId="77777777" w:rsidR="00A071F5" w:rsidRPr="00925F31" w:rsidRDefault="00A071F5" w:rsidP="00063F66">
      <w:pPr>
        <w:numPr>
          <w:ilvl w:val="1"/>
          <w:numId w:val="20"/>
        </w:numPr>
        <w:tabs>
          <w:tab w:val="clear" w:pos="1080"/>
        </w:tabs>
        <w:spacing w:after="100" w:afterAutospacing="1"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t xml:space="preserve">Kepemimpinan transformasional dan kompetensi berpengaruh positif dan signifikan terhadap pengembangan karir dan kerjasama </w:t>
      </w:r>
      <w:proofErr w:type="gramStart"/>
      <w:r w:rsidRPr="00925F31">
        <w:rPr>
          <w:rFonts w:ascii="Times New Roman" w:hAnsi="Times New Roman" w:cs="Times New Roman"/>
          <w:sz w:val="24"/>
          <w:szCs w:val="24"/>
        </w:rPr>
        <w:t>tim</w:t>
      </w:r>
      <w:proofErr w:type="gramEnd"/>
      <w:r w:rsidRPr="00925F31">
        <w:rPr>
          <w:rFonts w:ascii="Times New Roman" w:hAnsi="Times New Roman" w:cs="Times New Roman"/>
          <w:sz w:val="24"/>
          <w:szCs w:val="24"/>
        </w:rPr>
        <w:t>, dengan kepemimpinan transformasional memiliki pengaruh lebih besar.</w:t>
      </w:r>
    </w:p>
    <w:p w14:paraId="27447857" w14:textId="77777777" w:rsidR="00A071F5" w:rsidRPr="00925F31" w:rsidRDefault="00A071F5" w:rsidP="00063F66">
      <w:pPr>
        <w:numPr>
          <w:ilvl w:val="1"/>
          <w:numId w:val="20"/>
        </w:numPr>
        <w:tabs>
          <w:tab w:val="clear" w:pos="1080"/>
        </w:tabs>
        <w:spacing w:before="100" w:beforeAutospacing="1" w:after="100" w:afterAutospacing="1"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t xml:space="preserve">Pengembangan karir dan kerjasama </w:t>
      </w:r>
      <w:proofErr w:type="gramStart"/>
      <w:r w:rsidRPr="00925F31">
        <w:rPr>
          <w:rFonts w:ascii="Times New Roman" w:hAnsi="Times New Roman" w:cs="Times New Roman"/>
          <w:sz w:val="24"/>
          <w:szCs w:val="24"/>
        </w:rPr>
        <w:t>tim</w:t>
      </w:r>
      <w:proofErr w:type="gramEnd"/>
      <w:r w:rsidRPr="00925F31">
        <w:rPr>
          <w:rFonts w:ascii="Times New Roman" w:hAnsi="Times New Roman" w:cs="Times New Roman"/>
          <w:sz w:val="24"/>
          <w:szCs w:val="24"/>
        </w:rPr>
        <w:t xml:space="preserve"> berpengaruh signifikan terhadap kinerja karyawan, dengan kerjasama tim memiliki pengaruh dominan.</w:t>
      </w:r>
    </w:p>
    <w:p w14:paraId="08C974B4" w14:textId="50FC3D1F" w:rsidR="00A071F5" w:rsidRPr="00925F31" w:rsidRDefault="00063F66" w:rsidP="00A071F5">
      <w:pPr>
        <w:pStyle w:val="Heading3"/>
        <w:spacing w:line="360" w:lineRule="auto"/>
        <w:jc w:val="both"/>
        <w:rPr>
          <w:rFonts w:ascii="Times New Roman" w:hAnsi="Times New Roman" w:cs="Times New Roman"/>
          <w:color w:val="auto"/>
          <w:sz w:val="24"/>
          <w:szCs w:val="24"/>
          <w:lang w:val="id-ID"/>
        </w:rPr>
      </w:pPr>
      <w:r w:rsidRPr="00925F31">
        <w:rPr>
          <w:rStyle w:val="Strong"/>
          <w:rFonts w:ascii="Times New Roman" w:hAnsi="Times New Roman" w:cs="Times New Roman"/>
          <w:bCs w:val="0"/>
          <w:color w:val="auto"/>
          <w:sz w:val="24"/>
          <w:szCs w:val="24"/>
        </w:rPr>
        <w:t>SARAN</w:t>
      </w:r>
    </w:p>
    <w:p w14:paraId="338EE1BA" w14:textId="241AE531" w:rsidR="00A071F5" w:rsidRPr="00925F31" w:rsidRDefault="00063F66" w:rsidP="00063F66">
      <w:pPr>
        <w:pStyle w:val="NormalWeb"/>
        <w:spacing w:before="0" w:beforeAutospacing="0" w:after="0" w:afterAutospacing="0" w:line="360" w:lineRule="auto"/>
        <w:jc w:val="both"/>
      </w:pPr>
      <w:r w:rsidRPr="00925F31">
        <w:rPr>
          <w:rStyle w:val="Strong"/>
          <w:rFonts w:eastAsiaTheme="majorEastAsia"/>
        </w:rPr>
        <w:t>Saran Akademis</w:t>
      </w:r>
    </w:p>
    <w:p w14:paraId="0B76693A" w14:textId="77777777" w:rsidR="00A071F5" w:rsidRPr="00925F31" w:rsidRDefault="00A071F5" w:rsidP="00063F66">
      <w:pPr>
        <w:numPr>
          <w:ilvl w:val="0"/>
          <w:numId w:val="22"/>
        </w:numPr>
        <w:spacing w:after="100" w:afterAutospacing="1" w:line="360" w:lineRule="auto"/>
        <w:ind w:left="567" w:hanging="567"/>
        <w:jc w:val="both"/>
        <w:rPr>
          <w:rFonts w:ascii="Times New Roman" w:hAnsi="Times New Roman" w:cs="Times New Roman"/>
          <w:sz w:val="24"/>
          <w:szCs w:val="24"/>
        </w:rPr>
      </w:pPr>
      <w:r w:rsidRPr="00925F31">
        <w:rPr>
          <w:rFonts w:ascii="Times New Roman" w:hAnsi="Times New Roman" w:cs="Times New Roman"/>
          <w:sz w:val="24"/>
          <w:szCs w:val="24"/>
        </w:rPr>
        <w:t>Penelitian ini dapat menjadi referensi untuk studi terkait.</w:t>
      </w:r>
    </w:p>
    <w:p w14:paraId="58AF8294" w14:textId="77777777" w:rsidR="00A071F5" w:rsidRPr="00925F31" w:rsidRDefault="00A071F5" w:rsidP="00063F66">
      <w:pPr>
        <w:numPr>
          <w:ilvl w:val="0"/>
          <w:numId w:val="22"/>
        </w:numPr>
        <w:spacing w:before="100" w:beforeAutospacing="1" w:after="100" w:afterAutospacing="1" w:line="360" w:lineRule="auto"/>
        <w:ind w:left="567" w:hanging="567"/>
        <w:jc w:val="both"/>
        <w:rPr>
          <w:rFonts w:ascii="Times New Roman" w:hAnsi="Times New Roman" w:cs="Times New Roman"/>
          <w:sz w:val="24"/>
          <w:szCs w:val="24"/>
        </w:rPr>
      </w:pPr>
      <w:r w:rsidRPr="00925F31">
        <w:rPr>
          <w:rFonts w:ascii="Times New Roman" w:hAnsi="Times New Roman" w:cs="Times New Roman"/>
          <w:sz w:val="24"/>
          <w:szCs w:val="24"/>
        </w:rPr>
        <w:lastRenderedPageBreak/>
        <w:t>Perlu penelitian lebih mendalam dengan variabel tambahan dan sampel yang lebih luas.</w:t>
      </w:r>
    </w:p>
    <w:p w14:paraId="60313D8F" w14:textId="0CC98A26" w:rsidR="00A071F5" w:rsidRPr="00925F31" w:rsidRDefault="00063F66" w:rsidP="00063F66">
      <w:pPr>
        <w:pStyle w:val="NormalWeb"/>
        <w:spacing w:after="0" w:afterAutospacing="0" w:line="360" w:lineRule="auto"/>
        <w:jc w:val="both"/>
      </w:pPr>
      <w:r w:rsidRPr="00925F31">
        <w:rPr>
          <w:rStyle w:val="Strong"/>
          <w:rFonts w:eastAsiaTheme="majorEastAsia"/>
        </w:rPr>
        <w:t>Saran Praktis</w:t>
      </w:r>
    </w:p>
    <w:p w14:paraId="5C136FF6" w14:textId="77777777" w:rsidR="00A071F5" w:rsidRPr="00925F31" w:rsidRDefault="00A071F5" w:rsidP="00063F66">
      <w:pPr>
        <w:pStyle w:val="NormalWeb"/>
        <w:numPr>
          <w:ilvl w:val="0"/>
          <w:numId w:val="16"/>
        </w:numPr>
        <w:tabs>
          <w:tab w:val="clear" w:pos="360"/>
        </w:tabs>
        <w:spacing w:before="0" w:beforeAutospacing="0" w:line="360" w:lineRule="auto"/>
        <w:ind w:left="567" w:hanging="567"/>
        <w:jc w:val="both"/>
      </w:pPr>
      <w:r w:rsidRPr="00925F31">
        <w:rPr>
          <w:rStyle w:val="Strong"/>
          <w:rFonts w:eastAsiaTheme="majorEastAsia"/>
        </w:rPr>
        <w:t>Peningkatan Kepemimpinan Transformasional dan Kompetensi:</w:t>
      </w:r>
    </w:p>
    <w:p w14:paraId="70BB2879" w14:textId="77777777" w:rsidR="00A071F5" w:rsidRPr="00925F31" w:rsidRDefault="00A071F5" w:rsidP="00063F66">
      <w:pPr>
        <w:numPr>
          <w:ilvl w:val="0"/>
          <w:numId w:val="25"/>
        </w:numPr>
        <w:spacing w:before="100" w:beforeAutospacing="1" w:after="100" w:afterAutospacing="1"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t>Pimpinan perlu meningkatkan stimulasi intelektual melalui pelatihan inovasi dan diskusi kreatif.</w:t>
      </w:r>
    </w:p>
    <w:p w14:paraId="570CB0AD" w14:textId="77777777" w:rsidR="00A071F5" w:rsidRPr="00925F31" w:rsidRDefault="00A071F5" w:rsidP="00063F66">
      <w:pPr>
        <w:numPr>
          <w:ilvl w:val="0"/>
          <w:numId w:val="25"/>
        </w:numPr>
        <w:spacing w:before="100" w:beforeAutospacing="1" w:after="100" w:afterAutospacing="1"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t>Penguatan citra diri karyawan melalui personal branding dan program mentoring.</w:t>
      </w:r>
    </w:p>
    <w:p w14:paraId="1CE2CD51" w14:textId="77777777" w:rsidR="00A071F5" w:rsidRPr="00925F31" w:rsidRDefault="00A071F5" w:rsidP="00063F66">
      <w:pPr>
        <w:pStyle w:val="NormalWeb"/>
        <w:numPr>
          <w:ilvl w:val="0"/>
          <w:numId w:val="16"/>
        </w:numPr>
        <w:tabs>
          <w:tab w:val="clear" w:pos="360"/>
        </w:tabs>
        <w:spacing w:after="0" w:afterAutospacing="0" w:line="360" w:lineRule="auto"/>
        <w:ind w:left="567" w:hanging="567"/>
        <w:jc w:val="both"/>
      </w:pPr>
      <w:r w:rsidRPr="00925F31">
        <w:rPr>
          <w:rStyle w:val="Strong"/>
          <w:rFonts w:eastAsiaTheme="majorEastAsia"/>
        </w:rPr>
        <w:t>Peningkatan Pengembangan Karir dan Kerjasama Tim:</w:t>
      </w:r>
    </w:p>
    <w:p w14:paraId="43EB688E" w14:textId="77777777" w:rsidR="00A071F5" w:rsidRPr="00925F31" w:rsidRDefault="00A071F5" w:rsidP="00063F66">
      <w:pPr>
        <w:numPr>
          <w:ilvl w:val="0"/>
          <w:numId w:val="25"/>
        </w:numPr>
        <w:spacing w:after="100" w:afterAutospacing="1"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t>Penguatan budaya organisasi dan penghargaan bagi karyawan yang loyal.</w:t>
      </w:r>
    </w:p>
    <w:p w14:paraId="3916D80B" w14:textId="77777777" w:rsidR="00A071F5" w:rsidRPr="00925F31" w:rsidRDefault="00A071F5" w:rsidP="00063F66">
      <w:pPr>
        <w:numPr>
          <w:ilvl w:val="0"/>
          <w:numId w:val="25"/>
        </w:numPr>
        <w:spacing w:before="100" w:beforeAutospacing="1" w:after="100" w:afterAutospacing="1"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t xml:space="preserve">Pelatihan manajemen konflik dan forum diskusi untuk meningkatkan pemecahan masalah dalam </w:t>
      </w:r>
      <w:proofErr w:type="gramStart"/>
      <w:r w:rsidRPr="00925F31">
        <w:rPr>
          <w:rFonts w:ascii="Times New Roman" w:hAnsi="Times New Roman" w:cs="Times New Roman"/>
          <w:sz w:val="24"/>
          <w:szCs w:val="24"/>
        </w:rPr>
        <w:t>tim</w:t>
      </w:r>
      <w:proofErr w:type="gramEnd"/>
      <w:r w:rsidRPr="00925F31">
        <w:rPr>
          <w:rFonts w:ascii="Times New Roman" w:hAnsi="Times New Roman" w:cs="Times New Roman"/>
          <w:sz w:val="24"/>
          <w:szCs w:val="24"/>
        </w:rPr>
        <w:t>.</w:t>
      </w:r>
    </w:p>
    <w:p w14:paraId="3C6AEA46" w14:textId="741F0820" w:rsidR="00A071F5" w:rsidRPr="00925F31" w:rsidRDefault="00063F66" w:rsidP="00063F66">
      <w:pPr>
        <w:pStyle w:val="NormalWeb"/>
        <w:numPr>
          <w:ilvl w:val="0"/>
          <w:numId w:val="16"/>
        </w:numPr>
        <w:tabs>
          <w:tab w:val="clear" w:pos="360"/>
        </w:tabs>
        <w:spacing w:after="0" w:afterAutospacing="0" w:line="360" w:lineRule="auto"/>
        <w:ind w:left="567" w:hanging="567"/>
        <w:jc w:val="both"/>
      </w:pPr>
      <w:r w:rsidRPr="00925F31">
        <w:rPr>
          <w:rStyle w:val="Strong"/>
          <w:rFonts w:eastAsiaTheme="majorEastAsia"/>
        </w:rPr>
        <w:t>Peningkatan Kinerja Karyawan</w:t>
      </w:r>
    </w:p>
    <w:p w14:paraId="6CAA55D2" w14:textId="77777777" w:rsidR="00A071F5" w:rsidRPr="00925F31" w:rsidRDefault="00A071F5" w:rsidP="00063F66">
      <w:pPr>
        <w:numPr>
          <w:ilvl w:val="1"/>
          <w:numId w:val="26"/>
        </w:numPr>
        <w:tabs>
          <w:tab w:val="clear" w:pos="1080"/>
        </w:tabs>
        <w:spacing w:after="100" w:afterAutospacing="1"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t>Pelatihan adaptasi dan pemberian insentif berbasis kinerja untuk mendorong proaktivitas.</w:t>
      </w:r>
    </w:p>
    <w:p w14:paraId="5DAB43B0" w14:textId="77777777" w:rsidR="00A071F5" w:rsidRPr="00925F31" w:rsidRDefault="00A071F5" w:rsidP="00063F66">
      <w:pPr>
        <w:numPr>
          <w:ilvl w:val="1"/>
          <w:numId w:val="26"/>
        </w:numPr>
        <w:tabs>
          <w:tab w:val="clear" w:pos="1080"/>
        </w:tabs>
        <w:spacing w:before="100" w:beforeAutospacing="1" w:after="100" w:afterAutospacing="1"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t xml:space="preserve">Pembentukan </w:t>
      </w:r>
      <w:proofErr w:type="gramStart"/>
      <w:r w:rsidRPr="00925F31">
        <w:rPr>
          <w:rFonts w:ascii="Times New Roman" w:hAnsi="Times New Roman" w:cs="Times New Roman"/>
          <w:sz w:val="24"/>
          <w:szCs w:val="24"/>
        </w:rPr>
        <w:t>tim</w:t>
      </w:r>
      <w:proofErr w:type="gramEnd"/>
      <w:r w:rsidRPr="00925F31">
        <w:rPr>
          <w:rFonts w:ascii="Times New Roman" w:hAnsi="Times New Roman" w:cs="Times New Roman"/>
          <w:sz w:val="24"/>
          <w:szCs w:val="24"/>
        </w:rPr>
        <w:t xml:space="preserve"> lintas fungsi untuk mengoptimalkan sumber daya dan meningkatkan kerja sama.</w:t>
      </w:r>
    </w:p>
    <w:p w14:paraId="0E508E15" w14:textId="2A51E498" w:rsidR="00A071F5" w:rsidRPr="00925F31" w:rsidRDefault="00A071F5" w:rsidP="00063F66">
      <w:pPr>
        <w:pStyle w:val="NormalWeb"/>
        <w:numPr>
          <w:ilvl w:val="0"/>
          <w:numId w:val="16"/>
        </w:numPr>
        <w:tabs>
          <w:tab w:val="clear" w:pos="360"/>
        </w:tabs>
        <w:spacing w:after="0" w:afterAutospacing="0" w:line="360" w:lineRule="auto"/>
        <w:ind w:left="567" w:hanging="567"/>
        <w:jc w:val="both"/>
      </w:pPr>
      <w:r w:rsidRPr="00925F31">
        <w:rPr>
          <w:rStyle w:val="Strong"/>
          <w:rFonts w:eastAsiaTheme="majorEastAsia"/>
        </w:rPr>
        <w:t>Optimalisasi Pengaruh Kepemimpinan Transformasional dan Kompete</w:t>
      </w:r>
      <w:r w:rsidR="00063F66" w:rsidRPr="00925F31">
        <w:rPr>
          <w:rStyle w:val="Strong"/>
          <w:rFonts w:eastAsiaTheme="majorEastAsia"/>
        </w:rPr>
        <w:t>nsi terhadap Pengembangan Karir</w:t>
      </w:r>
    </w:p>
    <w:p w14:paraId="4367789F" w14:textId="77777777" w:rsidR="00A071F5" w:rsidRPr="00925F31" w:rsidRDefault="00A071F5" w:rsidP="00063F66">
      <w:pPr>
        <w:numPr>
          <w:ilvl w:val="1"/>
          <w:numId w:val="28"/>
        </w:numPr>
        <w:tabs>
          <w:tab w:val="clear" w:pos="1080"/>
        </w:tabs>
        <w:spacing w:after="100" w:afterAutospacing="1"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t>Integrasi pelatihan kepemimpinan transformasional dengan pengembangan kompetensi berbasis kebutuhan kerja.</w:t>
      </w:r>
    </w:p>
    <w:p w14:paraId="738B400E" w14:textId="77777777" w:rsidR="00A071F5" w:rsidRPr="00925F31" w:rsidRDefault="00A071F5" w:rsidP="00063F66">
      <w:pPr>
        <w:numPr>
          <w:ilvl w:val="1"/>
          <w:numId w:val="28"/>
        </w:numPr>
        <w:tabs>
          <w:tab w:val="clear" w:pos="1080"/>
        </w:tabs>
        <w:spacing w:before="100" w:beforeAutospacing="1" w:after="100" w:afterAutospacing="1"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t>Evaluasi berkala dan mentoring karyawan oleh pemimpin untuk mendukung karier.</w:t>
      </w:r>
    </w:p>
    <w:p w14:paraId="40254030" w14:textId="77777777" w:rsidR="00A071F5" w:rsidRPr="00925F31" w:rsidRDefault="00A071F5" w:rsidP="00063F66">
      <w:pPr>
        <w:pStyle w:val="NormalWeb"/>
        <w:numPr>
          <w:ilvl w:val="0"/>
          <w:numId w:val="16"/>
        </w:numPr>
        <w:tabs>
          <w:tab w:val="clear" w:pos="360"/>
        </w:tabs>
        <w:spacing w:after="0" w:afterAutospacing="0" w:line="360" w:lineRule="auto"/>
        <w:ind w:left="567" w:hanging="567"/>
        <w:jc w:val="both"/>
      </w:pPr>
      <w:r w:rsidRPr="00925F31">
        <w:rPr>
          <w:rStyle w:val="Strong"/>
          <w:rFonts w:eastAsiaTheme="majorEastAsia"/>
        </w:rPr>
        <w:t>Peningkatan Pengaruh Kompetensi terhadap Pengembangan Karir:</w:t>
      </w:r>
    </w:p>
    <w:p w14:paraId="701C48E0" w14:textId="77777777" w:rsidR="00A071F5" w:rsidRPr="00925F31" w:rsidRDefault="00A071F5" w:rsidP="00063F66">
      <w:pPr>
        <w:numPr>
          <w:ilvl w:val="1"/>
          <w:numId w:val="29"/>
        </w:numPr>
        <w:tabs>
          <w:tab w:val="clear" w:pos="1080"/>
        </w:tabs>
        <w:spacing w:after="100" w:afterAutospacing="1" w:line="360" w:lineRule="auto"/>
        <w:ind w:left="1134" w:hanging="567"/>
        <w:jc w:val="both"/>
        <w:rPr>
          <w:rFonts w:ascii="Times New Roman" w:hAnsi="Times New Roman" w:cs="Times New Roman"/>
          <w:sz w:val="24"/>
          <w:szCs w:val="24"/>
        </w:rPr>
      </w:pPr>
      <w:r w:rsidRPr="00925F31">
        <w:rPr>
          <w:rFonts w:ascii="Times New Roman" w:hAnsi="Times New Roman" w:cs="Times New Roman"/>
          <w:sz w:val="24"/>
          <w:szCs w:val="24"/>
        </w:rPr>
        <w:t>Program sertifikasi dan rotasi kerja untuk memperluas pengalaman serta meningkatkan keterampilan karyawan.</w:t>
      </w:r>
    </w:p>
    <w:p w14:paraId="6C1D2131" w14:textId="36AE8EAE" w:rsidR="008A6D5B" w:rsidRPr="00925F31" w:rsidRDefault="008A6D5B" w:rsidP="005E3AF0">
      <w:pPr>
        <w:spacing w:line="360" w:lineRule="auto"/>
        <w:ind w:left="851" w:hanging="851"/>
        <w:jc w:val="center"/>
        <w:rPr>
          <w:rFonts w:ascii="Times New Roman" w:hAnsi="Times New Roman" w:cs="Times New Roman"/>
          <w:b/>
          <w:bCs/>
          <w:sz w:val="24"/>
          <w:szCs w:val="24"/>
        </w:rPr>
      </w:pPr>
      <w:r w:rsidRPr="00925F31">
        <w:rPr>
          <w:rFonts w:ascii="Times New Roman" w:hAnsi="Times New Roman" w:cs="Times New Roman"/>
          <w:b/>
          <w:bCs/>
          <w:sz w:val="24"/>
          <w:szCs w:val="24"/>
        </w:rPr>
        <w:lastRenderedPageBreak/>
        <w:t>DAFTAR PUSTAKA</w:t>
      </w:r>
    </w:p>
    <w:p w14:paraId="15A7908B" w14:textId="4BBE970A" w:rsidR="008A6D5B" w:rsidRPr="00925F31" w:rsidRDefault="008A6D5B" w:rsidP="005E3AF0">
      <w:pPr>
        <w:autoSpaceDE w:val="0"/>
        <w:autoSpaceDN w:val="0"/>
        <w:spacing w:line="360" w:lineRule="auto"/>
        <w:ind w:left="567" w:hanging="567"/>
        <w:jc w:val="both"/>
        <w:rPr>
          <w:rFonts w:ascii="Times New Roman" w:eastAsia="Times New Roman" w:hAnsi="Times New Roman" w:cs="Times New Roman"/>
          <w:b/>
          <w:bCs/>
          <w:sz w:val="24"/>
          <w:szCs w:val="24"/>
        </w:rPr>
      </w:pPr>
      <w:r w:rsidRPr="00925F31">
        <w:rPr>
          <w:rFonts w:ascii="Times New Roman" w:eastAsia="Times New Roman" w:hAnsi="Times New Roman" w:cs="Times New Roman"/>
          <w:b/>
          <w:bCs/>
          <w:sz w:val="24"/>
          <w:szCs w:val="24"/>
        </w:rPr>
        <w:t xml:space="preserve">I. </w:t>
      </w:r>
      <w:r w:rsidR="00063F66" w:rsidRPr="00925F31">
        <w:rPr>
          <w:rFonts w:ascii="Times New Roman" w:eastAsia="Times New Roman" w:hAnsi="Times New Roman" w:cs="Times New Roman"/>
          <w:b/>
          <w:bCs/>
          <w:sz w:val="24"/>
          <w:szCs w:val="24"/>
          <w:lang w:val="id-ID"/>
        </w:rPr>
        <w:tab/>
      </w:r>
      <w:r w:rsidRPr="00925F31">
        <w:rPr>
          <w:rFonts w:ascii="Times New Roman" w:eastAsia="Times New Roman" w:hAnsi="Times New Roman" w:cs="Times New Roman"/>
          <w:b/>
          <w:bCs/>
          <w:sz w:val="24"/>
          <w:szCs w:val="24"/>
        </w:rPr>
        <w:t>Buku</w:t>
      </w:r>
    </w:p>
    <w:p w14:paraId="7D23472D" w14:textId="20A9301D"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lang w:val="fi-FI"/>
        </w:rPr>
      </w:pPr>
      <w:proofErr w:type="gramStart"/>
      <w:r w:rsidRPr="00925F31">
        <w:rPr>
          <w:rFonts w:ascii="Times New Roman" w:eastAsia="Times New Roman" w:hAnsi="Times New Roman" w:cs="Times New Roman"/>
          <w:sz w:val="24"/>
          <w:szCs w:val="24"/>
        </w:rPr>
        <w:t>Abdillah, W. dan Hartono, J. 2015.</w:t>
      </w:r>
      <w:proofErr w:type="gramEnd"/>
      <w:r w:rsidRPr="00925F31">
        <w:rPr>
          <w:rFonts w:ascii="Times New Roman" w:eastAsia="Times New Roman" w:hAnsi="Times New Roman" w:cs="Times New Roman"/>
          <w:sz w:val="24"/>
          <w:szCs w:val="24"/>
        </w:rPr>
        <w:t xml:space="preserve"> </w:t>
      </w:r>
      <w:r w:rsidRPr="00925F31">
        <w:rPr>
          <w:rFonts w:ascii="Times New Roman" w:eastAsia="Times New Roman" w:hAnsi="Times New Roman" w:cs="Times New Roman"/>
          <w:i/>
          <w:iCs/>
          <w:sz w:val="24"/>
          <w:szCs w:val="24"/>
        </w:rPr>
        <w:t>Partial Least Square (PLS) – Alternative Structural Equation Modelling (SEM) Dalam Penelitian Bisnis</w:t>
      </w:r>
      <w:r w:rsidRPr="00925F31">
        <w:rPr>
          <w:rFonts w:ascii="Times New Roman" w:eastAsia="Times New Roman" w:hAnsi="Times New Roman" w:cs="Times New Roman"/>
          <w:sz w:val="24"/>
          <w:szCs w:val="24"/>
        </w:rPr>
        <w:t xml:space="preserve">. </w:t>
      </w:r>
      <w:r w:rsidRPr="00925F31">
        <w:rPr>
          <w:rFonts w:ascii="Times New Roman" w:eastAsia="Times New Roman" w:hAnsi="Times New Roman" w:cs="Times New Roman"/>
          <w:sz w:val="24"/>
          <w:szCs w:val="24"/>
          <w:lang w:val="fi-FI"/>
        </w:rPr>
        <w:t>Yogjakarta: Andi Offset.</w:t>
      </w:r>
    </w:p>
    <w:p w14:paraId="4D6E7BEA"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r w:rsidRPr="00925F31">
        <w:rPr>
          <w:rFonts w:ascii="Times New Roman" w:eastAsia="Times New Roman" w:hAnsi="Times New Roman" w:cs="Times New Roman"/>
          <w:sz w:val="24"/>
          <w:szCs w:val="24"/>
          <w:lang w:val="fi-FI"/>
        </w:rPr>
        <w:t xml:space="preserve">Afandi, Pandi. 2018. </w:t>
      </w:r>
      <w:r w:rsidRPr="00925F31">
        <w:rPr>
          <w:rFonts w:ascii="Times New Roman" w:eastAsia="Times New Roman" w:hAnsi="Times New Roman" w:cs="Times New Roman"/>
          <w:i/>
          <w:iCs/>
          <w:sz w:val="24"/>
          <w:szCs w:val="24"/>
          <w:lang w:val="fi-FI"/>
        </w:rPr>
        <w:t>Manajemen Sumber Daya Manusia: Teori Konsep Dan Indikator</w:t>
      </w:r>
      <w:r w:rsidRPr="00925F31">
        <w:rPr>
          <w:rFonts w:ascii="Times New Roman" w:eastAsia="Times New Roman" w:hAnsi="Times New Roman" w:cs="Times New Roman"/>
          <w:sz w:val="24"/>
          <w:szCs w:val="24"/>
          <w:lang w:val="fi-FI"/>
        </w:rPr>
        <w:t xml:space="preserve">. </w:t>
      </w:r>
      <w:r w:rsidRPr="00925F31">
        <w:rPr>
          <w:rFonts w:ascii="Times New Roman" w:eastAsia="Times New Roman" w:hAnsi="Times New Roman" w:cs="Times New Roman"/>
          <w:sz w:val="24"/>
          <w:szCs w:val="24"/>
        </w:rPr>
        <w:t>Yogyakarta: Nusa Dua.</w:t>
      </w:r>
    </w:p>
    <w:p w14:paraId="22948F82"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proofErr w:type="gramStart"/>
      <w:r w:rsidRPr="00925F31">
        <w:rPr>
          <w:rFonts w:ascii="Times New Roman" w:eastAsia="Times New Roman" w:hAnsi="Times New Roman" w:cs="Times New Roman"/>
          <w:sz w:val="24"/>
          <w:szCs w:val="24"/>
        </w:rPr>
        <w:t>Anna, Vivien, and Simeon Terhile.</w:t>
      </w:r>
      <w:proofErr w:type="gramEnd"/>
      <w:r w:rsidRPr="00925F31">
        <w:rPr>
          <w:rFonts w:ascii="Times New Roman" w:eastAsia="Times New Roman" w:hAnsi="Times New Roman" w:cs="Times New Roman"/>
          <w:sz w:val="24"/>
          <w:szCs w:val="24"/>
        </w:rPr>
        <w:t xml:space="preserve"> 2023. </w:t>
      </w:r>
      <w:r w:rsidRPr="00925F31">
        <w:rPr>
          <w:rFonts w:ascii="Times New Roman" w:eastAsia="Times New Roman" w:hAnsi="Times New Roman" w:cs="Times New Roman"/>
          <w:i/>
          <w:iCs/>
          <w:sz w:val="24"/>
          <w:szCs w:val="24"/>
        </w:rPr>
        <w:t>Career Development and Employee Performance of Deposit Money Banks in Makurdi Metropolis, Benue State-Nigeria</w:t>
      </w:r>
      <w:r w:rsidRPr="00925F31">
        <w:rPr>
          <w:rFonts w:ascii="Times New Roman" w:eastAsia="Times New Roman" w:hAnsi="Times New Roman" w:cs="Times New Roman"/>
          <w:sz w:val="24"/>
          <w:szCs w:val="24"/>
        </w:rPr>
        <w:t xml:space="preserve">. </w:t>
      </w:r>
      <w:proofErr w:type="gramStart"/>
      <w:r w:rsidRPr="00925F31">
        <w:rPr>
          <w:rFonts w:ascii="Times New Roman" w:eastAsia="Times New Roman" w:hAnsi="Times New Roman" w:cs="Times New Roman"/>
          <w:sz w:val="24"/>
          <w:szCs w:val="24"/>
        </w:rPr>
        <w:t>Vol. 8.</w:t>
      </w:r>
      <w:proofErr w:type="gramEnd"/>
    </w:p>
    <w:p w14:paraId="38523D5A"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r w:rsidRPr="00925F31">
        <w:rPr>
          <w:rFonts w:ascii="Times New Roman" w:eastAsia="Times New Roman" w:hAnsi="Times New Roman" w:cs="Times New Roman"/>
          <w:sz w:val="24"/>
          <w:szCs w:val="24"/>
        </w:rPr>
        <w:t xml:space="preserve">Annur, Cindy Mutia. 2023. “Ada BCA Hingga Bank Jago, Ini 10 Bank Terbaik Di Indonesia Versi Forbes.” </w:t>
      </w:r>
      <w:proofErr w:type="gramStart"/>
      <w:r w:rsidRPr="00925F31">
        <w:rPr>
          <w:rFonts w:ascii="Times New Roman" w:eastAsia="Times New Roman" w:hAnsi="Times New Roman" w:cs="Times New Roman"/>
          <w:i/>
          <w:iCs/>
          <w:sz w:val="24"/>
          <w:szCs w:val="24"/>
        </w:rPr>
        <w:t>Databoks.Katadata.Co.Id</w:t>
      </w:r>
      <w:r w:rsidRPr="00925F31">
        <w:rPr>
          <w:rFonts w:ascii="Times New Roman" w:eastAsia="Times New Roman" w:hAnsi="Times New Roman" w:cs="Times New Roman"/>
          <w:sz w:val="24"/>
          <w:szCs w:val="24"/>
        </w:rPr>
        <w:t>.</w:t>
      </w:r>
      <w:proofErr w:type="gramEnd"/>
    </w:p>
    <w:p w14:paraId="46087857"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proofErr w:type="gramStart"/>
      <w:r w:rsidRPr="00925F31">
        <w:rPr>
          <w:rFonts w:ascii="Times New Roman" w:eastAsia="Times New Roman" w:hAnsi="Times New Roman" w:cs="Times New Roman"/>
          <w:sz w:val="24"/>
          <w:szCs w:val="24"/>
        </w:rPr>
        <w:t>Bass, B. M., and B. J. Avoilo.</w:t>
      </w:r>
      <w:proofErr w:type="gramEnd"/>
      <w:r w:rsidRPr="00925F31">
        <w:rPr>
          <w:rFonts w:ascii="Times New Roman" w:eastAsia="Times New Roman" w:hAnsi="Times New Roman" w:cs="Times New Roman"/>
          <w:sz w:val="24"/>
          <w:szCs w:val="24"/>
        </w:rPr>
        <w:t xml:space="preserve"> 2022. </w:t>
      </w:r>
      <w:r w:rsidRPr="00925F31">
        <w:rPr>
          <w:rFonts w:ascii="Times New Roman" w:eastAsia="Times New Roman" w:hAnsi="Times New Roman" w:cs="Times New Roman"/>
          <w:i/>
          <w:iCs/>
          <w:sz w:val="24"/>
          <w:szCs w:val="24"/>
        </w:rPr>
        <w:t>Transformational Leadership : Theory Research and Pratice (Sudarwan Danim Dan Suparno, Trans)</w:t>
      </w:r>
      <w:r w:rsidRPr="00925F31">
        <w:rPr>
          <w:rFonts w:ascii="Times New Roman" w:eastAsia="Times New Roman" w:hAnsi="Times New Roman" w:cs="Times New Roman"/>
          <w:sz w:val="24"/>
          <w:szCs w:val="24"/>
        </w:rPr>
        <w:t>. Jakarta: Gramedia Pustaka Utama.</w:t>
      </w:r>
    </w:p>
    <w:p w14:paraId="4DFD88DB"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proofErr w:type="gramStart"/>
      <w:r w:rsidRPr="00925F31">
        <w:rPr>
          <w:rFonts w:ascii="Times New Roman" w:eastAsia="Times New Roman" w:hAnsi="Times New Roman" w:cs="Times New Roman"/>
          <w:sz w:val="24"/>
          <w:szCs w:val="24"/>
        </w:rPr>
        <w:t>Bateman, Thomas S., Gerald R. Ferris, and Stephen Strasser.</w:t>
      </w:r>
      <w:proofErr w:type="gramEnd"/>
      <w:r w:rsidRPr="00925F31">
        <w:rPr>
          <w:rFonts w:ascii="Times New Roman" w:eastAsia="Times New Roman" w:hAnsi="Times New Roman" w:cs="Times New Roman"/>
          <w:sz w:val="24"/>
          <w:szCs w:val="24"/>
        </w:rPr>
        <w:t xml:space="preserve"> </w:t>
      </w:r>
      <w:r w:rsidRPr="00925F31">
        <w:rPr>
          <w:rFonts w:ascii="Times New Roman" w:eastAsia="Times New Roman" w:hAnsi="Times New Roman" w:cs="Times New Roman"/>
          <w:sz w:val="24"/>
          <w:szCs w:val="24"/>
          <w:lang w:val="fi-FI"/>
        </w:rPr>
        <w:t xml:space="preserve">2018. </w:t>
      </w:r>
      <w:r w:rsidRPr="00925F31">
        <w:rPr>
          <w:rFonts w:ascii="Times New Roman" w:eastAsia="Times New Roman" w:hAnsi="Times New Roman" w:cs="Times New Roman"/>
          <w:i/>
          <w:iCs/>
          <w:sz w:val="24"/>
          <w:szCs w:val="24"/>
          <w:lang w:val="fi-FI"/>
        </w:rPr>
        <w:t>Dibalik Kinerja Kerja Individu</w:t>
      </w:r>
      <w:r w:rsidRPr="00925F31">
        <w:rPr>
          <w:rFonts w:ascii="Times New Roman" w:eastAsia="Times New Roman" w:hAnsi="Times New Roman" w:cs="Times New Roman"/>
          <w:sz w:val="24"/>
          <w:szCs w:val="24"/>
          <w:lang w:val="fi-FI"/>
        </w:rPr>
        <w:t xml:space="preserve">. Jakarta: PT. </w:t>
      </w:r>
      <w:r w:rsidRPr="00925F31">
        <w:rPr>
          <w:rFonts w:ascii="Times New Roman" w:eastAsia="Times New Roman" w:hAnsi="Times New Roman" w:cs="Times New Roman"/>
          <w:sz w:val="24"/>
          <w:szCs w:val="24"/>
        </w:rPr>
        <w:t>Gramedia Pustaka Utama.</w:t>
      </w:r>
    </w:p>
    <w:p w14:paraId="12781EF1"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r w:rsidRPr="00925F31">
        <w:rPr>
          <w:rFonts w:ascii="Times New Roman" w:eastAsia="Times New Roman" w:hAnsi="Times New Roman" w:cs="Times New Roman"/>
          <w:sz w:val="24"/>
          <w:szCs w:val="24"/>
        </w:rPr>
        <w:t xml:space="preserve">Belbin, R. M. 2021. </w:t>
      </w:r>
      <w:proofErr w:type="gramStart"/>
      <w:r w:rsidRPr="00925F31">
        <w:rPr>
          <w:rFonts w:ascii="Times New Roman" w:eastAsia="Times New Roman" w:hAnsi="Times New Roman" w:cs="Times New Roman"/>
          <w:i/>
          <w:iCs/>
          <w:sz w:val="24"/>
          <w:szCs w:val="24"/>
        </w:rPr>
        <w:t>Team Roles at Work.</w:t>
      </w:r>
      <w:proofErr w:type="gramEnd"/>
      <w:r w:rsidRPr="00925F31">
        <w:rPr>
          <w:rFonts w:ascii="Times New Roman" w:eastAsia="Times New Roman" w:hAnsi="Times New Roman" w:cs="Times New Roman"/>
          <w:sz w:val="24"/>
          <w:szCs w:val="24"/>
        </w:rPr>
        <w:t xml:space="preserve"> </w:t>
      </w:r>
      <w:proofErr w:type="gramStart"/>
      <w:r w:rsidRPr="00925F31">
        <w:rPr>
          <w:rFonts w:ascii="Times New Roman" w:eastAsia="Times New Roman" w:hAnsi="Times New Roman" w:cs="Times New Roman"/>
          <w:sz w:val="24"/>
          <w:szCs w:val="24"/>
        </w:rPr>
        <w:t>Routledge.</w:t>
      </w:r>
      <w:proofErr w:type="gramEnd"/>
    </w:p>
    <w:p w14:paraId="2547ADD0"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r w:rsidRPr="00925F31">
        <w:rPr>
          <w:rFonts w:ascii="Times New Roman" w:eastAsia="Times New Roman" w:hAnsi="Times New Roman" w:cs="Times New Roman"/>
          <w:sz w:val="24"/>
          <w:szCs w:val="24"/>
        </w:rPr>
        <w:t xml:space="preserve">Berger </w:t>
      </w:r>
      <w:proofErr w:type="gramStart"/>
      <w:r w:rsidRPr="00925F31">
        <w:rPr>
          <w:rFonts w:ascii="Times New Roman" w:eastAsia="Times New Roman" w:hAnsi="Times New Roman" w:cs="Times New Roman"/>
          <w:sz w:val="24"/>
          <w:szCs w:val="24"/>
        </w:rPr>
        <w:t>Lance,</w:t>
      </w:r>
      <w:proofErr w:type="gramEnd"/>
      <w:r w:rsidRPr="00925F31">
        <w:rPr>
          <w:rFonts w:ascii="Times New Roman" w:eastAsia="Times New Roman" w:hAnsi="Times New Roman" w:cs="Times New Roman"/>
          <w:sz w:val="24"/>
          <w:szCs w:val="24"/>
        </w:rPr>
        <w:t xml:space="preserve"> and Berger Dorothy. 2017. </w:t>
      </w:r>
      <w:r w:rsidRPr="00925F31">
        <w:rPr>
          <w:rFonts w:ascii="Times New Roman" w:eastAsia="Times New Roman" w:hAnsi="Times New Roman" w:cs="Times New Roman"/>
          <w:i/>
          <w:iCs/>
          <w:sz w:val="24"/>
          <w:szCs w:val="24"/>
        </w:rPr>
        <w:t>The Talent Management</w:t>
      </w:r>
      <w:r w:rsidRPr="00925F31">
        <w:rPr>
          <w:rFonts w:ascii="Times New Roman" w:eastAsia="Times New Roman" w:hAnsi="Times New Roman" w:cs="Times New Roman"/>
          <w:sz w:val="24"/>
          <w:szCs w:val="24"/>
        </w:rPr>
        <w:t xml:space="preserve">. </w:t>
      </w:r>
      <w:proofErr w:type="gramStart"/>
      <w:r w:rsidRPr="00925F31">
        <w:rPr>
          <w:rFonts w:ascii="Times New Roman" w:eastAsia="Times New Roman" w:hAnsi="Times New Roman" w:cs="Times New Roman"/>
          <w:sz w:val="24"/>
          <w:szCs w:val="24"/>
        </w:rPr>
        <w:t>Third Edition.</w:t>
      </w:r>
      <w:proofErr w:type="gramEnd"/>
      <w:r w:rsidRPr="00925F31">
        <w:rPr>
          <w:rFonts w:ascii="Times New Roman" w:eastAsia="Times New Roman" w:hAnsi="Times New Roman" w:cs="Times New Roman"/>
          <w:sz w:val="24"/>
          <w:szCs w:val="24"/>
        </w:rPr>
        <w:t xml:space="preserve"> London: Kogan Page.</w:t>
      </w:r>
    </w:p>
    <w:p w14:paraId="49E3C91F"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proofErr w:type="gramStart"/>
      <w:r w:rsidRPr="00925F31">
        <w:rPr>
          <w:rFonts w:ascii="Times New Roman" w:eastAsia="Times New Roman" w:hAnsi="Times New Roman" w:cs="Times New Roman"/>
          <w:sz w:val="24"/>
          <w:szCs w:val="24"/>
        </w:rPr>
        <w:t>Berger Lance, Berger, and Dorothy.</w:t>
      </w:r>
      <w:proofErr w:type="gramEnd"/>
      <w:r w:rsidRPr="00925F31">
        <w:rPr>
          <w:rFonts w:ascii="Times New Roman" w:eastAsia="Times New Roman" w:hAnsi="Times New Roman" w:cs="Times New Roman"/>
          <w:sz w:val="24"/>
          <w:szCs w:val="24"/>
        </w:rPr>
        <w:t xml:space="preserve"> 2018. </w:t>
      </w:r>
      <w:r w:rsidRPr="00925F31">
        <w:rPr>
          <w:rFonts w:ascii="Times New Roman" w:eastAsia="Times New Roman" w:hAnsi="Times New Roman" w:cs="Times New Roman"/>
          <w:i/>
          <w:iCs/>
          <w:sz w:val="24"/>
          <w:szCs w:val="24"/>
        </w:rPr>
        <w:t>The Talent Management</w:t>
      </w:r>
      <w:r w:rsidRPr="00925F31">
        <w:rPr>
          <w:rFonts w:ascii="Times New Roman" w:eastAsia="Times New Roman" w:hAnsi="Times New Roman" w:cs="Times New Roman"/>
          <w:sz w:val="24"/>
          <w:szCs w:val="24"/>
        </w:rPr>
        <w:t xml:space="preserve">. </w:t>
      </w:r>
      <w:proofErr w:type="gramStart"/>
      <w:r w:rsidRPr="00925F31">
        <w:rPr>
          <w:rFonts w:ascii="Times New Roman" w:eastAsia="Times New Roman" w:hAnsi="Times New Roman" w:cs="Times New Roman"/>
          <w:sz w:val="24"/>
          <w:szCs w:val="24"/>
        </w:rPr>
        <w:t>Third Edition.</w:t>
      </w:r>
      <w:proofErr w:type="gramEnd"/>
      <w:r w:rsidRPr="00925F31">
        <w:rPr>
          <w:rFonts w:ascii="Times New Roman" w:eastAsia="Times New Roman" w:hAnsi="Times New Roman" w:cs="Times New Roman"/>
          <w:sz w:val="24"/>
          <w:szCs w:val="24"/>
        </w:rPr>
        <w:t xml:space="preserve"> London: Kogan Page.</w:t>
      </w:r>
    </w:p>
    <w:p w14:paraId="42A78BD2"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lang w:val="fi-FI"/>
        </w:rPr>
      </w:pPr>
      <w:r w:rsidRPr="00925F31">
        <w:rPr>
          <w:rFonts w:ascii="Times New Roman" w:eastAsia="Times New Roman" w:hAnsi="Times New Roman" w:cs="Times New Roman"/>
          <w:sz w:val="24"/>
          <w:szCs w:val="24"/>
          <w:lang w:val="fi-FI"/>
        </w:rPr>
        <w:t xml:space="preserve">Bintoro, and Daryanto. 2017. </w:t>
      </w:r>
      <w:r w:rsidRPr="00925F31">
        <w:rPr>
          <w:rFonts w:ascii="Times New Roman" w:eastAsia="Times New Roman" w:hAnsi="Times New Roman" w:cs="Times New Roman"/>
          <w:i/>
          <w:iCs/>
          <w:sz w:val="24"/>
          <w:szCs w:val="24"/>
          <w:lang w:val="fi-FI"/>
        </w:rPr>
        <w:t>Manajemen Penilaian Kinerja Karyawan</w:t>
      </w:r>
      <w:r w:rsidRPr="00925F31">
        <w:rPr>
          <w:rFonts w:ascii="Times New Roman" w:eastAsia="Times New Roman" w:hAnsi="Times New Roman" w:cs="Times New Roman"/>
          <w:sz w:val="24"/>
          <w:szCs w:val="24"/>
          <w:lang w:val="fi-FI"/>
        </w:rPr>
        <w:t>. Cetakan 1. Yogyakarta: Gava Media.</w:t>
      </w:r>
    </w:p>
    <w:p w14:paraId="30ABBDCC"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lang w:val="fi-FI"/>
        </w:rPr>
      </w:pPr>
      <w:r w:rsidRPr="00925F31">
        <w:rPr>
          <w:rFonts w:ascii="Times New Roman" w:eastAsia="Times New Roman" w:hAnsi="Times New Roman" w:cs="Times New Roman"/>
          <w:sz w:val="24"/>
          <w:szCs w:val="24"/>
        </w:rPr>
        <w:t xml:space="preserve">Bresciani, S. 2021. </w:t>
      </w:r>
      <w:proofErr w:type="gramStart"/>
      <w:r w:rsidRPr="00925F31">
        <w:rPr>
          <w:rFonts w:ascii="Times New Roman" w:eastAsia="Times New Roman" w:hAnsi="Times New Roman" w:cs="Times New Roman"/>
          <w:i/>
          <w:iCs/>
          <w:sz w:val="24"/>
          <w:szCs w:val="24"/>
        </w:rPr>
        <w:t>Transformational Leadership and Organizational Learning</w:t>
      </w:r>
      <w:r w:rsidRPr="00925F31">
        <w:rPr>
          <w:rFonts w:ascii="Times New Roman" w:eastAsia="Times New Roman" w:hAnsi="Times New Roman" w:cs="Times New Roman"/>
          <w:sz w:val="24"/>
          <w:szCs w:val="24"/>
        </w:rPr>
        <w:t>.</w:t>
      </w:r>
      <w:proofErr w:type="gramEnd"/>
      <w:r w:rsidRPr="00925F31">
        <w:rPr>
          <w:rFonts w:ascii="Times New Roman" w:eastAsia="Times New Roman" w:hAnsi="Times New Roman" w:cs="Times New Roman"/>
          <w:sz w:val="24"/>
          <w:szCs w:val="24"/>
        </w:rPr>
        <w:t xml:space="preserve"> </w:t>
      </w:r>
      <w:r w:rsidRPr="00925F31">
        <w:rPr>
          <w:rFonts w:ascii="Times New Roman" w:eastAsia="Times New Roman" w:hAnsi="Times New Roman" w:cs="Times New Roman"/>
          <w:sz w:val="24"/>
          <w:szCs w:val="24"/>
          <w:lang w:val="fi-FI"/>
        </w:rPr>
        <w:t>Springer.</w:t>
      </w:r>
    </w:p>
    <w:p w14:paraId="479D1207"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lang w:val="fi-FI"/>
        </w:rPr>
      </w:pPr>
      <w:r w:rsidRPr="00925F31">
        <w:rPr>
          <w:rFonts w:ascii="Times New Roman" w:eastAsia="Times New Roman" w:hAnsi="Times New Roman" w:cs="Times New Roman"/>
          <w:sz w:val="24"/>
          <w:szCs w:val="24"/>
          <w:lang w:val="fi-FI"/>
        </w:rPr>
        <w:lastRenderedPageBreak/>
        <w:t xml:space="preserve">Busro, Muhammad. 2020. </w:t>
      </w:r>
      <w:r w:rsidRPr="00925F31">
        <w:rPr>
          <w:rFonts w:ascii="Times New Roman" w:eastAsia="Times New Roman" w:hAnsi="Times New Roman" w:cs="Times New Roman"/>
          <w:i/>
          <w:iCs/>
          <w:sz w:val="24"/>
          <w:szCs w:val="24"/>
          <w:lang w:val="fi-FI"/>
        </w:rPr>
        <w:t xml:space="preserve">Teori-Teori Manajemen Sumber Daya Manusia </w:t>
      </w:r>
      <w:r w:rsidRPr="00925F31">
        <w:rPr>
          <w:rFonts w:ascii="Times New Roman" w:eastAsia="Times New Roman" w:hAnsi="Times New Roman" w:cs="Times New Roman"/>
          <w:sz w:val="24"/>
          <w:szCs w:val="24"/>
          <w:lang w:val="fi-FI"/>
        </w:rPr>
        <w:t>. Edisi Satu. Jakarta: Prenadamedia Group.</w:t>
      </w:r>
    </w:p>
    <w:p w14:paraId="6FC964FE"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lang w:val="fi-FI"/>
        </w:rPr>
      </w:pPr>
      <w:r w:rsidRPr="00925F31">
        <w:rPr>
          <w:rFonts w:ascii="Times New Roman" w:eastAsia="Times New Roman" w:hAnsi="Times New Roman" w:cs="Times New Roman"/>
          <w:sz w:val="24"/>
          <w:szCs w:val="24"/>
          <w:lang w:val="fi-FI"/>
        </w:rPr>
        <w:t xml:space="preserve">Danim, Sudarwan. 2015. </w:t>
      </w:r>
      <w:r w:rsidRPr="00925F31">
        <w:rPr>
          <w:rFonts w:ascii="Times New Roman" w:eastAsia="Times New Roman" w:hAnsi="Times New Roman" w:cs="Times New Roman"/>
          <w:i/>
          <w:iCs/>
          <w:sz w:val="24"/>
          <w:szCs w:val="24"/>
          <w:lang w:val="fi-FI"/>
        </w:rPr>
        <w:t xml:space="preserve">Motivasi Kepemimpinan Dan Efektivitas Kelompok. </w:t>
      </w:r>
      <w:r w:rsidRPr="00925F31">
        <w:rPr>
          <w:rFonts w:ascii="Times New Roman" w:eastAsia="Times New Roman" w:hAnsi="Times New Roman" w:cs="Times New Roman"/>
          <w:sz w:val="24"/>
          <w:szCs w:val="24"/>
          <w:lang w:val="fi-FI"/>
        </w:rPr>
        <w:t>. Jakarta: Rineka Cipta.</w:t>
      </w:r>
    </w:p>
    <w:p w14:paraId="7D309351" w14:textId="16117FEC"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lang w:val="fi-FI"/>
        </w:rPr>
      </w:pPr>
      <w:r w:rsidRPr="00925F31">
        <w:rPr>
          <w:rFonts w:ascii="Times New Roman" w:eastAsia="Times New Roman" w:hAnsi="Times New Roman" w:cs="Times New Roman"/>
          <w:sz w:val="24"/>
          <w:szCs w:val="24"/>
        </w:rPr>
        <w:t xml:space="preserve">Dessler, Gary. 2016a. </w:t>
      </w:r>
      <w:r w:rsidRPr="00925F31">
        <w:rPr>
          <w:rFonts w:ascii="Times New Roman" w:eastAsia="Times New Roman" w:hAnsi="Times New Roman" w:cs="Times New Roman"/>
          <w:i/>
          <w:iCs/>
          <w:sz w:val="24"/>
          <w:szCs w:val="24"/>
        </w:rPr>
        <w:t xml:space="preserve">Manajemen Sumber Daya </w:t>
      </w:r>
      <w:proofErr w:type="gramStart"/>
      <w:r w:rsidRPr="00925F31">
        <w:rPr>
          <w:rFonts w:ascii="Times New Roman" w:eastAsia="Times New Roman" w:hAnsi="Times New Roman" w:cs="Times New Roman"/>
          <w:i/>
          <w:iCs/>
          <w:sz w:val="24"/>
          <w:szCs w:val="24"/>
        </w:rPr>
        <w:t xml:space="preserve">Manusia </w:t>
      </w:r>
      <w:r w:rsidRPr="00925F31">
        <w:rPr>
          <w:rFonts w:ascii="Times New Roman" w:eastAsia="Times New Roman" w:hAnsi="Times New Roman" w:cs="Times New Roman"/>
          <w:sz w:val="24"/>
          <w:szCs w:val="24"/>
        </w:rPr>
        <w:t>.</w:t>
      </w:r>
      <w:proofErr w:type="gramEnd"/>
      <w:r w:rsidRPr="00925F31">
        <w:rPr>
          <w:rFonts w:ascii="Times New Roman" w:eastAsia="Times New Roman" w:hAnsi="Times New Roman" w:cs="Times New Roman"/>
          <w:sz w:val="24"/>
          <w:szCs w:val="24"/>
        </w:rPr>
        <w:t xml:space="preserve"> </w:t>
      </w:r>
      <w:r w:rsidRPr="00925F31">
        <w:rPr>
          <w:rFonts w:ascii="Times New Roman" w:eastAsia="Times New Roman" w:hAnsi="Times New Roman" w:cs="Times New Roman"/>
          <w:sz w:val="24"/>
          <w:szCs w:val="24"/>
          <w:lang w:val="fi-FI"/>
        </w:rPr>
        <w:t>Jilid 10. Jakarta: PT Indeks.</w:t>
      </w:r>
    </w:p>
    <w:p w14:paraId="1923182E" w14:textId="69B53777" w:rsidR="008A6D5B" w:rsidRPr="00925F31" w:rsidRDefault="008A6D5B" w:rsidP="005E3AF0">
      <w:pPr>
        <w:autoSpaceDE w:val="0"/>
        <w:autoSpaceDN w:val="0"/>
        <w:spacing w:line="360" w:lineRule="auto"/>
        <w:ind w:left="567" w:hanging="567"/>
        <w:jc w:val="both"/>
        <w:rPr>
          <w:rFonts w:ascii="Times New Roman" w:eastAsia="Times New Roman" w:hAnsi="Times New Roman" w:cs="Times New Roman"/>
          <w:b/>
          <w:bCs/>
          <w:sz w:val="24"/>
          <w:szCs w:val="24"/>
          <w:lang w:val="fi-FI"/>
        </w:rPr>
      </w:pPr>
      <w:r w:rsidRPr="00925F31">
        <w:rPr>
          <w:rFonts w:ascii="Times New Roman" w:eastAsia="Times New Roman" w:hAnsi="Times New Roman" w:cs="Times New Roman"/>
          <w:b/>
          <w:bCs/>
          <w:sz w:val="24"/>
          <w:szCs w:val="24"/>
          <w:lang w:val="fi-FI"/>
        </w:rPr>
        <w:t xml:space="preserve">II. </w:t>
      </w:r>
      <w:r w:rsidR="00063F66" w:rsidRPr="00925F31">
        <w:rPr>
          <w:rFonts w:ascii="Times New Roman" w:eastAsia="Times New Roman" w:hAnsi="Times New Roman" w:cs="Times New Roman"/>
          <w:b/>
          <w:bCs/>
          <w:sz w:val="24"/>
          <w:szCs w:val="24"/>
          <w:lang w:val="id-ID"/>
        </w:rPr>
        <w:tab/>
      </w:r>
      <w:r w:rsidRPr="00925F31">
        <w:rPr>
          <w:rFonts w:ascii="Times New Roman" w:eastAsia="Times New Roman" w:hAnsi="Times New Roman" w:cs="Times New Roman"/>
          <w:b/>
          <w:bCs/>
          <w:sz w:val="24"/>
          <w:szCs w:val="24"/>
          <w:lang w:val="fi-FI"/>
        </w:rPr>
        <w:t>Jurnal</w:t>
      </w:r>
    </w:p>
    <w:p w14:paraId="72634A31"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r w:rsidRPr="00925F31">
        <w:rPr>
          <w:rFonts w:ascii="Times New Roman" w:eastAsia="Times New Roman" w:hAnsi="Times New Roman" w:cs="Times New Roman"/>
          <w:sz w:val="24"/>
          <w:szCs w:val="24"/>
          <w:lang w:val="fi-FI"/>
        </w:rPr>
        <w:t xml:space="preserve">Agboola, Oluyemisi, Muideen Olawale Aremu, Benneth Uchenna Eze, and Nurudeen Opeyem Wahab. </w:t>
      </w:r>
      <w:r w:rsidRPr="00925F31">
        <w:rPr>
          <w:rFonts w:ascii="Times New Roman" w:eastAsia="Times New Roman" w:hAnsi="Times New Roman" w:cs="Times New Roman"/>
          <w:sz w:val="24"/>
          <w:szCs w:val="24"/>
        </w:rPr>
        <w:t xml:space="preserve">2021. “Effect of Training and Career Development on Bank Employees’ Performance: Evidence from Selected Banks in Nigeria.” EMAJ: Emerging Markets Journal 10(2):56–62. </w:t>
      </w:r>
      <w:proofErr w:type="gramStart"/>
      <w:r w:rsidRPr="00925F31">
        <w:rPr>
          <w:rFonts w:ascii="Times New Roman" w:eastAsia="Times New Roman" w:hAnsi="Times New Roman" w:cs="Times New Roman"/>
          <w:sz w:val="24"/>
          <w:szCs w:val="24"/>
        </w:rPr>
        <w:t>doi</w:t>
      </w:r>
      <w:proofErr w:type="gramEnd"/>
      <w:r w:rsidRPr="00925F31">
        <w:rPr>
          <w:rFonts w:ascii="Times New Roman" w:eastAsia="Times New Roman" w:hAnsi="Times New Roman" w:cs="Times New Roman"/>
          <w:sz w:val="24"/>
          <w:szCs w:val="24"/>
        </w:rPr>
        <w:t>: 10.5195/emaj.2020.204.</w:t>
      </w:r>
    </w:p>
    <w:p w14:paraId="66221D74"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r w:rsidRPr="00925F31">
        <w:rPr>
          <w:rFonts w:ascii="Times New Roman" w:eastAsia="Times New Roman" w:hAnsi="Times New Roman" w:cs="Times New Roman"/>
          <w:sz w:val="24"/>
          <w:szCs w:val="24"/>
        </w:rPr>
        <w:t xml:space="preserve">Ahmad, S. 2021. </w:t>
      </w:r>
      <w:proofErr w:type="gramStart"/>
      <w:r w:rsidRPr="00925F31">
        <w:rPr>
          <w:rFonts w:ascii="Times New Roman" w:eastAsia="Times New Roman" w:hAnsi="Times New Roman" w:cs="Times New Roman"/>
          <w:sz w:val="24"/>
          <w:szCs w:val="24"/>
        </w:rPr>
        <w:t>“Competency-Based Approach for Career Development in Organizations.”</w:t>
      </w:r>
      <w:proofErr w:type="gramEnd"/>
      <w:r w:rsidRPr="00925F31">
        <w:rPr>
          <w:rFonts w:ascii="Times New Roman" w:eastAsia="Times New Roman" w:hAnsi="Times New Roman" w:cs="Times New Roman"/>
          <w:sz w:val="24"/>
          <w:szCs w:val="24"/>
        </w:rPr>
        <w:t xml:space="preserve"> Journal of Organizational Behavior 42((4)):341–59.</w:t>
      </w:r>
    </w:p>
    <w:p w14:paraId="45D0DB75"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proofErr w:type="gramStart"/>
      <w:r w:rsidRPr="00925F31">
        <w:rPr>
          <w:rFonts w:ascii="Times New Roman" w:eastAsia="Times New Roman" w:hAnsi="Times New Roman" w:cs="Times New Roman"/>
          <w:sz w:val="24"/>
          <w:szCs w:val="24"/>
        </w:rPr>
        <w:t>Aldhaheri, Fahed, Ali Ameen, Osama Isaac, and Fahad Aldhaheri.</w:t>
      </w:r>
      <w:proofErr w:type="gramEnd"/>
      <w:r w:rsidRPr="00925F31">
        <w:rPr>
          <w:rFonts w:ascii="Times New Roman" w:eastAsia="Times New Roman" w:hAnsi="Times New Roman" w:cs="Times New Roman"/>
          <w:sz w:val="24"/>
          <w:szCs w:val="24"/>
        </w:rPr>
        <w:t xml:space="preserve"> 2020. “The Influence of Strategy Formulation (Vision, Mission, and Goals) on the Organizational Operations JOURNAL OF CRITICAL REVIEWS The Influence of Strategy Formulation (Vision, Mission, and Goals) on the Organizational Operations.” Article in Journal of Critical Reviews 7:2020. </w:t>
      </w:r>
      <w:proofErr w:type="gramStart"/>
      <w:r w:rsidRPr="00925F31">
        <w:rPr>
          <w:rFonts w:ascii="Times New Roman" w:eastAsia="Times New Roman" w:hAnsi="Times New Roman" w:cs="Times New Roman"/>
          <w:sz w:val="24"/>
          <w:szCs w:val="24"/>
        </w:rPr>
        <w:t>doi</w:t>
      </w:r>
      <w:proofErr w:type="gramEnd"/>
      <w:r w:rsidRPr="00925F31">
        <w:rPr>
          <w:rFonts w:ascii="Times New Roman" w:eastAsia="Times New Roman" w:hAnsi="Times New Roman" w:cs="Times New Roman"/>
          <w:sz w:val="24"/>
          <w:szCs w:val="24"/>
        </w:rPr>
        <w:t>: 10.31838/jcr.07.17.240.</w:t>
      </w:r>
    </w:p>
    <w:p w14:paraId="787FFC0E"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proofErr w:type="gramStart"/>
      <w:r w:rsidRPr="00925F31">
        <w:rPr>
          <w:rFonts w:ascii="Times New Roman" w:eastAsia="Times New Roman" w:hAnsi="Times New Roman" w:cs="Times New Roman"/>
          <w:sz w:val="24"/>
          <w:szCs w:val="24"/>
        </w:rPr>
        <w:t>Ali, Hussain, Shuai Chuanmin, Mansoor Ahmed, Arshad Mahmood, Muhammad Khayyam, and Anna Tikhomirova.</w:t>
      </w:r>
      <w:proofErr w:type="gramEnd"/>
      <w:r w:rsidRPr="00925F31">
        <w:rPr>
          <w:rFonts w:ascii="Times New Roman" w:eastAsia="Times New Roman" w:hAnsi="Times New Roman" w:cs="Times New Roman"/>
          <w:sz w:val="24"/>
          <w:szCs w:val="24"/>
        </w:rPr>
        <w:t xml:space="preserve"> 2021. “Transformational Leadership and Project Success: Serial Mediation of Team-Building and Teamwork.” </w:t>
      </w:r>
      <w:proofErr w:type="gramStart"/>
      <w:r w:rsidRPr="00925F31">
        <w:rPr>
          <w:rFonts w:ascii="Times New Roman" w:eastAsia="Times New Roman" w:hAnsi="Times New Roman" w:cs="Times New Roman"/>
          <w:sz w:val="24"/>
          <w:szCs w:val="24"/>
        </w:rPr>
        <w:t>Frontiers in Psychology 12.</w:t>
      </w:r>
      <w:proofErr w:type="gramEnd"/>
      <w:r w:rsidRPr="00925F31">
        <w:rPr>
          <w:rFonts w:ascii="Times New Roman" w:eastAsia="Times New Roman" w:hAnsi="Times New Roman" w:cs="Times New Roman"/>
          <w:sz w:val="24"/>
          <w:szCs w:val="24"/>
        </w:rPr>
        <w:t xml:space="preserve"> </w:t>
      </w:r>
      <w:proofErr w:type="gramStart"/>
      <w:r w:rsidRPr="00925F31">
        <w:rPr>
          <w:rFonts w:ascii="Times New Roman" w:eastAsia="Times New Roman" w:hAnsi="Times New Roman" w:cs="Times New Roman"/>
          <w:sz w:val="24"/>
          <w:szCs w:val="24"/>
        </w:rPr>
        <w:t>doi</w:t>
      </w:r>
      <w:proofErr w:type="gramEnd"/>
      <w:r w:rsidRPr="00925F31">
        <w:rPr>
          <w:rFonts w:ascii="Times New Roman" w:eastAsia="Times New Roman" w:hAnsi="Times New Roman" w:cs="Times New Roman"/>
          <w:sz w:val="24"/>
          <w:szCs w:val="24"/>
        </w:rPr>
        <w:t>: 10.3389/fpsyg.2021.689311.</w:t>
      </w:r>
    </w:p>
    <w:p w14:paraId="60F59C25"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proofErr w:type="gramStart"/>
      <w:r w:rsidRPr="00925F31">
        <w:rPr>
          <w:rFonts w:ascii="Times New Roman" w:eastAsia="Times New Roman" w:hAnsi="Times New Roman" w:cs="Times New Roman"/>
          <w:sz w:val="24"/>
          <w:szCs w:val="24"/>
        </w:rPr>
        <w:t>Ali, Zulqurnain, Babak Mahmood, and Aqsa Mehreen.</w:t>
      </w:r>
      <w:proofErr w:type="gramEnd"/>
      <w:r w:rsidRPr="00925F31">
        <w:rPr>
          <w:rFonts w:ascii="Times New Roman" w:eastAsia="Times New Roman" w:hAnsi="Times New Roman" w:cs="Times New Roman"/>
          <w:sz w:val="24"/>
          <w:szCs w:val="24"/>
        </w:rPr>
        <w:t xml:space="preserve"> 2019. “Linking Succession Planning to Employee Performance: The Mediating Roles of Career Development and Performance Appraisal.” Australian Journal of Career Development Volume 28(Issue 2):112–21.</w:t>
      </w:r>
    </w:p>
    <w:p w14:paraId="21E09BA1" w14:textId="49742968"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proofErr w:type="gramStart"/>
      <w:r w:rsidRPr="00925F31">
        <w:rPr>
          <w:rFonts w:ascii="Times New Roman" w:eastAsia="Times New Roman" w:hAnsi="Times New Roman" w:cs="Times New Roman"/>
          <w:sz w:val="24"/>
          <w:szCs w:val="24"/>
        </w:rPr>
        <w:lastRenderedPageBreak/>
        <w:t>Anna, Vivien, and Simeon Terhile.</w:t>
      </w:r>
      <w:proofErr w:type="gramEnd"/>
      <w:r w:rsidRPr="00925F31">
        <w:rPr>
          <w:rFonts w:ascii="Times New Roman" w:eastAsia="Times New Roman" w:hAnsi="Times New Roman" w:cs="Times New Roman"/>
          <w:sz w:val="24"/>
          <w:szCs w:val="24"/>
        </w:rPr>
        <w:t xml:space="preserve"> 2023. Career Development and Employee Performance of Deposit Money Banks in Makurdi Metropolis, Benue State-Nigeria. </w:t>
      </w:r>
      <w:proofErr w:type="gramStart"/>
      <w:r w:rsidRPr="00925F31">
        <w:rPr>
          <w:rFonts w:ascii="Times New Roman" w:eastAsia="Times New Roman" w:hAnsi="Times New Roman" w:cs="Times New Roman"/>
          <w:sz w:val="24"/>
          <w:szCs w:val="24"/>
        </w:rPr>
        <w:t>Vol. 8.</w:t>
      </w:r>
      <w:proofErr w:type="gramEnd"/>
    </w:p>
    <w:p w14:paraId="6D1B7773" w14:textId="681DD274" w:rsidR="008A6D5B" w:rsidRPr="00925F31" w:rsidRDefault="008A6D5B" w:rsidP="005E3AF0">
      <w:pPr>
        <w:autoSpaceDE w:val="0"/>
        <w:autoSpaceDN w:val="0"/>
        <w:spacing w:line="360" w:lineRule="auto"/>
        <w:ind w:left="567" w:hanging="567"/>
        <w:jc w:val="both"/>
        <w:rPr>
          <w:rFonts w:ascii="Times New Roman" w:eastAsia="Times New Roman" w:hAnsi="Times New Roman" w:cs="Times New Roman"/>
          <w:b/>
          <w:bCs/>
          <w:sz w:val="24"/>
          <w:szCs w:val="24"/>
        </w:rPr>
      </w:pPr>
      <w:r w:rsidRPr="00925F31">
        <w:rPr>
          <w:rFonts w:ascii="Times New Roman" w:eastAsia="Times New Roman" w:hAnsi="Times New Roman" w:cs="Times New Roman"/>
          <w:b/>
          <w:bCs/>
          <w:sz w:val="24"/>
          <w:szCs w:val="24"/>
        </w:rPr>
        <w:t xml:space="preserve">III. </w:t>
      </w:r>
      <w:r w:rsidR="00063F66" w:rsidRPr="00925F31">
        <w:rPr>
          <w:rFonts w:ascii="Times New Roman" w:eastAsia="Times New Roman" w:hAnsi="Times New Roman" w:cs="Times New Roman"/>
          <w:b/>
          <w:bCs/>
          <w:sz w:val="24"/>
          <w:szCs w:val="24"/>
          <w:lang w:val="id-ID"/>
        </w:rPr>
        <w:tab/>
      </w:r>
      <w:r w:rsidRPr="00925F31">
        <w:rPr>
          <w:rFonts w:ascii="Times New Roman" w:eastAsia="Times New Roman" w:hAnsi="Times New Roman" w:cs="Times New Roman"/>
          <w:b/>
          <w:bCs/>
          <w:sz w:val="24"/>
          <w:szCs w:val="24"/>
        </w:rPr>
        <w:t>Peraturan</w:t>
      </w:r>
    </w:p>
    <w:p w14:paraId="51C27614"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r w:rsidRPr="00925F31">
        <w:rPr>
          <w:rFonts w:ascii="Times New Roman" w:eastAsia="Times New Roman" w:hAnsi="Times New Roman" w:cs="Times New Roman"/>
          <w:sz w:val="24"/>
          <w:szCs w:val="24"/>
        </w:rPr>
        <w:t xml:space="preserve">Kementerian Badan Usaha Milik Negara. </w:t>
      </w:r>
      <w:proofErr w:type="gramStart"/>
      <w:r w:rsidRPr="00925F31">
        <w:rPr>
          <w:rFonts w:ascii="Times New Roman" w:eastAsia="Times New Roman" w:hAnsi="Times New Roman" w:cs="Times New Roman"/>
          <w:sz w:val="24"/>
          <w:szCs w:val="24"/>
        </w:rPr>
        <w:t>2021. Peraturan Menteri Badan Usaha Milik Negara Nomor PER-05/MBU/04/2021 Tahun 2021 Tentang Program Tanggung Jawab Sosial Dan Lingkungan Badan Usaha Milik Negara.</w:t>
      </w:r>
      <w:proofErr w:type="gramEnd"/>
      <w:r w:rsidRPr="00925F31">
        <w:rPr>
          <w:rFonts w:ascii="Times New Roman" w:eastAsia="Times New Roman" w:hAnsi="Times New Roman" w:cs="Times New Roman"/>
          <w:sz w:val="24"/>
          <w:szCs w:val="24"/>
        </w:rPr>
        <w:t xml:space="preserve"> Jakarta.</w:t>
      </w:r>
    </w:p>
    <w:p w14:paraId="2C38CE7C"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proofErr w:type="gramStart"/>
      <w:r w:rsidRPr="00925F31">
        <w:rPr>
          <w:rFonts w:ascii="Times New Roman" w:eastAsia="Times New Roman" w:hAnsi="Times New Roman" w:cs="Times New Roman"/>
          <w:sz w:val="24"/>
          <w:szCs w:val="24"/>
        </w:rPr>
        <w:t>Menteri BUMN Republik Indonesia.</w:t>
      </w:r>
      <w:proofErr w:type="gramEnd"/>
      <w:r w:rsidRPr="00925F31">
        <w:rPr>
          <w:rFonts w:ascii="Times New Roman" w:eastAsia="Times New Roman" w:hAnsi="Times New Roman" w:cs="Times New Roman"/>
          <w:sz w:val="24"/>
          <w:szCs w:val="24"/>
        </w:rPr>
        <w:t xml:space="preserve"> </w:t>
      </w:r>
      <w:proofErr w:type="gramStart"/>
      <w:r w:rsidRPr="00925F31">
        <w:rPr>
          <w:rFonts w:ascii="Times New Roman" w:eastAsia="Times New Roman" w:hAnsi="Times New Roman" w:cs="Times New Roman"/>
          <w:sz w:val="24"/>
          <w:szCs w:val="24"/>
        </w:rPr>
        <w:t>2023. Peraturan Menteri Badan Usaha Milik Negara Nomor PER-3/MBU/03/2023 Tentang Organ Dan Sumber Daya Manusia Badan Usaha Milik Negara.</w:t>
      </w:r>
      <w:proofErr w:type="gramEnd"/>
    </w:p>
    <w:p w14:paraId="1A563022"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proofErr w:type="gramStart"/>
      <w:r w:rsidRPr="00925F31">
        <w:rPr>
          <w:rFonts w:ascii="Times New Roman" w:eastAsia="Times New Roman" w:hAnsi="Times New Roman" w:cs="Times New Roman"/>
          <w:sz w:val="24"/>
          <w:szCs w:val="24"/>
        </w:rPr>
        <w:t>Menteri Keuangan Republik Indonesia.</w:t>
      </w:r>
      <w:proofErr w:type="gramEnd"/>
      <w:r w:rsidRPr="00925F31">
        <w:rPr>
          <w:rFonts w:ascii="Times New Roman" w:eastAsia="Times New Roman" w:hAnsi="Times New Roman" w:cs="Times New Roman"/>
          <w:sz w:val="24"/>
          <w:szCs w:val="24"/>
        </w:rPr>
        <w:t xml:space="preserve"> </w:t>
      </w:r>
      <w:proofErr w:type="gramStart"/>
      <w:r w:rsidRPr="00925F31">
        <w:rPr>
          <w:rFonts w:ascii="Times New Roman" w:eastAsia="Times New Roman" w:hAnsi="Times New Roman" w:cs="Times New Roman"/>
          <w:sz w:val="24"/>
          <w:szCs w:val="24"/>
        </w:rPr>
        <w:t>2014. Peraturan Menteri Keuangan Nomor 3/PMK.05/2014 Tahun 2014 Tentang Penempatan Uang Negara Pada Bank Umum.</w:t>
      </w:r>
      <w:proofErr w:type="gramEnd"/>
    </w:p>
    <w:p w14:paraId="77814DF5"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r w:rsidRPr="00925F31">
        <w:rPr>
          <w:rFonts w:ascii="Times New Roman" w:eastAsia="Times New Roman" w:hAnsi="Times New Roman" w:cs="Times New Roman"/>
          <w:sz w:val="24"/>
          <w:szCs w:val="24"/>
        </w:rPr>
        <w:t xml:space="preserve">Otoritas </w:t>
      </w:r>
      <w:proofErr w:type="gramStart"/>
      <w:r w:rsidRPr="00925F31">
        <w:rPr>
          <w:rFonts w:ascii="Times New Roman" w:eastAsia="Times New Roman" w:hAnsi="Times New Roman" w:cs="Times New Roman"/>
          <w:sz w:val="24"/>
          <w:szCs w:val="24"/>
        </w:rPr>
        <w:t>Jasa,</w:t>
      </w:r>
      <w:proofErr w:type="gramEnd"/>
      <w:r w:rsidRPr="00925F31">
        <w:rPr>
          <w:rFonts w:ascii="Times New Roman" w:eastAsia="Times New Roman" w:hAnsi="Times New Roman" w:cs="Times New Roman"/>
          <w:sz w:val="24"/>
          <w:szCs w:val="24"/>
        </w:rPr>
        <w:t xml:space="preserve"> and keuangan. </w:t>
      </w:r>
      <w:proofErr w:type="gramStart"/>
      <w:r w:rsidRPr="00925F31">
        <w:rPr>
          <w:rFonts w:ascii="Times New Roman" w:eastAsia="Times New Roman" w:hAnsi="Times New Roman" w:cs="Times New Roman"/>
          <w:sz w:val="24"/>
          <w:szCs w:val="24"/>
        </w:rPr>
        <w:t>2016. Peraturan Otoritas Jasa Keuangan Nomor 55/POJK.03/2016 Tahun 2016 Tentang Penerapan Tata Kelola Bagi Bank Umum.</w:t>
      </w:r>
      <w:proofErr w:type="gramEnd"/>
    </w:p>
    <w:p w14:paraId="3698A664"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proofErr w:type="gramStart"/>
      <w:r w:rsidRPr="00925F31">
        <w:rPr>
          <w:rFonts w:ascii="Times New Roman" w:eastAsia="Times New Roman" w:hAnsi="Times New Roman" w:cs="Times New Roman"/>
          <w:sz w:val="24"/>
          <w:szCs w:val="24"/>
        </w:rPr>
        <w:t>Presiden Republik Indonesia.</w:t>
      </w:r>
      <w:proofErr w:type="gramEnd"/>
      <w:r w:rsidRPr="00925F31">
        <w:rPr>
          <w:rFonts w:ascii="Times New Roman" w:eastAsia="Times New Roman" w:hAnsi="Times New Roman" w:cs="Times New Roman"/>
          <w:sz w:val="24"/>
          <w:szCs w:val="24"/>
        </w:rPr>
        <w:t xml:space="preserve"> 1998a. Peraturan Pemerintah (PP) Nomor 12 Tahun 1998 Tentang Perusahaan Perseroan (Persero).</w:t>
      </w:r>
    </w:p>
    <w:p w14:paraId="193423DF" w14:textId="77777777"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proofErr w:type="gramStart"/>
      <w:r w:rsidRPr="00925F31">
        <w:rPr>
          <w:rFonts w:ascii="Times New Roman" w:eastAsia="Times New Roman" w:hAnsi="Times New Roman" w:cs="Times New Roman"/>
          <w:sz w:val="24"/>
          <w:szCs w:val="24"/>
        </w:rPr>
        <w:t>Presiden Republik Indonesia.</w:t>
      </w:r>
      <w:proofErr w:type="gramEnd"/>
      <w:r w:rsidRPr="00925F31">
        <w:rPr>
          <w:rFonts w:ascii="Times New Roman" w:eastAsia="Times New Roman" w:hAnsi="Times New Roman" w:cs="Times New Roman"/>
          <w:sz w:val="24"/>
          <w:szCs w:val="24"/>
        </w:rPr>
        <w:t xml:space="preserve"> 1998b. Peraturan Pemerintah (PP) Nomor 13 Tahun 1998 Tentang Perusahaan Umum (Perum).</w:t>
      </w:r>
    </w:p>
    <w:p w14:paraId="052A62F9" w14:textId="14E3FF4B" w:rsidR="008A6D5B" w:rsidRPr="00925F31" w:rsidRDefault="008A6D5B" w:rsidP="005E3AF0">
      <w:pPr>
        <w:autoSpaceDE w:val="0"/>
        <w:autoSpaceDN w:val="0"/>
        <w:spacing w:line="360" w:lineRule="auto"/>
        <w:ind w:left="851" w:hanging="851"/>
        <w:jc w:val="both"/>
        <w:rPr>
          <w:rFonts w:ascii="Times New Roman" w:eastAsia="Times New Roman" w:hAnsi="Times New Roman" w:cs="Times New Roman"/>
          <w:sz w:val="24"/>
          <w:szCs w:val="24"/>
        </w:rPr>
      </w:pPr>
    </w:p>
    <w:sectPr w:rsidR="008A6D5B" w:rsidRPr="00925F31" w:rsidSect="000F2CE1">
      <w:headerReference w:type="default" r:id="rId13"/>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9A333" w14:textId="77777777" w:rsidR="00A4329C" w:rsidRDefault="00A4329C" w:rsidP="000F2CE1">
      <w:pPr>
        <w:spacing w:after="0" w:line="240" w:lineRule="auto"/>
      </w:pPr>
      <w:r>
        <w:separator/>
      </w:r>
    </w:p>
  </w:endnote>
  <w:endnote w:type="continuationSeparator" w:id="0">
    <w:p w14:paraId="041C15A1" w14:textId="77777777" w:rsidR="00A4329C" w:rsidRDefault="00A4329C" w:rsidP="000F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D3B23" w14:textId="77777777" w:rsidR="00A4329C" w:rsidRDefault="00A4329C" w:rsidP="000F2CE1">
      <w:pPr>
        <w:spacing w:after="0" w:line="240" w:lineRule="auto"/>
      </w:pPr>
      <w:r>
        <w:separator/>
      </w:r>
    </w:p>
  </w:footnote>
  <w:footnote w:type="continuationSeparator" w:id="0">
    <w:p w14:paraId="2CF10318" w14:textId="77777777" w:rsidR="00A4329C" w:rsidRDefault="00A4329C" w:rsidP="000F2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02864"/>
      <w:docPartObj>
        <w:docPartGallery w:val="Page Numbers (Top of Page)"/>
        <w:docPartUnique/>
      </w:docPartObj>
    </w:sdtPr>
    <w:sdtEndPr>
      <w:rPr>
        <w:rFonts w:ascii="Times New Roman" w:hAnsi="Times New Roman" w:cs="Times New Roman"/>
        <w:noProof/>
        <w:sz w:val="24"/>
      </w:rPr>
    </w:sdtEndPr>
    <w:sdtContent>
      <w:p w14:paraId="55CFC84D" w14:textId="13E45571" w:rsidR="00F00645" w:rsidRPr="000F2CE1" w:rsidRDefault="00F00645">
        <w:pPr>
          <w:pStyle w:val="Header"/>
          <w:jc w:val="right"/>
          <w:rPr>
            <w:rFonts w:ascii="Times New Roman" w:hAnsi="Times New Roman" w:cs="Times New Roman"/>
            <w:sz w:val="24"/>
          </w:rPr>
        </w:pPr>
        <w:r w:rsidRPr="000F2CE1">
          <w:rPr>
            <w:rFonts w:ascii="Times New Roman" w:hAnsi="Times New Roman" w:cs="Times New Roman"/>
            <w:sz w:val="24"/>
          </w:rPr>
          <w:fldChar w:fldCharType="begin"/>
        </w:r>
        <w:r w:rsidRPr="000F2CE1">
          <w:rPr>
            <w:rFonts w:ascii="Times New Roman" w:hAnsi="Times New Roman" w:cs="Times New Roman"/>
            <w:sz w:val="24"/>
          </w:rPr>
          <w:instrText xml:space="preserve"> PAGE   \* MERGEFORMAT </w:instrText>
        </w:r>
        <w:r w:rsidRPr="000F2CE1">
          <w:rPr>
            <w:rFonts w:ascii="Times New Roman" w:hAnsi="Times New Roman" w:cs="Times New Roman"/>
            <w:sz w:val="24"/>
          </w:rPr>
          <w:fldChar w:fldCharType="separate"/>
        </w:r>
        <w:r w:rsidR="00117C47">
          <w:rPr>
            <w:rFonts w:ascii="Times New Roman" w:hAnsi="Times New Roman" w:cs="Times New Roman"/>
            <w:noProof/>
            <w:sz w:val="24"/>
          </w:rPr>
          <w:t>19</w:t>
        </w:r>
        <w:r w:rsidRPr="000F2CE1">
          <w:rPr>
            <w:rFonts w:ascii="Times New Roman" w:hAnsi="Times New Roman" w:cs="Times New Roman"/>
            <w:noProof/>
            <w:sz w:val="24"/>
          </w:rPr>
          <w:fldChar w:fldCharType="end"/>
        </w:r>
      </w:p>
    </w:sdtContent>
  </w:sdt>
  <w:p w14:paraId="69A7B6A6" w14:textId="77777777" w:rsidR="00F00645" w:rsidRDefault="00F00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36CA"/>
    <w:multiLevelType w:val="hybridMultilevel"/>
    <w:tmpl w:val="65607BCC"/>
    <w:lvl w:ilvl="0" w:tplc="C9265624">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C0709C9"/>
    <w:multiLevelType w:val="hybridMultilevel"/>
    <w:tmpl w:val="0B0C292E"/>
    <w:lvl w:ilvl="0" w:tplc="1DCC798A">
      <w:start w:val="1"/>
      <w:numFmt w:val="decimal"/>
      <w:lvlText w:val="%1."/>
      <w:lvlJc w:val="left"/>
      <w:pPr>
        <w:ind w:left="1080" w:hanging="720"/>
      </w:pPr>
      <w:rPr>
        <w:rFonts w:hint="default"/>
      </w:rPr>
    </w:lvl>
    <w:lvl w:ilvl="1" w:tplc="34421FA8">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2951F73"/>
    <w:multiLevelType w:val="hybridMultilevel"/>
    <w:tmpl w:val="52AABA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79A34BB"/>
    <w:multiLevelType w:val="hybridMultilevel"/>
    <w:tmpl w:val="C41CDB14"/>
    <w:lvl w:ilvl="0" w:tplc="1DCC798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A450E1F"/>
    <w:multiLevelType w:val="hybridMultilevel"/>
    <w:tmpl w:val="CD90A2DC"/>
    <w:lvl w:ilvl="0" w:tplc="1DCC798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C274CF3"/>
    <w:multiLevelType w:val="hybridMultilevel"/>
    <w:tmpl w:val="54F47DD2"/>
    <w:lvl w:ilvl="0" w:tplc="1DCC798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5CF39E4"/>
    <w:multiLevelType w:val="multilevel"/>
    <w:tmpl w:val="273EC7F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27032F6"/>
    <w:multiLevelType w:val="multilevel"/>
    <w:tmpl w:val="966ADB2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48E60F5"/>
    <w:multiLevelType w:val="hybridMultilevel"/>
    <w:tmpl w:val="E5C69E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EB6163E"/>
    <w:multiLevelType w:val="multilevel"/>
    <w:tmpl w:val="D6E6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5925E2"/>
    <w:multiLevelType w:val="multilevel"/>
    <w:tmpl w:val="24DECE6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481E7D40"/>
    <w:multiLevelType w:val="multilevel"/>
    <w:tmpl w:val="BE3A54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4B8858AB"/>
    <w:multiLevelType w:val="multilevel"/>
    <w:tmpl w:val="D38C446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4B9E2D27"/>
    <w:multiLevelType w:val="multilevel"/>
    <w:tmpl w:val="D4FAF95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4E14091C"/>
    <w:multiLevelType w:val="hybridMultilevel"/>
    <w:tmpl w:val="45702AE6"/>
    <w:lvl w:ilvl="0" w:tplc="0421000F">
      <w:start w:val="1"/>
      <w:numFmt w:val="decimal"/>
      <w:lvlText w:val="%1."/>
      <w:lvlJc w:val="left"/>
      <w:pPr>
        <w:ind w:left="360" w:hanging="360"/>
      </w:pPr>
      <w:rPr>
        <w:rFonts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5">
    <w:nsid w:val="504949CC"/>
    <w:multiLevelType w:val="hybridMultilevel"/>
    <w:tmpl w:val="D3E20222"/>
    <w:lvl w:ilvl="0" w:tplc="1DCC798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53ED0420"/>
    <w:multiLevelType w:val="hybridMultilevel"/>
    <w:tmpl w:val="D3FC0C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54992EAB"/>
    <w:multiLevelType w:val="hybridMultilevel"/>
    <w:tmpl w:val="5ED20CCC"/>
    <w:lvl w:ilvl="0" w:tplc="2056CB00">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5EA077D5"/>
    <w:multiLevelType w:val="multilevel"/>
    <w:tmpl w:val="D3A4B6E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5F03513D"/>
    <w:multiLevelType w:val="hybridMultilevel"/>
    <w:tmpl w:val="D5162C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631A1F09"/>
    <w:multiLevelType w:val="multilevel"/>
    <w:tmpl w:val="CB04026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6826570A"/>
    <w:multiLevelType w:val="multilevel"/>
    <w:tmpl w:val="E3F865F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68967EAC"/>
    <w:multiLevelType w:val="multilevel"/>
    <w:tmpl w:val="D486B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C6366D"/>
    <w:multiLevelType w:val="multilevel"/>
    <w:tmpl w:val="BAA26C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422" w:hanging="720"/>
      </w:pPr>
      <w:rPr>
        <w:rFonts w:ascii="Arial" w:hAnsi="Arial" w:cs="Arial" w:hint="default"/>
        <w:b/>
        <w:bCs/>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6B26575B"/>
    <w:multiLevelType w:val="hybridMultilevel"/>
    <w:tmpl w:val="B2F62AE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6B7A7C85"/>
    <w:multiLevelType w:val="multilevel"/>
    <w:tmpl w:val="821ABD9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6F8E6436"/>
    <w:multiLevelType w:val="hybridMultilevel"/>
    <w:tmpl w:val="77686B58"/>
    <w:lvl w:ilvl="0" w:tplc="C926562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734F5EE5"/>
    <w:multiLevelType w:val="hybridMultilevel"/>
    <w:tmpl w:val="8A263870"/>
    <w:lvl w:ilvl="0" w:tplc="C9265624">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7FB4740F"/>
    <w:multiLevelType w:val="hybridMultilevel"/>
    <w:tmpl w:val="6F884D92"/>
    <w:lvl w:ilvl="0" w:tplc="C9265624">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9"/>
  </w:num>
  <w:num w:numId="4">
    <w:abstractNumId w:val="2"/>
  </w:num>
  <w:num w:numId="5">
    <w:abstractNumId w:val="24"/>
  </w:num>
  <w:num w:numId="6">
    <w:abstractNumId w:val="1"/>
  </w:num>
  <w:num w:numId="7">
    <w:abstractNumId w:val="4"/>
  </w:num>
  <w:num w:numId="8">
    <w:abstractNumId w:val="3"/>
  </w:num>
  <w:num w:numId="9">
    <w:abstractNumId w:val="15"/>
  </w:num>
  <w:num w:numId="10">
    <w:abstractNumId w:val="5"/>
  </w:num>
  <w:num w:numId="11">
    <w:abstractNumId w:val="8"/>
  </w:num>
  <w:num w:numId="12">
    <w:abstractNumId w:val="17"/>
  </w:num>
  <w:num w:numId="13">
    <w:abstractNumId w:val="22"/>
  </w:num>
  <w:num w:numId="14">
    <w:abstractNumId w:val="25"/>
  </w:num>
  <w:num w:numId="15">
    <w:abstractNumId w:val="9"/>
  </w:num>
  <w:num w:numId="16">
    <w:abstractNumId w:val="13"/>
  </w:num>
  <w:num w:numId="17">
    <w:abstractNumId w:val="6"/>
  </w:num>
  <w:num w:numId="18">
    <w:abstractNumId w:val="10"/>
  </w:num>
  <w:num w:numId="19">
    <w:abstractNumId w:val="12"/>
  </w:num>
  <w:num w:numId="20">
    <w:abstractNumId w:val="7"/>
  </w:num>
  <w:num w:numId="21">
    <w:abstractNumId w:val="11"/>
  </w:num>
  <w:num w:numId="22">
    <w:abstractNumId w:val="26"/>
  </w:num>
  <w:num w:numId="23">
    <w:abstractNumId w:val="0"/>
  </w:num>
  <w:num w:numId="24">
    <w:abstractNumId w:val="28"/>
  </w:num>
  <w:num w:numId="25">
    <w:abstractNumId w:val="27"/>
  </w:num>
  <w:num w:numId="26">
    <w:abstractNumId w:val="20"/>
  </w:num>
  <w:num w:numId="27">
    <w:abstractNumId w:val="14"/>
  </w:num>
  <w:num w:numId="28">
    <w:abstractNumId w:val="1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D71"/>
    <w:rsid w:val="00063F66"/>
    <w:rsid w:val="000B57A2"/>
    <w:rsid w:val="000E760E"/>
    <w:rsid w:val="000F2CE1"/>
    <w:rsid w:val="00117C47"/>
    <w:rsid w:val="0017074D"/>
    <w:rsid w:val="00174F76"/>
    <w:rsid w:val="00186F66"/>
    <w:rsid w:val="001A1777"/>
    <w:rsid w:val="001C2B8B"/>
    <w:rsid w:val="002419E0"/>
    <w:rsid w:val="002D0487"/>
    <w:rsid w:val="002D60D9"/>
    <w:rsid w:val="002F1B49"/>
    <w:rsid w:val="00385D71"/>
    <w:rsid w:val="004C7A13"/>
    <w:rsid w:val="004F6F77"/>
    <w:rsid w:val="00531A38"/>
    <w:rsid w:val="005E3AF0"/>
    <w:rsid w:val="00653ED3"/>
    <w:rsid w:val="00656580"/>
    <w:rsid w:val="00661B4F"/>
    <w:rsid w:val="007434ED"/>
    <w:rsid w:val="008A6D5B"/>
    <w:rsid w:val="008E3A91"/>
    <w:rsid w:val="008E5F6C"/>
    <w:rsid w:val="008E7C91"/>
    <w:rsid w:val="00921429"/>
    <w:rsid w:val="00925F31"/>
    <w:rsid w:val="0097230B"/>
    <w:rsid w:val="009B67BB"/>
    <w:rsid w:val="009F03F8"/>
    <w:rsid w:val="009F7C40"/>
    <w:rsid w:val="00A071F5"/>
    <w:rsid w:val="00A4329C"/>
    <w:rsid w:val="00AB02C4"/>
    <w:rsid w:val="00B21D46"/>
    <w:rsid w:val="00B433E4"/>
    <w:rsid w:val="00B53BC2"/>
    <w:rsid w:val="00B61276"/>
    <w:rsid w:val="00C305BA"/>
    <w:rsid w:val="00D04175"/>
    <w:rsid w:val="00DA3397"/>
    <w:rsid w:val="00E4652A"/>
    <w:rsid w:val="00F00645"/>
    <w:rsid w:val="00F60EE5"/>
    <w:rsid w:val="00F738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5D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5D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5D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85D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5D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5D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D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D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D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D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5D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5D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385D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5D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5D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D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D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D71"/>
    <w:rPr>
      <w:rFonts w:eastAsiaTheme="majorEastAsia" w:cstheme="majorBidi"/>
      <w:color w:val="272727" w:themeColor="text1" w:themeTint="D8"/>
    </w:rPr>
  </w:style>
  <w:style w:type="paragraph" w:styleId="Title">
    <w:name w:val="Title"/>
    <w:basedOn w:val="Normal"/>
    <w:next w:val="Normal"/>
    <w:link w:val="TitleChar"/>
    <w:uiPriority w:val="10"/>
    <w:qFormat/>
    <w:rsid w:val="00385D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D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D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D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D71"/>
    <w:pPr>
      <w:spacing w:before="160"/>
      <w:jc w:val="center"/>
    </w:pPr>
    <w:rPr>
      <w:i/>
      <w:iCs/>
      <w:color w:val="404040" w:themeColor="text1" w:themeTint="BF"/>
    </w:rPr>
  </w:style>
  <w:style w:type="character" w:customStyle="1" w:styleId="QuoteChar">
    <w:name w:val="Quote Char"/>
    <w:basedOn w:val="DefaultParagraphFont"/>
    <w:link w:val="Quote"/>
    <w:uiPriority w:val="29"/>
    <w:rsid w:val="00385D71"/>
    <w:rPr>
      <w:i/>
      <w:iCs/>
      <w:color w:val="404040" w:themeColor="text1" w:themeTint="BF"/>
    </w:rPr>
  </w:style>
  <w:style w:type="paragraph" w:styleId="ListParagraph">
    <w:name w:val="List Paragraph"/>
    <w:basedOn w:val="Normal"/>
    <w:uiPriority w:val="34"/>
    <w:qFormat/>
    <w:rsid w:val="00385D71"/>
    <w:pPr>
      <w:ind w:left="720"/>
      <w:contextualSpacing/>
    </w:pPr>
  </w:style>
  <w:style w:type="character" w:styleId="IntenseEmphasis">
    <w:name w:val="Intense Emphasis"/>
    <w:basedOn w:val="DefaultParagraphFont"/>
    <w:uiPriority w:val="21"/>
    <w:qFormat/>
    <w:rsid w:val="00385D71"/>
    <w:rPr>
      <w:i/>
      <w:iCs/>
      <w:color w:val="2F5496" w:themeColor="accent1" w:themeShade="BF"/>
    </w:rPr>
  </w:style>
  <w:style w:type="paragraph" w:styleId="IntenseQuote">
    <w:name w:val="Intense Quote"/>
    <w:basedOn w:val="Normal"/>
    <w:next w:val="Normal"/>
    <w:link w:val="IntenseQuoteChar"/>
    <w:uiPriority w:val="30"/>
    <w:qFormat/>
    <w:rsid w:val="00385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5D71"/>
    <w:rPr>
      <w:i/>
      <w:iCs/>
      <w:color w:val="2F5496" w:themeColor="accent1" w:themeShade="BF"/>
    </w:rPr>
  </w:style>
  <w:style w:type="character" w:styleId="IntenseReference">
    <w:name w:val="Intense Reference"/>
    <w:basedOn w:val="DefaultParagraphFont"/>
    <w:uiPriority w:val="32"/>
    <w:qFormat/>
    <w:rsid w:val="00385D71"/>
    <w:rPr>
      <w:b/>
      <w:bCs/>
      <w:smallCaps/>
      <w:color w:val="2F5496" w:themeColor="accent1" w:themeShade="BF"/>
      <w:spacing w:val="5"/>
    </w:rPr>
  </w:style>
  <w:style w:type="table" w:customStyle="1" w:styleId="GridTableLight">
    <w:name w:val="Grid Table Light"/>
    <w:basedOn w:val="TableNormal"/>
    <w:uiPriority w:val="40"/>
    <w:rsid w:val="008A6D5B"/>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F2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CE1"/>
  </w:style>
  <w:style w:type="paragraph" w:styleId="Footer">
    <w:name w:val="footer"/>
    <w:basedOn w:val="Normal"/>
    <w:link w:val="FooterChar"/>
    <w:uiPriority w:val="99"/>
    <w:unhideWhenUsed/>
    <w:rsid w:val="000F2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CE1"/>
  </w:style>
  <w:style w:type="paragraph" w:styleId="NormalWeb">
    <w:name w:val="Normal (Web)"/>
    <w:basedOn w:val="Normal"/>
    <w:uiPriority w:val="99"/>
    <w:unhideWhenUsed/>
    <w:rsid w:val="00B21D46"/>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Strong">
    <w:name w:val="Strong"/>
    <w:basedOn w:val="DefaultParagraphFont"/>
    <w:uiPriority w:val="22"/>
    <w:qFormat/>
    <w:rsid w:val="00B21D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5D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5D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5D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85D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5D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5D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D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D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D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D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5D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5D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385D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5D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5D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D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D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D71"/>
    <w:rPr>
      <w:rFonts w:eastAsiaTheme="majorEastAsia" w:cstheme="majorBidi"/>
      <w:color w:val="272727" w:themeColor="text1" w:themeTint="D8"/>
    </w:rPr>
  </w:style>
  <w:style w:type="paragraph" w:styleId="Title">
    <w:name w:val="Title"/>
    <w:basedOn w:val="Normal"/>
    <w:next w:val="Normal"/>
    <w:link w:val="TitleChar"/>
    <w:uiPriority w:val="10"/>
    <w:qFormat/>
    <w:rsid w:val="00385D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D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D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D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D71"/>
    <w:pPr>
      <w:spacing w:before="160"/>
      <w:jc w:val="center"/>
    </w:pPr>
    <w:rPr>
      <w:i/>
      <w:iCs/>
      <w:color w:val="404040" w:themeColor="text1" w:themeTint="BF"/>
    </w:rPr>
  </w:style>
  <w:style w:type="character" w:customStyle="1" w:styleId="QuoteChar">
    <w:name w:val="Quote Char"/>
    <w:basedOn w:val="DefaultParagraphFont"/>
    <w:link w:val="Quote"/>
    <w:uiPriority w:val="29"/>
    <w:rsid w:val="00385D71"/>
    <w:rPr>
      <w:i/>
      <w:iCs/>
      <w:color w:val="404040" w:themeColor="text1" w:themeTint="BF"/>
    </w:rPr>
  </w:style>
  <w:style w:type="paragraph" w:styleId="ListParagraph">
    <w:name w:val="List Paragraph"/>
    <w:basedOn w:val="Normal"/>
    <w:uiPriority w:val="34"/>
    <w:qFormat/>
    <w:rsid w:val="00385D71"/>
    <w:pPr>
      <w:ind w:left="720"/>
      <w:contextualSpacing/>
    </w:pPr>
  </w:style>
  <w:style w:type="character" w:styleId="IntenseEmphasis">
    <w:name w:val="Intense Emphasis"/>
    <w:basedOn w:val="DefaultParagraphFont"/>
    <w:uiPriority w:val="21"/>
    <w:qFormat/>
    <w:rsid w:val="00385D71"/>
    <w:rPr>
      <w:i/>
      <w:iCs/>
      <w:color w:val="2F5496" w:themeColor="accent1" w:themeShade="BF"/>
    </w:rPr>
  </w:style>
  <w:style w:type="paragraph" w:styleId="IntenseQuote">
    <w:name w:val="Intense Quote"/>
    <w:basedOn w:val="Normal"/>
    <w:next w:val="Normal"/>
    <w:link w:val="IntenseQuoteChar"/>
    <w:uiPriority w:val="30"/>
    <w:qFormat/>
    <w:rsid w:val="00385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5D71"/>
    <w:rPr>
      <w:i/>
      <w:iCs/>
      <w:color w:val="2F5496" w:themeColor="accent1" w:themeShade="BF"/>
    </w:rPr>
  </w:style>
  <w:style w:type="character" w:styleId="IntenseReference">
    <w:name w:val="Intense Reference"/>
    <w:basedOn w:val="DefaultParagraphFont"/>
    <w:uiPriority w:val="32"/>
    <w:qFormat/>
    <w:rsid w:val="00385D71"/>
    <w:rPr>
      <w:b/>
      <w:bCs/>
      <w:smallCaps/>
      <w:color w:val="2F5496" w:themeColor="accent1" w:themeShade="BF"/>
      <w:spacing w:val="5"/>
    </w:rPr>
  </w:style>
  <w:style w:type="table" w:customStyle="1" w:styleId="GridTableLight">
    <w:name w:val="Grid Table Light"/>
    <w:basedOn w:val="TableNormal"/>
    <w:uiPriority w:val="40"/>
    <w:rsid w:val="008A6D5B"/>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F2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CE1"/>
  </w:style>
  <w:style w:type="paragraph" w:styleId="Footer">
    <w:name w:val="footer"/>
    <w:basedOn w:val="Normal"/>
    <w:link w:val="FooterChar"/>
    <w:uiPriority w:val="99"/>
    <w:unhideWhenUsed/>
    <w:rsid w:val="000F2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CE1"/>
  </w:style>
  <w:style w:type="paragraph" w:styleId="NormalWeb">
    <w:name w:val="Normal (Web)"/>
    <w:basedOn w:val="Normal"/>
    <w:uiPriority w:val="99"/>
    <w:unhideWhenUsed/>
    <w:rsid w:val="00B21D46"/>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Strong">
    <w:name w:val="Strong"/>
    <w:basedOn w:val="DefaultParagraphFont"/>
    <w:uiPriority w:val="22"/>
    <w:qFormat/>
    <w:rsid w:val="00B21D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200848">
      <w:bodyDiv w:val="1"/>
      <w:marLeft w:val="0"/>
      <w:marRight w:val="0"/>
      <w:marTop w:val="0"/>
      <w:marBottom w:val="0"/>
      <w:divBdr>
        <w:top w:val="none" w:sz="0" w:space="0" w:color="auto"/>
        <w:left w:val="none" w:sz="0" w:space="0" w:color="auto"/>
        <w:bottom w:val="none" w:sz="0" w:space="0" w:color="auto"/>
        <w:right w:val="none" w:sz="0" w:space="0" w:color="auto"/>
      </w:divBdr>
    </w:div>
    <w:div w:id="158375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Jumlah Bank</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Bank Persero</c:v>
                </c:pt>
              </c:strCache>
            </c:strRef>
          </c:tx>
          <c:spPr>
            <a:pattFill prst="dkDnDiag">
              <a:fgClr>
                <a:srgbClr val="FF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inEnd"/>
            <c:showLegendKey val="0"/>
            <c:showVal val="1"/>
            <c:showCatName val="0"/>
            <c:showSerName val="0"/>
            <c:showPercent val="0"/>
            <c:showBubbleSize val="0"/>
            <c:showLeaderLines val="0"/>
            <c:extLst xmlns="http://schemas.openxmlformats.org/drawingml/2006/char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2017</c:v>
                </c:pt>
                <c:pt idx="1">
                  <c:v>2018</c:v>
                </c:pt>
                <c:pt idx="2">
                  <c:v>2019</c:v>
                </c:pt>
              </c:strCache>
            </c:strRef>
          </c:cat>
          <c:val>
            <c:numRef>
              <c:f>Sheet1!$B$2:$B$4</c:f>
              <c:numCache>
                <c:formatCode>General</c:formatCode>
                <c:ptCount val="3"/>
                <c:pt idx="0">
                  <c:v>4</c:v>
                </c:pt>
                <c:pt idx="1">
                  <c:v>4</c:v>
                </c:pt>
                <c:pt idx="2">
                  <c:v>4</c:v>
                </c:pt>
              </c:numCache>
            </c:numRef>
          </c:val>
          <c:extLst xmlns="http://schemas.openxmlformats.org/drawingml/2006/chart" xmlns:c16r2="http://schemas.microsoft.com/office/drawing/2015/06/chart">
            <c:ext xmlns:c16="http://schemas.microsoft.com/office/drawing/2014/chart" uri="{C3380CC4-5D6E-409C-BE32-E72D297353CC}">
              <c16:uniqueId val="{00000000-BBAF-4170-BAB2-EA7E9DD26B6D}"/>
            </c:ext>
          </c:extLst>
        </c:ser>
        <c:ser>
          <c:idx val="1"/>
          <c:order val="1"/>
          <c:tx>
            <c:strRef>
              <c:f>Sheet1!$C$1</c:f>
              <c:strCache>
                <c:ptCount val="1"/>
                <c:pt idx="0">
                  <c:v>Bank Umum Swasta Nasional Devisa</c:v>
                </c:pt>
              </c:strCache>
            </c:strRef>
          </c:tx>
          <c:spPr>
            <a:pattFill prst="pct75">
              <a:fgClr>
                <a:schemeClr val="accent4">
                  <a:lumMod val="75000"/>
                </a:schemeClr>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inEnd"/>
            <c:showLegendKey val="0"/>
            <c:showVal val="1"/>
            <c:showCatName val="0"/>
            <c:showSerName val="0"/>
            <c:showPercent val="0"/>
            <c:showBubbleSize val="0"/>
            <c:showLeaderLines val="0"/>
            <c:extLst xmlns="http://schemas.openxmlformats.org/drawingml/2006/char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2017</c:v>
                </c:pt>
                <c:pt idx="1">
                  <c:v>2018</c:v>
                </c:pt>
                <c:pt idx="2">
                  <c:v>2019</c:v>
                </c:pt>
              </c:strCache>
            </c:strRef>
          </c:cat>
          <c:val>
            <c:numRef>
              <c:f>Sheet1!$C$2:$C$4</c:f>
              <c:numCache>
                <c:formatCode>General</c:formatCode>
                <c:ptCount val="3"/>
                <c:pt idx="0">
                  <c:v>42</c:v>
                </c:pt>
                <c:pt idx="1">
                  <c:v>42</c:v>
                </c:pt>
                <c:pt idx="2">
                  <c:v>41</c:v>
                </c:pt>
              </c:numCache>
            </c:numRef>
          </c:val>
          <c:extLst xmlns="http://schemas.openxmlformats.org/drawingml/2006/chart" xmlns:c16r2="http://schemas.microsoft.com/office/drawing/2015/06/chart">
            <c:ext xmlns:c16="http://schemas.microsoft.com/office/drawing/2014/chart" uri="{C3380CC4-5D6E-409C-BE32-E72D297353CC}">
              <c16:uniqueId val="{00000001-BBAF-4170-BAB2-EA7E9DD26B6D}"/>
            </c:ext>
          </c:extLst>
        </c:ser>
        <c:ser>
          <c:idx val="2"/>
          <c:order val="2"/>
          <c:tx>
            <c:strRef>
              <c:f>Sheet1!$D$1</c:f>
              <c:strCache>
                <c:ptCount val="1"/>
                <c:pt idx="0">
                  <c:v>Bank Umum Swasta Nasional Non Devisa</c:v>
                </c:pt>
              </c:strCache>
            </c:strRef>
          </c:tx>
          <c:spPr>
            <a:pattFill prst="narHorz">
              <a:fgClr>
                <a:schemeClr val="accent1">
                  <a:lumMod val="60000"/>
                  <a:lumOff val="40000"/>
                </a:schemeClr>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inEnd"/>
            <c:showLegendKey val="0"/>
            <c:showVal val="1"/>
            <c:showCatName val="0"/>
            <c:showSerName val="0"/>
            <c:showPercent val="0"/>
            <c:showBubbleSize val="0"/>
            <c:showLeaderLines val="0"/>
            <c:extLst xmlns="http://schemas.openxmlformats.org/drawingml/2006/char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2017</c:v>
                </c:pt>
                <c:pt idx="1">
                  <c:v>2018</c:v>
                </c:pt>
                <c:pt idx="2">
                  <c:v>2019</c:v>
                </c:pt>
              </c:strCache>
            </c:strRef>
          </c:cat>
          <c:val>
            <c:numRef>
              <c:f>Sheet1!$D$2:$D$4</c:f>
              <c:numCache>
                <c:formatCode>General</c:formatCode>
                <c:ptCount val="3"/>
                <c:pt idx="0">
                  <c:v>21</c:v>
                </c:pt>
                <c:pt idx="1">
                  <c:v>21</c:v>
                </c:pt>
                <c:pt idx="2">
                  <c:v>19</c:v>
                </c:pt>
              </c:numCache>
            </c:numRef>
          </c:val>
          <c:extLst xmlns="http://schemas.openxmlformats.org/drawingml/2006/chart" xmlns:c16r2="http://schemas.microsoft.com/office/drawing/2015/06/chart">
            <c:ext xmlns:c16="http://schemas.microsoft.com/office/drawing/2014/chart" uri="{C3380CC4-5D6E-409C-BE32-E72D297353CC}">
              <c16:uniqueId val="{00000002-BBAF-4170-BAB2-EA7E9DD26B6D}"/>
            </c:ext>
          </c:extLst>
        </c:ser>
        <c:ser>
          <c:idx val="3"/>
          <c:order val="3"/>
          <c:tx>
            <c:strRef>
              <c:f>Sheet1!$E$1</c:f>
              <c:strCache>
                <c:ptCount val="1"/>
                <c:pt idx="0">
                  <c:v>Bank Pembangunan Daerah</c:v>
                </c:pt>
              </c:strCache>
            </c:strRef>
          </c:tx>
          <c:spPr>
            <a:pattFill prst="weave">
              <a:fgClr>
                <a:srgbClr val="7030A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inEnd"/>
            <c:showLegendKey val="0"/>
            <c:showVal val="1"/>
            <c:showCatName val="0"/>
            <c:showSerName val="0"/>
            <c:showPercent val="0"/>
            <c:showBubbleSize val="0"/>
            <c:showLeaderLines val="0"/>
            <c:extLst xmlns="http://schemas.openxmlformats.org/drawingml/2006/char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2017</c:v>
                </c:pt>
                <c:pt idx="1">
                  <c:v>2018</c:v>
                </c:pt>
                <c:pt idx="2">
                  <c:v>2019</c:v>
                </c:pt>
              </c:strCache>
            </c:strRef>
          </c:cat>
          <c:val>
            <c:numRef>
              <c:f>Sheet1!$E$2:$E$4</c:f>
              <c:numCache>
                <c:formatCode>General</c:formatCode>
                <c:ptCount val="3"/>
                <c:pt idx="0">
                  <c:v>27</c:v>
                </c:pt>
                <c:pt idx="1">
                  <c:v>27</c:v>
                </c:pt>
                <c:pt idx="2">
                  <c:v>27</c:v>
                </c:pt>
              </c:numCache>
            </c:numRef>
          </c:val>
          <c:extLst xmlns="http://schemas.openxmlformats.org/drawingml/2006/chart" xmlns:c16r2="http://schemas.microsoft.com/office/drawing/2015/06/chart">
            <c:ext xmlns:c16="http://schemas.microsoft.com/office/drawing/2014/chart" uri="{C3380CC4-5D6E-409C-BE32-E72D297353CC}">
              <c16:uniqueId val="{00000003-BBAF-4170-BAB2-EA7E9DD26B6D}"/>
            </c:ext>
          </c:extLst>
        </c:ser>
        <c:ser>
          <c:idx val="4"/>
          <c:order val="4"/>
          <c:tx>
            <c:strRef>
              <c:f>Sheet1!$F$1</c:f>
              <c:strCache>
                <c:ptCount val="1"/>
                <c:pt idx="0">
                  <c:v>Bank Campuran</c:v>
                </c:pt>
              </c:strCache>
            </c:strRef>
          </c:tx>
          <c:spPr>
            <a:pattFill prst="narVert">
              <a:fgClr>
                <a:srgbClr val="7030A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inEnd"/>
            <c:showLegendKey val="0"/>
            <c:showVal val="1"/>
            <c:showCatName val="0"/>
            <c:showSerName val="0"/>
            <c:showPercent val="0"/>
            <c:showBubbleSize val="0"/>
            <c:showLeaderLines val="0"/>
            <c:extLst xmlns="http://schemas.openxmlformats.org/drawingml/2006/char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2017</c:v>
                </c:pt>
                <c:pt idx="1">
                  <c:v>2018</c:v>
                </c:pt>
                <c:pt idx="2">
                  <c:v>2019</c:v>
                </c:pt>
              </c:strCache>
            </c:strRef>
          </c:cat>
          <c:val>
            <c:numRef>
              <c:f>Sheet1!$F$2:$F$4</c:f>
              <c:numCache>
                <c:formatCode>General</c:formatCode>
                <c:ptCount val="3"/>
                <c:pt idx="0">
                  <c:v>12</c:v>
                </c:pt>
                <c:pt idx="1">
                  <c:v>12</c:v>
                </c:pt>
                <c:pt idx="2">
                  <c:v>11</c:v>
                </c:pt>
              </c:numCache>
            </c:numRef>
          </c:val>
          <c:extLst xmlns="http://schemas.openxmlformats.org/drawingml/2006/chart" xmlns:c16r2="http://schemas.microsoft.com/office/drawing/2015/06/chart">
            <c:ext xmlns:c16="http://schemas.microsoft.com/office/drawing/2014/chart" uri="{C3380CC4-5D6E-409C-BE32-E72D297353CC}">
              <c16:uniqueId val="{00000004-BBAF-4170-BAB2-EA7E9DD26B6D}"/>
            </c:ext>
          </c:extLst>
        </c:ser>
        <c:ser>
          <c:idx val="5"/>
          <c:order val="5"/>
          <c:tx>
            <c:strRef>
              <c:f>Sheet1!$G$1</c:f>
              <c:strCache>
                <c:ptCount val="1"/>
                <c:pt idx="0">
                  <c:v>Bank Asing</c:v>
                </c:pt>
              </c:strCache>
            </c:strRef>
          </c:tx>
          <c:spPr>
            <a:pattFill prst="zigZag">
              <a:fgClr>
                <a:schemeClr val="accent6">
                  <a:lumMod val="50000"/>
                </a:schemeClr>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inEnd"/>
            <c:showLegendKey val="0"/>
            <c:showVal val="1"/>
            <c:showCatName val="0"/>
            <c:showSerName val="0"/>
            <c:showPercent val="0"/>
            <c:showBubbleSize val="0"/>
            <c:showLeaderLines val="0"/>
            <c:extLst xmlns="http://schemas.openxmlformats.org/drawingml/2006/char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2017</c:v>
                </c:pt>
                <c:pt idx="1">
                  <c:v>2018</c:v>
                </c:pt>
                <c:pt idx="2">
                  <c:v>2019</c:v>
                </c:pt>
              </c:strCache>
            </c:strRef>
          </c:cat>
          <c:val>
            <c:numRef>
              <c:f>Sheet1!$G$2:$G$4</c:f>
              <c:numCache>
                <c:formatCode>General</c:formatCode>
                <c:ptCount val="3"/>
                <c:pt idx="0">
                  <c:v>9</c:v>
                </c:pt>
                <c:pt idx="1">
                  <c:v>9</c:v>
                </c:pt>
                <c:pt idx="2">
                  <c:v>8</c:v>
                </c:pt>
              </c:numCache>
            </c:numRef>
          </c:val>
          <c:extLst xmlns="http://schemas.openxmlformats.org/drawingml/2006/chart" xmlns:c16r2="http://schemas.microsoft.com/office/drawing/2015/06/chart">
            <c:ext xmlns:c16="http://schemas.microsoft.com/office/drawing/2014/chart" uri="{C3380CC4-5D6E-409C-BE32-E72D297353CC}">
              <c16:uniqueId val="{00000005-BBAF-4170-BAB2-EA7E9DD26B6D}"/>
            </c:ext>
          </c:extLst>
        </c:ser>
        <c:dLbls>
          <c:dLblPos val="inEnd"/>
          <c:showLegendKey val="0"/>
          <c:showVal val="1"/>
          <c:showCatName val="0"/>
          <c:showSerName val="0"/>
          <c:showPercent val="0"/>
          <c:showBubbleSize val="0"/>
        </c:dLbls>
        <c:gapWidth val="199"/>
        <c:axId val="281346048"/>
        <c:axId val="281347584"/>
      </c:barChart>
      <c:catAx>
        <c:axId val="28134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id-ID"/>
          </a:p>
        </c:txPr>
        <c:crossAx val="281347584"/>
        <c:crosses val="autoZero"/>
        <c:auto val="1"/>
        <c:lblAlgn val="ctr"/>
        <c:lblOffset val="100"/>
        <c:noMultiLvlLbl val="0"/>
      </c:catAx>
      <c:valAx>
        <c:axId val="28134758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813460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http://schemas.openxmlformats.org/drawingml/2006/char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Bank Persero</c:v>
                </c:pt>
              </c:strCache>
            </c:strRef>
          </c:tx>
          <c:spPr>
            <a:pattFill prst="smCheck">
              <a:fgClr>
                <a:schemeClr val="accent1">
                  <a:lumMod val="75000"/>
                </a:schemeClr>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xmlns="http://schemas.openxmlformats.org/drawingml/2006/char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Sheet1!$A$2:$A$4</c:f>
              <c:numCache>
                <c:formatCode>General</c:formatCode>
                <c:ptCount val="3"/>
                <c:pt idx="0">
                  <c:v>2017</c:v>
                </c:pt>
                <c:pt idx="1">
                  <c:v>2018</c:v>
                </c:pt>
                <c:pt idx="2">
                  <c:v>2019</c:v>
                </c:pt>
              </c:numCache>
            </c:numRef>
          </c:cat>
          <c:val>
            <c:numRef>
              <c:f>Sheet1!$B$2:$B$4</c:f>
              <c:numCache>
                <c:formatCode>General</c:formatCode>
                <c:ptCount val="3"/>
                <c:pt idx="0">
                  <c:v>18262</c:v>
                </c:pt>
                <c:pt idx="1">
                  <c:v>17853</c:v>
                </c:pt>
                <c:pt idx="2">
                  <c:v>17621</c:v>
                </c:pt>
              </c:numCache>
            </c:numRef>
          </c:val>
          <c:extLst xmlns="http://schemas.openxmlformats.org/drawingml/2006/chart" xmlns:c16r2="http://schemas.microsoft.com/office/drawing/2015/06/chart">
            <c:ext xmlns:c16="http://schemas.microsoft.com/office/drawing/2014/chart" uri="{C3380CC4-5D6E-409C-BE32-E72D297353CC}">
              <c16:uniqueId val="{00000000-8A7C-43D3-AF30-6CE41EAF8C60}"/>
            </c:ext>
          </c:extLst>
        </c:ser>
        <c:ser>
          <c:idx val="1"/>
          <c:order val="1"/>
          <c:tx>
            <c:strRef>
              <c:f>Sheet1!$C$1</c:f>
              <c:strCache>
                <c:ptCount val="1"/>
                <c:pt idx="0">
                  <c:v>Bank Umum Swasta Nasional Devisa</c:v>
                </c:pt>
              </c:strCache>
            </c:strRef>
          </c:tx>
          <c:spPr>
            <a:pattFill prst="lgConfetti">
              <a:fgClr>
                <a:schemeClr val="accent2">
                  <a:lumMod val="75000"/>
                </a:schemeClr>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xmlns="http://schemas.openxmlformats.org/drawingml/2006/char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Sheet1!$A$2:$A$4</c:f>
              <c:numCache>
                <c:formatCode>General</c:formatCode>
                <c:ptCount val="3"/>
                <c:pt idx="0">
                  <c:v>2017</c:v>
                </c:pt>
                <c:pt idx="1">
                  <c:v>2018</c:v>
                </c:pt>
                <c:pt idx="2">
                  <c:v>2019</c:v>
                </c:pt>
              </c:numCache>
            </c:numRef>
          </c:cat>
          <c:val>
            <c:numRef>
              <c:f>Sheet1!$C$2:$C$4</c:f>
              <c:numCache>
                <c:formatCode>General</c:formatCode>
                <c:ptCount val="3"/>
                <c:pt idx="0">
                  <c:v>8997</c:v>
                </c:pt>
                <c:pt idx="1">
                  <c:v>8564</c:v>
                </c:pt>
                <c:pt idx="2">
                  <c:v>8229</c:v>
                </c:pt>
              </c:numCache>
            </c:numRef>
          </c:val>
          <c:extLst xmlns="http://schemas.openxmlformats.org/drawingml/2006/chart" xmlns:c16r2="http://schemas.microsoft.com/office/drawing/2015/06/chart">
            <c:ext xmlns:c16="http://schemas.microsoft.com/office/drawing/2014/chart" uri="{C3380CC4-5D6E-409C-BE32-E72D297353CC}">
              <c16:uniqueId val="{00000001-8A7C-43D3-AF30-6CE41EAF8C60}"/>
            </c:ext>
          </c:extLst>
        </c:ser>
        <c:ser>
          <c:idx val="2"/>
          <c:order val="2"/>
          <c:tx>
            <c:strRef>
              <c:f>Sheet1!$D$1</c:f>
              <c:strCache>
                <c:ptCount val="1"/>
                <c:pt idx="0">
                  <c:v>Bank Umum Swasta Nasional Non Devisa</c:v>
                </c:pt>
              </c:strCache>
            </c:strRef>
          </c:tx>
          <c:spPr>
            <a:pattFill prst="dkVert">
              <a:fgClr>
                <a:schemeClr val="accent3">
                  <a:lumMod val="75000"/>
                </a:schemeClr>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xmlns="http://schemas.openxmlformats.org/drawingml/2006/char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Sheet1!$A$2:$A$4</c:f>
              <c:numCache>
                <c:formatCode>General</c:formatCode>
                <c:ptCount val="3"/>
                <c:pt idx="0">
                  <c:v>2017</c:v>
                </c:pt>
                <c:pt idx="1">
                  <c:v>2018</c:v>
                </c:pt>
                <c:pt idx="2">
                  <c:v>2019</c:v>
                </c:pt>
              </c:numCache>
            </c:numRef>
          </c:cat>
          <c:val>
            <c:numRef>
              <c:f>Sheet1!$D$2:$D$4</c:f>
              <c:numCache>
                <c:formatCode>General</c:formatCode>
                <c:ptCount val="3"/>
                <c:pt idx="0">
                  <c:v>508</c:v>
                </c:pt>
                <c:pt idx="1">
                  <c:v>538</c:v>
                </c:pt>
                <c:pt idx="2">
                  <c:v>546</c:v>
                </c:pt>
              </c:numCache>
            </c:numRef>
          </c:val>
          <c:extLst xmlns="http://schemas.openxmlformats.org/drawingml/2006/chart" xmlns:c16r2="http://schemas.microsoft.com/office/drawing/2015/06/chart">
            <c:ext xmlns:c16="http://schemas.microsoft.com/office/drawing/2014/chart" uri="{C3380CC4-5D6E-409C-BE32-E72D297353CC}">
              <c16:uniqueId val="{00000002-8A7C-43D3-AF30-6CE41EAF8C60}"/>
            </c:ext>
          </c:extLst>
        </c:ser>
        <c:ser>
          <c:idx val="3"/>
          <c:order val="3"/>
          <c:tx>
            <c:strRef>
              <c:f>Sheet1!$E$1</c:f>
              <c:strCache>
                <c:ptCount val="1"/>
                <c:pt idx="0">
                  <c:v>Bank Pembangunan Daerah</c:v>
                </c:pt>
              </c:strCache>
            </c:strRef>
          </c:tx>
          <c:spPr>
            <a:pattFill prst="narHorz">
              <a:fgClr>
                <a:srgbClr val="FFC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xmlns="http://schemas.openxmlformats.org/drawingml/2006/char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Sheet1!$A$2:$A$4</c:f>
              <c:numCache>
                <c:formatCode>General</c:formatCode>
                <c:ptCount val="3"/>
                <c:pt idx="0">
                  <c:v>2017</c:v>
                </c:pt>
                <c:pt idx="1">
                  <c:v>2018</c:v>
                </c:pt>
                <c:pt idx="2">
                  <c:v>2019</c:v>
                </c:pt>
              </c:numCache>
            </c:numRef>
          </c:cat>
          <c:val>
            <c:numRef>
              <c:f>Sheet1!$E$2:$E$4</c:f>
              <c:numCache>
                <c:formatCode>General</c:formatCode>
                <c:ptCount val="3"/>
                <c:pt idx="0">
                  <c:v>4130</c:v>
                </c:pt>
                <c:pt idx="1">
                  <c:v>4288</c:v>
                </c:pt>
                <c:pt idx="2">
                  <c:v>4396</c:v>
                </c:pt>
              </c:numCache>
            </c:numRef>
          </c:val>
          <c:extLst xmlns="http://schemas.openxmlformats.org/drawingml/2006/chart" xmlns:c16r2="http://schemas.microsoft.com/office/drawing/2015/06/chart">
            <c:ext xmlns:c16="http://schemas.microsoft.com/office/drawing/2014/chart" uri="{C3380CC4-5D6E-409C-BE32-E72D297353CC}">
              <c16:uniqueId val="{00000003-8A7C-43D3-AF30-6CE41EAF8C60}"/>
            </c:ext>
          </c:extLst>
        </c:ser>
        <c:ser>
          <c:idx val="4"/>
          <c:order val="4"/>
          <c:tx>
            <c:strRef>
              <c:f>Sheet1!$F$1</c:f>
              <c:strCache>
                <c:ptCount val="1"/>
                <c:pt idx="0">
                  <c:v>Bank Campuran</c:v>
                </c:pt>
              </c:strCache>
            </c:strRef>
          </c:tx>
          <c:spPr>
            <a:pattFill prst="pct90">
              <a:fgClr>
                <a:schemeClr val="tx2"/>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xmlns="http://schemas.openxmlformats.org/drawingml/2006/char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Sheet1!$A$2:$A$4</c:f>
              <c:numCache>
                <c:formatCode>General</c:formatCode>
                <c:ptCount val="3"/>
                <c:pt idx="0">
                  <c:v>2017</c:v>
                </c:pt>
                <c:pt idx="1">
                  <c:v>2018</c:v>
                </c:pt>
                <c:pt idx="2">
                  <c:v>2019</c:v>
                </c:pt>
              </c:numCache>
            </c:numRef>
          </c:cat>
          <c:val>
            <c:numRef>
              <c:f>Sheet1!$F$2:$F$4</c:f>
              <c:numCache>
                <c:formatCode>General</c:formatCode>
                <c:ptCount val="3"/>
                <c:pt idx="0">
                  <c:v>340</c:v>
                </c:pt>
                <c:pt idx="1">
                  <c:v>328</c:v>
                </c:pt>
                <c:pt idx="2">
                  <c:v>299</c:v>
                </c:pt>
              </c:numCache>
            </c:numRef>
          </c:val>
          <c:extLst xmlns="http://schemas.openxmlformats.org/drawingml/2006/chart" xmlns:c16r2="http://schemas.microsoft.com/office/drawing/2015/06/chart">
            <c:ext xmlns:c16="http://schemas.microsoft.com/office/drawing/2014/chart" uri="{C3380CC4-5D6E-409C-BE32-E72D297353CC}">
              <c16:uniqueId val="{00000004-8A7C-43D3-AF30-6CE41EAF8C60}"/>
            </c:ext>
          </c:extLst>
        </c:ser>
        <c:ser>
          <c:idx val="5"/>
          <c:order val="5"/>
          <c:tx>
            <c:strRef>
              <c:f>Sheet1!$G$1</c:f>
              <c:strCache>
                <c:ptCount val="1"/>
                <c:pt idx="0">
                  <c:v>Bank Asing</c:v>
                </c:pt>
              </c:strCache>
            </c:strRef>
          </c:tx>
          <c:spPr>
            <a:pattFill prst="dkUpDiag">
              <a:fgClr>
                <a:schemeClr val="accent6">
                  <a:lumMod val="75000"/>
                </a:schemeClr>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xmlns="http://schemas.openxmlformats.org/drawingml/2006/char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Sheet1!$A$2:$A$4</c:f>
              <c:numCache>
                <c:formatCode>General</c:formatCode>
                <c:ptCount val="3"/>
                <c:pt idx="0">
                  <c:v>2017</c:v>
                </c:pt>
                <c:pt idx="1">
                  <c:v>2018</c:v>
                </c:pt>
                <c:pt idx="2">
                  <c:v>2019</c:v>
                </c:pt>
              </c:numCache>
            </c:numRef>
          </c:cat>
          <c:val>
            <c:numRef>
              <c:f>Sheet1!$G$2:$G$4</c:f>
              <c:numCache>
                <c:formatCode>General</c:formatCode>
                <c:ptCount val="3"/>
                <c:pt idx="0">
                  <c:v>39</c:v>
                </c:pt>
                <c:pt idx="1">
                  <c:v>38</c:v>
                </c:pt>
                <c:pt idx="2">
                  <c:v>36</c:v>
                </c:pt>
              </c:numCache>
            </c:numRef>
          </c:val>
          <c:extLst xmlns="http://schemas.openxmlformats.org/drawingml/2006/chart" xmlns:c16r2="http://schemas.microsoft.com/office/drawing/2015/06/chart">
            <c:ext xmlns:c16="http://schemas.microsoft.com/office/drawing/2014/chart" uri="{C3380CC4-5D6E-409C-BE32-E72D297353CC}">
              <c16:uniqueId val="{00000005-8A7C-43D3-AF30-6CE41EAF8C60}"/>
            </c:ext>
          </c:extLst>
        </c:ser>
        <c:dLbls>
          <c:showLegendKey val="0"/>
          <c:showVal val="1"/>
          <c:showCatName val="0"/>
          <c:showSerName val="0"/>
          <c:showPercent val="0"/>
          <c:showBubbleSize val="0"/>
        </c:dLbls>
        <c:gapWidth val="75"/>
        <c:axId val="284996736"/>
        <c:axId val="285001984"/>
      </c:barChart>
      <c:catAx>
        <c:axId val="28499673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285001984"/>
        <c:crosses val="autoZero"/>
        <c:auto val="1"/>
        <c:lblAlgn val="ctr"/>
        <c:lblOffset val="100"/>
        <c:noMultiLvlLbl val="0"/>
      </c:catAx>
      <c:valAx>
        <c:axId val="285001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28499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legend>
    <c:plotVisOnly val="1"/>
    <c:dispBlanksAs val="zero"/>
    <c:showDLblsOverMax val="0"/>
    <c:extLst xmlns="http://schemas.openxmlformats.org/drawingml/2006/char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19</Pages>
  <Words>3704</Words>
  <Characters>21118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Windows User</cp:lastModifiedBy>
  <cp:revision>28</cp:revision>
  <dcterms:created xsi:type="dcterms:W3CDTF">2025-01-28T17:57:00Z</dcterms:created>
  <dcterms:modified xsi:type="dcterms:W3CDTF">2025-01-30T08:58:00Z</dcterms:modified>
</cp:coreProperties>
</file>