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7725" w:rsidRPr="00E57725" w:rsidRDefault="00E57725" w:rsidP="00E57725">
      <w:pPr>
        <w:tabs>
          <w:tab w:val="left" w:pos="8100"/>
          <w:tab w:val="left" w:pos="8280"/>
        </w:tabs>
        <w:ind w:left="360" w:right="21" w:hanging="360"/>
        <w:jc w:val="center"/>
        <w:rPr>
          <w:rFonts w:eastAsia="sans-serif"/>
          <w:b/>
          <w:bCs/>
          <w:color w:val="000000"/>
          <w:sz w:val="28"/>
          <w:szCs w:val="28"/>
          <w:shd w:val="clear" w:color="auto" w:fill="FFFFFF"/>
        </w:rPr>
      </w:pPr>
      <w:bookmarkStart w:id="0" w:name="_Hlk115864436"/>
      <w:bookmarkStart w:id="1" w:name="_GoBack"/>
      <w:bookmarkEnd w:id="0"/>
      <w:bookmarkEnd w:id="1"/>
      <w:r w:rsidRPr="00E57725">
        <w:rPr>
          <w:rFonts w:eastAsia="sans-serif"/>
          <w:b/>
          <w:bCs/>
          <w:i/>
          <w:iCs/>
          <w:color w:val="000000"/>
          <w:sz w:val="28"/>
          <w:szCs w:val="28"/>
          <w:shd w:val="clear" w:color="auto" w:fill="FFFFFF"/>
        </w:rPr>
        <w:t>OPTIMAL</w:t>
      </w:r>
      <w:r w:rsidRPr="00E57725">
        <w:rPr>
          <w:rFonts w:eastAsia="sans-serif"/>
          <w:b/>
          <w:bCs/>
          <w:color w:val="000000"/>
          <w:sz w:val="28"/>
          <w:szCs w:val="28"/>
          <w:shd w:val="clear" w:color="auto" w:fill="FFFFFF"/>
        </w:rPr>
        <w:t xml:space="preserve">ISASI FORMULA </w:t>
      </w:r>
      <w:r w:rsidRPr="00E57725">
        <w:rPr>
          <w:rFonts w:eastAsia="sans-serif"/>
          <w:b/>
          <w:bCs/>
          <w:i/>
          <w:iCs/>
          <w:color w:val="000000"/>
          <w:sz w:val="28"/>
          <w:szCs w:val="28"/>
          <w:shd w:val="clear" w:color="auto" w:fill="FFFFFF"/>
        </w:rPr>
        <w:t>COOKIES</w:t>
      </w:r>
      <w:r w:rsidRPr="00E57725">
        <w:rPr>
          <w:rFonts w:eastAsia="sans-serif"/>
          <w:b/>
          <w:bCs/>
          <w:color w:val="000000"/>
          <w:sz w:val="28"/>
          <w:szCs w:val="28"/>
          <w:shd w:val="clear" w:color="auto" w:fill="FFFFFF"/>
        </w:rPr>
        <w:t xml:space="preserve"> BERBASIS TEPUNG</w:t>
      </w:r>
    </w:p>
    <w:p w:rsidR="00E57725" w:rsidRPr="00E57725" w:rsidRDefault="00E57725" w:rsidP="00E57725">
      <w:pPr>
        <w:tabs>
          <w:tab w:val="left" w:pos="8100"/>
          <w:tab w:val="left" w:pos="8280"/>
        </w:tabs>
        <w:ind w:left="360" w:right="21" w:hanging="360"/>
        <w:jc w:val="center"/>
        <w:rPr>
          <w:rFonts w:eastAsia="sans-serif"/>
          <w:b/>
          <w:bCs/>
          <w:color w:val="000000"/>
          <w:sz w:val="28"/>
          <w:szCs w:val="28"/>
          <w:shd w:val="clear" w:color="auto" w:fill="FFFFFF"/>
        </w:rPr>
      </w:pPr>
      <w:r w:rsidRPr="00E57725">
        <w:rPr>
          <w:rFonts w:eastAsia="sans-serif"/>
          <w:b/>
          <w:bCs/>
          <w:color w:val="000000"/>
          <w:sz w:val="28"/>
          <w:szCs w:val="28"/>
          <w:shd w:val="clear" w:color="auto" w:fill="FFFFFF"/>
        </w:rPr>
        <w:t xml:space="preserve">KOMPOSIT MENGGUNAKAN METODE </w:t>
      </w:r>
      <w:r w:rsidRPr="00E57725">
        <w:rPr>
          <w:rFonts w:eastAsia="sans-serif"/>
          <w:b/>
          <w:bCs/>
          <w:i/>
          <w:iCs/>
          <w:color w:val="000000"/>
          <w:sz w:val="28"/>
          <w:szCs w:val="28"/>
          <w:shd w:val="clear" w:color="auto" w:fill="FFFFFF"/>
        </w:rPr>
        <w:t>MIXTURE</w:t>
      </w:r>
    </w:p>
    <w:p w:rsidR="00E57725" w:rsidRPr="00E57725" w:rsidRDefault="00E57725" w:rsidP="00E57725">
      <w:pPr>
        <w:tabs>
          <w:tab w:val="left" w:pos="8100"/>
          <w:tab w:val="left" w:pos="8280"/>
        </w:tabs>
        <w:ind w:left="360" w:right="21" w:hanging="360"/>
        <w:jc w:val="center"/>
        <w:rPr>
          <w:rFonts w:eastAsia="sans-serif"/>
          <w:b/>
          <w:bCs/>
          <w:color w:val="000000"/>
          <w:sz w:val="28"/>
          <w:szCs w:val="28"/>
          <w:shd w:val="clear" w:color="auto" w:fill="FFFFFF"/>
        </w:rPr>
      </w:pPr>
      <w:r w:rsidRPr="00E57725">
        <w:rPr>
          <w:rFonts w:eastAsia="sans-serif"/>
          <w:b/>
          <w:bCs/>
          <w:color w:val="000000"/>
          <w:sz w:val="28"/>
          <w:szCs w:val="28"/>
          <w:shd w:val="clear" w:color="auto" w:fill="FFFFFF"/>
        </w:rPr>
        <w:t>D-</w:t>
      </w:r>
      <w:r w:rsidRPr="00E57725">
        <w:rPr>
          <w:rFonts w:eastAsia="sans-serif"/>
          <w:b/>
          <w:bCs/>
          <w:i/>
          <w:iCs/>
          <w:color w:val="000000"/>
          <w:sz w:val="28"/>
          <w:szCs w:val="28"/>
          <w:shd w:val="clear" w:color="auto" w:fill="FFFFFF"/>
        </w:rPr>
        <w:t>OPTIMAL</w:t>
      </w:r>
    </w:p>
    <w:p w:rsidR="00E57725" w:rsidRDefault="00E57725" w:rsidP="00E57725">
      <w:pPr>
        <w:jc w:val="center"/>
        <w:rPr>
          <w:b/>
          <w:bCs/>
          <w:szCs w:val="22"/>
        </w:rPr>
      </w:pPr>
    </w:p>
    <w:p w:rsidR="00E57725" w:rsidRPr="00D12C6E" w:rsidRDefault="00E57725" w:rsidP="00E57725">
      <w:pPr>
        <w:jc w:val="center"/>
        <w:rPr>
          <w:b/>
          <w:bCs/>
          <w:szCs w:val="22"/>
          <w:vertAlign w:val="superscript"/>
        </w:rPr>
      </w:pPr>
      <w:r>
        <w:rPr>
          <w:b/>
          <w:bCs/>
          <w:szCs w:val="22"/>
        </w:rPr>
        <w:t>Ferdie Sidharta</w:t>
      </w:r>
      <w:r w:rsidRPr="00D12C6E">
        <w:rPr>
          <w:b/>
          <w:bCs/>
          <w:szCs w:val="22"/>
          <w:lang w:val="id-ID"/>
        </w:rPr>
        <w:t xml:space="preserve"> </w:t>
      </w:r>
      <w:r w:rsidRPr="00D12C6E">
        <w:rPr>
          <w:b/>
          <w:bCs/>
          <w:szCs w:val="22"/>
          <w:vertAlign w:val="superscript"/>
        </w:rPr>
        <w:t>1)</w:t>
      </w:r>
      <w:r w:rsidRPr="00D12C6E">
        <w:rPr>
          <w:b/>
          <w:bCs/>
          <w:szCs w:val="22"/>
        </w:rPr>
        <w:t xml:space="preserve">, </w:t>
      </w:r>
      <w:r>
        <w:rPr>
          <w:b/>
          <w:bCs/>
          <w:szCs w:val="22"/>
        </w:rPr>
        <w:t xml:space="preserve">Yusman Taufik </w:t>
      </w:r>
      <w:r>
        <w:rPr>
          <w:b/>
          <w:bCs/>
          <w:szCs w:val="22"/>
          <w:vertAlign w:val="superscript"/>
        </w:rPr>
        <w:t>2</w:t>
      </w:r>
      <w:r w:rsidRPr="00D12C6E">
        <w:rPr>
          <w:b/>
          <w:bCs/>
          <w:szCs w:val="22"/>
          <w:vertAlign w:val="superscript"/>
        </w:rPr>
        <w:t>)</w:t>
      </w:r>
      <w:r w:rsidRPr="00D12C6E">
        <w:rPr>
          <w:b/>
          <w:bCs/>
          <w:szCs w:val="22"/>
        </w:rPr>
        <w:t xml:space="preserve">, </w:t>
      </w:r>
      <w:r>
        <w:rPr>
          <w:b/>
          <w:bCs/>
          <w:szCs w:val="22"/>
        </w:rPr>
        <w:t>Syarif Assalaam</w:t>
      </w:r>
      <w:r>
        <w:rPr>
          <w:b/>
          <w:bCs/>
          <w:szCs w:val="22"/>
          <w:vertAlign w:val="superscript"/>
        </w:rPr>
        <w:t xml:space="preserve"> 3</w:t>
      </w:r>
      <w:r w:rsidRPr="00D12C6E">
        <w:rPr>
          <w:b/>
          <w:bCs/>
          <w:szCs w:val="22"/>
          <w:vertAlign w:val="superscript"/>
        </w:rPr>
        <w:t>)</w:t>
      </w:r>
    </w:p>
    <w:p w:rsidR="00E57725" w:rsidRPr="00111186" w:rsidRDefault="00E57725" w:rsidP="00E57725">
      <w:pPr>
        <w:jc w:val="center"/>
        <w:rPr>
          <w:b/>
          <w:bCs/>
          <w:vertAlign w:val="superscript"/>
        </w:rPr>
      </w:pPr>
    </w:p>
    <w:p w:rsidR="00E57725" w:rsidRPr="009E2731" w:rsidRDefault="00E57725" w:rsidP="00E57725">
      <w:pPr>
        <w:jc w:val="center"/>
        <w:rPr>
          <w:bCs/>
          <w:sz w:val="20"/>
        </w:rPr>
      </w:pPr>
      <w:r w:rsidRPr="009E2731">
        <w:rPr>
          <w:bCs/>
          <w:sz w:val="20"/>
          <w:vertAlign w:val="superscript"/>
        </w:rPr>
        <w:t xml:space="preserve">1) </w:t>
      </w:r>
      <w:r>
        <w:rPr>
          <w:bCs/>
          <w:sz w:val="20"/>
          <w:vertAlign w:val="superscript"/>
        </w:rPr>
        <w:t xml:space="preserve"> </w:t>
      </w:r>
      <w:r w:rsidRPr="00BB219C">
        <w:rPr>
          <w:bCs/>
          <w:sz w:val="20"/>
        </w:rPr>
        <w:t>M</w:t>
      </w:r>
      <w:r>
        <w:rPr>
          <w:bCs/>
          <w:sz w:val="20"/>
        </w:rPr>
        <w:t>a</w:t>
      </w:r>
      <w:r w:rsidRPr="00BB219C">
        <w:rPr>
          <w:bCs/>
          <w:sz w:val="20"/>
        </w:rPr>
        <w:t>hasiswa</w:t>
      </w:r>
      <w:r>
        <w:rPr>
          <w:bCs/>
          <w:sz w:val="20"/>
        </w:rPr>
        <w:t xml:space="preserve"> Magister Teknologi Pangan,</w:t>
      </w:r>
      <w:r w:rsidRPr="009E2731">
        <w:rPr>
          <w:bCs/>
          <w:sz w:val="20"/>
        </w:rPr>
        <w:t xml:space="preserve"> Universitas Pasundan,</w:t>
      </w:r>
      <w:r>
        <w:rPr>
          <w:bCs/>
          <w:sz w:val="20"/>
        </w:rPr>
        <w:t xml:space="preserve"> Jl. Sumatra No 41, Bandung, 40117</w:t>
      </w:r>
      <w:r w:rsidRPr="009E2731">
        <w:rPr>
          <w:bCs/>
          <w:sz w:val="20"/>
        </w:rPr>
        <w:t>, Indonesia</w:t>
      </w:r>
    </w:p>
    <w:p w:rsidR="00E57725" w:rsidRDefault="00E57725" w:rsidP="00E57725">
      <w:pPr>
        <w:jc w:val="center"/>
        <w:rPr>
          <w:bCs/>
          <w:sz w:val="20"/>
        </w:rPr>
      </w:pPr>
      <w:r w:rsidRPr="009E2731">
        <w:rPr>
          <w:bCs/>
          <w:sz w:val="20"/>
          <w:vertAlign w:val="superscript"/>
        </w:rPr>
        <w:t xml:space="preserve">2) </w:t>
      </w:r>
      <w:r>
        <w:rPr>
          <w:bCs/>
          <w:sz w:val="20"/>
        </w:rPr>
        <w:t>Pascasarjana</w:t>
      </w:r>
      <w:r w:rsidRPr="009E2731">
        <w:rPr>
          <w:bCs/>
          <w:sz w:val="20"/>
        </w:rPr>
        <w:t xml:space="preserve"> </w:t>
      </w:r>
      <w:r>
        <w:rPr>
          <w:bCs/>
          <w:sz w:val="20"/>
        </w:rPr>
        <w:t xml:space="preserve">Teknologi Pangan, </w:t>
      </w:r>
      <w:r w:rsidRPr="009E2731">
        <w:rPr>
          <w:bCs/>
          <w:sz w:val="20"/>
        </w:rPr>
        <w:t xml:space="preserve">Universitas Pasundan, </w:t>
      </w:r>
      <w:r>
        <w:rPr>
          <w:bCs/>
          <w:sz w:val="20"/>
        </w:rPr>
        <w:t>Jl. Sumatra No 41, Bandung, 40117</w:t>
      </w:r>
      <w:r w:rsidRPr="009E2731">
        <w:rPr>
          <w:bCs/>
          <w:sz w:val="20"/>
        </w:rPr>
        <w:t>, Indonesia</w:t>
      </w:r>
    </w:p>
    <w:p w:rsidR="00E57725" w:rsidRDefault="00E57725" w:rsidP="00E57725">
      <w:pPr>
        <w:jc w:val="center"/>
        <w:rPr>
          <w:bCs/>
          <w:sz w:val="20"/>
        </w:rPr>
      </w:pPr>
    </w:p>
    <w:p w:rsidR="00E57725" w:rsidRDefault="00E57725" w:rsidP="00E57725">
      <w:pPr>
        <w:pStyle w:val="Title"/>
        <w:rPr>
          <w:b w:val="0"/>
          <w:color w:val="000000"/>
          <w:sz w:val="20"/>
          <w:szCs w:val="20"/>
        </w:rPr>
      </w:pPr>
      <w:proofErr w:type="gramStart"/>
      <w:r>
        <w:rPr>
          <w:b w:val="0"/>
          <w:color w:val="000000"/>
          <w:sz w:val="20"/>
          <w:szCs w:val="20"/>
        </w:rPr>
        <w:t>E-mail :</w:t>
      </w:r>
      <w:proofErr w:type="gramEnd"/>
      <w:r>
        <w:rPr>
          <w:b w:val="0"/>
          <w:color w:val="000000"/>
          <w:sz w:val="20"/>
          <w:szCs w:val="20"/>
        </w:rPr>
        <w:t xml:space="preserve"> </w:t>
      </w:r>
      <w:hyperlink r:id="rId6" w:history="1">
        <w:r w:rsidRPr="004C12CA">
          <w:rPr>
            <w:rStyle w:val="Hyperlink"/>
            <w:b w:val="0"/>
            <w:sz w:val="20"/>
            <w:szCs w:val="20"/>
          </w:rPr>
          <w:t>ferdiesidharta@gmail.com</w:t>
        </w:r>
      </w:hyperlink>
    </w:p>
    <w:p w:rsidR="00E57725" w:rsidRDefault="00E57725" w:rsidP="00E57725">
      <w:pPr>
        <w:pStyle w:val="Title"/>
        <w:rPr>
          <w:color w:val="000000"/>
          <w:sz w:val="20"/>
          <w:szCs w:val="20"/>
        </w:rPr>
      </w:pPr>
    </w:p>
    <w:p w:rsidR="00E57725" w:rsidRPr="00436803" w:rsidRDefault="00E57725" w:rsidP="00E57725">
      <w:pPr>
        <w:spacing w:line="480" w:lineRule="auto"/>
        <w:ind w:left="426"/>
        <w:jc w:val="center"/>
        <w:rPr>
          <w:b/>
        </w:rPr>
      </w:pPr>
      <w:r w:rsidRPr="00436803">
        <w:rPr>
          <w:b/>
        </w:rPr>
        <w:t>ABSTRAK</w:t>
      </w:r>
    </w:p>
    <w:p w:rsidR="00E57725" w:rsidRPr="00E57725" w:rsidRDefault="00E57725" w:rsidP="00E57725">
      <w:pPr>
        <w:jc w:val="both"/>
        <w:rPr>
          <w:sz w:val="20"/>
          <w:szCs w:val="20"/>
        </w:rPr>
      </w:pPr>
      <w:r w:rsidRPr="00E57725">
        <w:rPr>
          <w:sz w:val="20"/>
          <w:szCs w:val="20"/>
        </w:rPr>
        <w:t xml:space="preserve">Tujuan dari penelitian yang telah dilakukan yaitu mendapatkan formulasi optimal produk </w:t>
      </w:r>
      <w:r w:rsidRPr="00E57725">
        <w:rPr>
          <w:i/>
          <w:sz w:val="20"/>
          <w:szCs w:val="20"/>
        </w:rPr>
        <w:t xml:space="preserve">cookies </w:t>
      </w:r>
      <w:r w:rsidRPr="00E57725">
        <w:rPr>
          <w:sz w:val="20"/>
          <w:szCs w:val="20"/>
        </w:rPr>
        <w:t xml:space="preserve">komposit menggunakan </w:t>
      </w:r>
      <w:r w:rsidRPr="00E57725">
        <w:rPr>
          <w:i/>
          <w:sz w:val="20"/>
          <w:szCs w:val="20"/>
        </w:rPr>
        <w:t>Design expert metode mixture d-optimal</w:t>
      </w:r>
      <w:r w:rsidRPr="00E57725">
        <w:rPr>
          <w:sz w:val="20"/>
          <w:szCs w:val="20"/>
        </w:rPr>
        <w:t xml:space="preserve"> sehingga diperoleh </w:t>
      </w:r>
      <w:r w:rsidRPr="00D05BE4">
        <w:rPr>
          <w:i/>
          <w:sz w:val="20"/>
          <w:szCs w:val="20"/>
        </w:rPr>
        <w:t>Cookies</w:t>
      </w:r>
      <w:r w:rsidRPr="00E57725">
        <w:rPr>
          <w:sz w:val="20"/>
          <w:szCs w:val="20"/>
        </w:rPr>
        <w:t xml:space="preserve"> komposit dengan kualitas fisik, kimia dan organoleptik yang optimal.</w:t>
      </w:r>
    </w:p>
    <w:p w:rsidR="00E57725" w:rsidRPr="00E57725" w:rsidRDefault="00E57725" w:rsidP="00E57725">
      <w:pPr>
        <w:jc w:val="both"/>
        <w:rPr>
          <w:sz w:val="20"/>
          <w:szCs w:val="20"/>
        </w:rPr>
      </w:pPr>
      <w:r w:rsidRPr="00E57725">
        <w:rPr>
          <w:sz w:val="20"/>
          <w:szCs w:val="20"/>
        </w:rPr>
        <w:t xml:space="preserve">Penelitian yang telah dilakukan terbagi menjadi penelitian pendahuluan dan penelitian utama. Penelitian pendahuluan adalah pemilihan formula dasar yang akan digunakan untuk penelitian utama dengan menggunakan Uji Hedonik, sedangkan penelitian utama terdiri dari 3 tahap </w:t>
      </w:r>
      <w:proofErr w:type="gramStart"/>
      <w:r w:rsidRPr="00E57725">
        <w:rPr>
          <w:sz w:val="20"/>
          <w:szCs w:val="20"/>
        </w:rPr>
        <w:t>yaitu :</w:t>
      </w:r>
      <w:proofErr w:type="gramEnd"/>
      <w:r w:rsidRPr="00E57725">
        <w:rPr>
          <w:sz w:val="20"/>
          <w:szCs w:val="20"/>
        </w:rPr>
        <w:t xml:space="preserve"> tahap formulasi ( Penentuan variable berubah dan variabel tetap serta batas atas dan batas bawah ), tahap analisis dan tahap optimasi yaitu dengan menggunakan program </w:t>
      </w:r>
      <w:r w:rsidRPr="00E57725">
        <w:rPr>
          <w:i/>
          <w:sz w:val="20"/>
          <w:szCs w:val="20"/>
        </w:rPr>
        <w:t>design expert metode mixture d-optimal.</w:t>
      </w:r>
      <w:r w:rsidRPr="00E57725">
        <w:rPr>
          <w:sz w:val="20"/>
          <w:szCs w:val="20"/>
        </w:rPr>
        <w:t xml:space="preserve"> Respon yang digunakan yaitu kadar air, kadar lemak, kadar pati, kadar serat, uji organoleptik atribut warna, aroma, rasa, </w:t>
      </w:r>
      <w:proofErr w:type="gramStart"/>
      <w:r w:rsidRPr="00E57725">
        <w:rPr>
          <w:sz w:val="20"/>
          <w:szCs w:val="20"/>
        </w:rPr>
        <w:t>dan  serta</w:t>
      </w:r>
      <w:proofErr w:type="gramEnd"/>
      <w:r w:rsidRPr="00E57725">
        <w:rPr>
          <w:sz w:val="20"/>
          <w:szCs w:val="20"/>
        </w:rPr>
        <w:t xml:space="preserve"> pengujian tekstur  dan pada formula optimal.</w:t>
      </w:r>
    </w:p>
    <w:p w:rsidR="00E57725" w:rsidRPr="00E57725" w:rsidRDefault="00E57725" w:rsidP="00E57725">
      <w:pPr>
        <w:jc w:val="both"/>
        <w:rPr>
          <w:color w:val="FF0000"/>
          <w:sz w:val="20"/>
          <w:szCs w:val="20"/>
        </w:rPr>
      </w:pPr>
      <w:r w:rsidRPr="00E57725">
        <w:rPr>
          <w:sz w:val="20"/>
          <w:szCs w:val="20"/>
        </w:rPr>
        <w:t xml:space="preserve">Program </w:t>
      </w:r>
      <w:r w:rsidRPr="00D05BE4">
        <w:rPr>
          <w:i/>
          <w:sz w:val="20"/>
          <w:szCs w:val="20"/>
        </w:rPr>
        <w:t>design expert</w:t>
      </w:r>
      <w:r w:rsidRPr="00E57725">
        <w:rPr>
          <w:sz w:val="20"/>
          <w:szCs w:val="20"/>
        </w:rPr>
        <w:t xml:space="preserve"> metode </w:t>
      </w:r>
      <w:r w:rsidRPr="00D05BE4">
        <w:rPr>
          <w:i/>
          <w:sz w:val="20"/>
          <w:szCs w:val="20"/>
        </w:rPr>
        <w:t>mixture d-optimal</w:t>
      </w:r>
      <w:r w:rsidRPr="00E57725">
        <w:rPr>
          <w:sz w:val="20"/>
          <w:szCs w:val="20"/>
        </w:rPr>
        <w:t xml:space="preserve"> menghasilkan 1 formulasi optimal berdasarkan program </w:t>
      </w:r>
      <w:r w:rsidRPr="00D05BE4">
        <w:rPr>
          <w:i/>
          <w:sz w:val="20"/>
          <w:szCs w:val="20"/>
        </w:rPr>
        <w:t>Design Expert</w:t>
      </w:r>
      <w:r w:rsidRPr="00E57725">
        <w:rPr>
          <w:sz w:val="20"/>
          <w:szCs w:val="20"/>
        </w:rPr>
        <w:t xml:space="preserve"> 13 metode D-Optimal dengan nilai </w:t>
      </w:r>
      <w:r w:rsidRPr="00D05BE4">
        <w:rPr>
          <w:i/>
          <w:sz w:val="20"/>
          <w:szCs w:val="20"/>
        </w:rPr>
        <w:t>desirability</w:t>
      </w:r>
      <w:r w:rsidRPr="00E57725">
        <w:rPr>
          <w:sz w:val="20"/>
          <w:szCs w:val="20"/>
        </w:rPr>
        <w:t xml:space="preserve"> 1,000. Formula optimum ini terdiri atas tepung sagu 35%, Tepung ganyong 5%, tepung buah mulberry 5%, </w:t>
      </w:r>
      <w:r w:rsidRPr="00E57725">
        <w:rPr>
          <w:i/>
          <w:iCs/>
          <w:sz w:val="20"/>
          <w:szCs w:val="20"/>
        </w:rPr>
        <w:t>margarine</w:t>
      </w:r>
      <w:r w:rsidRPr="00E57725">
        <w:rPr>
          <w:sz w:val="20"/>
          <w:szCs w:val="20"/>
        </w:rPr>
        <w:t xml:space="preserve"> 20%, </w:t>
      </w:r>
      <w:r w:rsidRPr="00E57725">
        <w:rPr>
          <w:i/>
          <w:iCs/>
          <w:sz w:val="20"/>
          <w:szCs w:val="20"/>
        </w:rPr>
        <w:t xml:space="preserve">butter </w:t>
      </w:r>
      <w:r w:rsidRPr="00E57725">
        <w:rPr>
          <w:sz w:val="20"/>
          <w:szCs w:val="20"/>
        </w:rPr>
        <w:t xml:space="preserve">5 %, telur 10 %, Susu Bubuk 10 %, Gula 10 %.  Dengan analisis Kadar Air 7,90%, Kadar Pati 52,54%, Kadar Lemak 17,52%, Kadar Serat 1,02% dan Kadar Protein 11,21% </w:t>
      </w:r>
    </w:p>
    <w:p w:rsidR="00E57725" w:rsidRPr="00E57725" w:rsidRDefault="00E57725" w:rsidP="00E57725">
      <w:pPr>
        <w:jc w:val="both"/>
        <w:rPr>
          <w:i/>
          <w:sz w:val="20"/>
          <w:szCs w:val="20"/>
        </w:rPr>
      </w:pPr>
      <w:r w:rsidRPr="00E57725">
        <w:rPr>
          <w:sz w:val="20"/>
          <w:szCs w:val="20"/>
        </w:rPr>
        <w:t xml:space="preserve">Kata </w:t>
      </w:r>
      <w:proofErr w:type="gramStart"/>
      <w:r w:rsidRPr="00E57725">
        <w:rPr>
          <w:sz w:val="20"/>
          <w:szCs w:val="20"/>
        </w:rPr>
        <w:t>Kunci :</w:t>
      </w:r>
      <w:proofErr w:type="gramEnd"/>
      <w:r w:rsidRPr="00E57725">
        <w:rPr>
          <w:sz w:val="20"/>
          <w:szCs w:val="20"/>
        </w:rPr>
        <w:t xml:space="preserve"> </w:t>
      </w:r>
      <w:r w:rsidRPr="00E57725">
        <w:rPr>
          <w:i/>
          <w:sz w:val="20"/>
          <w:szCs w:val="20"/>
        </w:rPr>
        <w:t>Cookies</w:t>
      </w:r>
      <w:r w:rsidRPr="00E57725">
        <w:rPr>
          <w:sz w:val="20"/>
          <w:szCs w:val="20"/>
        </w:rPr>
        <w:t xml:space="preserve">, Tepung Komposit, Optimasi Formula, </w:t>
      </w:r>
      <w:r w:rsidRPr="00E57725">
        <w:rPr>
          <w:i/>
          <w:sz w:val="20"/>
          <w:szCs w:val="20"/>
        </w:rPr>
        <w:t xml:space="preserve">Design Expert D- Optimal </w:t>
      </w:r>
    </w:p>
    <w:p w:rsidR="00E57725" w:rsidRDefault="00E57725" w:rsidP="00E57725">
      <w:pPr>
        <w:pStyle w:val="Title"/>
        <w:rPr>
          <w:color w:val="000000"/>
          <w:sz w:val="20"/>
          <w:szCs w:val="20"/>
        </w:rPr>
      </w:pPr>
    </w:p>
    <w:p w:rsidR="00E57725" w:rsidRPr="009E2731" w:rsidRDefault="00E57725" w:rsidP="00E57725">
      <w:pPr>
        <w:jc w:val="center"/>
        <w:rPr>
          <w:bCs/>
          <w:sz w:val="20"/>
        </w:rPr>
      </w:pPr>
    </w:p>
    <w:p w:rsidR="00786512" w:rsidRDefault="00786512" w:rsidP="00786512">
      <w:pPr>
        <w:jc w:val="center"/>
        <w:rPr>
          <w:b/>
          <w:i/>
          <w:color w:val="000000" w:themeColor="text1"/>
        </w:rPr>
      </w:pPr>
      <w:r w:rsidRPr="001F342C">
        <w:rPr>
          <w:b/>
          <w:i/>
          <w:color w:val="000000" w:themeColor="text1"/>
        </w:rPr>
        <w:t>ABSTRACT</w:t>
      </w:r>
    </w:p>
    <w:p w:rsidR="00786512" w:rsidRPr="001F342C" w:rsidRDefault="00786512" w:rsidP="00786512">
      <w:pPr>
        <w:jc w:val="both"/>
        <w:rPr>
          <w:i/>
          <w:color w:val="000000" w:themeColor="text1"/>
        </w:rPr>
      </w:pPr>
    </w:p>
    <w:p w:rsidR="00786512" w:rsidRPr="00786512" w:rsidRDefault="00786512" w:rsidP="00786512">
      <w:pPr>
        <w:jc w:val="both"/>
        <w:rPr>
          <w:i/>
          <w:color w:val="000000" w:themeColor="text1"/>
          <w:sz w:val="20"/>
          <w:szCs w:val="20"/>
        </w:rPr>
      </w:pPr>
      <w:r w:rsidRPr="00786512">
        <w:rPr>
          <w:i/>
          <w:color w:val="000000" w:themeColor="text1"/>
          <w:sz w:val="20"/>
          <w:szCs w:val="20"/>
        </w:rPr>
        <w:t>The purpose of the research that has been carried out is to obtain the optimal formulation of composite cookies products using the Design Expert d-optimal mixture method, so as to obtain composite cookies with optimal physical, chemical and organoleptic qualities.</w:t>
      </w:r>
    </w:p>
    <w:p w:rsidR="00786512" w:rsidRPr="00786512" w:rsidRDefault="00786512" w:rsidP="00786512">
      <w:pPr>
        <w:jc w:val="both"/>
        <w:rPr>
          <w:i/>
          <w:color w:val="000000" w:themeColor="text1"/>
          <w:sz w:val="20"/>
          <w:szCs w:val="20"/>
        </w:rPr>
      </w:pPr>
      <w:r w:rsidRPr="00786512">
        <w:rPr>
          <w:i/>
          <w:color w:val="000000" w:themeColor="text1"/>
          <w:sz w:val="20"/>
          <w:szCs w:val="20"/>
        </w:rPr>
        <w:t xml:space="preserve"> The research carried out is divided into preliminary research and main research. The preliminary research is the selection of the basic formula that will be used for the main research using the hedonic test, while the main research consists of 3 stages, namely: the formulation stage (determination of variable changes and fixed variables as well as upper and lower limits), the analysis stage and the optimization stage using the design expert program mixture d-optimal method. The responses used are water content, fat content, starch content, fiber content, organoleptic testing of color attributes, aroma, taste and texture testing and in the optimal formula.</w:t>
      </w:r>
    </w:p>
    <w:p w:rsidR="00786512" w:rsidRPr="00786512" w:rsidRDefault="00786512" w:rsidP="00786512">
      <w:pPr>
        <w:jc w:val="both"/>
        <w:rPr>
          <w:i/>
          <w:color w:val="000000" w:themeColor="text1"/>
          <w:sz w:val="20"/>
          <w:szCs w:val="20"/>
        </w:rPr>
      </w:pPr>
      <w:r w:rsidRPr="00786512">
        <w:rPr>
          <w:i/>
          <w:color w:val="000000" w:themeColor="text1"/>
          <w:sz w:val="20"/>
          <w:szCs w:val="20"/>
        </w:rPr>
        <w:t xml:space="preserve"> The Design Expert program mixture d-optimal method produces 1 optimal formulation based on the Design Expert 13 program d-optimal method with a desirability value of 1,000 This optimal recipe consists of 35% sago flour, 5% ganyong flour, 5% mulberry fruit flour, 20% margarine, 5% butter, 10% eggs, 10% milk powder, 10% sugar.  With analysis of water content 7.90%, starch content 52.54%, fat content 17.52%, fiber content 1.02% and protein content 11.21%. </w:t>
      </w:r>
    </w:p>
    <w:p w:rsidR="00B678B6" w:rsidRDefault="00786512" w:rsidP="00786512">
      <w:pPr>
        <w:jc w:val="both"/>
        <w:rPr>
          <w:i/>
          <w:color w:val="000000" w:themeColor="text1"/>
          <w:sz w:val="20"/>
          <w:szCs w:val="20"/>
        </w:rPr>
      </w:pPr>
      <w:r w:rsidRPr="00786512">
        <w:rPr>
          <w:i/>
          <w:color w:val="000000" w:themeColor="text1"/>
          <w:sz w:val="20"/>
          <w:szCs w:val="20"/>
        </w:rPr>
        <w:t>Keywords: Cookies, Compound Flour, Form</w:t>
      </w:r>
      <w:r w:rsidR="00B678B6">
        <w:rPr>
          <w:i/>
          <w:color w:val="000000" w:themeColor="text1"/>
          <w:sz w:val="20"/>
          <w:szCs w:val="20"/>
        </w:rPr>
        <w:t>ul</w:t>
      </w:r>
      <w:r w:rsidRPr="00786512">
        <w:rPr>
          <w:i/>
          <w:color w:val="000000" w:themeColor="text1"/>
          <w:sz w:val="20"/>
          <w:szCs w:val="20"/>
        </w:rPr>
        <w:t>a Optimization, Design Expert D- Optimal</w:t>
      </w:r>
    </w:p>
    <w:p w:rsidR="00B678B6" w:rsidRDefault="00B678B6" w:rsidP="00786512">
      <w:pPr>
        <w:jc w:val="both"/>
        <w:rPr>
          <w:i/>
          <w:color w:val="000000" w:themeColor="text1"/>
          <w:sz w:val="20"/>
          <w:szCs w:val="20"/>
        </w:rPr>
      </w:pPr>
    </w:p>
    <w:p w:rsidR="00B678B6" w:rsidRDefault="00B678B6" w:rsidP="00B678B6">
      <w:pPr>
        <w:spacing w:line="480" w:lineRule="auto"/>
        <w:ind w:left="426"/>
        <w:jc w:val="center"/>
        <w:rPr>
          <w:b/>
        </w:rPr>
      </w:pPr>
    </w:p>
    <w:p w:rsidR="00B678B6" w:rsidRPr="00B678B6" w:rsidRDefault="00B678B6" w:rsidP="00B678B6">
      <w:pPr>
        <w:spacing w:line="480" w:lineRule="auto"/>
        <w:ind w:left="426"/>
        <w:jc w:val="center"/>
        <w:rPr>
          <w:b/>
          <w:sz w:val="20"/>
          <w:szCs w:val="20"/>
        </w:rPr>
      </w:pPr>
      <w:r w:rsidRPr="00B678B6">
        <w:rPr>
          <w:b/>
          <w:sz w:val="20"/>
          <w:szCs w:val="20"/>
        </w:rPr>
        <w:lastRenderedPageBreak/>
        <w:t>NISKALA</w:t>
      </w:r>
    </w:p>
    <w:p w:rsidR="00B678B6" w:rsidRPr="00B678B6" w:rsidRDefault="00B678B6" w:rsidP="00B678B6">
      <w:pPr>
        <w:ind w:firstLine="720"/>
        <w:jc w:val="both"/>
        <w:rPr>
          <w:color w:val="000000"/>
          <w:sz w:val="20"/>
          <w:szCs w:val="20"/>
          <w:shd w:val="clear" w:color="auto" w:fill="F9FBFC"/>
        </w:rPr>
      </w:pPr>
      <w:r w:rsidRPr="00B678B6">
        <w:rPr>
          <w:color w:val="000000"/>
          <w:sz w:val="20"/>
          <w:szCs w:val="20"/>
          <w:shd w:val="clear" w:color="auto" w:fill="F9FBFC"/>
        </w:rPr>
        <w:t xml:space="preserve">Tujuan tina panalungtikan anu geus dilaksanakeun nyaéta pikeun meunangkeun formulasi optimal produk cookie komposit ngagunakeun métode Design Expert D-Optimal Mixture pikeun meunangkeun cookies komposit jeung kualitas fisik, kimia jeung organoleptik optimal. </w:t>
      </w:r>
    </w:p>
    <w:p w:rsidR="00B678B6" w:rsidRPr="00B678B6" w:rsidRDefault="00B678B6" w:rsidP="00B678B6">
      <w:pPr>
        <w:ind w:firstLine="720"/>
        <w:jc w:val="both"/>
        <w:rPr>
          <w:color w:val="000000"/>
          <w:sz w:val="20"/>
          <w:szCs w:val="20"/>
          <w:shd w:val="clear" w:color="auto" w:fill="F9FBFC"/>
        </w:rPr>
      </w:pPr>
      <w:r w:rsidRPr="00B678B6">
        <w:rPr>
          <w:color w:val="000000"/>
          <w:sz w:val="20"/>
          <w:szCs w:val="20"/>
          <w:shd w:val="clear" w:color="auto" w:fill="F9FBFC"/>
        </w:rPr>
        <w:t>Panalungtikan anu geus dilaksanakeun dibagi jadi panalungtikan awal jeung panalungtikan utama. Panalungtikan awal nya éta milih rumus dasar anu baris dipaké pikeun panalungtikan utama ngagunakeun Uji Hédonik, sedengkeun panalungtikan utama diwangun ku 3 tahapan, nya éta: tahap rumusan (nangtukeun variabel robah jeung variabel maneuh ogé wates luhur jeung handap). Tahap analisis jeung tahap optimasi, nyaéta ku ngagunakeun program Design Expert métode campuran d-optimal. Tanggapan anu digunakeun nyaéta kadar cai, kadar lemak, kandungan pati, kadar serat, uji organoleptik pikeun atribut warna, aroma, rasa, jeung tékstur jeung rumus optimal.</w:t>
      </w:r>
    </w:p>
    <w:p w:rsidR="00B678B6" w:rsidRPr="00B678B6" w:rsidRDefault="00B678B6" w:rsidP="00B678B6">
      <w:pPr>
        <w:ind w:firstLine="720"/>
        <w:jc w:val="both"/>
        <w:rPr>
          <w:color w:val="000000"/>
          <w:sz w:val="20"/>
          <w:szCs w:val="20"/>
          <w:shd w:val="clear" w:color="auto" w:fill="F9FBFC"/>
        </w:rPr>
      </w:pPr>
      <w:r w:rsidRPr="00B678B6">
        <w:rPr>
          <w:color w:val="000000"/>
          <w:sz w:val="20"/>
          <w:szCs w:val="20"/>
          <w:shd w:val="clear" w:color="auto" w:fill="F9FBFC"/>
        </w:rPr>
        <w:t xml:space="preserve">Program ahli desain kalawan métode campuran d-optimal ngahasilkeun 1 formulasi optimal dumasar kana program Design Expert 13 kalawan métode D-Optimal kalawan nilai desirability 1,000. Formula optimum ieu diwangun ku 35% tipung sagu, 5% tipung kana, 5% tipung buah mulberry, 20% margarin, 5% mentega, 10% endog, 10% susu bubuk, 10% gula. Kalayan analisis 7,90% Kandungan Cai, 52,54% Kandungan Pati, 17,52% Kandungan Lemak, 1,02% Kandungan Serat jeung 11,21% Kandungan Protéin. </w:t>
      </w:r>
    </w:p>
    <w:p w:rsidR="00786512" w:rsidRPr="00B678B6" w:rsidRDefault="00B678B6" w:rsidP="00B678B6">
      <w:pPr>
        <w:jc w:val="both"/>
        <w:rPr>
          <w:i/>
          <w:color w:val="000000" w:themeColor="text1"/>
          <w:sz w:val="20"/>
          <w:szCs w:val="20"/>
        </w:rPr>
        <w:sectPr w:rsidR="00786512" w:rsidRPr="00B678B6" w:rsidSect="00B678B6">
          <w:headerReference w:type="default" r:id="rId7"/>
          <w:footerReference w:type="default" r:id="rId8"/>
          <w:pgSz w:w="11906" w:h="16838"/>
          <w:pgMar w:top="2268" w:right="1701" w:bottom="1701" w:left="2268" w:header="709" w:footer="709" w:gutter="0"/>
          <w:cols w:space="708"/>
          <w:docGrid w:linePitch="360"/>
        </w:sectPr>
      </w:pPr>
      <w:r w:rsidRPr="00B678B6">
        <w:rPr>
          <w:color w:val="000000"/>
          <w:sz w:val="20"/>
          <w:szCs w:val="20"/>
          <w:shd w:val="clear" w:color="auto" w:fill="F9FBFC"/>
        </w:rPr>
        <w:t>Kata Kunci: Cookies, Tepung Komposit, Optimasi Formula, Design Expert D-</w:t>
      </w:r>
      <w:r w:rsidRPr="00273A79">
        <w:rPr>
          <w:color w:val="000000"/>
          <w:shd w:val="clear" w:color="auto" w:fill="F9FBFC"/>
        </w:rPr>
        <w:t>Optima</w:t>
      </w:r>
      <w:r>
        <w:rPr>
          <w:color w:val="000000"/>
          <w:shd w:val="clear" w:color="auto" w:fill="F9FBFC"/>
        </w:rPr>
        <w:t>l</w:t>
      </w:r>
    </w:p>
    <w:p w:rsidR="00B678B6" w:rsidRDefault="00B678B6" w:rsidP="004D2972">
      <w:pPr>
        <w:spacing w:line="360" w:lineRule="auto"/>
        <w:rPr>
          <w:b/>
          <w:sz w:val="20"/>
          <w:szCs w:val="20"/>
        </w:rPr>
        <w:sectPr w:rsidR="00B678B6" w:rsidSect="00B678B6">
          <w:type w:val="continuous"/>
          <w:pgSz w:w="11906" w:h="16838"/>
          <w:pgMar w:top="1985" w:right="1418" w:bottom="1418" w:left="1985" w:header="709" w:footer="709" w:gutter="0"/>
          <w:cols w:space="708"/>
          <w:docGrid w:linePitch="360"/>
        </w:sectPr>
      </w:pPr>
    </w:p>
    <w:p w:rsidR="00E57725" w:rsidRPr="00B678B6" w:rsidRDefault="00786512" w:rsidP="00B678B6">
      <w:pPr>
        <w:pStyle w:val="ListParagraph"/>
        <w:numPr>
          <w:ilvl w:val="0"/>
          <w:numId w:val="18"/>
        </w:numPr>
        <w:spacing w:line="360" w:lineRule="auto"/>
        <w:rPr>
          <w:rFonts w:ascii="Times New Roman" w:hAnsi="Times New Roman" w:cs="Times New Roman"/>
          <w:b/>
          <w:sz w:val="20"/>
          <w:szCs w:val="20"/>
        </w:rPr>
      </w:pPr>
      <w:r w:rsidRPr="00B678B6">
        <w:rPr>
          <w:rFonts w:ascii="Times New Roman" w:hAnsi="Times New Roman" w:cs="Times New Roman"/>
          <w:b/>
          <w:sz w:val="20"/>
          <w:szCs w:val="20"/>
        </w:rPr>
        <w:t>Pendahuluan</w:t>
      </w:r>
    </w:p>
    <w:p w:rsidR="004D2972" w:rsidRPr="004D2972" w:rsidRDefault="004D2972" w:rsidP="004D2972">
      <w:pPr>
        <w:spacing w:line="360" w:lineRule="auto"/>
        <w:ind w:firstLine="720"/>
        <w:jc w:val="both"/>
        <w:rPr>
          <w:sz w:val="20"/>
          <w:szCs w:val="20"/>
          <w:lang w:val="it-IT"/>
        </w:rPr>
      </w:pPr>
      <w:r w:rsidRPr="004D2972">
        <w:rPr>
          <w:iCs/>
          <w:sz w:val="20"/>
          <w:szCs w:val="20"/>
        </w:rPr>
        <w:t>Siapa yang tidak mengenal</w:t>
      </w:r>
      <w:r w:rsidRPr="004D2972">
        <w:rPr>
          <w:i/>
          <w:iCs/>
          <w:sz w:val="20"/>
          <w:szCs w:val="20"/>
        </w:rPr>
        <w:t xml:space="preserve"> Cookies?</w:t>
      </w:r>
      <w:r w:rsidRPr="004D2972">
        <w:rPr>
          <w:sz w:val="20"/>
          <w:szCs w:val="20"/>
        </w:rPr>
        <w:t xml:space="preserve">  </w:t>
      </w:r>
      <w:r w:rsidRPr="00C17517">
        <w:rPr>
          <w:i/>
          <w:sz w:val="20"/>
          <w:szCs w:val="20"/>
        </w:rPr>
        <w:t xml:space="preserve">Cookies </w:t>
      </w:r>
      <w:r w:rsidRPr="004D2972">
        <w:rPr>
          <w:sz w:val="20"/>
          <w:szCs w:val="20"/>
        </w:rPr>
        <w:t xml:space="preserve">sudah dikenal dari zaman dahulu hingga saat ini yang banyak dijual dengan berbagai macam jenis dan bentuk sehingga disukai oleh segala kalangan dari anak kecil hingga orang tua sekalipun. Bahan dasar utama dari pembuatan </w:t>
      </w:r>
      <w:r w:rsidRPr="004D2972">
        <w:rPr>
          <w:i/>
          <w:iCs/>
          <w:sz w:val="20"/>
          <w:szCs w:val="20"/>
        </w:rPr>
        <w:t>cookies</w:t>
      </w:r>
      <w:r w:rsidRPr="004D2972">
        <w:rPr>
          <w:sz w:val="20"/>
          <w:szCs w:val="20"/>
        </w:rPr>
        <w:t xml:space="preserve"> adalah tepung terigu, yang diolah dari   gandum. Karena Indonesia tidak memiliki kapasitas dalam pemenuhan gandum, maka itu diimporlah dari negara yang memiliki produksi gandum melimpah, di Indonesia sendiri penggunaan tepung terigu sangat banyak sekali dalam olahan pangan di setiap daerahnya, sehingga ketergantungan terhadap bahan dasar gandum untuk diolah menjadi terigu tersebut sangatlah besar. </w:t>
      </w:r>
      <w:r w:rsidRPr="004D2972">
        <w:rPr>
          <w:sz w:val="20"/>
          <w:szCs w:val="20"/>
          <w:lang w:val="it-IT"/>
        </w:rPr>
        <w:t xml:space="preserve">Data dari Badan Pusat Statistik ( BPS ) menunjukkan adanya peningkatan impor gandum periode Januari – September 2024 mencapai 9,45 juta ton yang naik 19,5% dari tahun 2023. Untuk alternatif lain dari tepung terigu pada saat ini sudah banyak dikembangkan </w:t>
      </w:r>
      <w:r w:rsidRPr="004D2972">
        <w:rPr>
          <w:sz w:val="20"/>
          <w:szCs w:val="20"/>
          <w:lang w:val="it-IT"/>
        </w:rPr>
        <w:t xml:space="preserve">bahan lokal sebagai pengganti tepung terigu dalam pembuatan </w:t>
      </w:r>
      <w:r w:rsidRPr="004D2972">
        <w:rPr>
          <w:i/>
          <w:iCs/>
          <w:sz w:val="20"/>
          <w:szCs w:val="20"/>
          <w:lang w:val="it-IT"/>
        </w:rPr>
        <w:t>cookies</w:t>
      </w:r>
      <w:r w:rsidRPr="004D2972">
        <w:rPr>
          <w:sz w:val="20"/>
          <w:szCs w:val="20"/>
          <w:lang w:val="it-IT"/>
        </w:rPr>
        <w:t>.</w:t>
      </w:r>
    </w:p>
    <w:p w:rsidR="004D2972" w:rsidRPr="004D2972" w:rsidRDefault="004D2972" w:rsidP="004D2972">
      <w:pPr>
        <w:spacing w:line="360" w:lineRule="auto"/>
        <w:ind w:firstLine="720"/>
        <w:jc w:val="both"/>
        <w:rPr>
          <w:sz w:val="20"/>
          <w:szCs w:val="20"/>
          <w:lang w:val="it-IT"/>
        </w:rPr>
      </w:pPr>
      <w:r w:rsidRPr="004D2972">
        <w:rPr>
          <w:sz w:val="20"/>
          <w:szCs w:val="20"/>
          <w:lang w:val="it-IT"/>
        </w:rPr>
        <w:t xml:space="preserve">Untuk meminimalisir ketergantungan terhadap terigu, oleh sebab itu bahan dasar dalam pembuatan </w:t>
      </w:r>
      <w:r w:rsidRPr="004D2972">
        <w:rPr>
          <w:i/>
          <w:sz w:val="20"/>
          <w:szCs w:val="20"/>
          <w:lang w:val="it-IT"/>
        </w:rPr>
        <w:t>cookies</w:t>
      </w:r>
      <w:r w:rsidRPr="004D2972">
        <w:rPr>
          <w:sz w:val="20"/>
          <w:szCs w:val="20"/>
          <w:lang w:val="it-IT"/>
        </w:rPr>
        <w:t xml:space="preserve"> perlu alternatif dengan bahan dari karbohidrat lainnya, yang dihasilkan dari bahan pangan lokal Indonesia seperti tepung sagu, tepung jagung, tepung sukun, tepung talas, tepung kedelai, tepung pisang, tepung </w:t>
      </w:r>
      <w:r w:rsidRPr="004D2972">
        <w:rPr>
          <w:i/>
          <w:sz w:val="20"/>
          <w:szCs w:val="20"/>
          <w:lang w:val="it-IT"/>
        </w:rPr>
        <w:t xml:space="preserve">mocaf </w:t>
      </w:r>
      <w:r w:rsidRPr="004D2972">
        <w:rPr>
          <w:sz w:val="20"/>
          <w:szCs w:val="20"/>
          <w:lang w:val="it-IT"/>
        </w:rPr>
        <w:t xml:space="preserve">,tepung ubi-ubian, dsb.  </w:t>
      </w:r>
    </w:p>
    <w:p w:rsidR="004D2972" w:rsidRPr="004D2972" w:rsidRDefault="004D2972" w:rsidP="004D2972">
      <w:pPr>
        <w:spacing w:line="360" w:lineRule="auto"/>
        <w:ind w:firstLine="720"/>
        <w:jc w:val="both"/>
        <w:rPr>
          <w:sz w:val="20"/>
          <w:szCs w:val="20"/>
          <w:lang w:val="it-IT"/>
        </w:rPr>
      </w:pPr>
      <w:r w:rsidRPr="004D2972">
        <w:rPr>
          <w:sz w:val="20"/>
          <w:szCs w:val="20"/>
          <w:lang w:val="it-IT"/>
        </w:rPr>
        <w:t xml:space="preserve">Sagu  yang dikenal dengan nama </w:t>
      </w:r>
      <w:r w:rsidRPr="004D2972">
        <w:rPr>
          <w:i/>
          <w:iCs/>
          <w:sz w:val="20"/>
          <w:szCs w:val="20"/>
          <w:lang w:val="it-IT"/>
        </w:rPr>
        <w:t>Metroxylon sp</w:t>
      </w:r>
      <w:r w:rsidRPr="004D2972">
        <w:rPr>
          <w:sz w:val="20"/>
          <w:szCs w:val="20"/>
          <w:lang w:val="it-IT"/>
        </w:rPr>
        <w:t>. memiliki potensi yang sangat besar karena 85% populasi sagu di dunia tumbuh di Indonesia dengan luas 5,5 juta ha, dan sekitar 95% dari populasi sagu di Indonesia dengan luas 5,2 juta ha berada di Papua (Kementan). Sehingga tanaman sagu bisa dijadikan alternatif untuk dikembangkan secara maksimal dan potensial. Manfaat dari pati sagu itu sendiri yaitu mudah dicerna dalam tubuh, mengandung antioksidan alami ( Polivenol, Flavonoid ), juga untuk kesehatan jantung, tulang, sendi.</w:t>
      </w:r>
    </w:p>
    <w:p w:rsidR="004D2972" w:rsidRPr="004D2972" w:rsidRDefault="004D2972" w:rsidP="004D2972">
      <w:pPr>
        <w:spacing w:line="360" w:lineRule="auto"/>
        <w:ind w:firstLine="720"/>
        <w:jc w:val="both"/>
        <w:rPr>
          <w:sz w:val="20"/>
          <w:szCs w:val="20"/>
          <w:lang w:val="it-IT"/>
        </w:rPr>
      </w:pPr>
      <w:r w:rsidRPr="004D2972">
        <w:rPr>
          <w:sz w:val="20"/>
          <w:szCs w:val="20"/>
          <w:lang w:val="it-IT"/>
        </w:rPr>
        <w:lastRenderedPageBreak/>
        <w:t xml:space="preserve">Pati sagu itu sendiri hingga saat ini sudah sangat berkembang sebagai bahan dasar terciptanya aneka jenis </w:t>
      </w:r>
      <w:r w:rsidRPr="004D2972">
        <w:rPr>
          <w:i/>
          <w:sz w:val="20"/>
          <w:szCs w:val="20"/>
          <w:lang w:val="it-IT"/>
        </w:rPr>
        <w:t>cookies</w:t>
      </w:r>
      <w:r w:rsidRPr="004D2972">
        <w:rPr>
          <w:sz w:val="20"/>
          <w:szCs w:val="20"/>
          <w:lang w:val="it-IT"/>
        </w:rPr>
        <w:t xml:space="preserve">. Dalam pembuatan cookies berbahan dasar sagu  kandungan  karbohidrat sangatlah tinggi yaitu 86,58% tetapi untuk gizi lainnya sangatlah kurang, terutama kandungan protein dan lemak.  Kandungan protein dari pati sagu hanya 0,5%, sedangkan kandungan lemak 0,2% dan untuk  syarat mutu kue kering berdasarkan Standar Nasional Indonesia mengandung minimal 5% protein (SNI 01-2973-2011). Sebab itu maka dalam diversivikasi produk </w:t>
      </w:r>
      <w:r w:rsidRPr="004D2972">
        <w:rPr>
          <w:i/>
          <w:sz w:val="20"/>
          <w:szCs w:val="20"/>
          <w:lang w:val="it-IT"/>
        </w:rPr>
        <w:t>cookies</w:t>
      </w:r>
      <w:r w:rsidRPr="004D2972">
        <w:rPr>
          <w:sz w:val="20"/>
          <w:szCs w:val="20"/>
          <w:lang w:val="it-IT"/>
        </w:rPr>
        <w:t xml:space="preserve"> berbahan dasar pati sagu dapat dimodifikasi dengan penambahan tepung dari bahan dasar produk lokal lain untuk mengangkat dan menambah nilai gizinya, yaitu dengan tepung ganyong dan tepung buah </w:t>
      </w:r>
      <w:r w:rsidRPr="004D2972">
        <w:rPr>
          <w:i/>
          <w:iCs/>
          <w:sz w:val="20"/>
          <w:szCs w:val="20"/>
          <w:lang w:val="it-IT"/>
        </w:rPr>
        <w:t>black mulberry</w:t>
      </w:r>
      <w:r w:rsidRPr="004D2972">
        <w:rPr>
          <w:sz w:val="20"/>
          <w:szCs w:val="20"/>
          <w:lang w:val="it-IT"/>
        </w:rPr>
        <w:t>.</w:t>
      </w:r>
    </w:p>
    <w:p w:rsidR="004D2972" w:rsidRPr="004D2972" w:rsidRDefault="004D2972" w:rsidP="004D2972">
      <w:pPr>
        <w:spacing w:line="360" w:lineRule="auto"/>
        <w:ind w:firstLine="720"/>
        <w:jc w:val="both"/>
        <w:rPr>
          <w:sz w:val="20"/>
          <w:szCs w:val="20"/>
        </w:rPr>
      </w:pPr>
      <w:r w:rsidRPr="004D2972">
        <w:rPr>
          <w:sz w:val="20"/>
          <w:szCs w:val="20"/>
        </w:rPr>
        <w:t xml:space="preserve">Tepung dan pati ganyong adalah olahan dari umbi </w:t>
      </w:r>
      <w:proofErr w:type="gramStart"/>
      <w:r w:rsidRPr="004D2972">
        <w:rPr>
          <w:sz w:val="20"/>
          <w:szCs w:val="20"/>
        </w:rPr>
        <w:t>ganyong  yang</w:t>
      </w:r>
      <w:proofErr w:type="gramEnd"/>
      <w:r w:rsidRPr="004D2972">
        <w:rPr>
          <w:sz w:val="20"/>
          <w:szCs w:val="20"/>
        </w:rPr>
        <w:t xml:space="preserve"> dapat digunakan sebagai bahan substitusi dari tepung terigu untuk membuat </w:t>
      </w:r>
      <w:r w:rsidRPr="004D2972">
        <w:rPr>
          <w:i/>
          <w:iCs/>
          <w:sz w:val="20"/>
          <w:szCs w:val="20"/>
        </w:rPr>
        <w:t>cookies</w:t>
      </w:r>
      <w:r w:rsidRPr="004D2972">
        <w:rPr>
          <w:sz w:val="20"/>
          <w:szCs w:val="20"/>
        </w:rPr>
        <w:t>. Sudah banyak produk cookies yang dibuat dari tepung ganyong dengan variasi yang beraneka ragam ini membuktikan bahwa tepung ganyong memiliki kualitas yang baik. Kelebihan yang dimiliki tepung ganyong dibandingkan tepung terigu yaitu bebas gluten, kaya akan serat dan mengandung vitamin B</w:t>
      </w:r>
      <w:proofErr w:type="gramStart"/>
      <w:r w:rsidRPr="004D2972">
        <w:rPr>
          <w:sz w:val="20"/>
          <w:szCs w:val="20"/>
        </w:rPr>
        <w:t>1,Vitamin</w:t>
      </w:r>
      <w:proofErr w:type="gramEnd"/>
      <w:r w:rsidRPr="004D2972">
        <w:rPr>
          <w:sz w:val="20"/>
          <w:szCs w:val="20"/>
        </w:rPr>
        <w:t xml:space="preserve"> C.  Dilihat dari kelebihan dari tepung ganyong, maka dengan substitusi terigu dengan tepung ganyong akan memberikan nilai tambah pada </w:t>
      </w:r>
      <w:r w:rsidRPr="004D2972">
        <w:rPr>
          <w:i/>
          <w:iCs/>
          <w:sz w:val="20"/>
          <w:szCs w:val="20"/>
        </w:rPr>
        <w:t>cookies</w:t>
      </w:r>
      <w:r w:rsidRPr="004D2972">
        <w:rPr>
          <w:sz w:val="20"/>
          <w:szCs w:val="20"/>
        </w:rPr>
        <w:t xml:space="preserve"> yaitu bebas </w:t>
      </w:r>
      <w:proofErr w:type="gramStart"/>
      <w:r w:rsidRPr="004D2972">
        <w:rPr>
          <w:sz w:val="20"/>
          <w:szCs w:val="20"/>
        </w:rPr>
        <w:t>gluten,kaya</w:t>
      </w:r>
      <w:proofErr w:type="gramEnd"/>
      <w:r w:rsidRPr="004D2972">
        <w:rPr>
          <w:sz w:val="20"/>
          <w:szCs w:val="20"/>
        </w:rPr>
        <w:t xml:space="preserve"> serat dan mengandung vitamin B1, Vitamin C.</w:t>
      </w:r>
    </w:p>
    <w:p w:rsidR="004D2972" w:rsidRPr="004D2972" w:rsidRDefault="004D2972" w:rsidP="004D2972">
      <w:pPr>
        <w:spacing w:line="360" w:lineRule="auto"/>
        <w:ind w:firstLine="720"/>
        <w:jc w:val="both"/>
        <w:rPr>
          <w:sz w:val="20"/>
          <w:szCs w:val="20"/>
          <w:shd w:val="clear" w:color="auto" w:fill="FFFFFF"/>
        </w:rPr>
      </w:pPr>
      <w:r w:rsidRPr="004D2972">
        <w:rPr>
          <w:i/>
          <w:sz w:val="20"/>
          <w:szCs w:val="20"/>
          <w:shd w:val="clear" w:color="auto" w:fill="FFFFFF"/>
        </w:rPr>
        <w:t>Black mulberry</w:t>
      </w:r>
      <w:r w:rsidRPr="004D2972">
        <w:rPr>
          <w:sz w:val="20"/>
          <w:szCs w:val="20"/>
          <w:shd w:val="clear" w:color="auto" w:fill="FFFFFF"/>
        </w:rPr>
        <w:t xml:space="preserve"> atau Murbei memiliki nama </w:t>
      </w:r>
      <w:proofErr w:type="gramStart"/>
      <w:r w:rsidRPr="004D2972">
        <w:rPr>
          <w:sz w:val="20"/>
          <w:szCs w:val="20"/>
          <w:shd w:val="clear" w:color="auto" w:fill="FFFFFF"/>
        </w:rPr>
        <w:t xml:space="preserve">latin  </w:t>
      </w:r>
      <w:r w:rsidRPr="004D2972">
        <w:rPr>
          <w:i/>
          <w:iCs/>
          <w:sz w:val="20"/>
          <w:szCs w:val="20"/>
          <w:shd w:val="clear" w:color="auto" w:fill="FFFFFF"/>
        </w:rPr>
        <w:t>Morus</w:t>
      </w:r>
      <w:proofErr w:type="gramEnd"/>
      <w:r w:rsidRPr="004D2972">
        <w:rPr>
          <w:i/>
          <w:iCs/>
          <w:sz w:val="20"/>
          <w:szCs w:val="20"/>
          <w:shd w:val="clear" w:color="auto" w:fill="FFFFFF"/>
        </w:rPr>
        <w:t xml:space="preserve">  nigra  L.</w:t>
      </w:r>
      <w:r w:rsidRPr="004D2972">
        <w:rPr>
          <w:sz w:val="20"/>
          <w:szCs w:val="20"/>
          <w:shd w:val="clear" w:color="auto" w:fill="FFFFFF"/>
        </w:rPr>
        <w:t xml:space="preserve">  adalah  tanaman yang  berasal dari China dan dapat tumbuh dipermukaan dataran rendah mapupun dataran tinggi, dan saat ini sudah menyebar keseluruh pelosok dunia, buahnya berwarna merah ungu </w:t>
      </w:r>
      <w:r w:rsidRPr="004D2972">
        <w:rPr>
          <w:sz w:val="20"/>
          <w:szCs w:val="20"/>
          <w:shd w:val="clear" w:color="auto" w:fill="FFFFFF"/>
        </w:rPr>
        <w:t xml:space="preserve">kehitaman,  dengan rasa manis, segar dan sedikit asam, memiliki berat rata-rata 4gr – 5gr per buahnya,  memiliki kadar air sebesar 78% yang termasuk tertinggi di kelonpok </w:t>
      </w:r>
      <w:r w:rsidRPr="004D2972">
        <w:rPr>
          <w:i/>
          <w:sz w:val="20"/>
          <w:szCs w:val="20"/>
          <w:shd w:val="clear" w:color="auto" w:fill="FFFFFF"/>
        </w:rPr>
        <w:t>Morus</w:t>
      </w:r>
      <w:r w:rsidRPr="004D2972">
        <w:rPr>
          <w:sz w:val="20"/>
          <w:szCs w:val="20"/>
          <w:shd w:val="clear" w:color="auto" w:fill="FFFFFF"/>
        </w:rPr>
        <w:t xml:space="preserve">  , pH  3,43 – 4,78  juga memiliki zat  aktif  antosianin  yang  berfungsi  sebagai  antioksidan dan memiliki senyawa-senyawa penting yang berguna     untuk          kesehatan     manusia, yang  kandungan didalammya memiliki  </w:t>
      </w:r>
      <w:r w:rsidRPr="004D2972">
        <w:rPr>
          <w:i/>
          <w:sz w:val="20"/>
          <w:szCs w:val="20"/>
          <w:shd w:val="clear" w:color="auto" w:fill="FFFFFF"/>
        </w:rPr>
        <w:t>cyanidin</w:t>
      </w:r>
      <w:r w:rsidRPr="004D2972">
        <w:rPr>
          <w:sz w:val="20"/>
          <w:szCs w:val="20"/>
          <w:shd w:val="clear" w:color="auto" w:fill="FFFFFF"/>
        </w:rPr>
        <w:t xml:space="preserve">,  yang  berperan sebagai  antosianin,  </w:t>
      </w:r>
      <w:r w:rsidRPr="004D2972">
        <w:rPr>
          <w:i/>
          <w:sz w:val="20"/>
          <w:szCs w:val="20"/>
          <w:shd w:val="clear" w:color="auto" w:fill="FFFFFF"/>
        </w:rPr>
        <w:t>insoquercin,</w:t>
      </w:r>
      <w:r w:rsidRPr="004D2972">
        <w:rPr>
          <w:sz w:val="20"/>
          <w:szCs w:val="20"/>
          <w:shd w:val="clear" w:color="auto" w:fill="FFFFFF"/>
        </w:rPr>
        <w:t xml:space="preserve">  sakarida,  asam  linoet, asam </w:t>
      </w:r>
      <w:r w:rsidRPr="004D2972">
        <w:rPr>
          <w:i/>
          <w:sz w:val="20"/>
          <w:szCs w:val="20"/>
          <w:shd w:val="clear" w:color="auto" w:fill="FFFFFF"/>
        </w:rPr>
        <w:t>stearate</w:t>
      </w:r>
      <w:r w:rsidRPr="004D2972">
        <w:rPr>
          <w:sz w:val="20"/>
          <w:szCs w:val="20"/>
          <w:shd w:val="clear" w:color="auto" w:fill="FFFFFF"/>
        </w:rPr>
        <w:t xml:space="preserve">, asam oleat, dan vitamin ( β-Karotin, Vitamin B1 thiamin , Vitamin B2 riboflavin, Vitamin C, Vitamin E dan Vitamin K1)   dan   buah </w:t>
      </w:r>
      <w:r w:rsidRPr="004D2972">
        <w:rPr>
          <w:i/>
          <w:sz w:val="20"/>
          <w:szCs w:val="20"/>
          <w:shd w:val="clear" w:color="auto" w:fill="FFFFFF"/>
        </w:rPr>
        <w:t>black mulberry</w:t>
      </w:r>
      <w:r w:rsidRPr="004D2972">
        <w:rPr>
          <w:sz w:val="20"/>
          <w:szCs w:val="20"/>
          <w:shd w:val="clear" w:color="auto" w:fill="FFFFFF"/>
        </w:rPr>
        <w:t xml:space="preserve">  memiliki  kadar  antosianin  hingga  1993 mg/100  g  (Rahmasari dkk,  2014).  </w:t>
      </w:r>
    </w:p>
    <w:p w:rsidR="004D2972" w:rsidRPr="004D2972" w:rsidRDefault="004D2972" w:rsidP="004D2972">
      <w:pPr>
        <w:spacing w:line="360" w:lineRule="auto"/>
        <w:ind w:firstLine="720"/>
        <w:jc w:val="both"/>
        <w:rPr>
          <w:sz w:val="20"/>
          <w:szCs w:val="20"/>
        </w:rPr>
      </w:pPr>
      <w:r w:rsidRPr="004D2972">
        <w:rPr>
          <w:sz w:val="20"/>
          <w:szCs w:val="20"/>
        </w:rPr>
        <w:t xml:space="preserve">Buah </w:t>
      </w:r>
      <w:r w:rsidRPr="004D2972">
        <w:rPr>
          <w:i/>
          <w:sz w:val="20"/>
          <w:szCs w:val="20"/>
        </w:rPr>
        <w:t>Black Mulberry</w:t>
      </w:r>
      <w:r w:rsidRPr="004D2972">
        <w:rPr>
          <w:sz w:val="20"/>
          <w:szCs w:val="20"/>
        </w:rPr>
        <w:t xml:space="preserve"> memiliki manfaat juga untuk memperlancar sirkulasi darah, menyembuhkan insomnia, menyembuhkan batuk berdahak, sembelit, sakit tenggorokan, mengatasi anemia dan memperkuat kerja ginjal. Selain itu, buah Murbei sering diolah untuk menjadi minuman segar ataupun jus. Buah Murbei juga dapat dikonsumsi secara langsung tanpa pengolahan seperti buah-buahan yang lain (Isnan &amp; Muin, 2015). </w:t>
      </w:r>
    </w:p>
    <w:p w:rsidR="004D2972" w:rsidRPr="004D2972" w:rsidRDefault="004D2972" w:rsidP="004D2972">
      <w:pPr>
        <w:spacing w:line="360" w:lineRule="auto"/>
        <w:ind w:firstLine="720"/>
        <w:jc w:val="both"/>
        <w:rPr>
          <w:sz w:val="20"/>
          <w:szCs w:val="20"/>
          <w:shd w:val="clear" w:color="auto" w:fill="FFFFFF"/>
        </w:rPr>
      </w:pPr>
      <w:r w:rsidRPr="004D2972">
        <w:rPr>
          <w:sz w:val="20"/>
          <w:szCs w:val="20"/>
        </w:rPr>
        <w:t xml:space="preserve">Dalam beberapa penelitian, buah </w:t>
      </w:r>
      <w:r w:rsidRPr="004D2972">
        <w:rPr>
          <w:i/>
          <w:sz w:val="20"/>
          <w:szCs w:val="20"/>
        </w:rPr>
        <w:t>black mulberry</w:t>
      </w:r>
      <w:r w:rsidRPr="004D2972">
        <w:rPr>
          <w:sz w:val="20"/>
          <w:szCs w:val="20"/>
        </w:rPr>
        <w:t xml:space="preserve"> memiliki efek farmakologis diantaranya yaitu sebagai anti-inflamasi, anti-mikroba, anti-obesitas, antikanker, dan antidiabetik. </w:t>
      </w:r>
      <w:r w:rsidRPr="004D2972">
        <w:rPr>
          <w:i/>
          <w:sz w:val="20"/>
          <w:szCs w:val="20"/>
        </w:rPr>
        <w:t>Black mulberry</w:t>
      </w:r>
      <w:r w:rsidRPr="004D2972">
        <w:rPr>
          <w:sz w:val="20"/>
          <w:szCs w:val="20"/>
        </w:rPr>
        <w:t xml:space="preserve"> juga menunjukkan adanya aktivitas efek perlindungan dan efek teraupetik terhadap sistem saraf pusat, hati, saluran pencernaan, ginjal, dan juga sistem reproduksi untuk wanita (Lim &amp; Choi, 2019).</w:t>
      </w:r>
    </w:p>
    <w:p w:rsidR="004D2972" w:rsidRPr="004D2972" w:rsidRDefault="004D2972" w:rsidP="004D2972">
      <w:pPr>
        <w:pStyle w:val="ListParagraph"/>
        <w:suppressLineNumbers/>
        <w:spacing w:after="0" w:line="360" w:lineRule="auto"/>
        <w:ind w:left="0" w:firstLine="720"/>
        <w:jc w:val="both"/>
        <w:rPr>
          <w:rFonts w:ascii="Times New Roman" w:eastAsia="SimSun" w:hAnsi="Times New Roman" w:cs="Times New Roman"/>
          <w:color w:val="000000" w:themeColor="text1"/>
          <w:sz w:val="20"/>
          <w:szCs w:val="20"/>
        </w:rPr>
      </w:pPr>
      <w:r w:rsidRPr="004D2972">
        <w:rPr>
          <w:rFonts w:ascii="Times New Roman" w:eastAsia="SimSun" w:hAnsi="Times New Roman" w:cs="Times New Roman"/>
          <w:iCs/>
          <w:color w:val="000000" w:themeColor="text1"/>
          <w:sz w:val="20"/>
          <w:szCs w:val="20"/>
        </w:rPr>
        <w:t>Optimal</w:t>
      </w:r>
      <w:r w:rsidRPr="004D2972">
        <w:rPr>
          <w:rFonts w:ascii="Times New Roman" w:eastAsia="SimSun" w:hAnsi="Times New Roman" w:cs="Times New Roman"/>
          <w:color w:val="000000" w:themeColor="text1"/>
          <w:sz w:val="20"/>
          <w:szCs w:val="20"/>
        </w:rPr>
        <w:t xml:space="preserve">isasi formulasi adalah proses untuk memilih segala sesuatunya dari beberepa pilihan untuk menghasilkan penentuan formulasi </w:t>
      </w:r>
      <w:r w:rsidRPr="004D2972">
        <w:rPr>
          <w:rFonts w:ascii="Times New Roman" w:eastAsia="SimSun" w:hAnsi="Times New Roman" w:cs="Times New Roman"/>
          <w:i/>
          <w:iCs/>
          <w:color w:val="000000" w:themeColor="text1"/>
          <w:sz w:val="20"/>
          <w:szCs w:val="20"/>
        </w:rPr>
        <w:t>optimal</w:t>
      </w:r>
      <w:r w:rsidRPr="004D2972">
        <w:rPr>
          <w:rFonts w:ascii="Times New Roman" w:eastAsia="SimSun" w:hAnsi="Times New Roman" w:cs="Times New Roman"/>
          <w:color w:val="000000" w:themeColor="text1"/>
          <w:sz w:val="20"/>
          <w:szCs w:val="20"/>
        </w:rPr>
        <w:t xml:space="preserve"> dari apa yang diteliti. </w:t>
      </w:r>
      <w:proofErr w:type="gramStart"/>
      <w:r w:rsidRPr="004D2972">
        <w:rPr>
          <w:rFonts w:ascii="Times New Roman" w:eastAsia="SimSun" w:hAnsi="Times New Roman" w:cs="Times New Roman"/>
          <w:color w:val="000000" w:themeColor="text1"/>
          <w:sz w:val="20"/>
          <w:szCs w:val="20"/>
        </w:rPr>
        <w:t>Produk  Formula</w:t>
      </w:r>
      <w:proofErr w:type="gramEnd"/>
      <w:r w:rsidRPr="004D2972">
        <w:rPr>
          <w:rFonts w:ascii="Times New Roman" w:eastAsia="SimSun" w:hAnsi="Times New Roman" w:cs="Times New Roman"/>
          <w:color w:val="000000" w:themeColor="text1"/>
          <w:sz w:val="20"/>
          <w:szCs w:val="20"/>
        </w:rPr>
        <w:t xml:space="preserve"> </w:t>
      </w:r>
      <w:r w:rsidRPr="004D2972">
        <w:rPr>
          <w:rFonts w:ascii="Times New Roman" w:eastAsia="SimSun" w:hAnsi="Times New Roman" w:cs="Times New Roman"/>
          <w:color w:val="000000" w:themeColor="text1"/>
          <w:sz w:val="20"/>
          <w:szCs w:val="20"/>
        </w:rPr>
        <w:lastRenderedPageBreak/>
        <w:t xml:space="preserve">Optimal akan menghasilkan produk yang berkualitas tinggi dan memenuhi parameter yang bersifat baku dari kandidat terbaik. Penentuan </w:t>
      </w:r>
      <w:r w:rsidRPr="004D2972">
        <w:rPr>
          <w:rFonts w:ascii="Times New Roman" w:eastAsia="SimSun" w:hAnsi="Times New Roman" w:cs="Times New Roman"/>
          <w:iCs/>
          <w:color w:val="000000" w:themeColor="text1"/>
          <w:sz w:val="20"/>
          <w:szCs w:val="20"/>
        </w:rPr>
        <w:t>optimal</w:t>
      </w:r>
      <w:r w:rsidRPr="004D2972">
        <w:rPr>
          <w:rFonts w:ascii="Times New Roman" w:eastAsia="SimSun" w:hAnsi="Times New Roman" w:cs="Times New Roman"/>
          <w:color w:val="000000" w:themeColor="text1"/>
          <w:sz w:val="20"/>
          <w:szCs w:val="20"/>
        </w:rPr>
        <w:t xml:space="preserve">isasi formulasi pada saat ini sudah sangat berkembang, banyak metode </w:t>
      </w:r>
      <w:proofErr w:type="gramStart"/>
      <w:r w:rsidRPr="004D2972">
        <w:rPr>
          <w:rFonts w:ascii="Times New Roman" w:eastAsia="SimSun" w:hAnsi="Times New Roman" w:cs="Times New Roman"/>
          <w:color w:val="000000" w:themeColor="text1"/>
          <w:sz w:val="20"/>
          <w:szCs w:val="20"/>
        </w:rPr>
        <w:t>yang  dapat</w:t>
      </w:r>
      <w:proofErr w:type="gramEnd"/>
      <w:r w:rsidRPr="004D2972">
        <w:rPr>
          <w:rFonts w:ascii="Times New Roman" w:eastAsia="SimSun" w:hAnsi="Times New Roman" w:cs="Times New Roman"/>
          <w:color w:val="000000" w:themeColor="text1"/>
          <w:sz w:val="20"/>
          <w:szCs w:val="20"/>
        </w:rPr>
        <w:t xml:space="preserve">  dipilih dan dilakukan menggunakan berbagai software. Pada kesempatan ini </w:t>
      </w:r>
      <w:proofErr w:type="gramStart"/>
      <w:r w:rsidRPr="004D2972">
        <w:rPr>
          <w:rFonts w:ascii="Times New Roman" w:eastAsia="SimSun" w:hAnsi="Times New Roman" w:cs="Times New Roman"/>
          <w:color w:val="000000" w:themeColor="text1"/>
          <w:sz w:val="20"/>
          <w:szCs w:val="20"/>
        </w:rPr>
        <w:t>penulis  mencoba</w:t>
      </w:r>
      <w:proofErr w:type="gramEnd"/>
      <w:r w:rsidRPr="004D2972">
        <w:rPr>
          <w:rFonts w:ascii="Times New Roman" w:eastAsia="SimSun" w:hAnsi="Times New Roman" w:cs="Times New Roman"/>
          <w:color w:val="000000" w:themeColor="text1"/>
          <w:sz w:val="20"/>
          <w:szCs w:val="20"/>
        </w:rPr>
        <w:t xml:space="preserve"> dengan metode </w:t>
      </w:r>
      <w:r w:rsidRPr="004D2972">
        <w:rPr>
          <w:rFonts w:ascii="Times New Roman" w:eastAsia="SimSun" w:hAnsi="Times New Roman" w:cs="Times New Roman"/>
          <w:i/>
          <w:iCs/>
          <w:color w:val="000000" w:themeColor="text1"/>
          <w:sz w:val="20"/>
          <w:szCs w:val="20"/>
        </w:rPr>
        <w:t>Design</w:t>
      </w:r>
      <w:r w:rsidRPr="004D2972">
        <w:rPr>
          <w:rFonts w:ascii="Times New Roman" w:eastAsia="SimSun" w:hAnsi="Times New Roman" w:cs="Times New Roman"/>
          <w:i/>
          <w:color w:val="000000" w:themeColor="text1"/>
          <w:sz w:val="20"/>
          <w:szCs w:val="20"/>
        </w:rPr>
        <w:t xml:space="preserve"> </w:t>
      </w:r>
      <w:r w:rsidRPr="004D2972">
        <w:rPr>
          <w:rFonts w:ascii="Times New Roman" w:eastAsia="SimSun" w:hAnsi="Times New Roman" w:cs="Times New Roman"/>
          <w:i/>
          <w:iCs/>
          <w:color w:val="000000" w:themeColor="text1"/>
          <w:sz w:val="20"/>
          <w:szCs w:val="20"/>
        </w:rPr>
        <w:t>Expert</w:t>
      </w:r>
      <w:r w:rsidRPr="004D2972">
        <w:rPr>
          <w:rFonts w:ascii="Times New Roman" w:eastAsia="SimSun" w:hAnsi="Times New Roman" w:cs="Times New Roman"/>
          <w:i/>
          <w:color w:val="000000" w:themeColor="text1"/>
          <w:sz w:val="20"/>
          <w:szCs w:val="20"/>
        </w:rPr>
        <w:t xml:space="preserve"> metode D-</w:t>
      </w:r>
      <w:r w:rsidRPr="004D2972">
        <w:rPr>
          <w:rFonts w:ascii="Times New Roman" w:eastAsia="SimSun" w:hAnsi="Times New Roman" w:cs="Times New Roman"/>
          <w:i/>
          <w:iCs/>
          <w:color w:val="000000" w:themeColor="text1"/>
          <w:sz w:val="20"/>
          <w:szCs w:val="20"/>
        </w:rPr>
        <w:t>optimal</w:t>
      </w:r>
      <w:r w:rsidRPr="004D2972">
        <w:rPr>
          <w:rFonts w:ascii="Times New Roman" w:eastAsia="SimSun" w:hAnsi="Times New Roman" w:cs="Times New Roman"/>
          <w:color w:val="000000" w:themeColor="text1"/>
          <w:sz w:val="20"/>
          <w:szCs w:val="20"/>
        </w:rPr>
        <w:t xml:space="preserve">. </w:t>
      </w:r>
    </w:p>
    <w:p w:rsidR="004D2972" w:rsidRPr="004D2972" w:rsidRDefault="004D2972" w:rsidP="004D2972">
      <w:pPr>
        <w:pStyle w:val="ListParagraph"/>
        <w:suppressLineNumbers/>
        <w:spacing w:after="0" w:line="360" w:lineRule="auto"/>
        <w:ind w:left="0" w:firstLine="720"/>
        <w:jc w:val="both"/>
        <w:rPr>
          <w:rFonts w:ascii="Times New Roman" w:hAnsi="Times New Roman" w:cs="Times New Roman"/>
          <w:sz w:val="20"/>
          <w:szCs w:val="20"/>
        </w:rPr>
      </w:pPr>
      <w:r w:rsidRPr="004D2972">
        <w:rPr>
          <w:rFonts w:ascii="Times New Roman" w:eastAsia="SimSun" w:hAnsi="Times New Roman" w:cs="Times New Roman"/>
          <w:color w:val="000000" w:themeColor="text1"/>
          <w:sz w:val="20"/>
          <w:szCs w:val="20"/>
        </w:rPr>
        <w:t xml:space="preserve">Penelitian ini menggunakan program </w:t>
      </w:r>
      <w:r w:rsidRPr="004D2972">
        <w:rPr>
          <w:rFonts w:ascii="Times New Roman" w:eastAsia="SimSun" w:hAnsi="Times New Roman" w:cs="Times New Roman"/>
          <w:i/>
          <w:iCs/>
          <w:color w:val="000000" w:themeColor="text1"/>
          <w:sz w:val="20"/>
          <w:szCs w:val="20"/>
        </w:rPr>
        <w:t>Design</w:t>
      </w:r>
      <w:r w:rsidRPr="004D2972">
        <w:rPr>
          <w:rFonts w:ascii="Times New Roman" w:eastAsia="SimSun" w:hAnsi="Times New Roman" w:cs="Times New Roman"/>
          <w:color w:val="000000" w:themeColor="text1"/>
          <w:sz w:val="20"/>
          <w:szCs w:val="20"/>
        </w:rPr>
        <w:t xml:space="preserve"> </w:t>
      </w:r>
      <w:proofErr w:type="gramStart"/>
      <w:r w:rsidRPr="004D2972">
        <w:rPr>
          <w:rFonts w:ascii="Times New Roman" w:eastAsia="SimSun" w:hAnsi="Times New Roman" w:cs="Times New Roman"/>
          <w:i/>
          <w:iCs/>
          <w:color w:val="000000" w:themeColor="text1"/>
          <w:sz w:val="20"/>
          <w:szCs w:val="20"/>
        </w:rPr>
        <w:t xml:space="preserve">Expert </w:t>
      </w:r>
      <w:r w:rsidRPr="004D2972">
        <w:rPr>
          <w:rFonts w:ascii="Times New Roman" w:eastAsia="SimSun" w:hAnsi="Times New Roman" w:cs="Times New Roman"/>
          <w:color w:val="000000" w:themeColor="text1"/>
          <w:sz w:val="20"/>
          <w:szCs w:val="20"/>
        </w:rPr>
        <w:t xml:space="preserve"> yang</w:t>
      </w:r>
      <w:proofErr w:type="gramEnd"/>
      <w:r w:rsidRPr="004D2972">
        <w:rPr>
          <w:rFonts w:ascii="Times New Roman" w:eastAsia="SimSun" w:hAnsi="Times New Roman" w:cs="Times New Roman"/>
          <w:color w:val="000000" w:themeColor="text1"/>
          <w:sz w:val="20"/>
          <w:szCs w:val="20"/>
        </w:rPr>
        <w:t xml:space="preserve"> digunakan untuk mendapat hasil optimal proses/produk yang dihasilkan dan selanjutnya menggunakan metode </w:t>
      </w:r>
      <w:r w:rsidRPr="004D2972">
        <w:rPr>
          <w:rFonts w:ascii="Times New Roman" w:eastAsia="SimSun" w:hAnsi="Times New Roman" w:cs="Times New Roman"/>
          <w:i/>
          <w:color w:val="000000" w:themeColor="text1"/>
          <w:sz w:val="20"/>
          <w:szCs w:val="20"/>
        </w:rPr>
        <w:t>D-</w:t>
      </w:r>
      <w:r w:rsidRPr="004D2972">
        <w:rPr>
          <w:rFonts w:ascii="Times New Roman" w:eastAsia="SimSun" w:hAnsi="Times New Roman" w:cs="Times New Roman"/>
          <w:i/>
          <w:iCs/>
          <w:color w:val="000000" w:themeColor="text1"/>
          <w:sz w:val="20"/>
          <w:szCs w:val="20"/>
        </w:rPr>
        <w:t>optimal</w:t>
      </w:r>
      <w:r w:rsidRPr="004D2972">
        <w:rPr>
          <w:rFonts w:ascii="Times New Roman" w:eastAsia="SimSun" w:hAnsi="Times New Roman" w:cs="Times New Roman"/>
          <w:color w:val="000000" w:themeColor="text1"/>
          <w:sz w:val="20"/>
          <w:szCs w:val="20"/>
        </w:rPr>
        <w:t xml:space="preserve"> yaitu untuk menentukan formulasi yang </w:t>
      </w:r>
      <w:r w:rsidRPr="004D2972">
        <w:rPr>
          <w:rFonts w:ascii="Times New Roman" w:eastAsia="SimSun" w:hAnsi="Times New Roman" w:cs="Times New Roman"/>
          <w:i/>
          <w:iCs/>
          <w:color w:val="000000" w:themeColor="text1"/>
          <w:sz w:val="20"/>
          <w:szCs w:val="20"/>
        </w:rPr>
        <w:t>optimal</w:t>
      </w:r>
      <w:r w:rsidRPr="004D2972">
        <w:rPr>
          <w:rFonts w:ascii="Times New Roman" w:eastAsia="SimSun" w:hAnsi="Times New Roman" w:cs="Times New Roman"/>
          <w:color w:val="000000" w:themeColor="text1"/>
          <w:sz w:val="20"/>
          <w:szCs w:val="20"/>
        </w:rPr>
        <w:t xml:space="preserve">. Program Design Expert ini mempunyai banyak manfaatnya apabila dibandingkan program olahan data yang lain, program ini akan membantu optimasi, </w:t>
      </w:r>
      <w:r w:rsidRPr="004D2972">
        <w:rPr>
          <w:rFonts w:ascii="Times New Roman" w:eastAsia="SimSun" w:hAnsi="Times New Roman" w:cs="Times New Roman"/>
          <w:i/>
          <w:color w:val="000000" w:themeColor="text1"/>
          <w:sz w:val="20"/>
          <w:szCs w:val="20"/>
        </w:rPr>
        <w:t>design experiment</w:t>
      </w:r>
      <w:r w:rsidRPr="004D2972">
        <w:rPr>
          <w:rFonts w:ascii="Times New Roman" w:eastAsia="SimSun" w:hAnsi="Times New Roman" w:cs="Times New Roman"/>
          <w:color w:val="000000" w:themeColor="text1"/>
          <w:sz w:val="20"/>
          <w:szCs w:val="20"/>
        </w:rPr>
        <w:t xml:space="preserve"> dan analisis statistik formulasi yang kali ini dilakukan  dalam  pembuatan </w:t>
      </w:r>
      <w:r w:rsidRPr="004D2972">
        <w:rPr>
          <w:rFonts w:ascii="Times New Roman" w:eastAsia="SimSun" w:hAnsi="Times New Roman" w:cs="Times New Roman"/>
          <w:i/>
          <w:color w:val="000000" w:themeColor="text1"/>
          <w:sz w:val="20"/>
          <w:szCs w:val="20"/>
        </w:rPr>
        <w:t xml:space="preserve">cookies </w:t>
      </w:r>
      <w:r w:rsidRPr="004D2972">
        <w:rPr>
          <w:rFonts w:ascii="Times New Roman" w:eastAsia="SimSun" w:hAnsi="Times New Roman" w:cs="Times New Roman"/>
          <w:color w:val="000000" w:themeColor="text1"/>
          <w:sz w:val="20"/>
          <w:szCs w:val="20"/>
        </w:rPr>
        <w:t>berbasis tepung komposit</w:t>
      </w:r>
      <w:r w:rsidRPr="004D2972">
        <w:rPr>
          <w:rFonts w:ascii="Times New Roman" w:eastAsia="SimSun" w:hAnsi="Times New Roman" w:cs="Times New Roman"/>
          <w:i/>
          <w:color w:val="000000" w:themeColor="text1"/>
          <w:sz w:val="20"/>
          <w:szCs w:val="20"/>
        </w:rPr>
        <w:t xml:space="preserve"> </w:t>
      </w:r>
      <w:r w:rsidRPr="004D2972">
        <w:rPr>
          <w:rFonts w:ascii="Times New Roman" w:eastAsia="SimSun" w:hAnsi="Times New Roman" w:cs="Times New Roman"/>
          <w:color w:val="000000" w:themeColor="text1"/>
          <w:sz w:val="20"/>
          <w:szCs w:val="20"/>
        </w:rPr>
        <w:t xml:space="preserve">dengan beberapa variabel yang dinyatakan dalam satuan respon, menu </w:t>
      </w:r>
      <w:r w:rsidRPr="004D2972">
        <w:rPr>
          <w:rFonts w:ascii="Times New Roman" w:eastAsia="SimSun" w:hAnsi="Times New Roman" w:cs="Times New Roman"/>
          <w:i/>
          <w:iCs/>
          <w:color w:val="000000" w:themeColor="text1"/>
          <w:sz w:val="20"/>
          <w:szCs w:val="20"/>
        </w:rPr>
        <w:t>mixture</w:t>
      </w:r>
      <w:r w:rsidRPr="004D2972">
        <w:rPr>
          <w:rFonts w:ascii="Times New Roman" w:eastAsia="SimSun" w:hAnsi="Times New Roman" w:cs="Times New Roman"/>
          <w:color w:val="000000" w:themeColor="text1"/>
          <w:sz w:val="20"/>
          <w:szCs w:val="20"/>
        </w:rPr>
        <w:t xml:space="preserve"> yang dipakai </w:t>
      </w:r>
      <w:r w:rsidRPr="004D2972">
        <w:rPr>
          <w:rFonts w:ascii="Times New Roman" w:eastAsia="SimSun" w:hAnsi="Times New Roman" w:cs="Times New Roman"/>
          <w:sz w:val="20"/>
          <w:szCs w:val="20"/>
        </w:rPr>
        <w:t>yang dikhususkan untuk mengolah formulasi dan metode D-</w:t>
      </w:r>
      <w:r w:rsidRPr="004D2972">
        <w:rPr>
          <w:rFonts w:ascii="Times New Roman" w:eastAsia="SimSun" w:hAnsi="Times New Roman" w:cs="Times New Roman"/>
          <w:i/>
          <w:iCs/>
          <w:sz w:val="20"/>
          <w:szCs w:val="20"/>
        </w:rPr>
        <w:t>optimal</w:t>
      </w:r>
      <w:r w:rsidRPr="004D2972">
        <w:rPr>
          <w:rFonts w:ascii="Times New Roman" w:eastAsia="SimSun" w:hAnsi="Times New Roman" w:cs="Times New Roman"/>
          <w:sz w:val="20"/>
          <w:szCs w:val="20"/>
        </w:rPr>
        <w:t xml:space="preserve"> yang mempunyai 6 sifat fleksibilitas yang tinggi dalam meminimalisasikan masalah dan kesesuaian dalam menentukan jumlah batasan bahan yang berubah lebih dari 2 respon.</w:t>
      </w:r>
    </w:p>
    <w:p w:rsidR="004D2972" w:rsidRDefault="004D2972" w:rsidP="004D2972">
      <w:pPr>
        <w:pStyle w:val="ListParagraph"/>
        <w:spacing w:after="0" w:line="360" w:lineRule="auto"/>
        <w:ind w:left="0" w:firstLine="720"/>
        <w:jc w:val="both"/>
        <w:rPr>
          <w:rFonts w:ascii="Times New Roman" w:hAnsi="Times New Roman" w:cs="Times New Roman"/>
          <w:sz w:val="20"/>
          <w:szCs w:val="20"/>
        </w:rPr>
      </w:pPr>
      <w:r w:rsidRPr="004D2972">
        <w:rPr>
          <w:rFonts w:ascii="Times New Roman" w:hAnsi="Times New Roman" w:cs="Times New Roman"/>
          <w:sz w:val="20"/>
          <w:szCs w:val="20"/>
        </w:rPr>
        <w:t xml:space="preserve">Penelitian ini menggunakan program </w:t>
      </w:r>
      <w:r w:rsidRPr="004D2972">
        <w:rPr>
          <w:rFonts w:ascii="Times New Roman" w:hAnsi="Times New Roman" w:cs="Times New Roman"/>
          <w:i/>
          <w:iCs/>
          <w:sz w:val="20"/>
          <w:szCs w:val="20"/>
        </w:rPr>
        <w:t>Design</w:t>
      </w:r>
      <w:r w:rsidRPr="004D2972">
        <w:rPr>
          <w:rFonts w:ascii="Times New Roman" w:hAnsi="Times New Roman" w:cs="Times New Roman"/>
          <w:i/>
          <w:sz w:val="20"/>
          <w:szCs w:val="20"/>
        </w:rPr>
        <w:t xml:space="preserve"> </w:t>
      </w:r>
      <w:r w:rsidRPr="004D2972">
        <w:rPr>
          <w:rFonts w:ascii="Times New Roman" w:hAnsi="Times New Roman" w:cs="Times New Roman"/>
          <w:i/>
          <w:iCs/>
          <w:sz w:val="20"/>
          <w:szCs w:val="20"/>
        </w:rPr>
        <w:t>Expert</w:t>
      </w:r>
      <w:r w:rsidRPr="004D2972">
        <w:rPr>
          <w:rFonts w:ascii="Times New Roman" w:hAnsi="Times New Roman" w:cs="Times New Roman"/>
          <w:sz w:val="20"/>
          <w:szCs w:val="20"/>
        </w:rPr>
        <w:t xml:space="preserve"> 13.0 metode </w:t>
      </w:r>
      <w:r w:rsidRPr="004D2972">
        <w:rPr>
          <w:rFonts w:ascii="Times New Roman" w:hAnsi="Times New Roman" w:cs="Times New Roman"/>
          <w:i/>
          <w:iCs/>
          <w:sz w:val="20"/>
          <w:szCs w:val="20"/>
        </w:rPr>
        <w:t>Mixture</w:t>
      </w:r>
      <w:r w:rsidRPr="004D2972">
        <w:rPr>
          <w:rFonts w:ascii="Times New Roman" w:hAnsi="Times New Roman" w:cs="Times New Roman"/>
          <w:i/>
          <w:sz w:val="20"/>
          <w:szCs w:val="20"/>
        </w:rPr>
        <w:t xml:space="preserve"> D-</w:t>
      </w:r>
      <w:r w:rsidRPr="004D2972">
        <w:rPr>
          <w:rFonts w:ascii="Times New Roman" w:hAnsi="Times New Roman" w:cs="Times New Roman"/>
          <w:i/>
          <w:iCs/>
          <w:sz w:val="20"/>
          <w:szCs w:val="20"/>
        </w:rPr>
        <w:t>Optimal</w:t>
      </w:r>
      <w:r w:rsidRPr="004D2972">
        <w:rPr>
          <w:rFonts w:ascii="Times New Roman" w:hAnsi="Times New Roman" w:cs="Times New Roman"/>
          <w:i/>
          <w:sz w:val="20"/>
          <w:szCs w:val="20"/>
        </w:rPr>
        <w:t xml:space="preserve"> </w:t>
      </w:r>
      <w:r w:rsidRPr="004D2972">
        <w:rPr>
          <w:rFonts w:ascii="Times New Roman" w:hAnsi="Times New Roman" w:cs="Times New Roman"/>
          <w:sz w:val="20"/>
          <w:szCs w:val="20"/>
        </w:rPr>
        <w:t>yang digunakan untuk membantu meng</w:t>
      </w:r>
      <w:r w:rsidRPr="004D2972">
        <w:rPr>
          <w:rFonts w:ascii="Times New Roman" w:hAnsi="Times New Roman" w:cs="Times New Roman"/>
          <w:iCs/>
          <w:sz w:val="20"/>
          <w:szCs w:val="20"/>
        </w:rPr>
        <w:t>optimal</w:t>
      </w:r>
      <w:r w:rsidRPr="004D2972">
        <w:rPr>
          <w:rFonts w:ascii="Times New Roman" w:hAnsi="Times New Roman" w:cs="Times New Roman"/>
          <w:sz w:val="20"/>
          <w:szCs w:val="20"/>
        </w:rPr>
        <w:t xml:space="preserve">kan formulasi. Program ini mempunyai kekurangan yaitu proporsi dari faktor yang berbeda harus bernilai 100% sehingga merumitkan </w:t>
      </w:r>
      <w:r w:rsidRPr="004D2972">
        <w:rPr>
          <w:rFonts w:ascii="Times New Roman" w:hAnsi="Times New Roman" w:cs="Times New Roman"/>
          <w:i/>
          <w:iCs/>
          <w:sz w:val="20"/>
          <w:szCs w:val="20"/>
        </w:rPr>
        <w:t>design</w:t>
      </w:r>
      <w:r w:rsidRPr="004D2972">
        <w:rPr>
          <w:rFonts w:ascii="Times New Roman" w:hAnsi="Times New Roman" w:cs="Times New Roman"/>
          <w:sz w:val="20"/>
          <w:szCs w:val="20"/>
        </w:rPr>
        <w:t xml:space="preserve"> serta analisis </w:t>
      </w:r>
      <w:r w:rsidRPr="004D2972">
        <w:rPr>
          <w:rFonts w:ascii="Times New Roman" w:hAnsi="Times New Roman" w:cs="Times New Roman"/>
          <w:i/>
          <w:iCs/>
          <w:sz w:val="20"/>
          <w:szCs w:val="20"/>
        </w:rPr>
        <w:t>mixture</w:t>
      </w:r>
      <w:r w:rsidRPr="004D2972">
        <w:rPr>
          <w:rFonts w:ascii="Times New Roman" w:hAnsi="Times New Roman" w:cs="Times New Roman"/>
          <w:i/>
          <w:sz w:val="20"/>
          <w:szCs w:val="20"/>
        </w:rPr>
        <w:t xml:space="preserve"> </w:t>
      </w:r>
      <w:r w:rsidRPr="004D2972">
        <w:rPr>
          <w:rFonts w:ascii="Times New Roman" w:hAnsi="Times New Roman" w:cs="Times New Roman"/>
          <w:i/>
          <w:iCs/>
          <w:sz w:val="20"/>
          <w:szCs w:val="20"/>
        </w:rPr>
        <w:t>design</w:t>
      </w:r>
      <w:r w:rsidRPr="004D2972">
        <w:rPr>
          <w:rFonts w:ascii="Times New Roman" w:hAnsi="Times New Roman" w:cs="Times New Roman"/>
          <w:sz w:val="20"/>
          <w:szCs w:val="20"/>
        </w:rPr>
        <w:t xml:space="preserve">. Program </w:t>
      </w:r>
      <w:r w:rsidRPr="004D2972">
        <w:rPr>
          <w:rFonts w:ascii="Times New Roman" w:hAnsi="Times New Roman" w:cs="Times New Roman"/>
          <w:i/>
          <w:iCs/>
          <w:sz w:val="20"/>
          <w:szCs w:val="20"/>
        </w:rPr>
        <w:t>Design</w:t>
      </w:r>
      <w:r w:rsidRPr="004D2972">
        <w:rPr>
          <w:rFonts w:ascii="Times New Roman" w:hAnsi="Times New Roman" w:cs="Times New Roman"/>
          <w:i/>
          <w:sz w:val="20"/>
          <w:szCs w:val="20"/>
        </w:rPr>
        <w:t xml:space="preserve"> </w:t>
      </w:r>
      <w:r w:rsidRPr="004D2972">
        <w:rPr>
          <w:rFonts w:ascii="Times New Roman" w:hAnsi="Times New Roman" w:cs="Times New Roman"/>
          <w:i/>
          <w:iCs/>
          <w:sz w:val="20"/>
          <w:szCs w:val="20"/>
        </w:rPr>
        <w:t>Expert</w:t>
      </w:r>
      <w:r w:rsidRPr="004D2972">
        <w:rPr>
          <w:rFonts w:ascii="Times New Roman" w:hAnsi="Times New Roman" w:cs="Times New Roman"/>
          <w:i/>
          <w:sz w:val="20"/>
          <w:szCs w:val="20"/>
        </w:rPr>
        <w:t xml:space="preserve"> </w:t>
      </w:r>
      <w:r w:rsidRPr="004D2972">
        <w:rPr>
          <w:rFonts w:ascii="Times New Roman" w:hAnsi="Times New Roman" w:cs="Times New Roman"/>
          <w:sz w:val="20"/>
          <w:szCs w:val="20"/>
        </w:rPr>
        <w:t xml:space="preserve">metode </w:t>
      </w:r>
      <w:r w:rsidRPr="004D2972">
        <w:rPr>
          <w:rFonts w:ascii="Times New Roman" w:hAnsi="Times New Roman" w:cs="Times New Roman"/>
          <w:i/>
          <w:iCs/>
          <w:sz w:val="20"/>
          <w:szCs w:val="20"/>
        </w:rPr>
        <w:t>mixture</w:t>
      </w:r>
      <w:r w:rsidRPr="004D2972">
        <w:rPr>
          <w:rFonts w:ascii="Times New Roman" w:hAnsi="Times New Roman" w:cs="Times New Roman"/>
          <w:i/>
          <w:sz w:val="20"/>
          <w:szCs w:val="20"/>
        </w:rPr>
        <w:t xml:space="preserve"> d-</w:t>
      </w:r>
      <w:r w:rsidRPr="004D2972">
        <w:rPr>
          <w:rFonts w:ascii="Times New Roman" w:hAnsi="Times New Roman" w:cs="Times New Roman"/>
          <w:i/>
          <w:iCs/>
          <w:sz w:val="20"/>
          <w:szCs w:val="20"/>
        </w:rPr>
        <w:t>optimal</w:t>
      </w:r>
      <w:r w:rsidRPr="004D2972">
        <w:rPr>
          <w:rFonts w:ascii="Times New Roman" w:hAnsi="Times New Roman" w:cs="Times New Roman"/>
          <w:sz w:val="20"/>
          <w:szCs w:val="20"/>
        </w:rPr>
        <w:t xml:space="preserve"> ini juga mempunyai kelebihan dibandingkan program olahan data yang lain yaitu ketelitian program ini secara numerik mencapai 0.001, dalam menentukan model </w:t>
      </w:r>
      <w:r w:rsidRPr="004D2972">
        <w:rPr>
          <w:rFonts w:ascii="Times New Roman" w:hAnsi="Times New Roman" w:cs="Times New Roman"/>
          <w:sz w:val="20"/>
          <w:szCs w:val="20"/>
        </w:rPr>
        <w:t xml:space="preserve">metematik yang cocok untuk optimasi. Metode </w:t>
      </w:r>
      <w:r w:rsidRPr="004D2972">
        <w:rPr>
          <w:rFonts w:ascii="Times New Roman" w:hAnsi="Times New Roman" w:cs="Times New Roman"/>
          <w:i/>
          <w:sz w:val="20"/>
          <w:szCs w:val="20"/>
        </w:rPr>
        <w:t>D-</w:t>
      </w:r>
      <w:r w:rsidRPr="004D2972">
        <w:rPr>
          <w:rFonts w:ascii="Times New Roman" w:hAnsi="Times New Roman" w:cs="Times New Roman"/>
          <w:i/>
          <w:iCs/>
          <w:sz w:val="20"/>
          <w:szCs w:val="20"/>
        </w:rPr>
        <w:t>Optimal</w:t>
      </w:r>
      <w:r w:rsidRPr="004D2972">
        <w:rPr>
          <w:rFonts w:ascii="Times New Roman" w:hAnsi="Times New Roman" w:cs="Times New Roman"/>
          <w:sz w:val="20"/>
          <w:szCs w:val="20"/>
        </w:rPr>
        <w:t xml:space="preserve"> mempunyai sifat fleksibilitas yang tinggi, meminimalisasikan masalah dan kesesuaian dalam menentukan jumlah batasan bahan yang berubah lebih dari 2 respon (Akbar, 2012).</w:t>
      </w:r>
    </w:p>
    <w:p w:rsidR="004D2972" w:rsidRDefault="004D2972" w:rsidP="004D2972">
      <w:pPr>
        <w:pStyle w:val="ListParagraph"/>
        <w:spacing w:after="0" w:line="360" w:lineRule="auto"/>
        <w:ind w:left="0" w:firstLine="720"/>
        <w:jc w:val="both"/>
        <w:rPr>
          <w:rFonts w:ascii="Times New Roman" w:hAnsi="Times New Roman" w:cs="Times New Roman"/>
          <w:sz w:val="20"/>
          <w:szCs w:val="20"/>
        </w:rPr>
      </w:pPr>
    </w:p>
    <w:p w:rsidR="004D2972" w:rsidRPr="004D2972" w:rsidRDefault="004D2972" w:rsidP="004D2972">
      <w:pPr>
        <w:spacing w:line="360" w:lineRule="auto"/>
        <w:jc w:val="both"/>
        <w:rPr>
          <w:b/>
          <w:sz w:val="20"/>
          <w:szCs w:val="20"/>
        </w:rPr>
      </w:pPr>
      <w:r w:rsidRPr="004D2972">
        <w:rPr>
          <w:b/>
          <w:sz w:val="20"/>
          <w:szCs w:val="20"/>
        </w:rPr>
        <w:t>2. Bahan dan Metoda Penelitian</w:t>
      </w:r>
    </w:p>
    <w:p w:rsidR="004D2972" w:rsidRPr="004D2972" w:rsidRDefault="004D2972" w:rsidP="004D2972">
      <w:pPr>
        <w:pStyle w:val="Heading2"/>
        <w:numPr>
          <w:ilvl w:val="1"/>
          <w:numId w:val="4"/>
        </w:numPr>
        <w:spacing w:line="360" w:lineRule="auto"/>
        <w:rPr>
          <w:sz w:val="20"/>
          <w:szCs w:val="20"/>
        </w:rPr>
      </w:pPr>
      <w:bookmarkStart w:id="2" w:name="_Toc139367477"/>
      <w:r w:rsidRPr="004D2972">
        <w:rPr>
          <w:sz w:val="20"/>
          <w:szCs w:val="20"/>
        </w:rPr>
        <w:t>Bahan dan Alat</w:t>
      </w:r>
      <w:bookmarkEnd w:id="2"/>
    </w:p>
    <w:p w:rsidR="004D2972" w:rsidRPr="004D2972" w:rsidRDefault="004D2972" w:rsidP="004D2972">
      <w:pPr>
        <w:pStyle w:val="Heading3"/>
        <w:numPr>
          <w:ilvl w:val="0"/>
          <w:numId w:val="0"/>
        </w:numPr>
        <w:spacing w:line="360" w:lineRule="auto"/>
        <w:ind w:left="1286"/>
        <w:rPr>
          <w:sz w:val="20"/>
          <w:szCs w:val="20"/>
        </w:rPr>
      </w:pPr>
      <w:bookmarkStart w:id="3" w:name="_Toc139367478"/>
      <w:r>
        <w:rPr>
          <w:sz w:val="20"/>
          <w:szCs w:val="20"/>
        </w:rPr>
        <w:t>2.1.1</w:t>
      </w:r>
      <w:r w:rsidRPr="004D2972">
        <w:rPr>
          <w:sz w:val="20"/>
          <w:szCs w:val="20"/>
        </w:rPr>
        <w:t>Bahan</w:t>
      </w:r>
      <w:bookmarkEnd w:id="3"/>
    </w:p>
    <w:p w:rsidR="004D2972" w:rsidRPr="004D2972" w:rsidRDefault="004D2972" w:rsidP="004D2972">
      <w:pPr>
        <w:spacing w:line="360" w:lineRule="auto"/>
        <w:ind w:firstLine="720"/>
        <w:jc w:val="both"/>
        <w:rPr>
          <w:rFonts w:eastAsia="SimSun"/>
          <w:sz w:val="20"/>
          <w:szCs w:val="20"/>
        </w:rPr>
      </w:pPr>
      <w:r w:rsidRPr="004D2972">
        <w:rPr>
          <w:rFonts w:eastAsia="SimSun"/>
          <w:sz w:val="20"/>
          <w:szCs w:val="20"/>
        </w:rPr>
        <w:t xml:space="preserve">Bahan baku yang digunakan dalam penelitian ini adalah tepung sagu dari sagu tani, tepung ganyong dari </w:t>
      </w:r>
      <w:r w:rsidRPr="004D2972">
        <w:rPr>
          <w:rFonts w:eastAsia="SimSun"/>
          <w:i/>
          <w:iCs/>
          <w:sz w:val="20"/>
          <w:szCs w:val="20"/>
        </w:rPr>
        <w:t>online marketplace</w:t>
      </w:r>
      <w:r w:rsidRPr="004D2972">
        <w:rPr>
          <w:rFonts w:eastAsia="SimSun"/>
          <w:sz w:val="20"/>
          <w:szCs w:val="20"/>
        </w:rPr>
        <w:t xml:space="preserve">, dan tepung buah </w:t>
      </w:r>
      <w:r w:rsidRPr="004D2972">
        <w:rPr>
          <w:rFonts w:eastAsia="SimSun"/>
          <w:i/>
          <w:iCs/>
          <w:sz w:val="20"/>
          <w:szCs w:val="20"/>
        </w:rPr>
        <w:t>black mulberry</w:t>
      </w:r>
      <w:r w:rsidRPr="004D2972">
        <w:rPr>
          <w:rFonts w:eastAsia="SimSun"/>
          <w:sz w:val="20"/>
          <w:szCs w:val="20"/>
        </w:rPr>
        <w:t xml:space="preserve"> diperoleh dari </w:t>
      </w:r>
      <w:r w:rsidRPr="004D2972">
        <w:rPr>
          <w:rFonts w:eastAsia="SimSun"/>
          <w:i/>
          <w:iCs/>
          <w:sz w:val="20"/>
          <w:szCs w:val="20"/>
        </w:rPr>
        <w:t>online marketplace</w:t>
      </w:r>
      <w:r w:rsidRPr="004D2972">
        <w:rPr>
          <w:rFonts w:eastAsia="SimSun"/>
          <w:sz w:val="20"/>
          <w:szCs w:val="20"/>
        </w:rPr>
        <w:t xml:space="preserve">. Margarin, telur, susu skim, </w:t>
      </w:r>
      <w:r w:rsidRPr="004D2972">
        <w:rPr>
          <w:rFonts w:eastAsia="SimSun"/>
          <w:i/>
          <w:sz w:val="20"/>
          <w:szCs w:val="20"/>
        </w:rPr>
        <w:t>butter</w:t>
      </w:r>
      <w:r w:rsidRPr="004D2972">
        <w:rPr>
          <w:rFonts w:eastAsia="SimSun"/>
          <w:sz w:val="20"/>
          <w:szCs w:val="20"/>
        </w:rPr>
        <w:t xml:space="preserve">, dan gula halus yang diperoleh dari pasar kota Bandung. </w:t>
      </w:r>
    </w:p>
    <w:p w:rsidR="004D2972" w:rsidRPr="004D2972" w:rsidRDefault="004D2972" w:rsidP="004D2972">
      <w:pPr>
        <w:pStyle w:val="BodyText"/>
        <w:spacing w:line="360" w:lineRule="auto"/>
        <w:ind w:right="21" w:firstLine="566"/>
        <w:jc w:val="both"/>
        <w:rPr>
          <w:sz w:val="20"/>
          <w:szCs w:val="20"/>
        </w:rPr>
      </w:pPr>
      <w:r w:rsidRPr="004D2972">
        <w:rPr>
          <w:position w:val="2"/>
          <w:sz w:val="20"/>
          <w:szCs w:val="20"/>
        </w:rPr>
        <w:t xml:space="preserve">  Bahan</w:t>
      </w:r>
      <w:r w:rsidRPr="004D2972">
        <w:rPr>
          <w:spacing w:val="1"/>
          <w:position w:val="2"/>
          <w:sz w:val="20"/>
          <w:szCs w:val="20"/>
        </w:rPr>
        <w:t xml:space="preserve"> </w:t>
      </w:r>
      <w:r w:rsidRPr="004D2972">
        <w:rPr>
          <w:position w:val="2"/>
          <w:sz w:val="20"/>
          <w:szCs w:val="20"/>
        </w:rPr>
        <w:t>untuk</w:t>
      </w:r>
      <w:r w:rsidRPr="004D2972">
        <w:rPr>
          <w:spacing w:val="1"/>
          <w:position w:val="2"/>
          <w:sz w:val="20"/>
          <w:szCs w:val="20"/>
        </w:rPr>
        <w:t xml:space="preserve"> </w:t>
      </w:r>
      <w:r w:rsidRPr="004D2972">
        <w:rPr>
          <w:position w:val="2"/>
          <w:sz w:val="20"/>
          <w:szCs w:val="20"/>
        </w:rPr>
        <w:t>analisis</w:t>
      </w:r>
      <w:r w:rsidRPr="004D2972">
        <w:rPr>
          <w:spacing w:val="1"/>
          <w:position w:val="2"/>
          <w:sz w:val="20"/>
          <w:szCs w:val="20"/>
        </w:rPr>
        <w:t xml:space="preserve"> </w:t>
      </w:r>
      <w:r w:rsidRPr="004D2972">
        <w:rPr>
          <w:position w:val="2"/>
          <w:sz w:val="20"/>
          <w:szCs w:val="20"/>
        </w:rPr>
        <w:t>kimia</w:t>
      </w:r>
      <w:r w:rsidRPr="004D2972">
        <w:rPr>
          <w:spacing w:val="1"/>
          <w:position w:val="2"/>
          <w:sz w:val="20"/>
          <w:szCs w:val="20"/>
        </w:rPr>
        <w:t xml:space="preserve"> </w:t>
      </w:r>
      <w:r w:rsidRPr="004D2972">
        <w:rPr>
          <w:position w:val="2"/>
          <w:sz w:val="20"/>
          <w:szCs w:val="20"/>
        </w:rPr>
        <w:t>menggunakan</w:t>
      </w:r>
      <w:r w:rsidRPr="004D2972">
        <w:rPr>
          <w:spacing w:val="1"/>
          <w:position w:val="2"/>
          <w:sz w:val="20"/>
          <w:szCs w:val="20"/>
        </w:rPr>
        <w:t xml:space="preserve"> </w:t>
      </w:r>
      <w:r w:rsidRPr="004D2972">
        <w:rPr>
          <w:position w:val="2"/>
          <w:sz w:val="20"/>
          <w:szCs w:val="20"/>
        </w:rPr>
        <w:t>Na</w:t>
      </w:r>
      <w:r w:rsidRPr="004D2972">
        <w:rPr>
          <w:sz w:val="20"/>
          <w:szCs w:val="20"/>
        </w:rPr>
        <w:t>2</w:t>
      </w:r>
      <w:r w:rsidRPr="004D2972">
        <w:rPr>
          <w:position w:val="2"/>
          <w:sz w:val="20"/>
          <w:szCs w:val="20"/>
        </w:rPr>
        <w:t>SO</w:t>
      </w:r>
      <w:r w:rsidRPr="004D2972">
        <w:rPr>
          <w:sz w:val="20"/>
          <w:szCs w:val="20"/>
        </w:rPr>
        <w:t>4</w:t>
      </w:r>
      <w:r w:rsidRPr="004D2972">
        <w:rPr>
          <w:spacing w:val="1"/>
          <w:sz w:val="20"/>
          <w:szCs w:val="20"/>
        </w:rPr>
        <w:t xml:space="preserve"> </w:t>
      </w:r>
      <w:r w:rsidRPr="004D2972">
        <w:rPr>
          <w:position w:val="2"/>
          <w:sz w:val="20"/>
          <w:szCs w:val="20"/>
        </w:rPr>
        <w:t>padat,</w:t>
      </w:r>
      <w:r w:rsidRPr="004D2972">
        <w:rPr>
          <w:spacing w:val="1"/>
          <w:position w:val="2"/>
          <w:sz w:val="20"/>
          <w:szCs w:val="20"/>
        </w:rPr>
        <w:t xml:space="preserve"> </w:t>
      </w:r>
      <w:r w:rsidRPr="004D2972">
        <w:rPr>
          <w:position w:val="2"/>
          <w:sz w:val="20"/>
          <w:szCs w:val="20"/>
        </w:rPr>
        <w:t>HgO</w:t>
      </w:r>
      <w:r w:rsidRPr="004D2972">
        <w:rPr>
          <w:spacing w:val="1"/>
          <w:position w:val="2"/>
          <w:sz w:val="20"/>
          <w:szCs w:val="20"/>
        </w:rPr>
        <w:t xml:space="preserve"> </w:t>
      </w:r>
      <w:r w:rsidRPr="004D2972">
        <w:rPr>
          <w:position w:val="2"/>
          <w:sz w:val="20"/>
          <w:szCs w:val="20"/>
        </w:rPr>
        <w:t>padat,</w:t>
      </w:r>
      <w:r w:rsidRPr="004D2972">
        <w:rPr>
          <w:spacing w:val="1"/>
          <w:position w:val="2"/>
          <w:sz w:val="20"/>
          <w:szCs w:val="20"/>
        </w:rPr>
        <w:t xml:space="preserve"> </w:t>
      </w:r>
      <w:r w:rsidRPr="004D2972">
        <w:rPr>
          <w:i/>
          <w:iCs/>
          <w:position w:val="2"/>
          <w:sz w:val="20"/>
          <w:szCs w:val="20"/>
        </w:rPr>
        <w:t>selenium</w:t>
      </w:r>
      <w:r w:rsidRPr="004D2972">
        <w:rPr>
          <w:position w:val="2"/>
          <w:sz w:val="20"/>
          <w:szCs w:val="20"/>
        </w:rPr>
        <w:t>, H</w:t>
      </w:r>
      <w:r w:rsidRPr="004D2972">
        <w:rPr>
          <w:sz w:val="20"/>
          <w:szCs w:val="20"/>
        </w:rPr>
        <w:t>2</w:t>
      </w:r>
      <w:r w:rsidRPr="004D2972">
        <w:rPr>
          <w:position w:val="2"/>
          <w:sz w:val="20"/>
          <w:szCs w:val="20"/>
        </w:rPr>
        <w:t>SO</w:t>
      </w:r>
      <w:r w:rsidRPr="004D2972">
        <w:rPr>
          <w:sz w:val="20"/>
          <w:szCs w:val="20"/>
        </w:rPr>
        <w:t xml:space="preserve">4 </w:t>
      </w:r>
      <w:r w:rsidRPr="004D2972">
        <w:rPr>
          <w:position w:val="2"/>
          <w:sz w:val="20"/>
          <w:szCs w:val="20"/>
        </w:rPr>
        <w:t xml:space="preserve">pekat, </w:t>
      </w:r>
      <w:r w:rsidRPr="004D2972">
        <w:rPr>
          <w:i/>
          <w:iCs/>
          <w:position w:val="2"/>
          <w:sz w:val="20"/>
          <w:szCs w:val="20"/>
        </w:rPr>
        <w:t>aquadest,</w:t>
      </w:r>
      <w:r w:rsidRPr="004D2972">
        <w:rPr>
          <w:position w:val="2"/>
          <w:sz w:val="20"/>
          <w:szCs w:val="20"/>
        </w:rPr>
        <w:t xml:space="preserve"> NaOH 30%, Na</w:t>
      </w:r>
      <w:r w:rsidRPr="004D2972">
        <w:rPr>
          <w:sz w:val="20"/>
          <w:szCs w:val="20"/>
        </w:rPr>
        <w:t>2</w:t>
      </w:r>
      <w:r w:rsidRPr="004D2972">
        <w:rPr>
          <w:position w:val="2"/>
          <w:sz w:val="20"/>
          <w:szCs w:val="20"/>
        </w:rPr>
        <w:t>SO</w:t>
      </w:r>
      <w:r w:rsidRPr="004D2972">
        <w:rPr>
          <w:sz w:val="20"/>
          <w:szCs w:val="20"/>
        </w:rPr>
        <w:t>4</w:t>
      </w:r>
      <w:r w:rsidRPr="004D2972">
        <w:rPr>
          <w:spacing w:val="1"/>
          <w:sz w:val="20"/>
          <w:szCs w:val="20"/>
        </w:rPr>
        <w:t xml:space="preserve"> </w:t>
      </w:r>
      <w:r w:rsidRPr="004D2972">
        <w:rPr>
          <w:position w:val="2"/>
          <w:sz w:val="20"/>
          <w:szCs w:val="20"/>
        </w:rPr>
        <w:t>5%, NaOH 0,1 N, Zn,</w:t>
      </w:r>
      <w:r w:rsidRPr="004D2972">
        <w:rPr>
          <w:spacing w:val="1"/>
          <w:position w:val="2"/>
          <w:sz w:val="20"/>
          <w:szCs w:val="20"/>
        </w:rPr>
        <w:t xml:space="preserve"> </w:t>
      </w:r>
      <w:r w:rsidRPr="004D2972">
        <w:rPr>
          <w:position w:val="2"/>
          <w:sz w:val="20"/>
          <w:szCs w:val="20"/>
        </w:rPr>
        <w:t xml:space="preserve">indikator PP 3 tetes, hexan, larutan </w:t>
      </w:r>
      <w:r w:rsidRPr="004D2972">
        <w:rPr>
          <w:i/>
          <w:position w:val="2"/>
          <w:sz w:val="20"/>
          <w:szCs w:val="20"/>
        </w:rPr>
        <w:t>Luff Schoorl</w:t>
      </w:r>
      <w:r w:rsidRPr="004D2972">
        <w:rPr>
          <w:position w:val="2"/>
          <w:sz w:val="20"/>
          <w:szCs w:val="20"/>
        </w:rPr>
        <w:t>, H</w:t>
      </w:r>
      <w:r w:rsidRPr="004D2972">
        <w:rPr>
          <w:sz w:val="20"/>
          <w:szCs w:val="20"/>
        </w:rPr>
        <w:t>2</w:t>
      </w:r>
      <w:r w:rsidRPr="004D2972">
        <w:rPr>
          <w:position w:val="2"/>
          <w:sz w:val="20"/>
          <w:szCs w:val="20"/>
        </w:rPr>
        <w:t>SO</w:t>
      </w:r>
      <w:r w:rsidRPr="004D2972">
        <w:rPr>
          <w:sz w:val="20"/>
          <w:szCs w:val="20"/>
        </w:rPr>
        <w:t xml:space="preserve">4 </w:t>
      </w:r>
      <w:r w:rsidRPr="004D2972">
        <w:rPr>
          <w:position w:val="2"/>
          <w:sz w:val="20"/>
          <w:szCs w:val="20"/>
        </w:rPr>
        <w:t>6 N, KI, Na</w:t>
      </w:r>
      <w:r w:rsidRPr="004D2972">
        <w:rPr>
          <w:sz w:val="20"/>
          <w:szCs w:val="20"/>
        </w:rPr>
        <w:t>2</w:t>
      </w:r>
      <w:r w:rsidRPr="004D2972">
        <w:rPr>
          <w:position w:val="2"/>
          <w:sz w:val="20"/>
          <w:szCs w:val="20"/>
        </w:rPr>
        <w:t>S</w:t>
      </w:r>
      <w:r w:rsidRPr="004D2972">
        <w:rPr>
          <w:sz w:val="20"/>
          <w:szCs w:val="20"/>
        </w:rPr>
        <w:t>2</w:t>
      </w:r>
      <w:r w:rsidRPr="004D2972">
        <w:rPr>
          <w:position w:val="2"/>
          <w:sz w:val="20"/>
          <w:szCs w:val="20"/>
        </w:rPr>
        <w:t>O</w:t>
      </w:r>
      <w:r w:rsidRPr="004D2972">
        <w:rPr>
          <w:sz w:val="20"/>
          <w:szCs w:val="20"/>
        </w:rPr>
        <w:t xml:space="preserve">3 </w:t>
      </w:r>
      <w:r w:rsidRPr="004D2972">
        <w:rPr>
          <w:position w:val="2"/>
          <w:sz w:val="20"/>
          <w:szCs w:val="20"/>
        </w:rPr>
        <w:t>0,1 N</w:t>
      </w:r>
      <w:r w:rsidRPr="004D2972">
        <w:rPr>
          <w:sz w:val="20"/>
          <w:szCs w:val="20"/>
        </w:rPr>
        <w:t>,</w:t>
      </w:r>
      <w:r w:rsidRPr="004D2972">
        <w:rPr>
          <w:spacing w:val="-1"/>
          <w:sz w:val="20"/>
          <w:szCs w:val="20"/>
        </w:rPr>
        <w:t xml:space="preserve"> </w:t>
      </w:r>
      <w:r w:rsidRPr="004D2972">
        <w:rPr>
          <w:sz w:val="20"/>
          <w:szCs w:val="20"/>
        </w:rPr>
        <w:t>HCl 9,5 N, pelarut metanol, dan larutan DPPH.</w:t>
      </w:r>
    </w:p>
    <w:p w:rsidR="004D2972" w:rsidRPr="004D2972" w:rsidRDefault="004D2972" w:rsidP="004D2972">
      <w:pPr>
        <w:pStyle w:val="Heading3"/>
        <w:numPr>
          <w:ilvl w:val="2"/>
          <w:numId w:val="7"/>
        </w:numPr>
        <w:spacing w:line="360" w:lineRule="auto"/>
        <w:rPr>
          <w:sz w:val="20"/>
          <w:szCs w:val="20"/>
        </w:rPr>
      </w:pPr>
      <w:bookmarkStart w:id="4" w:name="_Toc139367479"/>
      <w:r w:rsidRPr="004D2972">
        <w:rPr>
          <w:sz w:val="20"/>
          <w:szCs w:val="20"/>
        </w:rPr>
        <w:t>Alat</w:t>
      </w:r>
      <w:bookmarkEnd w:id="4"/>
      <w:r w:rsidRPr="004D2972">
        <w:rPr>
          <w:sz w:val="20"/>
          <w:szCs w:val="20"/>
        </w:rPr>
        <w:t xml:space="preserve"> </w:t>
      </w:r>
    </w:p>
    <w:p w:rsidR="004D2972" w:rsidRPr="004D2972" w:rsidRDefault="004D2972" w:rsidP="004D2972">
      <w:pPr>
        <w:spacing w:line="360" w:lineRule="auto"/>
        <w:ind w:firstLine="720"/>
        <w:jc w:val="both"/>
        <w:rPr>
          <w:b/>
          <w:bCs/>
          <w:sz w:val="20"/>
          <w:szCs w:val="20"/>
        </w:rPr>
      </w:pPr>
      <w:r w:rsidRPr="004D2972">
        <w:rPr>
          <w:sz w:val="20"/>
          <w:szCs w:val="20"/>
        </w:rPr>
        <w:t xml:space="preserve">Alat-alat yang digunakan untuk pembuatan </w:t>
      </w:r>
      <w:r w:rsidRPr="004D2972">
        <w:rPr>
          <w:i/>
          <w:iCs/>
          <w:sz w:val="20"/>
          <w:szCs w:val="20"/>
        </w:rPr>
        <w:t>cookies</w:t>
      </w:r>
      <w:r w:rsidRPr="004D2972">
        <w:rPr>
          <w:i/>
          <w:sz w:val="20"/>
          <w:szCs w:val="20"/>
        </w:rPr>
        <w:t xml:space="preserve"> </w:t>
      </w:r>
      <w:r w:rsidRPr="004D2972">
        <w:rPr>
          <w:sz w:val="20"/>
          <w:szCs w:val="20"/>
        </w:rPr>
        <w:t>adalah, baskom, oven</w:t>
      </w:r>
      <w:r w:rsidRPr="004D2972">
        <w:rPr>
          <w:spacing w:val="1"/>
          <w:sz w:val="20"/>
          <w:szCs w:val="20"/>
        </w:rPr>
        <w:t xml:space="preserve"> </w:t>
      </w:r>
      <w:r w:rsidRPr="004D2972">
        <w:rPr>
          <w:sz w:val="20"/>
          <w:szCs w:val="20"/>
        </w:rPr>
        <w:t>(</w:t>
      </w:r>
      <w:r w:rsidRPr="004D2972">
        <w:rPr>
          <w:i/>
          <w:sz w:val="20"/>
          <w:szCs w:val="20"/>
        </w:rPr>
        <w:t>Fomac</w:t>
      </w:r>
      <w:r w:rsidRPr="004D2972">
        <w:rPr>
          <w:sz w:val="20"/>
          <w:szCs w:val="20"/>
        </w:rPr>
        <w:t xml:space="preserve">), </w:t>
      </w:r>
      <w:r w:rsidRPr="004D2972">
        <w:rPr>
          <w:i/>
          <w:sz w:val="20"/>
          <w:szCs w:val="20"/>
        </w:rPr>
        <w:t xml:space="preserve">mixer </w:t>
      </w:r>
      <w:r w:rsidRPr="004D2972">
        <w:rPr>
          <w:sz w:val="20"/>
          <w:szCs w:val="20"/>
        </w:rPr>
        <w:t>(</w:t>
      </w:r>
      <w:r w:rsidRPr="004D2972">
        <w:rPr>
          <w:i/>
          <w:sz w:val="20"/>
          <w:szCs w:val="20"/>
        </w:rPr>
        <w:t>Philips</w:t>
      </w:r>
      <w:r w:rsidRPr="004D2972">
        <w:rPr>
          <w:sz w:val="20"/>
          <w:szCs w:val="20"/>
        </w:rPr>
        <w:t>)</w:t>
      </w:r>
      <w:r w:rsidRPr="004D2972">
        <w:rPr>
          <w:i/>
          <w:sz w:val="20"/>
          <w:szCs w:val="20"/>
        </w:rPr>
        <w:t xml:space="preserve">, </w:t>
      </w:r>
      <w:r w:rsidRPr="004D2972">
        <w:rPr>
          <w:sz w:val="20"/>
          <w:szCs w:val="20"/>
        </w:rPr>
        <w:t xml:space="preserve">timbangan analitik </w:t>
      </w:r>
      <w:proofErr w:type="gramStart"/>
      <w:r w:rsidRPr="004D2972">
        <w:rPr>
          <w:sz w:val="20"/>
          <w:szCs w:val="20"/>
        </w:rPr>
        <w:t>(</w:t>
      </w:r>
      <w:r w:rsidRPr="004D2972">
        <w:rPr>
          <w:i/>
          <w:sz w:val="20"/>
          <w:szCs w:val="20"/>
        </w:rPr>
        <w:t xml:space="preserve"> Camry</w:t>
      </w:r>
      <w:proofErr w:type="gramEnd"/>
      <w:r w:rsidRPr="004D2972">
        <w:rPr>
          <w:i/>
          <w:sz w:val="20"/>
          <w:szCs w:val="20"/>
        </w:rPr>
        <w:t xml:space="preserve"> </w:t>
      </w:r>
      <w:r w:rsidRPr="004D2972">
        <w:rPr>
          <w:sz w:val="20"/>
          <w:szCs w:val="20"/>
        </w:rPr>
        <w:t xml:space="preserve">),  loyang, </w:t>
      </w:r>
      <w:r w:rsidRPr="004D2972">
        <w:rPr>
          <w:i/>
          <w:sz w:val="20"/>
          <w:szCs w:val="20"/>
        </w:rPr>
        <w:t>Spluit</w:t>
      </w:r>
      <w:r w:rsidRPr="004D2972">
        <w:rPr>
          <w:sz w:val="20"/>
          <w:szCs w:val="20"/>
        </w:rPr>
        <w:t xml:space="preserve">, </w:t>
      </w:r>
      <w:r w:rsidRPr="004D2972">
        <w:rPr>
          <w:i/>
          <w:sz w:val="20"/>
          <w:szCs w:val="20"/>
        </w:rPr>
        <w:t>piping bag,</w:t>
      </w:r>
      <w:r w:rsidRPr="004D2972">
        <w:rPr>
          <w:sz w:val="20"/>
          <w:szCs w:val="20"/>
        </w:rPr>
        <w:t xml:space="preserve"> </w:t>
      </w:r>
      <w:r w:rsidRPr="004D2972">
        <w:rPr>
          <w:i/>
          <w:sz w:val="20"/>
          <w:szCs w:val="20"/>
        </w:rPr>
        <w:t>silpat</w:t>
      </w:r>
      <w:r w:rsidRPr="004D2972">
        <w:rPr>
          <w:sz w:val="20"/>
          <w:szCs w:val="20"/>
        </w:rPr>
        <w:t>, sendok, spatula, mangkuk, plastik sampel, blender</w:t>
      </w:r>
      <w:r w:rsidRPr="004D2972">
        <w:rPr>
          <w:spacing w:val="1"/>
          <w:sz w:val="20"/>
          <w:szCs w:val="20"/>
        </w:rPr>
        <w:t xml:space="preserve"> </w:t>
      </w:r>
      <w:r w:rsidRPr="004D2972">
        <w:rPr>
          <w:sz w:val="20"/>
          <w:szCs w:val="20"/>
        </w:rPr>
        <w:t>(</w:t>
      </w:r>
      <w:r w:rsidRPr="004D2972">
        <w:rPr>
          <w:i/>
          <w:sz w:val="20"/>
          <w:szCs w:val="20"/>
        </w:rPr>
        <w:t>Philips</w:t>
      </w:r>
      <w:r w:rsidRPr="004D2972">
        <w:rPr>
          <w:sz w:val="20"/>
          <w:szCs w:val="20"/>
        </w:rPr>
        <w:t xml:space="preserve">), </w:t>
      </w:r>
      <w:r w:rsidRPr="004D2972">
        <w:rPr>
          <w:i/>
          <w:sz w:val="20"/>
          <w:szCs w:val="20"/>
        </w:rPr>
        <w:t>tray</w:t>
      </w:r>
      <w:r w:rsidRPr="004D2972">
        <w:rPr>
          <w:sz w:val="20"/>
          <w:szCs w:val="20"/>
        </w:rPr>
        <w:t xml:space="preserve">. </w:t>
      </w:r>
    </w:p>
    <w:p w:rsidR="004D2972" w:rsidRPr="004D2972" w:rsidRDefault="004D2972" w:rsidP="004D2972">
      <w:pPr>
        <w:spacing w:line="360" w:lineRule="auto"/>
        <w:ind w:firstLine="720"/>
        <w:jc w:val="both"/>
        <w:rPr>
          <w:sz w:val="20"/>
          <w:szCs w:val="20"/>
        </w:rPr>
      </w:pPr>
      <w:r w:rsidRPr="004D2972">
        <w:rPr>
          <w:sz w:val="20"/>
          <w:szCs w:val="20"/>
        </w:rPr>
        <w:t>Alat-alat</w:t>
      </w:r>
      <w:r w:rsidRPr="004D2972">
        <w:rPr>
          <w:spacing w:val="1"/>
          <w:sz w:val="20"/>
          <w:szCs w:val="20"/>
        </w:rPr>
        <w:t xml:space="preserve"> </w:t>
      </w:r>
      <w:r w:rsidRPr="004D2972">
        <w:rPr>
          <w:sz w:val="20"/>
          <w:szCs w:val="20"/>
        </w:rPr>
        <w:t>yang</w:t>
      </w:r>
      <w:r w:rsidRPr="004D2972">
        <w:rPr>
          <w:spacing w:val="1"/>
          <w:sz w:val="20"/>
          <w:szCs w:val="20"/>
        </w:rPr>
        <w:t xml:space="preserve"> </w:t>
      </w:r>
      <w:r w:rsidRPr="004D2972">
        <w:rPr>
          <w:sz w:val="20"/>
          <w:szCs w:val="20"/>
        </w:rPr>
        <w:t>digunakan</w:t>
      </w:r>
      <w:r w:rsidRPr="004D2972">
        <w:rPr>
          <w:spacing w:val="1"/>
          <w:sz w:val="20"/>
          <w:szCs w:val="20"/>
        </w:rPr>
        <w:t xml:space="preserve"> </w:t>
      </w:r>
      <w:r w:rsidRPr="004D2972">
        <w:rPr>
          <w:sz w:val="20"/>
          <w:szCs w:val="20"/>
        </w:rPr>
        <w:t>dalam</w:t>
      </w:r>
      <w:r w:rsidRPr="004D2972">
        <w:rPr>
          <w:spacing w:val="1"/>
          <w:sz w:val="20"/>
          <w:szCs w:val="20"/>
        </w:rPr>
        <w:t xml:space="preserve"> </w:t>
      </w:r>
      <w:r w:rsidRPr="004D2972">
        <w:rPr>
          <w:sz w:val="20"/>
          <w:szCs w:val="20"/>
        </w:rPr>
        <w:t>analisis</w:t>
      </w:r>
      <w:r w:rsidRPr="004D2972">
        <w:rPr>
          <w:spacing w:val="1"/>
          <w:sz w:val="20"/>
          <w:szCs w:val="20"/>
        </w:rPr>
        <w:t xml:space="preserve"> </w:t>
      </w:r>
      <w:r w:rsidRPr="004D2972">
        <w:rPr>
          <w:sz w:val="20"/>
          <w:szCs w:val="20"/>
        </w:rPr>
        <w:t>kimia batu</w:t>
      </w:r>
      <w:r w:rsidRPr="004D2972">
        <w:rPr>
          <w:spacing w:val="1"/>
          <w:sz w:val="20"/>
          <w:szCs w:val="20"/>
        </w:rPr>
        <w:t xml:space="preserve"> </w:t>
      </w:r>
      <w:r w:rsidRPr="004D2972">
        <w:rPr>
          <w:sz w:val="20"/>
          <w:szCs w:val="20"/>
        </w:rPr>
        <w:t>didih,</w:t>
      </w:r>
      <w:r w:rsidRPr="004D2972">
        <w:rPr>
          <w:spacing w:val="1"/>
          <w:sz w:val="20"/>
          <w:szCs w:val="20"/>
        </w:rPr>
        <w:t xml:space="preserve"> </w:t>
      </w:r>
      <w:r w:rsidRPr="004D2972">
        <w:rPr>
          <w:sz w:val="20"/>
          <w:szCs w:val="20"/>
        </w:rPr>
        <w:t>labu</w:t>
      </w:r>
      <w:r w:rsidRPr="004D2972">
        <w:rPr>
          <w:spacing w:val="1"/>
          <w:sz w:val="20"/>
          <w:szCs w:val="20"/>
        </w:rPr>
        <w:t xml:space="preserve"> </w:t>
      </w:r>
      <w:r w:rsidRPr="004D2972">
        <w:rPr>
          <w:i/>
          <w:sz w:val="20"/>
          <w:szCs w:val="20"/>
        </w:rPr>
        <w:t>Kjedahl</w:t>
      </w:r>
      <w:r w:rsidRPr="004D2972">
        <w:rPr>
          <w:i/>
          <w:spacing w:val="1"/>
          <w:sz w:val="20"/>
          <w:szCs w:val="20"/>
        </w:rPr>
        <w:t xml:space="preserve"> </w:t>
      </w:r>
      <w:r w:rsidRPr="004D2972">
        <w:rPr>
          <w:spacing w:val="-1"/>
          <w:sz w:val="20"/>
          <w:szCs w:val="20"/>
        </w:rPr>
        <w:t>(</w:t>
      </w:r>
      <w:r w:rsidRPr="004D2972">
        <w:rPr>
          <w:i/>
          <w:spacing w:val="-1"/>
          <w:sz w:val="20"/>
          <w:szCs w:val="20"/>
        </w:rPr>
        <w:t>Pyrex</w:t>
      </w:r>
      <w:r w:rsidRPr="004D2972">
        <w:rPr>
          <w:spacing w:val="-1"/>
          <w:sz w:val="20"/>
          <w:szCs w:val="20"/>
        </w:rPr>
        <w:t>)</w:t>
      </w:r>
      <w:r w:rsidRPr="004D2972">
        <w:rPr>
          <w:i/>
          <w:spacing w:val="-1"/>
          <w:sz w:val="20"/>
          <w:szCs w:val="20"/>
        </w:rPr>
        <w:t>,</w:t>
      </w:r>
      <w:r w:rsidRPr="004D2972">
        <w:rPr>
          <w:i/>
          <w:spacing w:val="-12"/>
          <w:sz w:val="20"/>
          <w:szCs w:val="20"/>
        </w:rPr>
        <w:t xml:space="preserve"> </w:t>
      </w:r>
      <w:r w:rsidRPr="004D2972">
        <w:rPr>
          <w:sz w:val="20"/>
          <w:szCs w:val="20"/>
        </w:rPr>
        <w:t>labu</w:t>
      </w:r>
      <w:r w:rsidRPr="004D2972">
        <w:rPr>
          <w:spacing w:val="-13"/>
          <w:sz w:val="20"/>
          <w:szCs w:val="20"/>
        </w:rPr>
        <w:t xml:space="preserve"> </w:t>
      </w:r>
      <w:r w:rsidRPr="004D2972">
        <w:rPr>
          <w:sz w:val="20"/>
          <w:szCs w:val="20"/>
        </w:rPr>
        <w:t>takar</w:t>
      </w:r>
      <w:r w:rsidRPr="004D2972">
        <w:rPr>
          <w:spacing w:val="-13"/>
          <w:sz w:val="20"/>
          <w:szCs w:val="20"/>
        </w:rPr>
        <w:t xml:space="preserve"> </w:t>
      </w:r>
      <w:r w:rsidRPr="004D2972">
        <w:rPr>
          <w:sz w:val="20"/>
          <w:szCs w:val="20"/>
        </w:rPr>
        <w:t>100</w:t>
      </w:r>
      <w:r w:rsidRPr="004D2972">
        <w:rPr>
          <w:spacing w:val="-11"/>
          <w:sz w:val="20"/>
          <w:szCs w:val="20"/>
        </w:rPr>
        <w:t xml:space="preserve"> </w:t>
      </w:r>
      <w:r w:rsidRPr="004D2972">
        <w:rPr>
          <w:sz w:val="20"/>
          <w:szCs w:val="20"/>
        </w:rPr>
        <w:t>mL</w:t>
      </w:r>
      <w:r w:rsidRPr="004D2972">
        <w:rPr>
          <w:spacing w:val="-15"/>
          <w:sz w:val="20"/>
          <w:szCs w:val="20"/>
        </w:rPr>
        <w:t xml:space="preserve"> </w:t>
      </w:r>
      <w:r w:rsidRPr="004D2972">
        <w:rPr>
          <w:sz w:val="20"/>
          <w:szCs w:val="20"/>
        </w:rPr>
        <w:t>(</w:t>
      </w:r>
      <w:r w:rsidRPr="004D2972">
        <w:rPr>
          <w:i/>
          <w:sz w:val="20"/>
          <w:szCs w:val="20"/>
        </w:rPr>
        <w:t>Pyrex</w:t>
      </w:r>
      <w:r w:rsidRPr="004D2972">
        <w:rPr>
          <w:sz w:val="20"/>
          <w:szCs w:val="20"/>
        </w:rPr>
        <w:t>),</w:t>
      </w:r>
      <w:r w:rsidRPr="004D2972">
        <w:rPr>
          <w:spacing w:val="-13"/>
          <w:sz w:val="20"/>
          <w:szCs w:val="20"/>
        </w:rPr>
        <w:t xml:space="preserve"> </w:t>
      </w:r>
      <w:r w:rsidRPr="004D2972">
        <w:rPr>
          <w:sz w:val="20"/>
          <w:szCs w:val="20"/>
        </w:rPr>
        <w:t>labu</w:t>
      </w:r>
      <w:r w:rsidRPr="004D2972">
        <w:rPr>
          <w:spacing w:val="-12"/>
          <w:sz w:val="20"/>
          <w:szCs w:val="20"/>
        </w:rPr>
        <w:t xml:space="preserve"> </w:t>
      </w:r>
      <w:r w:rsidRPr="004D2972">
        <w:rPr>
          <w:sz w:val="20"/>
          <w:szCs w:val="20"/>
        </w:rPr>
        <w:t>takar</w:t>
      </w:r>
      <w:r w:rsidRPr="004D2972">
        <w:rPr>
          <w:spacing w:val="-13"/>
          <w:sz w:val="20"/>
          <w:szCs w:val="20"/>
        </w:rPr>
        <w:t xml:space="preserve"> </w:t>
      </w:r>
      <w:r w:rsidRPr="004D2972">
        <w:rPr>
          <w:sz w:val="20"/>
          <w:szCs w:val="20"/>
        </w:rPr>
        <w:t>25</w:t>
      </w:r>
      <w:r w:rsidRPr="004D2972">
        <w:rPr>
          <w:spacing w:val="-10"/>
          <w:sz w:val="20"/>
          <w:szCs w:val="20"/>
        </w:rPr>
        <w:t xml:space="preserve"> </w:t>
      </w:r>
      <w:r w:rsidRPr="004D2972">
        <w:rPr>
          <w:sz w:val="20"/>
          <w:szCs w:val="20"/>
        </w:rPr>
        <w:t>mL</w:t>
      </w:r>
      <w:r w:rsidRPr="004D2972">
        <w:rPr>
          <w:spacing w:val="-18"/>
          <w:sz w:val="20"/>
          <w:szCs w:val="20"/>
        </w:rPr>
        <w:t xml:space="preserve"> </w:t>
      </w:r>
      <w:r w:rsidRPr="004D2972">
        <w:rPr>
          <w:sz w:val="20"/>
          <w:szCs w:val="20"/>
        </w:rPr>
        <w:t>(</w:t>
      </w:r>
      <w:r w:rsidRPr="004D2972">
        <w:rPr>
          <w:i/>
          <w:sz w:val="20"/>
          <w:szCs w:val="20"/>
        </w:rPr>
        <w:t>Pyrex</w:t>
      </w:r>
      <w:r w:rsidRPr="004D2972">
        <w:rPr>
          <w:sz w:val="20"/>
          <w:szCs w:val="20"/>
        </w:rPr>
        <w:t>),</w:t>
      </w:r>
      <w:r w:rsidRPr="004D2972">
        <w:rPr>
          <w:spacing w:val="-12"/>
          <w:sz w:val="20"/>
          <w:szCs w:val="20"/>
        </w:rPr>
        <w:t xml:space="preserve"> </w:t>
      </w:r>
      <w:r w:rsidRPr="004D2972">
        <w:rPr>
          <w:sz w:val="20"/>
          <w:szCs w:val="20"/>
        </w:rPr>
        <w:t>lakmus</w:t>
      </w:r>
      <w:r w:rsidRPr="004D2972">
        <w:rPr>
          <w:spacing w:val="-12"/>
          <w:sz w:val="20"/>
          <w:szCs w:val="20"/>
        </w:rPr>
        <w:t xml:space="preserve"> </w:t>
      </w:r>
      <w:r w:rsidRPr="004D2972">
        <w:rPr>
          <w:sz w:val="20"/>
          <w:szCs w:val="20"/>
        </w:rPr>
        <w:t>merah,</w:t>
      </w:r>
      <w:r w:rsidRPr="004D2972">
        <w:rPr>
          <w:spacing w:val="-12"/>
          <w:sz w:val="20"/>
          <w:szCs w:val="20"/>
        </w:rPr>
        <w:t xml:space="preserve"> </w:t>
      </w:r>
      <w:r w:rsidRPr="004D2972">
        <w:rPr>
          <w:sz w:val="20"/>
          <w:szCs w:val="20"/>
        </w:rPr>
        <w:t>burret</w:t>
      </w:r>
      <w:r w:rsidRPr="004D2972">
        <w:rPr>
          <w:spacing w:val="-57"/>
          <w:sz w:val="20"/>
          <w:szCs w:val="20"/>
        </w:rPr>
        <w:t xml:space="preserve"> </w:t>
      </w:r>
      <w:r w:rsidRPr="004D2972">
        <w:rPr>
          <w:sz w:val="20"/>
          <w:szCs w:val="20"/>
        </w:rPr>
        <w:t>(</w:t>
      </w:r>
      <w:r w:rsidRPr="004D2972">
        <w:rPr>
          <w:i/>
          <w:sz w:val="20"/>
          <w:szCs w:val="20"/>
        </w:rPr>
        <w:t>Pyrex</w:t>
      </w:r>
      <w:r w:rsidRPr="004D2972">
        <w:rPr>
          <w:sz w:val="20"/>
          <w:szCs w:val="20"/>
        </w:rPr>
        <w:t>),</w:t>
      </w:r>
      <w:r w:rsidRPr="004D2972">
        <w:rPr>
          <w:spacing w:val="-10"/>
          <w:sz w:val="20"/>
          <w:szCs w:val="20"/>
        </w:rPr>
        <w:t xml:space="preserve"> </w:t>
      </w:r>
      <w:r w:rsidRPr="004D2972">
        <w:rPr>
          <w:sz w:val="20"/>
          <w:szCs w:val="20"/>
        </w:rPr>
        <w:t>kertas</w:t>
      </w:r>
      <w:r w:rsidRPr="004D2972">
        <w:rPr>
          <w:spacing w:val="-8"/>
          <w:sz w:val="20"/>
          <w:szCs w:val="20"/>
        </w:rPr>
        <w:t xml:space="preserve"> </w:t>
      </w:r>
      <w:r w:rsidRPr="004D2972">
        <w:rPr>
          <w:sz w:val="20"/>
          <w:szCs w:val="20"/>
        </w:rPr>
        <w:t>saring,</w:t>
      </w:r>
      <w:r w:rsidRPr="004D2972">
        <w:rPr>
          <w:spacing w:val="-8"/>
          <w:sz w:val="20"/>
          <w:szCs w:val="20"/>
        </w:rPr>
        <w:t xml:space="preserve"> </w:t>
      </w:r>
      <w:r w:rsidRPr="004D2972">
        <w:rPr>
          <w:sz w:val="20"/>
          <w:szCs w:val="20"/>
        </w:rPr>
        <w:t>pipet</w:t>
      </w:r>
      <w:r w:rsidRPr="004D2972">
        <w:rPr>
          <w:spacing w:val="-8"/>
          <w:sz w:val="20"/>
          <w:szCs w:val="20"/>
        </w:rPr>
        <w:t xml:space="preserve"> </w:t>
      </w:r>
      <w:r w:rsidRPr="004D2972">
        <w:rPr>
          <w:sz w:val="20"/>
          <w:szCs w:val="20"/>
        </w:rPr>
        <w:t>tetes,</w:t>
      </w:r>
      <w:r w:rsidRPr="004D2972">
        <w:rPr>
          <w:spacing w:val="-8"/>
          <w:sz w:val="20"/>
          <w:szCs w:val="20"/>
        </w:rPr>
        <w:t xml:space="preserve"> </w:t>
      </w:r>
      <w:r w:rsidRPr="004D2972">
        <w:rPr>
          <w:sz w:val="20"/>
          <w:szCs w:val="20"/>
        </w:rPr>
        <w:t>pipet</w:t>
      </w:r>
      <w:r w:rsidRPr="004D2972">
        <w:rPr>
          <w:spacing w:val="-9"/>
          <w:sz w:val="20"/>
          <w:szCs w:val="20"/>
        </w:rPr>
        <w:t xml:space="preserve"> </w:t>
      </w:r>
      <w:r w:rsidRPr="004D2972">
        <w:rPr>
          <w:sz w:val="20"/>
          <w:szCs w:val="20"/>
        </w:rPr>
        <w:t>volumetri</w:t>
      </w:r>
      <w:r w:rsidRPr="004D2972">
        <w:rPr>
          <w:spacing w:val="-11"/>
          <w:sz w:val="20"/>
          <w:szCs w:val="20"/>
        </w:rPr>
        <w:t xml:space="preserve"> </w:t>
      </w:r>
      <w:r w:rsidRPr="004D2972">
        <w:rPr>
          <w:sz w:val="20"/>
          <w:szCs w:val="20"/>
        </w:rPr>
        <w:t>10</w:t>
      </w:r>
      <w:r w:rsidRPr="004D2972">
        <w:rPr>
          <w:spacing w:val="-9"/>
          <w:sz w:val="20"/>
          <w:szCs w:val="20"/>
        </w:rPr>
        <w:t xml:space="preserve"> </w:t>
      </w:r>
      <w:r w:rsidRPr="004D2972">
        <w:rPr>
          <w:sz w:val="20"/>
          <w:szCs w:val="20"/>
        </w:rPr>
        <w:t>mL</w:t>
      </w:r>
      <w:r w:rsidRPr="004D2972">
        <w:rPr>
          <w:spacing w:val="-14"/>
          <w:sz w:val="20"/>
          <w:szCs w:val="20"/>
        </w:rPr>
        <w:t xml:space="preserve"> </w:t>
      </w:r>
      <w:r w:rsidRPr="004D2972">
        <w:rPr>
          <w:sz w:val="20"/>
          <w:szCs w:val="20"/>
        </w:rPr>
        <w:t>(</w:t>
      </w:r>
      <w:r w:rsidRPr="004D2972">
        <w:rPr>
          <w:i/>
          <w:sz w:val="20"/>
          <w:szCs w:val="20"/>
        </w:rPr>
        <w:t>Iwaki</w:t>
      </w:r>
      <w:r w:rsidRPr="004D2972">
        <w:rPr>
          <w:sz w:val="20"/>
          <w:szCs w:val="20"/>
        </w:rPr>
        <w:t>),</w:t>
      </w:r>
      <w:r w:rsidRPr="004D2972">
        <w:rPr>
          <w:spacing w:val="-9"/>
          <w:sz w:val="20"/>
          <w:szCs w:val="20"/>
        </w:rPr>
        <w:t xml:space="preserve"> </w:t>
      </w:r>
      <w:r w:rsidRPr="004D2972">
        <w:rPr>
          <w:sz w:val="20"/>
          <w:szCs w:val="20"/>
        </w:rPr>
        <w:t>spektrofotometer.</w:t>
      </w:r>
    </w:p>
    <w:p w:rsidR="004D2972" w:rsidRPr="004D2972" w:rsidRDefault="004D2972" w:rsidP="00071202">
      <w:pPr>
        <w:pStyle w:val="Heading2"/>
        <w:numPr>
          <w:ilvl w:val="1"/>
          <w:numId w:val="7"/>
        </w:numPr>
        <w:spacing w:line="360" w:lineRule="auto"/>
        <w:rPr>
          <w:sz w:val="20"/>
          <w:szCs w:val="20"/>
        </w:rPr>
      </w:pPr>
      <w:bookmarkStart w:id="5" w:name="_Toc139367480"/>
      <w:r w:rsidRPr="004D2972">
        <w:rPr>
          <w:sz w:val="20"/>
          <w:szCs w:val="20"/>
        </w:rPr>
        <w:t>Metode Penelitian</w:t>
      </w:r>
      <w:bookmarkEnd w:id="5"/>
    </w:p>
    <w:p w:rsidR="004D2972" w:rsidRPr="004D2972" w:rsidRDefault="004D2972" w:rsidP="004D2972">
      <w:pPr>
        <w:spacing w:line="360" w:lineRule="auto"/>
        <w:ind w:firstLine="720"/>
        <w:jc w:val="both"/>
        <w:rPr>
          <w:rFonts w:eastAsia="SimSun"/>
          <w:color w:val="000000"/>
          <w:sz w:val="20"/>
          <w:szCs w:val="20"/>
          <w:lang w:val="it-IT" w:eastAsia="zh-CN" w:bidi="ar"/>
        </w:rPr>
      </w:pPr>
      <w:r w:rsidRPr="004D2972">
        <w:rPr>
          <w:rFonts w:eastAsia="SimSun"/>
          <w:color w:val="000000"/>
          <w:sz w:val="20"/>
          <w:szCs w:val="20"/>
          <w:lang w:val="it-IT" w:eastAsia="zh-CN" w:bidi="ar"/>
        </w:rPr>
        <w:lastRenderedPageBreak/>
        <w:t xml:space="preserve">Metode penelitian terdiri dari tiga tahap yaitu tahap pertama, tahap kedua. </w:t>
      </w:r>
    </w:p>
    <w:p w:rsidR="004D2972" w:rsidRPr="004D2972" w:rsidRDefault="004D2972" w:rsidP="007E131F">
      <w:pPr>
        <w:pStyle w:val="Heading3"/>
        <w:numPr>
          <w:ilvl w:val="2"/>
          <w:numId w:val="11"/>
        </w:numPr>
        <w:spacing w:line="360" w:lineRule="auto"/>
        <w:rPr>
          <w:sz w:val="20"/>
          <w:szCs w:val="20"/>
        </w:rPr>
      </w:pPr>
      <w:bookmarkStart w:id="6" w:name="_Toc139367481"/>
      <w:r w:rsidRPr="004D2972">
        <w:rPr>
          <w:sz w:val="20"/>
          <w:szCs w:val="20"/>
        </w:rPr>
        <w:t>Penelitian Tahap Pertama</w:t>
      </w:r>
      <w:bookmarkEnd w:id="6"/>
    </w:p>
    <w:p w:rsidR="004D2972" w:rsidRPr="00443C69" w:rsidRDefault="004D2972" w:rsidP="00443C69">
      <w:pPr>
        <w:pStyle w:val="BodyText"/>
        <w:tabs>
          <w:tab w:val="left" w:pos="7740"/>
        </w:tabs>
        <w:spacing w:before="90" w:line="360" w:lineRule="auto"/>
        <w:ind w:right="197" w:firstLine="720"/>
        <w:jc w:val="both"/>
        <w:rPr>
          <w:sz w:val="20"/>
          <w:szCs w:val="20"/>
          <w:lang w:val="it-IT"/>
        </w:rPr>
      </w:pPr>
      <w:r w:rsidRPr="004D2972">
        <w:rPr>
          <w:sz w:val="20"/>
          <w:szCs w:val="20"/>
        </w:rPr>
        <w:t xml:space="preserve">Variabel dalam </w:t>
      </w:r>
      <w:r w:rsidRPr="004D2972">
        <w:rPr>
          <w:i/>
          <w:sz w:val="20"/>
          <w:szCs w:val="20"/>
        </w:rPr>
        <w:t xml:space="preserve">Design Expert </w:t>
      </w:r>
      <w:r w:rsidRPr="004D2972">
        <w:rPr>
          <w:sz w:val="20"/>
          <w:szCs w:val="20"/>
        </w:rPr>
        <w:t>terbagi menjadi 2, yaitu variabel</w:t>
      </w:r>
      <w:r w:rsidRPr="004D2972">
        <w:rPr>
          <w:spacing w:val="1"/>
          <w:sz w:val="20"/>
          <w:szCs w:val="20"/>
        </w:rPr>
        <w:t xml:space="preserve"> </w:t>
      </w:r>
      <w:r w:rsidRPr="004D2972">
        <w:rPr>
          <w:sz w:val="20"/>
          <w:szCs w:val="20"/>
        </w:rPr>
        <w:t xml:space="preserve">berubah yang meliputi tepung sagu, tepung ganyong, dan tepung buah </w:t>
      </w:r>
      <w:r w:rsidRPr="004D2972">
        <w:rPr>
          <w:i/>
          <w:iCs/>
          <w:sz w:val="20"/>
          <w:szCs w:val="20"/>
        </w:rPr>
        <w:t>black mulberry</w:t>
      </w:r>
      <w:r w:rsidRPr="004D2972">
        <w:rPr>
          <w:sz w:val="20"/>
          <w:szCs w:val="20"/>
        </w:rPr>
        <w:t xml:space="preserve"> dan variabel</w:t>
      </w:r>
      <w:r w:rsidRPr="004D2972">
        <w:rPr>
          <w:spacing w:val="1"/>
          <w:sz w:val="20"/>
          <w:szCs w:val="20"/>
        </w:rPr>
        <w:t xml:space="preserve"> </w:t>
      </w:r>
      <w:r w:rsidRPr="004D2972">
        <w:rPr>
          <w:sz w:val="20"/>
          <w:szCs w:val="20"/>
        </w:rPr>
        <w:t xml:space="preserve">tetap yang meliputi margarin, telur, susu skim, gula halus, dan </w:t>
      </w:r>
      <w:r w:rsidRPr="004D2972">
        <w:rPr>
          <w:i/>
          <w:sz w:val="20"/>
          <w:szCs w:val="20"/>
        </w:rPr>
        <w:t>butter.</w:t>
      </w:r>
      <w:r w:rsidRPr="004D2972">
        <w:rPr>
          <w:sz w:val="20"/>
          <w:szCs w:val="20"/>
        </w:rPr>
        <w:t xml:space="preserve"> </w:t>
      </w:r>
      <w:r w:rsidRPr="004D2972">
        <w:rPr>
          <w:sz w:val="20"/>
          <w:szCs w:val="20"/>
          <w:lang w:val="it-IT"/>
        </w:rPr>
        <w:t>Respon</w:t>
      </w:r>
      <w:r w:rsidRPr="004D2972">
        <w:rPr>
          <w:spacing w:val="1"/>
          <w:sz w:val="20"/>
          <w:szCs w:val="20"/>
          <w:lang w:val="it-IT"/>
        </w:rPr>
        <w:t xml:space="preserve"> </w:t>
      </w:r>
      <w:r w:rsidRPr="004D2972">
        <w:rPr>
          <w:sz w:val="20"/>
          <w:szCs w:val="20"/>
          <w:lang w:val="it-IT"/>
        </w:rPr>
        <w:t>pada</w:t>
      </w:r>
      <w:r w:rsidRPr="004D2972">
        <w:rPr>
          <w:spacing w:val="46"/>
          <w:sz w:val="20"/>
          <w:szCs w:val="20"/>
          <w:lang w:val="it-IT"/>
        </w:rPr>
        <w:t xml:space="preserve"> </w:t>
      </w:r>
      <w:r w:rsidRPr="004D2972">
        <w:rPr>
          <w:sz w:val="20"/>
          <w:szCs w:val="20"/>
          <w:lang w:val="it-IT"/>
        </w:rPr>
        <w:t>penelitian</w:t>
      </w:r>
      <w:r w:rsidRPr="004D2972">
        <w:rPr>
          <w:spacing w:val="47"/>
          <w:sz w:val="20"/>
          <w:szCs w:val="20"/>
          <w:lang w:val="it-IT"/>
        </w:rPr>
        <w:t xml:space="preserve"> </w:t>
      </w:r>
      <w:r w:rsidRPr="004D2972">
        <w:rPr>
          <w:sz w:val="20"/>
          <w:szCs w:val="20"/>
          <w:lang w:val="it-IT"/>
        </w:rPr>
        <w:t>ini</w:t>
      </w:r>
      <w:r w:rsidRPr="004D2972">
        <w:rPr>
          <w:spacing w:val="47"/>
          <w:sz w:val="20"/>
          <w:szCs w:val="20"/>
          <w:lang w:val="it-IT"/>
        </w:rPr>
        <w:t xml:space="preserve"> </w:t>
      </w:r>
      <w:r w:rsidRPr="004D2972">
        <w:rPr>
          <w:sz w:val="20"/>
          <w:szCs w:val="20"/>
          <w:lang w:val="it-IT"/>
        </w:rPr>
        <w:t>terdiri</w:t>
      </w:r>
      <w:r w:rsidRPr="004D2972">
        <w:rPr>
          <w:spacing w:val="47"/>
          <w:sz w:val="20"/>
          <w:szCs w:val="20"/>
          <w:lang w:val="it-IT"/>
        </w:rPr>
        <w:t xml:space="preserve"> </w:t>
      </w:r>
      <w:r w:rsidRPr="004D2972">
        <w:rPr>
          <w:sz w:val="20"/>
          <w:szCs w:val="20"/>
          <w:lang w:val="it-IT"/>
        </w:rPr>
        <w:t>dari</w:t>
      </w:r>
      <w:r w:rsidRPr="004D2972">
        <w:rPr>
          <w:spacing w:val="47"/>
          <w:sz w:val="20"/>
          <w:szCs w:val="20"/>
          <w:lang w:val="it-IT"/>
        </w:rPr>
        <w:t xml:space="preserve"> </w:t>
      </w:r>
      <w:r w:rsidRPr="004D2972">
        <w:rPr>
          <w:sz w:val="20"/>
          <w:szCs w:val="20"/>
          <w:lang w:val="it-IT"/>
        </w:rPr>
        <w:t>respon</w:t>
      </w:r>
      <w:r w:rsidRPr="004D2972">
        <w:rPr>
          <w:spacing w:val="48"/>
          <w:sz w:val="20"/>
          <w:szCs w:val="20"/>
          <w:lang w:val="it-IT"/>
        </w:rPr>
        <w:t xml:space="preserve"> </w:t>
      </w:r>
      <w:r w:rsidRPr="004D2972">
        <w:rPr>
          <w:sz w:val="20"/>
          <w:szCs w:val="20"/>
          <w:lang w:val="it-IT"/>
        </w:rPr>
        <w:t>kimia,</w:t>
      </w:r>
      <w:r w:rsidRPr="004D2972">
        <w:rPr>
          <w:spacing w:val="47"/>
          <w:sz w:val="20"/>
          <w:szCs w:val="20"/>
          <w:lang w:val="it-IT"/>
        </w:rPr>
        <w:t xml:space="preserve"> </w:t>
      </w:r>
      <w:r w:rsidRPr="004D2972">
        <w:rPr>
          <w:sz w:val="20"/>
          <w:szCs w:val="20"/>
          <w:lang w:val="it-IT"/>
        </w:rPr>
        <w:t>fisik,</w:t>
      </w:r>
      <w:r w:rsidRPr="004D2972">
        <w:rPr>
          <w:spacing w:val="49"/>
          <w:sz w:val="20"/>
          <w:szCs w:val="20"/>
          <w:lang w:val="it-IT"/>
        </w:rPr>
        <w:t xml:space="preserve"> </w:t>
      </w:r>
      <w:r w:rsidRPr="004D2972">
        <w:rPr>
          <w:sz w:val="20"/>
          <w:szCs w:val="20"/>
          <w:lang w:val="it-IT"/>
        </w:rPr>
        <w:t>dan</w:t>
      </w:r>
      <w:r w:rsidRPr="004D2972">
        <w:rPr>
          <w:spacing w:val="47"/>
          <w:sz w:val="20"/>
          <w:szCs w:val="20"/>
          <w:lang w:val="it-IT"/>
        </w:rPr>
        <w:t xml:space="preserve"> </w:t>
      </w:r>
      <w:r w:rsidRPr="004D2972">
        <w:rPr>
          <w:sz w:val="20"/>
          <w:szCs w:val="20"/>
          <w:lang w:val="it-IT"/>
        </w:rPr>
        <w:t>respon</w:t>
      </w:r>
      <w:r w:rsidRPr="004D2972">
        <w:rPr>
          <w:spacing w:val="48"/>
          <w:sz w:val="20"/>
          <w:szCs w:val="20"/>
          <w:lang w:val="it-IT"/>
        </w:rPr>
        <w:t xml:space="preserve"> </w:t>
      </w:r>
      <w:r w:rsidRPr="004D2972">
        <w:rPr>
          <w:sz w:val="20"/>
          <w:szCs w:val="20"/>
          <w:lang w:val="it-IT"/>
        </w:rPr>
        <w:t>organoleptik</w:t>
      </w:r>
      <w:r w:rsidRPr="004D2972">
        <w:rPr>
          <w:spacing w:val="47"/>
          <w:sz w:val="20"/>
          <w:szCs w:val="20"/>
          <w:lang w:val="it-IT"/>
        </w:rPr>
        <w:t xml:space="preserve"> </w:t>
      </w:r>
      <w:r w:rsidRPr="004D2972">
        <w:rPr>
          <w:sz w:val="20"/>
          <w:szCs w:val="20"/>
          <w:lang w:val="it-IT"/>
        </w:rPr>
        <w:t>yang dilakukan kepada 32 orang panelis. Kemudian dilakukan penentuan batas atas dan batas</w:t>
      </w:r>
      <w:r w:rsidRPr="004D2972">
        <w:rPr>
          <w:spacing w:val="-57"/>
          <w:sz w:val="20"/>
          <w:szCs w:val="20"/>
          <w:lang w:val="it-IT"/>
        </w:rPr>
        <w:t xml:space="preserve"> </w:t>
      </w:r>
      <w:r w:rsidRPr="004D2972">
        <w:rPr>
          <w:sz w:val="20"/>
          <w:szCs w:val="20"/>
          <w:lang w:val="it-IT"/>
        </w:rPr>
        <w:t>bawah</w:t>
      </w:r>
      <w:r w:rsidRPr="004D2972">
        <w:rPr>
          <w:spacing w:val="1"/>
          <w:sz w:val="20"/>
          <w:szCs w:val="20"/>
          <w:lang w:val="it-IT"/>
        </w:rPr>
        <w:t xml:space="preserve"> </w:t>
      </w:r>
      <w:r w:rsidRPr="004D2972">
        <w:rPr>
          <w:sz w:val="20"/>
          <w:szCs w:val="20"/>
          <w:lang w:val="it-IT"/>
        </w:rPr>
        <w:t>dengan</w:t>
      </w:r>
      <w:r w:rsidRPr="004D2972">
        <w:rPr>
          <w:spacing w:val="1"/>
          <w:sz w:val="20"/>
          <w:szCs w:val="20"/>
          <w:lang w:val="it-IT"/>
        </w:rPr>
        <w:t xml:space="preserve"> </w:t>
      </w:r>
      <w:r w:rsidRPr="004D2972">
        <w:rPr>
          <w:sz w:val="20"/>
          <w:szCs w:val="20"/>
          <w:lang w:val="it-IT"/>
        </w:rPr>
        <w:t>melakuukan</w:t>
      </w:r>
      <w:r w:rsidRPr="004D2972">
        <w:rPr>
          <w:spacing w:val="1"/>
          <w:sz w:val="20"/>
          <w:szCs w:val="20"/>
          <w:lang w:val="it-IT"/>
        </w:rPr>
        <w:t xml:space="preserve"> </w:t>
      </w:r>
      <w:r w:rsidRPr="004D2972">
        <w:rPr>
          <w:i/>
          <w:sz w:val="20"/>
          <w:szCs w:val="20"/>
          <w:lang w:val="it-IT"/>
        </w:rPr>
        <w:t>trial</w:t>
      </w:r>
      <w:r w:rsidRPr="004D2972">
        <w:rPr>
          <w:i/>
          <w:spacing w:val="1"/>
          <w:sz w:val="20"/>
          <w:szCs w:val="20"/>
          <w:lang w:val="it-IT"/>
        </w:rPr>
        <w:t xml:space="preserve"> </w:t>
      </w:r>
      <w:r w:rsidRPr="004D2972">
        <w:rPr>
          <w:i/>
          <w:sz w:val="20"/>
          <w:szCs w:val="20"/>
          <w:lang w:val="it-IT"/>
        </w:rPr>
        <w:t>and</w:t>
      </w:r>
      <w:r w:rsidRPr="004D2972">
        <w:rPr>
          <w:i/>
          <w:spacing w:val="1"/>
          <w:sz w:val="20"/>
          <w:szCs w:val="20"/>
          <w:lang w:val="it-IT"/>
        </w:rPr>
        <w:t xml:space="preserve"> </w:t>
      </w:r>
      <w:r w:rsidRPr="004D2972">
        <w:rPr>
          <w:i/>
          <w:sz w:val="20"/>
          <w:szCs w:val="20"/>
          <w:lang w:val="it-IT"/>
        </w:rPr>
        <w:t>error</w:t>
      </w:r>
      <w:r w:rsidRPr="004D2972">
        <w:rPr>
          <w:i/>
          <w:spacing w:val="1"/>
          <w:sz w:val="20"/>
          <w:szCs w:val="20"/>
          <w:lang w:val="it-IT"/>
        </w:rPr>
        <w:t xml:space="preserve"> </w:t>
      </w:r>
      <w:r w:rsidRPr="004D2972">
        <w:rPr>
          <w:sz w:val="20"/>
          <w:szCs w:val="20"/>
          <w:lang w:val="it-IT"/>
        </w:rPr>
        <w:t>menggunakan</w:t>
      </w:r>
      <w:r w:rsidRPr="004D2972">
        <w:rPr>
          <w:spacing w:val="1"/>
          <w:sz w:val="20"/>
          <w:szCs w:val="20"/>
          <w:lang w:val="it-IT"/>
        </w:rPr>
        <w:t xml:space="preserve"> </w:t>
      </w:r>
      <w:r w:rsidRPr="004D2972">
        <w:rPr>
          <w:sz w:val="20"/>
          <w:szCs w:val="20"/>
          <w:lang w:val="it-IT"/>
        </w:rPr>
        <w:t>formulasi</w:t>
      </w:r>
      <w:r w:rsidRPr="004D2972">
        <w:rPr>
          <w:spacing w:val="1"/>
          <w:sz w:val="20"/>
          <w:szCs w:val="20"/>
          <w:lang w:val="it-IT"/>
        </w:rPr>
        <w:t xml:space="preserve"> </w:t>
      </w:r>
      <w:r w:rsidRPr="004D2972">
        <w:rPr>
          <w:sz w:val="20"/>
          <w:szCs w:val="20"/>
          <w:lang w:val="it-IT"/>
        </w:rPr>
        <w:t>dasar</w:t>
      </w:r>
      <w:r w:rsidRPr="004D2972">
        <w:rPr>
          <w:spacing w:val="1"/>
          <w:sz w:val="20"/>
          <w:szCs w:val="20"/>
          <w:lang w:val="it-IT"/>
        </w:rPr>
        <w:t xml:space="preserve"> </w:t>
      </w:r>
      <w:r w:rsidRPr="004D2972">
        <w:rPr>
          <w:sz w:val="20"/>
          <w:szCs w:val="20"/>
          <w:lang w:val="it-IT"/>
        </w:rPr>
        <w:t>yang</w:t>
      </w:r>
      <w:r w:rsidRPr="004D2972">
        <w:rPr>
          <w:spacing w:val="1"/>
          <w:sz w:val="20"/>
          <w:szCs w:val="20"/>
          <w:lang w:val="it-IT"/>
        </w:rPr>
        <w:t xml:space="preserve"> </w:t>
      </w:r>
      <w:r w:rsidRPr="004D2972">
        <w:rPr>
          <w:sz w:val="20"/>
          <w:szCs w:val="20"/>
          <w:lang w:val="it-IT"/>
        </w:rPr>
        <w:t>dilakukan beberapa percobaan perbandingan pada variabel-variabel berubah, batas</w:t>
      </w:r>
      <w:r w:rsidRPr="004D2972">
        <w:rPr>
          <w:spacing w:val="1"/>
          <w:sz w:val="20"/>
          <w:szCs w:val="20"/>
          <w:lang w:val="it-IT"/>
        </w:rPr>
        <w:t xml:space="preserve"> </w:t>
      </w:r>
      <w:r w:rsidRPr="004D2972">
        <w:rPr>
          <w:sz w:val="20"/>
          <w:szCs w:val="20"/>
          <w:lang w:val="it-IT"/>
        </w:rPr>
        <w:t>atas</w:t>
      </w:r>
      <w:r w:rsidRPr="004D2972">
        <w:rPr>
          <w:spacing w:val="1"/>
          <w:sz w:val="20"/>
          <w:szCs w:val="20"/>
          <w:lang w:val="it-IT"/>
        </w:rPr>
        <w:t xml:space="preserve"> </w:t>
      </w:r>
      <w:r w:rsidRPr="004D2972">
        <w:rPr>
          <w:sz w:val="20"/>
          <w:szCs w:val="20"/>
          <w:lang w:val="it-IT"/>
        </w:rPr>
        <w:t>dan</w:t>
      </w:r>
      <w:r w:rsidRPr="004D2972">
        <w:rPr>
          <w:spacing w:val="1"/>
          <w:sz w:val="20"/>
          <w:szCs w:val="20"/>
          <w:lang w:val="it-IT"/>
        </w:rPr>
        <w:t xml:space="preserve"> </w:t>
      </w:r>
      <w:r w:rsidRPr="004D2972">
        <w:rPr>
          <w:sz w:val="20"/>
          <w:szCs w:val="20"/>
          <w:lang w:val="it-IT"/>
        </w:rPr>
        <w:t>batas</w:t>
      </w:r>
      <w:r w:rsidRPr="004D2972">
        <w:rPr>
          <w:spacing w:val="1"/>
          <w:sz w:val="20"/>
          <w:szCs w:val="20"/>
          <w:lang w:val="it-IT"/>
        </w:rPr>
        <w:t xml:space="preserve"> </w:t>
      </w:r>
      <w:r w:rsidRPr="004D2972">
        <w:rPr>
          <w:sz w:val="20"/>
          <w:szCs w:val="20"/>
          <w:lang w:val="it-IT"/>
        </w:rPr>
        <w:t>bawah</w:t>
      </w:r>
      <w:r w:rsidRPr="004D2972">
        <w:rPr>
          <w:spacing w:val="1"/>
          <w:sz w:val="20"/>
          <w:szCs w:val="20"/>
          <w:lang w:val="it-IT"/>
        </w:rPr>
        <w:t xml:space="preserve"> </w:t>
      </w:r>
      <w:r w:rsidRPr="004D2972">
        <w:rPr>
          <w:sz w:val="20"/>
          <w:szCs w:val="20"/>
          <w:lang w:val="it-IT"/>
        </w:rPr>
        <w:t>diambil</w:t>
      </w:r>
      <w:r w:rsidRPr="004D2972">
        <w:rPr>
          <w:spacing w:val="1"/>
          <w:sz w:val="20"/>
          <w:szCs w:val="20"/>
          <w:lang w:val="it-IT"/>
        </w:rPr>
        <w:t xml:space="preserve"> </w:t>
      </w:r>
      <w:r w:rsidRPr="004D2972">
        <w:rPr>
          <w:sz w:val="20"/>
          <w:szCs w:val="20"/>
          <w:lang w:val="it-IT"/>
        </w:rPr>
        <w:t>berdasarkan</w:t>
      </w:r>
      <w:r w:rsidRPr="004D2972">
        <w:rPr>
          <w:spacing w:val="1"/>
          <w:sz w:val="20"/>
          <w:szCs w:val="20"/>
          <w:lang w:val="it-IT"/>
        </w:rPr>
        <w:t xml:space="preserve"> </w:t>
      </w:r>
      <w:r w:rsidRPr="004D2972">
        <w:rPr>
          <w:sz w:val="20"/>
          <w:szCs w:val="20"/>
          <w:lang w:val="it-IT"/>
        </w:rPr>
        <w:t>hasil</w:t>
      </w:r>
      <w:r w:rsidRPr="004D2972">
        <w:rPr>
          <w:spacing w:val="1"/>
          <w:sz w:val="20"/>
          <w:szCs w:val="20"/>
          <w:lang w:val="it-IT"/>
        </w:rPr>
        <w:t xml:space="preserve"> </w:t>
      </w:r>
      <w:r w:rsidRPr="004D2972">
        <w:rPr>
          <w:sz w:val="20"/>
          <w:szCs w:val="20"/>
          <w:lang w:val="it-IT"/>
        </w:rPr>
        <w:t>produk</w:t>
      </w:r>
      <w:r w:rsidRPr="004D2972">
        <w:rPr>
          <w:spacing w:val="1"/>
          <w:sz w:val="20"/>
          <w:szCs w:val="20"/>
          <w:lang w:val="it-IT"/>
        </w:rPr>
        <w:t xml:space="preserve"> </w:t>
      </w:r>
      <w:r w:rsidRPr="004D2972">
        <w:rPr>
          <w:sz w:val="20"/>
          <w:szCs w:val="20"/>
          <w:lang w:val="it-IT"/>
        </w:rPr>
        <w:t>yang</w:t>
      </w:r>
      <w:r w:rsidRPr="004D2972">
        <w:rPr>
          <w:spacing w:val="1"/>
          <w:sz w:val="20"/>
          <w:szCs w:val="20"/>
          <w:lang w:val="it-IT"/>
        </w:rPr>
        <w:t xml:space="preserve"> </w:t>
      </w:r>
      <w:r w:rsidRPr="004D2972">
        <w:rPr>
          <w:sz w:val="20"/>
          <w:szCs w:val="20"/>
          <w:lang w:val="it-IT"/>
        </w:rPr>
        <w:t>cukup</w:t>
      </w:r>
      <w:r w:rsidRPr="004D2972">
        <w:rPr>
          <w:spacing w:val="1"/>
          <w:sz w:val="20"/>
          <w:szCs w:val="20"/>
          <w:lang w:val="it-IT"/>
        </w:rPr>
        <w:t xml:space="preserve"> </w:t>
      </w:r>
      <w:r w:rsidRPr="004D2972">
        <w:rPr>
          <w:sz w:val="20"/>
          <w:szCs w:val="20"/>
          <w:lang w:val="it-IT"/>
        </w:rPr>
        <w:t>terlihat</w:t>
      </w:r>
      <w:r w:rsidRPr="004D2972">
        <w:rPr>
          <w:spacing w:val="1"/>
          <w:sz w:val="20"/>
          <w:szCs w:val="20"/>
          <w:lang w:val="it-IT"/>
        </w:rPr>
        <w:t xml:space="preserve"> </w:t>
      </w:r>
      <w:r w:rsidRPr="004D2972">
        <w:rPr>
          <w:sz w:val="20"/>
          <w:szCs w:val="20"/>
          <w:lang w:val="it-IT"/>
        </w:rPr>
        <w:t xml:space="preserve">perbedaannya. </w:t>
      </w:r>
    </w:p>
    <w:p w:rsidR="00443C69" w:rsidRDefault="00443C69" w:rsidP="00071202">
      <w:pPr>
        <w:pStyle w:val="Caption"/>
        <w:jc w:val="both"/>
        <w:rPr>
          <w:b w:val="0"/>
          <w:sz w:val="20"/>
          <w:szCs w:val="20"/>
        </w:rPr>
      </w:pPr>
      <w:bookmarkStart w:id="7" w:name="_Toc139367434"/>
    </w:p>
    <w:p w:rsidR="00071202" w:rsidRPr="00443C69" w:rsidRDefault="00071202" w:rsidP="004F55DA">
      <w:pPr>
        <w:pStyle w:val="Caption"/>
        <w:spacing w:line="240" w:lineRule="auto"/>
        <w:jc w:val="both"/>
        <w:rPr>
          <w:b w:val="0"/>
          <w:bCs/>
          <w:sz w:val="20"/>
          <w:szCs w:val="20"/>
        </w:rPr>
      </w:pPr>
      <w:r w:rsidRPr="00443C69">
        <w:rPr>
          <w:b w:val="0"/>
          <w:sz w:val="20"/>
          <w:szCs w:val="20"/>
        </w:rPr>
        <w:t>Tabel</w:t>
      </w:r>
      <w:r w:rsidR="00E75DC6" w:rsidRPr="00443C69">
        <w:rPr>
          <w:b w:val="0"/>
          <w:sz w:val="20"/>
          <w:szCs w:val="20"/>
        </w:rPr>
        <w:t xml:space="preserve"> 1.</w:t>
      </w:r>
      <w:r w:rsidRPr="00443C69">
        <w:rPr>
          <w:b w:val="0"/>
          <w:sz w:val="20"/>
          <w:szCs w:val="20"/>
        </w:rPr>
        <w:t xml:space="preserve"> </w:t>
      </w:r>
      <w:bookmarkStart w:id="8" w:name="_Toc139368353"/>
      <w:r w:rsidRPr="00443C69">
        <w:rPr>
          <w:b w:val="0"/>
          <w:bCs/>
          <w:sz w:val="20"/>
          <w:szCs w:val="20"/>
        </w:rPr>
        <w:t>Bahan-Bahan</w:t>
      </w:r>
      <w:r w:rsidRPr="00443C69">
        <w:rPr>
          <w:b w:val="0"/>
          <w:bCs/>
          <w:spacing w:val="-1"/>
          <w:sz w:val="20"/>
          <w:szCs w:val="20"/>
        </w:rPr>
        <w:t xml:space="preserve"> </w:t>
      </w:r>
      <w:r w:rsidRPr="00443C69">
        <w:rPr>
          <w:b w:val="0"/>
          <w:bCs/>
          <w:sz w:val="20"/>
          <w:szCs w:val="20"/>
        </w:rPr>
        <w:t>Pembuatan</w:t>
      </w:r>
      <w:r w:rsidRPr="00443C69">
        <w:rPr>
          <w:b w:val="0"/>
          <w:bCs/>
          <w:spacing w:val="-2"/>
          <w:sz w:val="20"/>
          <w:szCs w:val="20"/>
        </w:rPr>
        <w:t xml:space="preserve"> </w:t>
      </w:r>
      <w:r w:rsidRPr="00443C69">
        <w:rPr>
          <w:b w:val="0"/>
          <w:bCs/>
          <w:i/>
          <w:sz w:val="20"/>
          <w:szCs w:val="20"/>
        </w:rPr>
        <w:t>Cookies</w:t>
      </w:r>
      <w:bookmarkEnd w:id="7"/>
      <w:bookmarkEnd w:id="8"/>
      <w:r w:rsidRPr="00443C69">
        <w:rPr>
          <w:b w:val="0"/>
          <w:bCs/>
          <w:i/>
          <w:sz w:val="20"/>
          <w:szCs w:val="20"/>
        </w:rPr>
        <w:t xml:space="preserve"> </w:t>
      </w:r>
      <w:r w:rsidRPr="00443C69">
        <w:rPr>
          <w:b w:val="0"/>
          <w:bCs/>
          <w:sz w:val="20"/>
          <w:szCs w:val="20"/>
        </w:rPr>
        <w:t xml:space="preserve">Variabel Tetap dan Berubah </w:t>
      </w:r>
    </w:p>
    <w:p w:rsidR="00071202" w:rsidRDefault="00071202" w:rsidP="00071202">
      <w:pPr>
        <w:pStyle w:val="BodyText"/>
        <w:spacing w:before="4"/>
        <w:jc w:val="both"/>
        <w:rPr>
          <w:i/>
          <w:sz w:val="17"/>
        </w:rPr>
      </w:pPr>
    </w:p>
    <w:tbl>
      <w:tblPr>
        <w:tblW w:w="36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
        <w:gridCol w:w="2004"/>
        <w:gridCol w:w="1097"/>
      </w:tblGrid>
      <w:tr w:rsidR="00071202" w:rsidTr="00071202">
        <w:trPr>
          <w:trHeight w:val="105"/>
        </w:trPr>
        <w:tc>
          <w:tcPr>
            <w:tcW w:w="515" w:type="dxa"/>
            <w:shd w:val="clear" w:color="auto" w:fill="FBE4D5" w:themeFill="accent2" w:themeFillTint="33"/>
          </w:tcPr>
          <w:p w:rsidR="00071202" w:rsidRDefault="00071202" w:rsidP="00D05BE4">
            <w:pPr>
              <w:pStyle w:val="TableParagraph"/>
              <w:spacing w:line="232" w:lineRule="exact"/>
              <w:ind w:left="146"/>
              <w:jc w:val="both"/>
            </w:pPr>
            <w:r>
              <w:t>No</w:t>
            </w:r>
          </w:p>
        </w:tc>
        <w:tc>
          <w:tcPr>
            <w:tcW w:w="2004" w:type="dxa"/>
            <w:shd w:val="clear" w:color="auto" w:fill="FBE4D5" w:themeFill="accent2" w:themeFillTint="33"/>
          </w:tcPr>
          <w:p w:rsidR="00071202" w:rsidRDefault="00071202" w:rsidP="00071202">
            <w:pPr>
              <w:pStyle w:val="TableParagraph"/>
              <w:spacing w:line="232" w:lineRule="exact"/>
            </w:pPr>
            <w:r>
              <w:t>Nama</w:t>
            </w:r>
            <w:r>
              <w:rPr>
                <w:spacing w:val="-1"/>
              </w:rPr>
              <w:t xml:space="preserve"> </w:t>
            </w:r>
            <w:r>
              <w:t>Bahan</w:t>
            </w:r>
          </w:p>
        </w:tc>
        <w:tc>
          <w:tcPr>
            <w:tcW w:w="1097" w:type="dxa"/>
            <w:shd w:val="clear" w:color="auto" w:fill="FBE4D5" w:themeFill="accent2" w:themeFillTint="33"/>
          </w:tcPr>
          <w:p w:rsidR="00071202" w:rsidRDefault="00071202" w:rsidP="00D05BE4">
            <w:pPr>
              <w:pStyle w:val="TableParagraph"/>
              <w:spacing w:line="232" w:lineRule="exact"/>
              <w:ind w:left="197"/>
              <w:jc w:val="center"/>
            </w:pPr>
            <w:r>
              <w:t>Jumlah</w:t>
            </w:r>
            <w:r>
              <w:rPr>
                <w:spacing w:val="-2"/>
              </w:rPr>
              <w:t xml:space="preserve"> </w:t>
            </w:r>
            <w:r>
              <w:t>(%)</w:t>
            </w:r>
          </w:p>
        </w:tc>
      </w:tr>
      <w:tr w:rsidR="00071202" w:rsidRPr="00071202" w:rsidTr="00071202">
        <w:trPr>
          <w:trHeight w:val="106"/>
        </w:trPr>
        <w:tc>
          <w:tcPr>
            <w:tcW w:w="515" w:type="dxa"/>
          </w:tcPr>
          <w:p w:rsidR="00071202" w:rsidRPr="00071202" w:rsidRDefault="00071202" w:rsidP="00D05BE4">
            <w:pPr>
              <w:pStyle w:val="TableParagraph"/>
              <w:spacing w:before="1" w:line="233" w:lineRule="exact"/>
              <w:ind w:left="7"/>
              <w:jc w:val="both"/>
              <w:rPr>
                <w:sz w:val="20"/>
                <w:szCs w:val="20"/>
              </w:rPr>
            </w:pPr>
            <w:r w:rsidRPr="00071202">
              <w:rPr>
                <w:sz w:val="20"/>
                <w:szCs w:val="20"/>
                <w:lang w:val="en-US"/>
              </w:rPr>
              <w:t xml:space="preserve"> </w:t>
            </w:r>
            <w:r w:rsidRPr="00071202">
              <w:rPr>
                <w:sz w:val="20"/>
                <w:szCs w:val="20"/>
              </w:rPr>
              <w:t>1</w:t>
            </w:r>
          </w:p>
        </w:tc>
        <w:tc>
          <w:tcPr>
            <w:tcW w:w="2004" w:type="dxa"/>
          </w:tcPr>
          <w:p w:rsidR="00071202" w:rsidRPr="00071202" w:rsidRDefault="00071202" w:rsidP="00071202">
            <w:pPr>
              <w:pStyle w:val="TableParagraph"/>
              <w:spacing w:before="1" w:line="233" w:lineRule="exact"/>
              <w:ind w:left="107"/>
              <w:rPr>
                <w:sz w:val="20"/>
                <w:szCs w:val="20"/>
                <w:lang w:val="en-US"/>
              </w:rPr>
            </w:pPr>
            <w:r w:rsidRPr="00071202">
              <w:rPr>
                <w:sz w:val="20"/>
                <w:szCs w:val="20"/>
                <w:lang w:val="en-US"/>
              </w:rPr>
              <w:t>Tepung Sagu</w:t>
            </w:r>
          </w:p>
        </w:tc>
        <w:tc>
          <w:tcPr>
            <w:tcW w:w="1097" w:type="dxa"/>
          </w:tcPr>
          <w:p w:rsidR="00071202" w:rsidRPr="00071202" w:rsidRDefault="00071202" w:rsidP="00D05BE4">
            <w:pPr>
              <w:pStyle w:val="TableParagraph"/>
              <w:spacing w:before="1" w:line="233" w:lineRule="exact"/>
              <w:ind w:left="106"/>
              <w:jc w:val="center"/>
              <w:rPr>
                <w:sz w:val="20"/>
                <w:szCs w:val="20"/>
                <w:lang w:val="en-US"/>
              </w:rPr>
            </w:pPr>
            <w:r w:rsidRPr="00071202">
              <w:rPr>
                <w:sz w:val="20"/>
                <w:szCs w:val="20"/>
                <w:lang w:val="en-US"/>
              </w:rPr>
              <w:t>32,5</w:t>
            </w:r>
          </w:p>
        </w:tc>
      </w:tr>
      <w:tr w:rsidR="00071202" w:rsidRPr="00071202" w:rsidTr="00071202">
        <w:trPr>
          <w:trHeight w:val="105"/>
        </w:trPr>
        <w:tc>
          <w:tcPr>
            <w:tcW w:w="515" w:type="dxa"/>
          </w:tcPr>
          <w:p w:rsidR="00071202" w:rsidRPr="00071202" w:rsidRDefault="00071202" w:rsidP="00D05BE4">
            <w:pPr>
              <w:pStyle w:val="TableParagraph"/>
              <w:spacing w:line="234" w:lineRule="exact"/>
              <w:ind w:left="107"/>
              <w:jc w:val="both"/>
              <w:rPr>
                <w:sz w:val="20"/>
                <w:szCs w:val="20"/>
              </w:rPr>
            </w:pPr>
            <w:r w:rsidRPr="00071202">
              <w:rPr>
                <w:sz w:val="20"/>
                <w:szCs w:val="20"/>
              </w:rPr>
              <w:t>2</w:t>
            </w:r>
          </w:p>
        </w:tc>
        <w:tc>
          <w:tcPr>
            <w:tcW w:w="2004" w:type="dxa"/>
          </w:tcPr>
          <w:p w:rsidR="00071202" w:rsidRPr="00071202" w:rsidRDefault="00071202" w:rsidP="00071202">
            <w:pPr>
              <w:pStyle w:val="TableParagraph"/>
              <w:spacing w:line="234" w:lineRule="exact"/>
              <w:ind w:left="107"/>
              <w:rPr>
                <w:sz w:val="20"/>
                <w:szCs w:val="20"/>
                <w:lang w:val="en-US"/>
              </w:rPr>
            </w:pPr>
            <w:r w:rsidRPr="00071202">
              <w:rPr>
                <w:sz w:val="20"/>
                <w:szCs w:val="20"/>
                <w:lang w:val="en-US"/>
              </w:rPr>
              <w:t>Tepung Ganyong</w:t>
            </w:r>
          </w:p>
        </w:tc>
        <w:tc>
          <w:tcPr>
            <w:tcW w:w="1097" w:type="dxa"/>
          </w:tcPr>
          <w:p w:rsidR="00071202" w:rsidRPr="00071202" w:rsidRDefault="00071202" w:rsidP="00D05BE4">
            <w:pPr>
              <w:pStyle w:val="TableParagraph"/>
              <w:spacing w:line="234" w:lineRule="exact"/>
              <w:ind w:left="106"/>
              <w:jc w:val="center"/>
              <w:rPr>
                <w:sz w:val="20"/>
                <w:szCs w:val="20"/>
                <w:lang w:val="en-US"/>
              </w:rPr>
            </w:pPr>
            <w:r w:rsidRPr="00071202">
              <w:rPr>
                <w:sz w:val="20"/>
                <w:szCs w:val="20"/>
                <w:lang w:val="en-US"/>
              </w:rPr>
              <w:t>5</w:t>
            </w:r>
          </w:p>
        </w:tc>
      </w:tr>
      <w:tr w:rsidR="00071202" w:rsidRPr="00071202" w:rsidTr="00071202">
        <w:trPr>
          <w:trHeight w:val="105"/>
        </w:trPr>
        <w:tc>
          <w:tcPr>
            <w:tcW w:w="515" w:type="dxa"/>
          </w:tcPr>
          <w:p w:rsidR="00071202" w:rsidRPr="00071202" w:rsidRDefault="00071202" w:rsidP="00D05BE4">
            <w:pPr>
              <w:pStyle w:val="TableParagraph"/>
              <w:spacing w:line="232" w:lineRule="exact"/>
              <w:ind w:left="107"/>
              <w:jc w:val="both"/>
              <w:rPr>
                <w:sz w:val="20"/>
                <w:szCs w:val="20"/>
              </w:rPr>
            </w:pPr>
            <w:r w:rsidRPr="00071202">
              <w:rPr>
                <w:sz w:val="20"/>
                <w:szCs w:val="20"/>
              </w:rPr>
              <w:t>3</w:t>
            </w:r>
          </w:p>
        </w:tc>
        <w:tc>
          <w:tcPr>
            <w:tcW w:w="2004" w:type="dxa"/>
          </w:tcPr>
          <w:p w:rsidR="00071202" w:rsidRPr="00071202" w:rsidRDefault="00071202" w:rsidP="00071202">
            <w:pPr>
              <w:pStyle w:val="TableParagraph"/>
              <w:spacing w:line="232" w:lineRule="exact"/>
              <w:ind w:left="107"/>
              <w:rPr>
                <w:i/>
                <w:iCs/>
                <w:sz w:val="20"/>
                <w:szCs w:val="20"/>
                <w:lang w:val="en-US"/>
              </w:rPr>
            </w:pPr>
            <w:r w:rsidRPr="00071202">
              <w:rPr>
                <w:sz w:val="20"/>
                <w:szCs w:val="20"/>
                <w:lang w:val="en-US"/>
              </w:rPr>
              <w:t xml:space="preserve">Tepung Buah </w:t>
            </w:r>
            <w:r w:rsidRPr="00071202">
              <w:rPr>
                <w:i/>
                <w:iCs/>
                <w:sz w:val="20"/>
                <w:szCs w:val="20"/>
                <w:lang w:val="en-US"/>
              </w:rPr>
              <w:t>Black Mulberry</w:t>
            </w:r>
          </w:p>
        </w:tc>
        <w:tc>
          <w:tcPr>
            <w:tcW w:w="1097" w:type="dxa"/>
          </w:tcPr>
          <w:p w:rsidR="00071202" w:rsidRPr="00071202" w:rsidRDefault="00071202" w:rsidP="00D05BE4">
            <w:pPr>
              <w:pStyle w:val="TableParagraph"/>
              <w:spacing w:line="232" w:lineRule="exact"/>
              <w:ind w:left="106"/>
              <w:jc w:val="center"/>
              <w:rPr>
                <w:sz w:val="20"/>
                <w:szCs w:val="20"/>
                <w:lang w:val="en-US"/>
              </w:rPr>
            </w:pPr>
            <w:r w:rsidRPr="00071202">
              <w:rPr>
                <w:sz w:val="20"/>
                <w:szCs w:val="20"/>
                <w:lang w:val="en-US"/>
              </w:rPr>
              <w:t>7,5</w:t>
            </w:r>
          </w:p>
        </w:tc>
      </w:tr>
      <w:tr w:rsidR="00071202" w:rsidRPr="00071202" w:rsidTr="00071202">
        <w:trPr>
          <w:trHeight w:val="106"/>
        </w:trPr>
        <w:tc>
          <w:tcPr>
            <w:tcW w:w="2519" w:type="dxa"/>
            <w:gridSpan w:val="2"/>
          </w:tcPr>
          <w:p w:rsidR="00071202" w:rsidRPr="00071202" w:rsidRDefault="00071202" w:rsidP="00D05BE4">
            <w:pPr>
              <w:pStyle w:val="TableParagraph"/>
              <w:spacing w:line="234" w:lineRule="exact"/>
              <w:ind w:left="107"/>
              <w:jc w:val="both"/>
              <w:rPr>
                <w:sz w:val="20"/>
                <w:szCs w:val="20"/>
              </w:rPr>
            </w:pPr>
            <w:r w:rsidRPr="00071202">
              <w:rPr>
                <w:sz w:val="20"/>
                <w:szCs w:val="20"/>
              </w:rPr>
              <w:t>Variabel</w:t>
            </w:r>
            <w:r w:rsidRPr="00071202">
              <w:rPr>
                <w:spacing w:val="-2"/>
                <w:sz w:val="20"/>
                <w:szCs w:val="20"/>
              </w:rPr>
              <w:t xml:space="preserve"> </w:t>
            </w:r>
            <w:r w:rsidRPr="00071202">
              <w:rPr>
                <w:sz w:val="20"/>
                <w:szCs w:val="20"/>
              </w:rPr>
              <w:t>Berubah</w:t>
            </w:r>
          </w:p>
        </w:tc>
        <w:tc>
          <w:tcPr>
            <w:tcW w:w="1097" w:type="dxa"/>
          </w:tcPr>
          <w:p w:rsidR="00071202" w:rsidRPr="00071202" w:rsidRDefault="00071202" w:rsidP="00D05BE4">
            <w:pPr>
              <w:pStyle w:val="TableParagraph"/>
              <w:spacing w:line="234" w:lineRule="exact"/>
              <w:ind w:left="106"/>
              <w:jc w:val="center"/>
              <w:rPr>
                <w:sz w:val="20"/>
                <w:szCs w:val="20"/>
                <w:lang w:val="en-US"/>
              </w:rPr>
            </w:pPr>
            <w:r w:rsidRPr="00071202">
              <w:rPr>
                <w:sz w:val="20"/>
                <w:szCs w:val="20"/>
                <w:lang w:val="en-US"/>
              </w:rPr>
              <w:t>45</w:t>
            </w:r>
          </w:p>
        </w:tc>
      </w:tr>
    </w:tbl>
    <w:p w:rsidR="00071202" w:rsidRDefault="00071202" w:rsidP="00071202">
      <w:pPr>
        <w:pStyle w:val="BodyText"/>
        <w:ind w:right="917"/>
        <w:jc w:val="both"/>
        <w:rPr>
          <w:sz w:val="20"/>
          <w:szCs w:val="20"/>
        </w:rPr>
      </w:pPr>
    </w:p>
    <w:p w:rsidR="004F55DA" w:rsidRDefault="004F55DA" w:rsidP="00071202">
      <w:pPr>
        <w:pStyle w:val="BodyText"/>
        <w:ind w:right="917"/>
        <w:jc w:val="both"/>
        <w:rPr>
          <w:sz w:val="20"/>
          <w:szCs w:val="20"/>
        </w:rPr>
      </w:pPr>
    </w:p>
    <w:p w:rsidR="004F55DA" w:rsidRPr="00071202" w:rsidRDefault="004F55DA" w:rsidP="00071202">
      <w:pPr>
        <w:pStyle w:val="BodyText"/>
        <w:ind w:right="917"/>
        <w:jc w:val="both"/>
        <w:rPr>
          <w:sz w:val="20"/>
          <w:szCs w:val="20"/>
        </w:rPr>
      </w:pPr>
    </w:p>
    <w:tbl>
      <w:tblPr>
        <w:tblW w:w="3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
        <w:gridCol w:w="2089"/>
        <w:gridCol w:w="1031"/>
      </w:tblGrid>
      <w:tr w:rsidR="00071202" w:rsidRPr="00071202" w:rsidTr="00443C69">
        <w:trPr>
          <w:trHeight w:val="118"/>
        </w:trPr>
        <w:tc>
          <w:tcPr>
            <w:tcW w:w="522" w:type="dxa"/>
            <w:shd w:val="clear" w:color="auto" w:fill="FFF2CC" w:themeFill="accent4" w:themeFillTint="33"/>
          </w:tcPr>
          <w:p w:rsidR="00071202" w:rsidRPr="00071202" w:rsidRDefault="00071202" w:rsidP="00D05BE4">
            <w:pPr>
              <w:pStyle w:val="TableParagraph"/>
              <w:spacing w:line="232" w:lineRule="exact"/>
              <w:ind w:left="146"/>
              <w:jc w:val="both"/>
              <w:rPr>
                <w:sz w:val="20"/>
                <w:szCs w:val="20"/>
              </w:rPr>
            </w:pPr>
            <w:r w:rsidRPr="00071202">
              <w:rPr>
                <w:sz w:val="20"/>
                <w:szCs w:val="20"/>
              </w:rPr>
              <w:t>No</w:t>
            </w:r>
          </w:p>
        </w:tc>
        <w:tc>
          <w:tcPr>
            <w:tcW w:w="2089" w:type="dxa"/>
            <w:shd w:val="clear" w:color="auto" w:fill="FFF2CC" w:themeFill="accent4" w:themeFillTint="33"/>
          </w:tcPr>
          <w:p w:rsidR="00071202" w:rsidRPr="00071202" w:rsidRDefault="00071202" w:rsidP="00071202">
            <w:pPr>
              <w:pStyle w:val="TableParagraph"/>
              <w:spacing w:line="232" w:lineRule="exact"/>
              <w:rPr>
                <w:sz w:val="20"/>
                <w:szCs w:val="20"/>
              </w:rPr>
            </w:pPr>
            <w:r w:rsidRPr="00071202">
              <w:rPr>
                <w:sz w:val="20"/>
                <w:szCs w:val="20"/>
              </w:rPr>
              <w:t>Nama</w:t>
            </w:r>
            <w:r w:rsidRPr="00071202">
              <w:rPr>
                <w:spacing w:val="-1"/>
                <w:sz w:val="20"/>
                <w:szCs w:val="20"/>
              </w:rPr>
              <w:t xml:space="preserve"> </w:t>
            </w:r>
            <w:r w:rsidRPr="00071202">
              <w:rPr>
                <w:sz w:val="20"/>
                <w:szCs w:val="20"/>
              </w:rPr>
              <w:t>Bahan</w:t>
            </w:r>
          </w:p>
        </w:tc>
        <w:tc>
          <w:tcPr>
            <w:tcW w:w="1031" w:type="dxa"/>
            <w:shd w:val="clear" w:color="auto" w:fill="FFF2CC" w:themeFill="accent4" w:themeFillTint="33"/>
          </w:tcPr>
          <w:p w:rsidR="00071202" w:rsidRPr="00071202" w:rsidRDefault="00071202" w:rsidP="00D05BE4">
            <w:pPr>
              <w:pStyle w:val="TableParagraph"/>
              <w:spacing w:line="232" w:lineRule="exact"/>
              <w:ind w:left="197"/>
              <w:jc w:val="center"/>
              <w:rPr>
                <w:sz w:val="20"/>
                <w:szCs w:val="20"/>
              </w:rPr>
            </w:pPr>
            <w:r w:rsidRPr="00071202">
              <w:rPr>
                <w:sz w:val="20"/>
                <w:szCs w:val="20"/>
              </w:rPr>
              <w:t>Jumlah</w:t>
            </w:r>
            <w:r w:rsidRPr="00071202">
              <w:rPr>
                <w:spacing w:val="-2"/>
                <w:sz w:val="20"/>
                <w:szCs w:val="20"/>
              </w:rPr>
              <w:t xml:space="preserve"> </w:t>
            </w:r>
            <w:r w:rsidRPr="00071202">
              <w:rPr>
                <w:sz w:val="20"/>
                <w:szCs w:val="20"/>
              </w:rPr>
              <w:t>(%)</w:t>
            </w:r>
          </w:p>
        </w:tc>
      </w:tr>
      <w:tr w:rsidR="00071202" w:rsidRPr="00071202" w:rsidTr="00443C69">
        <w:trPr>
          <w:trHeight w:val="119"/>
        </w:trPr>
        <w:tc>
          <w:tcPr>
            <w:tcW w:w="522" w:type="dxa"/>
          </w:tcPr>
          <w:p w:rsidR="00071202" w:rsidRPr="00071202" w:rsidRDefault="00071202" w:rsidP="00D05BE4">
            <w:pPr>
              <w:pStyle w:val="TableParagraph"/>
              <w:spacing w:line="234" w:lineRule="exact"/>
              <w:ind w:left="107"/>
              <w:jc w:val="both"/>
              <w:rPr>
                <w:sz w:val="20"/>
                <w:szCs w:val="20"/>
                <w:lang w:val="en-US"/>
              </w:rPr>
            </w:pPr>
            <w:r w:rsidRPr="00071202">
              <w:rPr>
                <w:sz w:val="20"/>
                <w:szCs w:val="20"/>
                <w:lang w:val="en-US"/>
              </w:rPr>
              <w:t>1</w:t>
            </w:r>
          </w:p>
        </w:tc>
        <w:tc>
          <w:tcPr>
            <w:tcW w:w="2089" w:type="dxa"/>
          </w:tcPr>
          <w:p w:rsidR="00071202" w:rsidRPr="00071202" w:rsidRDefault="00071202" w:rsidP="00071202">
            <w:pPr>
              <w:pStyle w:val="TableParagraph"/>
              <w:spacing w:line="234" w:lineRule="exact"/>
              <w:ind w:left="107"/>
              <w:rPr>
                <w:sz w:val="20"/>
                <w:szCs w:val="20"/>
                <w:lang w:val="en-US"/>
              </w:rPr>
            </w:pPr>
            <w:r w:rsidRPr="00071202">
              <w:rPr>
                <w:sz w:val="20"/>
                <w:szCs w:val="20"/>
                <w:lang w:val="en-US"/>
              </w:rPr>
              <w:t>Margarin</w:t>
            </w:r>
          </w:p>
        </w:tc>
        <w:tc>
          <w:tcPr>
            <w:tcW w:w="1031" w:type="dxa"/>
          </w:tcPr>
          <w:p w:rsidR="00071202" w:rsidRPr="00071202" w:rsidRDefault="00071202" w:rsidP="00D05BE4">
            <w:pPr>
              <w:pStyle w:val="TableParagraph"/>
              <w:spacing w:line="234" w:lineRule="exact"/>
              <w:ind w:left="106"/>
              <w:jc w:val="center"/>
              <w:rPr>
                <w:sz w:val="20"/>
                <w:szCs w:val="20"/>
                <w:lang w:val="en-US"/>
              </w:rPr>
            </w:pPr>
            <w:r w:rsidRPr="00071202">
              <w:rPr>
                <w:sz w:val="20"/>
                <w:szCs w:val="20"/>
                <w:lang w:val="en-US"/>
              </w:rPr>
              <w:t>20</w:t>
            </w:r>
          </w:p>
        </w:tc>
      </w:tr>
      <w:tr w:rsidR="00071202" w:rsidRPr="00071202" w:rsidTr="00443C69">
        <w:trPr>
          <w:trHeight w:val="118"/>
        </w:trPr>
        <w:tc>
          <w:tcPr>
            <w:tcW w:w="522" w:type="dxa"/>
          </w:tcPr>
          <w:p w:rsidR="00071202" w:rsidRPr="00071202" w:rsidRDefault="00071202" w:rsidP="00D05BE4">
            <w:pPr>
              <w:pStyle w:val="TableParagraph"/>
              <w:spacing w:line="232" w:lineRule="exact"/>
              <w:ind w:left="107"/>
              <w:jc w:val="both"/>
              <w:rPr>
                <w:sz w:val="20"/>
                <w:szCs w:val="20"/>
                <w:lang w:val="en-US"/>
              </w:rPr>
            </w:pPr>
            <w:r w:rsidRPr="00071202">
              <w:rPr>
                <w:sz w:val="20"/>
                <w:szCs w:val="20"/>
                <w:lang w:val="en-US"/>
              </w:rPr>
              <w:t>2</w:t>
            </w:r>
          </w:p>
        </w:tc>
        <w:tc>
          <w:tcPr>
            <w:tcW w:w="2089" w:type="dxa"/>
          </w:tcPr>
          <w:p w:rsidR="00071202" w:rsidRPr="00071202" w:rsidRDefault="00071202" w:rsidP="00071202">
            <w:pPr>
              <w:pStyle w:val="TableParagraph"/>
              <w:spacing w:line="232" w:lineRule="exact"/>
              <w:ind w:left="107"/>
              <w:rPr>
                <w:sz w:val="20"/>
                <w:szCs w:val="20"/>
                <w:lang w:val="en-US"/>
              </w:rPr>
            </w:pPr>
            <w:r w:rsidRPr="00071202">
              <w:rPr>
                <w:sz w:val="20"/>
                <w:szCs w:val="20"/>
                <w:lang w:val="en-US"/>
              </w:rPr>
              <w:t>Telur</w:t>
            </w:r>
          </w:p>
        </w:tc>
        <w:tc>
          <w:tcPr>
            <w:tcW w:w="1031" w:type="dxa"/>
          </w:tcPr>
          <w:p w:rsidR="00071202" w:rsidRPr="00071202" w:rsidRDefault="00071202" w:rsidP="00D05BE4">
            <w:pPr>
              <w:pStyle w:val="TableParagraph"/>
              <w:spacing w:line="232" w:lineRule="exact"/>
              <w:ind w:left="106"/>
              <w:jc w:val="center"/>
              <w:rPr>
                <w:sz w:val="20"/>
                <w:szCs w:val="20"/>
                <w:lang w:val="en-US"/>
              </w:rPr>
            </w:pPr>
            <w:r w:rsidRPr="00071202">
              <w:rPr>
                <w:sz w:val="20"/>
                <w:szCs w:val="20"/>
                <w:lang w:val="en-US"/>
              </w:rPr>
              <w:t>10</w:t>
            </w:r>
          </w:p>
        </w:tc>
      </w:tr>
      <w:tr w:rsidR="00071202" w:rsidRPr="00071202" w:rsidTr="00443C69">
        <w:trPr>
          <w:trHeight w:val="119"/>
        </w:trPr>
        <w:tc>
          <w:tcPr>
            <w:tcW w:w="522" w:type="dxa"/>
          </w:tcPr>
          <w:p w:rsidR="00071202" w:rsidRPr="00071202" w:rsidRDefault="00071202" w:rsidP="00D05BE4">
            <w:pPr>
              <w:pStyle w:val="TableParagraph"/>
              <w:spacing w:line="234" w:lineRule="exact"/>
              <w:ind w:left="107"/>
              <w:jc w:val="both"/>
              <w:rPr>
                <w:sz w:val="20"/>
                <w:szCs w:val="20"/>
                <w:lang w:val="en-US"/>
              </w:rPr>
            </w:pPr>
            <w:r w:rsidRPr="00071202">
              <w:rPr>
                <w:sz w:val="20"/>
                <w:szCs w:val="20"/>
                <w:lang w:val="en-US"/>
              </w:rPr>
              <w:t>3</w:t>
            </w:r>
          </w:p>
        </w:tc>
        <w:tc>
          <w:tcPr>
            <w:tcW w:w="2089" w:type="dxa"/>
          </w:tcPr>
          <w:p w:rsidR="00071202" w:rsidRPr="00071202" w:rsidRDefault="00071202" w:rsidP="00071202">
            <w:pPr>
              <w:pStyle w:val="TableParagraph"/>
              <w:spacing w:line="234" w:lineRule="exact"/>
              <w:ind w:left="107"/>
              <w:rPr>
                <w:sz w:val="20"/>
                <w:szCs w:val="20"/>
                <w:lang w:val="en-US"/>
              </w:rPr>
            </w:pPr>
            <w:r w:rsidRPr="00071202">
              <w:rPr>
                <w:sz w:val="20"/>
                <w:szCs w:val="20"/>
                <w:lang w:val="en-US"/>
              </w:rPr>
              <w:t>Susu Skim</w:t>
            </w:r>
          </w:p>
        </w:tc>
        <w:tc>
          <w:tcPr>
            <w:tcW w:w="1031" w:type="dxa"/>
          </w:tcPr>
          <w:p w:rsidR="00071202" w:rsidRPr="00071202" w:rsidRDefault="00071202" w:rsidP="00D05BE4">
            <w:pPr>
              <w:pStyle w:val="TableParagraph"/>
              <w:spacing w:line="234" w:lineRule="exact"/>
              <w:ind w:left="106"/>
              <w:jc w:val="center"/>
              <w:rPr>
                <w:sz w:val="20"/>
                <w:szCs w:val="20"/>
                <w:lang w:val="en-US"/>
              </w:rPr>
            </w:pPr>
            <w:r w:rsidRPr="00071202">
              <w:rPr>
                <w:sz w:val="20"/>
                <w:szCs w:val="20"/>
                <w:lang w:val="en-US"/>
              </w:rPr>
              <w:t>10</w:t>
            </w:r>
          </w:p>
        </w:tc>
      </w:tr>
      <w:tr w:rsidR="00071202" w:rsidRPr="00071202" w:rsidTr="00443C69">
        <w:trPr>
          <w:trHeight w:val="118"/>
        </w:trPr>
        <w:tc>
          <w:tcPr>
            <w:tcW w:w="522" w:type="dxa"/>
          </w:tcPr>
          <w:p w:rsidR="00071202" w:rsidRPr="00071202" w:rsidRDefault="00071202" w:rsidP="00D05BE4">
            <w:pPr>
              <w:pStyle w:val="TableParagraph"/>
              <w:spacing w:line="232" w:lineRule="exact"/>
              <w:ind w:left="107"/>
              <w:jc w:val="both"/>
              <w:rPr>
                <w:sz w:val="20"/>
                <w:szCs w:val="20"/>
                <w:lang w:val="en-US"/>
              </w:rPr>
            </w:pPr>
            <w:r w:rsidRPr="00071202">
              <w:rPr>
                <w:sz w:val="20"/>
                <w:szCs w:val="20"/>
                <w:lang w:val="en-US"/>
              </w:rPr>
              <w:t>4</w:t>
            </w:r>
          </w:p>
        </w:tc>
        <w:tc>
          <w:tcPr>
            <w:tcW w:w="2089" w:type="dxa"/>
          </w:tcPr>
          <w:p w:rsidR="00071202" w:rsidRPr="00071202" w:rsidRDefault="00071202" w:rsidP="00071202">
            <w:pPr>
              <w:pStyle w:val="TableParagraph"/>
              <w:spacing w:line="232" w:lineRule="exact"/>
              <w:ind w:left="107"/>
              <w:rPr>
                <w:sz w:val="20"/>
                <w:szCs w:val="20"/>
                <w:lang w:val="en-US"/>
              </w:rPr>
            </w:pPr>
            <w:r w:rsidRPr="00071202">
              <w:rPr>
                <w:sz w:val="20"/>
                <w:szCs w:val="20"/>
                <w:lang w:val="en-US"/>
              </w:rPr>
              <w:t>Gula Halus</w:t>
            </w:r>
          </w:p>
        </w:tc>
        <w:tc>
          <w:tcPr>
            <w:tcW w:w="1031" w:type="dxa"/>
          </w:tcPr>
          <w:p w:rsidR="00071202" w:rsidRPr="00071202" w:rsidRDefault="00071202" w:rsidP="00D05BE4">
            <w:pPr>
              <w:pStyle w:val="TableParagraph"/>
              <w:spacing w:line="232" w:lineRule="exact"/>
              <w:ind w:left="106"/>
              <w:jc w:val="center"/>
              <w:rPr>
                <w:sz w:val="20"/>
                <w:szCs w:val="20"/>
                <w:lang w:val="en-US"/>
              </w:rPr>
            </w:pPr>
            <w:r w:rsidRPr="00071202">
              <w:rPr>
                <w:sz w:val="20"/>
                <w:szCs w:val="20"/>
                <w:lang w:val="en-US"/>
              </w:rPr>
              <w:t>10</w:t>
            </w:r>
          </w:p>
        </w:tc>
      </w:tr>
      <w:tr w:rsidR="00071202" w:rsidRPr="00071202" w:rsidTr="00443C69">
        <w:trPr>
          <w:trHeight w:val="120"/>
        </w:trPr>
        <w:tc>
          <w:tcPr>
            <w:tcW w:w="522" w:type="dxa"/>
          </w:tcPr>
          <w:p w:rsidR="00071202" w:rsidRPr="00071202" w:rsidRDefault="00071202" w:rsidP="00D05BE4">
            <w:pPr>
              <w:pStyle w:val="TableParagraph"/>
              <w:spacing w:before="1" w:line="233" w:lineRule="exact"/>
              <w:ind w:left="107"/>
              <w:jc w:val="both"/>
              <w:rPr>
                <w:sz w:val="20"/>
                <w:szCs w:val="20"/>
                <w:lang w:val="en-US"/>
              </w:rPr>
            </w:pPr>
            <w:r w:rsidRPr="00071202">
              <w:rPr>
                <w:sz w:val="20"/>
                <w:szCs w:val="20"/>
                <w:lang w:val="en-US"/>
              </w:rPr>
              <w:t>5</w:t>
            </w:r>
          </w:p>
        </w:tc>
        <w:tc>
          <w:tcPr>
            <w:tcW w:w="2089" w:type="dxa"/>
          </w:tcPr>
          <w:p w:rsidR="00071202" w:rsidRPr="00071202" w:rsidRDefault="00071202" w:rsidP="00071202">
            <w:pPr>
              <w:pStyle w:val="TableParagraph"/>
              <w:spacing w:before="1" w:line="233" w:lineRule="exact"/>
              <w:ind w:left="107"/>
              <w:rPr>
                <w:i/>
                <w:iCs/>
                <w:sz w:val="20"/>
                <w:szCs w:val="20"/>
                <w:lang w:val="en-US"/>
              </w:rPr>
            </w:pPr>
            <w:r w:rsidRPr="00071202">
              <w:rPr>
                <w:i/>
                <w:iCs/>
                <w:sz w:val="20"/>
                <w:szCs w:val="20"/>
                <w:lang w:val="en-US"/>
              </w:rPr>
              <w:t>Butter</w:t>
            </w:r>
          </w:p>
        </w:tc>
        <w:tc>
          <w:tcPr>
            <w:tcW w:w="1031" w:type="dxa"/>
          </w:tcPr>
          <w:p w:rsidR="00071202" w:rsidRPr="00071202" w:rsidRDefault="00071202" w:rsidP="00D05BE4">
            <w:pPr>
              <w:pStyle w:val="TableParagraph"/>
              <w:spacing w:before="1" w:line="233" w:lineRule="exact"/>
              <w:ind w:left="106"/>
              <w:jc w:val="center"/>
              <w:rPr>
                <w:sz w:val="20"/>
                <w:szCs w:val="20"/>
                <w:lang w:val="en-US"/>
              </w:rPr>
            </w:pPr>
            <w:r w:rsidRPr="00071202">
              <w:rPr>
                <w:sz w:val="20"/>
                <w:szCs w:val="20"/>
                <w:lang w:val="en-US"/>
              </w:rPr>
              <w:t>5</w:t>
            </w:r>
          </w:p>
        </w:tc>
      </w:tr>
      <w:tr w:rsidR="00071202" w:rsidRPr="00071202" w:rsidTr="00071202">
        <w:trPr>
          <w:trHeight w:val="118"/>
        </w:trPr>
        <w:tc>
          <w:tcPr>
            <w:tcW w:w="2611" w:type="dxa"/>
            <w:gridSpan w:val="2"/>
          </w:tcPr>
          <w:p w:rsidR="00071202" w:rsidRPr="00071202" w:rsidRDefault="00071202" w:rsidP="00D05BE4">
            <w:pPr>
              <w:pStyle w:val="TableParagraph"/>
              <w:spacing w:line="232" w:lineRule="exact"/>
              <w:ind w:left="107"/>
              <w:jc w:val="both"/>
              <w:rPr>
                <w:sz w:val="20"/>
                <w:szCs w:val="20"/>
              </w:rPr>
            </w:pPr>
            <w:r w:rsidRPr="00071202">
              <w:rPr>
                <w:sz w:val="20"/>
                <w:szCs w:val="20"/>
              </w:rPr>
              <w:t>Variabel</w:t>
            </w:r>
            <w:r w:rsidRPr="00071202">
              <w:rPr>
                <w:spacing w:val="-2"/>
                <w:sz w:val="20"/>
                <w:szCs w:val="20"/>
              </w:rPr>
              <w:t xml:space="preserve"> </w:t>
            </w:r>
            <w:r w:rsidRPr="00071202">
              <w:rPr>
                <w:sz w:val="20"/>
                <w:szCs w:val="20"/>
              </w:rPr>
              <w:t>Tetap</w:t>
            </w:r>
          </w:p>
        </w:tc>
        <w:tc>
          <w:tcPr>
            <w:tcW w:w="1031" w:type="dxa"/>
          </w:tcPr>
          <w:p w:rsidR="00071202" w:rsidRPr="00071202" w:rsidRDefault="00071202" w:rsidP="00D05BE4">
            <w:pPr>
              <w:pStyle w:val="TableParagraph"/>
              <w:spacing w:line="232" w:lineRule="exact"/>
              <w:ind w:left="106"/>
              <w:jc w:val="center"/>
              <w:rPr>
                <w:sz w:val="20"/>
                <w:szCs w:val="20"/>
                <w:lang w:val="en-US"/>
              </w:rPr>
            </w:pPr>
            <w:r w:rsidRPr="00071202">
              <w:rPr>
                <w:sz w:val="20"/>
                <w:szCs w:val="20"/>
                <w:lang w:val="en-US"/>
              </w:rPr>
              <w:t>55</w:t>
            </w:r>
          </w:p>
        </w:tc>
      </w:tr>
    </w:tbl>
    <w:p w:rsidR="00443C69" w:rsidRPr="00443C69" w:rsidRDefault="00443C69" w:rsidP="00443C69">
      <w:pPr>
        <w:pStyle w:val="Caption"/>
        <w:jc w:val="both"/>
        <w:rPr>
          <w:b w:val="0"/>
          <w:bCs/>
          <w:i/>
          <w:sz w:val="20"/>
          <w:szCs w:val="20"/>
        </w:rPr>
      </w:pPr>
      <w:proofErr w:type="gramStart"/>
      <w:r w:rsidRPr="00443C69">
        <w:rPr>
          <w:b w:val="0"/>
          <w:sz w:val="20"/>
          <w:szCs w:val="20"/>
        </w:rPr>
        <w:t>Sumber :</w:t>
      </w:r>
      <w:proofErr w:type="gramEnd"/>
      <w:r w:rsidRPr="00443C69">
        <w:rPr>
          <w:b w:val="0"/>
          <w:sz w:val="20"/>
          <w:szCs w:val="20"/>
        </w:rPr>
        <w:t xml:space="preserve"> Modifikasi Menanti ( 2021 )</w:t>
      </w:r>
    </w:p>
    <w:p w:rsidR="00071202" w:rsidRPr="00443C69" w:rsidRDefault="00443C69" w:rsidP="00443C69">
      <w:pPr>
        <w:pStyle w:val="Caption"/>
        <w:jc w:val="both"/>
        <w:rPr>
          <w:b w:val="0"/>
          <w:bCs/>
          <w:sz w:val="20"/>
          <w:szCs w:val="20"/>
        </w:rPr>
      </w:pPr>
      <w:r w:rsidRPr="00443C69">
        <w:rPr>
          <w:b w:val="0"/>
          <w:sz w:val="20"/>
          <w:szCs w:val="20"/>
        </w:rPr>
        <w:t xml:space="preserve">Tabel </w:t>
      </w:r>
      <w:r>
        <w:rPr>
          <w:b w:val="0"/>
          <w:sz w:val="20"/>
          <w:szCs w:val="20"/>
        </w:rPr>
        <w:t xml:space="preserve">2. </w:t>
      </w:r>
      <w:r>
        <w:rPr>
          <w:b w:val="0"/>
          <w:bCs/>
          <w:sz w:val="20"/>
          <w:szCs w:val="20"/>
        </w:rPr>
        <w:t>Formulasi Pembuatan Cookies</w:t>
      </w:r>
      <w:r w:rsidRPr="00443C69">
        <w:rPr>
          <w:b w:val="0"/>
          <w:bCs/>
          <w:sz w:val="20"/>
          <w:szCs w:val="20"/>
        </w:rPr>
        <w:t xml:space="preserve"> </w:t>
      </w:r>
    </w:p>
    <w:p w:rsidR="00786512" w:rsidRDefault="00E75DC6" w:rsidP="00071202">
      <w:r w:rsidRPr="00E81BD9">
        <w:rPr>
          <w:noProof/>
          <w:lang w:val="en-ID" w:eastAsia="en-ID"/>
        </w:rPr>
        <w:drawing>
          <wp:inline distT="0" distB="0" distL="0" distR="0" wp14:anchorId="7553F99B" wp14:editId="319BA300">
            <wp:extent cx="2308860" cy="2089391"/>
            <wp:effectExtent l="19050" t="19050" r="15240" b="25400"/>
            <wp:docPr id="1289590866" name="Picture 1289590866" descr="C:\Users\H P\AppData\Local\Packages\Microsoft.Windows.Photos_8wekyb3d8bbwe\TempState\ShareServiceTempFolder\Screenshot 2023-12-13 105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 P\AppData\Local\Packages\Microsoft.Windows.Photos_8wekyb3d8bbwe\TempState\ShareServiceTempFolder\Screenshot 2023-12-13 105838.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6102" cy="2123093"/>
                    </a:xfrm>
                    <a:prstGeom prst="rect">
                      <a:avLst/>
                    </a:prstGeom>
                    <a:noFill/>
                    <a:ln>
                      <a:solidFill>
                        <a:schemeClr val="tx1"/>
                      </a:solidFill>
                    </a:ln>
                  </pic:spPr>
                </pic:pic>
              </a:graphicData>
            </a:graphic>
          </wp:inline>
        </w:drawing>
      </w:r>
    </w:p>
    <w:p w:rsidR="00443C69" w:rsidRDefault="00443C69" w:rsidP="00071202"/>
    <w:p w:rsidR="00443C69" w:rsidRPr="004D2972" w:rsidRDefault="00443C69" w:rsidP="007E131F">
      <w:pPr>
        <w:pStyle w:val="Heading3"/>
        <w:numPr>
          <w:ilvl w:val="2"/>
          <w:numId w:val="11"/>
        </w:numPr>
        <w:spacing w:line="360" w:lineRule="auto"/>
        <w:rPr>
          <w:sz w:val="20"/>
          <w:szCs w:val="20"/>
        </w:rPr>
      </w:pPr>
      <w:r w:rsidRPr="004D2972">
        <w:rPr>
          <w:sz w:val="20"/>
          <w:szCs w:val="20"/>
        </w:rPr>
        <w:t xml:space="preserve">Penelitian Tahap </w:t>
      </w:r>
      <w:r>
        <w:rPr>
          <w:sz w:val="20"/>
          <w:szCs w:val="20"/>
        </w:rPr>
        <w:t>Kedua</w:t>
      </w:r>
    </w:p>
    <w:p w:rsidR="00443C69" w:rsidRDefault="00443C69" w:rsidP="00443C69">
      <w:pPr>
        <w:spacing w:line="360" w:lineRule="auto"/>
        <w:ind w:firstLine="720"/>
        <w:jc w:val="both"/>
        <w:rPr>
          <w:sz w:val="20"/>
          <w:szCs w:val="20"/>
        </w:rPr>
      </w:pPr>
    </w:p>
    <w:p w:rsidR="00443C69" w:rsidRPr="00443C69" w:rsidRDefault="00443C69" w:rsidP="00443C69">
      <w:pPr>
        <w:spacing w:line="360" w:lineRule="auto"/>
        <w:ind w:firstLine="720"/>
        <w:jc w:val="both"/>
        <w:rPr>
          <w:sz w:val="20"/>
          <w:szCs w:val="20"/>
        </w:rPr>
      </w:pPr>
      <w:r w:rsidRPr="00443C69">
        <w:rPr>
          <w:sz w:val="20"/>
          <w:szCs w:val="20"/>
        </w:rPr>
        <w:t>Setiap variabel</w:t>
      </w:r>
      <w:r w:rsidRPr="00443C69">
        <w:rPr>
          <w:spacing w:val="-3"/>
          <w:sz w:val="20"/>
          <w:szCs w:val="20"/>
        </w:rPr>
        <w:t xml:space="preserve"> </w:t>
      </w:r>
      <w:r w:rsidRPr="00443C69">
        <w:rPr>
          <w:sz w:val="20"/>
          <w:szCs w:val="20"/>
        </w:rPr>
        <w:t>respon</w:t>
      </w:r>
      <w:r w:rsidRPr="00443C69">
        <w:rPr>
          <w:spacing w:val="-1"/>
          <w:sz w:val="20"/>
          <w:szCs w:val="20"/>
        </w:rPr>
        <w:t xml:space="preserve"> </w:t>
      </w:r>
      <w:r w:rsidRPr="00443C69">
        <w:rPr>
          <w:sz w:val="20"/>
          <w:szCs w:val="20"/>
        </w:rPr>
        <w:t>akan</w:t>
      </w:r>
      <w:r w:rsidRPr="00443C69">
        <w:rPr>
          <w:spacing w:val="-3"/>
          <w:sz w:val="20"/>
          <w:szCs w:val="20"/>
        </w:rPr>
        <w:t xml:space="preserve"> </w:t>
      </w:r>
      <w:r w:rsidRPr="00443C69">
        <w:rPr>
          <w:sz w:val="20"/>
          <w:szCs w:val="20"/>
        </w:rPr>
        <w:t>dianalisis</w:t>
      </w:r>
      <w:r w:rsidRPr="00443C69">
        <w:rPr>
          <w:spacing w:val="-3"/>
          <w:sz w:val="20"/>
          <w:szCs w:val="20"/>
        </w:rPr>
        <w:t xml:space="preserve"> </w:t>
      </w:r>
      <w:r w:rsidRPr="00443C69">
        <w:rPr>
          <w:sz w:val="20"/>
          <w:szCs w:val="20"/>
        </w:rPr>
        <w:t>oleh</w:t>
      </w:r>
      <w:r w:rsidRPr="00443C69">
        <w:rPr>
          <w:spacing w:val="-3"/>
          <w:sz w:val="20"/>
          <w:szCs w:val="20"/>
        </w:rPr>
        <w:t xml:space="preserve"> </w:t>
      </w:r>
      <w:r w:rsidRPr="00443C69">
        <w:rPr>
          <w:i/>
          <w:iCs/>
          <w:sz w:val="20"/>
          <w:szCs w:val="20"/>
        </w:rPr>
        <w:t>Design</w:t>
      </w:r>
      <w:r w:rsidRPr="00443C69">
        <w:rPr>
          <w:sz w:val="20"/>
          <w:szCs w:val="20"/>
        </w:rPr>
        <w:t xml:space="preserve"> </w:t>
      </w:r>
      <w:r w:rsidRPr="00443C69">
        <w:rPr>
          <w:i/>
          <w:iCs/>
          <w:sz w:val="20"/>
          <w:szCs w:val="20"/>
        </w:rPr>
        <w:t>Expert</w:t>
      </w:r>
      <w:r w:rsidRPr="00443C69">
        <w:rPr>
          <w:sz w:val="20"/>
          <w:szCs w:val="20"/>
        </w:rPr>
        <w:t xml:space="preserve"> 13.0</w:t>
      </w:r>
      <w:r w:rsidRPr="00443C69">
        <w:rPr>
          <w:spacing w:val="-3"/>
          <w:sz w:val="20"/>
          <w:szCs w:val="20"/>
        </w:rPr>
        <w:t xml:space="preserve"> </w:t>
      </w:r>
      <w:r w:rsidRPr="00443C69">
        <w:rPr>
          <w:sz w:val="20"/>
          <w:szCs w:val="20"/>
        </w:rPr>
        <w:t>untuk</w:t>
      </w:r>
      <w:r w:rsidRPr="00443C69">
        <w:rPr>
          <w:spacing w:val="-3"/>
          <w:sz w:val="20"/>
          <w:szCs w:val="20"/>
        </w:rPr>
        <w:t xml:space="preserve"> </w:t>
      </w:r>
      <w:r w:rsidRPr="00443C69">
        <w:rPr>
          <w:sz w:val="20"/>
          <w:szCs w:val="20"/>
        </w:rPr>
        <w:t>mendapatkan</w:t>
      </w:r>
      <w:r w:rsidRPr="00443C69">
        <w:rPr>
          <w:spacing w:val="-3"/>
          <w:sz w:val="20"/>
          <w:szCs w:val="20"/>
        </w:rPr>
        <w:t xml:space="preserve"> </w:t>
      </w:r>
      <w:r w:rsidRPr="00443C69">
        <w:rPr>
          <w:sz w:val="20"/>
          <w:szCs w:val="20"/>
        </w:rPr>
        <w:t xml:space="preserve">persamaan </w:t>
      </w:r>
      <w:r w:rsidRPr="00443C69">
        <w:rPr>
          <w:i/>
          <w:iCs/>
          <w:sz w:val="20"/>
          <w:szCs w:val="20"/>
        </w:rPr>
        <w:t>D-optimal</w:t>
      </w:r>
      <w:r w:rsidRPr="00443C69">
        <w:rPr>
          <w:i/>
          <w:sz w:val="20"/>
          <w:szCs w:val="20"/>
        </w:rPr>
        <w:t xml:space="preserve"> </w:t>
      </w:r>
      <w:r w:rsidRPr="00443C69">
        <w:rPr>
          <w:sz w:val="20"/>
          <w:szCs w:val="20"/>
        </w:rPr>
        <w:t>dengan ordo yang cocok (</w:t>
      </w:r>
      <w:r w:rsidRPr="00443C69">
        <w:rPr>
          <w:i/>
          <w:sz w:val="20"/>
          <w:szCs w:val="20"/>
        </w:rPr>
        <w:t>linier, quadratic, cublic</w:t>
      </w:r>
      <w:r w:rsidRPr="00443C69">
        <w:rPr>
          <w:sz w:val="20"/>
          <w:szCs w:val="20"/>
        </w:rPr>
        <w:t xml:space="preserve">). Persamaan </w:t>
      </w:r>
      <w:r w:rsidRPr="00443C69">
        <w:rPr>
          <w:i/>
          <w:sz w:val="20"/>
          <w:szCs w:val="20"/>
        </w:rPr>
        <w:t>D-</w:t>
      </w:r>
      <w:r w:rsidRPr="00443C69">
        <w:rPr>
          <w:sz w:val="20"/>
          <w:szCs w:val="20"/>
        </w:rPr>
        <w:t xml:space="preserve"> </w:t>
      </w:r>
      <w:r w:rsidRPr="00443C69">
        <w:rPr>
          <w:i/>
          <w:iCs/>
          <w:sz w:val="20"/>
          <w:szCs w:val="20"/>
        </w:rPr>
        <w:t>Optimal</w:t>
      </w:r>
      <w:r w:rsidRPr="00443C69">
        <w:rPr>
          <w:sz w:val="20"/>
          <w:szCs w:val="20"/>
        </w:rPr>
        <w:t xml:space="preserve"> bisa didapatkan dari tiga proses yaitu berdasarkan </w:t>
      </w:r>
      <w:r w:rsidRPr="00443C69">
        <w:rPr>
          <w:i/>
          <w:sz w:val="20"/>
          <w:szCs w:val="20"/>
        </w:rPr>
        <w:t xml:space="preserve">sequential model sum of squares [Type I] </w:t>
      </w:r>
      <w:r w:rsidRPr="00443C69">
        <w:rPr>
          <w:sz w:val="20"/>
          <w:szCs w:val="20"/>
        </w:rPr>
        <w:t>untuk model yang mempunyai nilai “</w:t>
      </w:r>
      <w:r w:rsidRPr="00443C69">
        <w:rPr>
          <w:i/>
          <w:sz w:val="20"/>
          <w:szCs w:val="20"/>
        </w:rPr>
        <w:t xml:space="preserve">Prob &gt; F” </w:t>
      </w:r>
      <w:r w:rsidRPr="00443C69">
        <w:rPr>
          <w:sz w:val="20"/>
          <w:szCs w:val="20"/>
        </w:rPr>
        <w:t>lebih kecil atau sama dengan 0,05 (</w:t>
      </w:r>
      <w:r w:rsidRPr="00443C69">
        <w:rPr>
          <w:i/>
          <w:sz w:val="20"/>
          <w:szCs w:val="20"/>
        </w:rPr>
        <w:t>significant</w:t>
      </w:r>
      <w:r w:rsidRPr="00443C69">
        <w:rPr>
          <w:sz w:val="20"/>
          <w:szCs w:val="20"/>
        </w:rPr>
        <w:t xml:space="preserve">), </w:t>
      </w:r>
      <w:r w:rsidRPr="00443C69">
        <w:rPr>
          <w:i/>
          <w:sz w:val="20"/>
          <w:szCs w:val="20"/>
        </w:rPr>
        <w:t xml:space="preserve">lack of fit test </w:t>
      </w:r>
      <w:r w:rsidRPr="00443C69">
        <w:rPr>
          <w:sz w:val="20"/>
          <w:szCs w:val="20"/>
        </w:rPr>
        <w:t>untuk model yang mempunyai nilai “</w:t>
      </w:r>
      <w:r w:rsidRPr="00443C69">
        <w:rPr>
          <w:i/>
          <w:sz w:val="20"/>
          <w:szCs w:val="20"/>
        </w:rPr>
        <w:t xml:space="preserve">Prob &gt; F” </w:t>
      </w:r>
      <w:r w:rsidRPr="00443C69">
        <w:rPr>
          <w:sz w:val="20"/>
          <w:szCs w:val="20"/>
        </w:rPr>
        <w:t>lebih besar atau sama dengan 0,1 (</w:t>
      </w:r>
      <w:r w:rsidRPr="00443C69">
        <w:rPr>
          <w:i/>
          <w:sz w:val="20"/>
          <w:szCs w:val="20"/>
        </w:rPr>
        <w:t>not significant</w:t>
      </w:r>
      <w:r w:rsidRPr="00443C69">
        <w:rPr>
          <w:sz w:val="20"/>
          <w:szCs w:val="20"/>
        </w:rPr>
        <w:t xml:space="preserve">), dan model </w:t>
      </w:r>
      <w:r w:rsidRPr="00443C69">
        <w:rPr>
          <w:i/>
          <w:sz w:val="20"/>
          <w:szCs w:val="20"/>
        </w:rPr>
        <w:t xml:space="preserve">summary statistic. </w:t>
      </w:r>
      <w:r w:rsidRPr="00443C69">
        <w:rPr>
          <w:sz w:val="20"/>
          <w:szCs w:val="20"/>
        </w:rPr>
        <w:t xml:space="preserve">Model terbaik dapat ditentukan dengan parameter </w:t>
      </w:r>
      <w:r w:rsidRPr="00443C69">
        <w:rPr>
          <w:i/>
          <w:sz w:val="20"/>
          <w:szCs w:val="20"/>
        </w:rPr>
        <w:t xml:space="preserve">adjusted R- Squares </w:t>
      </w:r>
      <w:r w:rsidRPr="00443C69">
        <w:rPr>
          <w:sz w:val="20"/>
          <w:szCs w:val="20"/>
        </w:rPr>
        <w:t xml:space="preserve">dan </w:t>
      </w:r>
      <w:r w:rsidRPr="00443C69">
        <w:rPr>
          <w:i/>
          <w:sz w:val="20"/>
          <w:szCs w:val="20"/>
        </w:rPr>
        <w:t xml:space="preserve">Predicted R-Squared </w:t>
      </w:r>
      <w:proofErr w:type="gramStart"/>
      <w:r w:rsidRPr="00443C69">
        <w:rPr>
          <w:sz w:val="20"/>
          <w:szCs w:val="20"/>
        </w:rPr>
        <w:t>maksimum.Program</w:t>
      </w:r>
      <w:proofErr w:type="gramEnd"/>
      <w:r w:rsidRPr="00443C69">
        <w:rPr>
          <w:sz w:val="20"/>
          <w:szCs w:val="20"/>
        </w:rPr>
        <w:t xml:space="preserve"> DX</w:t>
      </w:r>
      <w:r w:rsidR="00D05BE4">
        <w:rPr>
          <w:sz w:val="20"/>
          <w:szCs w:val="20"/>
        </w:rPr>
        <w:t xml:space="preserve"> </w:t>
      </w:r>
      <w:r w:rsidRPr="00443C69">
        <w:rPr>
          <w:sz w:val="20"/>
          <w:szCs w:val="20"/>
        </w:rPr>
        <w:t xml:space="preserve"> menggunakan</w:t>
      </w:r>
      <w:r w:rsidRPr="00443C69">
        <w:rPr>
          <w:spacing w:val="80"/>
          <w:sz w:val="20"/>
          <w:szCs w:val="20"/>
        </w:rPr>
        <w:t xml:space="preserve"> </w:t>
      </w:r>
      <w:r w:rsidRPr="00443C69">
        <w:rPr>
          <w:sz w:val="20"/>
          <w:szCs w:val="20"/>
        </w:rPr>
        <w:t>kolom</w:t>
      </w:r>
      <w:r w:rsidR="004F55DA">
        <w:rPr>
          <w:sz w:val="20"/>
          <w:szCs w:val="20"/>
        </w:rPr>
        <w:t xml:space="preserve"> </w:t>
      </w:r>
      <w:r w:rsidRPr="00443C69">
        <w:rPr>
          <w:i/>
          <w:sz w:val="20"/>
          <w:szCs w:val="20"/>
        </w:rPr>
        <w:t xml:space="preserve">summary </w:t>
      </w:r>
      <w:r w:rsidRPr="00443C69">
        <w:rPr>
          <w:sz w:val="20"/>
          <w:szCs w:val="20"/>
        </w:rPr>
        <w:t>untuk memilih model terbaik (Akbar, 2012).</w:t>
      </w:r>
    </w:p>
    <w:p w:rsidR="00443C69" w:rsidRDefault="00443C69" w:rsidP="00443C69">
      <w:pPr>
        <w:spacing w:line="360" w:lineRule="auto"/>
        <w:ind w:firstLine="720"/>
        <w:jc w:val="both"/>
        <w:rPr>
          <w:sz w:val="20"/>
          <w:szCs w:val="20"/>
          <w:lang w:val="id-ID"/>
        </w:rPr>
      </w:pPr>
      <w:r w:rsidRPr="00443C69">
        <w:rPr>
          <w:sz w:val="20"/>
          <w:szCs w:val="20"/>
          <w:lang w:val="id-ID"/>
        </w:rPr>
        <w:t xml:space="preserve">Penelitian tahap </w:t>
      </w:r>
      <w:r w:rsidRPr="00443C69">
        <w:rPr>
          <w:sz w:val="20"/>
          <w:szCs w:val="20"/>
        </w:rPr>
        <w:t xml:space="preserve">verifikasi </w:t>
      </w:r>
      <w:r w:rsidRPr="00443C69">
        <w:rPr>
          <w:i/>
          <w:iCs/>
          <w:sz w:val="20"/>
          <w:szCs w:val="20"/>
        </w:rPr>
        <w:t xml:space="preserve">optimal </w:t>
      </w:r>
      <w:r w:rsidRPr="00443C69">
        <w:rPr>
          <w:sz w:val="20"/>
          <w:szCs w:val="20"/>
          <w:lang w:val="id-ID"/>
        </w:rPr>
        <w:t xml:space="preserve">yaitu pengamatan kembali pada formulasi paling </w:t>
      </w:r>
      <w:r w:rsidRPr="00443C69">
        <w:rPr>
          <w:i/>
          <w:iCs/>
          <w:sz w:val="20"/>
          <w:szCs w:val="20"/>
        </w:rPr>
        <w:t xml:space="preserve">optimal </w:t>
      </w:r>
      <w:r w:rsidRPr="00443C69">
        <w:rPr>
          <w:sz w:val="20"/>
          <w:szCs w:val="20"/>
          <w:lang w:val="id-ID"/>
        </w:rPr>
        <w:t>yang</w:t>
      </w:r>
      <w:r w:rsidRPr="00443C69">
        <w:rPr>
          <w:sz w:val="20"/>
          <w:szCs w:val="20"/>
        </w:rPr>
        <w:t xml:space="preserve"> </w:t>
      </w:r>
      <w:r w:rsidRPr="00443C69">
        <w:rPr>
          <w:sz w:val="20"/>
          <w:szCs w:val="20"/>
          <w:lang w:val="id-ID"/>
        </w:rPr>
        <w:t>direkomendasikan program</w:t>
      </w:r>
      <w:r w:rsidRPr="00443C69">
        <w:rPr>
          <w:spacing w:val="1"/>
          <w:sz w:val="20"/>
          <w:szCs w:val="20"/>
          <w:lang w:val="id-ID"/>
        </w:rPr>
        <w:t xml:space="preserve"> </w:t>
      </w:r>
      <w:r w:rsidRPr="00443C69">
        <w:rPr>
          <w:i/>
          <w:iCs/>
          <w:sz w:val="20"/>
          <w:szCs w:val="20"/>
          <w:lang w:val="id-ID"/>
        </w:rPr>
        <w:t>Design</w:t>
      </w:r>
      <w:r w:rsidRPr="00443C69">
        <w:rPr>
          <w:i/>
          <w:spacing w:val="1"/>
          <w:sz w:val="20"/>
          <w:szCs w:val="20"/>
          <w:lang w:val="id-ID"/>
        </w:rPr>
        <w:t xml:space="preserve"> </w:t>
      </w:r>
      <w:r w:rsidRPr="00443C69">
        <w:rPr>
          <w:i/>
          <w:iCs/>
          <w:sz w:val="20"/>
          <w:szCs w:val="20"/>
          <w:lang w:val="id-ID"/>
        </w:rPr>
        <w:t>Expert</w:t>
      </w:r>
      <w:r w:rsidRPr="00443C69">
        <w:rPr>
          <w:sz w:val="20"/>
          <w:szCs w:val="20"/>
          <w:lang w:val="id-ID"/>
        </w:rPr>
        <w:t>, dilakukan pengujian kembali</w:t>
      </w:r>
      <w:r w:rsidRPr="00443C69">
        <w:rPr>
          <w:spacing w:val="1"/>
          <w:sz w:val="20"/>
          <w:szCs w:val="20"/>
          <w:lang w:val="id-ID"/>
        </w:rPr>
        <w:t xml:space="preserve"> </w:t>
      </w:r>
      <w:r w:rsidRPr="00443C69">
        <w:rPr>
          <w:sz w:val="20"/>
          <w:szCs w:val="20"/>
          <w:lang w:val="id-ID"/>
        </w:rPr>
        <w:t>terhadap</w:t>
      </w:r>
      <w:r w:rsidRPr="00443C69">
        <w:rPr>
          <w:spacing w:val="1"/>
          <w:sz w:val="20"/>
          <w:szCs w:val="20"/>
          <w:lang w:val="id-ID"/>
        </w:rPr>
        <w:t xml:space="preserve"> </w:t>
      </w:r>
      <w:r w:rsidRPr="00443C69">
        <w:rPr>
          <w:sz w:val="20"/>
          <w:szCs w:val="20"/>
          <w:lang w:val="id-ID"/>
        </w:rPr>
        <w:t>respon</w:t>
      </w:r>
      <w:r w:rsidRPr="00443C69">
        <w:rPr>
          <w:sz w:val="20"/>
          <w:szCs w:val="20"/>
        </w:rPr>
        <w:t xml:space="preserve"> fisik,</w:t>
      </w:r>
      <w:r w:rsidRPr="00443C69">
        <w:rPr>
          <w:spacing w:val="1"/>
          <w:sz w:val="20"/>
          <w:szCs w:val="20"/>
          <w:lang w:val="id-ID"/>
        </w:rPr>
        <w:t xml:space="preserve"> </w:t>
      </w:r>
      <w:r w:rsidRPr="00443C69">
        <w:rPr>
          <w:sz w:val="20"/>
          <w:szCs w:val="20"/>
          <w:lang w:val="id-ID"/>
        </w:rPr>
        <w:t>kimia</w:t>
      </w:r>
      <w:r w:rsidRPr="00443C69">
        <w:rPr>
          <w:sz w:val="20"/>
          <w:szCs w:val="20"/>
        </w:rPr>
        <w:t>,</w:t>
      </w:r>
      <w:r w:rsidRPr="00443C69">
        <w:rPr>
          <w:spacing w:val="1"/>
          <w:sz w:val="20"/>
          <w:szCs w:val="20"/>
          <w:lang w:val="id-ID"/>
        </w:rPr>
        <w:t xml:space="preserve"> </w:t>
      </w:r>
      <w:r w:rsidRPr="00443C69">
        <w:rPr>
          <w:sz w:val="20"/>
          <w:szCs w:val="20"/>
          <w:lang w:val="id-ID"/>
        </w:rPr>
        <w:t>dan</w:t>
      </w:r>
      <w:r w:rsidRPr="00443C69">
        <w:rPr>
          <w:spacing w:val="1"/>
          <w:sz w:val="20"/>
          <w:szCs w:val="20"/>
          <w:lang w:val="id-ID"/>
        </w:rPr>
        <w:t xml:space="preserve"> </w:t>
      </w:r>
      <w:r w:rsidRPr="00443C69">
        <w:rPr>
          <w:sz w:val="20"/>
          <w:szCs w:val="20"/>
          <w:lang w:val="id-ID"/>
        </w:rPr>
        <w:t>organoleptik</w:t>
      </w:r>
      <w:r w:rsidRPr="00443C69">
        <w:rPr>
          <w:spacing w:val="1"/>
          <w:sz w:val="20"/>
          <w:szCs w:val="20"/>
          <w:lang w:val="id-ID"/>
        </w:rPr>
        <w:t xml:space="preserve"> </w:t>
      </w:r>
      <w:r w:rsidRPr="00443C69">
        <w:rPr>
          <w:sz w:val="20"/>
          <w:szCs w:val="20"/>
          <w:lang w:val="id-ID"/>
        </w:rPr>
        <w:t>sebagai</w:t>
      </w:r>
      <w:r w:rsidRPr="00443C69">
        <w:rPr>
          <w:spacing w:val="1"/>
          <w:sz w:val="20"/>
          <w:szCs w:val="20"/>
          <w:lang w:val="id-ID"/>
        </w:rPr>
        <w:t xml:space="preserve"> </w:t>
      </w:r>
      <w:r w:rsidRPr="00443C69">
        <w:rPr>
          <w:sz w:val="20"/>
          <w:szCs w:val="20"/>
          <w:lang w:val="id-ID"/>
        </w:rPr>
        <w:t>tahap</w:t>
      </w:r>
      <w:r w:rsidRPr="00443C69">
        <w:rPr>
          <w:spacing w:val="1"/>
          <w:sz w:val="20"/>
          <w:szCs w:val="20"/>
          <w:lang w:val="id-ID"/>
        </w:rPr>
        <w:t xml:space="preserve"> </w:t>
      </w:r>
      <w:r w:rsidRPr="00443C69">
        <w:rPr>
          <w:sz w:val="20"/>
          <w:szCs w:val="20"/>
          <w:lang w:val="id-ID"/>
        </w:rPr>
        <w:t>validasi</w:t>
      </w:r>
      <w:r w:rsidRPr="00443C69">
        <w:rPr>
          <w:spacing w:val="1"/>
          <w:sz w:val="20"/>
          <w:szCs w:val="20"/>
          <w:lang w:val="id-ID"/>
        </w:rPr>
        <w:t xml:space="preserve"> </w:t>
      </w:r>
      <w:r w:rsidRPr="00443C69">
        <w:rPr>
          <w:sz w:val="20"/>
          <w:szCs w:val="20"/>
          <w:lang w:val="id-ID"/>
        </w:rPr>
        <w:t>kesesuaian</w:t>
      </w:r>
      <w:r w:rsidRPr="00443C69">
        <w:rPr>
          <w:spacing w:val="1"/>
          <w:sz w:val="20"/>
          <w:szCs w:val="20"/>
          <w:lang w:val="id-ID"/>
        </w:rPr>
        <w:t xml:space="preserve"> </w:t>
      </w:r>
      <w:r w:rsidRPr="00443C69">
        <w:rPr>
          <w:sz w:val="20"/>
          <w:szCs w:val="20"/>
          <w:lang w:val="id-ID"/>
        </w:rPr>
        <w:t>rekomendasi</w:t>
      </w:r>
      <w:r w:rsidRPr="00443C69">
        <w:rPr>
          <w:spacing w:val="1"/>
          <w:sz w:val="20"/>
          <w:szCs w:val="20"/>
          <w:lang w:val="id-ID"/>
        </w:rPr>
        <w:t xml:space="preserve"> </w:t>
      </w:r>
      <w:r w:rsidRPr="00443C69">
        <w:rPr>
          <w:sz w:val="20"/>
          <w:szCs w:val="20"/>
          <w:lang w:val="id-ID"/>
        </w:rPr>
        <w:t>program</w:t>
      </w:r>
      <w:r w:rsidRPr="00443C69">
        <w:rPr>
          <w:spacing w:val="1"/>
          <w:sz w:val="20"/>
          <w:szCs w:val="20"/>
          <w:lang w:val="id-ID"/>
        </w:rPr>
        <w:t xml:space="preserve"> </w:t>
      </w:r>
      <w:r w:rsidRPr="00443C69">
        <w:rPr>
          <w:sz w:val="20"/>
          <w:szCs w:val="20"/>
          <w:lang w:val="id-ID"/>
        </w:rPr>
        <w:lastRenderedPageBreak/>
        <w:t>dengan</w:t>
      </w:r>
      <w:r w:rsidRPr="00443C69">
        <w:rPr>
          <w:spacing w:val="1"/>
          <w:sz w:val="20"/>
          <w:szCs w:val="20"/>
          <w:lang w:val="id-ID"/>
        </w:rPr>
        <w:t xml:space="preserve"> </w:t>
      </w:r>
      <w:r w:rsidRPr="00443C69">
        <w:rPr>
          <w:sz w:val="20"/>
          <w:szCs w:val="20"/>
          <w:lang w:val="id-ID"/>
        </w:rPr>
        <w:t>hasil</w:t>
      </w:r>
      <w:r w:rsidRPr="00443C69">
        <w:rPr>
          <w:spacing w:val="1"/>
          <w:sz w:val="20"/>
          <w:szCs w:val="20"/>
          <w:lang w:val="id-ID"/>
        </w:rPr>
        <w:t xml:space="preserve"> </w:t>
      </w:r>
      <w:r w:rsidRPr="00443C69">
        <w:rPr>
          <w:sz w:val="20"/>
          <w:szCs w:val="20"/>
          <w:lang w:val="id-ID"/>
        </w:rPr>
        <w:t>lapangan</w:t>
      </w:r>
      <w:r w:rsidRPr="00443C69">
        <w:rPr>
          <w:i/>
          <w:sz w:val="20"/>
          <w:szCs w:val="20"/>
          <w:lang w:val="id-ID"/>
        </w:rPr>
        <w:t>.</w:t>
      </w:r>
      <w:r w:rsidRPr="00443C69">
        <w:rPr>
          <w:i/>
          <w:spacing w:val="1"/>
          <w:sz w:val="20"/>
          <w:szCs w:val="20"/>
          <w:lang w:val="id-ID"/>
        </w:rPr>
        <w:t xml:space="preserve"> </w:t>
      </w:r>
      <w:r w:rsidRPr="00443C69">
        <w:rPr>
          <w:sz w:val="20"/>
          <w:szCs w:val="20"/>
          <w:lang w:val="id-ID"/>
        </w:rPr>
        <w:t>Formulasi</w:t>
      </w:r>
      <w:r w:rsidRPr="00443C69">
        <w:rPr>
          <w:spacing w:val="1"/>
          <w:sz w:val="20"/>
          <w:szCs w:val="20"/>
          <w:lang w:val="id-ID"/>
        </w:rPr>
        <w:t xml:space="preserve"> </w:t>
      </w:r>
      <w:r w:rsidRPr="00443C69">
        <w:rPr>
          <w:sz w:val="20"/>
          <w:szCs w:val="20"/>
          <w:lang w:val="id-ID"/>
        </w:rPr>
        <w:t>terpilih</w:t>
      </w:r>
      <w:r w:rsidRPr="00443C69">
        <w:rPr>
          <w:spacing w:val="1"/>
          <w:sz w:val="20"/>
          <w:szCs w:val="20"/>
          <w:lang w:val="id-ID"/>
        </w:rPr>
        <w:t xml:space="preserve"> </w:t>
      </w:r>
      <w:r w:rsidRPr="00443C69">
        <w:rPr>
          <w:sz w:val="20"/>
          <w:szCs w:val="20"/>
          <w:lang w:val="id-ID"/>
        </w:rPr>
        <w:t>diambil</w:t>
      </w:r>
      <w:r w:rsidRPr="00443C69">
        <w:rPr>
          <w:spacing w:val="1"/>
          <w:sz w:val="20"/>
          <w:szCs w:val="20"/>
          <w:lang w:val="id-ID"/>
        </w:rPr>
        <w:t xml:space="preserve"> </w:t>
      </w:r>
      <w:r w:rsidRPr="00443C69">
        <w:rPr>
          <w:sz w:val="20"/>
          <w:szCs w:val="20"/>
          <w:lang w:val="id-ID"/>
        </w:rPr>
        <w:t>berdasarkan</w:t>
      </w:r>
      <w:r w:rsidRPr="00443C69">
        <w:rPr>
          <w:spacing w:val="1"/>
          <w:sz w:val="20"/>
          <w:szCs w:val="20"/>
          <w:lang w:val="id-ID"/>
        </w:rPr>
        <w:t xml:space="preserve"> </w:t>
      </w:r>
      <w:r w:rsidRPr="00443C69">
        <w:rPr>
          <w:sz w:val="20"/>
          <w:szCs w:val="20"/>
          <w:lang w:val="id-ID"/>
        </w:rPr>
        <w:t>derajat</w:t>
      </w:r>
      <w:r w:rsidRPr="00443C69">
        <w:rPr>
          <w:spacing w:val="1"/>
          <w:sz w:val="20"/>
          <w:szCs w:val="20"/>
          <w:lang w:val="id-ID"/>
        </w:rPr>
        <w:t xml:space="preserve"> </w:t>
      </w:r>
      <w:r w:rsidRPr="00443C69">
        <w:rPr>
          <w:i/>
          <w:sz w:val="20"/>
          <w:szCs w:val="20"/>
          <w:lang w:val="id-ID"/>
        </w:rPr>
        <w:t xml:space="preserve">desirability </w:t>
      </w:r>
      <w:r w:rsidRPr="00443C69">
        <w:rPr>
          <w:sz w:val="20"/>
          <w:szCs w:val="20"/>
          <w:lang w:val="id-ID"/>
        </w:rPr>
        <w:t xml:space="preserve">terbesar, yang ditunjukkan dengan nilai 0-1. Formulasi optimal dilakukan </w:t>
      </w:r>
      <w:r w:rsidRPr="00443C69">
        <w:rPr>
          <w:spacing w:val="-57"/>
          <w:sz w:val="20"/>
          <w:szCs w:val="20"/>
          <w:lang w:val="id-ID"/>
        </w:rPr>
        <w:t xml:space="preserve">  </w:t>
      </w:r>
      <w:r w:rsidRPr="00443C69">
        <w:rPr>
          <w:sz w:val="20"/>
          <w:szCs w:val="20"/>
          <w:lang w:val="id-ID"/>
        </w:rPr>
        <w:t>pengujian</w:t>
      </w:r>
      <w:r w:rsidRPr="00443C69">
        <w:rPr>
          <w:spacing w:val="-1"/>
          <w:sz w:val="20"/>
          <w:szCs w:val="20"/>
          <w:lang w:val="id-ID"/>
        </w:rPr>
        <w:t xml:space="preserve"> </w:t>
      </w:r>
      <w:r w:rsidRPr="00443C69">
        <w:rPr>
          <w:sz w:val="20"/>
          <w:szCs w:val="20"/>
          <w:lang w:val="id-ID"/>
        </w:rPr>
        <w:t>respon fisik yaitu uji warna dan tekstur, respon kimia yaitu uji kadar air, kadar lemak, kadar protein, kadar karbohidrat, kadar serat kasar, serta respon organoleptik yaitu hedonik warna, hedonik aroma,</w:t>
      </w:r>
      <w:r w:rsidRPr="00D2611D">
        <w:rPr>
          <w:lang w:val="id-ID"/>
        </w:rPr>
        <w:t xml:space="preserve"> </w:t>
      </w:r>
      <w:r w:rsidRPr="00443C69">
        <w:rPr>
          <w:sz w:val="20"/>
          <w:szCs w:val="20"/>
          <w:lang w:val="id-ID"/>
        </w:rPr>
        <w:t xml:space="preserve">hedonik rasa, dan hedonik tekstur pada produk </w:t>
      </w:r>
      <w:r w:rsidRPr="00443C69">
        <w:rPr>
          <w:i/>
          <w:iCs/>
          <w:sz w:val="20"/>
          <w:szCs w:val="20"/>
          <w:lang w:val="id-ID"/>
        </w:rPr>
        <w:t>cookies</w:t>
      </w:r>
      <w:r w:rsidRPr="00443C69">
        <w:rPr>
          <w:sz w:val="20"/>
          <w:szCs w:val="20"/>
          <w:lang w:val="id-ID"/>
        </w:rPr>
        <w:t>.</w:t>
      </w:r>
    </w:p>
    <w:p w:rsidR="00197037" w:rsidRPr="00197037" w:rsidRDefault="00197037" w:rsidP="00197037">
      <w:pPr>
        <w:pStyle w:val="Heading3"/>
        <w:numPr>
          <w:ilvl w:val="1"/>
          <w:numId w:val="11"/>
        </w:numPr>
        <w:spacing w:line="360" w:lineRule="auto"/>
        <w:rPr>
          <w:sz w:val="20"/>
          <w:szCs w:val="20"/>
        </w:rPr>
      </w:pPr>
      <w:bookmarkStart w:id="9" w:name="_Toc136433410"/>
      <w:bookmarkStart w:id="10" w:name="_Toc139367483"/>
      <w:r w:rsidRPr="00197037">
        <w:rPr>
          <w:sz w:val="20"/>
          <w:szCs w:val="20"/>
        </w:rPr>
        <w:t>Rancangan Analisis</w:t>
      </w:r>
      <w:bookmarkEnd w:id="9"/>
      <w:bookmarkEnd w:id="10"/>
    </w:p>
    <w:p w:rsidR="00197037" w:rsidRPr="00197037" w:rsidRDefault="00197037" w:rsidP="00197037">
      <w:pPr>
        <w:spacing w:line="360" w:lineRule="auto"/>
        <w:ind w:firstLine="720"/>
        <w:jc w:val="both"/>
        <w:rPr>
          <w:sz w:val="20"/>
          <w:szCs w:val="20"/>
          <w:lang w:val="it-IT"/>
        </w:rPr>
      </w:pPr>
      <w:r w:rsidRPr="00197037">
        <w:rPr>
          <w:i/>
          <w:iCs/>
          <w:sz w:val="20"/>
          <w:szCs w:val="20"/>
        </w:rPr>
        <w:t>Design</w:t>
      </w:r>
      <w:r w:rsidRPr="00197037">
        <w:rPr>
          <w:i/>
          <w:sz w:val="20"/>
          <w:szCs w:val="20"/>
        </w:rPr>
        <w:t xml:space="preserve"> </w:t>
      </w:r>
      <w:r w:rsidRPr="00197037">
        <w:rPr>
          <w:i/>
          <w:iCs/>
          <w:sz w:val="20"/>
          <w:szCs w:val="20"/>
        </w:rPr>
        <w:t>Expert</w:t>
      </w:r>
      <w:r w:rsidRPr="00197037">
        <w:rPr>
          <w:sz w:val="20"/>
          <w:szCs w:val="20"/>
        </w:rPr>
        <w:t xml:space="preserve"> menyajikan hasil analisis ragam ANOVA. Suatu variabel respon dinyatakan berbeda signifikan pada taraf signifikansi 5% jika nilai “Prob&gt;F” hasil analisis lebih kecil atau sama dengan 0,05 sedangkan jika nilai “Prob&gt;F” hasil analisis lebih besar dari 0,05 maka variabel respon dinyatakan tidak berbeda signifikan. </w:t>
      </w:r>
      <w:r w:rsidRPr="00197037">
        <w:rPr>
          <w:sz w:val="20"/>
          <w:szCs w:val="20"/>
          <w:lang w:val="it-IT"/>
        </w:rPr>
        <w:t xml:space="preserve">Selanjutnya variabel-variabel respon ini digunakan sebagai model prediksi untuk menentukan formula optimal.  </w:t>
      </w:r>
    </w:p>
    <w:p w:rsidR="00197037" w:rsidRPr="00197037" w:rsidRDefault="00197037" w:rsidP="00197037">
      <w:pPr>
        <w:spacing w:line="360" w:lineRule="auto"/>
        <w:ind w:firstLine="720"/>
        <w:jc w:val="both"/>
        <w:rPr>
          <w:sz w:val="20"/>
          <w:szCs w:val="20"/>
        </w:rPr>
      </w:pPr>
      <w:r w:rsidRPr="00197037">
        <w:rPr>
          <w:i/>
          <w:iCs/>
          <w:sz w:val="20"/>
          <w:szCs w:val="20"/>
          <w:lang w:val="it-IT"/>
        </w:rPr>
        <w:t>Design</w:t>
      </w:r>
      <w:r w:rsidRPr="00197037">
        <w:rPr>
          <w:i/>
          <w:sz w:val="20"/>
          <w:szCs w:val="20"/>
          <w:lang w:val="it-IT"/>
        </w:rPr>
        <w:t xml:space="preserve"> </w:t>
      </w:r>
      <w:r w:rsidRPr="00197037">
        <w:rPr>
          <w:i/>
          <w:iCs/>
          <w:sz w:val="20"/>
          <w:szCs w:val="20"/>
          <w:lang w:val="it-IT"/>
        </w:rPr>
        <w:t>Expert</w:t>
      </w:r>
      <w:r w:rsidRPr="00197037">
        <w:rPr>
          <w:sz w:val="20"/>
          <w:szCs w:val="20"/>
          <w:lang w:val="it-IT"/>
        </w:rPr>
        <w:t xml:space="preserve"> 13.0 akan mengolah semua variabel respon berdasarkan kriteria-kriteria yang ditetapkan serta memberi solusi beberapa formula optimal yang terpilih. </w:t>
      </w:r>
      <w:r w:rsidRPr="00197037">
        <w:rPr>
          <w:sz w:val="20"/>
          <w:szCs w:val="20"/>
        </w:rPr>
        <w:t xml:space="preserve">Nilai target optimasi yang dapat dicapai dikenal dengan istilah nilai </w:t>
      </w:r>
      <w:r w:rsidRPr="00197037">
        <w:rPr>
          <w:i/>
          <w:sz w:val="20"/>
          <w:szCs w:val="20"/>
        </w:rPr>
        <w:t>desirability</w:t>
      </w:r>
      <w:r w:rsidRPr="00197037">
        <w:rPr>
          <w:sz w:val="20"/>
          <w:szCs w:val="20"/>
        </w:rPr>
        <w:t xml:space="preserve">, yang ditunjukkan dengan nilai 0-1. Semakin mendekati 1, semakin mudah suatu formula mencapai titik formula optimal berdasarkan variabel responnya. Hal ini dapat dicapai dengan memilih variabel uji, nilai target optimasi variabel respon. Nilai </w:t>
      </w:r>
      <w:r w:rsidRPr="00197037">
        <w:rPr>
          <w:i/>
          <w:sz w:val="20"/>
          <w:szCs w:val="20"/>
        </w:rPr>
        <w:t>desirability</w:t>
      </w:r>
      <w:r w:rsidRPr="00197037">
        <w:rPr>
          <w:sz w:val="20"/>
          <w:szCs w:val="20"/>
        </w:rPr>
        <w:t xml:space="preserve"> yang mendekati 1 akan semakin sulit dicapai apabila kompleksitas variabel uji dan nilai target optimasi semakin tinggi. </w:t>
      </w:r>
      <w:r w:rsidRPr="00197037">
        <w:rPr>
          <w:i/>
          <w:iCs/>
          <w:sz w:val="20"/>
          <w:szCs w:val="20"/>
        </w:rPr>
        <w:t xml:space="preserve">Optimalisasi </w:t>
      </w:r>
      <w:r w:rsidRPr="00197037">
        <w:rPr>
          <w:sz w:val="20"/>
          <w:szCs w:val="20"/>
        </w:rPr>
        <w:t xml:space="preserve">dilakukan untuk mencapai nilai </w:t>
      </w:r>
      <w:r w:rsidRPr="00197037">
        <w:rPr>
          <w:i/>
          <w:sz w:val="20"/>
          <w:szCs w:val="20"/>
        </w:rPr>
        <w:t>desirability</w:t>
      </w:r>
      <w:r w:rsidRPr="00197037">
        <w:rPr>
          <w:sz w:val="20"/>
          <w:szCs w:val="20"/>
        </w:rPr>
        <w:t xml:space="preserve"> maksimum. Meskipun demikian, tujuan utama optimasi bukan untuk mencari nilai </w:t>
      </w:r>
      <w:r w:rsidRPr="00197037">
        <w:rPr>
          <w:i/>
          <w:sz w:val="20"/>
          <w:szCs w:val="20"/>
        </w:rPr>
        <w:t>desirability</w:t>
      </w:r>
      <w:r w:rsidRPr="00197037">
        <w:rPr>
          <w:sz w:val="20"/>
          <w:szCs w:val="20"/>
        </w:rPr>
        <w:t xml:space="preserve"> sebesar 1, </w:t>
      </w:r>
      <w:r w:rsidRPr="00197037">
        <w:rPr>
          <w:sz w:val="20"/>
          <w:szCs w:val="20"/>
        </w:rPr>
        <w:t xml:space="preserve">melainkan untuk mencari kombinasi yang tepat dari berbagai komposisi bahan. </w:t>
      </w:r>
    </w:p>
    <w:p w:rsidR="00197037" w:rsidRPr="00197037" w:rsidRDefault="00197037" w:rsidP="00197037">
      <w:pPr>
        <w:pStyle w:val="Heading3"/>
        <w:numPr>
          <w:ilvl w:val="1"/>
          <w:numId w:val="11"/>
        </w:numPr>
        <w:spacing w:line="360" w:lineRule="auto"/>
        <w:ind w:left="720" w:hanging="720"/>
        <w:rPr>
          <w:sz w:val="20"/>
          <w:szCs w:val="20"/>
        </w:rPr>
      </w:pPr>
      <w:bookmarkStart w:id="11" w:name="_Toc136433411"/>
      <w:bookmarkStart w:id="12" w:name="_Toc139367484"/>
      <w:r w:rsidRPr="00197037">
        <w:rPr>
          <w:sz w:val="20"/>
          <w:szCs w:val="20"/>
        </w:rPr>
        <w:t>Rancangan Respon</w:t>
      </w:r>
      <w:bookmarkEnd w:id="11"/>
      <w:bookmarkEnd w:id="12"/>
      <w:r w:rsidRPr="00197037">
        <w:rPr>
          <w:sz w:val="20"/>
          <w:szCs w:val="20"/>
        </w:rPr>
        <w:t xml:space="preserve"> </w:t>
      </w:r>
    </w:p>
    <w:p w:rsidR="00197037" w:rsidRPr="00197037" w:rsidRDefault="00197037" w:rsidP="00197037">
      <w:pPr>
        <w:spacing w:line="360" w:lineRule="auto"/>
        <w:ind w:firstLine="720"/>
        <w:jc w:val="both"/>
        <w:rPr>
          <w:spacing w:val="-2"/>
          <w:sz w:val="20"/>
          <w:szCs w:val="20"/>
        </w:rPr>
      </w:pPr>
      <w:r w:rsidRPr="00197037">
        <w:rPr>
          <w:sz w:val="20"/>
          <w:szCs w:val="20"/>
        </w:rPr>
        <w:t>Rancangan respon yang dilakukan pada penelitian tahap 2 untuk produk</w:t>
      </w:r>
      <w:r w:rsidRPr="00197037">
        <w:rPr>
          <w:spacing w:val="40"/>
          <w:sz w:val="20"/>
          <w:szCs w:val="20"/>
        </w:rPr>
        <w:t xml:space="preserve"> </w:t>
      </w:r>
      <w:r w:rsidRPr="00197037">
        <w:rPr>
          <w:i/>
          <w:iCs/>
          <w:sz w:val="20"/>
          <w:szCs w:val="20"/>
        </w:rPr>
        <w:t>cookies</w:t>
      </w:r>
      <w:r w:rsidRPr="00197037">
        <w:rPr>
          <w:sz w:val="20"/>
          <w:szCs w:val="20"/>
        </w:rPr>
        <w:t xml:space="preserve"> tepung sagu, tepung ganyong, dan tepung buah </w:t>
      </w:r>
      <w:r w:rsidRPr="00197037">
        <w:rPr>
          <w:i/>
          <w:iCs/>
          <w:sz w:val="20"/>
          <w:szCs w:val="20"/>
        </w:rPr>
        <w:t>black mulberry</w:t>
      </w:r>
      <w:r w:rsidRPr="00197037">
        <w:rPr>
          <w:i/>
          <w:sz w:val="20"/>
          <w:szCs w:val="20"/>
        </w:rPr>
        <w:t xml:space="preserve"> </w:t>
      </w:r>
      <w:r w:rsidRPr="00197037">
        <w:rPr>
          <w:sz w:val="20"/>
          <w:szCs w:val="20"/>
        </w:rPr>
        <w:t xml:space="preserve">terdiri </w:t>
      </w:r>
      <w:proofErr w:type="gramStart"/>
      <w:r w:rsidRPr="00197037">
        <w:rPr>
          <w:sz w:val="20"/>
          <w:szCs w:val="20"/>
        </w:rPr>
        <w:t>dari  respon</w:t>
      </w:r>
      <w:proofErr w:type="gramEnd"/>
      <w:r w:rsidRPr="00197037">
        <w:rPr>
          <w:sz w:val="20"/>
          <w:szCs w:val="20"/>
        </w:rPr>
        <w:t xml:space="preserve"> kimia dan respon </w:t>
      </w:r>
      <w:r w:rsidRPr="00197037">
        <w:rPr>
          <w:spacing w:val="-2"/>
          <w:sz w:val="20"/>
          <w:szCs w:val="20"/>
        </w:rPr>
        <w:t>organoleptik.</w:t>
      </w:r>
    </w:p>
    <w:p w:rsidR="00197037" w:rsidRPr="00197037" w:rsidRDefault="00197037" w:rsidP="00197037">
      <w:pPr>
        <w:pStyle w:val="BodyText"/>
        <w:numPr>
          <w:ilvl w:val="0"/>
          <w:numId w:val="12"/>
        </w:numPr>
        <w:spacing w:line="360" w:lineRule="auto"/>
        <w:ind w:right="30"/>
        <w:jc w:val="both"/>
        <w:rPr>
          <w:spacing w:val="-2"/>
          <w:sz w:val="20"/>
          <w:szCs w:val="20"/>
        </w:rPr>
      </w:pPr>
      <w:r w:rsidRPr="00197037">
        <w:rPr>
          <w:sz w:val="20"/>
          <w:szCs w:val="20"/>
        </w:rPr>
        <w:t>Respon</w:t>
      </w:r>
      <w:r w:rsidRPr="00197037">
        <w:rPr>
          <w:spacing w:val="-1"/>
          <w:sz w:val="20"/>
          <w:szCs w:val="20"/>
        </w:rPr>
        <w:t xml:space="preserve"> </w:t>
      </w:r>
      <w:r w:rsidRPr="00197037">
        <w:rPr>
          <w:spacing w:val="-2"/>
          <w:sz w:val="20"/>
          <w:szCs w:val="20"/>
        </w:rPr>
        <w:t>Kimia</w:t>
      </w:r>
    </w:p>
    <w:p w:rsidR="00197037" w:rsidRPr="00197037" w:rsidRDefault="00197037" w:rsidP="00197037">
      <w:pPr>
        <w:pStyle w:val="ListParagraph"/>
        <w:tabs>
          <w:tab w:val="left" w:pos="1309"/>
        </w:tabs>
        <w:spacing w:after="0" w:line="360" w:lineRule="auto"/>
        <w:ind w:left="0" w:firstLineChars="250" w:firstLine="500"/>
        <w:jc w:val="both"/>
        <w:rPr>
          <w:rFonts w:ascii="Times New Roman" w:hAnsi="Times New Roman" w:cs="Times New Roman"/>
          <w:sz w:val="20"/>
          <w:szCs w:val="20"/>
        </w:rPr>
      </w:pPr>
      <w:r w:rsidRPr="00197037">
        <w:rPr>
          <w:rFonts w:ascii="Times New Roman" w:hAnsi="Times New Roman" w:cs="Times New Roman"/>
          <w:sz w:val="20"/>
          <w:szCs w:val="20"/>
        </w:rPr>
        <w:t xml:space="preserve">  Respon</w:t>
      </w:r>
      <w:r w:rsidRPr="00197037">
        <w:rPr>
          <w:rFonts w:ascii="Times New Roman" w:hAnsi="Times New Roman" w:cs="Times New Roman"/>
          <w:spacing w:val="-4"/>
          <w:sz w:val="20"/>
          <w:szCs w:val="20"/>
        </w:rPr>
        <w:t xml:space="preserve"> </w:t>
      </w:r>
      <w:r w:rsidRPr="00197037">
        <w:rPr>
          <w:rFonts w:ascii="Times New Roman" w:hAnsi="Times New Roman" w:cs="Times New Roman"/>
          <w:sz w:val="20"/>
          <w:szCs w:val="20"/>
        </w:rPr>
        <w:t>fisik</w:t>
      </w:r>
      <w:r w:rsidRPr="00197037">
        <w:rPr>
          <w:rFonts w:ascii="Times New Roman" w:hAnsi="Times New Roman" w:cs="Times New Roman"/>
          <w:spacing w:val="-2"/>
          <w:sz w:val="20"/>
          <w:szCs w:val="20"/>
        </w:rPr>
        <w:t xml:space="preserve"> </w:t>
      </w:r>
      <w:r w:rsidRPr="00197037">
        <w:rPr>
          <w:rFonts w:ascii="Times New Roman" w:hAnsi="Times New Roman" w:cs="Times New Roman"/>
          <w:sz w:val="20"/>
          <w:szCs w:val="20"/>
        </w:rPr>
        <w:t>yang</w:t>
      </w:r>
      <w:r w:rsidRPr="00197037">
        <w:rPr>
          <w:rFonts w:ascii="Times New Roman" w:hAnsi="Times New Roman" w:cs="Times New Roman"/>
          <w:spacing w:val="-7"/>
          <w:sz w:val="20"/>
          <w:szCs w:val="20"/>
        </w:rPr>
        <w:t xml:space="preserve"> </w:t>
      </w:r>
      <w:r w:rsidRPr="00197037">
        <w:rPr>
          <w:rFonts w:ascii="Times New Roman" w:hAnsi="Times New Roman" w:cs="Times New Roman"/>
          <w:sz w:val="20"/>
          <w:szCs w:val="20"/>
        </w:rPr>
        <w:t>dilakukan</w:t>
      </w:r>
      <w:r w:rsidRPr="00197037">
        <w:rPr>
          <w:rFonts w:ascii="Times New Roman" w:hAnsi="Times New Roman" w:cs="Times New Roman"/>
          <w:spacing w:val="-2"/>
          <w:sz w:val="20"/>
          <w:szCs w:val="20"/>
        </w:rPr>
        <w:t xml:space="preserve"> </w:t>
      </w:r>
      <w:r w:rsidRPr="00197037">
        <w:rPr>
          <w:rFonts w:ascii="Times New Roman" w:hAnsi="Times New Roman" w:cs="Times New Roman"/>
          <w:sz w:val="20"/>
          <w:szCs w:val="20"/>
        </w:rPr>
        <w:t>terhadap</w:t>
      </w:r>
      <w:r w:rsidRPr="00197037">
        <w:rPr>
          <w:rFonts w:ascii="Times New Roman" w:hAnsi="Times New Roman" w:cs="Times New Roman"/>
          <w:spacing w:val="-4"/>
          <w:sz w:val="20"/>
          <w:szCs w:val="20"/>
        </w:rPr>
        <w:t xml:space="preserve"> </w:t>
      </w:r>
      <w:r w:rsidRPr="00197037">
        <w:rPr>
          <w:rFonts w:ascii="Times New Roman" w:hAnsi="Times New Roman" w:cs="Times New Roman"/>
          <w:sz w:val="20"/>
          <w:szCs w:val="20"/>
        </w:rPr>
        <w:t>produk</w:t>
      </w:r>
      <w:r w:rsidRPr="00197037">
        <w:rPr>
          <w:rFonts w:ascii="Times New Roman" w:hAnsi="Times New Roman" w:cs="Times New Roman"/>
          <w:spacing w:val="-4"/>
          <w:sz w:val="20"/>
          <w:szCs w:val="20"/>
        </w:rPr>
        <w:t xml:space="preserve"> ini </w:t>
      </w:r>
      <w:r w:rsidRPr="00197037">
        <w:rPr>
          <w:rFonts w:ascii="Times New Roman" w:hAnsi="Times New Roman" w:cs="Times New Roman"/>
          <w:sz w:val="20"/>
          <w:szCs w:val="20"/>
        </w:rPr>
        <w:t xml:space="preserve">adalah </w:t>
      </w:r>
      <w:r w:rsidRPr="00197037">
        <w:rPr>
          <w:rFonts w:ascii="Times New Roman" w:hAnsi="Times New Roman" w:cs="Times New Roman"/>
          <w:spacing w:val="-2"/>
          <w:sz w:val="20"/>
          <w:szCs w:val="20"/>
        </w:rPr>
        <w:t xml:space="preserve">uji kadar air, uji lemak, uji protein, uji karbohidrat, dan uji serat kasar. </w:t>
      </w:r>
    </w:p>
    <w:p w:rsidR="00197037" w:rsidRPr="00197037" w:rsidRDefault="00197037" w:rsidP="00197037">
      <w:pPr>
        <w:pStyle w:val="ListParagraph"/>
        <w:numPr>
          <w:ilvl w:val="0"/>
          <w:numId w:val="12"/>
        </w:numPr>
        <w:tabs>
          <w:tab w:val="left" w:pos="1309"/>
        </w:tabs>
        <w:spacing w:after="0" w:line="360" w:lineRule="auto"/>
        <w:jc w:val="both"/>
        <w:rPr>
          <w:rFonts w:ascii="Times New Roman" w:hAnsi="Times New Roman" w:cs="Times New Roman"/>
          <w:spacing w:val="-2"/>
          <w:sz w:val="20"/>
          <w:szCs w:val="20"/>
        </w:rPr>
      </w:pPr>
      <w:r w:rsidRPr="00197037">
        <w:rPr>
          <w:rFonts w:ascii="Times New Roman" w:hAnsi="Times New Roman" w:cs="Times New Roman"/>
          <w:sz w:val="20"/>
          <w:szCs w:val="20"/>
        </w:rPr>
        <w:t>Respon</w:t>
      </w:r>
      <w:r w:rsidRPr="00197037">
        <w:rPr>
          <w:rFonts w:ascii="Times New Roman" w:hAnsi="Times New Roman" w:cs="Times New Roman"/>
          <w:spacing w:val="-3"/>
          <w:sz w:val="20"/>
          <w:szCs w:val="20"/>
        </w:rPr>
        <w:t xml:space="preserve"> </w:t>
      </w:r>
      <w:r w:rsidRPr="00197037">
        <w:rPr>
          <w:rFonts w:ascii="Times New Roman" w:hAnsi="Times New Roman" w:cs="Times New Roman"/>
          <w:spacing w:val="-2"/>
          <w:sz w:val="20"/>
          <w:szCs w:val="20"/>
        </w:rPr>
        <w:t>Organoleptik</w:t>
      </w:r>
    </w:p>
    <w:p w:rsidR="00197037" w:rsidRDefault="00197037" w:rsidP="00197037">
      <w:pPr>
        <w:spacing w:line="360" w:lineRule="auto"/>
        <w:ind w:firstLine="720"/>
        <w:jc w:val="both"/>
        <w:rPr>
          <w:rFonts w:eastAsia="SimSun"/>
          <w:sz w:val="20"/>
          <w:szCs w:val="20"/>
        </w:rPr>
      </w:pPr>
      <w:r w:rsidRPr="00197037">
        <w:rPr>
          <w:rFonts w:eastAsia="SimSun"/>
          <w:sz w:val="20"/>
          <w:szCs w:val="20"/>
        </w:rPr>
        <w:t xml:space="preserve">Produk yang didapatkan dari pelaksanaan penelitian kemudian dianalisa organoleptik yang dilakukan oleh 32 </w:t>
      </w:r>
      <w:proofErr w:type="gramStart"/>
      <w:r w:rsidRPr="00197037">
        <w:rPr>
          <w:rFonts w:eastAsia="SimSun"/>
          <w:sz w:val="20"/>
          <w:szCs w:val="20"/>
        </w:rPr>
        <w:t>panelis .</w:t>
      </w:r>
      <w:proofErr w:type="gramEnd"/>
      <w:r w:rsidRPr="00197037">
        <w:rPr>
          <w:rFonts w:eastAsia="SimSun"/>
          <w:sz w:val="20"/>
          <w:szCs w:val="20"/>
        </w:rPr>
        <w:t xml:space="preserve"> Metode tingkat kesukaan (</w:t>
      </w:r>
      <w:r w:rsidRPr="00197037">
        <w:rPr>
          <w:rFonts w:eastAsia="SimSun"/>
          <w:i/>
          <w:iCs/>
          <w:sz w:val="20"/>
          <w:szCs w:val="20"/>
        </w:rPr>
        <w:t>hedonic</w:t>
      </w:r>
      <w:r w:rsidRPr="00197037">
        <w:rPr>
          <w:rFonts w:eastAsia="SimSun"/>
          <w:sz w:val="20"/>
          <w:szCs w:val="20"/>
        </w:rPr>
        <w:t xml:space="preserve"> </w:t>
      </w:r>
      <w:r w:rsidRPr="00197037">
        <w:rPr>
          <w:rFonts w:eastAsia="SimSun"/>
          <w:i/>
          <w:iCs/>
          <w:sz w:val="20"/>
          <w:szCs w:val="20"/>
        </w:rPr>
        <w:t>scale</w:t>
      </w:r>
      <w:r w:rsidRPr="00197037">
        <w:rPr>
          <w:rFonts w:eastAsia="SimSun"/>
          <w:sz w:val="20"/>
          <w:szCs w:val="20"/>
        </w:rPr>
        <w:t>) meliputi 4 atribut, yaitu: rasa, warna, aroma dan tekstur.</w:t>
      </w:r>
    </w:p>
    <w:p w:rsidR="00E632DE" w:rsidRPr="00E632DE" w:rsidRDefault="00E632DE" w:rsidP="00480FBB">
      <w:pPr>
        <w:pStyle w:val="Heading2"/>
        <w:numPr>
          <w:ilvl w:val="1"/>
          <w:numId w:val="11"/>
        </w:numPr>
        <w:spacing w:line="360" w:lineRule="auto"/>
        <w:rPr>
          <w:sz w:val="20"/>
          <w:szCs w:val="20"/>
        </w:rPr>
      </w:pPr>
      <w:bookmarkStart w:id="13" w:name="_Toc136433413"/>
      <w:bookmarkStart w:id="14" w:name="_Toc139367485"/>
      <w:r w:rsidRPr="00E632DE">
        <w:rPr>
          <w:sz w:val="20"/>
          <w:szCs w:val="20"/>
        </w:rPr>
        <w:t>Deskripsi Penelitian</w:t>
      </w:r>
      <w:bookmarkEnd w:id="13"/>
      <w:bookmarkEnd w:id="14"/>
    </w:p>
    <w:p w:rsidR="00E632DE" w:rsidRPr="00E632DE" w:rsidRDefault="00E632DE" w:rsidP="00480FBB">
      <w:pPr>
        <w:pStyle w:val="Heading3"/>
        <w:numPr>
          <w:ilvl w:val="2"/>
          <w:numId w:val="11"/>
        </w:numPr>
        <w:spacing w:after="240" w:line="360" w:lineRule="auto"/>
        <w:ind w:left="567" w:hanging="567"/>
        <w:rPr>
          <w:sz w:val="20"/>
          <w:szCs w:val="20"/>
        </w:rPr>
      </w:pPr>
      <w:bookmarkStart w:id="15" w:name="_bookmark46"/>
      <w:bookmarkStart w:id="16" w:name="_Toc139367486"/>
      <w:bookmarkEnd w:id="15"/>
      <w:r w:rsidRPr="00E632DE">
        <w:rPr>
          <w:sz w:val="20"/>
          <w:szCs w:val="20"/>
        </w:rPr>
        <w:t>Deskripsi Penelitian Tahap 1</w:t>
      </w:r>
      <w:bookmarkEnd w:id="16"/>
    </w:p>
    <w:p w:rsidR="00E632DE" w:rsidRPr="00E632DE" w:rsidRDefault="00E632DE" w:rsidP="00480FBB">
      <w:pPr>
        <w:spacing w:line="360" w:lineRule="auto"/>
        <w:ind w:firstLine="720"/>
        <w:jc w:val="both"/>
        <w:rPr>
          <w:b/>
          <w:bCs/>
          <w:spacing w:val="1"/>
          <w:sz w:val="20"/>
          <w:szCs w:val="20"/>
          <w:lang w:val="id-ID"/>
        </w:rPr>
      </w:pPr>
      <w:r w:rsidRPr="00E632DE">
        <w:rPr>
          <w:sz w:val="20"/>
          <w:szCs w:val="20"/>
          <w:lang w:val="id-ID"/>
        </w:rPr>
        <w:t>Penelitian</w:t>
      </w:r>
      <w:r w:rsidRPr="00E632DE">
        <w:rPr>
          <w:spacing w:val="1"/>
          <w:sz w:val="20"/>
          <w:szCs w:val="20"/>
          <w:lang w:val="id-ID"/>
        </w:rPr>
        <w:t xml:space="preserve"> </w:t>
      </w:r>
      <w:r w:rsidRPr="00E632DE">
        <w:rPr>
          <w:sz w:val="20"/>
          <w:szCs w:val="20"/>
          <w:lang w:val="id-ID"/>
        </w:rPr>
        <w:t>tahap</w:t>
      </w:r>
      <w:r w:rsidRPr="00E632DE">
        <w:rPr>
          <w:spacing w:val="1"/>
          <w:sz w:val="20"/>
          <w:szCs w:val="20"/>
          <w:lang w:val="id-ID"/>
        </w:rPr>
        <w:t xml:space="preserve"> </w:t>
      </w:r>
      <w:r w:rsidRPr="00E632DE">
        <w:rPr>
          <w:sz w:val="20"/>
          <w:szCs w:val="20"/>
          <w:lang w:val="id-ID"/>
        </w:rPr>
        <w:t>I</w:t>
      </w:r>
      <w:r w:rsidRPr="00E632DE">
        <w:rPr>
          <w:spacing w:val="1"/>
          <w:sz w:val="20"/>
          <w:szCs w:val="20"/>
          <w:lang w:val="id-ID"/>
        </w:rPr>
        <w:t xml:space="preserve"> </w:t>
      </w:r>
      <w:r w:rsidRPr="00E632DE">
        <w:rPr>
          <w:sz w:val="20"/>
          <w:szCs w:val="20"/>
          <w:lang w:val="id-ID"/>
        </w:rPr>
        <w:t>yaitu</w:t>
      </w:r>
      <w:r w:rsidRPr="00E632DE">
        <w:rPr>
          <w:spacing w:val="1"/>
          <w:sz w:val="20"/>
          <w:szCs w:val="20"/>
          <w:lang w:val="id-ID"/>
        </w:rPr>
        <w:t xml:space="preserve"> </w:t>
      </w:r>
      <w:r w:rsidRPr="00E632DE">
        <w:rPr>
          <w:sz w:val="20"/>
          <w:szCs w:val="20"/>
          <w:lang w:val="id-ID"/>
        </w:rPr>
        <w:t>menentukan</w:t>
      </w:r>
      <w:r w:rsidRPr="00E632DE">
        <w:rPr>
          <w:spacing w:val="1"/>
          <w:sz w:val="20"/>
          <w:szCs w:val="20"/>
          <w:lang w:val="id-ID"/>
        </w:rPr>
        <w:t xml:space="preserve"> </w:t>
      </w:r>
      <w:r w:rsidRPr="00E632DE">
        <w:rPr>
          <w:sz w:val="20"/>
          <w:szCs w:val="20"/>
          <w:lang w:val="id-ID"/>
        </w:rPr>
        <w:t>formulasi</w:t>
      </w:r>
      <w:r w:rsidRPr="00E632DE">
        <w:rPr>
          <w:spacing w:val="1"/>
          <w:sz w:val="20"/>
          <w:szCs w:val="20"/>
          <w:lang w:val="id-ID"/>
        </w:rPr>
        <w:t xml:space="preserve"> </w:t>
      </w:r>
      <w:r w:rsidRPr="00E632DE">
        <w:rPr>
          <w:sz w:val="20"/>
          <w:szCs w:val="20"/>
          <w:lang w:val="id-ID"/>
        </w:rPr>
        <w:t>dasar</w:t>
      </w:r>
      <w:r w:rsidRPr="00E632DE">
        <w:rPr>
          <w:spacing w:val="1"/>
          <w:sz w:val="20"/>
          <w:szCs w:val="20"/>
          <w:lang w:val="id-ID"/>
        </w:rPr>
        <w:t xml:space="preserve"> </w:t>
      </w:r>
      <w:r w:rsidRPr="00E632DE">
        <w:rPr>
          <w:sz w:val="20"/>
          <w:szCs w:val="20"/>
          <w:lang w:val="id-ID"/>
        </w:rPr>
        <w:t>pembuatan</w:t>
      </w:r>
      <w:r w:rsidRPr="00E632DE">
        <w:rPr>
          <w:spacing w:val="1"/>
          <w:sz w:val="20"/>
          <w:szCs w:val="20"/>
          <w:lang w:val="id-ID"/>
        </w:rPr>
        <w:t xml:space="preserve"> </w:t>
      </w:r>
      <w:r w:rsidRPr="00E632DE">
        <w:rPr>
          <w:i/>
          <w:sz w:val="20"/>
          <w:szCs w:val="20"/>
        </w:rPr>
        <w:t>cookies</w:t>
      </w:r>
      <w:r w:rsidRPr="00E632DE">
        <w:rPr>
          <w:sz w:val="20"/>
          <w:szCs w:val="20"/>
          <w:lang w:val="id-ID"/>
        </w:rPr>
        <w:t>,</w:t>
      </w:r>
      <w:r w:rsidRPr="00E632DE">
        <w:rPr>
          <w:spacing w:val="1"/>
          <w:sz w:val="20"/>
          <w:szCs w:val="20"/>
          <w:lang w:val="id-ID"/>
        </w:rPr>
        <w:t xml:space="preserve"> </w:t>
      </w:r>
      <w:r w:rsidRPr="00E632DE">
        <w:rPr>
          <w:sz w:val="20"/>
          <w:szCs w:val="20"/>
        </w:rPr>
        <w:t>penelitian</w:t>
      </w:r>
      <w:r w:rsidRPr="00E632DE">
        <w:rPr>
          <w:spacing w:val="1"/>
          <w:sz w:val="20"/>
          <w:szCs w:val="20"/>
        </w:rPr>
        <w:t xml:space="preserve"> </w:t>
      </w:r>
      <w:r w:rsidRPr="00E632DE">
        <w:rPr>
          <w:sz w:val="20"/>
          <w:szCs w:val="20"/>
        </w:rPr>
        <w:t>pendahuluan</w:t>
      </w:r>
      <w:r w:rsidRPr="00E632DE">
        <w:rPr>
          <w:spacing w:val="1"/>
          <w:sz w:val="20"/>
          <w:szCs w:val="20"/>
        </w:rPr>
        <w:t xml:space="preserve"> </w:t>
      </w:r>
      <w:r w:rsidRPr="00E632DE">
        <w:rPr>
          <w:sz w:val="20"/>
          <w:szCs w:val="20"/>
        </w:rPr>
        <w:t>yaitu</w:t>
      </w:r>
      <w:r w:rsidRPr="00E632DE">
        <w:rPr>
          <w:spacing w:val="1"/>
          <w:sz w:val="20"/>
          <w:szCs w:val="20"/>
        </w:rPr>
        <w:t xml:space="preserve"> </w:t>
      </w:r>
      <w:r w:rsidRPr="00E632DE">
        <w:rPr>
          <w:sz w:val="20"/>
          <w:szCs w:val="20"/>
        </w:rPr>
        <w:t>melakukan</w:t>
      </w:r>
      <w:r w:rsidRPr="00E632DE">
        <w:rPr>
          <w:spacing w:val="1"/>
          <w:sz w:val="20"/>
          <w:szCs w:val="20"/>
        </w:rPr>
        <w:t xml:space="preserve"> </w:t>
      </w:r>
      <w:r w:rsidRPr="00E632DE">
        <w:rPr>
          <w:i/>
          <w:sz w:val="20"/>
          <w:szCs w:val="20"/>
        </w:rPr>
        <w:t>trial</w:t>
      </w:r>
      <w:r w:rsidRPr="00E632DE">
        <w:rPr>
          <w:i/>
          <w:spacing w:val="1"/>
          <w:sz w:val="20"/>
          <w:szCs w:val="20"/>
        </w:rPr>
        <w:t xml:space="preserve"> </w:t>
      </w:r>
      <w:r w:rsidRPr="00E632DE">
        <w:rPr>
          <w:i/>
          <w:sz w:val="20"/>
          <w:szCs w:val="20"/>
        </w:rPr>
        <w:t>and</w:t>
      </w:r>
      <w:r w:rsidRPr="00E632DE">
        <w:rPr>
          <w:i/>
          <w:spacing w:val="1"/>
          <w:sz w:val="20"/>
          <w:szCs w:val="20"/>
        </w:rPr>
        <w:t xml:space="preserve"> </w:t>
      </w:r>
      <w:r w:rsidRPr="00E632DE">
        <w:rPr>
          <w:i/>
          <w:sz w:val="20"/>
          <w:szCs w:val="20"/>
        </w:rPr>
        <w:t>error</w:t>
      </w:r>
      <w:r w:rsidRPr="00E632DE">
        <w:rPr>
          <w:i/>
          <w:spacing w:val="1"/>
          <w:sz w:val="20"/>
          <w:szCs w:val="20"/>
        </w:rPr>
        <w:t xml:space="preserve"> </w:t>
      </w:r>
      <w:r w:rsidRPr="00E632DE">
        <w:rPr>
          <w:sz w:val="20"/>
          <w:szCs w:val="20"/>
        </w:rPr>
        <w:t>yang</w:t>
      </w:r>
      <w:r w:rsidRPr="00E632DE">
        <w:rPr>
          <w:spacing w:val="1"/>
          <w:sz w:val="20"/>
          <w:szCs w:val="20"/>
        </w:rPr>
        <w:t xml:space="preserve"> </w:t>
      </w:r>
      <w:r w:rsidRPr="00E632DE">
        <w:rPr>
          <w:sz w:val="20"/>
          <w:szCs w:val="20"/>
        </w:rPr>
        <w:t>dapat</w:t>
      </w:r>
      <w:r w:rsidRPr="00E632DE">
        <w:rPr>
          <w:spacing w:val="1"/>
          <w:sz w:val="20"/>
          <w:szCs w:val="20"/>
        </w:rPr>
        <w:t xml:space="preserve"> </w:t>
      </w:r>
      <w:r w:rsidRPr="00E632DE">
        <w:rPr>
          <w:sz w:val="20"/>
          <w:szCs w:val="20"/>
        </w:rPr>
        <w:t>dijadikan</w:t>
      </w:r>
      <w:r w:rsidRPr="00E632DE">
        <w:rPr>
          <w:spacing w:val="1"/>
          <w:sz w:val="20"/>
          <w:szCs w:val="20"/>
        </w:rPr>
        <w:t xml:space="preserve"> </w:t>
      </w:r>
      <w:r w:rsidRPr="00E632DE">
        <w:rPr>
          <w:sz w:val="20"/>
          <w:szCs w:val="20"/>
        </w:rPr>
        <w:t>acuan</w:t>
      </w:r>
      <w:r w:rsidRPr="00E632DE">
        <w:rPr>
          <w:spacing w:val="1"/>
          <w:sz w:val="20"/>
          <w:szCs w:val="20"/>
        </w:rPr>
        <w:t xml:space="preserve"> </w:t>
      </w:r>
      <w:r w:rsidRPr="00E632DE">
        <w:rPr>
          <w:sz w:val="20"/>
          <w:szCs w:val="20"/>
        </w:rPr>
        <w:t>untuk</w:t>
      </w:r>
      <w:r w:rsidRPr="00E632DE">
        <w:rPr>
          <w:spacing w:val="1"/>
          <w:sz w:val="20"/>
          <w:szCs w:val="20"/>
        </w:rPr>
        <w:t xml:space="preserve"> </w:t>
      </w:r>
      <w:r w:rsidRPr="00E632DE">
        <w:rPr>
          <w:sz w:val="20"/>
          <w:szCs w:val="20"/>
        </w:rPr>
        <w:t>menentukan</w:t>
      </w:r>
      <w:r w:rsidRPr="00E632DE">
        <w:rPr>
          <w:spacing w:val="1"/>
          <w:sz w:val="20"/>
          <w:szCs w:val="20"/>
        </w:rPr>
        <w:t xml:space="preserve"> </w:t>
      </w:r>
      <w:r w:rsidRPr="00E632DE">
        <w:rPr>
          <w:sz w:val="20"/>
          <w:szCs w:val="20"/>
        </w:rPr>
        <w:t>batas</w:t>
      </w:r>
      <w:r w:rsidRPr="00E632DE">
        <w:rPr>
          <w:spacing w:val="1"/>
          <w:sz w:val="20"/>
          <w:szCs w:val="20"/>
        </w:rPr>
        <w:t xml:space="preserve"> </w:t>
      </w:r>
      <w:r w:rsidRPr="00E632DE">
        <w:rPr>
          <w:sz w:val="20"/>
          <w:szCs w:val="20"/>
        </w:rPr>
        <w:t>atas</w:t>
      </w:r>
      <w:r w:rsidRPr="00E632DE">
        <w:rPr>
          <w:spacing w:val="1"/>
          <w:sz w:val="20"/>
          <w:szCs w:val="20"/>
        </w:rPr>
        <w:t xml:space="preserve"> </w:t>
      </w:r>
      <w:r w:rsidRPr="00E632DE">
        <w:rPr>
          <w:sz w:val="20"/>
          <w:szCs w:val="20"/>
        </w:rPr>
        <w:t>dan</w:t>
      </w:r>
      <w:r w:rsidRPr="00E632DE">
        <w:rPr>
          <w:spacing w:val="1"/>
          <w:sz w:val="20"/>
          <w:szCs w:val="20"/>
        </w:rPr>
        <w:t xml:space="preserve"> </w:t>
      </w:r>
      <w:r w:rsidRPr="00E632DE">
        <w:rPr>
          <w:sz w:val="20"/>
          <w:szCs w:val="20"/>
        </w:rPr>
        <w:t>batas</w:t>
      </w:r>
      <w:r w:rsidRPr="00E632DE">
        <w:rPr>
          <w:spacing w:val="1"/>
          <w:sz w:val="20"/>
          <w:szCs w:val="20"/>
        </w:rPr>
        <w:t xml:space="preserve"> </w:t>
      </w:r>
      <w:r w:rsidRPr="00E632DE">
        <w:rPr>
          <w:sz w:val="20"/>
          <w:szCs w:val="20"/>
        </w:rPr>
        <w:t>bawah.</w:t>
      </w:r>
      <w:r w:rsidRPr="00E632DE">
        <w:rPr>
          <w:spacing w:val="1"/>
          <w:sz w:val="20"/>
          <w:szCs w:val="20"/>
        </w:rPr>
        <w:t xml:space="preserve"> </w:t>
      </w:r>
      <w:r w:rsidRPr="00E632DE">
        <w:rPr>
          <w:sz w:val="20"/>
          <w:szCs w:val="20"/>
        </w:rPr>
        <w:t>Sehingga</w:t>
      </w:r>
      <w:r w:rsidRPr="00E632DE">
        <w:rPr>
          <w:spacing w:val="1"/>
          <w:sz w:val="20"/>
          <w:szCs w:val="20"/>
        </w:rPr>
        <w:t xml:space="preserve"> </w:t>
      </w:r>
      <w:r w:rsidRPr="00E632DE">
        <w:rPr>
          <w:sz w:val="20"/>
          <w:szCs w:val="20"/>
        </w:rPr>
        <w:t xml:space="preserve">didapatkan formulasi </w:t>
      </w:r>
      <w:r w:rsidRPr="00E632DE">
        <w:rPr>
          <w:i/>
          <w:sz w:val="20"/>
          <w:szCs w:val="20"/>
        </w:rPr>
        <w:t>cookies</w:t>
      </w:r>
      <w:r w:rsidRPr="00E632DE">
        <w:rPr>
          <w:sz w:val="20"/>
          <w:szCs w:val="20"/>
        </w:rPr>
        <w:t xml:space="preserve"> hasil </w:t>
      </w:r>
      <w:r w:rsidRPr="00E632DE">
        <w:rPr>
          <w:i/>
          <w:sz w:val="20"/>
          <w:szCs w:val="20"/>
        </w:rPr>
        <w:t xml:space="preserve">trial and error </w:t>
      </w:r>
      <w:r w:rsidRPr="00E632DE">
        <w:rPr>
          <w:sz w:val="20"/>
          <w:szCs w:val="20"/>
        </w:rPr>
        <w:t>yang</w:t>
      </w:r>
      <w:r w:rsidRPr="00E632DE">
        <w:rPr>
          <w:spacing w:val="1"/>
          <w:sz w:val="20"/>
          <w:szCs w:val="20"/>
        </w:rPr>
        <w:t xml:space="preserve"> </w:t>
      </w:r>
      <w:r w:rsidRPr="00E632DE">
        <w:rPr>
          <w:sz w:val="20"/>
          <w:szCs w:val="20"/>
        </w:rPr>
        <w:t xml:space="preserve">dapat dilihat pada Tabel </w:t>
      </w:r>
      <w:r w:rsidR="00480FBB">
        <w:rPr>
          <w:sz w:val="20"/>
          <w:szCs w:val="20"/>
        </w:rPr>
        <w:t>3</w:t>
      </w:r>
      <w:r w:rsidRPr="00E632DE">
        <w:rPr>
          <w:sz w:val="20"/>
          <w:szCs w:val="20"/>
        </w:rPr>
        <w:t>.</w:t>
      </w:r>
    </w:p>
    <w:p w:rsidR="00480FBB" w:rsidRDefault="00E632DE" w:rsidP="00480FBB">
      <w:pPr>
        <w:spacing w:line="360" w:lineRule="auto"/>
        <w:ind w:firstLine="720"/>
        <w:jc w:val="both"/>
        <w:rPr>
          <w:sz w:val="20"/>
          <w:szCs w:val="20"/>
          <w:lang w:val="id-ID"/>
        </w:rPr>
      </w:pPr>
      <w:r w:rsidRPr="00E632DE">
        <w:rPr>
          <w:sz w:val="20"/>
          <w:szCs w:val="20"/>
          <w:lang w:val="id-ID"/>
        </w:rPr>
        <w:t>Kemudian dilakukan penentuan variabel-variabel dan</w:t>
      </w:r>
      <w:r w:rsidRPr="00E632DE">
        <w:rPr>
          <w:spacing w:val="1"/>
          <w:sz w:val="20"/>
          <w:szCs w:val="20"/>
          <w:lang w:val="id-ID"/>
        </w:rPr>
        <w:t xml:space="preserve"> </w:t>
      </w:r>
      <w:r w:rsidRPr="00E632DE">
        <w:rPr>
          <w:sz w:val="20"/>
          <w:szCs w:val="20"/>
          <w:lang w:val="id-ID"/>
        </w:rPr>
        <w:t xml:space="preserve">respon penelitian. Variabel dalam </w:t>
      </w:r>
      <w:r w:rsidRPr="00E632DE">
        <w:rPr>
          <w:i/>
          <w:sz w:val="20"/>
          <w:szCs w:val="20"/>
          <w:lang w:val="id-ID"/>
        </w:rPr>
        <w:t xml:space="preserve">Design Expert </w:t>
      </w:r>
      <w:r w:rsidRPr="00E632DE">
        <w:rPr>
          <w:sz w:val="20"/>
          <w:szCs w:val="20"/>
          <w:lang w:val="id-ID"/>
        </w:rPr>
        <w:t>terbagi menjadi 2, yaitu variabel</w:t>
      </w:r>
      <w:r w:rsidRPr="00E632DE">
        <w:rPr>
          <w:spacing w:val="1"/>
          <w:sz w:val="20"/>
          <w:szCs w:val="20"/>
          <w:lang w:val="id-ID"/>
        </w:rPr>
        <w:t xml:space="preserve"> </w:t>
      </w:r>
      <w:r w:rsidRPr="00E632DE">
        <w:rPr>
          <w:sz w:val="20"/>
          <w:szCs w:val="20"/>
          <w:lang w:val="id-ID"/>
        </w:rPr>
        <w:t xml:space="preserve">berubah yang meliputi tepung sagu, tepung ganyong, dan tepung buah </w:t>
      </w:r>
      <w:r w:rsidRPr="00E632DE">
        <w:rPr>
          <w:i/>
          <w:sz w:val="20"/>
          <w:szCs w:val="20"/>
          <w:lang w:val="id-ID"/>
        </w:rPr>
        <w:t>black mulberry</w:t>
      </w:r>
      <w:r w:rsidRPr="00E632DE">
        <w:rPr>
          <w:sz w:val="20"/>
          <w:szCs w:val="20"/>
          <w:lang w:val="id-ID"/>
        </w:rPr>
        <w:t xml:space="preserve">. </w:t>
      </w:r>
      <w:r w:rsidRPr="00E632DE">
        <w:rPr>
          <w:sz w:val="20"/>
          <w:szCs w:val="20"/>
        </w:rPr>
        <w:t>Serta</w:t>
      </w:r>
      <w:r w:rsidRPr="00E632DE">
        <w:rPr>
          <w:sz w:val="20"/>
          <w:szCs w:val="20"/>
          <w:lang w:val="id-ID"/>
        </w:rPr>
        <w:t xml:space="preserve"> variabel</w:t>
      </w:r>
      <w:r w:rsidRPr="00E632DE">
        <w:rPr>
          <w:spacing w:val="1"/>
          <w:sz w:val="20"/>
          <w:szCs w:val="20"/>
          <w:lang w:val="id-ID"/>
        </w:rPr>
        <w:t xml:space="preserve"> </w:t>
      </w:r>
      <w:r w:rsidRPr="00E632DE">
        <w:rPr>
          <w:sz w:val="20"/>
          <w:szCs w:val="20"/>
          <w:lang w:val="id-ID"/>
        </w:rPr>
        <w:t xml:space="preserve">tetap yang meliputi </w:t>
      </w:r>
      <w:r w:rsidRPr="00E632DE">
        <w:rPr>
          <w:sz w:val="20"/>
          <w:szCs w:val="20"/>
        </w:rPr>
        <w:t xml:space="preserve">margarin, kuning telur, susu skim, gula halus, dan </w:t>
      </w:r>
      <w:r w:rsidRPr="00E632DE">
        <w:rPr>
          <w:i/>
          <w:sz w:val="20"/>
          <w:szCs w:val="20"/>
        </w:rPr>
        <w:t>butter</w:t>
      </w:r>
      <w:r w:rsidRPr="00E632DE">
        <w:rPr>
          <w:sz w:val="20"/>
          <w:szCs w:val="20"/>
        </w:rPr>
        <w:t>.</w:t>
      </w:r>
      <w:r w:rsidRPr="00E632DE">
        <w:rPr>
          <w:sz w:val="20"/>
          <w:szCs w:val="20"/>
          <w:lang w:val="id-ID"/>
        </w:rPr>
        <w:t xml:space="preserve"> Respon</w:t>
      </w:r>
      <w:r w:rsidRPr="00E632DE">
        <w:rPr>
          <w:spacing w:val="1"/>
          <w:sz w:val="20"/>
          <w:szCs w:val="20"/>
          <w:lang w:val="id-ID"/>
        </w:rPr>
        <w:t xml:space="preserve"> </w:t>
      </w:r>
      <w:r w:rsidRPr="00E632DE">
        <w:rPr>
          <w:sz w:val="20"/>
          <w:szCs w:val="20"/>
          <w:lang w:val="id-ID"/>
        </w:rPr>
        <w:t>pada</w:t>
      </w:r>
      <w:r w:rsidRPr="00E632DE">
        <w:rPr>
          <w:spacing w:val="46"/>
          <w:sz w:val="20"/>
          <w:szCs w:val="20"/>
          <w:lang w:val="id-ID"/>
        </w:rPr>
        <w:t xml:space="preserve"> </w:t>
      </w:r>
      <w:r w:rsidRPr="00E632DE">
        <w:rPr>
          <w:sz w:val="20"/>
          <w:szCs w:val="20"/>
          <w:lang w:val="id-ID"/>
        </w:rPr>
        <w:t>penelitian</w:t>
      </w:r>
      <w:r w:rsidRPr="00E632DE">
        <w:rPr>
          <w:spacing w:val="47"/>
          <w:sz w:val="20"/>
          <w:szCs w:val="20"/>
          <w:lang w:val="id-ID"/>
        </w:rPr>
        <w:t xml:space="preserve"> </w:t>
      </w:r>
      <w:r w:rsidRPr="00E632DE">
        <w:rPr>
          <w:sz w:val="20"/>
          <w:szCs w:val="20"/>
          <w:lang w:val="id-ID"/>
        </w:rPr>
        <w:t>ini</w:t>
      </w:r>
      <w:r w:rsidRPr="00E632DE">
        <w:rPr>
          <w:spacing w:val="47"/>
          <w:sz w:val="20"/>
          <w:szCs w:val="20"/>
          <w:lang w:val="id-ID"/>
        </w:rPr>
        <w:t xml:space="preserve"> </w:t>
      </w:r>
      <w:r w:rsidRPr="00E632DE">
        <w:rPr>
          <w:sz w:val="20"/>
          <w:szCs w:val="20"/>
          <w:lang w:val="id-ID"/>
        </w:rPr>
        <w:t>terdiri</w:t>
      </w:r>
      <w:r w:rsidRPr="00E632DE">
        <w:rPr>
          <w:spacing w:val="47"/>
          <w:sz w:val="20"/>
          <w:szCs w:val="20"/>
          <w:lang w:val="id-ID"/>
        </w:rPr>
        <w:t xml:space="preserve"> </w:t>
      </w:r>
      <w:r w:rsidRPr="00E632DE">
        <w:rPr>
          <w:sz w:val="20"/>
          <w:szCs w:val="20"/>
          <w:lang w:val="id-ID"/>
        </w:rPr>
        <w:t>dari</w:t>
      </w:r>
      <w:r w:rsidRPr="00E632DE">
        <w:rPr>
          <w:spacing w:val="47"/>
          <w:sz w:val="20"/>
          <w:szCs w:val="20"/>
          <w:lang w:val="id-ID"/>
        </w:rPr>
        <w:t xml:space="preserve"> </w:t>
      </w:r>
      <w:r w:rsidRPr="00E632DE">
        <w:rPr>
          <w:sz w:val="20"/>
          <w:szCs w:val="20"/>
          <w:lang w:val="id-ID"/>
        </w:rPr>
        <w:t>respon</w:t>
      </w:r>
      <w:r w:rsidRPr="00E632DE">
        <w:rPr>
          <w:spacing w:val="48"/>
          <w:sz w:val="20"/>
          <w:szCs w:val="20"/>
          <w:lang w:val="id-ID"/>
        </w:rPr>
        <w:t xml:space="preserve"> </w:t>
      </w:r>
      <w:r w:rsidRPr="00E632DE">
        <w:rPr>
          <w:sz w:val="20"/>
          <w:szCs w:val="20"/>
          <w:lang w:val="id-ID"/>
        </w:rPr>
        <w:t>kimia,</w:t>
      </w:r>
      <w:r w:rsidRPr="00E632DE">
        <w:rPr>
          <w:spacing w:val="47"/>
          <w:sz w:val="20"/>
          <w:szCs w:val="20"/>
          <w:lang w:val="id-ID"/>
        </w:rPr>
        <w:t xml:space="preserve"> </w:t>
      </w:r>
      <w:r w:rsidRPr="00E632DE">
        <w:rPr>
          <w:sz w:val="20"/>
          <w:szCs w:val="20"/>
          <w:lang w:val="id-ID"/>
        </w:rPr>
        <w:t>fisik,</w:t>
      </w:r>
      <w:r w:rsidRPr="00E632DE">
        <w:rPr>
          <w:spacing w:val="49"/>
          <w:sz w:val="20"/>
          <w:szCs w:val="20"/>
          <w:lang w:val="id-ID"/>
        </w:rPr>
        <w:t xml:space="preserve"> </w:t>
      </w:r>
      <w:r w:rsidRPr="00E632DE">
        <w:rPr>
          <w:sz w:val="20"/>
          <w:szCs w:val="20"/>
          <w:lang w:val="id-ID"/>
        </w:rPr>
        <w:t>dan</w:t>
      </w:r>
      <w:r w:rsidRPr="00E632DE">
        <w:rPr>
          <w:spacing w:val="47"/>
          <w:sz w:val="20"/>
          <w:szCs w:val="20"/>
          <w:lang w:val="id-ID"/>
        </w:rPr>
        <w:t xml:space="preserve"> </w:t>
      </w:r>
      <w:r w:rsidRPr="00E632DE">
        <w:rPr>
          <w:sz w:val="20"/>
          <w:szCs w:val="20"/>
          <w:lang w:val="id-ID"/>
        </w:rPr>
        <w:t>respon</w:t>
      </w:r>
      <w:r w:rsidRPr="00E632DE">
        <w:rPr>
          <w:spacing w:val="48"/>
          <w:sz w:val="20"/>
          <w:szCs w:val="20"/>
          <w:lang w:val="id-ID"/>
        </w:rPr>
        <w:t xml:space="preserve"> </w:t>
      </w:r>
      <w:r w:rsidRPr="00E632DE">
        <w:rPr>
          <w:sz w:val="20"/>
          <w:szCs w:val="20"/>
          <w:lang w:val="id-ID"/>
        </w:rPr>
        <w:t>organoleptik</w:t>
      </w:r>
      <w:r w:rsidRPr="00E632DE">
        <w:rPr>
          <w:spacing w:val="47"/>
          <w:sz w:val="20"/>
          <w:szCs w:val="20"/>
          <w:lang w:val="id-ID"/>
        </w:rPr>
        <w:t xml:space="preserve"> </w:t>
      </w:r>
      <w:r w:rsidRPr="00E632DE">
        <w:rPr>
          <w:sz w:val="20"/>
          <w:szCs w:val="20"/>
          <w:lang w:val="id-ID"/>
        </w:rPr>
        <w:t xml:space="preserve">yang dilakukan oleh 32 orang </w:t>
      </w:r>
      <w:r w:rsidRPr="00E632DE">
        <w:rPr>
          <w:sz w:val="20"/>
          <w:szCs w:val="20"/>
          <w:lang w:val="id-ID"/>
        </w:rPr>
        <w:lastRenderedPageBreak/>
        <w:t>panelis. Kemudian dilakukan penentuan batas atas dan batas</w:t>
      </w:r>
      <w:r w:rsidRPr="00E632DE">
        <w:rPr>
          <w:spacing w:val="-57"/>
          <w:sz w:val="20"/>
          <w:szCs w:val="20"/>
          <w:lang w:val="id-ID"/>
        </w:rPr>
        <w:t xml:space="preserve"> </w:t>
      </w:r>
      <w:r w:rsidRPr="00E632DE">
        <w:rPr>
          <w:sz w:val="20"/>
          <w:szCs w:val="20"/>
          <w:lang w:val="id-ID"/>
        </w:rPr>
        <w:t>bawah</w:t>
      </w:r>
      <w:r w:rsidRPr="00E632DE">
        <w:rPr>
          <w:spacing w:val="1"/>
          <w:sz w:val="20"/>
          <w:szCs w:val="20"/>
          <w:lang w:val="id-ID"/>
        </w:rPr>
        <w:t xml:space="preserve"> </w:t>
      </w:r>
      <w:r w:rsidRPr="00E632DE">
        <w:rPr>
          <w:sz w:val="20"/>
          <w:szCs w:val="20"/>
          <w:lang w:val="id-ID"/>
        </w:rPr>
        <w:t>dengan</w:t>
      </w:r>
      <w:r w:rsidRPr="00E632DE">
        <w:rPr>
          <w:spacing w:val="1"/>
          <w:sz w:val="20"/>
          <w:szCs w:val="20"/>
          <w:lang w:val="id-ID"/>
        </w:rPr>
        <w:t xml:space="preserve"> </w:t>
      </w:r>
      <w:r w:rsidRPr="00E632DE">
        <w:rPr>
          <w:sz w:val="20"/>
          <w:szCs w:val="20"/>
          <w:lang w:val="id-ID"/>
        </w:rPr>
        <w:t>melakuukan</w:t>
      </w:r>
      <w:r w:rsidRPr="00E632DE">
        <w:rPr>
          <w:spacing w:val="1"/>
          <w:sz w:val="20"/>
          <w:szCs w:val="20"/>
          <w:lang w:val="id-ID"/>
        </w:rPr>
        <w:t xml:space="preserve"> </w:t>
      </w:r>
      <w:r w:rsidRPr="00E632DE">
        <w:rPr>
          <w:i/>
          <w:sz w:val="20"/>
          <w:szCs w:val="20"/>
          <w:lang w:val="id-ID"/>
        </w:rPr>
        <w:t>trial</w:t>
      </w:r>
      <w:r w:rsidRPr="00E632DE">
        <w:rPr>
          <w:i/>
          <w:spacing w:val="1"/>
          <w:sz w:val="20"/>
          <w:szCs w:val="20"/>
          <w:lang w:val="id-ID"/>
        </w:rPr>
        <w:t xml:space="preserve"> </w:t>
      </w:r>
      <w:r w:rsidRPr="00E632DE">
        <w:rPr>
          <w:i/>
          <w:sz w:val="20"/>
          <w:szCs w:val="20"/>
          <w:lang w:val="id-ID"/>
        </w:rPr>
        <w:t>and</w:t>
      </w:r>
      <w:r w:rsidRPr="00E632DE">
        <w:rPr>
          <w:i/>
          <w:spacing w:val="1"/>
          <w:sz w:val="20"/>
          <w:szCs w:val="20"/>
          <w:lang w:val="id-ID"/>
        </w:rPr>
        <w:t xml:space="preserve"> </w:t>
      </w:r>
      <w:r w:rsidRPr="00E632DE">
        <w:rPr>
          <w:i/>
          <w:sz w:val="20"/>
          <w:szCs w:val="20"/>
          <w:lang w:val="id-ID"/>
        </w:rPr>
        <w:t>error</w:t>
      </w:r>
      <w:r w:rsidRPr="00E632DE">
        <w:rPr>
          <w:i/>
          <w:spacing w:val="1"/>
          <w:sz w:val="20"/>
          <w:szCs w:val="20"/>
          <w:lang w:val="id-ID"/>
        </w:rPr>
        <w:t xml:space="preserve"> </w:t>
      </w:r>
      <w:r w:rsidRPr="00E632DE">
        <w:rPr>
          <w:sz w:val="20"/>
          <w:szCs w:val="20"/>
          <w:lang w:val="id-ID"/>
        </w:rPr>
        <w:t>menggunakan</w:t>
      </w:r>
      <w:r w:rsidRPr="00E632DE">
        <w:rPr>
          <w:spacing w:val="1"/>
          <w:sz w:val="20"/>
          <w:szCs w:val="20"/>
          <w:lang w:val="id-ID"/>
        </w:rPr>
        <w:t xml:space="preserve"> </w:t>
      </w:r>
      <w:r w:rsidRPr="00E632DE">
        <w:rPr>
          <w:sz w:val="20"/>
          <w:szCs w:val="20"/>
          <w:lang w:val="id-ID"/>
        </w:rPr>
        <w:t>formulasi</w:t>
      </w:r>
      <w:r w:rsidRPr="00E632DE">
        <w:rPr>
          <w:spacing w:val="1"/>
          <w:sz w:val="20"/>
          <w:szCs w:val="20"/>
          <w:lang w:val="id-ID"/>
        </w:rPr>
        <w:t xml:space="preserve"> </w:t>
      </w:r>
      <w:r w:rsidRPr="00E632DE">
        <w:rPr>
          <w:sz w:val="20"/>
          <w:szCs w:val="20"/>
          <w:lang w:val="id-ID"/>
        </w:rPr>
        <w:t>dasar</w:t>
      </w:r>
      <w:r w:rsidRPr="00E632DE">
        <w:rPr>
          <w:spacing w:val="1"/>
          <w:sz w:val="20"/>
          <w:szCs w:val="20"/>
          <w:lang w:val="id-ID"/>
        </w:rPr>
        <w:t xml:space="preserve"> </w:t>
      </w:r>
      <w:r w:rsidRPr="00E632DE">
        <w:rPr>
          <w:sz w:val="20"/>
          <w:szCs w:val="20"/>
          <w:lang w:val="id-ID"/>
        </w:rPr>
        <w:t>yang</w:t>
      </w:r>
      <w:r w:rsidRPr="00E632DE">
        <w:rPr>
          <w:spacing w:val="1"/>
          <w:sz w:val="20"/>
          <w:szCs w:val="20"/>
          <w:lang w:val="id-ID"/>
        </w:rPr>
        <w:t xml:space="preserve"> </w:t>
      </w:r>
      <w:r w:rsidRPr="00E632DE">
        <w:rPr>
          <w:sz w:val="20"/>
          <w:szCs w:val="20"/>
          <w:lang w:val="id-ID"/>
        </w:rPr>
        <w:t>dilakukan beberapa percobaan perbandingan pada variabel-variabel berubah, batas</w:t>
      </w:r>
      <w:r w:rsidRPr="00E632DE">
        <w:rPr>
          <w:spacing w:val="1"/>
          <w:sz w:val="20"/>
          <w:szCs w:val="20"/>
          <w:lang w:val="id-ID"/>
        </w:rPr>
        <w:t xml:space="preserve"> </w:t>
      </w:r>
      <w:r w:rsidRPr="00E632DE">
        <w:rPr>
          <w:sz w:val="20"/>
          <w:szCs w:val="20"/>
          <w:lang w:val="id-ID"/>
        </w:rPr>
        <w:t>atas</w:t>
      </w:r>
      <w:r w:rsidRPr="00E632DE">
        <w:rPr>
          <w:spacing w:val="1"/>
          <w:sz w:val="20"/>
          <w:szCs w:val="20"/>
          <w:lang w:val="id-ID"/>
        </w:rPr>
        <w:t xml:space="preserve"> </w:t>
      </w:r>
      <w:r w:rsidRPr="00E632DE">
        <w:rPr>
          <w:sz w:val="20"/>
          <w:szCs w:val="20"/>
          <w:lang w:val="id-ID"/>
        </w:rPr>
        <w:t>dan</w:t>
      </w:r>
      <w:r w:rsidRPr="00E632DE">
        <w:rPr>
          <w:spacing w:val="1"/>
          <w:sz w:val="20"/>
          <w:szCs w:val="20"/>
          <w:lang w:val="id-ID"/>
        </w:rPr>
        <w:t xml:space="preserve"> </w:t>
      </w:r>
      <w:r w:rsidRPr="00E632DE">
        <w:rPr>
          <w:sz w:val="20"/>
          <w:szCs w:val="20"/>
          <w:lang w:val="id-ID"/>
        </w:rPr>
        <w:t>batas</w:t>
      </w:r>
      <w:r w:rsidRPr="00E632DE">
        <w:rPr>
          <w:spacing w:val="1"/>
          <w:sz w:val="20"/>
          <w:szCs w:val="20"/>
          <w:lang w:val="id-ID"/>
        </w:rPr>
        <w:t xml:space="preserve"> </w:t>
      </w:r>
      <w:r w:rsidRPr="00E632DE">
        <w:rPr>
          <w:sz w:val="20"/>
          <w:szCs w:val="20"/>
          <w:lang w:val="id-ID"/>
        </w:rPr>
        <w:t>bawah</w:t>
      </w:r>
      <w:r w:rsidRPr="00E632DE">
        <w:rPr>
          <w:spacing w:val="1"/>
          <w:sz w:val="20"/>
          <w:szCs w:val="20"/>
          <w:lang w:val="id-ID"/>
        </w:rPr>
        <w:t xml:space="preserve"> </w:t>
      </w:r>
      <w:r w:rsidRPr="00480FBB">
        <w:rPr>
          <w:sz w:val="20"/>
          <w:szCs w:val="20"/>
          <w:lang w:val="id-ID"/>
        </w:rPr>
        <w:t>diambil</w:t>
      </w:r>
      <w:r w:rsidRPr="00480FBB">
        <w:rPr>
          <w:spacing w:val="1"/>
          <w:sz w:val="20"/>
          <w:szCs w:val="20"/>
          <w:lang w:val="id-ID"/>
        </w:rPr>
        <w:t xml:space="preserve"> </w:t>
      </w:r>
      <w:r w:rsidRPr="00480FBB">
        <w:rPr>
          <w:sz w:val="20"/>
          <w:szCs w:val="20"/>
          <w:lang w:val="id-ID"/>
        </w:rPr>
        <w:t>berdasarkan</w:t>
      </w:r>
      <w:r w:rsidRPr="00480FBB">
        <w:rPr>
          <w:spacing w:val="1"/>
          <w:sz w:val="20"/>
          <w:szCs w:val="20"/>
          <w:lang w:val="id-ID"/>
        </w:rPr>
        <w:t xml:space="preserve"> </w:t>
      </w:r>
      <w:r w:rsidRPr="00480FBB">
        <w:rPr>
          <w:sz w:val="20"/>
          <w:szCs w:val="20"/>
          <w:lang w:val="id-ID"/>
        </w:rPr>
        <w:t>hasil</w:t>
      </w:r>
      <w:r w:rsidRPr="00480FBB">
        <w:rPr>
          <w:spacing w:val="1"/>
          <w:sz w:val="20"/>
          <w:szCs w:val="20"/>
          <w:lang w:val="id-ID"/>
        </w:rPr>
        <w:t xml:space="preserve"> </w:t>
      </w:r>
      <w:r w:rsidRPr="00480FBB">
        <w:rPr>
          <w:sz w:val="20"/>
          <w:szCs w:val="20"/>
          <w:lang w:val="id-ID"/>
        </w:rPr>
        <w:t>produk</w:t>
      </w:r>
      <w:r w:rsidRPr="00480FBB">
        <w:rPr>
          <w:spacing w:val="1"/>
          <w:sz w:val="20"/>
          <w:szCs w:val="20"/>
          <w:lang w:val="id-ID"/>
        </w:rPr>
        <w:t xml:space="preserve"> </w:t>
      </w:r>
      <w:r w:rsidRPr="00480FBB">
        <w:rPr>
          <w:sz w:val="20"/>
          <w:szCs w:val="20"/>
          <w:lang w:val="id-ID"/>
        </w:rPr>
        <w:t>yang</w:t>
      </w:r>
      <w:r w:rsidRPr="00480FBB">
        <w:rPr>
          <w:spacing w:val="1"/>
          <w:sz w:val="20"/>
          <w:szCs w:val="20"/>
          <w:lang w:val="id-ID"/>
        </w:rPr>
        <w:t xml:space="preserve"> </w:t>
      </w:r>
      <w:r w:rsidRPr="00480FBB">
        <w:rPr>
          <w:sz w:val="20"/>
          <w:szCs w:val="20"/>
          <w:lang w:val="id-ID"/>
        </w:rPr>
        <w:t>cukup</w:t>
      </w:r>
      <w:r w:rsidRPr="00480FBB">
        <w:rPr>
          <w:spacing w:val="1"/>
          <w:sz w:val="20"/>
          <w:szCs w:val="20"/>
          <w:lang w:val="id-ID"/>
        </w:rPr>
        <w:t xml:space="preserve"> </w:t>
      </w:r>
      <w:r w:rsidRPr="00480FBB">
        <w:rPr>
          <w:sz w:val="20"/>
          <w:szCs w:val="20"/>
          <w:lang w:val="id-ID"/>
        </w:rPr>
        <w:t>terlihat</w:t>
      </w:r>
      <w:r w:rsidRPr="00480FBB">
        <w:rPr>
          <w:spacing w:val="1"/>
          <w:sz w:val="20"/>
          <w:szCs w:val="20"/>
          <w:lang w:val="id-ID"/>
        </w:rPr>
        <w:t xml:space="preserve"> </w:t>
      </w:r>
      <w:r w:rsidRPr="00480FBB">
        <w:rPr>
          <w:sz w:val="20"/>
          <w:szCs w:val="20"/>
          <w:lang w:val="id-ID"/>
        </w:rPr>
        <w:t xml:space="preserve">perbedaannya. </w:t>
      </w:r>
      <w:bookmarkStart w:id="17" w:name="_bookmark54"/>
      <w:bookmarkEnd w:id="17"/>
    </w:p>
    <w:p w:rsidR="00480FBB" w:rsidRPr="00480FBB" w:rsidRDefault="00480FBB" w:rsidP="00480FBB">
      <w:pPr>
        <w:spacing w:line="360" w:lineRule="auto"/>
        <w:ind w:firstLine="720"/>
        <w:jc w:val="both"/>
        <w:rPr>
          <w:sz w:val="20"/>
          <w:szCs w:val="20"/>
          <w:lang w:val="id-ID"/>
        </w:rPr>
      </w:pPr>
    </w:p>
    <w:tbl>
      <w:tblPr>
        <w:tblStyle w:val="TableGrid"/>
        <w:tblpPr w:leftFromText="180" w:rightFromText="180" w:vertAnchor="text" w:horzAnchor="margin" w:tblpY="525"/>
        <w:tblW w:w="3833" w:type="dxa"/>
        <w:tblLook w:val="04A0" w:firstRow="1" w:lastRow="0" w:firstColumn="1" w:lastColumn="0" w:noHBand="0" w:noVBand="1"/>
      </w:tblPr>
      <w:tblGrid>
        <w:gridCol w:w="574"/>
        <w:gridCol w:w="1982"/>
        <w:gridCol w:w="1277"/>
      </w:tblGrid>
      <w:tr w:rsidR="00480FBB" w:rsidRPr="00A97617" w:rsidTr="00480FBB">
        <w:trPr>
          <w:trHeight w:val="215"/>
        </w:trPr>
        <w:tc>
          <w:tcPr>
            <w:tcW w:w="574" w:type="dxa"/>
            <w:shd w:val="clear" w:color="auto" w:fill="D5DCE4" w:themeFill="text2" w:themeFillTint="33"/>
          </w:tcPr>
          <w:p w:rsidR="00480FBB" w:rsidRPr="00D05BE4" w:rsidRDefault="00480FBB" w:rsidP="00D05BE4">
            <w:pPr>
              <w:jc w:val="both"/>
              <w:rPr>
                <w:sz w:val="20"/>
                <w:szCs w:val="20"/>
                <w:lang w:val="id-ID"/>
              </w:rPr>
            </w:pPr>
            <w:r w:rsidRPr="00D05BE4">
              <w:rPr>
                <w:sz w:val="20"/>
                <w:szCs w:val="20"/>
                <w:lang w:val="id-ID"/>
              </w:rPr>
              <w:t>No</w:t>
            </w:r>
          </w:p>
        </w:tc>
        <w:tc>
          <w:tcPr>
            <w:tcW w:w="1982" w:type="dxa"/>
            <w:shd w:val="clear" w:color="auto" w:fill="D5DCE4" w:themeFill="text2" w:themeFillTint="33"/>
          </w:tcPr>
          <w:p w:rsidR="00480FBB" w:rsidRPr="00D05BE4" w:rsidRDefault="00480FBB" w:rsidP="00D05BE4">
            <w:pPr>
              <w:jc w:val="center"/>
              <w:rPr>
                <w:sz w:val="20"/>
                <w:szCs w:val="20"/>
                <w:lang w:val="id-ID"/>
              </w:rPr>
            </w:pPr>
            <w:r w:rsidRPr="00D05BE4">
              <w:rPr>
                <w:sz w:val="20"/>
                <w:szCs w:val="20"/>
                <w:lang w:val="id-ID"/>
              </w:rPr>
              <w:t>Nama</w:t>
            </w:r>
            <w:r w:rsidRPr="00D05BE4">
              <w:rPr>
                <w:spacing w:val="-1"/>
                <w:sz w:val="20"/>
                <w:szCs w:val="20"/>
                <w:lang w:val="id-ID"/>
              </w:rPr>
              <w:t xml:space="preserve"> </w:t>
            </w:r>
            <w:r w:rsidRPr="00D05BE4">
              <w:rPr>
                <w:sz w:val="20"/>
                <w:szCs w:val="20"/>
                <w:lang w:val="id-ID"/>
              </w:rPr>
              <w:t>Bahan</w:t>
            </w:r>
          </w:p>
        </w:tc>
        <w:tc>
          <w:tcPr>
            <w:tcW w:w="1277" w:type="dxa"/>
            <w:shd w:val="clear" w:color="auto" w:fill="D5DCE4" w:themeFill="text2" w:themeFillTint="33"/>
          </w:tcPr>
          <w:p w:rsidR="00480FBB" w:rsidRPr="00D05BE4" w:rsidRDefault="00480FBB" w:rsidP="00D05BE4">
            <w:pPr>
              <w:jc w:val="center"/>
              <w:rPr>
                <w:sz w:val="20"/>
                <w:szCs w:val="20"/>
                <w:lang w:val="id-ID"/>
              </w:rPr>
            </w:pPr>
            <w:r w:rsidRPr="00D05BE4">
              <w:rPr>
                <w:sz w:val="20"/>
                <w:szCs w:val="20"/>
                <w:lang w:val="id-ID"/>
              </w:rPr>
              <w:t>Jumlah</w:t>
            </w:r>
            <w:r w:rsidRPr="00D05BE4">
              <w:rPr>
                <w:spacing w:val="-2"/>
                <w:sz w:val="20"/>
                <w:szCs w:val="20"/>
                <w:lang w:val="id-ID"/>
              </w:rPr>
              <w:t xml:space="preserve"> </w:t>
            </w:r>
            <w:r w:rsidRPr="00D05BE4">
              <w:rPr>
                <w:sz w:val="20"/>
                <w:szCs w:val="20"/>
                <w:lang w:val="id-ID"/>
              </w:rPr>
              <w:t>(%)</w:t>
            </w:r>
          </w:p>
        </w:tc>
      </w:tr>
      <w:tr w:rsidR="00480FBB" w:rsidRPr="000F7FFA" w:rsidTr="00480FBB">
        <w:trPr>
          <w:trHeight w:val="215"/>
        </w:trPr>
        <w:tc>
          <w:tcPr>
            <w:tcW w:w="574" w:type="dxa"/>
          </w:tcPr>
          <w:p w:rsidR="00480FBB" w:rsidRPr="00D05BE4" w:rsidRDefault="00480FBB" w:rsidP="00D05BE4">
            <w:pPr>
              <w:jc w:val="both"/>
              <w:rPr>
                <w:sz w:val="20"/>
                <w:szCs w:val="20"/>
                <w:lang w:val="id-ID"/>
              </w:rPr>
            </w:pPr>
            <w:r w:rsidRPr="00D05BE4">
              <w:rPr>
                <w:sz w:val="20"/>
                <w:szCs w:val="20"/>
                <w:lang w:val="id-ID"/>
              </w:rPr>
              <w:t>1</w:t>
            </w:r>
          </w:p>
        </w:tc>
        <w:tc>
          <w:tcPr>
            <w:tcW w:w="1982" w:type="dxa"/>
          </w:tcPr>
          <w:p w:rsidR="00480FBB" w:rsidRPr="00D05BE4" w:rsidRDefault="00480FBB" w:rsidP="00D05BE4">
            <w:pPr>
              <w:jc w:val="center"/>
              <w:rPr>
                <w:sz w:val="20"/>
                <w:szCs w:val="20"/>
                <w:lang w:val="id-ID"/>
              </w:rPr>
            </w:pPr>
            <w:r w:rsidRPr="00D05BE4">
              <w:rPr>
                <w:sz w:val="20"/>
                <w:szCs w:val="20"/>
                <w:lang w:val="id-ID"/>
              </w:rPr>
              <w:t xml:space="preserve">Tepung </w:t>
            </w:r>
            <w:r w:rsidRPr="00D05BE4">
              <w:rPr>
                <w:sz w:val="20"/>
                <w:szCs w:val="20"/>
              </w:rPr>
              <w:t>Sagu</w:t>
            </w:r>
          </w:p>
        </w:tc>
        <w:tc>
          <w:tcPr>
            <w:tcW w:w="1277" w:type="dxa"/>
          </w:tcPr>
          <w:p w:rsidR="00480FBB" w:rsidRPr="00D05BE4" w:rsidRDefault="00480FBB" w:rsidP="00D05BE4">
            <w:pPr>
              <w:jc w:val="center"/>
              <w:rPr>
                <w:sz w:val="20"/>
                <w:szCs w:val="20"/>
              </w:rPr>
            </w:pPr>
            <w:r w:rsidRPr="00D05BE4">
              <w:rPr>
                <w:sz w:val="20"/>
                <w:szCs w:val="20"/>
                <w:lang w:val="id-ID"/>
              </w:rPr>
              <w:t>32</w:t>
            </w:r>
            <w:r w:rsidRPr="00D05BE4">
              <w:rPr>
                <w:sz w:val="20"/>
                <w:szCs w:val="20"/>
              </w:rPr>
              <w:t>,5</w:t>
            </w:r>
          </w:p>
        </w:tc>
      </w:tr>
      <w:tr w:rsidR="00480FBB" w:rsidRPr="000F7FFA" w:rsidTr="00480FBB">
        <w:trPr>
          <w:trHeight w:val="206"/>
        </w:trPr>
        <w:tc>
          <w:tcPr>
            <w:tcW w:w="574" w:type="dxa"/>
          </w:tcPr>
          <w:p w:rsidR="00480FBB" w:rsidRPr="00D05BE4" w:rsidRDefault="00480FBB" w:rsidP="00D05BE4">
            <w:pPr>
              <w:jc w:val="both"/>
              <w:rPr>
                <w:sz w:val="20"/>
                <w:szCs w:val="20"/>
                <w:lang w:val="id-ID"/>
              </w:rPr>
            </w:pPr>
            <w:r w:rsidRPr="00D05BE4">
              <w:rPr>
                <w:sz w:val="20"/>
                <w:szCs w:val="20"/>
                <w:lang w:val="id-ID"/>
              </w:rPr>
              <w:t>2</w:t>
            </w:r>
          </w:p>
        </w:tc>
        <w:tc>
          <w:tcPr>
            <w:tcW w:w="1982" w:type="dxa"/>
          </w:tcPr>
          <w:p w:rsidR="00480FBB" w:rsidRPr="00D05BE4" w:rsidRDefault="00480FBB" w:rsidP="00D05BE4">
            <w:pPr>
              <w:jc w:val="center"/>
              <w:rPr>
                <w:sz w:val="20"/>
                <w:szCs w:val="20"/>
                <w:lang w:val="id-ID"/>
              </w:rPr>
            </w:pPr>
            <w:r w:rsidRPr="00D05BE4">
              <w:rPr>
                <w:sz w:val="20"/>
                <w:szCs w:val="20"/>
                <w:lang w:val="id-ID"/>
              </w:rPr>
              <w:t>Tepung</w:t>
            </w:r>
            <w:r w:rsidRPr="00D05BE4">
              <w:rPr>
                <w:spacing w:val="-2"/>
                <w:sz w:val="20"/>
                <w:szCs w:val="20"/>
                <w:lang w:val="id-ID"/>
              </w:rPr>
              <w:t xml:space="preserve"> </w:t>
            </w:r>
            <w:r w:rsidRPr="00D05BE4">
              <w:rPr>
                <w:sz w:val="20"/>
                <w:szCs w:val="20"/>
              </w:rPr>
              <w:t>Ganyong</w:t>
            </w:r>
          </w:p>
        </w:tc>
        <w:tc>
          <w:tcPr>
            <w:tcW w:w="1277" w:type="dxa"/>
          </w:tcPr>
          <w:p w:rsidR="00480FBB" w:rsidRPr="00D05BE4" w:rsidRDefault="00480FBB" w:rsidP="00D05BE4">
            <w:pPr>
              <w:jc w:val="center"/>
              <w:rPr>
                <w:sz w:val="20"/>
                <w:szCs w:val="20"/>
              </w:rPr>
            </w:pPr>
            <w:r w:rsidRPr="00D05BE4">
              <w:rPr>
                <w:sz w:val="20"/>
                <w:szCs w:val="20"/>
              </w:rPr>
              <w:t>5</w:t>
            </w:r>
          </w:p>
        </w:tc>
      </w:tr>
      <w:tr w:rsidR="00480FBB" w:rsidRPr="00A97617" w:rsidTr="00480FBB">
        <w:trPr>
          <w:trHeight w:val="431"/>
        </w:trPr>
        <w:tc>
          <w:tcPr>
            <w:tcW w:w="574" w:type="dxa"/>
          </w:tcPr>
          <w:p w:rsidR="00480FBB" w:rsidRPr="00D05BE4" w:rsidRDefault="00480FBB" w:rsidP="00D05BE4">
            <w:pPr>
              <w:jc w:val="both"/>
              <w:rPr>
                <w:sz w:val="20"/>
                <w:szCs w:val="20"/>
                <w:lang w:val="id-ID"/>
              </w:rPr>
            </w:pPr>
            <w:r w:rsidRPr="00D05BE4">
              <w:rPr>
                <w:sz w:val="20"/>
                <w:szCs w:val="20"/>
                <w:lang w:val="id-ID"/>
              </w:rPr>
              <w:t>3</w:t>
            </w:r>
          </w:p>
        </w:tc>
        <w:tc>
          <w:tcPr>
            <w:tcW w:w="1982" w:type="dxa"/>
          </w:tcPr>
          <w:p w:rsidR="00480FBB" w:rsidRPr="00D05BE4" w:rsidRDefault="00480FBB" w:rsidP="00D05BE4">
            <w:pPr>
              <w:jc w:val="center"/>
              <w:rPr>
                <w:sz w:val="20"/>
                <w:szCs w:val="20"/>
              </w:rPr>
            </w:pPr>
            <w:r w:rsidRPr="00D05BE4">
              <w:rPr>
                <w:sz w:val="20"/>
                <w:szCs w:val="20"/>
              </w:rPr>
              <w:t xml:space="preserve">Tepung Buah </w:t>
            </w:r>
          </w:p>
          <w:p w:rsidR="00480FBB" w:rsidRPr="00D05BE4" w:rsidRDefault="00480FBB" w:rsidP="00D05BE4">
            <w:pPr>
              <w:jc w:val="center"/>
              <w:rPr>
                <w:sz w:val="20"/>
                <w:szCs w:val="20"/>
                <w:lang w:val="id-ID"/>
              </w:rPr>
            </w:pPr>
            <w:r w:rsidRPr="00D05BE4">
              <w:rPr>
                <w:i/>
                <w:iCs/>
                <w:sz w:val="20"/>
                <w:szCs w:val="20"/>
              </w:rPr>
              <w:t>Black mulberry</w:t>
            </w:r>
          </w:p>
        </w:tc>
        <w:tc>
          <w:tcPr>
            <w:tcW w:w="1277" w:type="dxa"/>
          </w:tcPr>
          <w:p w:rsidR="00480FBB" w:rsidRPr="00D05BE4" w:rsidRDefault="00480FBB" w:rsidP="00D05BE4">
            <w:pPr>
              <w:jc w:val="center"/>
              <w:rPr>
                <w:sz w:val="20"/>
                <w:szCs w:val="20"/>
                <w:lang w:val="id-ID"/>
              </w:rPr>
            </w:pPr>
            <w:r w:rsidRPr="00D05BE4">
              <w:rPr>
                <w:sz w:val="20"/>
                <w:szCs w:val="20"/>
              </w:rPr>
              <w:t>7,5</w:t>
            </w:r>
          </w:p>
        </w:tc>
      </w:tr>
      <w:tr w:rsidR="00480FBB" w:rsidRPr="00A97617" w:rsidTr="00480FBB">
        <w:trPr>
          <w:trHeight w:val="215"/>
        </w:trPr>
        <w:tc>
          <w:tcPr>
            <w:tcW w:w="574" w:type="dxa"/>
          </w:tcPr>
          <w:p w:rsidR="00480FBB" w:rsidRPr="00D05BE4" w:rsidRDefault="00480FBB" w:rsidP="00D05BE4">
            <w:pPr>
              <w:jc w:val="both"/>
              <w:rPr>
                <w:sz w:val="20"/>
                <w:szCs w:val="20"/>
                <w:lang w:val="id-ID"/>
              </w:rPr>
            </w:pPr>
            <w:r w:rsidRPr="00D05BE4">
              <w:rPr>
                <w:sz w:val="20"/>
                <w:szCs w:val="20"/>
                <w:lang w:val="id-ID"/>
              </w:rPr>
              <w:t>4</w:t>
            </w:r>
          </w:p>
        </w:tc>
        <w:tc>
          <w:tcPr>
            <w:tcW w:w="1982" w:type="dxa"/>
          </w:tcPr>
          <w:p w:rsidR="00480FBB" w:rsidRPr="00D05BE4" w:rsidRDefault="00480FBB" w:rsidP="00D05BE4">
            <w:pPr>
              <w:jc w:val="center"/>
              <w:rPr>
                <w:sz w:val="20"/>
                <w:szCs w:val="20"/>
                <w:lang w:val="id-ID"/>
              </w:rPr>
            </w:pPr>
            <w:r w:rsidRPr="00D05BE4">
              <w:rPr>
                <w:sz w:val="20"/>
                <w:szCs w:val="20"/>
              </w:rPr>
              <w:t>Margarine</w:t>
            </w:r>
          </w:p>
        </w:tc>
        <w:tc>
          <w:tcPr>
            <w:tcW w:w="1277" w:type="dxa"/>
          </w:tcPr>
          <w:p w:rsidR="00480FBB" w:rsidRPr="00D05BE4" w:rsidRDefault="00480FBB" w:rsidP="00D05BE4">
            <w:pPr>
              <w:jc w:val="center"/>
              <w:rPr>
                <w:sz w:val="20"/>
                <w:szCs w:val="20"/>
                <w:lang w:val="id-ID"/>
              </w:rPr>
            </w:pPr>
            <w:r w:rsidRPr="00D05BE4">
              <w:rPr>
                <w:sz w:val="20"/>
                <w:szCs w:val="20"/>
              </w:rPr>
              <w:t>20</w:t>
            </w:r>
          </w:p>
        </w:tc>
      </w:tr>
      <w:tr w:rsidR="00480FBB" w:rsidRPr="00A97617" w:rsidTr="00480FBB">
        <w:trPr>
          <w:trHeight w:val="215"/>
        </w:trPr>
        <w:tc>
          <w:tcPr>
            <w:tcW w:w="574" w:type="dxa"/>
          </w:tcPr>
          <w:p w:rsidR="00480FBB" w:rsidRPr="00D05BE4" w:rsidRDefault="00480FBB" w:rsidP="00D05BE4">
            <w:pPr>
              <w:jc w:val="both"/>
              <w:rPr>
                <w:sz w:val="20"/>
                <w:szCs w:val="20"/>
                <w:lang w:val="id-ID"/>
              </w:rPr>
            </w:pPr>
            <w:r w:rsidRPr="00D05BE4">
              <w:rPr>
                <w:sz w:val="20"/>
                <w:szCs w:val="20"/>
                <w:lang w:val="id-ID"/>
              </w:rPr>
              <w:t>5</w:t>
            </w:r>
          </w:p>
        </w:tc>
        <w:tc>
          <w:tcPr>
            <w:tcW w:w="1982" w:type="dxa"/>
          </w:tcPr>
          <w:p w:rsidR="00480FBB" w:rsidRPr="00D05BE4" w:rsidRDefault="00480FBB" w:rsidP="00D05BE4">
            <w:pPr>
              <w:jc w:val="center"/>
              <w:rPr>
                <w:sz w:val="20"/>
                <w:szCs w:val="20"/>
                <w:lang w:val="id-ID"/>
              </w:rPr>
            </w:pPr>
            <w:r w:rsidRPr="00D05BE4">
              <w:rPr>
                <w:sz w:val="20"/>
                <w:szCs w:val="20"/>
              </w:rPr>
              <w:t>Kuning Telur</w:t>
            </w:r>
          </w:p>
        </w:tc>
        <w:tc>
          <w:tcPr>
            <w:tcW w:w="1277" w:type="dxa"/>
          </w:tcPr>
          <w:p w:rsidR="00480FBB" w:rsidRPr="00D05BE4" w:rsidRDefault="00480FBB" w:rsidP="00D05BE4">
            <w:pPr>
              <w:jc w:val="center"/>
              <w:rPr>
                <w:sz w:val="20"/>
                <w:szCs w:val="20"/>
                <w:lang w:val="id-ID"/>
              </w:rPr>
            </w:pPr>
            <w:r w:rsidRPr="00D05BE4">
              <w:rPr>
                <w:sz w:val="20"/>
                <w:szCs w:val="20"/>
              </w:rPr>
              <w:t>10</w:t>
            </w:r>
          </w:p>
        </w:tc>
      </w:tr>
      <w:tr w:rsidR="00480FBB" w:rsidRPr="00A97617" w:rsidTr="00480FBB">
        <w:trPr>
          <w:trHeight w:val="215"/>
        </w:trPr>
        <w:tc>
          <w:tcPr>
            <w:tcW w:w="574" w:type="dxa"/>
          </w:tcPr>
          <w:p w:rsidR="00480FBB" w:rsidRPr="00D05BE4" w:rsidRDefault="00480FBB" w:rsidP="00D05BE4">
            <w:pPr>
              <w:jc w:val="both"/>
              <w:rPr>
                <w:sz w:val="20"/>
                <w:szCs w:val="20"/>
                <w:lang w:val="id-ID"/>
              </w:rPr>
            </w:pPr>
            <w:r w:rsidRPr="00D05BE4">
              <w:rPr>
                <w:sz w:val="20"/>
                <w:szCs w:val="20"/>
                <w:lang w:val="id-ID"/>
              </w:rPr>
              <w:t>6</w:t>
            </w:r>
          </w:p>
        </w:tc>
        <w:tc>
          <w:tcPr>
            <w:tcW w:w="1982" w:type="dxa"/>
          </w:tcPr>
          <w:p w:rsidR="00480FBB" w:rsidRPr="00D05BE4" w:rsidRDefault="00480FBB" w:rsidP="00D05BE4">
            <w:pPr>
              <w:jc w:val="center"/>
              <w:rPr>
                <w:sz w:val="20"/>
                <w:szCs w:val="20"/>
                <w:lang w:val="id-ID"/>
              </w:rPr>
            </w:pPr>
            <w:r w:rsidRPr="00D05BE4">
              <w:rPr>
                <w:sz w:val="20"/>
                <w:szCs w:val="20"/>
              </w:rPr>
              <w:t>Susu Skim</w:t>
            </w:r>
          </w:p>
        </w:tc>
        <w:tc>
          <w:tcPr>
            <w:tcW w:w="1277" w:type="dxa"/>
          </w:tcPr>
          <w:p w:rsidR="00480FBB" w:rsidRPr="00D05BE4" w:rsidRDefault="00480FBB" w:rsidP="00D05BE4">
            <w:pPr>
              <w:jc w:val="center"/>
              <w:rPr>
                <w:sz w:val="20"/>
                <w:szCs w:val="20"/>
                <w:lang w:val="id-ID"/>
              </w:rPr>
            </w:pPr>
            <w:r w:rsidRPr="00D05BE4">
              <w:rPr>
                <w:sz w:val="20"/>
                <w:szCs w:val="20"/>
              </w:rPr>
              <w:t>10</w:t>
            </w:r>
          </w:p>
        </w:tc>
      </w:tr>
      <w:tr w:rsidR="00480FBB" w:rsidRPr="00A97617" w:rsidTr="00480FBB">
        <w:trPr>
          <w:trHeight w:val="215"/>
        </w:trPr>
        <w:tc>
          <w:tcPr>
            <w:tcW w:w="574" w:type="dxa"/>
          </w:tcPr>
          <w:p w:rsidR="00480FBB" w:rsidRPr="00D05BE4" w:rsidRDefault="00480FBB" w:rsidP="00D05BE4">
            <w:pPr>
              <w:jc w:val="both"/>
              <w:rPr>
                <w:sz w:val="20"/>
                <w:szCs w:val="20"/>
                <w:lang w:val="id-ID"/>
              </w:rPr>
            </w:pPr>
            <w:r w:rsidRPr="00D05BE4">
              <w:rPr>
                <w:sz w:val="20"/>
                <w:szCs w:val="20"/>
                <w:lang w:val="id-ID"/>
              </w:rPr>
              <w:t>7</w:t>
            </w:r>
          </w:p>
        </w:tc>
        <w:tc>
          <w:tcPr>
            <w:tcW w:w="1982" w:type="dxa"/>
          </w:tcPr>
          <w:p w:rsidR="00480FBB" w:rsidRPr="00D05BE4" w:rsidRDefault="00480FBB" w:rsidP="00D05BE4">
            <w:pPr>
              <w:jc w:val="center"/>
              <w:rPr>
                <w:sz w:val="20"/>
                <w:szCs w:val="20"/>
                <w:lang w:val="id-ID"/>
              </w:rPr>
            </w:pPr>
            <w:r w:rsidRPr="00D05BE4">
              <w:rPr>
                <w:sz w:val="20"/>
                <w:szCs w:val="20"/>
              </w:rPr>
              <w:t>Gula Halus</w:t>
            </w:r>
          </w:p>
        </w:tc>
        <w:tc>
          <w:tcPr>
            <w:tcW w:w="1277" w:type="dxa"/>
          </w:tcPr>
          <w:p w:rsidR="00480FBB" w:rsidRPr="00D05BE4" w:rsidRDefault="00480FBB" w:rsidP="00D05BE4">
            <w:pPr>
              <w:jc w:val="center"/>
              <w:rPr>
                <w:sz w:val="20"/>
                <w:szCs w:val="20"/>
                <w:lang w:val="id-ID"/>
              </w:rPr>
            </w:pPr>
            <w:r w:rsidRPr="00D05BE4">
              <w:rPr>
                <w:sz w:val="20"/>
                <w:szCs w:val="20"/>
              </w:rPr>
              <w:t>10</w:t>
            </w:r>
          </w:p>
        </w:tc>
      </w:tr>
      <w:tr w:rsidR="00480FBB" w:rsidRPr="00A97617" w:rsidTr="00480FBB">
        <w:trPr>
          <w:trHeight w:val="206"/>
        </w:trPr>
        <w:tc>
          <w:tcPr>
            <w:tcW w:w="574" w:type="dxa"/>
          </w:tcPr>
          <w:p w:rsidR="00480FBB" w:rsidRPr="00D05BE4" w:rsidRDefault="00480FBB" w:rsidP="00D05BE4">
            <w:pPr>
              <w:jc w:val="both"/>
              <w:rPr>
                <w:sz w:val="20"/>
                <w:szCs w:val="20"/>
                <w:lang w:val="id-ID"/>
              </w:rPr>
            </w:pPr>
            <w:r w:rsidRPr="00D05BE4">
              <w:rPr>
                <w:sz w:val="20"/>
                <w:szCs w:val="20"/>
                <w:lang w:val="id-ID"/>
              </w:rPr>
              <w:t>8</w:t>
            </w:r>
          </w:p>
        </w:tc>
        <w:tc>
          <w:tcPr>
            <w:tcW w:w="1982" w:type="dxa"/>
          </w:tcPr>
          <w:p w:rsidR="00480FBB" w:rsidRPr="00D05BE4" w:rsidRDefault="00480FBB" w:rsidP="00D05BE4">
            <w:pPr>
              <w:jc w:val="center"/>
              <w:rPr>
                <w:sz w:val="20"/>
                <w:szCs w:val="20"/>
              </w:rPr>
            </w:pPr>
            <w:r w:rsidRPr="00D05BE4">
              <w:rPr>
                <w:i/>
                <w:iCs/>
                <w:sz w:val="20"/>
                <w:szCs w:val="20"/>
              </w:rPr>
              <w:t>Butter</w:t>
            </w:r>
          </w:p>
        </w:tc>
        <w:tc>
          <w:tcPr>
            <w:tcW w:w="1277" w:type="dxa"/>
          </w:tcPr>
          <w:p w:rsidR="00480FBB" w:rsidRPr="00D05BE4" w:rsidRDefault="00480FBB" w:rsidP="00D05BE4">
            <w:pPr>
              <w:jc w:val="center"/>
              <w:rPr>
                <w:sz w:val="20"/>
                <w:szCs w:val="20"/>
              </w:rPr>
            </w:pPr>
            <w:r w:rsidRPr="00D05BE4">
              <w:rPr>
                <w:sz w:val="20"/>
                <w:szCs w:val="20"/>
              </w:rPr>
              <w:t>5</w:t>
            </w:r>
          </w:p>
        </w:tc>
      </w:tr>
      <w:tr w:rsidR="00480FBB" w:rsidRPr="00A97617" w:rsidTr="00480FBB">
        <w:trPr>
          <w:trHeight w:val="215"/>
        </w:trPr>
        <w:tc>
          <w:tcPr>
            <w:tcW w:w="2556" w:type="dxa"/>
            <w:gridSpan w:val="2"/>
            <w:tcBorders>
              <w:bottom w:val="single" w:sz="4" w:space="0" w:color="auto"/>
            </w:tcBorders>
          </w:tcPr>
          <w:p w:rsidR="00480FBB" w:rsidRPr="00D05BE4" w:rsidRDefault="00480FBB" w:rsidP="00D05BE4">
            <w:pPr>
              <w:jc w:val="both"/>
              <w:rPr>
                <w:i/>
                <w:iCs/>
                <w:sz w:val="20"/>
                <w:szCs w:val="20"/>
              </w:rPr>
            </w:pPr>
            <w:r w:rsidRPr="00D05BE4">
              <w:rPr>
                <w:sz w:val="20"/>
                <w:szCs w:val="20"/>
                <w:lang w:val="id-ID"/>
              </w:rPr>
              <w:t>Variabel</w:t>
            </w:r>
            <w:r w:rsidRPr="00D05BE4">
              <w:rPr>
                <w:spacing w:val="-2"/>
                <w:sz w:val="20"/>
                <w:szCs w:val="20"/>
                <w:lang w:val="id-ID"/>
              </w:rPr>
              <w:t xml:space="preserve"> </w:t>
            </w:r>
            <w:r w:rsidRPr="00D05BE4">
              <w:rPr>
                <w:sz w:val="20"/>
                <w:szCs w:val="20"/>
                <w:lang w:val="id-ID"/>
              </w:rPr>
              <w:t>Berubah</w:t>
            </w:r>
          </w:p>
        </w:tc>
        <w:tc>
          <w:tcPr>
            <w:tcW w:w="1277" w:type="dxa"/>
          </w:tcPr>
          <w:p w:rsidR="00480FBB" w:rsidRPr="00D05BE4" w:rsidRDefault="00480FBB" w:rsidP="00D05BE4">
            <w:pPr>
              <w:jc w:val="center"/>
              <w:rPr>
                <w:sz w:val="20"/>
                <w:szCs w:val="20"/>
              </w:rPr>
            </w:pPr>
            <w:r w:rsidRPr="00D05BE4">
              <w:rPr>
                <w:sz w:val="20"/>
                <w:szCs w:val="20"/>
              </w:rPr>
              <w:t>45</w:t>
            </w:r>
          </w:p>
        </w:tc>
      </w:tr>
      <w:tr w:rsidR="00480FBB" w:rsidRPr="00A97617" w:rsidTr="00480FBB">
        <w:trPr>
          <w:trHeight w:val="215"/>
        </w:trPr>
        <w:tc>
          <w:tcPr>
            <w:tcW w:w="2556" w:type="dxa"/>
            <w:gridSpan w:val="2"/>
            <w:tcBorders>
              <w:top w:val="single" w:sz="4" w:space="0" w:color="auto"/>
            </w:tcBorders>
          </w:tcPr>
          <w:p w:rsidR="00480FBB" w:rsidRPr="00D05BE4" w:rsidRDefault="00480FBB" w:rsidP="00D05BE4">
            <w:pPr>
              <w:jc w:val="both"/>
              <w:rPr>
                <w:sz w:val="20"/>
                <w:szCs w:val="20"/>
              </w:rPr>
            </w:pPr>
            <w:r w:rsidRPr="00D05BE4">
              <w:rPr>
                <w:sz w:val="20"/>
                <w:szCs w:val="20"/>
                <w:lang w:val="id-ID"/>
              </w:rPr>
              <w:t>Variabel</w:t>
            </w:r>
            <w:r w:rsidRPr="00D05BE4">
              <w:rPr>
                <w:spacing w:val="-2"/>
                <w:sz w:val="20"/>
                <w:szCs w:val="20"/>
                <w:lang w:val="id-ID"/>
              </w:rPr>
              <w:t xml:space="preserve"> </w:t>
            </w:r>
            <w:r w:rsidRPr="00D05BE4">
              <w:rPr>
                <w:sz w:val="20"/>
                <w:szCs w:val="20"/>
                <w:lang w:val="id-ID"/>
              </w:rPr>
              <w:t>Tetap</w:t>
            </w:r>
          </w:p>
        </w:tc>
        <w:tc>
          <w:tcPr>
            <w:tcW w:w="1277" w:type="dxa"/>
          </w:tcPr>
          <w:p w:rsidR="00480FBB" w:rsidRPr="00D05BE4" w:rsidRDefault="00480FBB" w:rsidP="00D05BE4">
            <w:pPr>
              <w:jc w:val="center"/>
              <w:rPr>
                <w:sz w:val="20"/>
                <w:szCs w:val="20"/>
              </w:rPr>
            </w:pPr>
            <w:r w:rsidRPr="00D05BE4">
              <w:rPr>
                <w:sz w:val="20"/>
                <w:szCs w:val="20"/>
              </w:rPr>
              <w:t>55</w:t>
            </w:r>
          </w:p>
        </w:tc>
      </w:tr>
      <w:tr w:rsidR="00480FBB" w:rsidRPr="00A97617" w:rsidTr="00480FBB">
        <w:trPr>
          <w:trHeight w:val="215"/>
        </w:trPr>
        <w:tc>
          <w:tcPr>
            <w:tcW w:w="2556" w:type="dxa"/>
            <w:gridSpan w:val="2"/>
            <w:tcBorders>
              <w:top w:val="single" w:sz="4" w:space="0" w:color="auto"/>
            </w:tcBorders>
          </w:tcPr>
          <w:p w:rsidR="00480FBB" w:rsidRPr="00D05BE4" w:rsidRDefault="00480FBB" w:rsidP="00D05BE4">
            <w:pPr>
              <w:jc w:val="both"/>
              <w:rPr>
                <w:sz w:val="20"/>
                <w:szCs w:val="20"/>
              </w:rPr>
            </w:pPr>
            <w:r w:rsidRPr="00D05BE4">
              <w:rPr>
                <w:sz w:val="20"/>
                <w:szCs w:val="20"/>
              </w:rPr>
              <w:t>Total</w:t>
            </w:r>
          </w:p>
        </w:tc>
        <w:tc>
          <w:tcPr>
            <w:tcW w:w="1277" w:type="dxa"/>
          </w:tcPr>
          <w:p w:rsidR="00480FBB" w:rsidRPr="00D05BE4" w:rsidRDefault="00480FBB" w:rsidP="00D05BE4">
            <w:pPr>
              <w:jc w:val="center"/>
              <w:rPr>
                <w:sz w:val="20"/>
                <w:szCs w:val="20"/>
              </w:rPr>
            </w:pPr>
            <w:r w:rsidRPr="00D05BE4">
              <w:rPr>
                <w:sz w:val="20"/>
                <w:szCs w:val="20"/>
              </w:rPr>
              <w:t>100</w:t>
            </w:r>
          </w:p>
        </w:tc>
      </w:tr>
    </w:tbl>
    <w:p w:rsidR="00480FBB" w:rsidRPr="004F55DA" w:rsidRDefault="00480FBB" w:rsidP="00480FBB">
      <w:pPr>
        <w:spacing w:line="360" w:lineRule="auto"/>
        <w:jc w:val="both"/>
        <w:rPr>
          <w:sz w:val="20"/>
          <w:szCs w:val="20"/>
        </w:rPr>
      </w:pPr>
      <w:r>
        <w:rPr>
          <w:sz w:val="20"/>
          <w:szCs w:val="20"/>
        </w:rPr>
        <w:t xml:space="preserve">Tabel </w:t>
      </w:r>
      <w:proofErr w:type="gramStart"/>
      <w:r>
        <w:rPr>
          <w:sz w:val="20"/>
          <w:szCs w:val="20"/>
        </w:rPr>
        <w:t>3.Bahan</w:t>
      </w:r>
      <w:proofErr w:type="gramEnd"/>
      <w:r>
        <w:rPr>
          <w:sz w:val="20"/>
          <w:szCs w:val="20"/>
        </w:rPr>
        <w:t xml:space="preserve"> Pembuatan </w:t>
      </w:r>
      <w:r w:rsidRPr="00480FBB">
        <w:rPr>
          <w:i/>
          <w:sz w:val="20"/>
          <w:szCs w:val="20"/>
        </w:rPr>
        <w:t>Cookies</w:t>
      </w:r>
    </w:p>
    <w:p w:rsidR="00D05BE4" w:rsidRDefault="007E3890" w:rsidP="00D05BE4">
      <w:pPr>
        <w:spacing w:line="360" w:lineRule="auto"/>
        <w:jc w:val="center"/>
        <w:rPr>
          <w:sz w:val="20"/>
          <w:szCs w:val="20"/>
        </w:rPr>
      </w:pPr>
      <w:r>
        <w:rPr>
          <w:noProof/>
        </w:rPr>
        <w:drawing>
          <wp:inline distT="0" distB="0" distL="0" distR="0" wp14:anchorId="273BC140" wp14:editId="3A71816D">
            <wp:extent cx="1962283" cy="2559004"/>
            <wp:effectExtent l="0" t="0" r="0" b="0"/>
            <wp:docPr id="2" name="Picture 2" descr="C:\Users\H P\Pictures\Screenshots\Screenshot 2025-01-23 192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 P\Pictures\Screenshots\Screenshot 2025-01-23 1925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9456" cy="2803095"/>
                    </a:xfrm>
                    <a:prstGeom prst="rect">
                      <a:avLst/>
                    </a:prstGeom>
                    <a:noFill/>
                    <a:ln>
                      <a:noFill/>
                    </a:ln>
                  </pic:spPr>
                </pic:pic>
              </a:graphicData>
            </a:graphic>
          </wp:inline>
        </w:drawing>
      </w:r>
    </w:p>
    <w:p w:rsidR="007E3890" w:rsidRPr="00197037" w:rsidRDefault="007E3890" w:rsidP="004F55DA">
      <w:pPr>
        <w:spacing w:line="360" w:lineRule="auto"/>
        <w:jc w:val="center"/>
        <w:rPr>
          <w:sz w:val="20"/>
          <w:szCs w:val="20"/>
          <w:lang w:val="id-ID"/>
        </w:rPr>
      </w:pPr>
      <w:r w:rsidRPr="00C320B0">
        <w:rPr>
          <w:sz w:val="20"/>
          <w:szCs w:val="20"/>
        </w:rPr>
        <w:t>Gambar 1. Diagram Penelitian Tahap 1</w:t>
      </w:r>
    </w:p>
    <w:p w:rsidR="00480FBB" w:rsidRPr="00480FBB" w:rsidRDefault="00480FBB" w:rsidP="00480FBB">
      <w:pPr>
        <w:pStyle w:val="Heading3"/>
        <w:numPr>
          <w:ilvl w:val="2"/>
          <w:numId w:val="11"/>
        </w:numPr>
        <w:spacing w:line="360" w:lineRule="auto"/>
        <w:rPr>
          <w:sz w:val="20"/>
          <w:szCs w:val="20"/>
        </w:rPr>
      </w:pPr>
      <w:bookmarkStart w:id="18" w:name="_Toc139367487"/>
      <w:r w:rsidRPr="00480FBB">
        <w:rPr>
          <w:sz w:val="20"/>
          <w:szCs w:val="20"/>
        </w:rPr>
        <w:t>Deskripsi Penelitian Tahap 2</w:t>
      </w:r>
      <w:bookmarkEnd w:id="18"/>
    </w:p>
    <w:p w:rsidR="00480FBB" w:rsidRPr="00480FBB" w:rsidRDefault="00480FBB" w:rsidP="00480FBB">
      <w:pPr>
        <w:pStyle w:val="BodyText"/>
        <w:tabs>
          <w:tab w:val="left" w:pos="7920"/>
        </w:tabs>
        <w:spacing w:line="360" w:lineRule="auto"/>
        <w:ind w:right="30"/>
        <w:jc w:val="both"/>
        <w:rPr>
          <w:sz w:val="20"/>
          <w:szCs w:val="20"/>
        </w:rPr>
      </w:pPr>
      <w:r w:rsidRPr="00480FBB">
        <w:rPr>
          <w:sz w:val="20"/>
          <w:szCs w:val="20"/>
        </w:rPr>
        <w:t xml:space="preserve">Tahapan dalam pembuatan </w:t>
      </w:r>
      <w:r w:rsidRPr="00480FBB">
        <w:rPr>
          <w:i/>
          <w:iCs/>
          <w:sz w:val="20"/>
          <w:szCs w:val="20"/>
        </w:rPr>
        <w:t>cookies</w:t>
      </w:r>
      <w:r w:rsidRPr="00480FBB">
        <w:rPr>
          <w:i/>
          <w:sz w:val="20"/>
          <w:szCs w:val="20"/>
        </w:rPr>
        <w:t xml:space="preserve"> </w:t>
      </w:r>
      <w:r w:rsidRPr="00480FBB">
        <w:rPr>
          <w:sz w:val="20"/>
          <w:szCs w:val="20"/>
        </w:rPr>
        <w:t xml:space="preserve">adalah sebagai </w:t>
      </w:r>
      <w:proofErr w:type="gramStart"/>
      <w:r w:rsidRPr="00480FBB">
        <w:rPr>
          <w:sz w:val="20"/>
          <w:szCs w:val="20"/>
        </w:rPr>
        <w:t>berikut :</w:t>
      </w:r>
      <w:proofErr w:type="gramEnd"/>
    </w:p>
    <w:p w:rsidR="00480FBB" w:rsidRPr="00480FBB" w:rsidRDefault="00480FBB" w:rsidP="00480FBB">
      <w:pPr>
        <w:pStyle w:val="BodyText"/>
        <w:spacing w:line="360" w:lineRule="auto"/>
        <w:ind w:right="30" w:firstLine="720"/>
        <w:jc w:val="both"/>
        <w:rPr>
          <w:i/>
          <w:sz w:val="20"/>
          <w:szCs w:val="20"/>
        </w:rPr>
      </w:pPr>
      <w:r w:rsidRPr="00480FBB">
        <w:rPr>
          <w:sz w:val="20"/>
          <w:szCs w:val="20"/>
        </w:rPr>
        <w:t xml:space="preserve">Proses pembuatan </w:t>
      </w:r>
      <w:r w:rsidRPr="00480FBB">
        <w:rPr>
          <w:i/>
          <w:iCs/>
          <w:sz w:val="20"/>
          <w:szCs w:val="20"/>
        </w:rPr>
        <w:t>cookies</w:t>
      </w:r>
      <w:r w:rsidRPr="00480FBB">
        <w:rPr>
          <w:sz w:val="20"/>
          <w:szCs w:val="20"/>
        </w:rPr>
        <w:t xml:space="preserve"> dimulai dari pencampuran semua bahan termasuk pengadukan, pencetakan, dan pemanggangan. Penjelasan mengenai proses pembuatan </w:t>
      </w:r>
      <w:r w:rsidRPr="00480FBB">
        <w:rPr>
          <w:i/>
          <w:sz w:val="20"/>
          <w:szCs w:val="20"/>
        </w:rPr>
        <w:t xml:space="preserve">cookies </w:t>
      </w:r>
      <w:r w:rsidRPr="00480FBB">
        <w:rPr>
          <w:sz w:val="20"/>
          <w:szCs w:val="20"/>
        </w:rPr>
        <w:t>adalah sebagai berikut:</w:t>
      </w:r>
    </w:p>
    <w:p w:rsidR="00480FBB" w:rsidRPr="00480FBB" w:rsidRDefault="00480FBB" w:rsidP="00480FBB">
      <w:pPr>
        <w:pStyle w:val="ListParagraph"/>
        <w:numPr>
          <w:ilvl w:val="0"/>
          <w:numId w:val="13"/>
        </w:numPr>
        <w:tabs>
          <w:tab w:val="left" w:pos="1747"/>
        </w:tabs>
        <w:spacing w:after="0" w:line="360" w:lineRule="auto"/>
        <w:ind w:left="0"/>
        <w:jc w:val="both"/>
        <w:rPr>
          <w:rFonts w:ascii="Times New Roman" w:hAnsi="Times New Roman" w:cs="Times New Roman"/>
          <w:sz w:val="20"/>
          <w:szCs w:val="20"/>
        </w:rPr>
      </w:pPr>
      <w:r w:rsidRPr="00480FBB">
        <w:rPr>
          <w:rFonts w:ascii="Times New Roman" w:hAnsi="Times New Roman" w:cs="Times New Roman"/>
          <w:sz w:val="20"/>
          <w:szCs w:val="20"/>
        </w:rPr>
        <w:t>Pencampuran</w:t>
      </w:r>
      <w:r w:rsidRPr="00480FBB">
        <w:rPr>
          <w:rFonts w:ascii="Times New Roman" w:hAnsi="Times New Roman" w:cs="Times New Roman"/>
          <w:spacing w:val="-7"/>
          <w:sz w:val="20"/>
          <w:szCs w:val="20"/>
        </w:rPr>
        <w:t xml:space="preserve"> </w:t>
      </w:r>
      <w:r w:rsidRPr="00480FBB">
        <w:rPr>
          <w:rFonts w:ascii="Times New Roman" w:hAnsi="Times New Roman" w:cs="Times New Roman"/>
          <w:spacing w:val="-4"/>
          <w:sz w:val="20"/>
          <w:szCs w:val="20"/>
        </w:rPr>
        <w:t>Bahan I</w:t>
      </w:r>
    </w:p>
    <w:p w:rsidR="00480FBB" w:rsidRPr="00480FBB" w:rsidRDefault="00480FBB" w:rsidP="00480FBB">
      <w:pPr>
        <w:pStyle w:val="ListParagraph"/>
        <w:tabs>
          <w:tab w:val="left" w:pos="1747"/>
        </w:tabs>
        <w:spacing w:after="0" w:line="360" w:lineRule="auto"/>
        <w:ind w:left="0" w:firstLineChars="250" w:firstLine="500"/>
        <w:jc w:val="both"/>
        <w:rPr>
          <w:rFonts w:ascii="Times New Roman" w:hAnsi="Times New Roman" w:cs="Times New Roman"/>
          <w:sz w:val="20"/>
          <w:szCs w:val="20"/>
        </w:rPr>
      </w:pPr>
      <w:r w:rsidRPr="00480FBB">
        <w:rPr>
          <w:rFonts w:ascii="Times New Roman" w:hAnsi="Times New Roman" w:cs="Times New Roman"/>
          <w:sz w:val="20"/>
          <w:szCs w:val="20"/>
        </w:rPr>
        <w:t xml:space="preserve">  Pencampuran bahan I yang akan dilakukan yaitu mencampurkan margarin, kuning telur, susu skim, gula halus dan </w:t>
      </w:r>
      <w:r w:rsidRPr="00480FBB">
        <w:rPr>
          <w:rFonts w:ascii="Times New Roman" w:hAnsi="Times New Roman" w:cs="Times New Roman"/>
          <w:i/>
          <w:iCs/>
          <w:sz w:val="20"/>
          <w:szCs w:val="20"/>
        </w:rPr>
        <w:t>butter</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diaduk</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rata</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menggunakan</w:t>
      </w:r>
      <w:r w:rsidRPr="00480FBB">
        <w:rPr>
          <w:rFonts w:ascii="Times New Roman" w:hAnsi="Times New Roman" w:cs="Times New Roman"/>
          <w:spacing w:val="-1"/>
          <w:sz w:val="20"/>
          <w:szCs w:val="20"/>
        </w:rPr>
        <w:t xml:space="preserve"> </w:t>
      </w:r>
      <w:r w:rsidRPr="00480FBB">
        <w:rPr>
          <w:rFonts w:ascii="Times New Roman" w:hAnsi="Times New Roman" w:cs="Times New Roman"/>
          <w:i/>
          <w:sz w:val="20"/>
          <w:szCs w:val="20"/>
        </w:rPr>
        <w:t>mixer</w:t>
      </w:r>
      <w:r w:rsidRPr="00480FBB">
        <w:rPr>
          <w:rFonts w:ascii="Times New Roman" w:hAnsi="Times New Roman" w:cs="Times New Roman"/>
          <w:i/>
          <w:spacing w:val="1"/>
          <w:sz w:val="20"/>
          <w:szCs w:val="20"/>
        </w:rPr>
        <w:t xml:space="preserve"> </w:t>
      </w:r>
      <w:r w:rsidRPr="00480FBB">
        <w:rPr>
          <w:rFonts w:ascii="Times New Roman" w:hAnsi="Times New Roman" w:cs="Times New Roman"/>
          <w:sz w:val="20"/>
          <w:szCs w:val="20"/>
        </w:rPr>
        <w:t>sampai terbentuk krim.</w:t>
      </w:r>
    </w:p>
    <w:p w:rsidR="00480FBB" w:rsidRPr="00480FBB" w:rsidRDefault="00480FBB" w:rsidP="00480FBB">
      <w:pPr>
        <w:pStyle w:val="ListParagraph"/>
        <w:numPr>
          <w:ilvl w:val="0"/>
          <w:numId w:val="13"/>
        </w:numPr>
        <w:tabs>
          <w:tab w:val="left" w:pos="1747"/>
        </w:tabs>
        <w:spacing w:after="0" w:line="360" w:lineRule="auto"/>
        <w:ind w:left="0"/>
        <w:jc w:val="both"/>
        <w:rPr>
          <w:rFonts w:ascii="Times New Roman" w:hAnsi="Times New Roman" w:cs="Times New Roman"/>
          <w:sz w:val="20"/>
          <w:szCs w:val="20"/>
        </w:rPr>
      </w:pPr>
      <w:r w:rsidRPr="00480FBB">
        <w:rPr>
          <w:rFonts w:ascii="Times New Roman" w:hAnsi="Times New Roman" w:cs="Times New Roman"/>
          <w:sz w:val="20"/>
          <w:szCs w:val="20"/>
        </w:rPr>
        <w:t>Pencampuran Bahan II</w:t>
      </w:r>
    </w:p>
    <w:p w:rsidR="00480FBB" w:rsidRPr="00480FBB" w:rsidRDefault="00480FBB" w:rsidP="00480FBB">
      <w:pPr>
        <w:pStyle w:val="ListParagraph"/>
        <w:tabs>
          <w:tab w:val="left" w:pos="1747"/>
        </w:tabs>
        <w:spacing w:after="0" w:line="360" w:lineRule="auto"/>
        <w:ind w:left="0" w:firstLine="720"/>
        <w:jc w:val="both"/>
        <w:rPr>
          <w:rFonts w:ascii="Times New Roman" w:hAnsi="Times New Roman" w:cs="Times New Roman"/>
          <w:sz w:val="20"/>
          <w:szCs w:val="20"/>
        </w:rPr>
      </w:pPr>
      <w:r w:rsidRPr="00480FBB">
        <w:rPr>
          <w:rFonts w:ascii="Times New Roman" w:hAnsi="Times New Roman" w:cs="Times New Roman"/>
          <w:sz w:val="20"/>
          <w:szCs w:val="20"/>
        </w:rPr>
        <w:t xml:space="preserve">Pencampuran bahan II dilakukan dengan penambahan tepung sagu, tepung ganyong, dan tepung buah </w:t>
      </w:r>
      <w:r w:rsidRPr="00480FBB">
        <w:rPr>
          <w:rFonts w:ascii="Times New Roman" w:hAnsi="Times New Roman" w:cs="Times New Roman"/>
          <w:i/>
          <w:iCs/>
          <w:sz w:val="20"/>
          <w:szCs w:val="20"/>
        </w:rPr>
        <w:t>black mulberry</w:t>
      </w:r>
      <w:r w:rsidRPr="00480FBB">
        <w:rPr>
          <w:rFonts w:ascii="Times New Roman" w:hAnsi="Times New Roman" w:cs="Times New Roman"/>
          <w:sz w:val="20"/>
          <w:szCs w:val="20"/>
        </w:rPr>
        <w:t>.</w:t>
      </w:r>
      <w:r w:rsidRPr="00480FBB">
        <w:rPr>
          <w:rFonts w:ascii="Times New Roman" w:hAnsi="Times New Roman" w:cs="Times New Roman"/>
          <w:spacing w:val="-12"/>
          <w:sz w:val="20"/>
          <w:szCs w:val="20"/>
        </w:rPr>
        <w:t xml:space="preserve"> </w:t>
      </w:r>
      <w:r w:rsidRPr="00480FBB">
        <w:rPr>
          <w:rFonts w:ascii="Times New Roman" w:hAnsi="Times New Roman" w:cs="Times New Roman"/>
          <w:spacing w:val="-1"/>
          <w:sz w:val="20"/>
          <w:szCs w:val="20"/>
        </w:rPr>
        <w:t>Bahan</w:t>
      </w:r>
      <w:r w:rsidRPr="00480FBB">
        <w:rPr>
          <w:rFonts w:ascii="Times New Roman" w:hAnsi="Times New Roman" w:cs="Times New Roman"/>
          <w:spacing w:val="-8"/>
          <w:sz w:val="20"/>
          <w:szCs w:val="20"/>
        </w:rPr>
        <w:t xml:space="preserve"> </w:t>
      </w:r>
      <w:r w:rsidRPr="00480FBB">
        <w:rPr>
          <w:rFonts w:ascii="Times New Roman" w:hAnsi="Times New Roman" w:cs="Times New Roman"/>
          <w:spacing w:val="-1"/>
          <w:sz w:val="20"/>
          <w:szCs w:val="20"/>
        </w:rPr>
        <w:t>yang</w:t>
      </w:r>
      <w:r w:rsidRPr="00480FBB">
        <w:rPr>
          <w:rFonts w:ascii="Times New Roman" w:hAnsi="Times New Roman" w:cs="Times New Roman"/>
          <w:spacing w:val="-14"/>
          <w:sz w:val="20"/>
          <w:szCs w:val="20"/>
        </w:rPr>
        <w:t xml:space="preserve"> </w:t>
      </w:r>
      <w:r w:rsidRPr="00480FBB">
        <w:rPr>
          <w:rFonts w:ascii="Times New Roman" w:hAnsi="Times New Roman" w:cs="Times New Roman"/>
          <w:spacing w:val="-1"/>
          <w:sz w:val="20"/>
          <w:szCs w:val="20"/>
        </w:rPr>
        <w:t>sudah</w:t>
      </w:r>
      <w:r w:rsidRPr="00480FBB">
        <w:rPr>
          <w:rFonts w:ascii="Times New Roman" w:hAnsi="Times New Roman" w:cs="Times New Roman"/>
          <w:spacing w:val="-12"/>
          <w:sz w:val="20"/>
          <w:szCs w:val="20"/>
        </w:rPr>
        <w:t xml:space="preserve"> </w:t>
      </w:r>
      <w:r w:rsidRPr="00480FBB">
        <w:rPr>
          <w:rFonts w:ascii="Times New Roman" w:hAnsi="Times New Roman" w:cs="Times New Roman"/>
          <w:sz w:val="20"/>
          <w:szCs w:val="20"/>
        </w:rPr>
        <w:t>tercampur</w:t>
      </w:r>
      <w:r w:rsidRPr="00480FBB">
        <w:rPr>
          <w:rFonts w:ascii="Times New Roman" w:hAnsi="Times New Roman" w:cs="Times New Roman"/>
          <w:spacing w:val="-13"/>
          <w:sz w:val="20"/>
          <w:szCs w:val="20"/>
        </w:rPr>
        <w:t xml:space="preserve"> </w:t>
      </w:r>
      <w:r w:rsidRPr="00480FBB">
        <w:rPr>
          <w:rFonts w:ascii="Times New Roman" w:hAnsi="Times New Roman" w:cs="Times New Roman"/>
          <w:sz w:val="20"/>
          <w:szCs w:val="20"/>
        </w:rPr>
        <w:t>akan</w:t>
      </w:r>
      <w:r w:rsidRPr="00480FBB">
        <w:rPr>
          <w:rFonts w:ascii="Times New Roman" w:hAnsi="Times New Roman" w:cs="Times New Roman"/>
          <w:spacing w:val="-11"/>
          <w:sz w:val="20"/>
          <w:szCs w:val="20"/>
        </w:rPr>
        <w:t xml:space="preserve"> </w:t>
      </w:r>
      <w:r w:rsidRPr="00480FBB">
        <w:rPr>
          <w:rFonts w:ascii="Times New Roman" w:hAnsi="Times New Roman" w:cs="Times New Roman"/>
          <w:sz w:val="20"/>
          <w:szCs w:val="20"/>
        </w:rPr>
        <w:t>membentuk</w:t>
      </w:r>
      <w:r w:rsidRPr="00480FBB">
        <w:rPr>
          <w:rFonts w:ascii="Times New Roman" w:hAnsi="Times New Roman" w:cs="Times New Roman"/>
          <w:spacing w:val="-10"/>
          <w:sz w:val="20"/>
          <w:szCs w:val="20"/>
        </w:rPr>
        <w:t xml:space="preserve"> </w:t>
      </w:r>
      <w:r w:rsidRPr="00480FBB">
        <w:rPr>
          <w:rFonts w:ascii="Times New Roman" w:hAnsi="Times New Roman" w:cs="Times New Roman"/>
          <w:sz w:val="20"/>
          <w:szCs w:val="20"/>
        </w:rPr>
        <w:t>adonan</w:t>
      </w:r>
      <w:r w:rsidRPr="00480FBB">
        <w:rPr>
          <w:rFonts w:ascii="Times New Roman" w:hAnsi="Times New Roman" w:cs="Times New Roman"/>
          <w:spacing w:val="-8"/>
          <w:sz w:val="20"/>
          <w:szCs w:val="20"/>
        </w:rPr>
        <w:t xml:space="preserve"> </w:t>
      </w:r>
      <w:r w:rsidRPr="00480FBB">
        <w:rPr>
          <w:rFonts w:ascii="Times New Roman" w:hAnsi="Times New Roman" w:cs="Times New Roman"/>
          <w:sz w:val="20"/>
          <w:szCs w:val="20"/>
        </w:rPr>
        <w:t>yang</w:t>
      </w:r>
      <w:r w:rsidRPr="00480FBB">
        <w:rPr>
          <w:rFonts w:ascii="Times New Roman" w:hAnsi="Times New Roman" w:cs="Times New Roman"/>
          <w:spacing w:val="-14"/>
          <w:sz w:val="20"/>
          <w:szCs w:val="20"/>
        </w:rPr>
        <w:t xml:space="preserve"> </w:t>
      </w:r>
      <w:r w:rsidRPr="00480FBB">
        <w:rPr>
          <w:rFonts w:ascii="Times New Roman" w:hAnsi="Times New Roman" w:cs="Times New Roman"/>
          <w:sz w:val="20"/>
          <w:szCs w:val="20"/>
        </w:rPr>
        <w:t>siap</w:t>
      </w:r>
      <w:r w:rsidRPr="00480FBB">
        <w:rPr>
          <w:rFonts w:ascii="Times New Roman" w:hAnsi="Times New Roman" w:cs="Times New Roman"/>
          <w:spacing w:val="-13"/>
          <w:sz w:val="20"/>
          <w:szCs w:val="20"/>
        </w:rPr>
        <w:t xml:space="preserve"> </w:t>
      </w:r>
      <w:r w:rsidRPr="00480FBB">
        <w:rPr>
          <w:rFonts w:ascii="Times New Roman" w:hAnsi="Times New Roman" w:cs="Times New Roman"/>
          <w:sz w:val="20"/>
          <w:szCs w:val="20"/>
        </w:rPr>
        <w:t>untuk</w:t>
      </w:r>
      <w:r w:rsidRPr="00480FBB">
        <w:rPr>
          <w:rFonts w:ascii="Times New Roman" w:hAnsi="Times New Roman" w:cs="Times New Roman"/>
          <w:spacing w:val="-12"/>
          <w:sz w:val="20"/>
          <w:szCs w:val="20"/>
        </w:rPr>
        <w:t xml:space="preserve"> </w:t>
      </w:r>
      <w:r w:rsidRPr="00480FBB">
        <w:rPr>
          <w:rFonts w:ascii="Times New Roman" w:hAnsi="Times New Roman" w:cs="Times New Roman"/>
          <w:sz w:val="20"/>
          <w:szCs w:val="20"/>
        </w:rPr>
        <w:t>dicetak.</w:t>
      </w:r>
    </w:p>
    <w:p w:rsidR="00480FBB" w:rsidRPr="00480FBB" w:rsidRDefault="00480FBB" w:rsidP="00480FBB">
      <w:pPr>
        <w:pStyle w:val="ListParagraph"/>
        <w:numPr>
          <w:ilvl w:val="0"/>
          <w:numId w:val="13"/>
        </w:numPr>
        <w:tabs>
          <w:tab w:val="left" w:pos="1747"/>
        </w:tabs>
        <w:spacing w:after="0" w:line="360" w:lineRule="auto"/>
        <w:ind w:left="0"/>
        <w:jc w:val="both"/>
        <w:rPr>
          <w:rFonts w:ascii="Times New Roman" w:hAnsi="Times New Roman" w:cs="Times New Roman"/>
          <w:sz w:val="20"/>
          <w:szCs w:val="20"/>
        </w:rPr>
      </w:pPr>
      <w:r w:rsidRPr="00480FBB">
        <w:rPr>
          <w:rFonts w:ascii="Times New Roman" w:hAnsi="Times New Roman" w:cs="Times New Roman"/>
          <w:sz w:val="20"/>
          <w:szCs w:val="20"/>
        </w:rPr>
        <w:t>Pencetakan</w:t>
      </w:r>
    </w:p>
    <w:p w:rsidR="00480FBB" w:rsidRPr="00480FBB" w:rsidRDefault="00480FBB" w:rsidP="00480FBB">
      <w:pPr>
        <w:pStyle w:val="ListParagraph"/>
        <w:tabs>
          <w:tab w:val="left" w:pos="1747"/>
        </w:tabs>
        <w:spacing w:after="0" w:line="360" w:lineRule="auto"/>
        <w:ind w:left="0"/>
        <w:jc w:val="both"/>
        <w:rPr>
          <w:rFonts w:ascii="Times New Roman" w:hAnsi="Times New Roman" w:cs="Times New Roman"/>
          <w:sz w:val="20"/>
          <w:szCs w:val="20"/>
        </w:rPr>
      </w:pPr>
      <w:r w:rsidRPr="00480FBB">
        <w:rPr>
          <w:rFonts w:ascii="Times New Roman" w:hAnsi="Times New Roman" w:cs="Times New Roman"/>
          <w:spacing w:val="-5"/>
          <w:sz w:val="20"/>
          <w:szCs w:val="20"/>
        </w:rPr>
        <w:t xml:space="preserve">             </w:t>
      </w:r>
      <w:r w:rsidRPr="00480FBB">
        <w:rPr>
          <w:rFonts w:ascii="Times New Roman" w:hAnsi="Times New Roman" w:cs="Times New Roman"/>
          <w:sz w:val="20"/>
          <w:szCs w:val="20"/>
        </w:rPr>
        <w:t xml:space="preserve">Pencetakan yang akan dilakukan dengan memasukkan adonan kedalam </w:t>
      </w:r>
      <w:r w:rsidRPr="00480FBB">
        <w:rPr>
          <w:rFonts w:ascii="Times New Roman" w:hAnsi="Times New Roman" w:cs="Times New Roman"/>
          <w:i/>
          <w:sz w:val="20"/>
          <w:szCs w:val="20"/>
        </w:rPr>
        <w:t xml:space="preserve">silicon piping </w:t>
      </w:r>
      <w:proofErr w:type="gramStart"/>
      <w:r w:rsidRPr="00480FBB">
        <w:rPr>
          <w:rFonts w:ascii="Times New Roman" w:hAnsi="Times New Roman" w:cs="Times New Roman"/>
          <w:i/>
          <w:sz w:val="20"/>
          <w:szCs w:val="20"/>
        </w:rPr>
        <w:t>bag</w:t>
      </w:r>
      <w:r w:rsidRPr="00480FBB">
        <w:rPr>
          <w:rFonts w:ascii="Times New Roman" w:hAnsi="Times New Roman" w:cs="Times New Roman"/>
          <w:sz w:val="20"/>
          <w:szCs w:val="20"/>
        </w:rPr>
        <w:t xml:space="preserve">  yang</w:t>
      </w:r>
      <w:proofErr w:type="gramEnd"/>
      <w:r w:rsidRPr="00480FBB">
        <w:rPr>
          <w:rFonts w:ascii="Times New Roman" w:hAnsi="Times New Roman" w:cs="Times New Roman"/>
          <w:sz w:val="20"/>
          <w:szCs w:val="20"/>
        </w:rPr>
        <w:t xml:space="preserve"> ujungnya sudah diberi </w:t>
      </w:r>
      <w:r w:rsidRPr="00480FBB">
        <w:rPr>
          <w:rFonts w:ascii="Times New Roman" w:hAnsi="Times New Roman" w:cs="Times New Roman"/>
          <w:i/>
          <w:sz w:val="20"/>
          <w:szCs w:val="20"/>
        </w:rPr>
        <w:t xml:space="preserve">spuit </w:t>
      </w:r>
      <w:r w:rsidRPr="00480FBB">
        <w:rPr>
          <w:rFonts w:ascii="Times New Roman" w:hAnsi="Times New Roman" w:cs="Times New Roman"/>
          <w:sz w:val="20"/>
          <w:szCs w:val="20"/>
        </w:rPr>
        <w:t>bentuk bintang</w:t>
      </w:r>
      <w:r w:rsidRPr="00480FBB">
        <w:rPr>
          <w:rFonts w:ascii="Times New Roman" w:hAnsi="Times New Roman" w:cs="Times New Roman"/>
          <w:i/>
          <w:sz w:val="20"/>
          <w:szCs w:val="20"/>
        </w:rPr>
        <w:t xml:space="preserve"> </w:t>
      </w:r>
      <w:r w:rsidRPr="00480FBB">
        <w:rPr>
          <w:rFonts w:ascii="Times New Roman" w:hAnsi="Times New Roman" w:cs="Times New Roman"/>
          <w:sz w:val="20"/>
          <w:szCs w:val="20"/>
        </w:rPr>
        <w:t>dan dibentuk melingkar dan  diletakan di</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atas</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loyang yang dilapisi silpat.</w:t>
      </w:r>
    </w:p>
    <w:p w:rsidR="00480FBB" w:rsidRPr="00480FBB" w:rsidRDefault="00480FBB" w:rsidP="00480FBB">
      <w:pPr>
        <w:pStyle w:val="ListParagraph"/>
        <w:numPr>
          <w:ilvl w:val="0"/>
          <w:numId w:val="13"/>
        </w:numPr>
        <w:tabs>
          <w:tab w:val="left" w:pos="1836"/>
        </w:tabs>
        <w:spacing w:after="0" w:line="360" w:lineRule="auto"/>
        <w:ind w:left="0"/>
        <w:jc w:val="both"/>
        <w:rPr>
          <w:rFonts w:ascii="Times New Roman" w:hAnsi="Times New Roman" w:cs="Times New Roman"/>
          <w:sz w:val="20"/>
          <w:szCs w:val="20"/>
        </w:rPr>
      </w:pPr>
      <w:r w:rsidRPr="00480FBB">
        <w:rPr>
          <w:rFonts w:ascii="Times New Roman" w:hAnsi="Times New Roman" w:cs="Times New Roman"/>
          <w:sz w:val="20"/>
          <w:szCs w:val="20"/>
        </w:rPr>
        <w:t>Pemanggangan</w:t>
      </w:r>
    </w:p>
    <w:p w:rsidR="00480FBB" w:rsidRPr="00480FBB" w:rsidRDefault="00480FBB" w:rsidP="00480FBB">
      <w:pPr>
        <w:pStyle w:val="ListParagraph"/>
        <w:tabs>
          <w:tab w:val="left" w:pos="1836"/>
        </w:tabs>
        <w:spacing w:after="0" w:line="360" w:lineRule="auto"/>
        <w:ind w:left="0"/>
        <w:jc w:val="both"/>
        <w:rPr>
          <w:rFonts w:ascii="Times New Roman" w:hAnsi="Times New Roman" w:cs="Times New Roman"/>
          <w:sz w:val="20"/>
          <w:szCs w:val="20"/>
        </w:rPr>
      </w:pPr>
      <w:r w:rsidRPr="00480FBB">
        <w:rPr>
          <w:rFonts w:ascii="Times New Roman" w:hAnsi="Times New Roman" w:cs="Times New Roman"/>
          <w:spacing w:val="-5"/>
          <w:sz w:val="20"/>
          <w:szCs w:val="20"/>
        </w:rPr>
        <w:t xml:space="preserve">             </w:t>
      </w:r>
      <w:r w:rsidRPr="00480FBB">
        <w:rPr>
          <w:rFonts w:ascii="Times New Roman" w:hAnsi="Times New Roman" w:cs="Times New Roman"/>
          <w:sz w:val="20"/>
          <w:szCs w:val="20"/>
        </w:rPr>
        <w:t>Pemanggangan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dengan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menggunakan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oven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yang akan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dilakukan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dengan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variasi suhu yaitu 150</w:t>
      </w:r>
      <w:r w:rsidRPr="00480FBB">
        <w:rPr>
          <w:rFonts w:ascii="Times New Roman" w:hAnsi="Times New Roman" w:cs="Times New Roman"/>
          <w:sz w:val="20"/>
          <w:szCs w:val="20"/>
          <w:vertAlign w:val="superscript"/>
        </w:rPr>
        <w:t>0</w:t>
      </w:r>
      <w:r w:rsidRPr="00480FBB">
        <w:rPr>
          <w:rFonts w:ascii="Times New Roman" w:hAnsi="Times New Roman" w:cs="Times New Roman"/>
          <w:sz w:val="20"/>
          <w:szCs w:val="20"/>
        </w:rPr>
        <w:t>C - 160</w:t>
      </w:r>
      <w:r w:rsidRPr="00480FBB">
        <w:rPr>
          <w:rFonts w:ascii="Times New Roman" w:hAnsi="Times New Roman" w:cs="Times New Roman"/>
          <w:sz w:val="20"/>
          <w:szCs w:val="20"/>
          <w:vertAlign w:val="superscript"/>
        </w:rPr>
        <w:t>o</w:t>
      </w:r>
      <w:r w:rsidRPr="00480FBB">
        <w:rPr>
          <w:rFonts w:ascii="Times New Roman" w:hAnsi="Times New Roman" w:cs="Times New Roman"/>
          <w:sz w:val="20"/>
          <w:szCs w:val="20"/>
        </w:rPr>
        <w:t>C dengan lama pemanggangan selama 30 menit.</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Selama pemanggangan berlangsung terjadi perubahan, seperti perubahan warna</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menjadi</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kecoklatan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dan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pengurangan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densitas</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produk</w:t>
      </w:r>
      <w:r w:rsidRPr="00480FBB">
        <w:rPr>
          <w:rFonts w:ascii="Times New Roman" w:hAnsi="Times New Roman" w:cs="Times New Roman"/>
          <w:spacing w:val="1"/>
          <w:sz w:val="20"/>
          <w:szCs w:val="20"/>
        </w:rPr>
        <w:t xml:space="preserve"> </w:t>
      </w:r>
      <w:r w:rsidRPr="00480FBB">
        <w:rPr>
          <w:rFonts w:ascii="Times New Roman" w:hAnsi="Times New Roman" w:cs="Times New Roman"/>
          <w:i/>
          <w:iCs/>
          <w:sz w:val="20"/>
          <w:szCs w:val="20"/>
        </w:rPr>
        <w:t>cookies</w:t>
      </w:r>
      <w:r w:rsidRPr="00480FBB">
        <w:rPr>
          <w:rFonts w:ascii="Times New Roman" w:hAnsi="Times New Roman" w:cs="Times New Roman"/>
          <w:i/>
          <w:spacing w:val="1"/>
          <w:sz w:val="20"/>
          <w:szCs w:val="20"/>
        </w:rPr>
        <w:t xml:space="preserve"> </w:t>
      </w:r>
      <w:r w:rsidRPr="00480FBB">
        <w:rPr>
          <w:rFonts w:ascii="Times New Roman" w:hAnsi="Times New Roman" w:cs="Times New Roman"/>
          <w:sz w:val="20"/>
          <w:szCs w:val="20"/>
        </w:rPr>
        <w:t>karena</w:t>
      </w:r>
      <w:r w:rsidRPr="00480FBB">
        <w:rPr>
          <w:rFonts w:ascii="Times New Roman" w:hAnsi="Times New Roman" w:cs="Times New Roman"/>
          <w:spacing w:val="-57"/>
          <w:sz w:val="20"/>
          <w:szCs w:val="20"/>
        </w:rPr>
        <w:t xml:space="preserve"> </w:t>
      </w:r>
      <w:r w:rsidRPr="00480FBB">
        <w:rPr>
          <w:rFonts w:ascii="Times New Roman" w:hAnsi="Times New Roman" w:cs="Times New Roman"/>
          <w:sz w:val="20"/>
          <w:szCs w:val="20"/>
        </w:rPr>
        <w:t>pengembangan</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tekstur berpori</w:t>
      </w:r>
      <w:r w:rsidRPr="00480FBB">
        <w:rPr>
          <w:rFonts w:ascii="Times New Roman" w:hAnsi="Times New Roman" w:cs="Times New Roman"/>
          <w:spacing w:val="-1"/>
          <w:sz w:val="20"/>
          <w:szCs w:val="20"/>
        </w:rPr>
        <w:t xml:space="preserve"> </w:t>
      </w:r>
      <w:r w:rsidRPr="00480FBB">
        <w:rPr>
          <w:rFonts w:ascii="Times New Roman" w:hAnsi="Times New Roman" w:cs="Times New Roman"/>
          <w:sz w:val="20"/>
          <w:szCs w:val="20"/>
        </w:rPr>
        <w:t>(perubahan tekstur).</w:t>
      </w:r>
      <w:r w:rsidRPr="00480FBB">
        <w:rPr>
          <w:rFonts w:ascii="Times New Roman" w:hAnsi="Times New Roman" w:cs="Times New Roman"/>
          <w:spacing w:val="2"/>
          <w:sz w:val="20"/>
          <w:szCs w:val="20"/>
        </w:rPr>
        <w:t xml:space="preserve"> </w:t>
      </w:r>
      <w:r w:rsidRPr="00480FBB">
        <w:rPr>
          <w:rFonts w:ascii="Times New Roman" w:hAnsi="Times New Roman" w:cs="Times New Roman"/>
          <w:i/>
          <w:iCs/>
          <w:sz w:val="20"/>
          <w:szCs w:val="20"/>
        </w:rPr>
        <w:t>Cookies</w:t>
      </w:r>
      <w:r w:rsidRPr="00480FBB">
        <w:rPr>
          <w:rFonts w:ascii="Times New Roman" w:hAnsi="Times New Roman" w:cs="Times New Roman"/>
          <w:i/>
          <w:spacing w:val="-1"/>
          <w:sz w:val="20"/>
          <w:szCs w:val="20"/>
        </w:rPr>
        <w:t xml:space="preserve"> </w:t>
      </w:r>
      <w:r w:rsidRPr="00480FBB">
        <w:rPr>
          <w:rFonts w:ascii="Times New Roman" w:hAnsi="Times New Roman" w:cs="Times New Roman"/>
          <w:sz w:val="20"/>
          <w:szCs w:val="20"/>
        </w:rPr>
        <w:t>siap diamati.</w:t>
      </w:r>
    </w:p>
    <w:p w:rsidR="00480FBB" w:rsidRPr="00480FBB" w:rsidRDefault="00480FBB" w:rsidP="00480FBB">
      <w:pPr>
        <w:pStyle w:val="ListParagraph"/>
        <w:numPr>
          <w:ilvl w:val="0"/>
          <w:numId w:val="13"/>
        </w:numPr>
        <w:tabs>
          <w:tab w:val="left" w:pos="1836"/>
        </w:tabs>
        <w:spacing w:after="0" w:line="360" w:lineRule="auto"/>
        <w:ind w:left="0"/>
        <w:jc w:val="both"/>
        <w:rPr>
          <w:rFonts w:ascii="Times New Roman" w:hAnsi="Times New Roman" w:cs="Times New Roman"/>
          <w:sz w:val="20"/>
          <w:szCs w:val="20"/>
        </w:rPr>
      </w:pPr>
      <w:r w:rsidRPr="00480FBB">
        <w:rPr>
          <w:rFonts w:ascii="Times New Roman" w:hAnsi="Times New Roman" w:cs="Times New Roman"/>
          <w:sz w:val="20"/>
          <w:szCs w:val="20"/>
        </w:rPr>
        <w:t>Pengamatan</w:t>
      </w:r>
    </w:p>
    <w:p w:rsidR="00480FBB" w:rsidRDefault="00480FBB" w:rsidP="00480FBB">
      <w:pPr>
        <w:pStyle w:val="ListParagraph"/>
        <w:tabs>
          <w:tab w:val="left" w:pos="1836"/>
        </w:tabs>
        <w:spacing w:after="0" w:line="360" w:lineRule="auto"/>
        <w:ind w:left="0"/>
        <w:jc w:val="both"/>
        <w:rPr>
          <w:rFonts w:ascii="Times New Roman" w:hAnsi="Times New Roman" w:cs="Times New Roman"/>
          <w:sz w:val="20"/>
          <w:szCs w:val="20"/>
        </w:rPr>
      </w:pPr>
      <w:r w:rsidRPr="00480FBB">
        <w:rPr>
          <w:rFonts w:ascii="Times New Roman" w:hAnsi="Times New Roman" w:cs="Times New Roman"/>
          <w:sz w:val="20"/>
          <w:szCs w:val="20"/>
        </w:rPr>
        <w:t xml:space="preserve">            Pengamatan</w:t>
      </w:r>
      <w:r w:rsidRPr="00480FBB">
        <w:rPr>
          <w:rFonts w:ascii="Times New Roman" w:hAnsi="Times New Roman" w:cs="Times New Roman"/>
          <w:spacing w:val="-9"/>
          <w:sz w:val="20"/>
          <w:szCs w:val="20"/>
        </w:rPr>
        <w:t xml:space="preserve"> </w:t>
      </w:r>
      <w:r w:rsidRPr="00480FBB">
        <w:rPr>
          <w:rFonts w:ascii="Times New Roman" w:hAnsi="Times New Roman" w:cs="Times New Roman"/>
          <w:sz w:val="20"/>
          <w:szCs w:val="20"/>
        </w:rPr>
        <w:t>yang</w:t>
      </w:r>
      <w:r w:rsidRPr="00480FBB">
        <w:rPr>
          <w:rFonts w:ascii="Times New Roman" w:hAnsi="Times New Roman" w:cs="Times New Roman"/>
          <w:spacing w:val="-13"/>
          <w:sz w:val="20"/>
          <w:szCs w:val="20"/>
        </w:rPr>
        <w:t xml:space="preserve"> </w:t>
      </w:r>
      <w:r w:rsidRPr="00480FBB">
        <w:rPr>
          <w:rFonts w:ascii="Times New Roman" w:hAnsi="Times New Roman" w:cs="Times New Roman"/>
          <w:sz w:val="20"/>
          <w:szCs w:val="20"/>
        </w:rPr>
        <w:t>dilakukan</w:t>
      </w:r>
      <w:r w:rsidRPr="00480FBB">
        <w:rPr>
          <w:rFonts w:ascii="Times New Roman" w:hAnsi="Times New Roman" w:cs="Times New Roman"/>
          <w:spacing w:val="-12"/>
          <w:sz w:val="20"/>
          <w:szCs w:val="20"/>
        </w:rPr>
        <w:t xml:space="preserve"> </w:t>
      </w:r>
      <w:r w:rsidRPr="00480FBB">
        <w:rPr>
          <w:rFonts w:ascii="Times New Roman" w:hAnsi="Times New Roman" w:cs="Times New Roman"/>
          <w:sz w:val="20"/>
          <w:szCs w:val="20"/>
        </w:rPr>
        <w:t>adalah</w:t>
      </w:r>
      <w:r w:rsidRPr="00480FBB">
        <w:rPr>
          <w:rFonts w:ascii="Times New Roman" w:hAnsi="Times New Roman" w:cs="Times New Roman"/>
          <w:spacing w:val="-10"/>
          <w:sz w:val="20"/>
          <w:szCs w:val="20"/>
        </w:rPr>
        <w:t xml:space="preserve"> </w:t>
      </w:r>
      <w:r w:rsidRPr="00480FBB">
        <w:rPr>
          <w:rFonts w:ascii="Times New Roman" w:hAnsi="Times New Roman" w:cs="Times New Roman"/>
          <w:sz w:val="20"/>
          <w:szCs w:val="20"/>
        </w:rPr>
        <w:t>respon</w:t>
      </w:r>
      <w:r w:rsidRPr="00480FBB">
        <w:rPr>
          <w:rFonts w:ascii="Times New Roman" w:hAnsi="Times New Roman" w:cs="Times New Roman"/>
          <w:spacing w:val="-12"/>
          <w:sz w:val="20"/>
          <w:szCs w:val="20"/>
        </w:rPr>
        <w:t xml:space="preserve"> </w:t>
      </w:r>
      <w:r w:rsidRPr="00480FBB">
        <w:rPr>
          <w:rFonts w:ascii="Times New Roman" w:hAnsi="Times New Roman" w:cs="Times New Roman"/>
          <w:sz w:val="20"/>
          <w:szCs w:val="20"/>
        </w:rPr>
        <w:t>organoleptik</w:t>
      </w:r>
      <w:r w:rsidRPr="00480FBB">
        <w:rPr>
          <w:rFonts w:ascii="Times New Roman" w:hAnsi="Times New Roman" w:cs="Times New Roman"/>
          <w:spacing w:val="-6"/>
          <w:sz w:val="20"/>
          <w:szCs w:val="20"/>
        </w:rPr>
        <w:t xml:space="preserve"> </w:t>
      </w:r>
      <w:r w:rsidRPr="00480FBB">
        <w:rPr>
          <w:rFonts w:ascii="Times New Roman" w:hAnsi="Times New Roman" w:cs="Times New Roman"/>
          <w:sz w:val="20"/>
          <w:szCs w:val="20"/>
        </w:rPr>
        <w:t>yaitu</w:t>
      </w:r>
      <w:r w:rsidRPr="00480FBB">
        <w:rPr>
          <w:rFonts w:ascii="Times New Roman" w:hAnsi="Times New Roman" w:cs="Times New Roman"/>
          <w:spacing w:val="-12"/>
          <w:sz w:val="20"/>
          <w:szCs w:val="20"/>
        </w:rPr>
        <w:t xml:space="preserve"> </w:t>
      </w:r>
      <w:r w:rsidRPr="00480FBB">
        <w:rPr>
          <w:rFonts w:ascii="Times New Roman" w:hAnsi="Times New Roman" w:cs="Times New Roman"/>
          <w:sz w:val="20"/>
          <w:szCs w:val="20"/>
        </w:rPr>
        <w:t>uji</w:t>
      </w:r>
      <w:r w:rsidRPr="00480FBB">
        <w:rPr>
          <w:rFonts w:ascii="Times New Roman" w:hAnsi="Times New Roman" w:cs="Times New Roman"/>
          <w:spacing w:val="-12"/>
          <w:sz w:val="20"/>
          <w:szCs w:val="20"/>
        </w:rPr>
        <w:t xml:space="preserve"> </w:t>
      </w:r>
      <w:r w:rsidRPr="00480FBB">
        <w:rPr>
          <w:rFonts w:ascii="Times New Roman" w:hAnsi="Times New Roman" w:cs="Times New Roman"/>
          <w:sz w:val="20"/>
          <w:szCs w:val="20"/>
        </w:rPr>
        <w:t>hedonik</w:t>
      </w:r>
      <w:r w:rsidRPr="00480FBB">
        <w:rPr>
          <w:rFonts w:ascii="Times New Roman" w:hAnsi="Times New Roman" w:cs="Times New Roman"/>
          <w:spacing w:val="-12"/>
          <w:sz w:val="20"/>
          <w:szCs w:val="20"/>
        </w:rPr>
        <w:t xml:space="preserve"> </w:t>
      </w:r>
      <w:proofErr w:type="gramStart"/>
      <w:r w:rsidRPr="00480FBB">
        <w:rPr>
          <w:rFonts w:ascii="Times New Roman" w:hAnsi="Times New Roman" w:cs="Times New Roman"/>
          <w:sz w:val="20"/>
          <w:szCs w:val="20"/>
        </w:rPr>
        <w:t xml:space="preserve">dan </w:t>
      </w:r>
      <w:r w:rsidRPr="00480FBB">
        <w:rPr>
          <w:rFonts w:ascii="Times New Roman" w:hAnsi="Times New Roman" w:cs="Times New Roman"/>
          <w:spacing w:val="-57"/>
          <w:sz w:val="20"/>
          <w:szCs w:val="20"/>
        </w:rPr>
        <w:t xml:space="preserve"> </w:t>
      </w:r>
      <w:r w:rsidRPr="00480FBB">
        <w:rPr>
          <w:rFonts w:ascii="Times New Roman" w:hAnsi="Times New Roman" w:cs="Times New Roman"/>
          <w:sz w:val="20"/>
          <w:szCs w:val="20"/>
        </w:rPr>
        <w:t>respon</w:t>
      </w:r>
      <w:proofErr w:type="gramEnd"/>
      <w:r w:rsidRPr="00480FBB">
        <w:rPr>
          <w:rFonts w:ascii="Times New Roman" w:hAnsi="Times New Roman" w:cs="Times New Roman"/>
          <w:spacing w:val="-14"/>
          <w:sz w:val="20"/>
          <w:szCs w:val="20"/>
        </w:rPr>
        <w:t xml:space="preserve"> </w:t>
      </w:r>
      <w:r w:rsidRPr="00480FBB">
        <w:rPr>
          <w:rFonts w:ascii="Times New Roman" w:hAnsi="Times New Roman" w:cs="Times New Roman"/>
          <w:sz w:val="20"/>
          <w:szCs w:val="20"/>
        </w:rPr>
        <w:t>kimia</w:t>
      </w:r>
      <w:r w:rsidRPr="00480FBB">
        <w:rPr>
          <w:rFonts w:ascii="Times New Roman" w:hAnsi="Times New Roman" w:cs="Times New Roman"/>
          <w:spacing w:val="-9"/>
          <w:sz w:val="20"/>
          <w:szCs w:val="20"/>
        </w:rPr>
        <w:t xml:space="preserve"> </w:t>
      </w:r>
      <w:r w:rsidRPr="00480FBB">
        <w:rPr>
          <w:rFonts w:ascii="Times New Roman" w:hAnsi="Times New Roman" w:cs="Times New Roman"/>
          <w:sz w:val="20"/>
          <w:szCs w:val="20"/>
        </w:rPr>
        <w:t>yaitu</w:t>
      </w:r>
      <w:r w:rsidRPr="00480FBB">
        <w:rPr>
          <w:rFonts w:ascii="Times New Roman" w:hAnsi="Times New Roman" w:cs="Times New Roman"/>
          <w:spacing w:val="-11"/>
          <w:sz w:val="20"/>
          <w:szCs w:val="20"/>
        </w:rPr>
        <w:t xml:space="preserve"> </w:t>
      </w:r>
      <w:r w:rsidRPr="00480FBB">
        <w:rPr>
          <w:rFonts w:ascii="Times New Roman" w:hAnsi="Times New Roman" w:cs="Times New Roman"/>
          <w:sz w:val="20"/>
          <w:szCs w:val="20"/>
        </w:rPr>
        <w:t>analisis</w:t>
      </w:r>
      <w:r w:rsidRPr="00480FBB">
        <w:rPr>
          <w:rFonts w:ascii="Times New Roman" w:hAnsi="Times New Roman" w:cs="Times New Roman"/>
          <w:spacing w:val="-13"/>
          <w:sz w:val="20"/>
          <w:szCs w:val="20"/>
        </w:rPr>
        <w:t xml:space="preserve"> </w:t>
      </w:r>
      <w:r w:rsidRPr="00480FBB">
        <w:rPr>
          <w:rFonts w:ascii="Times New Roman" w:hAnsi="Times New Roman" w:cs="Times New Roman"/>
          <w:sz w:val="20"/>
          <w:szCs w:val="20"/>
        </w:rPr>
        <w:t>kadar</w:t>
      </w:r>
      <w:r w:rsidRPr="00480FBB">
        <w:rPr>
          <w:rFonts w:ascii="Times New Roman" w:hAnsi="Times New Roman" w:cs="Times New Roman"/>
          <w:spacing w:val="-12"/>
          <w:sz w:val="20"/>
          <w:szCs w:val="20"/>
        </w:rPr>
        <w:t xml:space="preserve"> </w:t>
      </w:r>
      <w:r w:rsidRPr="00480FBB">
        <w:rPr>
          <w:rFonts w:ascii="Times New Roman" w:hAnsi="Times New Roman" w:cs="Times New Roman"/>
          <w:sz w:val="20"/>
          <w:szCs w:val="20"/>
        </w:rPr>
        <w:t>air, kadar lemak, kadar protein, kadar pati, kadar serat.</w:t>
      </w:r>
    </w:p>
    <w:p w:rsidR="007E3890" w:rsidRDefault="007E3890" w:rsidP="007E3890">
      <w:pPr>
        <w:pStyle w:val="NormalWeb"/>
      </w:pPr>
      <w:r>
        <w:rPr>
          <w:noProof/>
        </w:rPr>
        <w:lastRenderedPageBreak/>
        <w:drawing>
          <wp:inline distT="0" distB="0" distL="0" distR="0">
            <wp:extent cx="2294890" cy="2952115"/>
            <wp:effectExtent l="0" t="0" r="0" b="635"/>
            <wp:docPr id="4" name="Picture 4" descr="C:\Users\H P\Pictures\Screenshots\Screenshot 2025-01-23 192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 P\Pictures\Screenshots\Screenshot 2025-01-23 1926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4890" cy="2952115"/>
                    </a:xfrm>
                    <a:prstGeom prst="rect">
                      <a:avLst/>
                    </a:prstGeom>
                    <a:noFill/>
                    <a:ln>
                      <a:noFill/>
                    </a:ln>
                  </pic:spPr>
                </pic:pic>
              </a:graphicData>
            </a:graphic>
          </wp:inline>
        </w:drawing>
      </w:r>
    </w:p>
    <w:p w:rsidR="007E3890" w:rsidRPr="007E3890" w:rsidRDefault="007E3890" w:rsidP="007E3890">
      <w:pPr>
        <w:pStyle w:val="NormalWeb"/>
        <w:jc w:val="center"/>
        <w:rPr>
          <w:i/>
          <w:sz w:val="20"/>
          <w:szCs w:val="20"/>
        </w:rPr>
      </w:pPr>
      <w:r w:rsidRPr="00C320B0">
        <w:rPr>
          <w:sz w:val="20"/>
          <w:szCs w:val="20"/>
        </w:rPr>
        <w:t xml:space="preserve">Gambar </w:t>
      </w:r>
      <w:r>
        <w:rPr>
          <w:sz w:val="20"/>
          <w:szCs w:val="20"/>
        </w:rPr>
        <w:t>2</w:t>
      </w:r>
      <w:r w:rsidRPr="00C320B0">
        <w:rPr>
          <w:sz w:val="20"/>
          <w:szCs w:val="20"/>
        </w:rPr>
        <w:t xml:space="preserve">. Diagram </w:t>
      </w:r>
      <w:r>
        <w:rPr>
          <w:sz w:val="20"/>
          <w:szCs w:val="20"/>
        </w:rPr>
        <w:t xml:space="preserve">Alir Pembuatan </w:t>
      </w:r>
      <w:r w:rsidRPr="007E3890">
        <w:rPr>
          <w:i/>
          <w:sz w:val="20"/>
          <w:szCs w:val="20"/>
        </w:rPr>
        <w:t>Cookies</w:t>
      </w:r>
    </w:p>
    <w:p w:rsidR="00480FBB" w:rsidRPr="00480FBB" w:rsidRDefault="007E3890" w:rsidP="007E3890">
      <w:pPr>
        <w:pStyle w:val="NormalWeb"/>
        <w:jc w:val="center"/>
        <w:rPr>
          <w:sz w:val="20"/>
          <w:szCs w:val="20"/>
        </w:rPr>
      </w:pPr>
      <w:r>
        <w:rPr>
          <w:noProof/>
        </w:rPr>
        <w:drawing>
          <wp:inline distT="0" distB="0" distL="0" distR="0">
            <wp:extent cx="2159202" cy="3253740"/>
            <wp:effectExtent l="0" t="0" r="0" b="3810"/>
            <wp:docPr id="3" name="Picture 3" descr="C:\Users\H P\Pictures\Screenshots\Screenshot 2025-01-23 193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 P\Pictures\Screenshots\Screenshot 2025-01-23 19351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8984" cy="3268481"/>
                    </a:xfrm>
                    <a:prstGeom prst="rect">
                      <a:avLst/>
                    </a:prstGeom>
                    <a:noFill/>
                    <a:ln>
                      <a:noFill/>
                    </a:ln>
                  </pic:spPr>
                </pic:pic>
              </a:graphicData>
            </a:graphic>
          </wp:inline>
        </w:drawing>
      </w:r>
      <w:r w:rsidR="00C320B0" w:rsidRPr="00C320B0">
        <w:rPr>
          <w:sz w:val="20"/>
          <w:szCs w:val="20"/>
        </w:rPr>
        <w:t xml:space="preserve">Gambar </w:t>
      </w:r>
      <w:r>
        <w:rPr>
          <w:sz w:val="20"/>
          <w:szCs w:val="20"/>
        </w:rPr>
        <w:t>3</w:t>
      </w:r>
      <w:r w:rsidR="00C320B0" w:rsidRPr="00C320B0">
        <w:rPr>
          <w:sz w:val="20"/>
          <w:szCs w:val="20"/>
        </w:rPr>
        <w:t xml:space="preserve">. Diagram Penelitian Tahap </w:t>
      </w:r>
      <w:r>
        <w:rPr>
          <w:sz w:val="20"/>
          <w:szCs w:val="20"/>
        </w:rPr>
        <w:t>2</w:t>
      </w:r>
    </w:p>
    <w:p w:rsidR="00D05BE4" w:rsidRDefault="00D05BE4" w:rsidP="00197037">
      <w:pPr>
        <w:spacing w:line="360" w:lineRule="auto"/>
        <w:rPr>
          <w:b/>
          <w:sz w:val="20"/>
          <w:szCs w:val="20"/>
        </w:rPr>
      </w:pPr>
    </w:p>
    <w:p w:rsidR="00D05BE4" w:rsidRDefault="00D05BE4" w:rsidP="00197037">
      <w:pPr>
        <w:spacing w:line="360" w:lineRule="auto"/>
        <w:rPr>
          <w:b/>
          <w:sz w:val="20"/>
          <w:szCs w:val="20"/>
        </w:rPr>
      </w:pPr>
    </w:p>
    <w:p w:rsidR="00443C69" w:rsidRDefault="000822C4" w:rsidP="00197037">
      <w:pPr>
        <w:spacing w:line="360" w:lineRule="auto"/>
        <w:rPr>
          <w:b/>
          <w:sz w:val="20"/>
          <w:szCs w:val="20"/>
        </w:rPr>
      </w:pPr>
      <w:r w:rsidRPr="00197037">
        <w:rPr>
          <w:b/>
          <w:sz w:val="20"/>
          <w:szCs w:val="20"/>
        </w:rPr>
        <w:t>3. Hasil dan Pembahasan</w:t>
      </w:r>
    </w:p>
    <w:p w:rsidR="00B654CC" w:rsidRPr="00B654CC" w:rsidRDefault="00B654CC" w:rsidP="00B654CC">
      <w:pPr>
        <w:pStyle w:val="Heading3"/>
        <w:numPr>
          <w:ilvl w:val="0"/>
          <w:numId w:val="0"/>
        </w:numPr>
        <w:spacing w:line="360" w:lineRule="auto"/>
        <w:ind w:left="720" w:hanging="720"/>
        <w:rPr>
          <w:sz w:val="20"/>
          <w:szCs w:val="20"/>
        </w:rPr>
      </w:pPr>
      <w:proofErr w:type="gramStart"/>
      <w:r w:rsidRPr="00B654CC">
        <w:rPr>
          <w:sz w:val="20"/>
          <w:szCs w:val="20"/>
        </w:rPr>
        <w:t>3.1  Penelitian</w:t>
      </w:r>
      <w:proofErr w:type="gramEnd"/>
      <w:r w:rsidRPr="00B654CC">
        <w:rPr>
          <w:sz w:val="20"/>
          <w:szCs w:val="20"/>
        </w:rPr>
        <w:t xml:space="preserve"> Utama</w:t>
      </w:r>
    </w:p>
    <w:p w:rsidR="00B654CC" w:rsidRPr="00B654CC" w:rsidRDefault="00B654CC" w:rsidP="00B654CC">
      <w:pPr>
        <w:tabs>
          <w:tab w:val="left" w:pos="1836"/>
        </w:tabs>
        <w:spacing w:line="360" w:lineRule="auto"/>
        <w:jc w:val="both"/>
        <w:rPr>
          <w:sz w:val="20"/>
          <w:szCs w:val="20"/>
        </w:rPr>
      </w:pPr>
      <w:r w:rsidRPr="00B654CC">
        <w:rPr>
          <w:sz w:val="20"/>
          <w:szCs w:val="20"/>
        </w:rPr>
        <w:t xml:space="preserve">      Uji organoleptik bertujuan untuk menentukan perbandingan bahan baku tepung sagu, tepung ganyong dan tepung </w:t>
      </w:r>
      <w:r w:rsidRPr="00B654CC">
        <w:rPr>
          <w:i/>
          <w:sz w:val="20"/>
          <w:szCs w:val="20"/>
        </w:rPr>
        <w:t>black mulberry</w:t>
      </w:r>
      <w:r w:rsidRPr="00B654CC">
        <w:rPr>
          <w:sz w:val="20"/>
          <w:szCs w:val="20"/>
        </w:rPr>
        <w:t xml:space="preserve"> </w:t>
      </w:r>
      <w:r w:rsidRPr="00B654CC">
        <w:rPr>
          <w:sz w:val="20"/>
          <w:szCs w:val="20"/>
        </w:rPr>
        <w:t xml:space="preserve">yang akan digunakan pada penbuatan </w:t>
      </w:r>
      <w:r w:rsidRPr="00B654CC">
        <w:rPr>
          <w:i/>
          <w:sz w:val="20"/>
          <w:szCs w:val="20"/>
        </w:rPr>
        <w:t>cookies</w:t>
      </w:r>
      <w:r w:rsidRPr="00B654CC">
        <w:rPr>
          <w:sz w:val="20"/>
          <w:szCs w:val="20"/>
        </w:rPr>
        <w:t xml:space="preserve">. Perbandingan bahan baku dilakukan uji organoleptik berdasarkan penilaian atribut warna, aroma, rasa dan kerenyahan terhadap </w:t>
      </w:r>
      <w:proofErr w:type="gramStart"/>
      <w:r w:rsidRPr="00B654CC">
        <w:rPr>
          <w:sz w:val="20"/>
          <w:szCs w:val="20"/>
        </w:rPr>
        <w:t xml:space="preserve">penelitian </w:t>
      </w:r>
      <w:r>
        <w:rPr>
          <w:sz w:val="20"/>
          <w:szCs w:val="20"/>
        </w:rPr>
        <w:t xml:space="preserve"> terhadap</w:t>
      </w:r>
      <w:proofErr w:type="gramEnd"/>
      <w:r>
        <w:rPr>
          <w:sz w:val="20"/>
          <w:szCs w:val="20"/>
        </w:rPr>
        <w:t xml:space="preserve"> </w:t>
      </w:r>
      <w:r w:rsidRPr="00B654CC">
        <w:rPr>
          <w:sz w:val="20"/>
          <w:szCs w:val="20"/>
        </w:rPr>
        <w:t xml:space="preserve">32 panelis, </w:t>
      </w:r>
    </w:p>
    <w:p w:rsidR="00B654CC" w:rsidRPr="00B654CC" w:rsidRDefault="00B654CC" w:rsidP="00B654CC">
      <w:pPr>
        <w:pStyle w:val="ListParagraph"/>
        <w:tabs>
          <w:tab w:val="left" w:pos="1836"/>
        </w:tabs>
        <w:spacing w:after="0" w:line="360" w:lineRule="auto"/>
        <w:ind w:left="0"/>
        <w:jc w:val="both"/>
        <w:rPr>
          <w:rFonts w:ascii="Times New Roman" w:hAnsi="Times New Roman" w:cs="Times New Roman"/>
          <w:sz w:val="20"/>
          <w:szCs w:val="20"/>
        </w:rPr>
      </w:pPr>
      <w:r w:rsidRPr="00B654CC">
        <w:rPr>
          <w:rFonts w:ascii="Times New Roman" w:hAnsi="Times New Roman" w:cs="Times New Roman"/>
          <w:sz w:val="20"/>
          <w:szCs w:val="20"/>
        </w:rPr>
        <w:t xml:space="preserve">           </w:t>
      </w:r>
    </w:p>
    <w:p w:rsidR="00B654CC" w:rsidRPr="00B654CC" w:rsidRDefault="00B654CC" w:rsidP="00B654CC">
      <w:pPr>
        <w:spacing w:line="360" w:lineRule="auto"/>
        <w:rPr>
          <w:b/>
          <w:sz w:val="20"/>
          <w:szCs w:val="20"/>
          <w:lang w:eastAsia="zh-CN"/>
        </w:rPr>
      </w:pPr>
      <w:r>
        <w:rPr>
          <w:sz w:val="20"/>
          <w:szCs w:val="20"/>
          <w:lang w:eastAsia="zh-CN"/>
        </w:rPr>
        <w:t>3</w:t>
      </w:r>
      <w:r w:rsidRPr="00B654CC">
        <w:rPr>
          <w:b/>
          <w:sz w:val="20"/>
          <w:szCs w:val="20"/>
          <w:lang w:eastAsia="zh-CN"/>
        </w:rPr>
        <w:t>.1.</w:t>
      </w:r>
      <w:proofErr w:type="gramStart"/>
      <w:r w:rsidRPr="00B654CC">
        <w:rPr>
          <w:b/>
          <w:sz w:val="20"/>
          <w:szCs w:val="20"/>
          <w:lang w:eastAsia="zh-CN"/>
        </w:rPr>
        <w:t>1.Penentuan</w:t>
      </w:r>
      <w:proofErr w:type="gramEnd"/>
      <w:r w:rsidRPr="00B654CC">
        <w:rPr>
          <w:b/>
          <w:sz w:val="20"/>
          <w:szCs w:val="20"/>
          <w:lang w:eastAsia="zh-CN"/>
        </w:rPr>
        <w:t xml:space="preserve"> Perbandingan Bahan Baku Tepung Komposit</w:t>
      </w:r>
    </w:p>
    <w:p w:rsidR="00B654CC" w:rsidRPr="00B654CC" w:rsidRDefault="00B654CC" w:rsidP="00B654CC">
      <w:pPr>
        <w:tabs>
          <w:tab w:val="left" w:pos="1836"/>
        </w:tabs>
        <w:spacing w:line="360" w:lineRule="auto"/>
        <w:jc w:val="both"/>
        <w:rPr>
          <w:sz w:val="20"/>
          <w:szCs w:val="20"/>
        </w:rPr>
      </w:pPr>
      <w:r w:rsidRPr="00B654CC">
        <w:rPr>
          <w:sz w:val="20"/>
          <w:szCs w:val="20"/>
        </w:rPr>
        <w:t xml:space="preserve">Uji organoleptik bertujuan untuk menentukan </w:t>
      </w:r>
      <w:proofErr w:type="gramStart"/>
      <w:r w:rsidRPr="00B654CC">
        <w:rPr>
          <w:sz w:val="20"/>
          <w:szCs w:val="20"/>
        </w:rPr>
        <w:t>perbandingan  bahan</w:t>
      </w:r>
      <w:proofErr w:type="gramEnd"/>
      <w:r w:rsidRPr="00B654CC">
        <w:rPr>
          <w:sz w:val="20"/>
          <w:szCs w:val="20"/>
        </w:rPr>
        <w:t xml:space="preserve"> dasar tepung sagu, tepung ganyong dan tepung </w:t>
      </w:r>
      <w:r w:rsidRPr="00B654CC">
        <w:rPr>
          <w:i/>
          <w:sz w:val="20"/>
          <w:szCs w:val="20"/>
        </w:rPr>
        <w:t>black mulberry</w:t>
      </w:r>
      <w:r w:rsidRPr="00B654CC">
        <w:rPr>
          <w:sz w:val="20"/>
          <w:szCs w:val="20"/>
        </w:rPr>
        <w:t xml:space="preserve"> yang akan digunakan pada penbuatan </w:t>
      </w:r>
      <w:r w:rsidRPr="00B654CC">
        <w:rPr>
          <w:i/>
          <w:sz w:val="20"/>
          <w:szCs w:val="20"/>
        </w:rPr>
        <w:t>cookies</w:t>
      </w:r>
      <w:r w:rsidRPr="00B654CC">
        <w:rPr>
          <w:sz w:val="20"/>
          <w:szCs w:val="20"/>
        </w:rPr>
        <w:t>. Perbandingan bahan dasar dilakukan uji organoleptik yang berdasarkan penilaian melalui atribut warna, aroma, rasa dan kerenyahan terhadap penelitian 32 panelis.</w:t>
      </w:r>
    </w:p>
    <w:p w:rsidR="00B654CC" w:rsidRPr="00B654CC" w:rsidRDefault="00B654CC" w:rsidP="00B654CC">
      <w:pPr>
        <w:tabs>
          <w:tab w:val="left" w:pos="1836"/>
        </w:tabs>
        <w:spacing w:line="360" w:lineRule="auto"/>
        <w:jc w:val="both"/>
        <w:rPr>
          <w:sz w:val="20"/>
          <w:szCs w:val="20"/>
        </w:rPr>
      </w:pPr>
      <w:r w:rsidRPr="00B654CC">
        <w:rPr>
          <w:sz w:val="20"/>
          <w:szCs w:val="20"/>
        </w:rPr>
        <w:t xml:space="preserve">Hasil uji Organoleptik terhadap atribut warna didapatkan bahwa pada atribut warna tidak berpengaruh nyata terhadap </w:t>
      </w:r>
      <w:r w:rsidRPr="00B654CC">
        <w:rPr>
          <w:i/>
          <w:sz w:val="20"/>
          <w:szCs w:val="20"/>
        </w:rPr>
        <w:t>cookies.</w:t>
      </w:r>
    </w:p>
    <w:p w:rsidR="00B654CC" w:rsidRDefault="00B654CC" w:rsidP="00B654CC">
      <w:pPr>
        <w:pStyle w:val="ListParagraph"/>
        <w:numPr>
          <w:ilvl w:val="2"/>
          <w:numId w:val="15"/>
        </w:numPr>
        <w:spacing w:line="360" w:lineRule="auto"/>
        <w:rPr>
          <w:rFonts w:ascii="Times New Roman" w:hAnsi="Times New Roman" w:cs="Times New Roman"/>
          <w:b/>
          <w:sz w:val="20"/>
          <w:szCs w:val="20"/>
          <w:lang w:eastAsia="zh-CN"/>
        </w:rPr>
      </w:pPr>
      <w:r w:rsidRPr="00B654CC">
        <w:rPr>
          <w:rFonts w:ascii="Times New Roman" w:hAnsi="Times New Roman" w:cs="Times New Roman"/>
          <w:b/>
          <w:sz w:val="20"/>
          <w:szCs w:val="20"/>
          <w:lang w:eastAsia="zh-CN"/>
        </w:rPr>
        <w:t xml:space="preserve">Formula terpilih yang digunakan untuk batas atas dan batas bawah berdasarkan uji </w:t>
      </w:r>
      <w:r>
        <w:rPr>
          <w:rFonts w:ascii="Times New Roman" w:hAnsi="Times New Roman" w:cs="Times New Roman"/>
          <w:b/>
          <w:sz w:val="20"/>
          <w:szCs w:val="20"/>
          <w:lang w:eastAsia="zh-CN"/>
        </w:rPr>
        <w:t>hedonic</w:t>
      </w:r>
    </w:p>
    <w:p w:rsidR="00B654CC" w:rsidRPr="00B654CC" w:rsidRDefault="00B654CC" w:rsidP="00B654CC">
      <w:pPr>
        <w:pStyle w:val="ListParagraph"/>
        <w:spacing w:line="360" w:lineRule="auto"/>
        <w:rPr>
          <w:rFonts w:ascii="Times New Roman" w:hAnsi="Times New Roman" w:cs="Times New Roman"/>
          <w:b/>
          <w:sz w:val="20"/>
          <w:szCs w:val="20"/>
          <w:lang w:eastAsia="zh-CN"/>
        </w:rPr>
      </w:pPr>
    </w:p>
    <w:p w:rsidR="00B654CC" w:rsidRDefault="00B654CC" w:rsidP="00B654CC">
      <w:pPr>
        <w:pStyle w:val="ListParagraph"/>
        <w:tabs>
          <w:tab w:val="left" w:pos="1836"/>
        </w:tabs>
        <w:spacing w:after="0" w:line="360" w:lineRule="auto"/>
        <w:ind w:left="0"/>
        <w:jc w:val="both"/>
        <w:rPr>
          <w:rFonts w:ascii="Times New Roman" w:hAnsi="Times New Roman" w:cs="Times New Roman"/>
          <w:sz w:val="20"/>
          <w:szCs w:val="20"/>
        </w:rPr>
      </w:pPr>
      <w:r w:rsidRPr="00B654CC">
        <w:rPr>
          <w:rFonts w:ascii="Times New Roman" w:hAnsi="Times New Roman" w:cs="Times New Roman"/>
          <w:sz w:val="20"/>
          <w:szCs w:val="20"/>
        </w:rPr>
        <w:t xml:space="preserve">Formula terpilih berdasarkan hasil uji organoleptik yaitu formula terpilih </w:t>
      </w:r>
      <w:proofErr w:type="gramStart"/>
      <w:r w:rsidRPr="00B654CC">
        <w:rPr>
          <w:rFonts w:ascii="Times New Roman" w:hAnsi="Times New Roman" w:cs="Times New Roman"/>
          <w:sz w:val="20"/>
          <w:szCs w:val="20"/>
        </w:rPr>
        <w:t>terdapat  pada</w:t>
      </w:r>
      <w:proofErr w:type="gramEnd"/>
      <w:r w:rsidRPr="00B654CC">
        <w:rPr>
          <w:rFonts w:ascii="Times New Roman" w:hAnsi="Times New Roman" w:cs="Times New Roman"/>
          <w:sz w:val="20"/>
          <w:szCs w:val="20"/>
        </w:rPr>
        <w:t xml:space="preserve"> tabel </w:t>
      </w:r>
      <w:r>
        <w:rPr>
          <w:rFonts w:ascii="Times New Roman" w:hAnsi="Times New Roman" w:cs="Times New Roman"/>
          <w:sz w:val="20"/>
          <w:szCs w:val="20"/>
        </w:rPr>
        <w:t>3</w:t>
      </w:r>
      <w:r w:rsidRPr="00B654CC">
        <w:rPr>
          <w:rFonts w:ascii="Times New Roman" w:hAnsi="Times New Roman" w:cs="Times New Roman"/>
          <w:sz w:val="20"/>
          <w:szCs w:val="20"/>
        </w:rPr>
        <w:t>.</w:t>
      </w:r>
    </w:p>
    <w:p w:rsidR="00D05BE4" w:rsidRDefault="00D05BE4" w:rsidP="00B654CC">
      <w:pPr>
        <w:pStyle w:val="ListParagraph"/>
        <w:tabs>
          <w:tab w:val="left" w:pos="1836"/>
        </w:tabs>
        <w:spacing w:after="0" w:line="360" w:lineRule="auto"/>
        <w:ind w:left="0"/>
        <w:jc w:val="both"/>
        <w:rPr>
          <w:rFonts w:ascii="Times New Roman" w:hAnsi="Times New Roman" w:cs="Times New Roman"/>
          <w:b/>
          <w:sz w:val="20"/>
          <w:szCs w:val="20"/>
        </w:rPr>
      </w:pPr>
    </w:p>
    <w:p w:rsidR="00D05BE4" w:rsidRDefault="00D05BE4" w:rsidP="00B654CC">
      <w:pPr>
        <w:pStyle w:val="ListParagraph"/>
        <w:tabs>
          <w:tab w:val="left" w:pos="1836"/>
        </w:tabs>
        <w:spacing w:after="0" w:line="360" w:lineRule="auto"/>
        <w:ind w:left="0"/>
        <w:jc w:val="both"/>
        <w:rPr>
          <w:rFonts w:ascii="Times New Roman" w:hAnsi="Times New Roman" w:cs="Times New Roman"/>
          <w:b/>
          <w:sz w:val="20"/>
          <w:szCs w:val="20"/>
        </w:rPr>
      </w:pPr>
    </w:p>
    <w:p w:rsidR="00D05BE4" w:rsidRDefault="00D05BE4" w:rsidP="00B654CC">
      <w:pPr>
        <w:pStyle w:val="ListParagraph"/>
        <w:tabs>
          <w:tab w:val="left" w:pos="1836"/>
        </w:tabs>
        <w:spacing w:after="0" w:line="360" w:lineRule="auto"/>
        <w:ind w:left="0"/>
        <w:jc w:val="both"/>
        <w:rPr>
          <w:rFonts w:ascii="Times New Roman" w:hAnsi="Times New Roman" w:cs="Times New Roman"/>
          <w:b/>
          <w:sz w:val="20"/>
          <w:szCs w:val="20"/>
        </w:rPr>
      </w:pPr>
    </w:p>
    <w:p w:rsidR="00D05BE4" w:rsidRDefault="00D05BE4" w:rsidP="00B654CC">
      <w:pPr>
        <w:pStyle w:val="ListParagraph"/>
        <w:tabs>
          <w:tab w:val="left" w:pos="1836"/>
        </w:tabs>
        <w:spacing w:after="0" w:line="360" w:lineRule="auto"/>
        <w:ind w:left="0"/>
        <w:jc w:val="both"/>
        <w:rPr>
          <w:rFonts w:ascii="Times New Roman" w:hAnsi="Times New Roman" w:cs="Times New Roman"/>
          <w:b/>
          <w:sz w:val="20"/>
          <w:szCs w:val="20"/>
        </w:rPr>
      </w:pPr>
    </w:p>
    <w:p w:rsidR="00D05BE4" w:rsidRDefault="00D05BE4" w:rsidP="00B654CC">
      <w:pPr>
        <w:pStyle w:val="ListParagraph"/>
        <w:tabs>
          <w:tab w:val="left" w:pos="1836"/>
        </w:tabs>
        <w:spacing w:after="0" w:line="360" w:lineRule="auto"/>
        <w:ind w:left="0"/>
        <w:jc w:val="both"/>
        <w:rPr>
          <w:rFonts w:ascii="Times New Roman" w:hAnsi="Times New Roman" w:cs="Times New Roman"/>
          <w:b/>
          <w:sz w:val="20"/>
          <w:szCs w:val="20"/>
        </w:rPr>
      </w:pPr>
    </w:p>
    <w:p w:rsidR="00D05BE4" w:rsidRDefault="00D05BE4" w:rsidP="00B654CC">
      <w:pPr>
        <w:pStyle w:val="ListParagraph"/>
        <w:tabs>
          <w:tab w:val="left" w:pos="1836"/>
        </w:tabs>
        <w:spacing w:after="0" w:line="360" w:lineRule="auto"/>
        <w:ind w:left="0"/>
        <w:jc w:val="both"/>
        <w:rPr>
          <w:rFonts w:ascii="Times New Roman" w:hAnsi="Times New Roman" w:cs="Times New Roman"/>
          <w:b/>
          <w:sz w:val="20"/>
          <w:szCs w:val="20"/>
        </w:rPr>
      </w:pPr>
    </w:p>
    <w:p w:rsidR="00D05BE4" w:rsidRDefault="00D05BE4" w:rsidP="00B654CC">
      <w:pPr>
        <w:pStyle w:val="ListParagraph"/>
        <w:tabs>
          <w:tab w:val="left" w:pos="1836"/>
        </w:tabs>
        <w:spacing w:after="0" w:line="360" w:lineRule="auto"/>
        <w:ind w:left="0"/>
        <w:jc w:val="both"/>
        <w:rPr>
          <w:rFonts w:ascii="Times New Roman" w:hAnsi="Times New Roman" w:cs="Times New Roman"/>
          <w:b/>
          <w:sz w:val="20"/>
          <w:szCs w:val="20"/>
        </w:rPr>
      </w:pPr>
    </w:p>
    <w:p w:rsidR="00D05BE4" w:rsidRDefault="00D05BE4" w:rsidP="00B654CC">
      <w:pPr>
        <w:pStyle w:val="ListParagraph"/>
        <w:tabs>
          <w:tab w:val="left" w:pos="1836"/>
        </w:tabs>
        <w:spacing w:after="0" w:line="360" w:lineRule="auto"/>
        <w:ind w:left="0"/>
        <w:jc w:val="both"/>
        <w:rPr>
          <w:rFonts w:ascii="Times New Roman" w:hAnsi="Times New Roman" w:cs="Times New Roman"/>
          <w:b/>
          <w:sz w:val="20"/>
          <w:szCs w:val="20"/>
        </w:rPr>
      </w:pPr>
    </w:p>
    <w:p w:rsidR="00B654CC" w:rsidRDefault="00B654CC" w:rsidP="00B654CC">
      <w:pPr>
        <w:pStyle w:val="ListParagraph"/>
        <w:tabs>
          <w:tab w:val="left" w:pos="1836"/>
        </w:tabs>
        <w:spacing w:after="0" w:line="360" w:lineRule="auto"/>
        <w:ind w:left="0"/>
        <w:jc w:val="both"/>
        <w:rPr>
          <w:rFonts w:ascii="Times New Roman" w:hAnsi="Times New Roman" w:cs="Times New Roman"/>
          <w:b/>
          <w:sz w:val="20"/>
          <w:szCs w:val="20"/>
        </w:rPr>
      </w:pPr>
      <w:r w:rsidRPr="00B654CC">
        <w:rPr>
          <w:rFonts w:ascii="Times New Roman" w:hAnsi="Times New Roman" w:cs="Times New Roman"/>
          <w:b/>
          <w:sz w:val="20"/>
          <w:szCs w:val="20"/>
        </w:rPr>
        <w:t xml:space="preserve">Tabel 3. Formula </w:t>
      </w:r>
      <w:r w:rsidRPr="00D05BE4">
        <w:rPr>
          <w:rFonts w:ascii="Times New Roman" w:hAnsi="Times New Roman" w:cs="Times New Roman"/>
          <w:b/>
          <w:i/>
          <w:sz w:val="20"/>
          <w:szCs w:val="20"/>
        </w:rPr>
        <w:t xml:space="preserve">Cookies </w:t>
      </w:r>
      <w:r w:rsidRPr="00B654CC">
        <w:rPr>
          <w:rFonts w:ascii="Times New Roman" w:hAnsi="Times New Roman" w:cs="Times New Roman"/>
          <w:b/>
          <w:sz w:val="20"/>
          <w:szCs w:val="20"/>
        </w:rPr>
        <w:t>Terpilih</w:t>
      </w:r>
    </w:p>
    <w:tbl>
      <w:tblPr>
        <w:tblStyle w:val="TableGrid"/>
        <w:tblW w:w="3823" w:type="dxa"/>
        <w:tblLook w:val="04A0" w:firstRow="1" w:lastRow="0" w:firstColumn="1" w:lastColumn="0" w:noHBand="0" w:noVBand="1"/>
      </w:tblPr>
      <w:tblGrid>
        <w:gridCol w:w="521"/>
        <w:gridCol w:w="1830"/>
        <w:gridCol w:w="1472"/>
      </w:tblGrid>
      <w:tr w:rsidR="00B654CC" w:rsidRPr="00681362" w:rsidTr="00B654CC">
        <w:tc>
          <w:tcPr>
            <w:tcW w:w="521" w:type="dxa"/>
            <w:shd w:val="clear" w:color="auto" w:fill="E6D7D4"/>
          </w:tcPr>
          <w:p w:rsidR="00B654CC" w:rsidRPr="00B654CC" w:rsidRDefault="00B654CC" w:rsidP="004F55DA">
            <w:pPr>
              <w:pStyle w:val="ListParagraph"/>
              <w:tabs>
                <w:tab w:val="left" w:pos="1836"/>
              </w:tabs>
              <w:spacing w:line="240" w:lineRule="auto"/>
              <w:ind w:left="0"/>
              <w:jc w:val="both"/>
              <w:rPr>
                <w:rFonts w:ascii="Times New Roman" w:hAnsi="Times New Roman" w:cs="Times New Roman"/>
                <w:sz w:val="20"/>
                <w:szCs w:val="20"/>
              </w:rPr>
            </w:pPr>
            <w:r w:rsidRPr="00B654CC">
              <w:rPr>
                <w:rFonts w:ascii="Times New Roman" w:hAnsi="Times New Roman" w:cs="Times New Roman"/>
                <w:sz w:val="20"/>
                <w:szCs w:val="20"/>
              </w:rPr>
              <w:t>No.</w:t>
            </w:r>
          </w:p>
        </w:tc>
        <w:tc>
          <w:tcPr>
            <w:tcW w:w="1830" w:type="dxa"/>
            <w:shd w:val="clear" w:color="auto" w:fill="E6D7D4"/>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Bahan Pangan</w:t>
            </w:r>
          </w:p>
        </w:tc>
        <w:tc>
          <w:tcPr>
            <w:tcW w:w="1472" w:type="dxa"/>
            <w:shd w:val="clear" w:color="auto" w:fill="E6D7D4"/>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 xml:space="preserve">Formula </w:t>
            </w:r>
            <w:proofErr w:type="gramStart"/>
            <w:r w:rsidRPr="00B654CC">
              <w:rPr>
                <w:rFonts w:ascii="Times New Roman" w:hAnsi="Times New Roman" w:cs="Times New Roman"/>
                <w:sz w:val="20"/>
                <w:szCs w:val="20"/>
              </w:rPr>
              <w:t>( %</w:t>
            </w:r>
            <w:proofErr w:type="gramEnd"/>
            <w:r w:rsidRPr="00B654CC">
              <w:rPr>
                <w:rFonts w:ascii="Times New Roman" w:hAnsi="Times New Roman" w:cs="Times New Roman"/>
                <w:sz w:val="20"/>
                <w:szCs w:val="20"/>
              </w:rPr>
              <w:t xml:space="preserve"> )</w:t>
            </w:r>
          </w:p>
        </w:tc>
      </w:tr>
      <w:tr w:rsidR="00B654CC" w:rsidRPr="00681362" w:rsidTr="00B654CC">
        <w:trPr>
          <w:trHeight w:val="400"/>
        </w:trPr>
        <w:tc>
          <w:tcPr>
            <w:tcW w:w="521" w:type="dxa"/>
          </w:tcPr>
          <w:p w:rsidR="00B654CC" w:rsidRPr="00B654CC" w:rsidRDefault="00B654CC" w:rsidP="004F55DA">
            <w:pPr>
              <w:pStyle w:val="ListParagraph"/>
              <w:tabs>
                <w:tab w:val="left" w:pos="1836"/>
              </w:tabs>
              <w:spacing w:line="240" w:lineRule="auto"/>
              <w:ind w:left="0"/>
              <w:jc w:val="both"/>
              <w:rPr>
                <w:rFonts w:ascii="Times New Roman" w:hAnsi="Times New Roman" w:cs="Times New Roman"/>
                <w:sz w:val="20"/>
                <w:szCs w:val="20"/>
              </w:rPr>
            </w:pPr>
            <w:r w:rsidRPr="00B654CC">
              <w:rPr>
                <w:rFonts w:ascii="Times New Roman" w:hAnsi="Times New Roman" w:cs="Times New Roman"/>
                <w:sz w:val="20"/>
                <w:szCs w:val="20"/>
              </w:rPr>
              <w:t>1.</w:t>
            </w:r>
          </w:p>
        </w:tc>
        <w:tc>
          <w:tcPr>
            <w:tcW w:w="1830"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Tepung Sagu</w:t>
            </w:r>
          </w:p>
        </w:tc>
        <w:tc>
          <w:tcPr>
            <w:tcW w:w="1472"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32.6 %</w:t>
            </w:r>
          </w:p>
        </w:tc>
      </w:tr>
      <w:tr w:rsidR="00B654CC" w:rsidRPr="00681362" w:rsidTr="00B654CC">
        <w:tc>
          <w:tcPr>
            <w:tcW w:w="521" w:type="dxa"/>
          </w:tcPr>
          <w:p w:rsidR="00B654CC" w:rsidRPr="00B654CC" w:rsidRDefault="00B654CC" w:rsidP="004F55DA">
            <w:pPr>
              <w:pStyle w:val="ListParagraph"/>
              <w:tabs>
                <w:tab w:val="left" w:pos="1836"/>
              </w:tabs>
              <w:spacing w:line="240" w:lineRule="auto"/>
              <w:ind w:left="0"/>
              <w:jc w:val="both"/>
              <w:rPr>
                <w:rFonts w:ascii="Times New Roman" w:hAnsi="Times New Roman" w:cs="Times New Roman"/>
                <w:sz w:val="20"/>
                <w:szCs w:val="20"/>
              </w:rPr>
            </w:pPr>
            <w:r w:rsidRPr="00B654CC">
              <w:rPr>
                <w:rFonts w:ascii="Times New Roman" w:hAnsi="Times New Roman" w:cs="Times New Roman"/>
                <w:sz w:val="20"/>
                <w:szCs w:val="20"/>
              </w:rPr>
              <w:t>2.</w:t>
            </w:r>
          </w:p>
        </w:tc>
        <w:tc>
          <w:tcPr>
            <w:tcW w:w="1830"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Tepung Ganyong</w:t>
            </w:r>
          </w:p>
        </w:tc>
        <w:tc>
          <w:tcPr>
            <w:tcW w:w="1472"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6.05 %</w:t>
            </w:r>
          </w:p>
        </w:tc>
      </w:tr>
      <w:tr w:rsidR="00B654CC" w:rsidRPr="00681362" w:rsidTr="00B654CC">
        <w:tc>
          <w:tcPr>
            <w:tcW w:w="521" w:type="dxa"/>
          </w:tcPr>
          <w:p w:rsidR="00B654CC" w:rsidRPr="00B654CC" w:rsidRDefault="00B654CC" w:rsidP="004F55DA">
            <w:pPr>
              <w:pStyle w:val="ListParagraph"/>
              <w:tabs>
                <w:tab w:val="left" w:pos="1836"/>
              </w:tabs>
              <w:spacing w:line="240" w:lineRule="auto"/>
              <w:ind w:left="0"/>
              <w:jc w:val="both"/>
              <w:rPr>
                <w:rFonts w:ascii="Times New Roman" w:hAnsi="Times New Roman" w:cs="Times New Roman"/>
                <w:sz w:val="20"/>
                <w:szCs w:val="20"/>
              </w:rPr>
            </w:pPr>
            <w:r w:rsidRPr="00B654CC">
              <w:rPr>
                <w:rFonts w:ascii="Times New Roman" w:hAnsi="Times New Roman" w:cs="Times New Roman"/>
                <w:sz w:val="20"/>
                <w:szCs w:val="20"/>
              </w:rPr>
              <w:lastRenderedPageBreak/>
              <w:t>3.</w:t>
            </w:r>
          </w:p>
        </w:tc>
        <w:tc>
          <w:tcPr>
            <w:tcW w:w="1830"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 xml:space="preserve">Tepung </w:t>
            </w:r>
            <w:r w:rsidRPr="00B654CC">
              <w:rPr>
                <w:rFonts w:ascii="Times New Roman" w:hAnsi="Times New Roman" w:cs="Times New Roman"/>
                <w:i/>
                <w:sz w:val="20"/>
                <w:szCs w:val="20"/>
              </w:rPr>
              <w:t>Black Mulberry</w:t>
            </w:r>
          </w:p>
        </w:tc>
        <w:tc>
          <w:tcPr>
            <w:tcW w:w="1472"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6.3 %</w:t>
            </w:r>
          </w:p>
        </w:tc>
      </w:tr>
      <w:tr w:rsidR="00B654CC" w:rsidRPr="00681362" w:rsidTr="00B654CC">
        <w:tc>
          <w:tcPr>
            <w:tcW w:w="521" w:type="dxa"/>
          </w:tcPr>
          <w:p w:rsidR="00B654CC" w:rsidRPr="00B654CC" w:rsidRDefault="00B654CC" w:rsidP="004F55DA">
            <w:pPr>
              <w:pStyle w:val="ListParagraph"/>
              <w:tabs>
                <w:tab w:val="left" w:pos="1836"/>
              </w:tabs>
              <w:spacing w:line="240" w:lineRule="auto"/>
              <w:ind w:left="0"/>
              <w:jc w:val="both"/>
              <w:rPr>
                <w:rFonts w:ascii="Times New Roman" w:hAnsi="Times New Roman" w:cs="Times New Roman"/>
                <w:sz w:val="20"/>
                <w:szCs w:val="20"/>
              </w:rPr>
            </w:pPr>
            <w:r w:rsidRPr="00B654CC">
              <w:rPr>
                <w:rFonts w:ascii="Times New Roman" w:hAnsi="Times New Roman" w:cs="Times New Roman"/>
                <w:sz w:val="20"/>
                <w:szCs w:val="20"/>
              </w:rPr>
              <w:t>4.</w:t>
            </w:r>
          </w:p>
        </w:tc>
        <w:tc>
          <w:tcPr>
            <w:tcW w:w="1830"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i/>
                <w:sz w:val="20"/>
                <w:szCs w:val="20"/>
              </w:rPr>
            </w:pPr>
            <w:r w:rsidRPr="00B654CC">
              <w:rPr>
                <w:rFonts w:ascii="Times New Roman" w:hAnsi="Times New Roman" w:cs="Times New Roman"/>
                <w:i/>
                <w:sz w:val="20"/>
                <w:szCs w:val="20"/>
              </w:rPr>
              <w:t>Margarine</w:t>
            </w:r>
          </w:p>
        </w:tc>
        <w:tc>
          <w:tcPr>
            <w:tcW w:w="1472"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20 %</w:t>
            </w:r>
          </w:p>
        </w:tc>
      </w:tr>
      <w:tr w:rsidR="00B654CC" w:rsidRPr="00681362" w:rsidTr="00B654CC">
        <w:tc>
          <w:tcPr>
            <w:tcW w:w="521" w:type="dxa"/>
          </w:tcPr>
          <w:p w:rsidR="00B654CC" w:rsidRPr="00B654CC" w:rsidRDefault="00B654CC" w:rsidP="004F55DA">
            <w:pPr>
              <w:pStyle w:val="ListParagraph"/>
              <w:tabs>
                <w:tab w:val="left" w:pos="1836"/>
              </w:tabs>
              <w:spacing w:line="240" w:lineRule="auto"/>
              <w:ind w:left="0"/>
              <w:jc w:val="both"/>
              <w:rPr>
                <w:rFonts w:ascii="Times New Roman" w:hAnsi="Times New Roman" w:cs="Times New Roman"/>
                <w:sz w:val="20"/>
                <w:szCs w:val="20"/>
              </w:rPr>
            </w:pPr>
            <w:r w:rsidRPr="00B654CC">
              <w:rPr>
                <w:rFonts w:ascii="Times New Roman" w:hAnsi="Times New Roman" w:cs="Times New Roman"/>
                <w:sz w:val="20"/>
                <w:szCs w:val="20"/>
              </w:rPr>
              <w:t>5.</w:t>
            </w:r>
          </w:p>
        </w:tc>
        <w:tc>
          <w:tcPr>
            <w:tcW w:w="1830"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i/>
                <w:sz w:val="20"/>
                <w:szCs w:val="20"/>
              </w:rPr>
            </w:pPr>
            <w:r w:rsidRPr="00B654CC">
              <w:rPr>
                <w:rFonts w:ascii="Times New Roman" w:hAnsi="Times New Roman" w:cs="Times New Roman"/>
                <w:i/>
                <w:sz w:val="20"/>
                <w:szCs w:val="20"/>
              </w:rPr>
              <w:t>Butter</w:t>
            </w:r>
          </w:p>
        </w:tc>
        <w:tc>
          <w:tcPr>
            <w:tcW w:w="1472"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5 %</w:t>
            </w:r>
          </w:p>
        </w:tc>
      </w:tr>
      <w:tr w:rsidR="00B654CC" w:rsidRPr="00681362" w:rsidTr="00B654CC">
        <w:tc>
          <w:tcPr>
            <w:tcW w:w="521" w:type="dxa"/>
          </w:tcPr>
          <w:p w:rsidR="00B654CC" w:rsidRPr="00B654CC" w:rsidRDefault="00B654CC" w:rsidP="004F55DA">
            <w:pPr>
              <w:pStyle w:val="ListParagraph"/>
              <w:tabs>
                <w:tab w:val="left" w:pos="1836"/>
              </w:tabs>
              <w:spacing w:line="240" w:lineRule="auto"/>
              <w:ind w:left="0"/>
              <w:jc w:val="both"/>
              <w:rPr>
                <w:rFonts w:ascii="Times New Roman" w:hAnsi="Times New Roman" w:cs="Times New Roman"/>
                <w:sz w:val="20"/>
                <w:szCs w:val="20"/>
              </w:rPr>
            </w:pPr>
            <w:r w:rsidRPr="00B654CC">
              <w:rPr>
                <w:rFonts w:ascii="Times New Roman" w:hAnsi="Times New Roman" w:cs="Times New Roman"/>
                <w:sz w:val="20"/>
                <w:szCs w:val="20"/>
              </w:rPr>
              <w:t>6</w:t>
            </w:r>
          </w:p>
        </w:tc>
        <w:tc>
          <w:tcPr>
            <w:tcW w:w="1830"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Susu Skim</w:t>
            </w:r>
          </w:p>
        </w:tc>
        <w:tc>
          <w:tcPr>
            <w:tcW w:w="1472"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10 %</w:t>
            </w:r>
          </w:p>
        </w:tc>
      </w:tr>
      <w:tr w:rsidR="00B654CC" w:rsidRPr="00681362" w:rsidTr="00B654CC">
        <w:tc>
          <w:tcPr>
            <w:tcW w:w="521" w:type="dxa"/>
          </w:tcPr>
          <w:p w:rsidR="00B654CC" w:rsidRPr="00B654CC" w:rsidRDefault="00B654CC" w:rsidP="004F55DA">
            <w:pPr>
              <w:pStyle w:val="ListParagraph"/>
              <w:tabs>
                <w:tab w:val="left" w:pos="1836"/>
              </w:tabs>
              <w:spacing w:line="240" w:lineRule="auto"/>
              <w:ind w:left="0"/>
              <w:jc w:val="both"/>
              <w:rPr>
                <w:rFonts w:ascii="Times New Roman" w:hAnsi="Times New Roman" w:cs="Times New Roman"/>
                <w:sz w:val="20"/>
                <w:szCs w:val="20"/>
              </w:rPr>
            </w:pPr>
            <w:r w:rsidRPr="00B654CC">
              <w:rPr>
                <w:rFonts w:ascii="Times New Roman" w:hAnsi="Times New Roman" w:cs="Times New Roman"/>
                <w:sz w:val="20"/>
                <w:szCs w:val="20"/>
              </w:rPr>
              <w:t>7</w:t>
            </w:r>
          </w:p>
        </w:tc>
        <w:tc>
          <w:tcPr>
            <w:tcW w:w="1830"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Gula</w:t>
            </w:r>
          </w:p>
        </w:tc>
        <w:tc>
          <w:tcPr>
            <w:tcW w:w="1472" w:type="dxa"/>
          </w:tcPr>
          <w:p w:rsidR="00B654CC" w:rsidRPr="00B654CC" w:rsidRDefault="00B654CC" w:rsidP="004F55DA">
            <w:pPr>
              <w:pStyle w:val="ListParagraph"/>
              <w:tabs>
                <w:tab w:val="left" w:pos="1836"/>
              </w:tabs>
              <w:spacing w:line="240" w:lineRule="auto"/>
              <w:ind w:left="0"/>
              <w:jc w:val="center"/>
              <w:rPr>
                <w:rFonts w:ascii="Times New Roman" w:hAnsi="Times New Roman" w:cs="Times New Roman"/>
                <w:sz w:val="20"/>
                <w:szCs w:val="20"/>
              </w:rPr>
            </w:pPr>
            <w:r w:rsidRPr="00B654CC">
              <w:rPr>
                <w:rFonts w:ascii="Times New Roman" w:hAnsi="Times New Roman" w:cs="Times New Roman"/>
                <w:sz w:val="20"/>
                <w:szCs w:val="20"/>
              </w:rPr>
              <w:t>10 %</w:t>
            </w:r>
          </w:p>
        </w:tc>
      </w:tr>
    </w:tbl>
    <w:p w:rsidR="00B654CC" w:rsidRDefault="00B654CC" w:rsidP="00B654CC">
      <w:pPr>
        <w:pStyle w:val="ListParagraph"/>
        <w:tabs>
          <w:tab w:val="left" w:pos="1836"/>
        </w:tabs>
        <w:spacing w:after="0" w:line="360" w:lineRule="auto"/>
        <w:ind w:left="0"/>
        <w:jc w:val="both"/>
        <w:rPr>
          <w:rFonts w:ascii="Times New Roman" w:hAnsi="Times New Roman" w:cs="Times New Roman"/>
          <w:b/>
          <w:sz w:val="20"/>
          <w:szCs w:val="20"/>
        </w:rPr>
      </w:pPr>
    </w:p>
    <w:p w:rsidR="00F634CE" w:rsidRPr="00147AD9" w:rsidRDefault="00F634CE" w:rsidP="00147AD9">
      <w:pPr>
        <w:spacing w:line="360" w:lineRule="auto"/>
        <w:rPr>
          <w:b/>
          <w:bCs/>
          <w:sz w:val="20"/>
          <w:szCs w:val="20"/>
          <w:lang w:eastAsia="zh-CN"/>
        </w:rPr>
      </w:pPr>
      <w:r>
        <w:rPr>
          <w:b/>
          <w:bCs/>
          <w:sz w:val="20"/>
          <w:szCs w:val="20"/>
          <w:lang w:eastAsia="zh-CN"/>
        </w:rPr>
        <w:t>3.2</w:t>
      </w:r>
      <w:r w:rsidR="00B654CC" w:rsidRPr="00147AD9">
        <w:rPr>
          <w:b/>
          <w:bCs/>
          <w:sz w:val="20"/>
          <w:szCs w:val="20"/>
          <w:lang w:eastAsia="zh-CN"/>
        </w:rPr>
        <w:t xml:space="preserve">. Penelitian Tahap 2 </w:t>
      </w:r>
    </w:p>
    <w:p w:rsidR="00B654CC" w:rsidRPr="00762EFD" w:rsidRDefault="00F634CE" w:rsidP="00147AD9">
      <w:pPr>
        <w:spacing w:line="360" w:lineRule="auto"/>
        <w:rPr>
          <w:b/>
          <w:sz w:val="20"/>
          <w:szCs w:val="20"/>
          <w:lang w:eastAsia="zh-CN"/>
        </w:rPr>
      </w:pPr>
      <w:r w:rsidRPr="00762EFD">
        <w:rPr>
          <w:b/>
          <w:sz w:val="20"/>
          <w:szCs w:val="20"/>
          <w:lang w:eastAsia="zh-CN"/>
        </w:rPr>
        <w:t>3</w:t>
      </w:r>
      <w:r w:rsidR="00B654CC" w:rsidRPr="00762EFD">
        <w:rPr>
          <w:b/>
          <w:sz w:val="20"/>
          <w:szCs w:val="20"/>
          <w:lang w:eastAsia="zh-CN"/>
        </w:rPr>
        <w:t>.2.1 Analisis Kadar Air</w:t>
      </w:r>
    </w:p>
    <w:p w:rsidR="00B654CC" w:rsidRPr="00147AD9" w:rsidRDefault="00B654CC" w:rsidP="00147AD9">
      <w:pPr>
        <w:spacing w:line="360" w:lineRule="auto"/>
        <w:ind w:firstLine="720"/>
        <w:jc w:val="both"/>
        <w:rPr>
          <w:sz w:val="20"/>
          <w:szCs w:val="20"/>
          <w:lang w:eastAsia="zh-CN"/>
        </w:rPr>
      </w:pPr>
      <w:r w:rsidRPr="00147AD9">
        <w:rPr>
          <w:sz w:val="20"/>
          <w:szCs w:val="20"/>
          <w:lang w:eastAsia="zh-CN"/>
        </w:rPr>
        <w:t xml:space="preserve">Kadar air merupakan banyaknya air yang terkandung dalam bahan pangan yang dinyatakan dalam persen. Kadar air merupakan salah satu karakteristik yang sangat penting </w:t>
      </w:r>
      <w:proofErr w:type="gramStart"/>
      <w:r w:rsidRPr="00147AD9">
        <w:rPr>
          <w:sz w:val="20"/>
          <w:szCs w:val="20"/>
          <w:lang w:eastAsia="zh-CN"/>
        </w:rPr>
        <w:t>pada  bahan</w:t>
      </w:r>
      <w:proofErr w:type="gramEnd"/>
      <w:r w:rsidRPr="00147AD9">
        <w:rPr>
          <w:sz w:val="20"/>
          <w:szCs w:val="20"/>
          <w:lang w:eastAsia="zh-CN"/>
        </w:rPr>
        <w:t xml:space="preserve"> pangan, karena air dapat mempengaruhi penampakan, tekstur dan citarasa pada bahan pangan. Kadar air dalam bahan pangan ikut menentukan kesegaran dan daya awet bahan pangan tersebut, kadar air yang tinggi mengakibatkan mudahnya bakteri, kapang dan khamir untuk berkembang biak, sehingga akan terjadi perubahan pada bahan pangan </w:t>
      </w:r>
      <w:proofErr w:type="gramStart"/>
      <w:r w:rsidRPr="00147AD9">
        <w:rPr>
          <w:sz w:val="20"/>
          <w:szCs w:val="20"/>
          <w:lang w:eastAsia="zh-CN"/>
        </w:rPr>
        <w:t>( Winarno</w:t>
      </w:r>
      <w:proofErr w:type="gramEnd"/>
      <w:r w:rsidRPr="00147AD9">
        <w:rPr>
          <w:sz w:val="20"/>
          <w:szCs w:val="20"/>
          <w:lang w:eastAsia="zh-CN"/>
        </w:rPr>
        <w:t>, 1997 ).</w:t>
      </w:r>
    </w:p>
    <w:p w:rsidR="00194889" w:rsidRPr="00147AD9" w:rsidRDefault="00194889" w:rsidP="00147AD9">
      <w:pPr>
        <w:spacing w:line="360" w:lineRule="auto"/>
        <w:ind w:firstLine="720"/>
        <w:jc w:val="both"/>
        <w:rPr>
          <w:sz w:val="20"/>
          <w:szCs w:val="20"/>
          <w:lang w:eastAsia="zh-CN"/>
        </w:rPr>
      </w:pPr>
      <w:r w:rsidRPr="00147AD9">
        <w:rPr>
          <w:sz w:val="20"/>
          <w:szCs w:val="20"/>
          <w:lang w:eastAsia="zh-CN"/>
        </w:rPr>
        <w:t>Berdasar pada hasil pengukuran yang terdapat pada tabel dibawah, dapat diketahui bahwa kadar air pada 14 formula cookies berkisar antara 8.01 – 9.01%. Hasil tersebut diatas standar dari SNI 2973:2022 tentang syarat mutu kue kering dengan parameter kadar air maksimal 5%</w:t>
      </w:r>
    </w:p>
    <w:p w:rsidR="00194889" w:rsidRDefault="00194889" w:rsidP="00B654CC">
      <w:pPr>
        <w:spacing w:line="480" w:lineRule="auto"/>
        <w:ind w:firstLine="720"/>
        <w:jc w:val="both"/>
        <w:rPr>
          <w:sz w:val="20"/>
          <w:szCs w:val="20"/>
          <w:lang w:eastAsia="zh-CN"/>
        </w:rPr>
      </w:pPr>
    </w:p>
    <w:p w:rsidR="004F55DA" w:rsidRDefault="004F55DA" w:rsidP="00B654CC">
      <w:pPr>
        <w:spacing w:line="480" w:lineRule="auto"/>
        <w:ind w:firstLine="720"/>
        <w:jc w:val="both"/>
        <w:rPr>
          <w:sz w:val="20"/>
          <w:szCs w:val="20"/>
          <w:lang w:eastAsia="zh-CN"/>
        </w:rPr>
      </w:pPr>
    </w:p>
    <w:p w:rsidR="004F55DA" w:rsidRDefault="004F55DA" w:rsidP="00B654CC">
      <w:pPr>
        <w:spacing w:line="480" w:lineRule="auto"/>
        <w:ind w:firstLine="720"/>
        <w:jc w:val="both"/>
        <w:rPr>
          <w:sz w:val="20"/>
          <w:szCs w:val="20"/>
          <w:lang w:eastAsia="zh-CN"/>
        </w:rPr>
      </w:pPr>
    </w:p>
    <w:p w:rsidR="004F55DA" w:rsidRPr="00147AD9" w:rsidRDefault="004F55DA" w:rsidP="00B654CC">
      <w:pPr>
        <w:spacing w:line="480" w:lineRule="auto"/>
        <w:ind w:firstLine="720"/>
        <w:jc w:val="both"/>
        <w:rPr>
          <w:sz w:val="20"/>
          <w:szCs w:val="20"/>
          <w:lang w:eastAsia="zh-CN"/>
        </w:rPr>
      </w:pPr>
    </w:p>
    <w:p w:rsidR="00B654CC" w:rsidRPr="004F55DA" w:rsidRDefault="00B654CC" w:rsidP="004F55DA">
      <w:pPr>
        <w:rPr>
          <w:sz w:val="20"/>
          <w:szCs w:val="20"/>
          <w:lang w:eastAsia="zh-CN"/>
        </w:rPr>
      </w:pPr>
      <w:r w:rsidRPr="004F55DA">
        <w:rPr>
          <w:sz w:val="20"/>
          <w:szCs w:val="20"/>
          <w:lang w:eastAsia="zh-CN"/>
        </w:rPr>
        <w:t xml:space="preserve">Tabel </w:t>
      </w:r>
      <w:proofErr w:type="gramStart"/>
      <w:r w:rsidR="00194889" w:rsidRPr="004F55DA">
        <w:rPr>
          <w:sz w:val="20"/>
          <w:szCs w:val="20"/>
          <w:lang w:eastAsia="zh-CN"/>
        </w:rPr>
        <w:t>4</w:t>
      </w:r>
      <w:r w:rsidRPr="004F55DA">
        <w:rPr>
          <w:sz w:val="20"/>
          <w:szCs w:val="20"/>
          <w:lang w:eastAsia="zh-CN"/>
        </w:rPr>
        <w:t xml:space="preserve">  Hasil</w:t>
      </w:r>
      <w:proofErr w:type="gramEnd"/>
      <w:r w:rsidRPr="004F55DA">
        <w:rPr>
          <w:sz w:val="20"/>
          <w:szCs w:val="20"/>
          <w:lang w:eastAsia="zh-CN"/>
        </w:rPr>
        <w:t xml:space="preserve"> Analisis </w:t>
      </w:r>
      <w:r w:rsidR="00194889" w:rsidRPr="004F55DA">
        <w:rPr>
          <w:sz w:val="20"/>
          <w:szCs w:val="20"/>
          <w:lang w:eastAsia="zh-CN"/>
        </w:rPr>
        <w:t>Kadar Air</w:t>
      </w:r>
    </w:p>
    <w:p w:rsidR="00194889" w:rsidRDefault="00194889" w:rsidP="00194889">
      <w:pPr>
        <w:pStyle w:val="NormalWeb"/>
      </w:pPr>
      <w:r>
        <w:rPr>
          <w:noProof/>
        </w:rPr>
        <w:drawing>
          <wp:inline distT="0" distB="0" distL="0" distR="0">
            <wp:extent cx="2576996" cy="2732442"/>
            <wp:effectExtent l="0" t="0" r="0" b="0"/>
            <wp:docPr id="5" name="Picture 5" descr="C:\Users\H P\Pictures\Screenshots\Screenshot 2025-01-23 200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 P\Pictures\Screenshots\Screenshot 2025-01-23 2001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4740" cy="2761859"/>
                    </a:xfrm>
                    <a:prstGeom prst="rect">
                      <a:avLst/>
                    </a:prstGeom>
                    <a:noFill/>
                    <a:ln>
                      <a:noFill/>
                    </a:ln>
                  </pic:spPr>
                </pic:pic>
              </a:graphicData>
            </a:graphic>
          </wp:inline>
        </w:drawing>
      </w:r>
    </w:p>
    <w:p w:rsidR="00F61AF9" w:rsidRDefault="00F61AF9" w:rsidP="00147AD9">
      <w:pPr>
        <w:spacing w:line="360" w:lineRule="auto"/>
        <w:ind w:firstLine="720"/>
        <w:jc w:val="both"/>
        <w:rPr>
          <w:sz w:val="20"/>
          <w:szCs w:val="20"/>
          <w:lang w:eastAsia="zh-CN"/>
        </w:rPr>
      </w:pPr>
      <w:r w:rsidRPr="00147AD9">
        <w:rPr>
          <w:sz w:val="20"/>
          <w:szCs w:val="20"/>
          <w:lang w:eastAsia="zh-CN"/>
        </w:rPr>
        <w:t xml:space="preserve">Model polinomial yang direkomendasikan oleh Design Expert untuk nilai kadar air adalah </w:t>
      </w:r>
      <w:r w:rsidRPr="00147AD9">
        <w:rPr>
          <w:i/>
          <w:iCs/>
          <w:sz w:val="20"/>
          <w:szCs w:val="20"/>
          <w:lang w:eastAsia="zh-CN"/>
        </w:rPr>
        <w:t>Quadrati</w:t>
      </w:r>
      <w:r w:rsidRPr="00147AD9">
        <w:rPr>
          <w:sz w:val="20"/>
          <w:szCs w:val="20"/>
          <w:lang w:eastAsia="zh-CN"/>
        </w:rPr>
        <w:t>c. Hasil ANOVA menunjukkan pada taraf 5% model yang direkomendasikan yaitu</w:t>
      </w:r>
      <w:r w:rsidRPr="00147AD9">
        <w:rPr>
          <w:i/>
          <w:iCs/>
          <w:sz w:val="20"/>
          <w:szCs w:val="20"/>
          <w:lang w:eastAsia="zh-CN"/>
        </w:rPr>
        <w:t xml:space="preserve"> Quadratic </w:t>
      </w:r>
      <w:r w:rsidRPr="00147AD9">
        <w:rPr>
          <w:sz w:val="20"/>
          <w:szCs w:val="20"/>
          <w:lang w:eastAsia="zh-CN"/>
        </w:rPr>
        <w:t xml:space="preserve">adalah signifikan, dengan nilai p “prob&lt;F” lebih kecil dari 0,05 yaitu 0,0001. Hal ini menyatakan proporsi tepung sagu, tepung ganyong, dan tepung buah </w:t>
      </w:r>
      <w:r w:rsidRPr="00147AD9">
        <w:rPr>
          <w:i/>
          <w:iCs/>
          <w:sz w:val="20"/>
          <w:szCs w:val="20"/>
          <w:lang w:eastAsia="zh-CN"/>
        </w:rPr>
        <w:t>black mulberry</w:t>
      </w:r>
      <w:r w:rsidRPr="00147AD9">
        <w:rPr>
          <w:sz w:val="20"/>
          <w:szCs w:val="20"/>
          <w:lang w:eastAsia="zh-CN"/>
        </w:rPr>
        <w:t xml:space="preserve"> memberikan nilai kadar air yang berbeda nyata atau signifikan dalam model. Hasil analisis ragam ANOVA pada taraf 5% menunjukkan bahwa </w:t>
      </w:r>
      <w:r w:rsidRPr="00147AD9">
        <w:rPr>
          <w:i/>
          <w:sz w:val="20"/>
          <w:szCs w:val="20"/>
          <w:lang w:eastAsia="zh-CN"/>
        </w:rPr>
        <w:t>lack of fit</w:t>
      </w:r>
      <w:r w:rsidRPr="00147AD9">
        <w:rPr>
          <w:sz w:val="20"/>
          <w:szCs w:val="20"/>
          <w:lang w:eastAsia="zh-CN"/>
        </w:rPr>
        <w:t xml:space="preserve"> dari model yang dihasilkan </w:t>
      </w:r>
      <w:r w:rsidRPr="00147AD9">
        <w:rPr>
          <w:i/>
          <w:sz w:val="20"/>
          <w:szCs w:val="20"/>
          <w:lang w:eastAsia="zh-CN"/>
        </w:rPr>
        <w:t>Quadratic not significant</w:t>
      </w:r>
      <w:r w:rsidRPr="00147AD9">
        <w:rPr>
          <w:sz w:val="20"/>
          <w:szCs w:val="20"/>
          <w:lang w:eastAsia="zh-CN"/>
        </w:rPr>
        <w:t xml:space="preserve">. Hal ini ditunjukkan dari nilai </w:t>
      </w:r>
      <w:r w:rsidRPr="00147AD9">
        <w:rPr>
          <w:i/>
          <w:sz w:val="20"/>
          <w:szCs w:val="20"/>
          <w:lang w:eastAsia="zh-CN"/>
        </w:rPr>
        <w:t>lack of fit</w:t>
      </w:r>
      <w:r w:rsidRPr="00147AD9">
        <w:rPr>
          <w:sz w:val="20"/>
          <w:szCs w:val="20"/>
          <w:lang w:eastAsia="zh-CN"/>
        </w:rPr>
        <w:t xml:space="preserve"> yang lebih besar dari 0,05 yaitu 0,2523 dengan </w:t>
      </w:r>
      <w:r w:rsidRPr="00147AD9">
        <w:rPr>
          <w:i/>
          <w:sz w:val="20"/>
          <w:szCs w:val="20"/>
          <w:lang w:eastAsia="zh-CN"/>
        </w:rPr>
        <w:t>F-value</w:t>
      </w:r>
      <w:r w:rsidRPr="00147AD9">
        <w:rPr>
          <w:sz w:val="20"/>
          <w:szCs w:val="20"/>
          <w:lang w:eastAsia="zh-CN"/>
        </w:rPr>
        <w:t xml:space="preserve"> sebesar 1,87.</w:t>
      </w:r>
    </w:p>
    <w:p w:rsidR="00147AD9" w:rsidRPr="00147AD9" w:rsidRDefault="00147AD9" w:rsidP="009E2F53">
      <w:pPr>
        <w:spacing w:line="360" w:lineRule="auto"/>
        <w:jc w:val="both"/>
        <w:rPr>
          <w:sz w:val="20"/>
          <w:szCs w:val="20"/>
          <w:lang w:eastAsia="zh-CN"/>
        </w:rPr>
      </w:pPr>
      <w:r w:rsidRPr="00BB77D5">
        <w:rPr>
          <w:noProof/>
          <w:lang w:eastAsia="zh-CN"/>
        </w:rPr>
        <w:drawing>
          <wp:inline distT="0" distB="0" distL="0" distR="0" wp14:anchorId="537B0ECC" wp14:editId="32F38C37">
            <wp:extent cx="2237591" cy="1384960"/>
            <wp:effectExtent l="19050" t="19050" r="10795" b="24765"/>
            <wp:docPr id="635571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52084" name=""/>
                    <pic:cNvPicPr/>
                  </pic:nvPicPr>
                  <pic:blipFill>
                    <a:blip r:embed="rId14"/>
                    <a:stretch>
                      <a:fillRect/>
                    </a:stretch>
                  </pic:blipFill>
                  <pic:spPr>
                    <a:xfrm>
                      <a:off x="0" y="0"/>
                      <a:ext cx="2581110" cy="1597581"/>
                    </a:xfrm>
                    <a:prstGeom prst="rect">
                      <a:avLst/>
                    </a:prstGeom>
                    <a:ln>
                      <a:solidFill>
                        <a:schemeClr val="tx1"/>
                      </a:solidFill>
                    </a:ln>
                  </pic:spPr>
                </pic:pic>
              </a:graphicData>
            </a:graphic>
          </wp:inline>
        </w:drawing>
      </w:r>
    </w:p>
    <w:p w:rsidR="00147AD9" w:rsidRPr="00147AD9" w:rsidRDefault="00147AD9" w:rsidP="00147AD9">
      <w:pPr>
        <w:spacing w:line="360" w:lineRule="auto"/>
        <w:jc w:val="center"/>
        <w:rPr>
          <w:sz w:val="20"/>
          <w:szCs w:val="20"/>
          <w:lang w:eastAsia="zh-CN"/>
        </w:rPr>
      </w:pPr>
      <w:r w:rsidRPr="00147AD9">
        <w:rPr>
          <w:sz w:val="20"/>
          <w:szCs w:val="20"/>
          <w:lang w:eastAsia="zh-CN"/>
        </w:rPr>
        <w:t xml:space="preserve">Gambar 4 Grafik Kenormalan </w:t>
      </w:r>
      <w:r>
        <w:rPr>
          <w:sz w:val="20"/>
          <w:szCs w:val="20"/>
          <w:lang w:eastAsia="zh-CN"/>
        </w:rPr>
        <w:t xml:space="preserve">   </w:t>
      </w:r>
      <w:r w:rsidRPr="00147AD9">
        <w:rPr>
          <w:i/>
          <w:sz w:val="20"/>
          <w:szCs w:val="20"/>
          <w:lang w:eastAsia="zh-CN"/>
        </w:rPr>
        <w:t>Internally Studentized Residual</w:t>
      </w:r>
      <w:r w:rsidRPr="00147AD9">
        <w:rPr>
          <w:sz w:val="20"/>
          <w:szCs w:val="20"/>
          <w:lang w:eastAsia="zh-CN"/>
        </w:rPr>
        <w:t xml:space="preserve"> Respon Kadar Air</w:t>
      </w:r>
    </w:p>
    <w:p w:rsidR="00194889" w:rsidRDefault="00194889" w:rsidP="00147AD9">
      <w:pPr>
        <w:jc w:val="center"/>
        <w:rPr>
          <w:b/>
          <w:lang w:eastAsia="zh-CN"/>
        </w:rPr>
      </w:pPr>
    </w:p>
    <w:p w:rsidR="00147AD9" w:rsidRPr="00147AD9" w:rsidRDefault="00147AD9" w:rsidP="00147AD9">
      <w:pPr>
        <w:spacing w:line="360" w:lineRule="auto"/>
        <w:ind w:firstLine="720"/>
        <w:jc w:val="both"/>
        <w:rPr>
          <w:sz w:val="20"/>
          <w:szCs w:val="20"/>
          <w:lang w:eastAsia="zh-CN"/>
        </w:rPr>
      </w:pPr>
      <w:r w:rsidRPr="00147AD9">
        <w:rPr>
          <w:sz w:val="20"/>
          <w:szCs w:val="20"/>
          <w:lang w:eastAsia="zh-CN"/>
        </w:rPr>
        <w:t xml:space="preserve">Grafik kenormalan </w:t>
      </w:r>
      <w:r w:rsidRPr="00147AD9">
        <w:rPr>
          <w:i/>
          <w:sz w:val="20"/>
          <w:szCs w:val="20"/>
          <w:lang w:eastAsia="zh-CN"/>
        </w:rPr>
        <w:t>internally studentized residual</w:t>
      </w:r>
      <w:r w:rsidRPr="00147AD9">
        <w:rPr>
          <w:sz w:val="20"/>
          <w:szCs w:val="20"/>
          <w:lang w:eastAsia="zh-CN"/>
        </w:rPr>
        <w:t xml:space="preserve"> untuk respon kadar air dapat dilihat pada gambar diatas, berdasarkan grafik tersebut terlihat bahwa titik-titik berada dekat di sepanjang garis normal, sehingga dapat dinyatakan bahwa data respon kadar air yang menyebar normal menyatakan adanya pemenuhan model terhadap asumsi dari ANOVA.</w:t>
      </w:r>
    </w:p>
    <w:p w:rsidR="00147AD9" w:rsidRPr="00147AD9" w:rsidRDefault="00147AD9" w:rsidP="00147AD9">
      <w:pPr>
        <w:spacing w:line="360" w:lineRule="auto"/>
        <w:ind w:firstLine="720"/>
        <w:jc w:val="both"/>
        <w:rPr>
          <w:sz w:val="20"/>
          <w:szCs w:val="20"/>
          <w:lang w:eastAsia="zh-CN"/>
        </w:rPr>
      </w:pPr>
      <w:r w:rsidRPr="00147AD9">
        <w:rPr>
          <w:sz w:val="20"/>
          <w:szCs w:val="20"/>
          <w:lang w:eastAsia="zh-CN"/>
        </w:rPr>
        <w:t>Model Signifikan: Berdasarkan tabel ANOVA, nilai p-value untuk model (0,0159) lebih kecil dari 0,05, yang menunjukkan bahwa model secara keseluruhan signifikan. Ini berarti bahwa model memiliki kemampuan untuk memprediksi atau menjelaskan variasi dalam kadar air yang diukur dengan baik.</w:t>
      </w:r>
    </w:p>
    <w:p w:rsidR="00147AD9" w:rsidRPr="00147AD9" w:rsidRDefault="00147AD9" w:rsidP="00147AD9">
      <w:pPr>
        <w:spacing w:line="360" w:lineRule="auto"/>
        <w:ind w:firstLine="720"/>
        <w:jc w:val="both"/>
        <w:rPr>
          <w:sz w:val="20"/>
          <w:szCs w:val="20"/>
          <w:lang w:eastAsia="zh-CN"/>
        </w:rPr>
      </w:pPr>
      <w:r w:rsidRPr="00147AD9">
        <w:rPr>
          <w:sz w:val="20"/>
          <w:szCs w:val="20"/>
          <w:lang w:eastAsia="zh-CN"/>
        </w:rPr>
        <w:t>Linear Mixture dan Interaksi: Komponen "Linear Mixture" memiliki p-value sebesar 0,0482 (di bawah 0,05), menunjukkan bahwa pengaruh linier dari campuran signifikan terhadap kadar air.</w:t>
      </w:r>
    </w:p>
    <w:p w:rsidR="00147AD9" w:rsidRPr="00147AD9" w:rsidRDefault="00147AD9" w:rsidP="00147AD9">
      <w:pPr>
        <w:spacing w:line="360" w:lineRule="auto"/>
        <w:ind w:firstLine="720"/>
        <w:jc w:val="both"/>
        <w:rPr>
          <w:sz w:val="20"/>
          <w:szCs w:val="20"/>
          <w:lang w:eastAsia="zh-CN"/>
        </w:rPr>
      </w:pPr>
      <w:r w:rsidRPr="00147AD9">
        <w:rPr>
          <w:sz w:val="20"/>
          <w:szCs w:val="20"/>
          <w:lang w:eastAsia="zh-CN"/>
        </w:rPr>
        <w:t>Interaksi AB (p = 0,0501), AC (p = 0,1514), dan BC (p = 0,0080) menunjukkan bahwa interaksi BC signifikan, sedangkan interaksi AB hampir signifikan dan AC tidak signifikan. Ini menunjukkan perbedaan penting pada efek interaksi tertentu yang mempengaruhi kadar air.</w:t>
      </w:r>
    </w:p>
    <w:p w:rsidR="00147AD9" w:rsidRPr="00147AD9" w:rsidRDefault="00147AD9" w:rsidP="00147AD9">
      <w:pPr>
        <w:spacing w:line="360" w:lineRule="auto"/>
        <w:ind w:firstLine="720"/>
        <w:jc w:val="both"/>
        <w:rPr>
          <w:sz w:val="20"/>
          <w:szCs w:val="20"/>
          <w:lang w:eastAsia="zh-CN"/>
        </w:rPr>
      </w:pPr>
      <w:r w:rsidRPr="00147AD9">
        <w:rPr>
          <w:i/>
          <w:sz w:val="20"/>
          <w:szCs w:val="20"/>
          <w:lang w:eastAsia="zh-CN"/>
        </w:rPr>
        <w:t>Lack of Fit</w:t>
      </w:r>
      <w:r w:rsidRPr="00147AD9">
        <w:rPr>
          <w:sz w:val="20"/>
          <w:szCs w:val="20"/>
          <w:lang w:eastAsia="zh-CN"/>
        </w:rPr>
        <w:t xml:space="preserve">: Hasil ANOVA menunjukkan bahwa </w:t>
      </w:r>
      <w:r w:rsidRPr="00147AD9">
        <w:rPr>
          <w:i/>
          <w:sz w:val="20"/>
          <w:szCs w:val="20"/>
          <w:lang w:eastAsia="zh-CN"/>
        </w:rPr>
        <w:t>"Lack of Fit"</w:t>
      </w:r>
      <w:r w:rsidRPr="00147AD9">
        <w:rPr>
          <w:sz w:val="20"/>
          <w:szCs w:val="20"/>
          <w:lang w:eastAsia="zh-CN"/>
        </w:rPr>
        <w:t xml:space="preserve"> memiliki p-</w:t>
      </w:r>
      <w:r w:rsidRPr="00147AD9">
        <w:rPr>
          <w:i/>
          <w:sz w:val="20"/>
          <w:szCs w:val="20"/>
          <w:lang w:eastAsia="zh-CN"/>
        </w:rPr>
        <w:t xml:space="preserve">value </w:t>
      </w:r>
      <w:r w:rsidRPr="00147AD9">
        <w:rPr>
          <w:sz w:val="20"/>
          <w:szCs w:val="20"/>
          <w:lang w:eastAsia="zh-CN"/>
        </w:rPr>
        <w:t xml:space="preserve">sebesar 0,2523, yang lebih besar dari 0,05, menunjukkan bahwa </w:t>
      </w:r>
      <w:r w:rsidRPr="00147AD9">
        <w:rPr>
          <w:i/>
          <w:sz w:val="20"/>
          <w:szCs w:val="20"/>
          <w:lang w:eastAsia="zh-CN"/>
        </w:rPr>
        <w:t>lack of fit</w:t>
      </w:r>
      <w:r w:rsidRPr="00147AD9">
        <w:rPr>
          <w:sz w:val="20"/>
          <w:szCs w:val="20"/>
          <w:lang w:eastAsia="zh-CN"/>
        </w:rPr>
        <w:t xml:space="preserve"> tidak signifikan. Hal ini berarti model tidak memiliki kesalahan yang sistematis dan cocok untuk data, atau dengan kata lain, model yang dihasilkan cukup memadai untuk menggambarkan data tanpa kesalahan yang signifikan.</w:t>
      </w:r>
    </w:p>
    <w:p w:rsidR="00147AD9" w:rsidRPr="00147AD9" w:rsidRDefault="00147AD9" w:rsidP="00147AD9">
      <w:pPr>
        <w:spacing w:line="360" w:lineRule="auto"/>
        <w:ind w:firstLine="720"/>
        <w:jc w:val="both"/>
        <w:rPr>
          <w:sz w:val="20"/>
          <w:szCs w:val="20"/>
          <w:lang w:eastAsia="zh-CN"/>
        </w:rPr>
      </w:pPr>
      <w:r w:rsidRPr="00147AD9">
        <w:rPr>
          <w:sz w:val="20"/>
          <w:szCs w:val="20"/>
          <w:lang w:eastAsia="zh-CN"/>
        </w:rPr>
        <w:t>Nilai R</w:t>
      </w:r>
      <w:r w:rsidRPr="00147AD9">
        <w:rPr>
          <w:sz w:val="20"/>
          <w:szCs w:val="20"/>
          <w:vertAlign w:val="superscript"/>
          <w:lang w:eastAsia="zh-CN"/>
        </w:rPr>
        <w:t>2</w:t>
      </w:r>
      <w:r w:rsidRPr="00147AD9">
        <w:rPr>
          <w:sz w:val="20"/>
          <w:szCs w:val="20"/>
          <w:lang w:eastAsia="zh-CN"/>
        </w:rPr>
        <w:t xml:space="preserve"> sebesar 0,7797, nilai </w:t>
      </w:r>
      <w:r w:rsidRPr="00147AD9">
        <w:rPr>
          <w:i/>
          <w:sz w:val="20"/>
          <w:szCs w:val="20"/>
          <w:lang w:eastAsia="zh-CN"/>
        </w:rPr>
        <w:t>adjusted</w:t>
      </w:r>
      <w:r w:rsidRPr="00147AD9">
        <w:rPr>
          <w:sz w:val="20"/>
          <w:szCs w:val="20"/>
          <w:lang w:eastAsia="zh-CN"/>
        </w:rPr>
        <w:t xml:space="preserve"> R</w:t>
      </w:r>
      <w:r w:rsidRPr="00147AD9">
        <w:rPr>
          <w:sz w:val="20"/>
          <w:szCs w:val="20"/>
          <w:vertAlign w:val="superscript"/>
          <w:lang w:eastAsia="zh-CN"/>
        </w:rPr>
        <w:t>2</w:t>
      </w:r>
      <w:r w:rsidRPr="00147AD9">
        <w:rPr>
          <w:sz w:val="20"/>
          <w:szCs w:val="20"/>
          <w:lang w:eastAsia="zh-CN"/>
        </w:rPr>
        <w:t xml:space="preserve"> 0,6419 dan nilai predicted R</w:t>
      </w:r>
      <w:r w:rsidRPr="00147AD9">
        <w:rPr>
          <w:sz w:val="20"/>
          <w:szCs w:val="20"/>
          <w:vertAlign w:val="superscript"/>
          <w:lang w:eastAsia="zh-CN"/>
        </w:rPr>
        <w:t>2</w:t>
      </w:r>
      <w:r w:rsidRPr="00147AD9">
        <w:rPr>
          <w:sz w:val="20"/>
          <w:szCs w:val="20"/>
          <w:lang w:eastAsia="zh-CN"/>
        </w:rPr>
        <w:t xml:space="preserve"> -0.0925. Nilai </w:t>
      </w:r>
      <w:r w:rsidRPr="00147AD9">
        <w:rPr>
          <w:i/>
          <w:sz w:val="20"/>
          <w:szCs w:val="20"/>
          <w:lang w:eastAsia="zh-CN"/>
        </w:rPr>
        <w:t>adeq precision</w:t>
      </w:r>
      <w:r w:rsidRPr="00147AD9">
        <w:rPr>
          <w:sz w:val="20"/>
          <w:szCs w:val="20"/>
          <w:lang w:eastAsia="zh-CN"/>
        </w:rPr>
        <w:t xml:space="preserve"> sebesar 7.0749 menyatakan bahwa nilai lebih dari 4 menunjukkan bahwa model tersebut dapat digunakan untuk menavigasi </w:t>
      </w:r>
      <w:r w:rsidRPr="00147AD9">
        <w:rPr>
          <w:i/>
          <w:sz w:val="20"/>
          <w:szCs w:val="20"/>
          <w:lang w:eastAsia="zh-CN"/>
        </w:rPr>
        <w:t>design space.</w:t>
      </w:r>
      <w:r w:rsidRPr="00147AD9">
        <w:rPr>
          <w:sz w:val="20"/>
          <w:szCs w:val="20"/>
          <w:lang w:eastAsia="zh-CN"/>
        </w:rPr>
        <w:t xml:space="preserve"> Berikut persamaan matematika untuk analisis respon kadar air.</w:t>
      </w:r>
    </w:p>
    <w:p w:rsidR="00147AD9" w:rsidRPr="00147AD9" w:rsidRDefault="00147AD9" w:rsidP="00147AD9">
      <w:pPr>
        <w:spacing w:line="360" w:lineRule="auto"/>
        <w:jc w:val="center"/>
        <w:rPr>
          <w:sz w:val="20"/>
          <w:szCs w:val="20"/>
          <w:lang w:eastAsia="zh-CN"/>
        </w:rPr>
      </w:pPr>
      <w:r w:rsidRPr="00147AD9">
        <w:rPr>
          <w:sz w:val="20"/>
          <w:szCs w:val="20"/>
          <w:lang w:eastAsia="zh-CN"/>
        </w:rPr>
        <w:t>Y = 8,39A + 8,49B + 8,74C + (-1,</w:t>
      </w:r>
      <w:proofErr w:type="gramStart"/>
      <w:r w:rsidRPr="00147AD9">
        <w:rPr>
          <w:sz w:val="20"/>
          <w:szCs w:val="20"/>
          <w:lang w:eastAsia="zh-CN"/>
        </w:rPr>
        <w:t>13)AB</w:t>
      </w:r>
      <w:proofErr w:type="gramEnd"/>
      <w:r w:rsidRPr="00147AD9">
        <w:rPr>
          <w:sz w:val="20"/>
          <w:szCs w:val="20"/>
          <w:lang w:eastAsia="zh-CN"/>
        </w:rPr>
        <w:t xml:space="preserve"> + 1,09AC + (-2,35)BC</w:t>
      </w:r>
    </w:p>
    <w:p w:rsidR="00147AD9" w:rsidRPr="00147AD9" w:rsidRDefault="00147AD9" w:rsidP="00147AD9">
      <w:pPr>
        <w:spacing w:line="360" w:lineRule="auto"/>
        <w:ind w:firstLine="720"/>
        <w:jc w:val="both"/>
        <w:rPr>
          <w:sz w:val="20"/>
          <w:szCs w:val="20"/>
          <w:lang w:eastAsia="zh-CN"/>
        </w:rPr>
      </w:pPr>
      <w:r w:rsidRPr="00147AD9">
        <w:rPr>
          <w:sz w:val="20"/>
          <w:szCs w:val="20"/>
          <w:lang w:eastAsia="zh-CN"/>
        </w:rPr>
        <w:t xml:space="preserve">Berdasarkan persamaan </w:t>
      </w:r>
      <w:r w:rsidRPr="00147AD9">
        <w:rPr>
          <w:i/>
          <w:sz w:val="20"/>
          <w:szCs w:val="20"/>
          <w:lang w:eastAsia="zh-CN"/>
        </w:rPr>
        <w:t>polynomial</w:t>
      </w:r>
      <w:r w:rsidRPr="00147AD9">
        <w:rPr>
          <w:sz w:val="20"/>
          <w:szCs w:val="20"/>
          <w:lang w:eastAsia="zh-CN"/>
        </w:rPr>
        <w:t xml:space="preserve"> tersebut dapat disimpulkan bahwa komponen A (tepung sagu), Komponen B (Tepung Ganyong) dan Komponen C (tepung buah </w:t>
      </w:r>
      <w:r w:rsidRPr="00147AD9">
        <w:rPr>
          <w:i/>
          <w:sz w:val="20"/>
          <w:szCs w:val="20"/>
          <w:lang w:eastAsia="zh-CN"/>
        </w:rPr>
        <w:t>black mulberry</w:t>
      </w:r>
      <w:r w:rsidRPr="00147AD9">
        <w:rPr>
          <w:sz w:val="20"/>
          <w:szCs w:val="20"/>
          <w:lang w:eastAsia="zh-CN"/>
        </w:rPr>
        <w:t>) berpengaruh nyata terhadap respon kadar air, interaksi dari komponen AC menaikkan nilai respon kadar air, namun dalam komponen AB dan BC menurunkan kadar air pada produk.</w:t>
      </w:r>
    </w:p>
    <w:p w:rsidR="00194889" w:rsidRDefault="00147AD9" w:rsidP="00194889">
      <w:pPr>
        <w:rPr>
          <w:b/>
          <w:lang w:eastAsia="zh-CN"/>
        </w:rPr>
      </w:pPr>
      <w:r w:rsidRPr="00BB77D5">
        <w:rPr>
          <w:noProof/>
          <w:lang w:eastAsia="zh-CN"/>
        </w:rPr>
        <w:drawing>
          <wp:inline distT="0" distB="0" distL="0" distR="0" wp14:anchorId="3DB594D5" wp14:editId="7A1B9474">
            <wp:extent cx="2294890" cy="1606309"/>
            <wp:effectExtent l="19050" t="19050" r="10160" b="13335"/>
            <wp:docPr id="63557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58975" name=""/>
                    <pic:cNvPicPr/>
                  </pic:nvPicPr>
                  <pic:blipFill>
                    <a:blip r:embed="rId15"/>
                    <a:stretch>
                      <a:fillRect/>
                    </a:stretch>
                  </pic:blipFill>
                  <pic:spPr>
                    <a:xfrm>
                      <a:off x="0" y="0"/>
                      <a:ext cx="2294890" cy="1606309"/>
                    </a:xfrm>
                    <a:prstGeom prst="rect">
                      <a:avLst/>
                    </a:prstGeom>
                    <a:ln>
                      <a:solidFill>
                        <a:schemeClr val="tx1"/>
                      </a:solidFill>
                    </a:ln>
                  </pic:spPr>
                </pic:pic>
              </a:graphicData>
            </a:graphic>
          </wp:inline>
        </w:drawing>
      </w:r>
    </w:p>
    <w:p w:rsidR="00147AD9" w:rsidRPr="004F55DA" w:rsidRDefault="00147AD9" w:rsidP="00147AD9">
      <w:pPr>
        <w:jc w:val="center"/>
        <w:rPr>
          <w:sz w:val="20"/>
          <w:szCs w:val="20"/>
          <w:lang w:eastAsia="zh-CN"/>
        </w:rPr>
      </w:pPr>
      <w:r w:rsidRPr="004F55DA">
        <w:rPr>
          <w:sz w:val="20"/>
          <w:szCs w:val="20"/>
          <w:lang w:eastAsia="zh-CN"/>
        </w:rPr>
        <w:t>Gambar 5 Countur Plot Tiga Dimensi Kadar Air</w:t>
      </w:r>
    </w:p>
    <w:p w:rsidR="00147AD9" w:rsidRDefault="00147AD9" w:rsidP="00147AD9">
      <w:pPr>
        <w:jc w:val="center"/>
        <w:rPr>
          <w:lang w:eastAsia="zh-CN"/>
        </w:rPr>
      </w:pPr>
    </w:p>
    <w:p w:rsidR="00147AD9" w:rsidRPr="00147AD9" w:rsidRDefault="00147AD9" w:rsidP="00147AD9">
      <w:pPr>
        <w:spacing w:line="360" w:lineRule="auto"/>
        <w:ind w:firstLine="720"/>
        <w:jc w:val="both"/>
        <w:rPr>
          <w:sz w:val="20"/>
          <w:szCs w:val="20"/>
          <w:lang w:eastAsia="zh-CN"/>
        </w:rPr>
      </w:pPr>
      <w:r w:rsidRPr="00147AD9">
        <w:rPr>
          <w:sz w:val="20"/>
          <w:szCs w:val="20"/>
          <w:lang w:eastAsia="zh-CN"/>
        </w:rPr>
        <w:t xml:space="preserve">Grafik tiga dimensi diatas menunjukkan hubungan interaksi antara komponen variabel berubah dapat dilihat dari warna dan bentuk permukaannya. Nilai kadar air paling tinggi sebesar 9,01% Nilai kadar air rendah sebesar 8,01%. </w:t>
      </w:r>
    </w:p>
    <w:p w:rsidR="00147AD9" w:rsidRPr="00147AD9" w:rsidRDefault="00147AD9" w:rsidP="00147AD9">
      <w:pPr>
        <w:spacing w:line="360" w:lineRule="auto"/>
        <w:ind w:firstLine="720"/>
        <w:jc w:val="both"/>
        <w:rPr>
          <w:sz w:val="20"/>
          <w:szCs w:val="20"/>
          <w:lang w:eastAsia="zh-CN"/>
        </w:rPr>
      </w:pPr>
      <w:r w:rsidRPr="00147AD9">
        <w:rPr>
          <w:sz w:val="20"/>
          <w:szCs w:val="20"/>
          <w:lang w:eastAsia="zh-CN"/>
        </w:rPr>
        <w:t xml:space="preserve">Pada Gambar </w:t>
      </w:r>
      <w:r w:rsidR="00762EFD">
        <w:rPr>
          <w:sz w:val="20"/>
          <w:szCs w:val="20"/>
          <w:lang w:eastAsia="zh-CN"/>
        </w:rPr>
        <w:t>5</w:t>
      </w:r>
      <w:r w:rsidRPr="00147AD9">
        <w:rPr>
          <w:sz w:val="20"/>
          <w:szCs w:val="20"/>
          <w:lang w:eastAsia="zh-CN"/>
        </w:rPr>
        <w:t xml:space="preserve"> menunjukkan bahwa bentuk grafik tiga dimensi kadar air adalah cekung kebawah. Hal ini berarti kondisi kadar air optimum adalah minimum. Nilai kadar air terendah 8,01% pada Tepung Sagu 35%, Tepung Ganyong 10% dan Tepung Black Mulberry 5%. Hal ini diduga bahwa dengan formula tersebut </w:t>
      </w:r>
      <w:r w:rsidRPr="00147AD9">
        <w:rPr>
          <w:sz w:val="20"/>
          <w:szCs w:val="20"/>
          <w:lang w:eastAsia="zh-CN"/>
        </w:rPr>
        <w:lastRenderedPageBreak/>
        <w:t xml:space="preserve">kadar air sudah berada pada titik optimal sehinga akan menurun ketika perbandingan Tepung Sagu 35%, Tepung Ganyong 10% atau Tepung Black Mulberry diatas 5%. Hasil kadar air optimum pada penelitian ini adalah sebesar 8,01%. </w:t>
      </w:r>
    </w:p>
    <w:p w:rsidR="00147AD9" w:rsidRPr="00762EFD" w:rsidRDefault="00762EFD" w:rsidP="00147AD9">
      <w:pPr>
        <w:spacing w:line="360" w:lineRule="auto"/>
        <w:jc w:val="both"/>
        <w:rPr>
          <w:b/>
          <w:sz w:val="20"/>
          <w:szCs w:val="20"/>
          <w:lang w:eastAsia="zh-CN"/>
        </w:rPr>
      </w:pPr>
      <w:bookmarkStart w:id="19" w:name="_Hlk183897910"/>
      <w:r w:rsidRPr="00762EFD">
        <w:rPr>
          <w:b/>
          <w:sz w:val="20"/>
          <w:szCs w:val="20"/>
          <w:lang w:eastAsia="zh-CN"/>
        </w:rPr>
        <w:t>3</w:t>
      </w:r>
      <w:r w:rsidR="00147AD9" w:rsidRPr="00762EFD">
        <w:rPr>
          <w:b/>
          <w:sz w:val="20"/>
          <w:szCs w:val="20"/>
          <w:lang w:eastAsia="zh-CN"/>
        </w:rPr>
        <w:t>.2.2 Analisis Kadar Lemak</w:t>
      </w:r>
    </w:p>
    <w:bookmarkEnd w:id="19"/>
    <w:p w:rsidR="00147AD9" w:rsidRDefault="00147AD9" w:rsidP="00147AD9">
      <w:pPr>
        <w:spacing w:line="360" w:lineRule="auto"/>
        <w:ind w:firstLine="720"/>
        <w:jc w:val="both"/>
        <w:rPr>
          <w:sz w:val="20"/>
          <w:szCs w:val="20"/>
          <w:lang w:eastAsia="zh-CN"/>
        </w:rPr>
      </w:pPr>
      <w:r w:rsidRPr="00147AD9">
        <w:rPr>
          <w:sz w:val="20"/>
          <w:szCs w:val="20"/>
          <w:lang w:eastAsia="zh-CN"/>
        </w:rPr>
        <w:t>Lemak merupakan senyawa kimia yang mengandung unsur C, H dan O. lemak atau lipid merupakan salah satu nutrisi yang diperlukan tubuh karena berfungsi menyediakan energi sebesar 9 Kkal/g, melarutkan vitamin A, D, E, K dan dapat menyediakan asam lemak esensial bagi tubuh manusia. Selama proses pencernaan, lemak dipecah menjadi molekul yang lebih kecil yaitu asam lemak dan gliserol. Berdasarkan struktur kimianya, lemak dibedakan menjadi lemak jenuh dan lemak tak jenuh. Lemak tak jenuh akan mencair pada suhu ruang, sedangkan lemak jenuh akan membeku pada suhu ruang (Poedjiadi, 1994).</w:t>
      </w:r>
    </w:p>
    <w:p w:rsidR="00762EFD" w:rsidRDefault="00762EFD" w:rsidP="00762EFD">
      <w:pPr>
        <w:rPr>
          <w:lang w:eastAsia="zh-CN"/>
        </w:rPr>
      </w:pPr>
    </w:p>
    <w:p w:rsidR="00762EFD" w:rsidRPr="004F55DA" w:rsidRDefault="00762EFD" w:rsidP="00762EFD">
      <w:pPr>
        <w:rPr>
          <w:sz w:val="20"/>
          <w:szCs w:val="20"/>
          <w:lang w:eastAsia="zh-CN"/>
        </w:rPr>
      </w:pPr>
      <w:r w:rsidRPr="004F55DA">
        <w:rPr>
          <w:sz w:val="20"/>
          <w:szCs w:val="20"/>
          <w:lang w:eastAsia="zh-CN"/>
        </w:rPr>
        <w:t>Tabel 5 Hasil Analisis Kadar Lemak</w:t>
      </w:r>
    </w:p>
    <w:p w:rsidR="00762EFD" w:rsidRDefault="00762EFD" w:rsidP="00762EFD">
      <w:pPr>
        <w:pStyle w:val="NormalWeb"/>
      </w:pPr>
      <w:r>
        <w:rPr>
          <w:noProof/>
        </w:rPr>
        <w:drawing>
          <wp:inline distT="0" distB="0" distL="0" distR="0">
            <wp:extent cx="2294890" cy="2356485"/>
            <wp:effectExtent l="0" t="0" r="0" b="5715"/>
            <wp:docPr id="6" name="Picture 6" descr="C:\Users\H P\Pictures\Screenshots\Screenshot 2025-01-23 201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 P\Pictures\Screenshots\Screenshot 2025-01-23 20163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4890" cy="2356485"/>
                    </a:xfrm>
                    <a:prstGeom prst="rect">
                      <a:avLst/>
                    </a:prstGeom>
                    <a:noFill/>
                    <a:ln>
                      <a:noFill/>
                    </a:ln>
                  </pic:spPr>
                </pic:pic>
              </a:graphicData>
            </a:graphic>
          </wp:inline>
        </w:drawing>
      </w:r>
    </w:p>
    <w:p w:rsidR="00762EFD" w:rsidRPr="00762EFD" w:rsidRDefault="00762EFD" w:rsidP="00762EFD">
      <w:pPr>
        <w:spacing w:line="360" w:lineRule="auto"/>
        <w:ind w:firstLine="720"/>
        <w:jc w:val="both"/>
        <w:rPr>
          <w:sz w:val="20"/>
          <w:szCs w:val="20"/>
          <w:lang w:eastAsia="zh-CN"/>
        </w:rPr>
      </w:pPr>
      <w:r w:rsidRPr="00762EFD">
        <w:rPr>
          <w:sz w:val="20"/>
          <w:szCs w:val="20"/>
          <w:lang w:eastAsia="zh-CN"/>
        </w:rPr>
        <w:t xml:space="preserve">Berdasarkan hasil pengukuran yang terdapat pada tabel </w:t>
      </w:r>
      <w:r>
        <w:rPr>
          <w:sz w:val="20"/>
          <w:szCs w:val="20"/>
          <w:lang w:eastAsia="zh-CN"/>
        </w:rPr>
        <w:t>5</w:t>
      </w:r>
      <w:r w:rsidRPr="00762EFD">
        <w:rPr>
          <w:sz w:val="20"/>
          <w:szCs w:val="20"/>
          <w:lang w:eastAsia="zh-CN"/>
        </w:rPr>
        <w:t xml:space="preserve"> diatas, dapat diketahui bahwa kadar lemak pada 14 formula cookies berkisar antara 16,99 – 18,82%. Hasil tersebut diatas standar dari SNI 2973:2022 tentang syarat </w:t>
      </w:r>
      <w:r w:rsidRPr="00762EFD">
        <w:rPr>
          <w:sz w:val="20"/>
          <w:szCs w:val="20"/>
          <w:lang w:eastAsia="zh-CN"/>
        </w:rPr>
        <w:t xml:space="preserve">mutu kue kering dengan parameter kadar lemak minimal 9,5%. </w:t>
      </w:r>
    </w:p>
    <w:p w:rsidR="00762EFD" w:rsidRDefault="00762EFD" w:rsidP="00762EFD">
      <w:pPr>
        <w:spacing w:line="360" w:lineRule="auto"/>
        <w:ind w:firstLine="720"/>
        <w:jc w:val="both"/>
        <w:rPr>
          <w:sz w:val="20"/>
          <w:szCs w:val="20"/>
          <w:lang w:eastAsia="zh-CN"/>
        </w:rPr>
      </w:pPr>
      <w:r w:rsidRPr="00762EFD">
        <w:rPr>
          <w:sz w:val="20"/>
          <w:szCs w:val="20"/>
          <w:lang w:eastAsia="zh-CN"/>
        </w:rPr>
        <w:t xml:space="preserve">Model polinomial yang direkomendasikan oleh </w:t>
      </w:r>
      <w:r w:rsidRPr="00762EFD">
        <w:rPr>
          <w:i/>
          <w:iCs/>
          <w:sz w:val="20"/>
          <w:szCs w:val="20"/>
          <w:lang w:eastAsia="zh-CN"/>
        </w:rPr>
        <w:t>Design Expert</w:t>
      </w:r>
      <w:r w:rsidRPr="00762EFD">
        <w:rPr>
          <w:sz w:val="20"/>
          <w:szCs w:val="20"/>
          <w:lang w:eastAsia="zh-CN"/>
        </w:rPr>
        <w:t xml:space="preserve"> untuk nilai kadar lemak adalah </w:t>
      </w:r>
      <w:r w:rsidRPr="00762EFD">
        <w:rPr>
          <w:i/>
          <w:iCs/>
          <w:sz w:val="20"/>
          <w:szCs w:val="20"/>
          <w:lang w:eastAsia="zh-CN"/>
        </w:rPr>
        <w:t>Quadratic</w:t>
      </w:r>
      <w:r w:rsidRPr="00762EFD">
        <w:rPr>
          <w:sz w:val="20"/>
          <w:szCs w:val="20"/>
          <w:lang w:eastAsia="zh-CN"/>
        </w:rPr>
        <w:t xml:space="preserve">. Hasil ANOVA menunjukkan pada taraf 5% model yang direkomendasikan yaitu </w:t>
      </w:r>
      <w:r w:rsidRPr="00762EFD">
        <w:rPr>
          <w:i/>
          <w:iCs/>
          <w:sz w:val="20"/>
          <w:szCs w:val="20"/>
          <w:lang w:eastAsia="zh-CN"/>
        </w:rPr>
        <w:t>Quadratic</w:t>
      </w:r>
      <w:r w:rsidRPr="00762EFD">
        <w:rPr>
          <w:sz w:val="20"/>
          <w:szCs w:val="20"/>
          <w:lang w:eastAsia="zh-CN"/>
        </w:rPr>
        <w:t xml:space="preserve"> adalah signifikan, dengan nilai p “prob&lt;F” lebih kecil dari 0,05 yaitu 0,0001. Hal ini menyatakan proporsi tepung sagu, tepung ganyong, dan tepung buah </w:t>
      </w:r>
      <w:r w:rsidRPr="00762EFD">
        <w:rPr>
          <w:i/>
          <w:iCs/>
          <w:sz w:val="20"/>
          <w:szCs w:val="20"/>
          <w:lang w:eastAsia="zh-CN"/>
        </w:rPr>
        <w:t>black mulberry</w:t>
      </w:r>
      <w:r w:rsidRPr="00762EFD">
        <w:rPr>
          <w:sz w:val="20"/>
          <w:szCs w:val="20"/>
          <w:lang w:eastAsia="zh-CN"/>
        </w:rPr>
        <w:t xml:space="preserve"> memberikan nilai kadar lemak yang berbeda nyata atau signifikan dalam model. Hasil analisis ragam ANOVA pada taraf 5% menunjukkan bahwa </w:t>
      </w:r>
      <w:r w:rsidRPr="00762EFD">
        <w:rPr>
          <w:i/>
          <w:iCs/>
          <w:sz w:val="20"/>
          <w:szCs w:val="20"/>
          <w:lang w:eastAsia="zh-CN"/>
        </w:rPr>
        <w:t>lack of fit</w:t>
      </w:r>
      <w:r w:rsidRPr="00762EFD">
        <w:rPr>
          <w:sz w:val="20"/>
          <w:szCs w:val="20"/>
          <w:lang w:eastAsia="zh-CN"/>
        </w:rPr>
        <w:t xml:space="preserve"> dari model yang dihasilkan </w:t>
      </w:r>
      <w:r w:rsidRPr="00762EFD">
        <w:rPr>
          <w:i/>
          <w:iCs/>
          <w:sz w:val="20"/>
          <w:szCs w:val="20"/>
          <w:lang w:eastAsia="zh-CN"/>
        </w:rPr>
        <w:t xml:space="preserve">Quadratic </w:t>
      </w:r>
      <w:r w:rsidRPr="00762EFD">
        <w:rPr>
          <w:sz w:val="20"/>
          <w:szCs w:val="20"/>
          <w:lang w:eastAsia="zh-CN"/>
        </w:rPr>
        <w:t xml:space="preserve">not signifikan. Hal ini ditunjukkan dari nilai </w:t>
      </w:r>
      <w:r w:rsidRPr="00762EFD">
        <w:rPr>
          <w:i/>
          <w:iCs/>
          <w:sz w:val="20"/>
          <w:szCs w:val="20"/>
          <w:lang w:eastAsia="zh-CN"/>
        </w:rPr>
        <w:t>lack of fit</w:t>
      </w:r>
      <w:r w:rsidRPr="00762EFD">
        <w:rPr>
          <w:sz w:val="20"/>
          <w:szCs w:val="20"/>
          <w:lang w:eastAsia="zh-CN"/>
        </w:rPr>
        <w:t xml:space="preserve"> yang lebih besar dari 0,05 yaitu 0,4776 dengan F-value sebesar 0,9653.</w:t>
      </w:r>
    </w:p>
    <w:p w:rsidR="00762EFD" w:rsidRPr="00762EFD" w:rsidRDefault="00CF67AE" w:rsidP="009E2F53">
      <w:pPr>
        <w:spacing w:line="360" w:lineRule="auto"/>
        <w:jc w:val="both"/>
        <w:rPr>
          <w:sz w:val="20"/>
          <w:szCs w:val="20"/>
          <w:lang w:eastAsia="zh-CN"/>
        </w:rPr>
      </w:pPr>
      <w:r w:rsidRPr="00495E7F">
        <w:rPr>
          <w:noProof/>
          <w:lang w:eastAsia="zh-CN"/>
        </w:rPr>
        <w:drawing>
          <wp:inline distT="0" distB="0" distL="0" distR="0" wp14:anchorId="04BE336E" wp14:editId="0FC7B5B1">
            <wp:extent cx="2151529" cy="1456482"/>
            <wp:effectExtent l="19050" t="19050" r="20320" b="10795"/>
            <wp:docPr id="635571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14784" name=""/>
                    <pic:cNvPicPr/>
                  </pic:nvPicPr>
                  <pic:blipFill>
                    <a:blip r:embed="rId17"/>
                    <a:stretch>
                      <a:fillRect/>
                    </a:stretch>
                  </pic:blipFill>
                  <pic:spPr>
                    <a:xfrm>
                      <a:off x="0" y="0"/>
                      <a:ext cx="2246082" cy="1520490"/>
                    </a:xfrm>
                    <a:prstGeom prst="rect">
                      <a:avLst/>
                    </a:prstGeom>
                    <a:ln>
                      <a:solidFill>
                        <a:schemeClr val="tx1"/>
                      </a:solidFill>
                    </a:ln>
                  </pic:spPr>
                </pic:pic>
              </a:graphicData>
            </a:graphic>
          </wp:inline>
        </w:drawing>
      </w:r>
    </w:p>
    <w:p w:rsidR="00CF67AE" w:rsidRPr="00076834" w:rsidRDefault="00CF67AE" w:rsidP="00CF67AE">
      <w:pPr>
        <w:jc w:val="center"/>
        <w:rPr>
          <w:sz w:val="20"/>
          <w:szCs w:val="20"/>
          <w:lang w:eastAsia="zh-CN"/>
        </w:rPr>
      </w:pPr>
      <w:r w:rsidRPr="00076834">
        <w:rPr>
          <w:sz w:val="20"/>
          <w:szCs w:val="20"/>
          <w:lang w:eastAsia="zh-CN"/>
        </w:rPr>
        <w:t xml:space="preserve">Gambar 6 Grafik Kenormalan </w:t>
      </w:r>
      <w:r w:rsidRPr="00076834">
        <w:rPr>
          <w:i/>
          <w:sz w:val="20"/>
          <w:szCs w:val="20"/>
          <w:lang w:eastAsia="zh-CN"/>
        </w:rPr>
        <w:t>Internally Studentized Residual</w:t>
      </w:r>
      <w:r w:rsidRPr="00076834">
        <w:rPr>
          <w:sz w:val="20"/>
          <w:szCs w:val="20"/>
          <w:lang w:eastAsia="zh-CN"/>
        </w:rPr>
        <w:t xml:space="preserve"> Respon Kadar Lemak</w:t>
      </w:r>
    </w:p>
    <w:p w:rsidR="00CF67AE" w:rsidRDefault="00CF67AE" w:rsidP="00CF67AE">
      <w:pPr>
        <w:jc w:val="center"/>
        <w:rPr>
          <w:lang w:eastAsia="zh-CN"/>
        </w:rPr>
      </w:pPr>
    </w:p>
    <w:p w:rsidR="00CF67AE" w:rsidRPr="00CF67AE" w:rsidRDefault="00CF67AE" w:rsidP="00CF67AE">
      <w:pPr>
        <w:spacing w:line="360" w:lineRule="auto"/>
        <w:ind w:firstLine="720"/>
        <w:jc w:val="both"/>
        <w:rPr>
          <w:sz w:val="20"/>
          <w:szCs w:val="20"/>
          <w:lang w:eastAsia="zh-CN"/>
        </w:rPr>
      </w:pPr>
      <w:r w:rsidRPr="00CF67AE">
        <w:rPr>
          <w:sz w:val="20"/>
          <w:szCs w:val="20"/>
          <w:lang w:eastAsia="zh-CN"/>
        </w:rPr>
        <w:t xml:space="preserve">Grafik kenormalan </w:t>
      </w:r>
      <w:r w:rsidRPr="00CF67AE">
        <w:rPr>
          <w:i/>
          <w:sz w:val="20"/>
          <w:szCs w:val="20"/>
          <w:lang w:eastAsia="zh-CN"/>
        </w:rPr>
        <w:t>internally studentized residual</w:t>
      </w:r>
      <w:r w:rsidRPr="00CF67AE">
        <w:rPr>
          <w:sz w:val="20"/>
          <w:szCs w:val="20"/>
          <w:lang w:eastAsia="zh-CN"/>
        </w:rPr>
        <w:t xml:space="preserve"> untuk respon kadar lemak dapat dilihat pada gambar</w:t>
      </w:r>
      <w:r>
        <w:rPr>
          <w:sz w:val="20"/>
          <w:szCs w:val="20"/>
          <w:lang w:eastAsia="zh-CN"/>
        </w:rPr>
        <w:t xml:space="preserve"> 6</w:t>
      </w:r>
      <w:r w:rsidRPr="00CF67AE">
        <w:rPr>
          <w:sz w:val="20"/>
          <w:szCs w:val="20"/>
          <w:lang w:eastAsia="zh-CN"/>
        </w:rPr>
        <w:t xml:space="preserve"> diatas, berdasarkan grafik tersebut terlihat bahwa titik-titik berada dekat di sepanjang garis normal, sehingga dapat dinyatakan bahwa data respon kadar lemak yang menyebar normal menyatakan adanya pemenuhan model terhadap asumsi dari ANOVA.</w:t>
      </w:r>
    </w:p>
    <w:p w:rsidR="00CF67AE" w:rsidRPr="00CF67AE" w:rsidRDefault="00CF67AE" w:rsidP="00CF67AE">
      <w:pPr>
        <w:spacing w:line="360" w:lineRule="auto"/>
        <w:ind w:firstLine="720"/>
        <w:jc w:val="both"/>
        <w:rPr>
          <w:sz w:val="20"/>
          <w:szCs w:val="20"/>
          <w:lang w:val="it-IT" w:eastAsia="zh-CN"/>
        </w:rPr>
      </w:pPr>
      <w:r w:rsidRPr="00CF67AE">
        <w:rPr>
          <w:sz w:val="20"/>
          <w:szCs w:val="20"/>
          <w:lang w:val="it-IT" w:eastAsia="zh-CN"/>
        </w:rPr>
        <w:t xml:space="preserve">Model Signifikan : Berdasarkan tabel ANOVA, nilai p-value untuk model (&lt; 0.0001) </w:t>
      </w:r>
      <w:r w:rsidRPr="00CF67AE">
        <w:rPr>
          <w:sz w:val="20"/>
          <w:szCs w:val="20"/>
          <w:lang w:val="it-IT" w:eastAsia="zh-CN"/>
        </w:rPr>
        <w:lastRenderedPageBreak/>
        <w:t>lebih kecil dari 0,05, menunjukkan bahwa model signifikan secara keseluruhan. Artinya, model mampu menjelaskan variasi kadar lemak yang diukur dengan baik.</w:t>
      </w:r>
    </w:p>
    <w:p w:rsidR="00CF67AE" w:rsidRPr="00CF67AE" w:rsidRDefault="00CF67AE" w:rsidP="00CF67AE">
      <w:pPr>
        <w:spacing w:line="360" w:lineRule="auto"/>
        <w:ind w:firstLine="720"/>
        <w:jc w:val="both"/>
        <w:rPr>
          <w:sz w:val="20"/>
          <w:szCs w:val="20"/>
          <w:lang w:val="it-IT" w:eastAsia="zh-CN"/>
        </w:rPr>
      </w:pPr>
      <w:r w:rsidRPr="00CF67AE">
        <w:rPr>
          <w:i/>
          <w:sz w:val="20"/>
          <w:szCs w:val="20"/>
          <w:lang w:val="it-IT" w:eastAsia="zh-CN"/>
        </w:rPr>
        <w:t>Linear Mixture</w:t>
      </w:r>
      <w:r w:rsidRPr="00CF67AE">
        <w:rPr>
          <w:sz w:val="20"/>
          <w:szCs w:val="20"/>
          <w:lang w:val="it-IT" w:eastAsia="zh-CN"/>
        </w:rPr>
        <w:t xml:space="preserve">: Komponen </w:t>
      </w:r>
      <w:r w:rsidRPr="00CF67AE">
        <w:rPr>
          <w:i/>
          <w:sz w:val="20"/>
          <w:szCs w:val="20"/>
          <w:lang w:val="it-IT" w:eastAsia="zh-CN"/>
        </w:rPr>
        <w:t>Linear Mixture</w:t>
      </w:r>
      <w:r w:rsidRPr="00CF67AE">
        <w:rPr>
          <w:sz w:val="20"/>
          <w:szCs w:val="20"/>
          <w:lang w:val="it-IT" w:eastAsia="zh-CN"/>
        </w:rPr>
        <w:t xml:space="preserve"> memiliki p-value &lt; 0.0001, menunjukkan bahwa pengaruh linier dari campuran signifikan terhadap kadar lemak.</w:t>
      </w:r>
    </w:p>
    <w:p w:rsidR="00CF67AE" w:rsidRPr="00CF67AE" w:rsidRDefault="00CF67AE" w:rsidP="00CF67AE">
      <w:pPr>
        <w:spacing w:line="360" w:lineRule="auto"/>
        <w:ind w:firstLine="720"/>
        <w:jc w:val="both"/>
        <w:rPr>
          <w:sz w:val="20"/>
          <w:szCs w:val="20"/>
          <w:lang w:eastAsia="zh-CN"/>
        </w:rPr>
      </w:pPr>
      <w:r w:rsidRPr="00CF67AE">
        <w:rPr>
          <w:sz w:val="20"/>
          <w:szCs w:val="20"/>
          <w:lang w:eastAsia="zh-CN"/>
        </w:rPr>
        <w:t>Interaksi: (AB) Mendekati signifikan dengan p-value sebesar 0.0777, (AC) Signifikan dengan p-value 0.0087, (BC) Sangat signifikan dengan p-value 0.0007. Ini menunjukkan bahwa interaksi AC dan BC memberikan pengaruh signifikan terhadap kadar lemak, sedangkan AB hanya memberikan pengaruh mendekati signifikan.</w:t>
      </w:r>
    </w:p>
    <w:p w:rsidR="00CF67AE" w:rsidRPr="00CF67AE" w:rsidRDefault="00CF67AE" w:rsidP="00CF67AE">
      <w:pPr>
        <w:spacing w:line="360" w:lineRule="auto"/>
        <w:ind w:firstLine="720"/>
        <w:jc w:val="both"/>
        <w:rPr>
          <w:sz w:val="20"/>
          <w:szCs w:val="20"/>
          <w:lang w:val="it-IT" w:eastAsia="zh-CN"/>
        </w:rPr>
      </w:pPr>
      <w:r w:rsidRPr="00CF67AE">
        <w:rPr>
          <w:i/>
          <w:sz w:val="20"/>
          <w:szCs w:val="20"/>
          <w:lang w:eastAsia="zh-CN"/>
        </w:rPr>
        <w:t>Lack of Fit</w:t>
      </w:r>
      <w:r w:rsidRPr="00CF67AE">
        <w:rPr>
          <w:sz w:val="20"/>
          <w:szCs w:val="20"/>
          <w:lang w:eastAsia="zh-CN"/>
        </w:rPr>
        <w:t xml:space="preserve">: P-value sebesar 0.4776 (lebih besar dari 0.05) menunjukkan bahwa </w:t>
      </w:r>
      <w:r w:rsidRPr="00CF67AE">
        <w:rPr>
          <w:i/>
          <w:sz w:val="20"/>
          <w:szCs w:val="20"/>
          <w:lang w:eastAsia="zh-CN"/>
        </w:rPr>
        <w:t>lack of fit</w:t>
      </w:r>
      <w:r w:rsidRPr="00CF67AE">
        <w:rPr>
          <w:sz w:val="20"/>
          <w:szCs w:val="20"/>
          <w:lang w:eastAsia="zh-CN"/>
        </w:rPr>
        <w:t xml:space="preserve"> tidak signifikan. </w:t>
      </w:r>
      <w:r w:rsidRPr="00CF67AE">
        <w:rPr>
          <w:sz w:val="20"/>
          <w:szCs w:val="20"/>
          <w:lang w:val="it-IT" w:eastAsia="zh-CN"/>
        </w:rPr>
        <w:t>Hal ini berarti model cukup memadai untuk menggambarkan data tanpa adanya kesalahan sistematis.</w:t>
      </w:r>
    </w:p>
    <w:p w:rsidR="00CF67AE" w:rsidRPr="00CF67AE" w:rsidRDefault="00CF67AE" w:rsidP="00CF67AE">
      <w:pPr>
        <w:spacing w:line="360" w:lineRule="auto"/>
        <w:ind w:firstLine="720"/>
        <w:jc w:val="both"/>
        <w:rPr>
          <w:sz w:val="20"/>
          <w:szCs w:val="20"/>
          <w:lang w:eastAsia="zh-CN"/>
        </w:rPr>
      </w:pPr>
      <w:r w:rsidRPr="00CF67AE">
        <w:rPr>
          <w:sz w:val="20"/>
          <w:szCs w:val="20"/>
          <w:lang w:eastAsia="zh-CN"/>
        </w:rPr>
        <w:t>Nilai R</w:t>
      </w:r>
      <w:r w:rsidRPr="00CF67AE">
        <w:rPr>
          <w:sz w:val="20"/>
          <w:szCs w:val="20"/>
          <w:vertAlign w:val="superscript"/>
          <w:lang w:eastAsia="zh-CN"/>
        </w:rPr>
        <w:t>2</w:t>
      </w:r>
      <w:r w:rsidRPr="00CF67AE">
        <w:rPr>
          <w:sz w:val="20"/>
          <w:szCs w:val="20"/>
          <w:lang w:eastAsia="zh-CN"/>
        </w:rPr>
        <w:t xml:space="preserve"> sebesar 0,9672, nilai </w:t>
      </w:r>
      <w:r w:rsidRPr="00CF67AE">
        <w:rPr>
          <w:i/>
          <w:sz w:val="20"/>
          <w:szCs w:val="20"/>
          <w:lang w:eastAsia="zh-CN"/>
        </w:rPr>
        <w:t>adjusted</w:t>
      </w:r>
      <w:r w:rsidRPr="00CF67AE">
        <w:rPr>
          <w:sz w:val="20"/>
          <w:szCs w:val="20"/>
          <w:lang w:eastAsia="zh-CN"/>
        </w:rPr>
        <w:t xml:space="preserve"> R</w:t>
      </w:r>
      <w:r w:rsidRPr="00CF67AE">
        <w:rPr>
          <w:sz w:val="20"/>
          <w:szCs w:val="20"/>
          <w:vertAlign w:val="superscript"/>
          <w:lang w:eastAsia="zh-CN"/>
        </w:rPr>
        <w:t>2</w:t>
      </w:r>
      <w:r w:rsidRPr="00CF67AE">
        <w:rPr>
          <w:sz w:val="20"/>
          <w:szCs w:val="20"/>
          <w:lang w:eastAsia="zh-CN"/>
        </w:rPr>
        <w:t xml:space="preserve"> 0,9467 dan nilai predicted R</w:t>
      </w:r>
      <w:r w:rsidRPr="00CF67AE">
        <w:rPr>
          <w:sz w:val="20"/>
          <w:szCs w:val="20"/>
          <w:vertAlign w:val="superscript"/>
          <w:lang w:eastAsia="zh-CN"/>
        </w:rPr>
        <w:t>2</w:t>
      </w:r>
      <w:r w:rsidRPr="00CF67AE">
        <w:rPr>
          <w:sz w:val="20"/>
          <w:szCs w:val="20"/>
          <w:lang w:eastAsia="zh-CN"/>
        </w:rPr>
        <w:t xml:space="preserve"> 0.9013. Nilai </w:t>
      </w:r>
      <w:r w:rsidRPr="00CF67AE">
        <w:rPr>
          <w:i/>
          <w:sz w:val="20"/>
          <w:szCs w:val="20"/>
          <w:lang w:eastAsia="zh-CN"/>
        </w:rPr>
        <w:t>adeq precision</w:t>
      </w:r>
      <w:r w:rsidRPr="00CF67AE">
        <w:rPr>
          <w:sz w:val="20"/>
          <w:szCs w:val="20"/>
          <w:lang w:eastAsia="zh-CN"/>
        </w:rPr>
        <w:t xml:space="preserve"> sebesar 19.6694 menyatakan bahwa nilai lebih dari 4 menunjukkan bahwa model tersebut dapat digunakan untuk menavigasi </w:t>
      </w:r>
      <w:r w:rsidRPr="00CF67AE">
        <w:rPr>
          <w:i/>
          <w:sz w:val="20"/>
          <w:szCs w:val="20"/>
          <w:lang w:eastAsia="zh-CN"/>
        </w:rPr>
        <w:t>design space.</w:t>
      </w:r>
      <w:r w:rsidRPr="00CF67AE">
        <w:rPr>
          <w:sz w:val="20"/>
          <w:szCs w:val="20"/>
          <w:lang w:eastAsia="zh-CN"/>
        </w:rPr>
        <w:t xml:space="preserve"> Berikut persamaan matematika untuk analisis respon kadar lemak.</w:t>
      </w:r>
    </w:p>
    <w:p w:rsidR="00CF67AE" w:rsidRPr="00CF67AE" w:rsidRDefault="00CF67AE" w:rsidP="00CF67AE">
      <w:pPr>
        <w:spacing w:line="360" w:lineRule="auto"/>
        <w:jc w:val="center"/>
        <w:rPr>
          <w:sz w:val="20"/>
          <w:szCs w:val="20"/>
          <w:lang w:eastAsia="zh-CN"/>
        </w:rPr>
      </w:pPr>
      <w:r w:rsidRPr="00CF67AE">
        <w:rPr>
          <w:sz w:val="20"/>
          <w:szCs w:val="20"/>
          <w:lang w:eastAsia="zh-CN"/>
        </w:rPr>
        <w:t>Y = 18,81A + 16,96B + 17,07C + 0,9468AB + (-1.</w:t>
      </w:r>
      <w:proofErr w:type="gramStart"/>
      <w:r w:rsidRPr="00CF67AE">
        <w:rPr>
          <w:sz w:val="20"/>
          <w:szCs w:val="20"/>
          <w:lang w:eastAsia="zh-CN"/>
        </w:rPr>
        <w:t>95)AC</w:t>
      </w:r>
      <w:proofErr w:type="gramEnd"/>
      <w:r w:rsidRPr="00CF67AE">
        <w:rPr>
          <w:sz w:val="20"/>
          <w:szCs w:val="20"/>
          <w:lang w:eastAsia="zh-CN"/>
        </w:rPr>
        <w:t xml:space="preserve"> + 2,91BC</w:t>
      </w:r>
    </w:p>
    <w:p w:rsidR="00CF67AE" w:rsidRDefault="00CF67AE" w:rsidP="00CF67AE">
      <w:pPr>
        <w:spacing w:line="360" w:lineRule="auto"/>
        <w:ind w:firstLine="720"/>
        <w:jc w:val="both"/>
        <w:rPr>
          <w:sz w:val="20"/>
          <w:szCs w:val="20"/>
          <w:lang w:eastAsia="zh-CN"/>
        </w:rPr>
      </w:pPr>
      <w:r w:rsidRPr="00CF67AE">
        <w:rPr>
          <w:sz w:val="20"/>
          <w:szCs w:val="20"/>
          <w:lang w:eastAsia="zh-CN"/>
        </w:rPr>
        <w:t xml:space="preserve">Berdasarkan persamaan </w:t>
      </w:r>
      <w:r w:rsidRPr="00CF67AE">
        <w:rPr>
          <w:i/>
          <w:sz w:val="20"/>
          <w:szCs w:val="20"/>
          <w:lang w:eastAsia="zh-CN"/>
        </w:rPr>
        <w:t>polynomial</w:t>
      </w:r>
      <w:r w:rsidRPr="00CF67AE">
        <w:rPr>
          <w:sz w:val="20"/>
          <w:szCs w:val="20"/>
          <w:lang w:eastAsia="zh-CN"/>
        </w:rPr>
        <w:t xml:space="preserve"> tersebut dapat disimpulkan bahwa komponen A (tepung sagu), Komponen B (Tepung Ganyong) dan Komponen C (tepung buah </w:t>
      </w:r>
      <w:r w:rsidRPr="00CF67AE">
        <w:rPr>
          <w:i/>
          <w:sz w:val="20"/>
          <w:szCs w:val="20"/>
          <w:lang w:eastAsia="zh-CN"/>
        </w:rPr>
        <w:t>black mulberry</w:t>
      </w:r>
      <w:r w:rsidRPr="00CF67AE">
        <w:rPr>
          <w:sz w:val="20"/>
          <w:szCs w:val="20"/>
          <w:lang w:eastAsia="zh-CN"/>
        </w:rPr>
        <w:t>) berpengaruh nyata terhadap respon kadar lemak, interaksi dari komponen AB dan BC menaikkan nilai respon kadar lemak, namun dalam komponen AC menurunkan kadar lemak pada produk.</w:t>
      </w:r>
    </w:p>
    <w:p w:rsidR="00CF67AE" w:rsidRDefault="00CF67AE" w:rsidP="002007A4">
      <w:pPr>
        <w:spacing w:line="360" w:lineRule="auto"/>
        <w:jc w:val="both"/>
        <w:rPr>
          <w:sz w:val="20"/>
          <w:szCs w:val="20"/>
          <w:lang w:eastAsia="zh-CN"/>
        </w:rPr>
      </w:pPr>
      <w:r w:rsidRPr="00643482">
        <w:rPr>
          <w:noProof/>
          <w:lang w:eastAsia="zh-CN"/>
        </w:rPr>
        <w:drawing>
          <wp:inline distT="0" distB="0" distL="0" distR="0" wp14:anchorId="7BE8BCA4" wp14:editId="2A99E507">
            <wp:extent cx="2259106" cy="1549668"/>
            <wp:effectExtent l="19050" t="19050" r="27305" b="12700"/>
            <wp:docPr id="635571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04067" name=""/>
                    <pic:cNvPicPr/>
                  </pic:nvPicPr>
                  <pic:blipFill rotWithShape="1">
                    <a:blip r:embed="rId18"/>
                    <a:srcRect t="3404"/>
                    <a:stretch/>
                  </pic:blipFill>
                  <pic:spPr bwMode="auto">
                    <a:xfrm>
                      <a:off x="0" y="0"/>
                      <a:ext cx="2330388" cy="15985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36856" w:rsidRDefault="00F36856" w:rsidP="004F55DA">
      <w:pPr>
        <w:jc w:val="center"/>
        <w:rPr>
          <w:sz w:val="20"/>
          <w:szCs w:val="20"/>
          <w:lang w:eastAsia="zh-CN"/>
        </w:rPr>
      </w:pPr>
      <w:bookmarkStart w:id="20" w:name="_Hlk183897964"/>
      <w:r w:rsidRPr="00F36856">
        <w:rPr>
          <w:sz w:val="20"/>
          <w:szCs w:val="20"/>
          <w:lang w:eastAsia="zh-CN"/>
        </w:rPr>
        <w:t>Gambar 7 Countur Plot Tiga Dimensi Kadar Lemak</w:t>
      </w:r>
    </w:p>
    <w:p w:rsidR="004F55DA" w:rsidRPr="00F36856" w:rsidRDefault="004F55DA" w:rsidP="004F55DA">
      <w:pPr>
        <w:jc w:val="center"/>
        <w:rPr>
          <w:sz w:val="20"/>
          <w:szCs w:val="20"/>
          <w:lang w:eastAsia="zh-CN"/>
        </w:rPr>
      </w:pPr>
    </w:p>
    <w:bookmarkEnd w:id="20"/>
    <w:p w:rsidR="00F36856" w:rsidRPr="00F36856" w:rsidRDefault="00F36856" w:rsidP="00F36856">
      <w:pPr>
        <w:tabs>
          <w:tab w:val="left" w:pos="3828"/>
        </w:tabs>
        <w:spacing w:line="360" w:lineRule="auto"/>
        <w:ind w:firstLine="720"/>
        <w:jc w:val="both"/>
        <w:rPr>
          <w:sz w:val="20"/>
          <w:szCs w:val="20"/>
          <w:lang w:eastAsia="zh-CN"/>
        </w:rPr>
      </w:pPr>
      <w:r w:rsidRPr="00F36856">
        <w:rPr>
          <w:sz w:val="20"/>
          <w:szCs w:val="20"/>
          <w:lang w:eastAsia="zh-CN"/>
        </w:rPr>
        <w:t xml:space="preserve">Grafik tiga dimensi diatas menunjukkan hubungan interaksi antara komponen variabel berubah dapat dilihat dari warna dan bentuk permukaannya. Nilai kadar lemak paling tinggi sebesar 18.82% Nilai kadar lemak paling rendah sebesar 16.99%. </w:t>
      </w:r>
    </w:p>
    <w:p w:rsidR="00F36856" w:rsidRPr="00F36856" w:rsidRDefault="00F36856" w:rsidP="00F36856">
      <w:pPr>
        <w:tabs>
          <w:tab w:val="left" w:pos="3828"/>
        </w:tabs>
        <w:spacing w:line="360" w:lineRule="auto"/>
        <w:ind w:firstLine="720"/>
        <w:jc w:val="both"/>
        <w:rPr>
          <w:sz w:val="20"/>
          <w:szCs w:val="20"/>
          <w:lang w:eastAsia="zh-CN"/>
        </w:rPr>
      </w:pPr>
      <w:r w:rsidRPr="00F36856">
        <w:rPr>
          <w:sz w:val="20"/>
          <w:szCs w:val="20"/>
          <w:lang w:eastAsia="zh-CN"/>
        </w:rPr>
        <w:t xml:space="preserve">Pada Gambar </w:t>
      </w:r>
      <w:proofErr w:type="gramStart"/>
      <w:r>
        <w:rPr>
          <w:sz w:val="20"/>
          <w:szCs w:val="20"/>
          <w:lang w:eastAsia="zh-CN"/>
        </w:rPr>
        <w:t xml:space="preserve">7 </w:t>
      </w:r>
      <w:r w:rsidRPr="00F36856">
        <w:rPr>
          <w:sz w:val="20"/>
          <w:szCs w:val="20"/>
          <w:lang w:eastAsia="zh-CN"/>
        </w:rPr>
        <w:t xml:space="preserve"> menunjukkan</w:t>
      </w:r>
      <w:proofErr w:type="gramEnd"/>
      <w:r w:rsidRPr="00F36856">
        <w:rPr>
          <w:sz w:val="20"/>
          <w:szCs w:val="20"/>
          <w:lang w:eastAsia="zh-CN"/>
        </w:rPr>
        <w:t xml:space="preserve"> bahwa bentuk grafik tiga dimensi kadar lemak adalah cekung ke bawah, yang berarti kondisi kadar lemak optimum adalah minimum. Nilai kadar lemak terendah 16,99% tercapai pada komposisi Tepung Sagu 35%, Tepung Ganyong 10%, dan Tepung </w:t>
      </w:r>
      <w:r w:rsidRPr="00076834">
        <w:rPr>
          <w:i/>
          <w:sz w:val="20"/>
          <w:szCs w:val="20"/>
          <w:lang w:eastAsia="zh-CN"/>
        </w:rPr>
        <w:t>Black Mulberry</w:t>
      </w:r>
      <w:r w:rsidRPr="00F36856">
        <w:rPr>
          <w:sz w:val="20"/>
          <w:szCs w:val="20"/>
          <w:lang w:eastAsia="zh-CN"/>
        </w:rPr>
        <w:t xml:space="preserve"> 5%. Hal ini menunjukkan bahwa pada formula tersebut, kadar lemak sudah berada pada titik optimal dan akan meningkat apabila perbandingan Tepung Sagu melebihi 35%, Tepung Ganyong melebihi 10%, atau Tepung </w:t>
      </w:r>
      <w:r w:rsidRPr="00F36856">
        <w:rPr>
          <w:i/>
          <w:sz w:val="20"/>
          <w:szCs w:val="20"/>
          <w:lang w:eastAsia="zh-CN"/>
        </w:rPr>
        <w:t>Black Mulberry</w:t>
      </w:r>
      <w:r w:rsidRPr="00F36856">
        <w:rPr>
          <w:sz w:val="20"/>
          <w:szCs w:val="20"/>
          <w:lang w:eastAsia="zh-CN"/>
        </w:rPr>
        <w:t xml:space="preserve"> kurang dari 5%.</w:t>
      </w:r>
    </w:p>
    <w:p w:rsidR="00F36856" w:rsidRPr="00F36856" w:rsidRDefault="00F36856" w:rsidP="00F36856">
      <w:pPr>
        <w:tabs>
          <w:tab w:val="left" w:pos="3828"/>
        </w:tabs>
        <w:spacing w:line="360" w:lineRule="auto"/>
        <w:jc w:val="both"/>
        <w:rPr>
          <w:b/>
          <w:sz w:val="20"/>
          <w:szCs w:val="20"/>
          <w:lang w:eastAsia="zh-CN"/>
        </w:rPr>
      </w:pPr>
      <w:bookmarkStart w:id="21" w:name="_Hlk183897976"/>
      <w:r>
        <w:rPr>
          <w:b/>
          <w:sz w:val="20"/>
          <w:szCs w:val="20"/>
          <w:lang w:eastAsia="zh-CN"/>
        </w:rPr>
        <w:t>3.</w:t>
      </w:r>
      <w:r w:rsidRPr="00F36856">
        <w:rPr>
          <w:b/>
          <w:sz w:val="20"/>
          <w:szCs w:val="20"/>
          <w:lang w:eastAsia="zh-CN"/>
        </w:rPr>
        <w:t xml:space="preserve">2.3 Kadar Protein </w:t>
      </w:r>
    </w:p>
    <w:bookmarkEnd w:id="21"/>
    <w:p w:rsidR="00F36856" w:rsidRDefault="00F36856" w:rsidP="00F36856">
      <w:pPr>
        <w:tabs>
          <w:tab w:val="left" w:pos="3828"/>
        </w:tabs>
        <w:spacing w:line="360" w:lineRule="auto"/>
        <w:ind w:firstLine="709"/>
        <w:jc w:val="both"/>
        <w:rPr>
          <w:sz w:val="20"/>
          <w:szCs w:val="20"/>
          <w:lang w:eastAsia="zh-CN"/>
        </w:rPr>
      </w:pPr>
      <w:r w:rsidRPr="00F36856">
        <w:rPr>
          <w:sz w:val="20"/>
          <w:szCs w:val="20"/>
          <w:lang w:eastAsia="zh-CN"/>
        </w:rPr>
        <w:t xml:space="preserve">Protein merupakan senyawa organik kompleks dengan bobot molekul tinggi. Protein juga merupakan suatu polimer yang terdiri dari monomer-monomer asam amino yang dihubungkan dengan ikatan peptida. Protein memiliki banyak fungsi diantaranya sebagai enzim, hormon dan antibodi. Di alam, bentuk protein spesifik untuk suatu fungsi. Oleh karena itu agar suatu </w:t>
      </w:r>
      <w:r w:rsidRPr="00F36856">
        <w:rPr>
          <w:i/>
          <w:sz w:val="20"/>
          <w:szCs w:val="20"/>
          <w:lang w:eastAsia="zh-CN"/>
        </w:rPr>
        <w:t>polipeptida</w:t>
      </w:r>
      <w:r w:rsidRPr="00F36856">
        <w:rPr>
          <w:sz w:val="20"/>
          <w:szCs w:val="20"/>
          <w:lang w:eastAsia="zh-CN"/>
        </w:rPr>
        <w:t xml:space="preserve"> yang baru dibentuk </w:t>
      </w:r>
      <w:r w:rsidRPr="00F36856">
        <w:rPr>
          <w:sz w:val="20"/>
          <w:szCs w:val="20"/>
          <w:lang w:eastAsia="zh-CN"/>
        </w:rPr>
        <w:lastRenderedPageBreak/>
        <w:t xml:space="preserve">siap menjadi protein yang berfungsi secara biologis dan mampu mengkatalisis suatu reaksi metabolik, menggerakkan sel, atau makromolekul, </w:t>
      </w:r>
      <w:r w:rsidRPr="00F36856">
        <w:rPr>
          <w:i/>
          <w:sz w:val="20"/>
          <w:szCs w:val="20"/>
          <w:lang w:eastAsia="zh-CN"/>
        </w:rPr>
        <w:t>polipeptida</w:t>
      </w:r>
      <w:r w:rsidRPr="00F36856">
        <w:rPr>
          <w:sz w:val="20"/>
          <w:szCs w:val="20"/>
          <w:lang w:eastAsia="zh-CN"/>
        </w:rPr>
        <w:t xml:space="preserve"> tersebut harus mengalami pelipatan membentuk susunan tiga dimensi tertentu atau konformasi (Murray, 2009)</w:t>
      </w:r>
    </w:p>
    <w:p w:rsidR="00F36856" w:rsidRDefault="00F36856" w:rsidP="00F36856">
      <w:pPr>
        <w:tabs>
          <w:tab w:val="left" w:pos="3828"/>
        </w:tabs>
        <w:rPr>
          <w:lang w:eastAsia="zh-CN"/>
        </w:rPr>
      </w:pPr>
    </w:p>
    <w:p w:rsidR="00F36856" w:rsidRPr="00076834" w:rsidRDefault="00F36856" w:rsidP="00F36856">
      <w:pPr>
        <w:tabs>
          <w:tab w:val="left" w:pos="3828"/>
        </w:tabs>
        <w:rPr>
          <w:sz w:val="20"/>
          <w:szCs w:val="20"/>
          <w:lang w:eastAsia="zh-CN"/>
        </w:rPr>
      </w:pPr>
      <w:r w:rsidRPr="00076834">
        <w:rPr>
          <w:sz w:val="20"/>
          <w:szCs w:val="20"/>
          <w:lang w:eastAsia="zh-CN"/>
        </w:rPr>
        <w:t xml:space="preserve">Tabel </w:t>
      </w:r>
      <w:r w:rsidR="005E2A70" w:rsidRPr="00076834">
        <w:rPr>
          <w:sz w:val="20"/>
          <w:szCs w:val="20"/>
          <w:lang w:eastAsia="zh-CN"/>
        </w:rPr>
        <w:t>6</w:t>
      </w:r>
      <w:r w:rsidRPr="00076834">
        <w:rPr>
          <w:sz w:val="20"/>
          <w:szCs w:val="20"/>
          <w:lang w:eastAsia="zh-CN"/>
        </w:rPr>
        <w:t xml:space="preserve"> Hasil Analisis Kadar Protein</w:t>
      </w:r>
    </w:p>
    <w:p w:rsidR="00F36856" w:rsidRDefault="00F36856" w:rsidP="00F36856">
      <w:pPr>
        <w:pStyle w:val="NormalWeb"/>
      </w:pPr>
      <w:r>
        <w:rPr>
          <w:noProof/>
        </w:rPr>
        <w:drawing>
          <wp:inline distT="0" distB="0" distL="0" distR="0">
            <wp:extent cx="2493220" cy="2696044"/>
            <wp:effectExtent l="0" t="0" r="2540" b="9525"/>
            <wp:docPr id="7" name="Picture 7" descr="C:\Users\H P\Pictures\Screenshots\Screenshot 2025-01-23 202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 P\Pictures\Screenshots\Screenshot 2025-01-23 20275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8184" cy="2950122"/>
                    </a:xfrm>
                    <a:prstGeom prst="rect">
                      <a:avLst/>
                    </a:prstGeom>
                    <a:noFill/>
                    <a:ln>
                      <a:noFill/>
                    </a:ln>
                  </pic:spPr>
                </pic:pic>
              </a:graphicData>
            </a:graphic>
          </wp:inline>
        </w:drawing>
      </w:r>
    </w:p>
    <w:p w:rsidR="00F36856" w:rsidRPr="005E2A70" w:rsidRDefault="00F36856" w:rsidP="005E2A70">
      <w:pPr>
        <w:spacing w:line="360" w:lineRule="auto"/>
        <w:ind w:firstLine="720"/>
        <w:jc w:val="both"/>
        <w:rPr>
          <w:sz w:val="20"/>
          <w:szCs w:val="20"/>
          <w:lang w:eastAsia="zh-CN"/>
        </w:rPr>
      </w:pPr>
      <w:r w:rsidRPr="005E2A70">
        <w:rPr>
          <w:sz w:val="20"/>
          <w:szCs w:val="20"/>
          <w:lang w:eastAsia="zh-CN"/>
        </w:rPr>
        <w:t xml:space="preserve">Berdasarkan hasil pengukuran yang terdapat pada tabel </w:t>
      </w:r>
      <w:r w:rsidR="005E2A70">
        <w:rPr>
          <w:sz w:val="20"/>
          <w:szCs w:val="20"/>
          <w:lang w:eastAsia="zh-CN"/>
        </w:rPr>
        <w:t>6</w:t>
      </w:r>
      <w:r w:rsidRPr="005E2A70">
        <w:rPr>
          <w:sz w:val="20"/>
          <w:szCs w:val="20"/>
          <w:lang w:eastAsia="zh-CN"/>
        </w:rPr>
        <w:t xml:space="preserve"> diatas, dapat diketahui bahwa kadar protein pada 14 formula </w:t>
      </w:r>
      <w:r w:rsidRPr="005E2A70">
        <w:rPr>
          <w:i/>
          <w:sz w:val="20"/>
          <w:szCs w:val="20"/>
          <w:lang w:eastAsia="zh-CN"/>
        </w:rPr>
        <w:t>cookies</w:t>
      </w:r>
      <w:r w:rsidRPr="005E2A70">
        <w:rPr>
          <w:sz w:val="20"/>
          <w:szCs w:val="20"/>
          <w:lang w:eastAsia="zh-CN"/>
        </w:rPr>
        <w:t xml:space="preserve"> berkisar antara 10.52 – 11.58%. Hasil tersebut diatas standar dari SNI 2973:2011 tentang syarat mutu kue kering dengan parameter kadar Protein minimal 5%.  </w:t>
      </w:r>
    </w:p>
    <w:p w:rsidR="00F36856" w:rsidRPr="005E2A70" w:rsidRDefault="00F36856" w:rsidP="005E2A70">
      <w:pPr>
        <w:spacing w:line="360" w:lineRule="auto"/>
        <w:ind w:firstLine="720"/>
        <w:jc w:val="both"/>
        <w:rPr>
          <w:sz w:val="20"/>
          <w:szCs w:val="20"/>
          <w:lang w:eastAsia="zh-CN"/>
        </w:rPr>
      </w:pPr>
      <w:r w:rsidRPr="005E2A70">
        <w:rPr>
          <w:sz w:val="20"/>
          <w:szCs w:val="20"/>
          <w:lang w:eastAsia="zh-CN"/>
        </w:rPr>
        <w:t xml:space="preserve">Model polinomial yang direkomendasikan oleh </w:t>
      </w:r>
      <w:r w:rsidRPr="005E2A70">
        <w:rPr>
          <w:i/>
          <w:iCs/>
          <w:sz w:val="20"/>
          <w:szCs w:val="20"/>
          <w:lang w:eastAsia="zh-CN"/>
        </w:rPr>
        <w:t>Design Expert</w:t>
      </w:r>
      <w:r w:rsidRPr="005E2A70">
        <w:rPr>
          <w:sz w:val="20"/>
          <w:szCs w:val="20"/>
          <w:lang w:eastAsia="zh-CN"/>
        </w:rPr>
        <w:t xml:space="preserve"> untuk nilai kadar protein adalah linear. Hasil ANOVA menunjukkan pada taraf 5% model yang direkomendasikan yaitu </w:t>
      </w:r>
      <w:r w:rsidRPr="005E2A70">
        <w:rPr>
          <w:i/>
          <w:iCs/>
          <w:sz w:val="20"/>
          <w:szCs w:val="20"/>
          <w:lang w:eastAsia="zh-CN"/>
        </w:rPr>
        <w:t xml:space="preserve">Linear </w:t>
      </w:r>
      <w:r w:rsidRPr="005E2A70">
        <w:rPr>
          <w:sz w:val="20"/>
          <w:szCs w:val="20"/>
          <w:lang w:eastAsia="zh-CN"/>
        </w:rPr>
        <w:t xml:space="preserve">adalah signifikan, dengan nilai p “prob&lt;F” lebih kecil dari 0,05 yaitu 0,0033. Hal ini menyatakan proporsi tepung sagu, tepung ganyong, dan tepung buah </w:t>
      </w:r>
      <w:r w:rsidRPr="005E2A70">
        <w:rPr>
          <w:i/>
          <w:iCs/>
          <w:sz w:val="20"/>
          <w:szCs w:val="20"/>
          <w:lang w:eastAsia="zh-CN"/>
        </w:rPr>
        <w:t>black mulberry</w:t>
      </w:r>
      <w:r w:rsidRPr="005E2A70">
        <w:rPr>
          <w:sz w:val="20"/>
          <w:szCs w:val="20"/>
          <w:lang w:eastAsia="zh-CN"/>
        </w:rPr>
        <w:t xml:space="preserve"> memberikan nilai kadar protein yang berbeda nyata atau signifikan </w:t>
      </w:r>
      <w:r w:rsidRPr="005E2A70">
        <w:rPr>
          <w:sz w:val="20"/>
          <w:szCs w:val="20"/>
          <w:lang w:eastAsia="zh-CN"/>
        </w:rPr>
        <w:t xml:space="preserve">dalam model. Hasil analisis ragam ANOVA pada taraf 5% menunjukkan bahwa </w:t>
      </w:r>
      <w:r w:rsidRPr="005E2A70">
        <w:rPr>
          <w:i/>
          <w:iCs/>
          <w:sz w:val="20"/>
          <w:szCs w:val="20"/>
          <w:lang w:eastAsia="zh-CN"/>
        </w:rPr>
        <w:t>lack of fit</w:t>
      </w:r>
      <w:r w:rsidRPr="005E2A70">
        <w:rPr>
          <w:sz w:val="20"/>
          <w:szCs w:val="20"/>
          <w:lang w:eastAsia="zh-CN"/>
        </w:rPr>
        <w:t xml:space="preserve"> dari model yang dihasilkan </w:t>
      </w:r>
      <w:r w:rsidRPr="005E2A70">
        <w:rPr>
          <w:i/>
          <w:iCs/>
          <w:sz w:val="20"/>
          <w:szCs w:val="20"/>
          <w:lang w:eastAsia="zh-CN"/>
        </w:rPr>
        <w:t xml:space="preserve">linear </w:t>
      </w:r>
      <w:proofErr w:type="gramStart"/>
      <w:r w:rsidRPr="005E2A70">
        <w:rPr>
          <w:sz w:val="20"/>
          <w:szCs w:val="20"/>
          <w:lang w:eastAsia="zh-CN"/>
        </w:rPr>
        <w:t xml:space="preserve">yaitu </w:t>
      </w:r>
      <w:r w:rsidRPr="005E2A70">
        <w:rPr>
          <w:i/>
          <w:iCs/>
          <w:sz w:val="20"/>
          <w:szCs w:val="20"/>
          <w:lang w:eastAsia="zh-CN"/>
        </w:rPr>
        <w:t xml:space="preserve"> </w:t>
      </w:r>
      <w:r w:rsidRPr="005E2A70">
        <w:rPr>
          <w:sz w:val="20"/>
          <w:szCs w:val="20"/>
          <w:lang w:eastAsia="zh-CN"/>
        </w:rPr>
        <w:t>not</w:t>
      </w:r>
      <w:proofErr w:type="gramEnd"/>
      <w:r w:rsidRPr="005E2A70">
        <w:rPr>
          <w:sz w:val="20"/>
          <w:szCs w:val="20"/>
          <w:lang w:eastAsia="zh-CN"/>
        </w:rPr>
        <w:t xml:space="preserve"> signifikan. Hal ini ditunjukkan dari nilai </w:t>
      </w:r>
      <w:r w:rsidRPr="005E2A70">
        <w:rPr>
          <w:i/>
          <w:iCs/>
          <w:sz w:val="20"/>
          <w:szCs w:val="20"/>
          <w:lang w:eastAsia="zh-CN"/>
        </w:rPr>
        <w:t>lack of fit</w:t>
      </w:r>
      <w:r w:rsidRPr="005E2A70">
        <w:rPr>
          <w:sz w:val="20"/>
          <w:szCs w:val="20"/>
          <w:lang w:eastAsia="zh-CN"/>
        </w:rPr>
        <w:t xml:space="preserve"> yang lebih besar dari 0,05 yaitu 0,4084 dengan F-value sebesar 1,26.</w:t>
      </w:r>
    </w:p>
    <w:p w:rsidR="00F36856" w:rsidRPr="00F36856" w:rsidRDefault="005E2A70" w:rsidP="00F36856">
      <w:pPr>
        <w:pStyle w:val="NormalWeb"/>
      </w:pPr>
      <w:r w:rsidRPr="00E215D8">
        <w:rPr>
          <w:noProof/>
          <w:lang w:eastAsia="zh-CN"/>
        </w:rPr>
        <w:drawing>
          <wp:inline distT="0" distB="0" distL="0" distR="0" wp14:anchorId="6FC8740A" wp14:editId="78189166">
            <wp:extent cx="2294890" cy="1458979"/>
            <wp:effectExtent l="19050" t="19050" r="10160" b="27305"/>
            <wp:docPr id="635571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17793" name=""/>
                    <pic:cNvPicPr/>
                  </pic:nvPicPr>
                  <pic:blipFill>
                    <a:blip r:embed="rId20"/>
                    <a:stretch>
                      <a:fillRect/>
                    </a:stretch>
                  </pic:blipFill>
                  <pic:spPr>
                    <a:xfrm>
                      <a:off x="0" y="0"/>
                      <a:ext cx="2294890" cy="1458979"/>
                    </a:xfrm>
                    <a:prstGeom prst="rect">
                      <a:avLst/>
                    </a:prstGeom>
                    <a:ln>
                      <a:solidFill>
                        <a:schemeClr val="tx1"/>
                      </a:solidFill>
                    </a:ln>
                  </pic:spPr>
                </pic:pic>
              </a:graphicData>
            </a:graphic>
          </wp:inline>
        </w:drawing>
      </w:r>
    </w:p>
    <w:p w:rsidR="005E2A70" w:rsidRPr="00076834" w:rsidRDefault="005E2A70" w:rsidP="005E2A70">
      <w:pPr>
        <w:jc w:val="center"/>
        <w:rPr>
          <w:sz w:val="20"/>
          <w:szCs w:val="20"/>
          <w:lang w:eastAsia="zh-CN"/>
        </w:rPr>
      </w:pPr>
      <w:r w:rsidRPr="00076834">
        <w:rPr>
          <w:sz w:val="20"/>
          <w:szCs w:val="20"/>
          <w:lang w:eastAsia="zh-CN"/>
        </w:rPr>
        <w:t xml:space="preserve">Gambar 8 Grafik Kenormalan </w:t>
      </w:r>
      <w:r w:rsidRPr="00076834">
        <w:rPr>
          <w:i/>
          <w:sz w:val="20"/>
          <w:szCs w:val="20"/>
          <w:lang w:eastAsia="zh-CN"/>
        </w:rPr>
        <w:t>Internally Studentized Residual</w:t>
      </w:r>
      <w:r w:rsidRPr="00076834">
        <w:rPr>
          <w:sz w:val="20"/>
          <w:szCs w:val="20"/>
          <w:lang w:eastAsia="zh-CN"/>
        </w:rPr>
        <w:t xml:space="preserve"> Respon Kadar Protein</w:t>
      </w:r>
    </w:p>
    <w:p w:rsidR="005E2A70" w:rsidRDefault="005E2A70" w:rsidP="005E2A70">
      <w:pPr>
        <w:ind w:firstLine="720"/>
        <w:rPr>
          <w:lang w:eastAsia="zh-CN"/>
        </w:rPr>
      </w:pPr>
    </w:p>
    <w:p w:rsidR="005E2A70" w:rsidRPr="005E2A70" w:rsidRDefault="005E2A70" w:rsidP="005E2A70">
      <w:pPr>
        <w:spacing w:line="360" w:lineRule="auto"/>
        <w:ind w:firstLine="720"/>
        <w:jc w:val="both"/>
        <w:rPr>
          <w:sz w:val="20"/>
          <w:szCs w:val="20"/>
          <w:lang w:eastAsia="zh-CN"/>
        </w:rPr>
      </w:pPr>
      <w:r w:rsidRPr="005E2A70">
        <w:rPr>
          <w:sz w:val="20"/>
          <w:szCs w:val="20"/>
          <w:lang w:eastAsia="zh-CN"/>
        </w:rPr>
        <w:t xml:space="preserve">Grafik kenormalan </w:t>
      </w:r>
      <w:r w:rsidRPr="005E2A70">
        <w:rPr>
          <w:i/>
          <w:sz w:val="20"/>
          <w:szCs w:val="20"/>
          <w:lang w:eastAsia="zh-CN"/>
        </w:rPr>
        <w:t>internally studentized residual</w:t>
      </w:r>
      <w:r w:rsidRPr="005E2A70">
        <w:rPr>
          <w:sz w:val="20"/>
          <w:szCs w:val="20"/>
          <w:lang w:eastAsia="zh-CN"/>
        </w:rPr>
        <w:t xml:space="preserve"> untuk respon kadar protein dapat dilihat pada gambar</w:t>
      </w:r>
      <w:r>
        <w:rPr>
          <w:sz w:val="20"/>
          <w:szCs w:val="20"/>
          <w:lang w:eastAsia="zh-CN"/>
        </w:rPr>
        <w:t xml:space="preserve"> 8</w:t>
      </w:r>
      <w:r w:rsidRPr="005E2A70">
        <w:rPr>
          <w:sz w:val="20"/>
          <w:szCs w:val="20"/>
          <w:lang w:eastAsia="zh-CN"/>
        </w:rPr>
        <w:t xml:space="preserve"> diatas, berdasarkan grafik tersebut terlihat bahwa titik-titik berada dekat di sepanjang garis normal, sehingga dapat dinyatakan bahwa data respon kadar protein yang menyebar normal menyatakan adanya pemenuhan model terhadap asumsi dari ANOVA.</w:t>
      </w:r>
    </w:p>
    <w:p w:rsidR="005E2A70" w:rsidRPr="005E2A70" w:rsidRDefault="005E2A70" w:rsidP="005E2A70">
      <w:pPr>
        <w:spacing w:line="360" w:lineRule="auto"/>
        <w:ind w:firstLine="720"/>
        <w:jc w:val="both"/>
        <w:rPr>
          <w:sz w:val="20"/>
          <w:szCs w:val="20"/>
          <w:lang w:eastAsia="zh-CN"/>
        </w:rPr>
      </w:pPr>
      <w:r w:rsidRPr="005E2A70">
        <w:rPr>
          <w:sz w:val="20"/>
          <w:szCs w:val="20"/>
          <w:lang w:eastAsia="zh-CN"/>
        </w:rPr>
        <w:t xml:space="preserve">Model Signifikan: </w:t>
      </w:r>
      <w:r w:rsidRPr="005E2A70">
        <w:rPr>
          <w:i/>
          <w:sz w:val="20"/>
          <w:szCs w:val="20"/>
          <w:lang w:eastAsia="zh-CN"/>
        </w:rPr>
        <w:t>P-value</w:t>
      </w:r>
      <w:r w:rsidRPr="005E2A70">
        <w:rPr>
          <w:sz w:val="20"/>
          <w:szCs w:val="20"/>
          <w:lang w:eastAsia="zh-CN"/>
        </w:rPr>
        <w:t xml:space="preserve"> sebesar 0.0033 menunjukkan bahwa model signifikan secara keseluruhan dan dapat memprediksi atau menjelaskan variasi kadar protein dengan baik.</w:t>
      </w:r>
    </w:p>
    <w:p w:rsidR="005E2A70" w:rsidRPr="005E2A70" w:rsidRDefault="005E2A70" w:rsidP="005E2A70">
      <w:pPr>
        <w:spacing w:line="360" w:lineRule="auto"/>
        <w:ind w:firstLine="720"/>
        <w:jc w:val="both"/>
        <w:rPr>
          <w:sz w:val="20"/>
          <w:szCs w:val="20"/>
          <w:lang w:val="it-IT" w:eastAsia="zh-CN"/>
        </w:rPr>
      </w:pPr>
      <w:r w:rsidRPr="005E2A70">
        <w:rPr>
          <w:i/>
          <w:sz w:val="20"/>
          <w:szCs w:val="20"/>
          <w:lang w:eastAsia="zh-CN"/>
        </w:rPr>
        <w:t>Linear Mixture</w:t>
      </w:r>
      <w:r w:rsidRPr="005E2A70">
        <w:rPr>
          <w:sz w:val="20"/>
          <w:szCs w:val="20"/>
          <w:lang w:eastAsia="zh-CN"/>
        </w:rPr>
        <w:t xml:space="preserve">: Signifikan terhadap kadar protein dengan p-value sebesar 0.0033. </w:t>
      </w:r>
      <w:r w:rsidRPr="005E2A70">
        <w:rPr>
          <w:sz w:val="20"/>
          <w:szCs w:val="20"/>
          <w:lang w:val="it-IT" w:eastAsia="zh-CN"/>
        </w:rPr>
        <w:t>Hal ini menunjukkan bahwa komponen campuran secara linier mempengaruhi kadar protein.</w:t>
      </w:r>
    </w:p>
    <w:p w:rsidR="005E2A70" w:rsidRPr="005E2A70" w:rsidRDefault="005E2A70" w:rsidP="005E2A70">
      <w:pPr>
        <w:spacing w:line="360" w:lineRule="auto"/>
        <w:ind w:firstLine="720"/>
        <w:jc w:val="both"/>
        <w:rPr>
          <w:sz w:val="20"/>
          <w:szCs w:val="20"/>
          <w:lang w:eastAsia="zh-CN"/>
        </w:rPr>
      </w:pPr>
      <w:r w:rsidRPr="005E2A70">
        <w:rPr>
          <w:i/>
          <w:sz w:val="20"/>
          <w:szCs w:val="20"/>
          <w:lang w:eastAsia="zh-CN"/>
        </w:rPr>
        <w:t>Lack of Fit</w:t>
      </w:r>
      <w:r w:rsidRPr="005E2A70">
        <w:rPr>
          <w:sz w:val="20"/>
          <w:szCs w:val="20"/>
          <w:lang w:eastAsia="zh-CN"/>
        </w:rPr>
        <w:t>: Tidak signifikan dengan p-value sebesar 0.4084, yang berarti bahwa model cukup memadai untuk data tanpa adanya kesalahan sistematis.</w:t>
      </w:r>
    </w:p>
    <w:p w:rsidR="005E2A70" w:rsidRPr="005E2A70" w:rsidRDefault="005E2A70" w:rsidP="005E2A70">
      <w:pPr>
        <w:spacing w:line="360" w:lineRule="auto"/>
        <w:ind w:firstLine="720"/>
        <w:jc w:val="both"/>
        <w:rPr>
          <w:sz w:val="20"/>
          <w:szCs w:val="20"/>
          <w:lang w:eastAsia="zh-CN"/>
        </w:rPr>
      </w:pPr>
      <w:r w:rsidRPr="005E2A70">
        <w:rPr>
          <w:sz w:val="20"/>
          <w:szCs w:val="20"/>
          <w:lang w:eastAsia="zh-CN"/>
        </w:rPr>
        <w:lastRenderedPageBreak/>
        <w:t>Nilai R</w:t>
      </w:r>
      <w:r w:rsidRPr="005E2A70">
        <w:rPr>
          <w:sz w:val="20"/>
          <w:szCs w:val="20"/>
          <w:vertAlign w:val="superscript"/>
          <w:lang w:eastAsia="zh-CN"/>
        </w:rPr>
        <w:t>2</w:t>
      </w:r>
      <w:r w:rsidRPr="005E2A70">
        <w:rPr>
          <w:sz w:val="20"/>
          <w:szCs w:val="20"/>
          <w:lang w:eastAsia="zh-CN"/>
        </w:rPr>
        <w:t xml:space="preserve"> sebesar 0,6461, nilai </w:t>
      </w:r>
      <w:r w:rsidRPr="005E2A70">
        <w:rPr>
          <w:i/>
          <w:sz w:val="20"/>
          <w:szCs w:val="20"/>
          <w:lang w:eastAsia="zh-CN"/>
        </w:rPr>
        <w:t xml:space="preserve">adjusted </w:t>
      </w:r>
      <w:r w:rsidRPr="005E2A70">
        <w:rPr>
          <w:sz w:val="20"/>
          <w:szCs w:val="20"/>
          <w:lang w:eastAsia="zh-CN"/>
        </w:rPr>
        <w:t>R</w:t>
      </w:r>
      <w:r w:rsidRPr="005E2A70">
        <w:rPr>
          <w:sz w:val="20"/>
          <w:szCs w:val="20"/>
          <w:vertAlign w:val="superscript"/>
          <w:lang w:eastAsia="zh-CN"/>
        </w:rPr>
        <w:t>2</w:t>
      </w:r>
      <w:r w:rsidRPr="005E2A70">
        <w:rPr>
          <w:sz w:val="20"/>
          <w:szCs w:val="20"/>
          <w:lang w:eastAsia="zh-CN"/>
        </w:rPr>
        <w:t xml:space="preserve"> 0,5817 dan nilai </w:t>
      </w:r>
      <w:r w:rsidRPr="005E2A70">
        <w:rPr>
          <w:i/>
          <w:sz w:val="20"/>
          <w:szCs w:val="20"/>
          <w:lang w:eastAsia="zh-CN"/>
        </w:rPr>
        <w:t>predicted</w:t>
      </w:r>
      <w:r w:rsidRPr="005E2A70">
        <w:rPr>
          <w:sz w:val="20"/>
          <w:szCs w:val="20"/>
          <w:lang w:eastAsia="zh-CN"/>
        </w:rPr>
        <w:t xml:space="preserve"> R</w:t>
      </w:r>
      <w:r w:rsidRPr="005E2A70">
        <w:rPr>
          <w:sz w:val="20"/>
          <w:szCs w:val="20"/>
          <w:vertAlign w:val="superscript"/>
          <w:lang w:eastAsia="zh-CN"/>
        </w:rPr>
        <w:t>2</w:t>
      </w:r>
      <w:r w:rsidRPr="005E2A70">
        <w:rPr>
          <w:sz w:val="20"/>
          <w:szCs w:val="20"/>
          <w:lang w:eastAsia="zh-CN"/>
        </w:rPr>
        <w:t xml:space="preserve"> 0.5027. Nilai </w:t>
      </w:r>
      <w:r w:rsidRPr="005E2A70">
        <w:rPr>
          <w:i/>
          <w:sz w:val="20"/>
          <w:szCs w:val="20"/>
          <w:lang w:eastAsia="zh-CN"/>
        </w:rPr>
        <w:t>adeq precision</w:t>
      </w:r>
      <w:r w:rsidRPr="005E2A70">
        <w:rPr>
          <w:sz w:val="20"/>
          <w:szCs w:val="20"/>
          <w:lang w:eastAsia="zh-CN"/>
        </w:rPr>
        <w:t xml:space="preserve"> sebesar 8.3909 menyatakan</w:t>
      </w:r>
      <w:r w:rsidRPr="00B62A63">
        <w:rPr>
          <w:lang w:eastAsia="zh-CN"/>
        </w:rPr>
        <w:t xml:space="preserve"> </w:t>
      </w:r>
      <w:r w:rsidRPr="005E2A70">
        <w:rPr>
          <w:sz w:val="20"/>
          <w:szCs w:val="20"/>
          <w:lang w:eastAsia="zh-CN"/>
        </w:rPr>
        <w:t xml:space="preserve">bahwa nilai lebih dari 4 menunjukkan bahwa model tersebut dapat digunakan untuk menavigasi </w:t>
      </w:r>
      <w:r w:rsidRPr="005E2A70">
        <w:rPr>
          <w:i/>
          <w:sz w:val="20"/>
          <w:szCs w:val="20"/>
          <w:lang w:eastAsia="zh-CN"/>
        </w:rPr>
        <w:t>design space.</w:t>
      </w:r>
      <w:r w:rsidRPr="005E2A70">
        <w:rPr>
          <w:sz w:val="20"/>
          <w:szCs w:val="20"/>
          <w:lang w:eastAsia="zh-CN"/>
        </w:rPr>
        <w:t xml:space="preserve"> Berikut persamaan matematika untuk analisis respon kadar protein.</w:t>
      </w:r>
    </w:p>
    <w:p w:rsidR="005E2A70" w:rsidRPr="005E2A70" w:rsidRDefault="005E2A70" w:rsidP="005E2A70">
      <w:pPr>
        <w:spacing w:line="360" w:lineRule="auto"/>
        <w:jc w:val="center"/>
        <w:rPr>
          <w:sz w:val="20"/>
          <w:szCs w:val="20"/>
          <w:lang w:eastAsia="zh-CN"/>
        </w:rPr>
      </w:pPr>
      <w:r w:rsidRPr="005E2A70">
        <w:rPr>
          <w:sz w:val="20"/>
          <w:szCs w:val="20"/>
          <w:lang w:eastAsia="zh-CN"/>
        </w:rPr>
        <w:t xml:space="preserve">Y = 11,35A + 10,71B + 10,52C </w:t>
      </w:r>
    </w:p>
    <w:p w:rsidR="005E2A70" w:rsidRPr="005E2A70" w:rsidRDefault="005E2A70" w:rsidP="005E2A70">
      <w:pPr>
        <w:spacing w:line="360" w:lineRule="auto"/>
        <w:ind w:firstLine="720"/>
        <w:jc w:val="both"/>
        <w:rPr>
          <w:sz w:val="20"/>
          <w:szCs w:val="20"/>
          <w:lang w:eastAsia="zh-CN"/>
        </w:rPr>
      </w:pPr>
      <w:r w:rsidRPr="005E2A70">
        <w:rPr>
          <w:sz w:val="20"/>
          <w:szCs w:val="20"/>
          <w:lang w:eastAsia="zh-CN"/>
        </w:rPr>
        <w:t xml:space="preserve">Berdasarkan persamaan </w:t>
      </w:r>
      <w:r w:rsidRPr="005E2A70">
        <w:rPr>
          <w:i/>
          <w:sz w:val="20"/>
          <w:szCs w:val="20"/>
          <w:lang w:eastAsia="zh-CN"/>
        </w:rPr>
        <w:t xml:space="preserve">polynomial </w:t>
      </w:r>
      <w:r w:rsidRPr="005E2A70">
        <w:rPr>
          <w:sz w:val="20"/>
          <w:szCs w:val="20"/>
          <w:lang w:eastAsia="zh-CN"/>
        </w:rPr>
        <w:t xml:space="preserve">tersebut dapat disimpulkan bahwa komponen A (tepung sagu), Komponen B (Tepung Ganyong) dan Komponen C (tepung buah </w:t>
      </w:r>
      <w:r w:rsidRPr="005E2A70">
        <w:rPr>
          <w:i/>
          <w:sz w:val="20"/>
          <w:szCs w:val="20"/>
          <w:lang w:eastAsia="zh-CN"/>
        </w:rPr>
        <w:t>black mulberry</w:t>
      </w:r>
      <w:r w:rsidRPr="005E2A70">
        <w:rPr>
          <w:sz w:val="20"/>
          <w:szCs w:val="20"/>
          <w:lang w:eastAsia="zh-CN"/>
        </w:rPr>
        <w:t xml:space="preserve">) berpengaruh nyata terhadap respon kadar protein. </w:t>
      </w:r>
    </w:p>
    <w:p w:rsidR="00F36856" w:rsidRPr="00F36856" w:rsidRDefault="00F36856" w:rsidP="00F36856">
      <w:pPr>
        <w:spacing w:line="360" w:lineRule="auto"/>
        <w:ind w:firstLine="720"/>
        <w:jc w:val="both"/>
        <w:rPr>
          <w:sz w:val="20"/>
          <w:szCs w:val="20"/>
          <w:lang w:eastAsia="zh-CN"/>
        </w:rPr>
      </w:pPr>
    </w:p>
    <w:p w:rsidR="00147AD9" w:rsidRDefault="005E2A70" w:rsidP="00F36856">
      <w:pPr>
        <w:spacing w:line="360" w:lineRule="auto"/>
        <w:rPr>
          <w:b/>
          <w:sz w:val="20"/>
          <w:szCs w:val="20"/>
          <w:lang w:eastAsia="zh-CN"/>
        </w:rPr>
      </w:pPr>
      <w:r w:rsidRPr="00E215D8">
        <w:rPr>
          <w:noProof/>
          <w:lang w:eastAsia="zh-CN"/>
        </w:rPr>
        <w:drawing>
          <wp:inline distT="0" distB="0" distL="0" distR="0" wp14:anchorId="09495B8C" wp14:editId="5E49BD1C">
            <wp:extent cx="2294890" cy="1528468"/>
            <wp:effectExtent l="19050" t="19050" r="10160" b="14605"/>
            <wp:docPr id="635571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42189" name=""/>
                    <pic:cNvPicPr/>
                  </pic:nvPicPr>
                  <pic:blipFill>
                    <a:blip r:embed="rId21"/>
                    <a:stretch>
                      <a:fillRect/>
                    </a:stretch>
                  </pic:blipFill>
                  <pic:spPr>
                    <a:xfrm>
                      <a:off x="0" y="0"/>
                      <a:ext cx="2294890" cy="1528468"/>
                    </a:xfrm>
                    <a:prstGeom prst="rect">
                      <a:avLst/>
                    </a:prstGeom>
                    <a:ln>
                      <a:solidFill>
                        <a:schemeClr val="tx1"/>
                      </a:solidFill>
                    </a:ln>
                  </pic:spPr>
                </pic:pic>
              </a:graphicData>
            </a:graphic>
          </wp:inline>
        </w:drawing>
      </w:r>
    </w:p>
    <w:p w:rsidR="005E2A70" w:rsidRDefault="005E2A70" w:rsidP="004F55DA">
      <w:pPr>
        <w:jc w:val="center"/>
        <w:rPr>
          <w:sz w:val="20"/>
          <w:szCs w:val="20"/>
          <w:lang w:eastAsia="zh-CN"/>
        </w:rPr>
      </w:pPr>
      <w:r w:rsidRPr="005E2A70">
        <w:rPr>
          <w:sz w:val="20"/>
          <w:szCs w:val="20"/>
          <w:lang w:eastAsia="zh-CN"/>
        </w:rPr>
        <w:t>Gambar 9 Countur Plot Tiga Dimensi Kadar Protein</w:t>
      </w:r>
    </w:p>
    <w:p w:rsidR="009E2F53" w:rsidRDefault="009E2F53" w:rsidP="005E2A70">
      <w:pPr>
        <w:spacing w:line="360" w:lineRule="auto"/>
        <w:jc w:val="center"/>
        <w:rPr>
          <w:sz w:val="20"/>
          <w:szCs w:val="20"/>
          <w:lang w:eastAsia="zh-CN"/>
        </w:rPr>
      </w:pPr>
    </w:p>
    <w:p w:rsidR="009E2F53" w:rsidRPr="009E2F53" w:rsidRDefault="009E2F53" w:rsidP="009E2F53">
      <w:pPr>
        <w:tabs>
          <w:tab w:val="left" w:pos="3828"/>
        </w:tabs>
        <w:spacing w:line="360" w:lineRule="auto"/>
        <w:ind w:firstLine="720"/>
        <w:jc w:val="both"/>
        <w:rPr>
          <w:sz w:val="20"/>
          <w:szCs w:val="20"/>
          <w:lang w:eastAsia="zh-CN"/>
        </w:rPr>
      </w:pPr>
      <w:r w:rsidRPr="009E2F53">
        <w:rPr>
          <w:sz w:val="20"/>
          <w:szCs w:val="20"/>
          <w:lang w:eastAsia="zh-CN"/>
        </w:rPr>
        <w:t xml:space="preserve">Grafik tiga dimensi dibawah menunjukkan hubungan interaksi antara komponen variabel berubah dapat dilihat dari warna dan bentuk permukaannya. Nilai kadar protein paling tinggi sebesar 11,58% Nilai kadar protein paling rendah sebesar 10,52%. </w:t>
      </w:r>
    </w:p>
    <w:p w:rsidR="009E2F53" w:rsidRPr="009E2F53" w:rsidRDefault="009E2F53" w:rsidP="009E2F53">
      <w:pPr>
        <w:tabs>
          <w:tab w:val="left" w:pos="3828"/>
        </w:tabs>
        <w:spacing w:line="360" w:lineRule="auto"/>
        <w:ind w:firstLine="720"/>
        <w:jc w:val="both"/>
        <w:rPr>
          <w:color w:val="ED0000"/>
          <w:sz w:val="20"/>
          <w:szCs w:val="20"/>
          <w:lang w:eastAsia="zh-CN"/>
        </w:rPr>
      </w:pPr>
      <w:r w:rsidRPr="009E2F53">
        <w:rPr>
          <w:sz w:val="20"/>
          <w:szCs w:val="20"/>
          <w:lang w:eastAsia="zh-CN"/>
        </w:rPr>
        <w:t xml:space="preserve">Pada gambar </w:t>
      </w:r>
      <w:r>
        <w:rPr>
          <w:sz w:val="20"/>
          <w:szCs w:val="20"/>
          <w:lang w:eastAsia="zh-CN"/>
        </w:rPr>
        <w:t>9</w:t>
      </w:r>
      <w:r w:rsidRPr="009E2F53">
        <w:rPr>
          <w:sz w:val="20"/>
          <w:szCs w:val="20"/>
          <w:lang w:eastAsia="zh-CN"/>
        </w:rPr>
        <w:t xml:space="preserve"> menunjukan, bentuk grafik tiga dimensi kadar protein adalah cekung ke bawah, yang berarti kondisi kadar protein optimum berada pada nilai minimum. Nilai kadar protein terendah, yaitu 10,52%, tercapai pada komposisi Tepung Sagu 35%, Tepung Ganyong 10%, dan Tepung </w:t>
      </w:r>
      <w:r w:rsidRPr="009E2F53">
        <w:rPr>
          <w:i/>
          <w:sz w:val="20"/>
          <w:szCs w:val="20"/>
          <w:lang w:eastAsia="zh-CN"/>
        </w:rPr>
        <w:t>Black Mulberry</w:t>
      </w:r>
      <w:r w:rsidRPr="009E2F53">
        <w:rPr>
          <w:sz w:val="20"/>
          <w:szCs w:val="20"/>
          <w:lang w:eastAsia="zh-CN"/>
        </w:rPr>
        <w:t xml:space="preserve"> 5%. Hal ini menunjukkan bahwa pada formula tersebut, </w:t>
      </w:r>
      <w:r w:rsidRPr="009E2F53">
        <w:rPr>
          <w:sz w:val="20"/>
          <w:szCs w:val="20"/>
          <w:lang w:eastAsia="zh-CN"/>
        </w:rPr>
        <w:t>kadar protein sudah berada pada titik optimal dan akan meningkat apabila perbandingan Tepung Sagu melebihi 35%, Tepung Ganyong melebihi 10%, atau Tepung Black Mulberry kurang dari 5%.</w:t>
      </w:r>
    </w:p>
    <w:p w:rsidR="009E2F53" w:rsidRPr="009E2F53" w:rsidRDefault="00B45DB8" w:rsidP="009E2F53">
      <w:pPr>
        <w:tabs>
          <w:tab w:val="left" w:pos="3828"/>
        </w:tabs>
        <w:spacing w:line="360" w:lineRule="auto"/>
        <w:jc w:val="both"/>
        <w:rPr>
          <w:b/>
          <w:sz w:val="20"/>
          <w:szCs w:val="20"/>
          <w:lang w:eastAsia="zh-CN"/>
        </w:rPr>
      </w:pPr>
      <w:bookmarkStart w:id="22" w:name="_Hlk183898023"/>
      <w:r>
        <w:rPr>
          <w:b/>
          <w:sz w:val="20"/>
          <w:szCs w:val="20"/>
          <w:lang w:eastAsia="zh-CN"/>
        </w:rPr>
        <w:t>3</w:t>
      </w:r>
      <w:r w:rsidR="009E2F53" w:rsidRPr="009E2F53">
        <w:rPr>
          <w:b/>
          <w:sz w:val="20"/>
          <w:szCs w:val="20"/>
          <w:lang w:eastAsia="zh-CN"/>
        </w:rPr>
        <w:t xml:space="preserve">.2.4 Kadar Karbohidrat </w:t>
      </w:r>
    </w:p>
    <w:bookmarkEnd w:id="22"/>
    <w:p w:rsidR="009E2F53" w:rsidRDefault="009E2F53" w:rsidP="009E2F53">
      <w:pPr>
        <w:tabs>
          <w:tab w:val="left" w:pos="3828"/>
        </w:tabs>
        <w:spacing w:line="360" w:lineRule="auto"/>
        <w:ind w:firstLine="709"/>
        <w:jc w:val="both"/>
        <w:rPr>
          <w:sz w:val="20"/>
          <w:szCs w:val="20"/>
          <w:lang w:eastAsia="zh-CN"/>
        </w:rPr>
      </w:pPr>
      <w:r w:rsidRPr="009E2F53">
        <w:rPr>
          <w:sz w:val="20"/>
          <w:szCs w:val="20"/>
          <w:lang w:eastAsia="zh-CN"/>
        </w:rPr>
        <w:t xml:space="preserve">Karbohidrat merupakan senyawa karbon, </w:t>
      </w:r>
      <w:r w:rsidRPr="009E2F53">
        <w:rPr>
          <w:i/>
          <w:sz w:val="20"/>
          <w:szCs w:val="20"/>
          <w:lang w:eastAsia="zh-CN"/>
        </w:rPr>
        <w:t>hydrogen,</w:t>
      </w:r>
      <w:r w:rsidRPr="009E2F53">
        <w:rPr>
          <w:sz w:val="20"/>
          <w:szCs w:val="20"/>
          <w:lang w:eastAsia="zh-CN"/>
        </w:rPr>
        <w:t xml:space="preserve"> dan oksigen yang terdapat dalam alam. Banyak karbohidrat mempunyai rumus empiris CH2O. Karbohidrat sebenarnya adalah polisakarida </w:t>
      </w:r>
      <w:r w:rsidRPr="009E2F53">
        <w:rPr>
          <w:i/>
          <w:sz w:val="20"/>
          <w:szCs w:val="20"/>
          <w:lang w:eastAsia="zh-CN"/>
        </w:rPr>
        <w:t xml:space="preserve">aldehid </w:t>
      </w:r>
      <w:r w:rsidRPr="009E2F53">
        <w:rPr>
          <w:sz w:val="20"/>
          <w:szCs w:val="20"/>
          <w:lang w:eastAsia="zh-CN"/>
        </w:rPr>
        <w:t>dan keton atau turunan mereka (Poedjiadi, 2006).</w:t>
      </w:r>
    </w:p>
    <w:p w:rsidR="009E2F53" w:rsidRPr="009E2F53" w:rsidRDefault="009E2F53" w:rsidP="00BB3469">
      <w:pPr>
        <w:spacing w:line="360" w:lineRule="auto"/>
        <w:ind w:firstLine="720"/>
        <w:jc w:val="both"/>
        <w:rPr>
          <w:sz w:val="20"/>
          <w:szCs w:val="20"/>
          <w:lang w:eastAsia="zh-CN"/>
        </w:rPr>
      </w:pPr>
      <w:r w:rsidRPr="009E2F53">
        <w:rPr>
          <w:sz w:val="20"/>
          <w:szCs w:val="20"/>
          <w:lang w:eastAsia="zh-CN"/>
        </w:rPr>
        <w:t xml:space="preserve">Berdasarkan hasil pengukuran yang terdapat pada tabel </w:t>
      </w:r>
      <w:r>
        <w:rPr>
          <w:sz w:val="20"/>
          <w:szCs w:val="20"/>
          <w:lang w:eastAsia="zh-CN"/>
        </w:rPr>
        <w:t>7</w:t>
      </w:r>
      <w:r w:rsidRPr="009E2F53">
        <w:rPr>
          <w:sz w:val="20"/>
          <w:szCs w:val="20"/>
          <w:lang w:eastAsia="zh-CN"/>
        </w:rPr>
        <w:t xml:space="preserve"> di</w:t>
      </w:r>
      <w:r>
        <w:rPr>
          <w:sz w:val="20"/>
          <w:szCs w:val="20"/>
          <w:lang w:eastAsia="zh-CN"/>
        </w:rPr>
        <w:t>bawah</w:t>
      </w:r>
      <w:r w:rsidRPr="009E2F53">
        <w:rPr>
          <w:sz w:val="20"/>
          <w:szCs w:val="20"/>
          <w:lang w:eastAsia="zh-CN"/>
        </w:rPr>
        <w:t xml:space="preserve">, dapat diketahui bahwa kadar karbohidrat pada 14 formula </w:t>
      </w:r>
      <w:r w:rsidRPr="009E2F53">
        <w:rPr>
          <w:i/>
          <w:sz w:val="20"/>
          <w:szCs w:val="20"/>
          <w:lang w:eastAsia="zh-CN"/>
        </w:rPr>
        <w:t>cookies</w:t>
      </w:r>
      <w:r w:rsidRPr="009E2F53">
        <w:rPr>
          <w:sz w:val="20"/>
          <w:szCs w:val="20"/>
          <w:lang w:eastAsia="zh-CN"/>
        </w:rPr>
        <w:t xml:space="preserve"> berkisar antara 50.86 – 52.17%. Hasil tersebut dibawah standar dari SNI 2973:2022 tentang syarat mutu </w:t>
      </w:r>
      <w:r w:rsidRPr="009E2F53">
        <w:rPr>
          <w:i/>
          <w:sz w:val="20"/>
          <w:szCs w:val="20"/>
          <w:lang w:eastAsia="zh-CN"/>
        </w:rPr>
        <w:t>cookies</w:t>
      </w:r>
      <w:r w:rsidRPr="009E2F53">
        <w:rPr>
          <w:sz w:val="20"/>
          <w:szCs w:val="20"/>
          <w:lang w:eastAsia="zh-CN"/>
        </w:rPr>
        <w:t xml:space="preserve"> dengan parameter kadar karbohidrat minimal 70%.  </w:t>
      </w:r>
    </w:p>
    <w:p w:rsidR="009E2F53" w:rsidRDefault="009E2F53" w:rsidP="009E2F53">
      <w:pPr>
        <w:tabs>
          <w:tab w:val="left" w:pos="3828"/>
        </w:tabs>
        <w:rPr>
          <w:lang w:eastAsia="zh-CN"/>
        </w:rPr>
      </w:pPr>
    </w:p>
    <w:p w:rsidR="009E2F53" w:rsidRPr="00BB3469" w:rsidRDefault="009E2F53" w:rsidP="009E2F53">
      <w:pPr>
        <w:tabs>
          <w:tab w:val="left" w:pos="3828"/>
        </w:tabs>
        <w:rPr>
          <w:sz w:val="20"/>
          <w:szCs w:val="20"/>
          <w:lang w:eastAsia="zh-CN"/>
        </w:rPr>
      </w:pPr>
      <w:r w:rsidRPr="00BB3469">
        <w:rPr>
          <w:sz w:val="20"/>
          <w:szCs w:val="20"/>
          <w:lang w:eastAsia="zh-CN"/>
        </w:rPr>
        <w:t>Tabel 7 Hasil Analisis Kadar Karbohidrat</w:t>
      </w:r>
    </w:p>
    <w:p w:rsidR="009E2F53" w:rsidRPr="00BB3469" w:rsidRDefault="009E2F53" w:rsidP="009E2F53">
      <w:pPr>
        <w:tabs>
          <w:tab w:val="left" w:pos="3828"/>
        </w:tabs>
        <w:rPr>
          <w:sz w:val="20"/>
          <w:szCs w:val="20"/>
          <w:lang w:eastAsia="zh-CN"/>
        </w:rPr>
      </w:pPr>
    </w:p>
    <w:p w:rsidR="009E2F53" w:rsidRPr="005E2A70" w:rsidRDefault="009E2F53" w:rsidP="005E2A70">
      <w:pPr>
        <w:spacing w:line="360" w:lineRule="auto"/>
        <w:jc w:val="center"/>
        <w:rPr>
          <w:sz w:val="20"/>
          <w:szCs w:val="20"/>
          <w:lang w:eastAsia="zh-CN"/>
        </w:rPr>
      </w:pPr>
      <w:r>
        <w:rPr>
          <w:noProof/>
        </w:rPr>
        <w:drawing>
          <wp:inline distT="0" distB="0" distL="0" distR="0">
            <wp:extent cx="2294890" cy="22948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4890" cy="2294890"/>
                    </a:xfrm>
                    <a:prstGeom prst="rect">
                      <a:avLst/>
                    </a:prstGeom>
                    <a:noFill/>
                    <a:ln>
                      <a:noFill/>
                    </a:ln>
                  </pic:spPr>
                </pic:pic>
              </a:graphicData>
            </a:graphic>
          </wp:inline>
        </w:drawing>
      </w:r>
    </w:p>
    <w:p w:rsidR="009E2F53" w:rsidRPr="009E2F53" w:rsidRDefault="009E2F53" w:rsidP="009E2F53">
      <w:pPr>
        <w:spacing w:line="360" w:lineRule="auto"/>
        <w:ind w:firstLine="720"/>
        <w:jc w:val="both"/>
        <w:rPr>
          <w:sz w:val="20"/>
          <w:szCs w:val="20"/>
          <w:lang w:eastAsia="zh-CN"/>
        </w:rPr>
      </w:pPr>
      <w:r w:rsidRPr="009E2F53">
        <w:rPr>
          <w:sz w:val="20"/>
          <w:szCs w:val="20"/>
          <w:lang w:eastAsia="zh-CN"/>
        </w:rPr>
        <w:t xml:space="preserve">Model polinomial yang direkomendasikan oleh </w:t>
      </w:r>
      <w:r w:rsidRPr="009E2F53">
        <w:rPr>
          <w:i/>
          <w:iCs/>
          <w:sz w:val="20"/>
          <w:szCs w:val="20"/>
          <w:lang w:eastAsia="zh-CN"/>
        </w:rPr>
        <w:t>Design Expert</w:t>
      </w:r>
      <w:r w:rsidRPr="009E2F53">
        <w:rPr>
          <w:sz w:val="20"/>
          <w:szCs w:val="20"/>
          <w:lang w:eastAsia="zh-CN"/>
        </w:rPr>
        <w:t xml:space="preserve"> untuk nilai kadar karbohidrat adalah linear. Hasil ANOVA menunjukkan pada taraf 5% model yang direkomendasikan yaitu </w:t>
      </w:r>
      <w:r w:rsidRPr="009E2F53">
        <w:rPr>
          <w:i/>
          <w:iCs/>
          <w:sz w:val="20"/>
          <w:szCs w:val="20"/>
          <w:lang w:eastAsia="zh-CN"/>
        </w:rPr>
        <w:t xml:space="preserve">Special Quadratic </w:t>
      </w:r>
      <w:r w:rsidRPr="009E2F53">
        <w:rPr>
          <w:sz w:val="20"/>
          <w:szCs w:val="20"/>
          <w:lang w:eastAsia="zh-CN"/>
        </w:rPr>
        <w:t xml:space="preserve">adalah signifikan, dengan nilai p “prob&lt;F” lebih kecil dari 0,05 yaitu 0,0059. Hal ini menyatakan </w:t>
      </w:r>
      <w:r w:rsidRPr="009E2F53">
        <w:rPr>
          <w:sz w:val="20"/>
          <w:szCs w:val="20"/>
          <w:lang w:eastAsia="zh-CN"/>
        </w:rPr>
        <w:lastRenderedPageBreak/>
        <w:t xml:space="preserve">proporsi tepung sagu, tepung ganyong, dan tepung buah </w:t>
      </w:r>
      <w:r w:rsidRPr="009E2F53">
        <w:rPr>
          <w:i/>
          <w:iCs/>
          <w:sz w:val="20"/>
          <w:szCs w:val="20"/>
          <w:lang w:eastAsia="zh-CN"/>
        </w:rPr>
        <w:t>black mulberry</w:t>
      </w:r>
      <w:r w:rsidRPr="009E2F53">
        <w:rPr>
          <w:sz w:val="20"/>
          <w:szCs w:val="20"/>
          <w:lang w:eastAsia="zh-CN"/>
        </w:rPr>
        <w:t xml:space="preserve"> memberikan nilai kadar karbohidrat yang berbeda nyata atau signifikan dalam model. </w:t>
      </w:r>
    </w:p>
    <w:p w:rsidR="005E2A70" w:rsidRDefault="009E2F53" w:rsidP="009E2F53">
      <w:pPr>
        <w:spacing w:line="360" w:lineRule="auto"/>
        <w:rPr>
          <w:b/>
          <w:sz w:val="20"/>
          <w:szCs w:val="20"/>
          <w:lang w:eastAsia="zh-CN"/>
        </w:rPr>
      </w:pPr>
      <w:r w:rsidRPr="00774232">
        <w:rPr>
          <w:noProof/>
          <w:lang w:eastAsia="zh-CN"/>
        </w:rPr>
        <w:drawing>
          <wp:inline distT="0" distB="0" distL="0" distR="0" wp14:anchorId="7501E8C3" wp14:editId="654B7726">
            <wp:extent cx="2420857" cy="1531914"/>
            <wp:effectExtent l="19050" t="19050" r="17780" b="11430"/>
            <wp:docPr id="635571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57962" name=""/>
                    <pic:cNvPicPr/>
                  </pic:nvPicPr>
                  <pic:blipFill>
                    <a:blip r:embed="rId23"/>
                    <a:stretch>
                      <a:fillRect/>
                    </a:stretch>
                  </pic:blipFill>
                  <pic:spPr>
                    <a:xfrm>
                      <a:off x="0" y="0"/>
                      <a:ext cx="2443094" cy="1545986"/>
                    </a:xfrm>
                    <a:prstGeom prst="rect">
                      <a:avLst/>
                    </a:prstGeom>
                    <a:ln>
                      <a:solidFill>
                        <a:schemeClr val="tx1"/>
                      </a:solidFill>
                    </a:ln>
                  </pic:spPr>
                </pic:pic>
              </a:graphicData>
            </a:graphic>
          </wp:inline>
        </w:drawing>
      </w:r>
    </w:p>
    <w:p w:rsidR="009E2F53" w:rsidRPr="009E2F53" w:rsidRDefault="009E2F53" w:rsidP="004F55DA">
      <w:pPr>
        <w:jc w:val="center"/>
        <w:rPr>
          <w:sz w:val="20"/>
          <w:szCs w:val="20"/>
          <w:lang w:eastAsia="zh-CN"/>
        </w:rPr>
      </w:pPr>
      <w:r w:rsidRPr="009E2F53">
        <w:rPr>
          <w:sz w:val="20"/>
          <w:szCs w:val="20"/>
          <w:lang w:eastAsia="zh-CN"/>
        </w:rPr>
        <w:t>Gambar 1</w:t>
      </w:r>
      <w:r>
        <w:rPr>
          <w:sz w:val="20"/>
          <w:szCs w:val="20"/>
          <w:lang w:eastAsia="zh-CN"/>
        </w:rPr>
        <w:t>0</w:t>
      </w:r>
      <w:r w:rsidRPr="009E2F53">
        <w:rPr>
          <w:sz w:val="20"/>
          <w:szCs w:val="20"/>
          <w:lang w:eastAsia="zh-CN"/>
        </w:rPr>
        <w:t xml:space="preserve"> Grafik Kenormalan </w:t>
      </w:r>
      <w:r w:rsidRPr="009E2F53">
        <w:rPr>
          <w:i/>
          <w:sz w:val="20"/>
          <w:szCs w:val="20"/>
          <w:lang w:eastAsia="zh-CN"/>
        </w:rPr>
        <w:t>Internally Studentized Residual</w:t>
      </w:r>
      <w:r w:rsidRPr="009E2F53">
        <w:rPr>
          <w:sz w:val="20"/>
          <w:szCs w:val="20"/>
          <w:lang w:eastAsia="zh-CN"/>
        </w:rPr>
        <w:t xml:space="preserve"> Respon Kadar karbohidrat</w:t>
      </w:r>
    </w:p>
    <w:p w:rsidR="009E2F53" w:rsidRPr="009E2F53" w:rsidRDefault="009E2F53" w:rsidP="00076834">
      <w:pPr>
        <w:spacing w:line="360" w:lineRule="auto"/>
        <w:ind w:firstLine="720"/>
        <w:rPr>
          <w:sz w:val="20"/>
          <w:szCs w:val="20"/>
          <w:lang w:eastAsia="zh-CN"/>
        </w:rPr>
      </w:pPr>
    </w:p>
    <w:p w:rsidR="009E2F53" w:rsidRPr="009E2F53" w:rsidRDefault="009E2F53" w:rsidP="009E2F53">
      <w:pPr>
        <w:spacing w:line="360" w:lineRule="auto"/>
        <w:ind w:firstLine="720"/>
        <w:jc w:val="both"/>
        <w:rPr>
          <w:sz w:val="20"/>
          <w:szCs w:val="20"/>
          <w:lang w:eastAsia="zh-CN"/>
        </w:rPr>
      </w:pPr>
      <w:r w:rsidRPr="009E2F53">
        <w:rPr>
          <w:sz w:val="20"/>
          <w:szCs w:val="20"/>
          <w:lang w:eastAsia="zh-CN"/>
        </w:rPr>
        <w:t xml:space="preserve">Grafik kenormalan </w:t>
      </w:r>
      <w:r w:rsidRPr="009E2F53">
        <w:rPr>
          <w:i/>
          <w:sz w:val="20"/>
          <w:szCs w:val="20"/>
          <w:lang w:eastAsia="zh-CN"/>
        </w:rPr>
        <w:t>internally studentized residual</w:t>
      </w:r>
      <w:r w:rsidRPr="009E2F53">
        <w:rPr>
          <w:sz w:val="20"/>
          <w:szCs w:val="20"/>
          <w:lang w:eastAsia="zh-CN"/>
        </w:rPr>
        <w:t xml:space="preserve"> untuk respon kadar karbohidrat dapat dilihat pada gambar</w:t>
      </w:r>
      <w:r>
        <w:rPr>
          <w:sz w:val="20"/>
          <w:szCs w:val="20"/>
          <w:lang w:eastAsia="zh-CN"/>
        </w:rPr>
        <w:t xml:space="preserve"> 10</w:t>
      </w:r>
      <w:r w:rsidRPr="009E2F53">
        <w:rPr>
          <w:sz w:val="20"/>
          <w:szCs w:val="20"/>
          <w:lang w:eastAsia="zh-CN"/>
        </w:rPr>
        <w:t xml:space="preserve"> diatas, berdasarkan grafik tersebut terlihat bahwa titik-titik berada dekat di sepanjang garis normal, sehingga dapat dinyatakan bahwa data respon kadar karbohidrat yang menyebar normal menyatakan adanya pemenuhan model terhadap asumsi dari ANOVA.</w:t>
      </w:r>
    </w:p>
    <w:p w:rsidR="009E2F53" w:rsidRPr="009E2F53" w:rsidRDefault="009E2F53" w:rsidP="009E2F53">
      <w:pPr>
        <w:spacing w:line="360" w:lineRule="auto"/>
        <w:ind w:firstLine="720"/>
        <w:jc w:val="both"/>
        <w:rPr>
          <w:sz w:val="20"/>
          <w:szCs w:val="20"/>
          <w:lang w:eastAsia="zh-CN"/>
        </w:rPr>
      </w:pPr>
      <w:r w:rsidRPr="009E2F53">
        <w:rPr>
          <w:sz w:val="20"/>
          <w:szCs w:val="20"/>
          <w:lang w:eastAsia="zh-CN"/>
        </w:rPr>
        <w:t xml:space="preserve">Model Signifikan: Nilai </w:t>
      </w:r>
      <w:r w:rsidRPr="009E2F53">
        <w:rPr>
          <w:i/>
          <w:sz w:val="20"/>
          <w:szCs w:val="20"/>
          <w:lang w:eastAsia="zh-CN"/>
        </w:rPr>
        <w:t>p-value</w:t>
      </w:r>
      <w:r w:rsidRPr="009E2F53">
        <w:rPr>
          <w:sz w:val="20"/>
          <w:szCs w:val="20"/>
          <w:lang w:eastAsia="zh-CN"/>
        </w:rPr>
        <w:t xml:space="preserve"> untuk model adalah 0.0059, lebih kecil dari 0.05. Ini menunjukkan bahwa model signifikan secara keseluruhan dan mampu memprediksi variasi kadar karbohidrat dengan baik.</w:t>
      </w:r>
    </w:p>
    <w:p w:rsidR="009E2F53" w:rsidRPr="009E2F53" w:rsidRDefault="009E2F53" w:rsidP="009E2F53">
      <w:pPr>
        <w:spacing w:line="360" w:lineRule="auto"/>
        <w:ind w:firstLine="720"/>
        <w:jc w:val="both"/>
        <w:rPr>
          <w:sz w:val="20"/>
          <w:szCs w:val="20"/>
          <w:lang w:eastAsia="zh-CN"/>
        </w:rPr>
      </w:pPr>
      <w:r w:rsidRPr="009E2F53">
        <w:rPr>
          <w:i/>
          <w:sz w:val="20"/>
          <w:szCs w:val="20"/>
          <w:lang w:eastAsia="zh-CN"/>
        </w:rPr>
        <w:t>Linear Mixture: Linear Mixture</w:t>
      </w:r>
      <w:r w:rsidRPr="009E2F53">
        <w:rPr>
          <w:sz w:val="20"/>
          <w:szCs w:val="20"/>
          <w:lang w:eastAsia="zh-CN"/>
        </w:rPr>
        <w:t xml:space="preserve"> memiliki </w:t>
      </w:r>
      <w:r w:rsidRPr="009E2F53">
        <w:rPr>
          <w:i/>
          <w:sz w:val="20"/>
          <w:szCs w:val="20"/>
          <w:lang w:eastAsia="zh-CN"/>
        </w:rPr>
        <w:t>p-value</w:t>
      </w:r>
      <w:r w:rsidRPr="009E2F53">
        <w:rPr>
          <w:sz w:val="20"/>
          <w:szCs w:val="20"/>
          <w:lang w:eastAsia="zh-CN"/>
        </w:rPr>
        <w:t xml:space="preserve"> sebesar 0.0086, menunjukkan bahwa efek linier dari campuran signifikan terhadap kadar karbohidrat.</w:t>
      </w:r>
    </w:p>
    <w:p w:rsidR="009E2F53" w:rsidRPr="009E2F53" w:rsidRDefault="009E2F53" w:rsidP="009E2F53">
      <w:pPr>
        <w:spacing w:line="360" w:lineRule="auto"/>
        <w:ind w:firstLine="720"/>
        <w:jc w:val="both"/>
        <w:rPr>
          <w:sz w:val="20"/>
          <w:szCs w:val="20"/>
          <w:lang w:eastAsia="zh-CN"/>
        </w:rPr>
      </w:pPr>
      <w:r w:rsidRPr="009E2F53">
        <w:rPr>
          <w:sz w:val="20"/>
          <w:szCs w:val="20"/>
          <w:lang w:eastAsia="zh-CN"/>
        </w:rPr>
        <w:t xml:space="preserve">Interaksi: (AB) signifikan dengan </w:t>
      </w:r>
      <w:r w:rsidRPr="009E2F53">
        <w:rPr>
          <w:i/>
          <w:sz w:val="20"/>
          <w:szCs w:val="20"/>
          <w:lang w:eastAsia="zh-CN"/>
        </w:rPr>
        <w:t>p-value</w:t>
      </w:r>
      <w:r w:rsidRPr="009E2F53">
        <w:rPr>
          <w:sz w:val="20"/>
          <w:szCs w:val="20"/>
          <w:lang w:eastAsia="zh-CN"/>
        </w:rPr>
        <w:t xml:space="preserve"> 0.0227, (AC) signifikan dengan </w:t>
      </w:r>
      <w:r w:rsidRPr="009E2F53">
        <w:rPr>
          <w:i/>
          <w:sz w:val="20"/>
          <w:szCs w:val="20"/>
          <w:lang w:eastAsia="zh-CN"/>
        </w:rPr>
        <w:t>p-value</w:t>
      </w:r>
      <w:r w:rsidRPr="009E2F53">
        <w:rPr>
          <w:sz w:val="20"/>
          <w:szCs w:val="20"/>
          <w:lang w:eastAsia="zh-CN"/>
        </w:rPr>
        <w:t xml:space="preserve"> 0.0101, (BC) signifikan dengan </w:t>
      </w:r>
      <w:r w:rsidRPr="009E2F53">
        <w:rPr>
          <w:i/>
          <w:sz w:val="20"/>
          <w:szCs w:val="20"/>
          <w:lang w:eastAsia="zh-CN"/>
        </w:rPr>
        <w:t>p-value</w:t>
      </w:r>
      <w:r w:rsidRPr="009E2F53">
        <w:rPr>
          <w:sz w:val="20"/>
          <w:szCs w:val="20"/>
          <w:lang w:eastAsia="zh-CN"/>
        </w:rPr>
        <w:t xml:space="preserve"> 0.0306. Interaksi tingkat tinggi seperti A²BC, AB²C, dan ABC² sangat signifikan dengan </w:t>
      </w:r>
      <w:r w:rsidRPr="009E2F53">
        <w:rPr>
          <w:i/>
          <w:sz w:val="20"/>
          <w:szCs w:val="20"/>
          <w:lang w:eastAsia="zh-CN"/>
        </w:rPr>
        <w:t>p-value</w:t>
      </w:r>
      <w:r w:rsidRPr="009E2F53">
        <w:rPr>
          <w:sz w:val="20"/>
          <w:szCs w:val="20"/>
          <w:lang w:eastAsia="zh-CN"/>
        </w:rPr>
        <w:t xml:space="preserve"> masing-masing 0.0011, 0.0019, dan 0.0022, </w:t>
      </w:r>
      <w:r w:rsidRPr="009E2F53">
        <w:rPr>
          <w:sz w:val="20"/>
          <w:szCs w:val="20"/>
          <w:lang w:eastAsia="zh-CN"/>
        </w:rPr>
        <w:t>menunjukkan pengaruh penting dari interaksi non-linear.</w:t>
      </w:r>
    </w:p>
    <w:p w:rsidR="009E2F53" w:rsidRPr="009E2F53" w:rsidRDefault="009E2F53" w:rsidP="009E2F53">
      <w:pPr>
        <w:spacing w:line="360" w:lineRule="auto"/>
        <w:ind w:firstLine="720"/>
        <w:jc w:val="both"/>
        <w:rPr>
          <w:sz w:val="20"/>
          <w:szCs w:val="20"/>
          <w:lang w:eastAsia="zh-CN"/>
        </w:rPr>
      </w:pPr>
      <w:r w:rsidRPr="009E2F53">
        <w:rPr>
          <w:sz w:val="20"/>
          <w:szCs w:val="20"/>
          <w:lang w:eastAsia="zh-CN"/>
        </w:rPr>
        <w:t>Nilai R</w:t>
      </w:r>
      <w:r w:rsidRPr="009E2F53">
        <w:rPr>
          <w:sz w:val="20"/>
          <w:szCs w:val="20"/>
          <w:vertAlign w:val="superscript"/>
          <w:lang w:eastAsia="zh-CN"/>
        </w:rPr>
        <w:t>2</w:t>
      </w:r>
      <w:r w:rsidRPr="009E2F53">
        <w:rPr>
          <w:sz w:val="20"/>
          <w:szCs w:val="20"/>
          <w:lang w:eastAsia="zh-CN"/>
        </w:rPr>
        <w:t xml:space="preserve"> sebesar 0,9542, </w:t>
      </w:r>
      <w:r w:rsidRPr="009E2F53">
        <w:rPr>
          <w:i/>
          <w:sz w:val="20"/>
          <w:szCs w:val="20"/>
          <w:lang w:eastAsia="zh-CN"/>
        </w:rPr>
        <w:t>nilai adjusted</w:t>
      </w:r>
      <w:r w:rsidRPr="009E2F53">
        <w:rPr>
          <w:sz w:val="20"/>
          <w:szCs w:val="20"/>
          <w:lang w:eastAsia="zh-CN"/>
        </w:rPr>
        <w:t xml:space="preserve"> R</w:t>
      </w:r>
      <w:r w:rsidRPr="009E2F53">
        <w:rPr>
          <w:sz w:val="20"/>
          <w:szCs w:val="20"/>
          <w:vertAlign w:val="superscript"/>
          <w:lang w:eastAsia="zh-CN"/>
        </w:rPr>
        <w:t>2</w:t>
      </w:r>
      <w:r w:rsidRPr="009E2F53">
        <w:rPr>
          <w:sz w:val="20"/>
          <w:szCs w:val="20"/>
          <w:lang w:eastAsia="zh-CN"/>
        </w:rPr>
        <w:t xml:space="preserve"> 0,8809. Nilai </w:t>
      </w:r>
      <w:r w:rsidRPr="009E2F53">
        <w:rPr>
          <w:i/>
          <w:sz w:val="20"/>
          <w:szCs w:val="20"/>
          <w:lang w:eastAsia="zh-CN"/>
        </w:rPr>
        <w:t>adeq precision</w:t>
      </w:r>
      <w:r w:rsidRPr="009E2F53">
        <w:rPr>
          <w:sz w:val="20"/>
          <w:szCs w:val="20"/>
          <w:lang w:eastAsia="zh-CN"/>
        </w:rPr>
        <w:t xml:space="preserve"> sebesar 10.6898 menyatakan bahwa nilai lebih dari 4 menunjukkan bahwa model tersebut dapat digunakan untuk menavigasi </w:t>
      </w:r>
      <w:r w:rsidRPr="009E2F53">
        <w:rPr>
          <w:i/>
          <w:sz w:val="20"/>
          <w:szCs w:val="20"/>
          <w:lang w:eastAsia="zh-CN"/>
        </w:rPr>
        <w:t>design space</w:t>
      </w:r>
      <w:r w:rsidRPr="009E2F53">
        <w:rPr>
          <w:sz w:val="20"/>
          <w:szCs w:val="20"/>
          <w:lang w:eastAsia="zh-CN"/>
        </w:rPr>
        <w:t xml:space="preserve">. Berikut persamaan matematika untuk analisis respon kadar </w:t>
      </w:r>
      <w:proofErr w:type="gramStart"/>
      <w:r w:rsidRPr="009E2F53">
        <w:rPr>
          <w:sz w:val="20"/>
          <w:szCs w:val="20"/>
          <w:lang w:eastAsia="zh-CN"/>
        </w:rPr>
        <w:t>karbohidrat :</w:t>
      </w:r>
      <w:proofErr w:type="gramEnd"/>
    </w:p>
    <w:p w:rsidR="00076834" w:rsidRDefault="009E2F53" w:rsidP="009E2F53">
      <w:pPr>
        <w:spacing w:line="360" w:lineRule="auto"/>
        <w:jc w:val="center"/>
        <w:rPr>
          <w:sz w:val="20"/>
          <w:szCs w:val="20"/>
          <w:lang w:eastAsia="zh-CN"/>
        </w:rPr>
      </w:pPr>
      <w:r w:rsidRPr="009E2F53">
        <w:rPr>
          <w:sz w:val="20"/>
          <w:szCs w:val="20"/>
          <w:lang w:eastAsia="zh-CN"/>
        </w:rPr>
        <w:t xml:space="preserve">Y = 51,72A + 51,56B + 51,19C + 1,65AB </w:t>
      </w:r>
      <w:proofErr w:type="gramStart"/>
      <w:r w:rsidRPr="009E2F53">
        <w:rPr>
          <w:sz w:val="20"/>
          <w:szCs w:val="20"/>
          <w:lang w:eastAsia="zh-CN"/>
        </w:rPr>
        <w:t>+  2</w:t>
      </w:r>
      <w:proofErr w:type="gramEnd"/>
      <w:r w:rsidRPr="009E2F53">
        <w:rPr>
          <w:sz w:val="20"/>
          <w:szCs w:val="20"/>
          <w:lang w:eastAsia="zh-CN"/>
        </w:rPr>
        <w:t>,63AC + 1,95BC + 184,52A</w:t>
      </w:r>
      <w:r w:rsidRPr="009E2F53">
        <w:rPr>
          <w:sz w:val="20"/>
          <w:szCs w:val="20"/>
          <w:vertAlign w:val="superscript"/>
          <w:lang w:eastAsia="zh-CN"/>
        </w:rPr>
        <w:t>2</w:t>
      </w:r>
      <w:r w:rsidRPr="009E2F53">
        <w:rPr>
          <w:sz w:val="20"/>
          <w:szCs w:val="20"/>
          <w:lang w:eastAsia="zh-CN"/>
        </w:rPr>
        <w:t xml:space="preserve">BC + </w:t>
      </w:r>
    </w:p>
    <w:p w:rsidR="009E2F53" w:rsidRPr="009E2F53" w:rsidRDefault="009E2F53" w:rsidP="009E2F53">
      <w:pPr>
        <w:spacing w:line="360" w:lineRule="auto"/>
        <w:jc w:val="center"/>
        <w:rPr>
          <w:sz w:val="20"/>
          <w:szCs w:val="20"/>
          <w:vertAlign w:val="superscript"/>
          <w:lang w:eastAsia="zh-CN"/>
        </w:rPr>
      </w:pPr>
      <w:r w:rsidRPr="009E2F53">
        <w:rPr>
          <w:sz w:val="20"/>
          <w:szCs w:val="20"/>
          <w:lang w:eastAsia="zh-CN"/>
        </w:rPr>
        <w:t>(-104,</w:t>
      </w:r>
      <w:proofErr w:type="gramStart"/>
      <w:r w:rsidRPr="009E2F53">
        <w:rPr>
          <w:sz w:val="20"/>
          <w:szCs w:val="20"/>
          <w:lang w:eastAsia="zh-CN"/>
        </w:rPr>
        <w:t>20)AB</w:t>
      </w:r>
      <w:proofErr w:type="gramEnd"/>
      <w:r w:rsidRPr="009E2F53">
        <w:rPr>
          <w:sz w:val="20"/>
          <w:szCs w:val="20"/>
          <w:vertAlign w:val="superscript"/>
          <w:lang w:eastAsia="zh-CN"/>
        </w:rPr>
        <w:t>2</w:t>
      </w:r>
      <w:r w:rsidRPr="009E2F53">
        <w:rPr>
          <w:sz w:val="20"/>
          <w:szCs w:val="20"/>
          <w:lang w:eastAsia="zh-CN"/>
        </w:rPr>
        <w:t>C + (-103,80)ABC</w:t>
      </w:r>
      <w:r w:rsidRPr="009E2F53">
        <w:rPr>
          <w:sz w:val="20"/>
          <w:szCs w:val="20"/>
          <w:vertAlign w:val="superscript"/>
          <w:lang w:eastAsia="zh-CN"/>
        </w:rPr>
        <w:t>2</w:t>
      </w:r>
    </w:p>
    <w:p w:rsidR="009E2F53" w:rsidRDefault="009E2F53" w:rsidP="009E2F53">
      <w:pPr>
        <w:spacing w:line="360" w:lineRule="auto"/>
        <w:ind w:firstLine="720"/>
        <w:jc w:val="both"/>
        <w:rPr>
          <w:sz w:val="20"/>
          <w:szCs w:val="20"/>
          <w:lang w:eastAsia="zh-CN"/>
        </w:rPr>
      </w:pPr>
      <w:r w:rsidRPr="009E2F53">
        <w:rPr>
          <w:sz w:val="20"/>
          <w:szCs w:val="20"/>
          <w:lang w:eastAsia="zh-CN"/>
        </w:rPr>
        <w:t xml:space="preserve">Berdasarkan persamaan polynomial tersebut dapat disimpulkan bahwa komponen A (tepung sagu), Komponen B (Tepung Ganyong) dan Komponen C (tepung buah </w:t>
      </w:r>
      <w:r w:rsidRPr="009E2F53">
        <w:rPr>
          <w:i/>
          <w:sz w:val="20"/>
          <w:szCs w:val="20"/>
          <w:lang w:eastAsia="zh-CN"/>
        </w:rPr>
        <w:t>black mulberry</w:t>
      </w:r>
      <w:r w:rsidRPr="009E2F53">
        <w:rPr>
          <w:sz w:val="20"/>
          <w:szCs w:val="20"/>
          <w:lang w:eastAsia="zh-CN"/>
        </w:rPr>
        <w:t>) berpengaruh nyata terhadap respon kadar karbohidrat, interaksi dari komponen AB, AC, BC, dan A</w:t>
      </w:r>
      <w:r w:rsidRPr="009E2F53">
        <w:rPr>
          <w:sz w:val="20"/>
          <w:szCs w:val="20"/>
          <w:vertAlign w:val="superscript"/>
          <w:lang w:eastAsia="zh-CN"/>
        </w:rPr>
        <w:t>2</w:t>
      </w:r>
      <w:r w:rsidRPr="009E2F53">
        <w:rPr>
          <w:sz w:val="20"/>
          <w:szCs w:val="20"/>
          <w:lang w:eastAsia="zh-CN"/>
        </w:rPr>
        <w:t>BC menaikkan nilai respon kadar karbohidrat, namun dalam komponen AB</w:t>
      </w:r>
      <w:r w:rsidRPr="009E2F53">
        <w:rPr>
          <w:sz w:val="20"/>
          <w:szCs w:val="20"/>
          <w:vertAlign w:val="superscript"/>
          <w:lang w:eastAsia="zh-CN"/>
        </w:rPr>
        <w:t>2</w:t>
      </w:r>
      <w:r w:rsidRPr="009E2F53">
        <w:rPr>
          <w:sz w:val="20"/>
          <w:szCs w:val="20"/>
          <w:lang w:eastAsia="zh-CN"/>
        </w:rPr>
        <w:t>C dan ABC</w:t>
      </w:r>
      <w:r w:rsidRPr="009E2F53">
        <w:rPr>
          <w:sz w:val="20"/>
          <w:szCs w:val="20"/>
          <w:vertAlign w:val="superscript"/>
          <w:lang w:eastAsia="zh-CN"/>
        </w:rPr>
        <w:t>2</w:t>
      </w:r>
      <w:r w:rsidRPr="009E2F53">
        <w:rPr>
          <w:sz w:val="20"/>
          <w:szCs w:val="20"/>
          <w:lang w:eastAsia="zh-CN"/>
        </w:rPr>
        <w:t xml:space="preserve"> menurunkan kadar karbohidrat pada produk.</w:t>
      </w:r>
    </w:p>
    <w:p w:rsidR="009E2F53" w:rsidRDefault="009E2F53" w:rsidP="009E2F53">
      <w:pPr>
        <w:spacing w:line="360" w:lineRule="auto"/>
        <w:jc w:val="both"/>
        <w:rPr>
          <w:sz w:val="20"/>
          <w:szCs w:val="20"/>
          <w:lang w:eastAsia="zh-CN"/>
        </w:rPr>
      </w:pPr>
      <w:r w:rsidRPr="00222440">
        <w:rPr>
          <w:noProof/>
          <w:lang w:eastAsia="zh-CN"/>
        </w:rPr>
        <w:drawing>
          <wp:inline distT="0" distB="0" distL="0" distR="0" wp14:anchorId="0E912124" wp14:editId="70B12D3B">
            <wp:extent cx="2294890" cy="1511050"/>
            <wp:effectExtent l="19050" t="19050" r="10160" b="13335"/>
            <wp:docPr id="635571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39757" name=""/>
                    <pic:cNvPicPr/>
                  </pic:nvPicPr>
                  <pic:blipFill>
                    <a:blip r:embed="rId24"/>
                    <a:stretch>
                      <a:fillRect/>
                    </a:stretch>
                  </pic:blipFill>
                  <pic:spPr>
                    <a:xfrm>
                      <a:off x="0" y="0"/>
                      <a:ext cx="2294890" cy="1511050"/>
                    </a:xfrm>
                    <a:prstGeom prst="rect">
                      <a:avLst/>
                    </a:prstGeom>
                    <a:ln>
                      <a:solidFill>
                        <a:schemeClr val="tx1"/>
                      </a:solidFill>
                    </a:ln>
                  </pic:spPr>
                </pic:pic>
              </a:graphicData>
            </a:graphic>
          </wp:inline>
        </w:drawing>
      </w:r>
    </w:p>
    <w:p w:rsidR="00BB3469" w:rsidRPr="00BB3469" w:rsidRDefault="00BB3469" w:rsidP="00BB3469">
      <w:pPr>
        <w:spacing w:line="360" w:lineRule="auto"/>
        <w:jc w:val="center"/>
        <w:rPr>
          <w:sz w:val="20"/>
          <w:szCs w:val="20"/>
          <w:lang w:eastAsia="zh-CN"/>
        </w:rPr>
      </w:pPr>
      <w:r w:rsidRPr="00BB3469">
        <w:rPr>
          <w:sz w:val="20"/>
          <w:szCs w:val="20"/>
          <w:lang w:eastAsia="zh-CN"/>
        </w:rPr>
        <w:t>Gambar 11 Countur Plot Tiga Dimensi Kadar Karbohidrat</w:t>
      </w:r>
    </w:p>
    <w:p w:rsidR="00BB3469" w:rsidRPr="00BB3469" w:rsidRDefault="00BB3469" w:rsidP="00BB3469">
      <w:pPr>
        <w:tabs>
          <w:tab w:val="left" w:pos="3828"/>
        </w:tabs>
        <w:spacing w:line="360" w:lineRule="auto"/>
        <w:ind w:firstLine="720"/>
        <w:jc w:val="both"/>
        <w:rPr>
          <w:sz w:val="20"/>
          <w:szCs w:val="20"/>
          <w:lang w:eastAsia="zh-CN"/>
        </w:rPr>
      </w:pPr>
      <w:r w:rsidRPr="00BB3469">
        <w:rPr>
          <w:sz w:val="20"/>
          <w:szCs w:val="20"/>
          <w:lang w:eastAsia="zh-CN"/>
        </w:rPr>
        <w:t xml:space="preserve">Grafik tiga dimensi dibawah menunjukkan hubungan interaksi antara komponen variabel berubah dapat dilihat dari warna dan bentuk permukaannya. Nilai kadar karbohidrat paling tinggi sebesar 52.17% Nilai kadar karbohidrat paling rendah sebesar 50,86%. </w:t>
      </w:r>
    </w:p>
    <w:p w:rsidR="00BB3469" w:rsidRPr="00BB3469" w:rsidRDefault="00BB3469" w:rsidP="00BB3469">
      <w:pPr>
        <w:tabs>
          <w:tab w:val="left" w:pos="3828"/>
        </w:tabs>
        <w:spacing w:line="360" w:lineRule="auto"/>
        <w:ind w:firstLine="720"/>
        <w:jc w:val="both"/>
        <w:rPr>
          <w:sz w:val="20"/>
          <w:szCs w:val="20"/>
          <w:lang w:eastAsia="zh-CN"/>
        </w:rPr>
      </w:pPr>
      <w:r w:rsidRPr="00BB3469">
        <w:rPr>
          <w:sz w:val="20"/>
          <w:szCs w:val="20"/>
          <w:lang w:eastAsia="zh-CN"/>
        </w:rPr>
        <w:lastRenderedPageBreak/>
        <w:t xml:space="preserve">Pada gambar </w:t>
      </w:r>
      <w:r>
        <w:rPr>
          <w:sz w:val="20"/>
          <w:szCs w:val="20"/>
          <w:lang w:eastAsia="zh-CN"/>
        </w:rPr>
        <w:t>11</w:t>
      </w:r>
      <w:r w:rsidRPr="00BB3469">
        <w:rPr>
          <w:sz w:val="20"/>
          <w:szCs w:val="20"/>
          <w:lang w:eastAsia="zh-CN"/>
        </w:rPr>
        <w:t xml:space="preserve"> menunjukan, bentuk grafik tiga dimensi kadar karbohidrat adalah cekung ke bawah, yang berarti kondisi kadar karbohidrat optimum berada pada nilai minimum. Nilai kadar karbohidrat terendah, yaitu 50,86%, tercapai pada komposisi Tepung Sagu 35%, Tepung Ganyong 10%, dan Tepung </w:t>
      </w:r>
      <w:r w:rsidRPr="00BB3469">
        <w:rPr>
          <w:i/>
          <w:sz w:val="20"/>
          <w:szCs w:val="20"/>
          <w:lang w:eastAsia="zh-CN"/>
        </w:rPr>
        <w:t>Black Mulberry</w:t>
      </w:r>
      <w:r w:rsidRPr="00BB3469">
        <w:rPr>
          <w:sz w:val="20"/>
          <w:szCs w:val="20"/>
          <w:lang w:eastAsia="zh-CN"/>
        </w:rPr>
        <w:t xml:space="preserve"> 5%. Hal ini menunjukkan bahwa pada formula tersebut, kadar karbohidrat sudah berada pada titik optimal dan akan meningkat apabila perbandingan Tepung Sagu melebihi 35%, Tepung Ganyong melebihi 10%, atau Tepung </w:t>
      </w:r>
      <w:r w:rsidRPr="00BB3469">
        <w:rPr>
          <w:i/>
          <w:sz w:val="20"/>
          <w:szCs w:val="20"/>
          <w:lang w:eastAsia="zh-CN"/>
        </w:rPr>
        <w:t>Black Mulberry</w:t>
      </w:r>
      <w:r w:rsidRPr="00BB3469">
        <w:rPr>
          <w:sz w:val="20"/>
          <w:szCs w:val="20"/>
          <w:lang w:eastAsia="zh-CN"/>
        </w:rPr>
        <w:t xml:space="preserve"> kurang dari 5%.</w:t>
      </w:r>
    </w:p>
    <w:p w:rsidR="00BB3469" w:rsidRPr="00BB3469" w:rsidRDefault="00B45DB8" w:rsidP="00BB3469">
      <w:pPr>
        <w:tabs>
          <w:tab w:val="left" w:pos="3828"/>
        </w:tabs>
        <w:spacing w:line="360" w:lineRule="auto"/>
        <w:jc w:val="both"/>
        <w:rPr>
          <w:b/>
          <w:sz w:val="20"/>
          <w:szCs w:val="20"/>
          <w:lang w:val="it-IT" w:eastAsia="zh-CN"/>
        </w:rPr>
      </w:pPr>
      <w:bookmarkStart w:id="23" w:name="_Hlk183898060"/>
      <w:r>
        <w:rPr>
          <w:b/>
          <w:sz w:val="20"/>
          <w:szCs w:val="20"/>
          <w:lang w:val="it-IT" w:eastAsia="zh-CN"/>
        </w:rPr>
        <w:t>3</w:t>
      </w:r>
      <w:r w:rsidR="00BB3469" w:rsidRPr="00BB3469">
        <w:rPr>
          <w:b/>
          <w:sz w:val="20"/>
          <w:szCs w:val="20"/>
          <w:lang w:val="it-IT" w:eastAsia="zh-CN"/>
        </w:rPr>
        <w:t>.2.5 Kadar Serat Kasar</w:t>
      </w:r>
    </w:p>
    <w:bookmarkEnd w:id="23"/>
    <w:p w:rsidR="00BB3469" w:rsidRDefault="00BB3469" w:rsidP="00BB3469">
      <w:pPr>
        <w:tabs>
          <w:tab w:val="left" w:pos="3828"/>
        </w:tabs>
        <w:spacing w:line="360" w:lineRule="auto"/>
        <w:ind w:firstLine="709"/>
        <w:jc w:val="both"/>
        <w:rPr>
          <w:sz w:val="20"/>
          <w:szCs w:val="20"/>
          <w:lang w:val="it-IT" w:eastAsia="zh-CN"/>
        </w:rPr>
      </w:pPr>
      <w:r w:rsidRPr="00BB3469">
        <w:rPr>
          <w:sz w:val="20"/>
          <w:szCs w:val="20"/>
          <w:lang w:val="it-IT" w:eastAsia="zh-CN"/>
        </w:rPr>
        <w:t>Kadar Serat Kasar Serat merupakan senyawa karbohidrat yang tidak dapat dicerna, fungsi utamanya untuk mengatur kerja usus ( Sitompul dan Martini, 2005).</w:t>
      </w:r>
    </w:p>
    <w:p w:rsidR="00BB3469" w:rsidRPr="00BB3469" w:rsidRDefault="00BB3469" w:rsidP="00BB3469">
      <w:pPr>
        <w:rPr>
          <w:sz w:val="20"/>
          <w:szCs w:val="20"/>
          <w:lang w:eastAsia="zh-CN"/>
        </w:rPr>
      </w:pPr>
      <w:r w:rsidRPr="00BB3469">
        <w:rPr>
          <w:sz w:val="20"/>
          <w:szCs w:val="20"/>
          <w:lang w:eastAsia="zh-CN"/>
        </w:rPr>
        <w:t>Tabel 8 Hasil Analisis Kadar Serat Kasar</w:t>
      </w:r>
    </w:p>
    <w:p w:rsidR="00BB3469" w:rsidRDefault="00BB3469" w:rsidP="00BB3469">
      <w:pPr>
        <w:pStyle w:val="NormalWeb"/>
      </w:pPr>
      <w:r>
        <w:rPr>
          <w:noProof/>
        </w:rPr>
        <w:drawing>
          <wp:inline distT="0" distB="0" distL="0" distR="0">
            <wp:extent cx="2294890" cy="2550795"/>
            <wp:effectExtent l="0" t="0" r="0" b="1905"/>
            <wp:docPr id="9" name="Picture 9" descr="C:\Users\H P\Pictures\Screenshots\Screenshot 2025-01-23 204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 P\Pictures\Screenshots\Screenshot 2025-01-23 20484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4890" cy="2550795"/>
                    </a:xfrm>
                    <a:prstGeom prst="rect">
                      <a:avLst/>
                    </a:prstGeom>
                    <a:noFill/>
                    <a:ln>
                      <a:noFill/>
                    </a:ln>
                  </pic:spPr>
                </pic:pic>
              </a:graphicData>
            </a:graphic>
          </wp:inline>
        </w:drawing>
      </w:r>
    </w:p>
    <w:p w:rsidR="00BB3469" w:rsidRPr="00BB3469" w:rsidRDefault="00BB3469" w:rsidP="00BB3469">
      <w:pPr>
        <w:spacing w:line="360" w:lineRule="auto"/>
        <w:ind w:firstLine="720"/>
        <w:jc w:val="both"/>
        <w:rPr>
          <w:sz w:val="20"/>
          <w:szCs w:val="20"/>
          <w:lang w:eastAsia="zh-CN"/>
        </w:rPr>
      </w:pPr>
      <w:r w:rsidRPr="00BB3469">
        <w:rPr>
          <w:sz w:val="20"/>
          <w:szCs w:val="20"/>
          <w:lang w:eastAsia="zh-CN"/>
        </w:rPr>
        <w:t>Berdasarkan hasil pengukuran yang terdapat pada tabel</w:t>
      </w:r>
      <w:r>
        <w:rPr>
          <w:sz w:val="20"/>
          <w:szCs w:val="20"/>
          <w:lang w:eastAsia="zh-CN"/>
        </w:rPr>
        <w:t xml:space="preserve"> 8</w:t>
      </w:r>
      <w:r w:rsidRPr="00BB3469">
        <w:rPr>
          <w:sz w:val="20"/>
          <w:szCs w:val="20"/>
          <w:lang w:eastAsia="zh-CN"/>
        </w:rPr>
        <w:t xml:space="preserve"> diatas, dapat diketahui bahwa kadar serat kasar pada 14 formula cookies berkisar antara 0,75 – 0,95%. Hasil tersebut diatas standar dari SNI 2973:2022 tentang syarat mutu kue kering dengan parameter kadar serat kasar maximal 0,5%.</w:t>
      </w:r>
    </w:p>
    <w:p w:rsidR="00BB3469" w:rsidRPr="00BB3469" w:rsidRDefault="00BB3469" w:rsidP="00BB3469">
      <w:pPr>
        <w:spacing w:line="360" w:lineRule="auto"/>
        <w:ind w:firstLine="720"/>
        <w:jc w:val="both"/>
        <w:rPr>
          <w:sz w:val="20"/>
          <w:szCs w:val="20"/>
          <w:lang w:eastAsia="zh-CN"/>
        </w:rPr>
      </w:pPr>
      <w:r w:rsidRPr="00BB3469">
        <w:rPr>
          <w:sz w:val="20"/>
          <w:szCs w:val="20"/>
          <w:lang w:eastAsia="zh-CN"/>
        </w:rPr>
        <w:t xml:space="preserve">Model polinomial yang direkomendasikan oleh </w:t>
      </w:r>
      <w:r w:rsidRPr="00BB3469">
        <w:rPr>
          <w:i/>
          <w:iCs/>
          <w:sz w:val="20"/>
          <w:szCs w:val="20"/>
          <w:lang w:eastAsia="zh-CN"/>
        </w:rPr>
        <w:t>Design Expert</w:t>
      </w:r>
      <w:r w:rsidRPr="00BB3469">
        <w:rPr>
          <w:sz w:val="20"/>
          <w:szCs w:val="20"/>
          <w:lang w:eastAsia="zh-CN"/>
        </w:rPr>
        <w:t xml:space="preserve"> untuk nilai kadar serat kasar adalah </w:t>
      </w:r>
      <w:r w:rsidRPr="00BB3469">
        <w:rPr>
          <w:i/>
          <w:sz w:val="20"/>
          <w:szCs w:val="20"/>
          <w:lang w:eastAsia="zh-CN"/>
        </w:rPr>
        <w:t>linear</w:t>
      </w:r>
      <w:r w:rsidRPr="00BB3469">
        <w:rPr>
          <w:sz w:val="20"/>
          <w:szCs w:val="20"/>
          <w:lang w:eastAsia="zh-CN"/>
        </w:rPr>
        <w:t xml:space="preserve">. Hasil ANOVA menunjukkan pada taraf 5% model yang direkomendasikan yaitu </w:t>
      </w:r>
      <w:r w:rsidRPr="00BB3469">
        <w:rPr>
          <w:i/>
          <w:iCs/>
          <w:sz w:val="20"/>
          <w:szCs w:val="20"/>
          <w:lang w:eastAsia="zh-CN"/>
        </w:rPr>
        <w:t>Quadratic</w:t>
      </w:r>
      <w:r w:rsidRPr="00BB3469">
        <w:rPr>
          <w:sz w:val="20"/>
          <w:szCs w:val="20"/>
          <w:lang w:eastAsia="zh-CN"/>
        </w:rPr>
        <w:t xml:space="preserve"> adalah signifikan, dengan nilai p “prob&lt;F” lebih kecil dari 0,05 yaitu 0,0100. Hal ini menyatakan proporsi tepung sagu, tepung ganyong, dan tepung buah </w:t>
      </w:r>
      <w:r w:rsidRPr="00BB3469">
        <w:rPr>
          <w:i/>
          <w:iCs/>
          <w:sz w:val="20"/>
          <w:szCs w:val="20"/>
          <w:lang w:eastAsia="zh-CN"/>
        </w:rPr>
        <w:t>black mulberry</w:t>
      </w:r>
      <w:r w:rsidRPr="00BB3469">
        <w:rPr>
          <w:sz w:val="20"/>
          <w:szCs w:val="20"/>
          <w:lang w:eastAsia="zh-CN"/>
        </w:rPr>
        <w:t xml:space="preserve"> memberikan nilai kadar serat kasar yang berbeda nyata atau signifikan dalam model. Hasil analisis ragam ANOVA pada taraf 5% menunjukkan bahwa </w:t>
      </w:r>
      <w:r w:rsidRPr="00BB3469">
        <w:rPr>
          <w:i/>
          <w:iCs/>
          <w:sz w:val="20"/>
          <w:szCs w:val="20"/>
          <w:lang w:eastAsia="zh-CN"/>
        </w:rPr>
        <w:t>lack of fit</w:t>
      </w:r>
      <w:r w:rsidRPr="00BB3469">
        <w:rPr>
          <w:sz w:val="20"/>
          <w:szCs w:val="20"/>
          <w:lang w:eastAsia="zh-CN"/>
        </w:rPr>
        <w:t xml:space="preserve"> dari model yang dihasilkan </w:t>
      </w:r>
      <w:r w:rsidRPr="00BB3469">
        <w:rPr>
          <w:i/>
          <w:iCs/>
          <w:sz w:val="20"/>
          <w:szCs w:val="20"/>
          <w:lang w:eastAsia="zh-CN"/>
        </w:rPr>
        <w:t xml:space="preserve">Quadratic </w:t>
      </w:r>
      <w:r w:rsidRPr="00BB3469">
        <w:rPr>
          <w:sz w:val="20"/>
          <w:szCs w:val="20"/>
          <w:lang w:eastAsia="zh-CN"/>
        </w:rPr>
        <w:t xml:space="preserve">not signifikan. Hal ini ditunjukkan dari nilai </w:t>
      </w:r>
      <w:r w:rsidRPr="00BB3469">
        <w:rPr>
          <w:i/>
          <w:iCs/>
          <w:sz w:val="20"/>
          <w:szCs w:val="20"/>
          <w:lang w:eastAsia="zh-CN"/>
        </w:rPr>
        <w:t>lack of fit</w:t>
      </w:r>
      <w:r w:rsidRPr="00BB3469">
        <w:rPr>
          <w:sz w:val="20"/>
          <w:szCs w:val="20"/>
          <w:lang w:eastAsia="zh-CN"/>
        </w:rPr>
        <w:t xml:space="preserve"> yang lebih besar dari 0,05 yaitu 0,5167 dengan </w:t>
      </w:r>
      <w:r w:rsidRPr="00BB3469">
        <w:rPr>
          <w:i/>
          <w:sz w:val="20"/>
          <w:szCs w:val="20"/>
          <w:lang w:eastAsia="zh-CN"/>
        </w:rPr>
        <w:t>F-value</w:t>
      </w:r>
      <w:r w:rsidRPr="00BB3469">
        <w:rPr>
          <w:sz w:val="20"/>
          <w:szCs w:val="20"/>
          <w:lang w:eastAsia="zh-CN"/>
        </w:rPr>
        <w:t xml:space="preserve"> sebesar 0,8659.</w:t>
      </w:r>
    </w:p>
    <w:p w:rsidR="00BB3469" w:rsidRDefault="00BB3469" w:rsidP="00BB3469">
      <w:pPr>
        <w:pStyle w:val="NormalWeb"/>
        <w:spacing w:line="360" w:lineRule="auto"/>
        <w:rPr>
          <w:sz w:val="20"/>
          <w:szCs w:val="20"/>
        </w:rPr>
      </w:pPr>
      <w:r w:rsidRPr="007E19A8">
        <w:rPr>
          <w:noProof/>
          <w:lang w:eastAsia="zh-CN"/>
        </w:rPr>
        <w:drawing>
          <wp:inline distT="0" distB="0" distL="0" distR="0" wp14:anchorId="541D5D51" wp14:editId="0591D195">
            <wp:extent cx="2294890" cy="1449976"/>
            <wp:effectExtent l="19050" t="19050" r="10160" b="17145"/>
            <wp:docPr id="635571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85358" name=""/>
                    <pic:cNvPicPr/>
                  </pic:nvPicPr>
                  <pic:blipFill>
                    <a:blip r:embed="rId26"/>
                    <a:stretch>
                      <a:fillRect/>
                    </a:stretch>
                  </pic:blipFill>
                  <pic:spPr>
                    <a:xfrm>
                      <a:off x="0" y="0"/>
                      <a:ext cx="2294890" cy="1449976"/>
                    </a:xfrm>
                    <a:prstGeom prst="rect">
                      <a:avLst/>
                    </a:prstGeom>
                    <a:ln>
                      <a:solidFill>
                        <a:schemeClr val="tx1"/>
                      </a:solidFill>
                    </a:ln>
                  </pic:spPr>
                </pic:pic>
              </a:graphicData>
            </a:graphic>
          </wp:inline>
        </w:drawing>
      </w:r>
    </w:p>
    <w:p w:rsidR="00BB3469" w:rsidRDefault="00BB3469" w:rsidP="004F55DA">
      <w:pPr>
        <w:jc w:val="center"/>
        <w:rPr>
          <w:sz w:val="20"/>
          <w:szCs w:val="20"/>
          <w:lang w:eastAsia="zh-CN"/>
        </w:rPr>
      </w:pPr>
      <w:r w:rsidRPr="00BB3469">
        <w:rPr>
          <w:sz w:val="20"/>
          <w:szCs w:val="20"/>
          <w:lang w:eastAsia="zh-CN"/>
        </w:rPr>
        <w:t xml:space="preserve">Gambar 12 Grafik Kenormalan </w:t>
      </w:r>
      <w:r w:rsidRPr="00BB3469">
        <w:rPr>
          <w:i/>
          <w:sz w:val="20"/>
          <w:szCs w:val="20"/>
          <w:lang w:eastAsia="zh-CN"/>
        </w:rPr>
        <w:t>Internally Studentized Residual</w:t>
      </w:r>
      <w:r w:rsidRPr="00BB3469">
        <w:rPr>
          <w:sz w:val="20"/>
          <w:szCs w:val="20"/>
          <w:lang w:eastAsia="zh-CN"/>
        </w:rPr>
        <w:t xml:space="preserve"> Respon Kadar Serat Kasar</w:t>
      </w:r>
    </w:p>
    <w:p w:rsidR="004F55DA" w:rsidRPr="00BB3469" w:rsidRDefault="004F55DA" w:rsidP="004F55DA">
      <w:pPr>
        <w:jc w:val="center"/>
        <w:rPr>
          <w:sz w:val="20"/>
          <w:szCs w:val="20"/>
          <w:lang w:eastAsia="zh-CN"/>
        </w:rPr>
      </w:pPr>
    </w:p>
    <w:p w:rsidR="00BB3469" w:rsidRPr="00BB3469" w:rsidRDefault="00BB3469" w:rsidP="00BB3469">
      <w:pPr>
        <w:spacing w:line="360" w:lineRule="auto"/>
        <w:ind w:firstLine="720"/>
        <w:jc w:val="both"/>
        <w:rPr>
          <w:color w:val="FF0000"/>
          <w:sz w:val="20"/>
          <w:szCs w:val="20"/>
          <w:lang w:eastAsia="zh-CN"/>
        </w:rPr>
      </w:pPr>
      <w:r w:rsidRPr="00BB3469">
        <w:rPr>
          <w:sz w:val="20"/>
          <w:szCs w:val="20"/>
          <w:lang w:eastAsia="zh-CN"/>
        </w:rPr>
        <w:t xml:space="preserve">Grafik kenormalan </w:t>
      </w:r>
      <w:r w:rsidRPr="00BB3469">
        <w:rPr>
          <w:i/>
          <w:sz w:val="20"/>
          <w:szCs w:val="20"/>
          <w:lang w:eastAsia="zh-CN"/>
        </w:rPr>
        <w:t>internally studentized residual</w:t>
      </w:r>
      <w:r w:rsidRPr="00BB3469">
        <w:rPr>
          <w:sz w:val="20"/>
          <w:szCs w:val="20"/>
          <w:lang w:eastAsia="zh-CN"/>
        </w:rPr>
        <w:t xml:space="preserve"> untuk respon kadar serat kasar dapat dilihat pada gambar</w:t>
      </w:r>
      <w:r>
        <w:rPr>
          <w:sz w:val="20"/>
          <w:szCs w:val="20"/>
          <w:lang w:eastAsia="zh-CN"/>
        </w:rPr>
        <w:t xml:space="preserve"> 12</w:t>
      </w:r>
      <w:r w:rsidRPr="00BB3469">
        <w:rPr>
          <w:sz w:val="20"/>
          <w:szCs w:val="20"/>
          <w:lang w:eastAsia="zh-CN"/>
        </w:rPr>
        <w:t xml:space="preserve"> diatas, berdasarkan grafik tersebut terlihat bahwa titik-titik berada dekat di sepanjang garis normal, sehingga dapat dinyatakan bahwa data respon kadar serat kasar yang menyebar normal menyatakan adanya pemenuhan model terhadap asumsi dari ANOVA.</w:t>
      </w:r>
    </w:p>
    <w:p w:rsidR="00BB3469" w:rsidRPr="00BB3469" w:rsidRDefault="00BB3469" w:rsidP="00BB3469">
      <w:pPr>
        <w:spacing w:line="360" w:lineRule="auto"/>
        <w:ind w:firstLine="720"/>
        <w:jc w:val="both"/>
        <w:rPr>
          <w:sz w:val="20"/>
          <w:szCs w:val="20"/>
          <w:lang w:val="it-IT" w:eastAsia="zh-CN"/>
        </w:rPr>
      </w:pPr>
      <w:r w:rsidRPr="00BB3469">
        <w:rPr>
          <w:sz w:val="20"/>
          <w:szCs w:val="20"/>
          <w:lang w:eastAsia="zh-CN"/>
        </w:rPr>
        <w:t xml:space="preserve">Model Signifikan: Berdasarkan tabel ANOVA, </w:t>
      </w:r>
      <w:r w:rsidRPr="00BB3469">
        <w:rPr>
          <w:i/>
          <w:sz w:val="20"/>
          <w:szCs w:val="20"/>
          <w:lang w:eastAsia="zh-CN"/>
        </w:rPr>
        <w:t>p-value</w:t>
      </w:r>
      <w:r w:rsidRPr="00BB3469">
        <w:rPr>
          <w:sz w:val="20"/>
          <w:szCs w:val="20"/>
          <w:lang w:eastAsia="zh-CN"/>
        </w:rPr>
        <w:t xml:space="preserve"> untuk model sebesar 0.0100 lebih kecil dari 0.05, menunjukkan bahwa model </w:t>
      </w:r>
      <w:r w:rsidRPr="00BB3469">
        <w:rPr>
          <w:sz w:val="20"/>
          <w:szCs w:val="20"/>
          <w:lang w:eastAsia="zh-CN"/>
        </w:rPr>
        <w:lastRenderedPageBreak/>
        <w:t xml:space="preserve">signifikan secara keseluruhan. </w:t>
      </w:r>
      <w:r w:rsidRPr="00BB3469">
        <w:rPr>
          <w:sz w:val="20"/>
          <w:szCs w:val="20"/>
          <w:lang w:val="it-IT" w:eastAsia="zh-CN"/>
        </w:rPr>
        <w:t>Ini berarti model dapat memprediksi atau menjelaskan variasi kadar serat kasar dengan baik.</w:t>
      </w:r>
    </w:p>
    <w:p w:rsidR="00BB3469" w:rsidRPr="00BB3469" w:rsidRDefault="00BB3469" w:rsidP="00BB3469">
      <w:pPr>
        <w:spacing w:line="360" w:lineRule="auto"/>
        <w:ind w:firstLine="720"/>
        <w:jc w:val="both"/>
        <w:rPr>
          <w:sz w:val="20"/>
          <w:szCs w:val="20"/>
          <w:lang w:val="it-IT" w:eastAsia="zh-CN"/>
        </w:rPr>
      </w:pPr>
      <w:r w:rsidRPr="00BB3469">
        <w:rPr>
          <w:i/>
          <w:sz w:val="20"/>
          <w:szCs w:val="20"/>
          <w:lang w:val="it-IT" w:eastAsia="zh-CN"/>
        </w:rPr>
        <w:t>Linear Mixture: Linear Mixture</w:t>
      </w:r>
      <w:r w:rsidRPr="00BB3469">
        <w:rPr>
          <w:sz w:val="20"/>
          <w:szCs w:val="20"/>
          <w:lang w:val="it-IT" w:eastAsia="zh-CN"/>
        </w:rPr>
        <w:t xml:space="preserve"> memiliki </w:t>
      </w:r>
      <w:r w:rsidRPr="00BB3469">
        <w:rPr>
          <w:i/>
          <w:sz w:val="20"/>
          <w:szCs w:val="20"/>
          <w:lang w:val="it-IT" w:eastAsia="zh-CN"/>
        </w:rPr>
        <w:t>p-value</w:t>
      </w:r>
      <w:r w:rsidRPr="00BB3469">
        <w:rPr>
          <w:sz w:val="20"/>
          <w:szCs w:val="20"/>
          <w:lang w:val="it-IT" w:eastAsia="zh-CN"/>
        </w:rPr>
        <w:t xml:space="preserve"> sebesar 0.0214 (di bawah 0.05), menunjukkan bahwa efek linier dari campuran signifikan terhadap kadar serat kasar. Campuran linier memainkan peran penting dalam menentukan kadar serat kasar pada formula.</w:t>
      </w:r>
    </w:p>
    <w:p w:rsidR="00BB3469" w:rsidRPr="00BB3469" w:rsidRDefault="00BB3469" w:rsidP="00BB3469">
      <w:pPr>
        <w:spacing w:line="360" w:lineRule="auto"/>
        <w:ind w:firstLine="720"/>
        <w:jc w:val="both"/>
        <w:rPr>
          <w:sz w:val="20"/>
          <w:szCs w:val="20"/>
          <w:lang w:eastAsia="zh-CN"/>
        </w:rPr>
      </w:pPr>
      <w:r w:rsidRPr="00BB3469">
        <w:rPr>
          <w:sz w:val="20"/>
          <w:szCs w:val="20"/>
          <w:lang w:eastAsia="zh-CN"/>
        </w:rPr>
        <w:t xml:space="preserve">Interaksi: (AB) signifikan dengan </w:t>
      </w:r>
      <w:r w:rsidRPr="00BB3469">
        <w:rPr>
          <w:i/>
          <w:sz w:val="20"/>
          <w:szCs w:val="20"/>
          <w:lang w:eastAsia="zh-CN"/>
        </w:rPr>
        <w:t>p-value</w:t>
      </w:r>
      <w:r w:rsidRPr="00BB3469">
        <w:rPr>
          <w:sz w:val="20"/>
          <w:szCs w:val="20"/>
          <w:lang w:eastAsia="zh-CN"/>
        </w:rPr>
        <w:t xml:space="preserve"> sebesar 0.0024, menunjukkan pengaruh yang sangat kuat. (AC) tidak signifikan dengan </w:t>
      </w:r>
      <w:r w:rsidRPr="00BB3469">
        <w:rPr>
          <w:i/>
          <w:sz w:val="20"/>
          <w:szCs w:val="20"/>
          <w:lang w:eastAsia="zh-CN"/>
        </w:rPr>
        <w:t>p-value</w:t>
      </w:r>
      <w:r w:rsidRPr="00BB3469">
        <w:rPr>
          <w:sz w:val="20"/>
          <w:szCs w:val="20"/>
          <w:lang w:eastAsia="zh-CN"/>
        </w:rPr>
        <w:t xml:space="preserve"> sebesar 0.9833, menunjukkan bahwa efek interaksi ini tidak memberikan pengaruh berarti terhadap kadar serat kasar. (BC) tidak signifikan dengan </w:t>
      </w:r>
      <w:r w:rsidRPr="00BB3469">
        <w:rPr>
          <w:i/>
          <w:sz w:val="20"/>
          <w:szCs w:val="20"/>
          <w:lang w:eastAsia="zh-CN"/>
        </w:rPr>
        <w:t>p-value</w:t>
      </w:r>
      <w:r w:rsidRPr="00BB3469">
        <w:rPr>
          <w:sz w:val="20"/>
          <w:szCs w:val="20"/>
          <w:lang w:eastAsia="zh-CN"/>
        </w:rPr>
        <w:t xml:space="preserve"> sebesar 0.4159, menunjukkan bahwa interaksi ini juga tidak memberikan pengaruh berarti.</w:t>
      </w:r>
    </w:p>
    <w:p w:rsidR="00BB3469" w:rsidRPr="00BB3469" w:rsidRDefault="00BB3469" w:rsidP="00BB3469">
      <w:pPr>
        <w:spacing w:line="360" w:lineRule="auto"/>
        <w:ind w:firstLine="720"/>
        <w:jc w:val="both"/>
        <w:rPr>
          <w:sz w:val="20"/>
          <w:szCs w:val="20"/>
          <w:lang w:eastAsia="zh-CN"/>
        </w:rPr>
      </w:pPr>
      <w:r w:rsidRPr="00BB3469">
        <w:rPr>
          <w:i/>
          <w:sz w:val="20"/>
          <w:szCs w:val="20"/>
          <w:lang w:eastAsia="zh-CN"/>
        </w:rPr>
        <w:t>Lack of Fit</w:t>
      </w:r>
      <w:r w:rsidRPr="00BB3469">
        <w:rPr>
          <w:sz w:val="20"/>
          <w:szCs w:val="20"/>
          <w:lang w:eastAsia="zh-CN"/>
        </w:rPr>
        <w:t xml:space="preserve">: Tidak ada informasi langsung terkait </w:t>
      </w:r>
      <w:r w:rsidRPr="00BB3469">
        <w:rPr>
          <w:i/>
          <w:sz w:val="20"/>
          <w:szCs w:val="20"/>
          <w:lang w:eastAsia="zh-CN"/>
        </w:rPr>
        <w:t>Lack of Fit</w:t>
      </w:r>
      <w:r w:rsidRPr="00BB3469">
        <w:rPr>
          <w:sz w:val="20"/>
          <w:szCs w:val="20"/>
          <w:lang w:eastAsia="zh-CN"/>
        </w:rPr>
        <w:t xml:space="preserve"> dalam tabel ini. Namun, mengacu pada rendahnya </w:t>
      </w:r>
      <w:r w:rsidRPr="00BB3469">
        <w:rPr>
          <w:i/>
          <w:sz w:val="20"/>
          <w:szCs w:val="20"/>
          <w:lang w:eastAsia="zh-CN"/>
        </w:rPr>
        <w:t>residual error</w:t>
      </w:r>
      <w:r w:rsidRPr="00BB3469">
        <w:rPr>
          <w:sz w:val="20"/>
          <w:szCs w:val="20"/>
          <w:lang w:eastAsia="zh-CN"/>
        </w:rPr>
        <w:t>, model tampaknya cukup memadai untuk menggambarkan data.</w:t>
      </w:r>
    </w:p>
    <w:p w:rsidR="00BB3469" w:rsidRPr="00BB3469" w:rsidRDefault="00BB3469" w:rsidP="00BB3469">
      <w:pPr>
        <w:spacing w:line="360" w:lineRule="auto"/>
        <w:ind w:firstLine="720"/>
        <w:jc w:val="both"/>
        <w:rPr>
          <w:sz w:val="20"/>
          <w:szCs w:val="20"/>
          <w:lang w:eastAsia="zh-CN"/>
        </w:rPr>
      </w:pPr>
      <w:r w:rsidRPr="00BB3469">
        <w:rPr>
          <w:sz w:val="20"/>
          <w:szCs w:val="20"/>
          <w:lang w:eastAsia="zh-CN"/>
        </w:rPr>
        <w:t>Nilai R</w:t>
      </w:r>
      <w:r w:rsidRPr="00BB3469">
        <w:rPr>
          <w:sz w:val="20"/>
          <w:szCs w:val="20"/>
          <w:vertAlign w:val="superscript"/>
          <w:lang w:eastAsia="zh-CN"/>
        </w:rPr>
        <w:t>2</w:t>
      </w:r>
      <w:r w:rsidRPr="00BB3469">
        <w:rPr>
          <w:sz w:val="20"/>
          <w:szCs w:val="20"/>
          <w:lang w:eastAsia="zh-CN"/>
        </w:rPr>
        <w:t xml:space="preserve"> sebesar 0,8056, nilai </w:t>
      </w:r>
      <w:r w:rsidRPr="00BB3469">
        <w:rPr>
          <w:i/>
          <w:sz w:val="20"/>
          <w:szCs w:val="20"/>
          <w:lang w:eastAsia="zh-CN"/>
        </w:rPr>
        <w:t>adjusted</w:t>
      </w:r>
      <w:r w:rsidRPr="00BB3469">
        <w:rPr>
          <w:sz w:val="20"/>
          <w:szCs w:val="20"/>
          <w:lang w:eastAsia="zh-CN"/>
        </w:rPr>
        <w:t xml:space="preserve"> R</w:t>
      </w:r>
      <w:r w:rsidRPr="00BB3469">
        <w:rPr>
          <w:sz w:val="20"/>
          <w:szCs w:val="20"/>
          <w:vertAlign w:val="superscript"/>
          <w:lang w:eastAsia="zh-CN"/>
        </w:rPr>
        <w:t>2</w:t>
      </w:r>
      <w:r w:rsidRPr="00BB3469">
        <w:rPr>
          <w:sz w:val="20"/>
          <w:szCs w:val="20"/>
          <w:lang w:eastAsia="zh-CN"/>
        </w:rPr>
        <w:t xml:space="preserve"> 0,6840 dan nilai </w:t>
      </w:r>
      <w:r w:rsidRPr="00BB3469">
        <w:rPr>
          <w:i/>
          <w:sz w:val="20"/>
          <w:szCs w:val="20"/>
          <w:lang w:eastAsia="zh-CN"/>
        </w:rPr>
        <w:t>predicted</w:t>
      </w:r>
      <w:r w:rsidRPr="00BB3469">
        <w:rPr>
          <w:sz w:val="20"/>
          <w:szCs w:val="20"/>
          <w:lang w:eastAsia="zh-CN"/>
        </w:rPr>
        <w:t xml:space="preserve"> R</w:t>
      </w:r>
      <w:r w:rsidRPr="00BB3469">
        <w:rPr>
          <w:sz w:val="20"/>
          <w:szCs w:val="20"/>
          <w:vertAlign w:val="superscript"/>
          <w:lang w:eastAsia="zh-CN"/>
        </w:rPr>
        <w:t>2</w:t>
      </w:r>
      <w:r w:rsidRPr="00BB3469">
        <w:rPr>
          <w:sz w:val="20"/>
          <w:szCs w:val="20"/>
          <w:lang w:eastAsia="zh-CN"/>
        </w:rPr>
        <w:t xml:space="preserve"> 0.4037. Nilai </w:t>
      </w:r>
      <w:r w:rsidRPr="00BB3469">
        <w:rPr>
          <w:i/>
          <w:sz w:val="20"/>
          <w:szCs w:val="20"/>
          <w:lang w:eastAsia="zh-CN"/>
        </w:rPr>
        <w:t>adeq precision</w:t>
      </w:r>
      <w:r w:rsidRPr="00BB3469">
        <w:rPr>
          <w:sz w:val="20"/>
          <w:szCs w:val="20"/>
          <w:lang w:eastAsia="zh-CN"/>
        </w:rPr>
        <w:t xml:space="preserve"> sebesar 7.4370 menyatakan bahwa nilai lebih dari 4 menunjukkan bahwa model tersebut dapat digunakan untuk menavigasi </w:t>
      </w:r>
      <w:r w:rsidRPr="00BB3469">
        <w:rPr>
          <w:i/>
          <w:sz w:val="20"/>
          <w:szCs w:val="20"/>
          <w:lang w:eastAsia="zh-CN"/>
        </w:rPr>
        <w:t>design</w:t>
      </w:r>
      <w:r w:rsidRPr="00BB3469">
        <w:rPr>
          <w:sz w:val="20"/>
          <w:szCs w:val="20"/>
          <w:lang w:eastAsia="zh-CN"/>
        </w:rPr>
        <w:t xml:space="preserve"> </w:t>
      </w:r>
      <w:r w:rsidRPr="00BB3469">
        <w:rPr>
          <w:i/>
          <w:sz w:val="20"/>
          <w:szCs w:val="20"/>
          <w:lang w:eastAsia="zh-CN"/>
        </w:rPr>
        <w:t>space.</w:t>
      </w:r>
      <w:r w:rsidRPr="00BB3469">
        <w:rPr>
          <w:sz w:val="20"/>
          <w:szCs w:val="20"/>
          <w:lang w:eastAsia="zh-CN"/>
        </w:rPr>
        <w:t xml:space="preserve"> Berikut persamaan matematika untuk analisis respon kadar serat kasar.</w:t>
      </w:r>
    </w:p>
    <w:p w:rsidR="00BB3469" w:rsidRPr="00BB3469" w:rsidRDefault="00BB3469" w:rsidP="00BB3469">
      <w:pPr>
        <w:spacing w:line="360" w:lineRule="auto"/>
        <w:jc w:val="center"/>
        <w:rPr>
          <w:sz w:val="20"/>
          <w:szCs w:val="20"/>
          <w:lang w:eastAsia="zh-CN"/>
        </w:rPr>
      </w:pPr>
      <w:r w:rsidRPr="00BB3469">
        <w:rPr>
          <w:sz w:val="20"/>
          <w:szCs w:val="20"/>
          <w:lang w:eastAsia="zh-CN"/>
        </w:rPr>
        <w:t>Y = 0,7649A + 0,8630B + 0,8151C + 0,5383AB + (-0,</w:t>
      </w:r>
      <w:proofErr w:type="gramStart"/>
      <w:r w:rsidRPr="00BB3469">
        <w:rPr>
          <w:sz w:val="20"/>
          <w:szCs w:val="20"/>
          <w:lang w:eastAsia="zh-CN"/>
        </w:rPr>
        <w:t>0032)AC</w:t>
      </w:r>
      <w:proofErr w:type="gramEnd"/>
      <w:r w:rsidRPr="00BB3469">
        <w:rPr>
          <w:sz w:val="20"/>
          <w:szCs w:val="20"/>
          <w:lang w:eastAsia="zh-CN"/>
        </w:rPr>
        <w:t xml:space="preserve"> + 0,1245BC</w:t>
      </w:r>
    </w:p>
    <w:p w:rsidR="00BB3469" w:rsidRDefault="00BB3469" w:rsidP="00BB3469">
      <w:pPr>
        <w:spacing w:line="360" w:lineRule="auto"/>
        <w:ind w:firstLine="720"/>
        <w:jc w:val="both"/>
        <w:rPr>
          <w:sz w:val="20"/>
          <w:szCs w:val="20"/>
          <w:lang w:eastAsia="zh-CN"/>
        </w:rPr>
      </w:pPr>
      <w:r w:rsidRPr="00BB3469">
        <w:rPr>
          <w:sz w:val="20"/>
          <w:szCs w:val="20"/>
          <w:lang w:eastAsia="zh-CN"/>
        </w:rPr>
        <w:t xml:space="preserve">Berdasarkan persamaan </w:t>
      </w:r>
      <w:r w:rsidRPr="00BB3469">
        <w:rPr>
          <w:i/>
          <w:sz w:val="20"/>
          <w:szCs w:val="20"/>
          <w:lang w:eastAsia="zh-CN"/>
        </w:rPr>
        <w:t>polynomial</w:t>
      </w:r>
      <w:r w:rsidRPr="00BB3469">
        <w:rPr>
          <w:sz w:val="20"/>
          <w:szCs w:val="20"/>
          <w:lang w:eastAsia="zh-CN"/>
        </w:rPr>
        <w:t xml:space="preserve"> tersebut dapat disimpulkan bahwa komponen A (tepung sagu), Komponen B (Tepung Ganyong) dan Komponen C (tepung buah </w:t>
      </w:r>
      <w:r w:rsidRPr="00BB3469">
        <w:rPr>
          <w:i/>
          <w:sz w:val="20"/>
          <w:szCs w:val="20"/>
          <w:lang w:eastAsia="zh-CN"/>
        </w:rPr>
        <w:t>black mulberry</w:t>
      </w:r>
      <w:r w:rsidRPr="00BB3469">
        <w:rPr>
          <w:sz w:val="20"/>
          <w:szCs w:val="20"/>
          <w:lang w:eastAsia="zh-CN"/>
        </w:rPr>
        <w:t xml:space="preserve">) berpengaruh nyata terhadap respon kadar serat kasar, interaksi dari komponen AB dan BC </w:t>
      </w:r>
      <w:r w:rsidRPr="00BB3469">
        <w:rPr>
          <w:sz w:val="20"/>
          <w:szCs w:val="20"/>
          <w:lang w:eastAsia="zh-CN"/>
        </w:rPr>
        <w:t>menaikkan nilai respon kadar serat kasar, namun dalam komponen AC menurunkan kadar serat kasar pada produk.</w:t>
      </w:r>
    </w:p>
    <w:p w:rsidR="00BB3469" w:rsidRDefault="00BB3469" w:rsidP="00BB3469">
      <w:pPr>
        <w:spacing w:line="360" w:lineRule="auto"/>
        <w:jc w:val="both"/>
        <w:rPr>
          <w:sz w:val="20"/>
          <w:szCs w:val="20"/>
          <w:lang w:eastAsia="zh-CN"/>
        </w:rPr>
      </w:pPr>
      <w:r w:rsidRPr="00BC392E">
        <w:rPr>
          <w:noProof/>
          <w:lang w:eastAsia="zh-CN"/>
        </w:rPr>
        <w:drawing>
          <wp:inline distT="0" distB="0" distL="0" distR="0" wp14:anchorId="50466C73" wp14:editId="38BB628D">
            <wp:extent cx="2294890" cy="1518053"/>
            <wp:effectExtent l="19050" t="19050" r="10160" b="25400"/>
            <wp:docPr id="635571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51700" name=""/>
                    <pic:cNvPicPr/>
                  </pic:nvPicPr>
                  <pic:blipFill>
                    <a:blip r:embed="rId27"/>
                    <a:stretch>
                      <a:fillRect/>
                    </a:stretch>
                  </pic:blipFill>
                  <pic:spPr>
                    <a:xfrm>
                      <a:off x="0" y="0"/>
                      <a:ext cx="2294890" cy="1518053"/>
                    </a:xfrm>
                    <a:prstGeom prst="rect">
                      <a:avLst/>
                    </a:prstGeom>
                    <a:ln>
                      <a:solidFill>
                        <a:schemeClr val="tx1"/>
                      </a:solidFill>
                    </a:ln>
                  </pic:spPr>
                </pic:pic>
              </a:graphicData>
            </a:graphic>
          </wp:inline>
        </w:drawing>
      </w:r>
    </w:p>
    <w:p w:rsidR="00BB3469" w:rsidRPr="00BB3469" w:rsidRDefault="00BB3469" w:rsidP="00BB3469">
      <w:pPr>
        <w:spacing w:line="360" w:lineRule="auto"/>
        <w:jc w:val="center"/>
        <w:rPr>
          <w:sz w:val="20"/>
          <w:szCs w:val="20"/>
          <w:lang w:eastAsia="zh-CN"/>
        </w:rPr>
      </w:pPr>
      <w:r w:rsidRPr="00BB3469">
        <w:rPr>
          <w:sz w:val="20"/>
          <w:szCs w:val="20"/>
          <w:lang w:eastAsia="zh-CN"/>
        </w:rPr>
        <w:t xml:space="preserve">Gambar </w:t>
      </w:r>
      <w:r w:rsidR="00B45DB8">
        <w:rPr>
          <w:sz w:val="20"/>
          <w:szCs w:val="20"/>
          <w:lang w:eastAsia="zh-CN"/>
        </w:rPr>
        <w:t>13</w:t>
      </w:r>
      <w:r w:rsidRPr="00BB3469">
        <w:rPr>
          <w:sz w:val="20"/>
          <w:szCs w:val="20"/>
          <w:lang w:eastAsia="zh-CN"/>
        </w:rPr>
        <w:t xml:space="preserve"> Countur Plot Tiga Dimensi Kadar Serat Kasar</w:t>
      </w:r>
    </w:p>
    <w:p w:rsidR="00BB3469" w:rsidRPr="00BB3469" w:rsidRDefault="00BB3469" w:rsidP="00BB3469">
      <w:pPr>
        <w:tabs>
          <w:tab w:val="left" w:pos="3828"/>
        </w:tabs>
        <w:spacing w:line="360" w:lineRule="auto"/>
        <w:ind w:firstLine="720"/>
        <w:jc w:val="both"/>
        <w:rPr>
          <w:sz w:val="20"/>
          <w:szCs w:val="20"/>
          <w:lang w:eastAsia="zh-CN"/>
        </w:rPr>
      </w:pPr>
      <w:r w:rsidRPr="00BB3469">
        <w:rPr>
          <w:sz w:val="20"/>
          <w:szCs w:val="20"/>
          <w:lang w:eastAsia="zh-CN"/>
        </w:rPr>
        <w:t xml:space="preserve">Grafik tiga dimensi diatas menunjukkan hubungan interaksi antara komponen variabel berubah dapat dilihat dari warna dan bentuk permukaannya. Nilai kadar serat kasar paling tinggi sebesar 0,95% Nilai kadar serat kasar paling rendah sebesar 0,75%. </w:t>
      </w:r>
    </w:p>
    <w:p w:rsidR="00BB3469" w:rsidRPr="00BB3469" w:rsidRDefault="00BB3469" w:rsidP="00BB3469">
      <w:pPr>
        <w:tabs>
          <w:tab w:val="left" w:pos="3828"/>
        </w:tabs>
        <w:spacing w:line="360" w:lineRule="auto"/>
        <w:ind w:firstLine="720"/>
        <w:jc w:val="both"/>
        <w:rPr>
          <w:sz w:val="20"/>
          <w:szCs w:val="20"/>
          <w:lang w:eastAsia="zh-CN"/>
        </w:rPr>
      </w:pPr>
      <w:r w:rsidRPr="00BB3469">
        <w:rPr>
          <w:sz w:val="20"/>
          <w:szCs w:val="20"/>
          <w:lang w:eastAsia="zh-CN"/>
        </w:rPr>
        <w:t xml:space="preserve">Pada gambar </w:t>
      </w:r>
      <w:r w:rsidR="00B45DB8">
        <w:rPr>
          <w:sz w:val="20"/>
          <w:szCs w:val="20"/>
          <w:lang w:eastAsia="zh-CN"/>
        </w:rPr>
        <w:t>13</w:t>
      </w:r>
      <w:r w:rsidRPr="00BB3469">
        <w:rPr>
          <w:sz w:val="20"/>
          <w:szCs w:val="20"/>
          <w:lang w:eastAsia="zh-CN"/>
        </w:rPr>
        <w:t xml:space="preserve"> menunjukan, bentuk grafik tiga dimensi kadar serat kasar adalah cekung ke atas, yang berarti kondisi kadar serat kasar optimum berada pada nilai maksimum. Nilai kadar serat kasar tertinggi, yaitu 0,95%, tercapai pada komposisi Tepung Sagu 35%, Tepung Ganyong 10%, dan Tepung </w:t>
      </w:r>
      <w:r w:rsidRPr="00BB3469">
        <w:rPr>
          <w:i/>
          <w:sz w:val="20"/>
          <w:szCs w:val="20"/>
          <w:lang w:eastAsia="zh-CN"/>
        </w:rPr>
        <w:t>Black Mulberry</w:t>
      </w:r>
      <w:r w:rsidRPr="00BB3469">
        <w:rPr>
          <w:sz w:val="20"/>
          <w:szCs w:val="20"/>
          <w:lang w:eastAsia="zh-CN"/>
        </w:rPr>
        <w:t xml:space="preserve"> 5%. Hal ini menunjukkan bahwa pada formula tersebut, kadar serat kasar sudah berada pada titik optimal dan akan menurun apabila perbandingan Tepung Sagu kurang dari 35%, Tepung Ganyong kurang dari 10%, atau Tepung </w:t>
      </w:r>
      <w:r w:rsidRPr="00BB3469">
        <w:rPr>
          <w:i/>
          <w:sz w:val="20"/>
          <w:szCs w:val="20"/>
          <w:lang w:eastAsia="zh-CN"/>
        </w:rPr>
        <w:t>Black Mulberry</w:t>
      </w:r>
      <w:r w:rsidRPr="00BB3469">
        <w:rPr>
          <w:sz w:val="20"/>
          <w:szCs w:val="20"/>
          <w:lang w:eastAsia="zh-CN"/>
        </w:rPr>
        <w:t xml:space="preserve"> kurang dari 5%.</w:t>
      </w:r>
    </w:p>
    <w:p w:rsidR="00BB3469" w:rsidRPr="00B45DB8" w:rsidRDefault="00B45DB8" w:rsidP="00BB3469">
      <w:pPr>
        <w:tabs>
          <w:tab w:val="left" w:pos="3828"/>
        </w:tabs>
        <w:spacing w:line="360" w:lineRule="auto"/>
        <w:jc w:val="both"/>
        <w:rPr>
          <w:b/>
          <w:sz w:val="20"/>
          <w:szCs w:val="20"/>
          <w:lang w:eastAsia="zh-CN"/>
        </w:rPr>
      </w:pPr>
      <w:proofErr w:type="gramStart"/>
      <w:r>
        <w:rPr>
          <w:b/>
          <w:sz w:val="20"/>
          <w:szCs w:val="20"/>
          <w:lang w:eastAsia="zh-CN"/>
        </w:rPr>
        <w:t>3</w:t>
      </w:r>
      <w:r w:rsidR="00BB3469" w:rsidRPr="00B45DB8">
        <w:rPr>
          <w:b/>
          <w:sz w:val="20"/>
          <w:szCs w:val="20"/>
          <w:lang w:eastAsia="zh-CN"/>
        </w:rPr>
        <w:t>.2.6  Respon</w:t>
      </w:r>
      <w:proofErr w:type="gramEnd"/>
      <w:r w:rsidR="00BB3469" w:rsidRPr="00B45DB8">
        <w:rPr>
          <w:b/>
          <w:sz w:val="20"/>
          <w:szCs w:val="20"/>
          <w:lang w:eastAsia="zh-CN"/>
        </w:rPr>
        <w:t xml:space="preserve"> Organoleptik </w:t>
      </w:r>
    </w:p>
    <w:p w:rsidR="00BB3469" w:rsidRDefault="00BB3469" w:rsidP="00BB3469">
      <w:pPr>
        <w:tabs>
          <w:tab w:val="left" w:pos="3828"/>
        </w:tabs>
        <w:spacing w:line="360" w:lineRule="auto"/>
        <w:jc w:val="both"/>
        <w:rPr>
          <w:sz w:val="20"/>
          <w:szCs w:val="20"/>
          <w:lang w:eastAsia="zh-CN"/>
        </w:rPr>
      </w:pPr>
      <w:r w:rsidRPr="00BB3469">
        <w:rPr>
          <w:sz w:val="20"/>
          <w:szCs w:val="20"/>
          <w:lang w:eastAsia="zh-CN"/>
        </w:rPr>
        <w:t xml:space="preserve">Pengujian organoleptik adalah pengujian yang didasarkan pada proses penginderaan. Evaluasi sensori atau organoleptik adalah ilmu pengetahuan yang menggunakan indera manusia untuk mengukur tekstur, penampakan, aroma dan </w:t>
      </w:r>
      <w:r w:rsidRPr="00BB3469">
        <w:rPr>
          <w:i/>
          <w:sz w:val="20"/>
          <w:szCs w:val="20"/>
          <w:lang w:eastAsia="zh-CN"/>
        </w:rPr>
        <w:t>flavor</w:t>
      </w:r>
      <w:r w:rsidRPr="00BB3469">
        <w:rPr>
          <w:sz w:val="20"/>
          <w:szCs w:val="20"/>
          <w:lang w:eastAsia="zh-CN"/>
        </w:rPr>
        <w:t xml:space="preserve"> produk pangan. Penerimaan </w:t>
      </w:r>
      <w:r w:rsidRPr="00BB3469">
        <w:rPr>
          <w:sz w:val="20"/>
          <w:szCs w:val="20"/>
          <w:lang w:eastAsia="zh-CN"/>
        </w:rPr>
        <w:lastRenderedPageBreak/>
        <w:t xml:space="preserve">konsumen terhadap suatu produk diawali dengan penilaiannya terhadap penampakan, </w:t>
      </w:r>
      <w:r w:rsidRPr="00BB3469">
        <w:rPr>
          <w:i/>
          <w:sz w:val="20"/>
          <w:szCs w:val="20"/>
          <w:lang w:eastAsia="zh-CN"/>
        </w:rPr>
        <w:t>flavor</w:t>
      </w:r>
      <w:r w:rsidRPr="00BB3469">
        <w:rPr>
          <w:sz w:val="20"/>
          <w:szCs w:val="20"/>
          <w:lang w:eastAsia="zh-CN"/>
        </w:rPr>
        <w:t xml:space="preserve"> dan tekstur. Oleh karena pada akhirnya yang dituju adalah penerimaan konsumen, maka uji organoleptik yang menggunakan panelis (pencicip yang telah terlatih) dianggap yang paling peka dan karenanya sering digunakan dalam menilai mutu berbagai jenis makanan untuk mengukur daya simpannya atau dengan kata lain untuk menentukan tanggal kadaluwarsa makanan. Pendekatan dengan penilaian organoleptik dianggap paling praktis lebih murah biayanya (Suprianto, 2017). Berikut merupakan tabel hasil pengujian uji organoleptik.  </w:t>
      </w:r>
    </w:p>
    <w:p w:rsidR="00B45DB8" w:rsidRPr="00B45DB8" w:rsidRDefault="00B45DB8" w:rsidP="00B45DB8">
      <w:pPr>
        <w:tabs>
          <w:tab w:val="left" w:pos="3828"/>
        </w:tabs>
        <w:jc w:val="center"/>
        <w:rPr>
          <w:sz w:val="20"/>
          <w:szCs w:val="20"/>
          <w:lang w:eastAsia="zh-CN"/>
        </w:rPr>
      </w:pPr>
      <w:r w:rsidRPr="00B45DB8">
        <w:rPr>
          <w:sz w:val="20"/>
          <w:szCs w:val="20"/>
          <w:lang w:eastAsia="zh-CN"/>
        </w:rPr>
        <w:t xml:space="preserve">Tabel </w:t>
      </w:r>
      <w:proofErr w:type="gramStart"/>
      <w:r>
        <w:rPr>
          <w:sz w:val="20"/>
          <w:szCs w:val="20"/>
          <w:lang w:eastAsia="zh-CN"/>
        </w:rPr>
        <w:t>9</w:t>
      </w:r>
      <w:r w:rsidRPr="00B45DB8">
        <w:rPr>
          <w:sz w:val="20"/>
          <w:szCs w:val="20"/>
          <w:lang w:eastAsia="zh-CN"/>
        </w:rPr>
        <w:t xml:space="preserve">  Hasil</w:t>
      </w:r>
      <w:proofErr w:type="gramEnd"/>
      <w:r w:rsidRPr="00B45DB8">
        <w:rPr>
          <w:sz w:val="20"/>
          <w:szCs w:val="20"/>
          <w:lang w:eastAsia="zh-CN"/>
        </w:rPr>
        <w:t xml:space="preserve"> Pengujian Uji Organoleptik Produk </w:t>
      </w:r>
      <w:r w:rsidRPr="00B45DB8">
        <w:rPr>
          <w:i/>
          <w:sz w:val="20"/>
          <w:szCs w:val="20"/>
          <w:lang w:eastAsia="zh-CN"/>
        </w:rPr>
        <w:t xml:space="preserve">Cookies </w:t>
      </w:r>
      <w:r w:rsidRPr="00B45DB8">
        <w:rPr>
          <w:sz w:val="20"/>
          <w:szCs w:val="20"/>
          <w:lang w:eastAsia="zh-CN"/>
        </w:rPr>
        <w:t>berbasis tepung komposit</w:t>
      </w:r>
    </w:p>
    <w:p w:rsidR="00B45DB8" w:rsidRDefault="00B45DB8" w:rsidP="00B45DB8">
      <w:pPr>
        <w:pStyle w:val="NormalWeb"/>
      </w:pPr>
      <w:r>
        <w:rPr>
          <w:noProof/>
        </w:rPr>
        <w:drawing>
          <wp:inline distT="0" distB="0" distL="0" distR="0">
            <wp:extent cx="2294890" cy="1982470"/>
            <wp:effectExtent l="0" t="0" r="0" b="0"/>
            <wp:docPr id="10" name="Picture 10" descr="C:\Users\H P\Pictures\Screenshots\Screenshot 2025-01-23 205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 P\Pictures\Screenshots\Screenshot 2025-01-23 20580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4890" cy="1982470"/>
                    </a:xfrm>
                    <a:prstGeom prst="rect">
                      <a:avLst/>
                    </a:prstGeom>
                    <a:noFill/>
                    <a:ln>
                      <a:noFill/>
                    </a:ln>
                  </pic:spPr>
                </pic:pic>
              </a:graphicData>
            </a:graphic>
          </wp:inline>
        </w:drawing>
      </w:r>
    </w:p>
    <w:p w:rsidR="00B45DB8" w:rsidRDefault="00B45DB8" w:rsidP="00B45DB8">
      <w:pPr>
        <w:tabs>
          <w:tab w:val="left" w:pos="3828"/>
        </w:tabs>
        <w:spacing w:line="480" w:lineRule="auto"/>
        <w:jc w:val="both"/>
        <w:rPr>
          <w:b/>
          <w:lang w:eastAsia="zh-CN"/>
        </w:rPr>
      </w:pPr>
      <w:bookmarkStart w:id="24" w:name="_Hlk183900998"/>
      <w:r w:rsidRPr="00B45DB8">
        <w:rPr>
          <w:b/>
          <w:lang w:eastAsia="zh-CN"/>
        </w:rPr>
        <w:t>3.2.6.1 Kadar Warna</w:t>
      </w:r>
    </w:p>
    <w:p w:rsidR="00B45DB8" w:rsidRPr="00B45DB8" w:rsidRDefault="00B45DB8" w:rsidP="00B45DB8">
      <w:pPr>
        <w:rPr>
          <w:sz w:val="20"/>
          <w:szCs w:val="20"/>
          <w:lang w:eastAsia="zh-CN"/>
        </w:rPr>
      </w:pPr>
      <w:r w:rsidRPr="00B45DB8">
        <w:rPr>
          <w:sz w:val="20"/>
          <w:szCs w:val="20"/>
          <w:lang w:eastAsia="zh-CN"/>
        </w:rPr>
        <w:t>Tabel 1</w:t>
      </w:r>
      <w:r w:rsidR="00097BDC">
        <w:rPr>
          <w:sz w:val="20"/>
          <w:szCs w:val="20"/>
          <w:lang w:eastAsia="zh-CN"/>
        </w:rPr>
        <w:t>0</w:t>
      </w:r>
      <w:r w:rsidRPr="00B45DB8">
        <w:rPr>
          <w:sz w:val="20"/>
          <w:szCs w:val="20"/>
          <w:lang w:eastAsia="zh-CN"/>
        </w:rPr>
        <w:t xml:space="preserve"> Hasil Analisis Kadar Warna</w:t>
      </w:r>
    </w:p>
    <w:p w:rsidR="00B45DB8" w:rsidRDefault="00B45DB8" w:rsidP="00B45DB8">
      <w:pPr>
        <w:pStyle w:val="NormalWeb"/>
      </w:pPr>
      <w:r>
        <w:rPr>
          <w:noProof/>
        </w:rPr>
        <w:drawing>
          <wp:inline distT="0" distB="0" distL="0" distR="0">
            <wp:extent cx="2294890" cy="2098040"/>
            <wp:effectExtent l="0" t="0" r="0" b="0"/>
            <wp:docPr id="11" name="Picture 11" descr="C:\Users\H P\Pictures\Screenshots\Screenshot 2025-01-23 210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 P\Pictures\Screenshots\Screenshot 2025-01-23 21022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4890" cy="2098040"/>
                    </a:xfrm>
                    <a:prstGeom prst="rect">
                      <a:avLst/>
                    </a:prstGeom>
                    <a:noFill/>
                    <a:ln>
                      <a:noFill/>
                    </a:ln>
                  </pic:spPr>
                </pic:pic>
              </a:graphicData>
            </a:graphic>
          </wp:inline>
        </w:drawing>
      </w:r>
    </w:p>
    <w:p w:rsidR="00B45DB8" w:rsidRPr="00B45DB8" w:rsidRDefault="00B45DB8" w:rsidP="00B45DB8">
      <w:pPr>
        <w:spacing w:line="360" w:lineRule="auto"/>
        <w:ind w:firstLine="720"/>
        <w:jc w:val="both"/>
        <w:rPr>
          <w:sz w:val="20"/>
          <w:szCs w:val="20"/>
          <w:lang w:eastAsia="zh-CN"/>
        </w:rPr>
      </w:pPr>
      <w:r w:rsidRPr="00B45DB8">
        <w:rPr>
          <w:sz w:val="20"/>
          <w:szCs w:val="20"/>
          <w:lang w:eastAsia="zh-CN"/>
        </w:rPr>
        <w:t>Berdasarkan hasil pengukuran yang terdapat pada tabel 1</w:t>
      </w:r>
      <w:r w:rsidR="00097BDC">
        <w:rPr>
          <w:sz w:val="20"/>
          <w:szCs w:val="20"/>
          <w:lang w:eastAsia="zh-CN"/>
        </w:rPr>
        <w:t>0</w:t>
      </w:r>
      <w:r w:rsidRPr="00B45DB8">
        <w:rPr>
          <w:sz w:val="20"/>
          <w:szCs w:val="20"/>
          <w:lang w:eastAsia="zh-CN"/>
        </w:rPr>
        <w:t xml:space="preserve"> diatas, dapat diketahui bahwa kadar warna pada 14 formula cookies berkisar antara 4,09 – 5,06%. </w:t>
      </w:r>
      <w:bookmarkStart w:id="25" w:name="_Hlk183901005"/>
    </w:p>
    <w:bookmarkEnd w:id="25"/>
    <w:p w:rsidR="00B45DB8" w:rsidRPr="00B45DB8" w:rsidRDefault="00B45DB8" w:rsidP="00B45DB8">
      <w:pPr>
        <w:spacing w:line="360" w:lineRule="auto"/>
        <w:ind w:firstLine="720"/>
        <w:jc w:val="both"/>
        <w:rPr>
          <w:sz w:val="20"/>
          <w:szCs w:val="20"/>
          <w:lang w:eastAsia="zh-CN"/>
        </w:rPr>
      </w:pPr>
      <w:r w:rsidRPr="00B45DB8">
        <w:rPr>
          <w:sz w:val="20"/>
          <w:szCs w:val="20"/>
          <w:lang w:eastAsia="zh-CN"/>
        </w:rPr>
        <w:t xml:space="preserve">Model polinomial yang direkomendasikan oleh </w:t>
      </w:r>
      <w:r w:rsidRPr="00B45DB8">
        <w:rPr>
          <w:i/>
          <w:iCs/>
          <w:sz w:val="20"/>
          <w:szCs w:val="20"/>
          <w:lang w:eastAsia="zh-CN"/>
        </w:rPr>
        <w:t>Design Expert</w:t>
      </w:r>
      <w:r w:rsidRPr="00B45DB8">
        <w:rPr>
          <w:sz w:val="20"/>
          <w:szCs w:val="20"/>
          <w:lang w:eastAsia="zh-CN"/>
        </w:rPr>
        <w:t xml:space="preserve"> untuk nilai kadar warna. adalah </w:t>
      </w:r>
      <w:r w:rsidRPr="00B45DB8">
        <w:rPr>
          <w:i/>
          <w:iCs/>
          <w:sz w:val="20"/>
          <w:szCs w:val="20"/>
          <w:lang w:eastAsia="zh-CN"/>
        </w:rPr>
        <w:t>Quadratic</w:t>
      </w:r>
      <w:r w:rsidRPr="00B45DB8">
        <w:rPr>
          <w:sz w:val="20"/>
          <w:szCs w:val="20"/>
          <w:lang w:eastAsia="zh-CN"/>
        </w:rPr>
        <w:t xml:space="preserve">. Hasil ANOVA menunjukkan pada taraf 5% model yang direkomendasikan yaitu </w:t>
      </w:r>
      <w:r w:rsidRPr="00B45DB8">
        <w:rPr>
          <w:i/>
          <w:iCs/>
          <w:sz w:val="20"/>
          <w:szCs w:val="20"/>
          <w:lang w:eastAsia="zh-CN"/>
        </w:rPr>
        <w:t xml:space="preserve">Quadratic </w:t>
      </w:r>
      <w:r w:rsidRPr="00B45DB8">
        <w:rPr>
          <w:sz w:val="20"/>
          <w:szCs w:val="20"/>
          <w:lang w:eastAsia="zh-CN"/>
        </w:rPr>
        <w:t xml:space="preserve">adalah signifikan, dengan nilai p “prob&lt;F” lebih kecil dari 0,05 yaitu 0,0063. Hal ini menyatakan proporsi tepung sagu, tepung ganyong, dan tepung buah </w:t>
      </w:r>
      <w:r w:rsidRPr="00B45DB8">
        <w:rPr>
          <w:i/>
          <w:iCs/>
          <w:sz w:val="20"/>
          <w:szCs w:val="20"/>
          <w:lang w:eastAsia="zh-CN"/>
        </w:rPr>
        <w:t>black mulberry</w:t>
      </w:r>
      <w:r w:rsidRPr="00B45DB8">
        <w:rPr>
          <w:sz w:val="20"/>
          <w:szCs w:val="20"/>
          <w:lang w:eastAsia="zh-CN"/>
        </w:rPr>
        <w:t xml:space="preserve"> memberikan nilai kadar aroma </w:t>
      </w:r>
      <w:proofErr w:type="gramStart"/>
      <w:r w:rsidRPr="00B45DB8">
        <w:rPr>
          <w:sz w:val="20"/>
          <w:szCs w:val="20"/>
          <w:lang w:eastAsia="zh-CN"/>
        </w:rPr>
        <w:t>yang  berbeda</w:t>
      </w:r>
      <w:proofErr w:type="gramEnd"/>
      <w:r w:rsidRPr="00B45DB8">
        <w:rPr>
          <w:sz w:val="20"/>
          <w:szCs w:val="20"/>
          <w:lang w:eastAsia="zh-CN"/>
        </w:rPr>
        <w:t xml:space="preserve"> nyata atau signifikan dalam model. Hasil analisis ragam ANOVA pada taraf 5% menunjukkan bahwa </w:t>
      </w:r>
      <w:r w:rsidRPr="00B45DB8">
        <w:rPr>
          <w:i/>
          <w:iCs/>
          <w:sz w:val="20"/>
          <w:szCs w:val="20"/>
          <w:lang w:eastAsia="zh-CN"/>
        </w:rPr>
        <w:t>lack of fit</w:t>
      </w:r>
      <w:r w:rsidRPr="00B45DB8">
        <w:rPr>
          <w:sz w:val="20"/>
          <w:szCs w:val="20"/>
          <w:lang w:eastAsia="zh-CN"/>
        </w:rPr>
        <w:t xml:space="preserve"> dari model yang dihasilkan </w:t>
      </w:r>
      <w:r w:rsidRPr="00B45DB8">
        <w:rPr>
          <w:i/>
          <w:iCs/>
          <w:sz w:val="20"/>
          <w:szCs w:val="20"/>
          <w:lang w:eastAsia="zh-CN"/>
        </w:rPr>
        <w:t xml:space="preserve">Quadratic </w:t>
      </w:r>
      <w:r w:rsidRPr="00B45DB8">
        <w:rPr>
          <w:sz w:val="20"/>
          <w:szCs w:val="20"/>
          <w:lang w:eastAsia="zh-CN"/>
        </w:rPr>
        <w:t xml:space="preserve">not signifikan. Hal ini ditunjukkan dari nilai </w:t>
      </w:r>
      <w:r w:rsidRPr="00B45DB8">
        <w:rPr>
          <w:i/>
          <w:iCs/>
          <w:sz w:val="20"/>
          <w:szCs w:val="20"/>
          <w:lang w:eastAsia="zh-CN"/>
        </w:rPr>
        <w:t>lack of fit</w:t>
      </w:r>
      <w:r w:rsidRPr="00B45DB8">
        <w:rPr>
          <w:sz w:val="20"/>
          <w:szCs w:val="20"/>
          <w:lang w:eastAsia="zh-CN"/>
        </w:rPr>
        <w:t xml:space="preserve"> yang lebih besar dari 0,05 yaitu 0,0944 dengan </w:t>
      </w:r>
      <w:r w:rsidRPr="00B45DB8">
        <w:rPr>
          <w:i/>
          <w:sz w:val="20"/>
          <w:szCs w:val="20"/>
          <w:lang w:eastAsia="zh-CN"/>
        </w:rPr>
        <w:t>F-value</w:t>
      </w:r>
      <w:r w:rsidRPr="00B45DB8">
        <w:rPr>
          <w:sz w:val="20"/>
          <w:szCs w:val="20"/>
          <w:lang w:eastAsia="zh-CN"/>
        </w:rPr>
        <w:t xml:space="preserve"> sebesar 3,75. </w:t>
      </w:r>
    </w:p>
    <w:p w:rsidR="00B45DB8" w:rsidRPr="00B45DB8" w:rsidRDefault="00B45DB8" w:rsidP="00B45DB8">
      <w:pPr>
        <w:spacing w:line="360" w:lineRule="auto"/>
        <w:rPr>
          <w:sz w:val="20"/>
          <w:szCs w:val="20"/>
          <w:lang w:eastAsia="zh-CN"/>
        </w:rPr>
      </w:pPr>
      <w:r w:rsidRPr="00774F59">
        <w:rPr>
          <w:noProof/>
          <w:lang w:eastAsia="zh-CN"/>
        </w:rPr>
        <w:drawing>
          <wp:inline distT="0" distB="0" distL="0" distR="0" wp14:anchorId="261C3247" wp14:editId="22C18338">
            <wp:extent cx="2294890" cy="1436026"/>
            <wp:effectExtent l="19050" t="19050" r="10160" b="12065"/>
            <wp:docPr id="635571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80198" name=""/>
                    <pic:cNvPicPr/>
                  </pic:nvPicPr>
                  <pic:blipFill>
                    <a:blip r:embed="rId30"/>
                    <a:stretch>
                      <a:fillRect/>
                    </a:stretch>
                  </pic:blipFill>
                  <pic:spPr>
                    <a:xfrm>
                      <a:off x="0" y="0"/>
                      <a:ext cx="2294890" cy="1436026"/>
                    </a:xfrm>
                    <a:prstGeom prst="rect">
                      <a:avLst/>
                    </a:prstGeom>
                    <a:ln>
                      <a:solidFill>
                        <a:schemeClr val="tx1"/>
                      </a:solidFill>
                    </a:ln>
                  </pic:spPr>
                </pic:pic>
              </a:graphicData>
            </a:graphic>
          </wp:inline>
        </w:drawing>
      </w:r>
    </w:p>
    <w:p w:rsidR="00B45DB8" w:rsidRDefault="00B45DB8" w:rsidP="00076834">
      <w:pPr>
        <w:jc w:val="center"/>
        <w:rPr>
          <w:sz w:val="20"/>
          <w:szCs w:val="20"/>
          <w:lang w:eastAsia="zh-CN"/>
        </w:rPr>
      </w:pPr>
      <w:r w:rsidRPr="00097BDC">
        <w:rPr>
          <w:sz w:val="20"/>
          <w:szCs w:val="20"/>
          <w:lang w:eastAsia="zh-CN"/>
        </w:rPr>
        <w:t xml:space="preserve">Gambar </w:t>
      </w:r>
      <w:r w:rsidR="00097BDC" w:rsidRPr="00097BDC">
        <w:rPr>
          <w:sz w:val="20"/>
          <w:szCs w:val="20"/>
          <w:lang w:eastAsia="zh-CN"/>
        </w:rPr>
        <w:t>14</w:t>
      </w:r>
      <w:r w:rsidRPr="00097BDC">
        <w:rPr>
          <w:sz w:val="20"/>
          <w:szCs w:val="20"/>
          <w:lang w:eastAsia="zh-CN"/>
        </w:rPr>
        <w:t xml:space="preserve"> Grafik Kenormalan </w:t>
      </w:r>
      <w:r w:rsidRPr="00097BDC">
        <w:rPr>
          <w:i/>
          <w:sz w:val="20"/>
          <w:szCs w:val="20"/>
          <w:lang w:eastAsia="zh-CN"/>
        </w:rPr>
        <w:t>Internally Studentized Residual</w:t>
      </w:r>
      <w:r w:rsidRPr="00097BDC">
        <w:rPr>
          <w:sz w:val="20"/>
          <w:szCs w:val="20"/>
          <w:lang w:eastAsia="zh-CN"/>
        </w:rPr>
        <w:t xml:space="preserve"> Respon Kadar Warna</w:t>
      </w:r>
    </w:p>
    <w:p w:rsidR="00076834" w:rsidRPr="00097BDC" w:rsidRDefault="00076834" w:rsidP="00076834">
      <w:pPr>
        <w:jc w:val="center"/>
        <w:rPr>
          <w:sz w:val="20"/>
          <w:szCs w:val="20"/>
          <w:lang w:eastAsia="zh-CN"/>
        </w:rPr>
      </w:pPr>
    </w:p>
    <w:p w:rsidR="00B45DB8" w:rsidRPr="00097BDC" w:rsidRDefault="00B45DB8" w:rsidP="00097BDC">
      <w:pPr>
        <w:spacing w:line="360" w:lineRule="auto"/>
        <w:ind w:firstLine="720"/>
        <w:jc w:val="both"/>
        <w:rPr>
          <w:sz w:val="20"/>
          <w:szCs w:val="20"/>
          <w:lang w:eastAsia="zh-CN"/>
        </w:rPr>
      </w:pPr>
      <w:r w:rsidRPr="00097BDC">
        <w:rPr>
          <w:sz w:val="20"/>
          <w:szCs w:val="20"/>
          <w:lang w:eastAsia="zh-CN"/>
        </w:rPr>
        <w:t xml:space="preserve">Grafik kenormalan </w:t>
      </w:r>
      <w:r w:rsidRPr="00097BDC">
        <w:rPr>
          <w:i/>
          <w:sz w:val="20"/>
          <w:szCs w:val="20"/>
          <w:lang w:eastAsia="zh-CN"/>
        </w:rPr>
        <w:t>internally studentized residual</w:t>
      </w:r>
      <w:r w:rsidRPr="00097BDC">
        <w:rPr>
          <w:sz w:val="20"/>
          <w:szCs w:val="20"/>
          <w:lang w:eastAsia="zh-CN"/>
        </w:rPr>
        <w:t xml:space="preserve"> untuk respon kadar warna dapat dilihat pada gambar diatas, berdasarkan grafik tersebut terlihat bahwa titik-titik berada dekat di sepanjang garis normal, sehingga dapat dinyatakan bahwa data respon kadar warna yang menyebar normal menyatakan adanya pemenuhan model terhadap asumsi dari ANOVA.</w:t>
      </w:r>
    </w:p>
    <w:p w:rsidR="00B45DB8" w:rsidRPr="00097BDC" w:rsidRDefault="00B45DB8" w:rsidP="00097BDC">
      <w:pPr>
        <w:spacing w:line="360" w:lineRule="auto"/>
        <w:ind w:firstLine="720"/>
        <w:jc w:val="both"/>
        <w:rPr>
          <w:sz w:val="20"/>
          <w:szCs w:val="20"/>
          <w:lang w:eastAsia="zh-CN"/>
        </w:rPr>
      </w:pPr>
      <w:r w:rsidRPr="00097BDC">
        <w:rPr>
          <w:sz w:val="20"/>
          <w:szCs w:val="20"/>
          <w:lang w:eastAsia="zh-CN"/>
        </w:rPr>
        <w:lastRenderedPageBreak/>
        <w:t xml:space="preserve">Model Signifikan: Berdasarkan tabel ANOVA, nilai </w:t>
      </w:r>
      <w:r w:rsidRPr="00097BDC">
        <w:rPr>
          <w:i/>
          <w:sz w:val="20"/>
          <w:szCs w:val="20"/>
          <w:lang w:eastAsia="zh-CN"/>
        </w:rPr>
        <w:t>p-value</w:t>
      </w:r>
      <w:r w:rsidRPr="00097BDC">
        <w:rPr>
          <w:sz w:val="20"/>
          <w:szCs w:val="20"/>
          <w:lang w:eastAsia="zh-CN"/>
        </w:rPr>
        <w:t xml:space="preserve"> untuk model sebesar 0.0073 lebih kecil dari 0.05, yang menunjukkan bahwa model secara keseluruhan signifikan. Hal ini berarti model memiliki kemampuan untuk memprediksi atau menjelaskan variasi warna yang diukur dengan baik.</w:t>
      </w:r>
    </w:p>
    <w:p w:rsidR="00B45DB8" w:rsidRPr="00097BDC" w:rsidRDefault="00B45DB8" w:rsidP="00097BDC">
      <w:pPr>
        <w:spacing w:line="360" w:lineRule="auto"/>
        <w:ind w:firstLine="360"/>
        <w:jc w:val="both"/>
        <w:rPr>
          <w:sz w:val="20"/>
          <w:szCs w:val="20"/>
          <w:lang w:eastAsia="zh-CN"/>
        </w:rPr>
      </w:pPr>
      <w:r w:rsidRPr="00097BDC">
        <w:rPr>
          <w:i/>
          <w:sz w:val="20"/>
          <w:szCs w:val="20"/>
          <w:lang w:eastAsia="zh-CN"/>
        </w:rPr>
        <w:t>Linear Mixture</w:t>
      </w:r>
      <w:r w:rsidRPr="00097BDC">
        <w:rPr>
          <w:sz w:val="20"/>
          <w:szCs w:val="20"/>
          <w:lang w:eastAsia="zh-CN"/>
        </w:rPr>
        <w:t xml:space="preserve"> dan Interaksi: Komponen </w:t>
      </w:r>
      <w:r w:rsidRPr="00097BDC">
        <w:rPr>
          <w:i/>
          <w:sz w:val="20"/>
          <w:szCs w:val="20"/>
          <w:lang w:eastAsia="zh-CN"/>
        </w:rPr>
        <w:t>Linear Mixture</w:t>
      </w:r>
      <w:r w:rsidRPr="00097BDC">
        <w:rPr>
          <w:sz w:val="20"/>
          <w:szCs w:val="20"/>
          <w:lang w:eastAsia="zh-CN"/>
        </w:rPr>
        <w:t xml:space="preserve"> memiliki </w:t>
      </w:r>
      <w:r w:rsidRPr="00097BDC">
        <w:rPr>
          <w:i/>
          <w:sz w:val="20"/>
          <w:szCs w:val="20"/>
          <w:lang w:eastAsia="zh-CN"/>
        </w:rPr>
        <w:t>p-value</w:t>
      </w:r>
      <w:r w:rsidRPr="00097BDC">
        <w:rPr>
          <w:sz w:val="20"/>
          <w:szCs w:val="20"/>
          <w:lang w:eastAsia="zh-CN"/>
        </w:rPr>
        <w:t xml:space="preserve"> sebesar 0.0028 (di bawah 0.05), menunjukkan bahwa pengaruh linier dari campuran signifikan terhadap respon warna.</w:t>
      </w:r>
    </w:p>
    <w:p w:rsidR="00B45DB8" w:rsidRPr="00097BDC" w:rsidRDefault="00B45DB8" w:rsidP="00097BDC">
      <w:pPr>
        <w:spacing w:line="360" w:lineRule="auto"/>
        <w:ind w:firstLine="360"/>
        <w:jc w:val="both"/>
        <w:rPr>
          <w:sz w:val="20"/>
          <w:szCs w:val="20"/>
          <w:lang w:eastAsia="zh-CN"/>
        </w:rPr>
      </w:pPr>
      <w:r w:rsidRPr="00097BDC">
        <w:rPr>
          <w:sz w:val="20"/>
          <w:szCs w:val="20"/>
          <w:lang w:eastAsia="zh-CN"/>
        </w:rPr>
        <w:t xml:space="preserve">Interaksi AC signifikan dengan </w:t>
      </w:r>
      <w:r w:rsidRPr="00097BDC">
        <w:rPr>
          <w:i/>
          <w:sz w:val="20"/>
          <w:szCs w:val="20"/>
          <w:lang w:eastAsia="zh-CN"/>
        </w:rPr>
        <w:t>p-value</w:t>
      </w:r>
      <w:r w:rsidRPr="00097BDC">
        <w:rPr>
          <w:sz w:val="20"/>
          <w:szCs w:val="20"/>
          <w:lang w:eastAsia="zh-CN"/>
        </w:rPr>
        <w:t xml:space="preserve"> sebesar 0.0351, menunjukkan bahwa interaksi ini memberikan pengaruh penting terhadap warna. Interaksi AB (p = 0.1401) dan BC (p = 0.2345) tidak signifikan, yang berarti efek interaksi ini tidak memberikan pengaruh berarti terhadap warna.</w:t>
      </w:r>
    </w:p>
    <w:p w:rsidR="00B45DB8" w:rsidRDefault="00B45DB8" w:rsidP="00097BDC">
      <w:pPr>
        <w:spacing w:line="360" w:lineRule="auto"/>
        <w:ind w:firstLine="720"/>
        <w:jc w:val="both"/>
        <w:rPr>
          <w:sz w:val="20"/>
          <w:szCs w:val="20"/>
          <w:lang w:eastAsia="zh-CN"/>
        </w:rPr>
      </w:pPr>
      <w:r w:rsidRPr="00097BDC">
        <w:rPr>
          <w:i/>
          <w:sz w:val="20"/>
          <w:szCs w:val="20"/>
          <w:lang w:eastAsia="zh-CN"/>
        </w:rPr>
        <w:t>Lack of Fit</w:t>
      </w:r>
      <w:r w:rsidRPr="00097BDC">
        <w:rPr>
          <w:sz w:val="20"/>
          <w:szCs w:val="20"/>
          <w:lang w:eastAsia="zh-CN"/>
        </w:rPr>
        <w:t>: Hasil ANOVA menunjukkan bahwa "</w:t>
      </w:r>
      <w:r w:rsidRPr="00097BDC">
        <w:rPr>
          <w:i/>
          <w:sz w:val="20"/>
          <w:szCs w:val="20"/>
          <w:lang w:eastAsia="zh-CN"/>
        </w:rPr>
        <w:t>Lack of Fit</w:t>
      </w:r>
      <w:r w:rsidRPr="00097BDC">
        <w:rPr>
          <w:sz w:val="20"/>
          <w:szCs w:val="20"/>
          <w:lang w:eastAsia="zh-CN"/>
        </w:rPr>
        <w:t xml:space="preserve">" memiliki </w:t>
      </w:r>
      <w:r w:rsidRPr="00097BDC">
        <w:rPr>
          <w:i/>
          <w:sz w:val="20"/>
          <w:szCs w:val="20"/>
          <w:lang w:eastAsia="zh-CN"/>
        </w:rPr>
        <w:t>p-value</w:t>
      </w:r>
      <w:r w:rsidRPr="00097BDC">
        <w:rPr>
          <w:sz w:val="20"/>
          <w:szCs w:val="20"/>
          <w:lang w:eastAsia="zh-CN"/>
        </w:rPr>
        <w:t xml:space="preserve"> sebesar 0.0944, yang lebih besar dari 0.05, menunjukkan bahwa </w:t>
      </w:r>
      <w:r w:rsidRPr="00097BDC">
        <w:rPr>
          <w:i/>
          <w:sz w:val="20"/>
          <w:szCs w:val="20"/>
          <w:lang w:eastAsia="zh-CN"/>
        </w:rPr>
        <w:t>lack of fit</w:t>
      </w:r>
      <w:r w:rsidRPr="00097BDC">
        <w:rPr>
          <w:sz w:val="20"/>
          <w:szCs w:val="20"/>
          <w:lang w:eastAsia="zh-CN"/>
        </w:rPr>
        <w:t xml:space="preserve"> tidak signifikan. Hal ini berarti model tidak memiliki kesalahan sistematis dan cocok untuk data, atau dengan kata lain, model cukup memadai untuk menggambarkan data tanpa kesalahan yang signifikan.</w:t>
      </w:r>
    </w:p>
    <w:p w:rsidR="0061620A" w:rsidRDefault="0061620A" w:rsidP="0061620A">
      <w:pPr>
        <w:spacing w:line="360" w:lineRule="auto"/>
        <w:ind w:firstLine="720"/>
        <w:jc w:val="both"/>
        <w:rPr>
          <w:sz w:val="20"/>
          <w:szCs w:val="20"/>
          <w:lang w:eastAsia="zh-CN"/>
        </w:rPr>
      </w:pPr>
      <w:r w:rsidRPr="0061620A">
        <w:rPr>
          <w:sz w:val="20"/>
          <w:szCs w:val="20"/>
          <w:lang w:eastAsia="zh-CN"/>
        </w:rPr>
        <w:t xml:space="preserve">Berdasarkan persamaan </w:t>
      </w:r>
      <w:r w:rsidRPr="0061620A">
        <w:rPr>
          <w:i/>
          <w:sz w:val="20"/>
          <w:szCs w:val="20"/>
          <w:lang w:eastAsia="zh-CN"/>
        </w:rPr>
        <w:t>polynomial</w:t>
      </w:r>
      <w:r w:rsidRPr="0061620A">
        <w:rPr>
          <w:sz w:val="20"/>
          <w:szCs w:val="20"/>
          <w:lang w:eastAsia="zh-CN"/>
        </w:rPr>
        <w:t xml:space="preserve"> tersebut dapat disimpulkan bahwa komponen A (tepung sagu), Komponen B (Tepung Ganyong) dan Komponen C (tepung buah </w:t>
      </w:r>
      <w:r w:rsidRPr="0061620A">
        <w:rPr>
          <w:i/>
          <w:sz w:val="20"/>
          <w:szCs w:val="20"/>
          <w:lang w:eastAsia="zh-CN"/>
        </w:rPr>
        <w:t>black mulberry</w:t>
      </w:r>
      <w:r w:rsidRPr="0061620A">
        <w:rPr>
          <w:sz w:val="20"/>
          <w:szCs w:val="20"/>
          <w:lang w:eastAsia="zh-CN"/>
        </w:rPr>
        <w:t>) berpengaruh nyata terhadap respon kadar warna, interaksi dari komponen AC menaikkan nilai respon kadar warna, namun dalam komponen AB dan BC menurunkan kadar warna pada produk.</w:t>
      </w:r>
    </w:p>
    <w:p w:rsidR="0061620A" w:rsidRDefault="0061620A" w:rsidP="0061620A">
      <w:pPr>
        <w:spacing w:line="360" w:lineRule="auto"/>
        <w:jc w:val="both"/>
        <w:rPr>
          <w:sz w:val="20"/>
          <w:szCs w:val="20"/>
          <w:lang w:eastAsia="zh-CN"/>
        </w:rPr>
      </w:pPr>
      <w:r w:rsidRPr="00774F59">
        <w:rPr>
          <w:noProof/>
          <w:lang w:eastAsia="zh-CN"/>
        </w:rPr>
        <w:drawing>
          <wp:inline distT="0" distB="0" distL="0" distR="0" wp14:anchorId="657244E4" wp14:editId="6BC9BBBD">
            <wp:extent cx="2387965" cy="1625153"/>
            <wp:effectExtent l="19050" t="19050" r="12700" b="13335"/>
            <wp:docPr id="635571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46392" name=""/>
                    <pic:cNvPicPr/>
                  </pic:nvPicPr>
                  <pic:blipFill>
                    <a:blip r:embed="rId31"/>
                    <a:stretch>
                      <a:fillRect/>
                    </a:stretch>
                  </pic:blipFill>
                  <pic:spPr>
                    <a:xfrm>
                      <a:off x="0" y="0"/>
                      <a:ext cx="2394048" cy="1629293"/>
                    </a:xfrm>
                    <a:prstGeom prst="rect">
                      <a:avLst/>
                    </a:prstGeom>
                    <a:ln>
                      <a:solidFill>
                        <a:schemeClr val="tx1"/>
                      </a:solidFill>
                    </a:ln>
                  </pic:spPr>
                </pic:pic>
              </a:graphicData>
            </a:graphic>
          </wp:inline>
        </w:drawing>
      </w:r>
    </w:p>
    <w:p w:rsidR="0061620A" w:rsidRDefault="0061620A" w:rsidP="00076834">
      <w:pPr>
        <w:jc w:val="both"/>
        <w:rPr>
          <w:sz w:val="20"/>
          <w:szCs w:val="20"/>
          <w:lang w:eastAsia="zh-CN"/>
        </w:rPr>
      </w:pPr>
      <w:r w:rsidRPr="0061620A">
        <w:rPr>
          <w:sz w:val="20"/>
          <w:szCs w:val="20"/>
          <w:lang w:eastAsia="zh-CN"/>
        </w:rPr>
        <w:t xml:space="preserve">Gambar </w:t>
      </w:r>
      <w:r>
        <w:rPr>
          <w:sz w:val="20"/>
          <w:szCs w:val="20"/>
          <w:lang w:eastAsia="zh-CN"/>
        </w:rPr>
        <w:t>15</w:t>
      </w:r>
      <w:r w:rsidRPr="0061620A">
        <w:rPr>
          <w:sz w:val="20"/>
          <w:szCs w:val="20"/>
          <w:lang w:eastAsia="zh-CN"/>
        </w:rPr>
        <w:t xml:space="preserve"> Countur Plot Tiga Dimensi Kadar Warna</w:t>
      </w:r>
    </w:p>
    <w:p w:rsidR="0061620A" w:rsidRPr="0061620A" w:rsidRDefault="0061620A" w:rsidP="0061620A">
      <w:pPr>
        <w:spacing w:line="360" w:lineRule="auto"/>
        <w:jc w:val="center"/>
        <w:rPr>
          <w:sz w:val="20"/>
          <w:szCs w:val="20"/>
          <w:lang w:eastAsia="zh-CN"/>
        </w:rPr>
      </w:pPr>
    </w:p>
    <w:p w:rsidR="0061620A" w:rsidRPr="0061620A" w:rsidRDefault="0061620A" w:rsidP="0061620A">
      <w:pPr>
        <w:tabs>
          <w:tab w:val="left" w:pos="3828"/>
        </w:tabs>
        <w:spacing w:line="360" w:lineRule="auto"/>
        <w:ind w:firstLine="720"/>
        <w:jc w:val="both"/>
        <w:rPr>
          <w:sz w:val="20"/>
          <w:szCs w:val="20"/>
          <w:lang w:eastAsia="zh-CN"/>
        </w:rPr>
      </w:pPr>
      <w:r w:rsidRPr="0061620A">
        <w:rPr>
          <w:sz w:val="20"/>
          <w:szCs w:val="20"/>
          <w:lang w:eastAsia="zh-CN"/>
        </w:rPr>
        <w:t xml:space="preserve">Grafik tiga dimensi dibawah menunjukkan hubungan interaksi antara komponen variabel berubah dapat dilihat dari warna dan bentuk permukaannya. Nilai kadar warna paling tinggi sebesar 5,06% Nilai kadar warna paling rendah sebesar 4,09%. </w:t>
      </w:r>
    </w:p>
    <w:p w:rsidR="0061620A" w:rsidRPr="0061620A" w:rsidRDefault="0061620A" w:rsidP="0061620A">
      <w:pPr>
        <w:tabs>
          <w:tab w:val="left" w:pos="3828"/>
        </w:tabs>
        <w:spacing w:line="360" w:lineRule="auto"/>
        <w:ind w:firstLine="720"/>
        <w:jc w:val="both"/>
        <w:rPr>
          <w:sz w:val="20"/>
          <w:szCs w:val="20"/>
          <w:lang w:eastAsia="zh-CN"/>
        </w:rPr>
      </w:pPr>
      <w:r w:rsidRPr="0061620A">
        <w:rPr>
          <w:sz w:val="20"/>
          <w:szCs w:val="20"/>
          <w:lang w:eastAsia="zh-CN"/>
        </w:rPr>
        <w:t xml:space="preserve">Pada gambar </w:t>
      </w:r>
      <w:r w:rsidR="00740565">
        <w:rPr>
          <w:sz w:val="20"/>
          <w:szCs w:val="20"/>
          <w:lang w:eastAsia="zh-CN"/>
        </w:rPr>
        <w:t>15</w:t>
      </w:r>
      <w:r w:rsidRPr="0061620A">
        <w:rPr>
          <w:sz w:val="20"/>
          <w:szCs w:val="20"/>
          <w:lang w:eastAsia="zh-CN"/>
        </w:rPr>
        <w:t xml:space="preserve"> menunjukan, Pada grafik ini, bentuk grafik tiga dimensi kadar warna adalah cekung ke atas, yang berarti kondisi kadar warna optimum berada pada nilai maksimum. Nilai kadar warna tertinggi, yaitu 5,06%, tercapai pada komposisi Tepung Sagu 35%, Tepung Ganyong 10%, dan Tepung </w:t>
      </w:r>
      <w:r w:rsidRPr="0061620A">
        <w:rPr>
          <w:i/>
          <w:sz w:val="20"/>
          <w:szCs w:val="20"/>
          <w:lang w:eastAsia="zh-CN"/>
        </w:rPr>
        <w:t>Black Mulberry</w:t>
      </w:r>
      <w:r w:rsidRPr="0061620A">
        <w:rPr>
          <w:sz w:val="20"/>
          <w:szCs w:val="20"/>
          <w:lang w:eastAsia="zh-CN"/>
        </w:rPr>
        <w:t xml:space="preserve"> 5%. Hal ini menunjukkan bahwa pada formula tersebut, kadar warna sudah berada pada titik optimal dan akan menurun apabila perbandingan Tepung Sagu kurang dari 35%, Tepung Ganyong kurang dari 10%, atau Tepung </w:t>
      </w:r>
      <w:r w:rsidRPr="0061620A">
        <w:rPr>
          <w:i/>
          <w:sz w:val="20"/>
          <w:szCs w:val="20"/>
          <w:lang w:eastAsia="zh-CN"/>
        </w:rPr>
        <w:t>Black Mulberry</w:t>
      </w:r>
      <w:r w:rsidRPr="0061620A">
        <w:rPr>
          <w:sz w:val="20"/>
          <w:szCs w:val="20"/>
          <w:lang w:eastAsia="zh-CN"/>
        </w:rPr>
        <w:t xml:space="preserve"> kurang dari 5%.</w:t>
      </w:r>
    </w:p>
    <w:p w:rsidR="00740565" w:rsidRPr="0061620A" w:rsidRDefault="0061620A" w:rsidP="0061620A">
      <w:pPr>
        <w:tabs>
          <w:tab w:val="left" w:pos="3828"/>
        </w:tabs>
        <w:spacing w:line="360" w:lineRule="auto"/>
        <w:jc w:val="both"/>
        <w:rPr>
          <w:b/>
          <w:sz w:val="20"/>
          <w:szCs w:val="20"/>
          <w:lang w:eastAsia="zh-CN"/>
        </w:rPr>
      </w:pPr>
      <w:bookmarkStart w:id="26" w:name="_Hlk183901017"/>
      <w:r>
        <w:rPr>
          <w:b/>
          <w:sz w:val="20"/>
          <w:szCs w:val="20"/>
          <w:lang w:eastAsia="zh-CN"/>
        </w:rPr>
        <w:t>3</w:t>
      </w:r>
      <w:r w:rsidRPr="0061620A">
        <w:rPr>
          <w:b/>
          <w:sz w:val="20"/>
          <w:szCs w:val="20"/>
          <w:lang w:eastAsia="zh-CN"/>
        </w:rPr>
        <w:t xml:space="preserve">.2.6.2 Kadar Aroma </w:t>
      </w:r>
    </w:p>
    <w:bookmarkEnd w:id="26"/>
    <w:p w:rsidR="0061620A" w:rsidRPr="0061620A" w:rsidRDefault="0061620A" w:rsidP="0061620A">
      <w:pPr>
        <w:spacing w:line="360" w:lineRule="auto"/>
        <w:rPr>
          <w:sz w:val="20"/>
          <w:szCs w:val="20"/>
          <w:lang w:eastAsia="zh-CN"/>
        </w:rPr>
      </w:pPr>
      <w:r w:rsidRPr="0061620A">
        <w:rPr>
          <w:sz w:val="20"/>
          <w:szCs w:val="20"/>
          <w:lang w:eastAsia="zh-CN"/>
        </w:rPr>
        <w:t>Tabel 1</w:t>
      </w:r>
      <w:r w:rsidR="00740565">
        <w:rPr>
          <w:sz w:val="20"/>
          <w:szCs w:val="20"/>
          <w:lang w:eastAsia="zh-CN"/>
        </w:rPr>
        <w:t>1</w:t>
      </w:r>
      <w:r w:rsidRPr="0061620A">
        <w:rPr>
          <w:sz w:val="20"/>
          <w:szCs w:val="20"/>
          <w:lang w:eastAsia="zh-CN"/>
        </w:rPr>
        <w:t xml:space="preserve"> Hasil Analisis Kadar Aroma</w:t>
      </w:r>
    </w:p>
    <w:p w:rsidR="0061620A" w:rsidRDefault="0061620A" w:rsidP="0061620A">
      <w:pPr>
        <w:pStyle w:val="NormalWeb"/>
      </w:pPr>
      <w:r>
        <w:rPr>
          <w:noProof/>
        </w:rPr>
        <w:lastRenderedPageBreak/>
        <w:drawing>
          <wp:inline distT="0" distB="0" distL="0" distR="0">
            <wp:extent cx="2506377" cy="2666580"/>
            <wp:effectExtent l="0" t="0" r="8255" b="635"/>
            <wp:docPr id="12" name="Picture 12" descr="C:\Users\H P\Pictures\Screenshots\Screenshot 2025-01-23 211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 P\Pictures\Screenshots\Screenshot 2025-01-23 21135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2386" cy="2672974"/>
                    </a:xfrm>
                    <a:prstGeom prst="rect">
                      <a:avLst/>
                    </a:prstGeom>
                    <a:noFill/>
                    <a:ln>
                      <a:noFill/>
                    </a:ln>
                  </pic:spPr>
                </pic:pic>
              </a:graphicData>
            </a:graphic>
          </wp:inline>
        </w:drawing>
      </w:r>
    </w:p>
    <w:p w:rsidR="00740565" w:rsidRPr="00740565" w:rsidRDefault="00740565" w:rsidP="00740565">
      <w:pPr>
        <w:spacing w:line="360" w:lineRule="auto"/>
        <w:ind w:firstLine="720"/>
        <w:jc w:val="both"/>
        <w:rPr>
          <w:sz w:val="20"/>
          <w:szCs w:val="20"/>
          <w:lang w:eastAsia="zh-CN"/>
        </w:rPr>
      </w:pPr>
      <w:r w:rsidRPr="00740565">
        <w:rPr>
          <w:sz w:val="20"/>
          <w:szCs w:val="20"/>
          <w:lang w:eastAsia="zh-CN"/>
        </w:rPr>
        <w:t xml:space="preserve">Berdasarkan hasil pengukuran yang terdapat pada tabel diatas, dapat diketahui bahwa kadar aroma pada 14 formula </w:t>
      </w:r>
      <w:r w:rsidRPr="00740565">
        <w:rPr>
          <w:i/>
          <w:sz w:val="20"/>
          <w:szCs w:val="20"/>
          <w:lang w:eastAsia="zh-CN"/>
        </w:rPr>
        <w:t>cookies</w:t>
      </w:r>
      <w:r w:rsidRPr="00740565">
        <w:rPr>
          <w:sz w:val="20"/>
          <w:szCs w:val="20"/>
          <w:lang w:eastAsia="zh-CN"/>
        </w:rPr>
        <w:t xml:space="preserve"> berkisar antara 4,25 – 4,88%. </w:t>
      </w:r>
      <w:bookmarkStart w:id="27" w:name="_Hlk183901025"/>
    </w:p>
    <w:bookmarkEnd w:id="27"/>
    <w:p w:rsidR="00740565" w:rsidRPr="00740565" w:rsidRDefault="00740565" w:rsidP="00740565">
      <w:pPr>
        <w:spacing w:line="360" w:lineRule="auto"/>
        <w:ind w:firstLine="720"/>
        <w:jc w:val="both"/>
        <w:rPr>
          <w:sz w:val="20"/>
          <w:szCs w:val="20"/>
          <w:lang w:eastAsia="zh-CN"/>
        </w:rPr>
      </w:pPr>
      <w:r w:rsidRPr="00740565">
        <w:rPr>
          <w:sz w:val="20"/>
          <w:szCs w:val="20"/>
          <w:lang w:eastAsia="zh-CN"/>
        </w:rPr>
        <w:t xml:space="preserve">Model polinomial yang direkomendasikan oleh </w:t>
      </w:r>
      <w:r w:rsidRPr="00740565">
        <w:rPr>
          <w:i/>
          <w:iCs/>
          <w:sz w:val="20"/>
          <w:szCs w:val="20"/>
          <w:lang w:eastAsia="zh-CN"/>
        </w:rPr>
        <w:t>Design Expert</w:t>
      </w:r>
      <w:r w:rsidRPr="00740565">
        <w:rPr>
          <w:sz w:val="20"/>
          <w:szCs w:val="20"/>
          <w:lang w:eastAsia="zh-CN"/>
        </w:rPr>
        <w:t xml:space="preserve"> untuk nilai kadar aroma adalah </w:t>
      </w:r>
      <w:r w:rsidRPr="00740565">
        <w:rPr>
          <w:i/>
          <w:iCs/>
          <w:sz w:val="20"/>
          <w:szCs w:val="20"/>
          <w:lang w:eastAsia="zh-CN"/>
        </w:rPr>
        <w:t>Linear</w:t>
      </w:r>
      <w:r w:rsidRPr="00740565">
        <w:rPr>
          <w:sz w:val="20"/>
          <w:szCs w:val="20"/>
          <w:lang w:eastAsia="zh-CN"/>
        </w:rPr>
        <w:t xml:space="preserve">. Hasil ANOVA menunjukkan pada taraf 5% model yang direkomendasikan yaitu </w:t>
      </w:r>
      <w:r w:rsidRPr="00740565">
        <w:rPr>
          <w:i/>
          <w:iCs/>
          <w:sz w:val="20"/>
          <w:szCs w:val="20"/>
          <w:lang w:eastAsia="zh-CN"/>
        </w:rPr>
        <w:t>Linear</w:t>
      </w:r>
      <w:r w:rsidRPr="00740565">
        <w:rPr>
          <w:sz w:val="20"/>
          <w:szCs w:val="20"/>
          <w:lang w:eastAsia="zh-CN"/>
        </w:rPr>
        <w:t xml:space="preserve"> adalah signifikan, dengan nilai p “prob&lt;F” lebih kecil dari 0,05 yaitu 0,0317. Hal ini menyatakan proporsi tepung sagu, tepung ganyong, dan tepung buah </w:t>
      </w:r>
      <w:r w:rsidRPr="00740565">
        <w:rPr>
          <w:i/>
          <w:iCs/>
          <w:sz w:val="20"/>
          <w:szCs w:val="20"/>
          <w:lang w:eastAsia="zh-CN"/>
        </w:rPr>
        <w:t>black mulberry</w:t>
      </w:r>
      <w:r w:rsidRPr="00740565">
        <w:rPr>
          <w:sz w:val="20"/>
          <w:szCs w:val="20"/>
          <w:lang w:eastAsia="zh-CN"/>
        </w:rPr>
        <w:t xml:space="preserve"> memberikan nilai kadar aroma </w:t>
      </w:r>
      <w:proofErr w:type="gramStart"/>
      <w:r w:rsidRPr="00740565">
        <w:rPr>
          <w:sz w:val="20"/>
          <w:szCs w:val="20"/>
          <w:lang w:eastAsia="zh-CN"/>
        </w:rPr>
        <w:t>yang  berbeda</w:t>
      </w:r>
      <w:proofErr w:type="gramEnd"/>
      <w:r w:rsidRPr="00740565">
        <w:rPr>
          <w:sz w:val="20"/>
          <w:szCs w:val="20"/>
          <w:lang w:eastAsia="zh-CN"/>
        </w:rPr>
        <w:t xml:space="preserve"> nyata atau signifikan dalam model. Hasil analisis ragam ANOVA pada taraf 5% menunjukkan bahwa </w:t>
      </w:r>
      <w:r w:rsidRPr="00740565">
        <w:rPr>
          <w:i/>
          <w:iCs/>
          <w:sz w:val="20"/>
          <w:szCs w:val="20"/>
          <w:lang w:eastAsia="zh-CN"/>
        </w:rPr>
        <w:t>lack of fit</w:t>
      </w:r>
      <w:r w:rsidRPr="00740565">
        <w:rPr>
          <w:sz w:val="20"/>
          <w:szCs w:val="20"/>
          <w:lang w:eastAsia="zh-CN"/>
        </w:rPr>
        <w:t xml:space="preserve"> dari model yang dihasilkan </w:t>
      </w:r>
      <w:r w:rsidRPr="00740565">
        <w:rPr>
          <w:i/>
          <w:iCs/>
          <w:sz w:val="20"/>
          <w:szCs w:val="20"/>
          <w:lang w:eastAsia="zh-CN"/>
        </w:rPr>
        <w:t xml:space="preserve">Linear </w:t>
      </w:r>
      <w:r w:rsidRPr="00740565">
        <w:rPr>
          <w:sz w:val="20"/>
          <w:szCs w:val="20"/>
          <w:lang w:eastAsia="zh-CN"/>
        </w:rPr>
        <w:t xml:space="preserve">not signifikan. Hal ini ditunjukkan dari nilai </w:t>
      </w:r>
      <w:r w:rsidRPr="00740565">
        <w:rPr>
          <w:i/>
          <w:iCs/>
          <w:sz w:val="20"/>
          <w:szCs w:val="20"/>
          <w:lang w:eastAsia="zh-CN"/>
        </w:rPr>
        <w:t>lack of fit</w:t>
      </w:r>
      <w:r w:rsidRPr="00740565">
        <w:rPr>
          <w:sz w:val="20"/>
          <w:szCs w:val="20"/>
          <w:lang w:eastAsia="zh-CN"/>
        </w:rPr>
        <w:t xml:space="preserve"> yang lebih besar dari 0,05 yaitu 0,6081 dengan </w:t>
      </w:r>
      <w:r w:rsidRPr="00740565">
        <w:rPr>
          <w:i/>
          <w:sz w:val="20"/>
          <w:szCs w:val="20"/>
          <w:lang w:eastAsia="zh-CN"/>
        </w:rPr>
        <w:t>F-value</w:t>
      </w:r>
      <w:r w:rsidRPr="00740565">
        <w:rPr>
          <w:sz w:val="20"/>
          <w:szCs w:val="20"/>
          <w:lang w:eastAsia="zh-CN"/>
        </w:rPr>
        <w:t xml:space="preserve"> sebesar 0,8612.</w:t>
      </w:r>
    </w:p>
    <w:p w:rsidR="00740565" w:rsidRPr="00740565" w:rsidRDefault="00740565" w:rsidP="00740565">
      <w:pPr>
        <w:spacing w:line="360" w:lineRule="auto"/>
        <w:jc w:val="center"/>
        <w:rPr>
          <w:sz w:val="20"/>
          <w:szCs w:val="20"/>
          <w:lang w:eastAsia="zh-CN"/>
        </w:rPr>
      </w:pPr>
      <w:r w:rsidRPr="00740565">
        <w:rPr>
          <w:noProof/>
          <w:sz w:val="20"/>
          <w:szCs w:val="20"/>
          <w:lang w:eastAsia="zh-CN"/>
        </w:rPr>
        <w:drawing>
          <wp:inline distT="0" distB="0" distL="0" distR="0" wp14:anchorId="3E41565A" wp14:editId="6B9A911F">
            <wp:extent cx="2223505" cy="1398481"/>
            <wp:effectExtent l="19050" t="19050" r="24765" b="11430"/>
            <wp:docPr id="635571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9997" name=""/>
                    <pic:cNvPicPr/>
                  </pic:nvPicPr>
                  <pic:blipFill>
                    <a:blip r:embed="rId33"/>
                    <a:stretch>
                      <a:fillRect/>
                    </a:stretch>
                  </pic:blipFill>
                  <pic:spPr>
                    <a:xfrm>
                      <a:off x="0" y="0"/>
                      <a:ext cx="2294838" cy="1443346"/>
                    </a:xfrm>
                    <a:prstGeom prst="rect">
                      <a:avLst/>
                    </a:prstGeom>
                    <a:ln>
                      <a:solidFill>
                        <a:schemeClr val="tx1"/>
                      </a:solidFill>
                    </a:ln>
                  </pic:spPr>
                </pic:pic>
              </a:graphicData>
            </a:graphic>
          </wp:inline>
        </w:drawing>
      </w:r>
    </w:p>
    <w:p w:rsidR="00740565" w:rsidRDefault="00740565" w:rsidP="00076834">
      <w:pPr>
        <w:jc w:val="center"/>
        <w:rPr>
          <w:sz w:val="20"/>
          <w:szCs w:val="20"/>
          <w:lang w:eastAsia="zh-CN"/>
        </w:rPr>
      </w:pPr>
      <w:r w:rsidRPr="00740565">
        <w:rPr>
          <w:sz w:val="20"/>
          <w:szCs w:val="20"/>
          <w:lang w:eastAsia="zh-CN"/>
        </w:rPr>
        <w:t xml:space="preserve">Gambar </w:t>
      </w:r>
      <w:r>
        <w:rPr>
          <w:sz w:val="20"/>
          <w:szCs w:val="20"/>
          <w:lang w:eastAsia="zh-CN"/>
        </w:rPr>
        <w:t>16</w:t>
      </w:r>
      <w:r w:rsidRPr="00740565">
        <w:rPr>
          <w:sz w:val="20"/>
          <w:szCs w:val="20"/>
          <w:lang w:eastAsia="zh-CN"/>
        </w:rPr>
        <w:t xml:space="preserve"> Grafik Kenormalan </w:t>
      </w:r>
      <w:r w:rsidRPr="00740565">
        <w:rPr>
          <w:i/>
          <w:sz w:val="20"/>
          <w:szCs w:val="20"/>
          <w:lang w:eastAsia="zh-CN"/>
        </w:rPr>
        <w:t>Internally Studentized Residual</w:t>
      </w:r>
      <w:r w:rsidRPr="00740565">
        <w:rPr>
          <w:sz w:val="20"/>
          <w:szCs w:val="20"/>
          <w:lang w:eastAsia="zh-CN"/>
        </w:rPr>
        <w:t xml:space="preserve"> Respon Kadar aroma</w:t>
      </w:r>
    </w:p>
    <w:p w:rsidR="00076834" w:rsidRDefault="00076834" w:rsidP="00076834">
      <w:pPr>
        <w:jc w:val="center"/>
        <w:rPr>
          <w:sz w:val="20"/>
          <w:szCs w:val="20"/>
          <w:lang w:eastAsia="zh-CN"/>
        </w:rPr>
      </w:pPr>
    </w:p>
    <w:p w:rsidR="00740565" w:rsidRPr="00740565" w:rsidRDefault="00740565" w:rsidP="00076834">
      <w:pPr>
        <w:spacing w:line="360" w:lineRule="auto"/>
        <w:ind w:firstLine="720"/>
        <w:jc w:val="both"/>
        <w:rPr>
          <w:sz w:val="20"/>
          <w:szCs w:val="20"/>
          <w:lang w:eastAsia="zh-CN"/>
        </w:rPr>
      </w:pPr>
      <w:r w:rsidRPr="00740565">
        <w:rPr>
          <w:sz w:val="20"/>
          <w:szCs w:val="20"/>
          <w:lang w:eastAsia="zh-CN"/>
        </w:rPr>
        <w:t xml:space="preserve">Grafik kenormalan </w:t>
      </w:r>
      <w:r w:rsidRPr="00740565">
        <w:rPr>
          <w:i/>
          <w:sz w:val="20"/>
          <w:szCs w:val="20"/>
          <w:lang w:eastAsia="zh-CN"/>
        </w:rPr>
        <w:t>internally studentized residual</w:t>
      </w:r>
      <w:r w:rsidRPr="00740565">
        <w:rPr>
          <w:sz w:val="20"/>
          <w:szCs w:val="20"/>
          <w:lang w:eastAsia="zh-CN"/>
        </w:rPr>
        <w:t xml:space="preserve"> untuk respon kadar aroma dapat dilihat pada gambar diatas, berdasarkan grafik tersebut terlihat bahwa titik-titik berada dekat di sepanjang garis normal, sehingga dapat dinyatakan bahwa data respon kadar aroma yang menyebar normal menyatakan adanya pemenuhan model terhadap asumsi dari ANOVA.</w:t>
      </w:r>
    </w:p>
    <w:p w:rsidR="00740565" w:rsidRPr="00740565" w:rsidRDefault="00740565" w:rsidP="00740565">
      <w:pPr>
        <w:spacing w:line="360" w:lineRule="auto"/>
        <w:ind w:firstLine="720"/>
        <w:jc w:val="both"/>
        <w:rPr>
          <w:sz w:val="20"/>
          <w:szCs w:val="20"/>
          <w:lang w:val="it-IT" w:eastAsia="zh-CN"/>
        </w:rPr>
      </w:pPr>
      <w:r w:rsidRPr="00740565">
        <w:rPr>
          <w:sz w:val="20"/>
          <w:szCs w:val="20"/>
          <w:lang w:eastAsia="zh-CN"/>
        </w:rPr>
        <w:t xml:space="preserve">Model Signifikan: Berdasarkan tabel ANOVA, nilai </w:t>
      </w:r>
      <w:r w:rsidRPr="00740565">
        <w:rPr>
          <w:i/>
          <w:sz w:val="20"/>
          <w:szCs w:val="20"/>
          <w:lang w:eastAsia="zh-CN"/>
        </w:rPr>
        <w:t>p-value</w:t>
      </w:r>
      <w:r w:rsidRPr="00740565">
        <w:rPr>
          <w:sz w:val="20"/>
          <w:szCs w:val="20"/>
          <w:lang w:eastAsia="zh-CN"/>
        </w:rPr>
        <w:t xml:space="preserve"> untuk model sebesar 0.0317, lebih kecil dari 0.05, menunjukkan bahwa model signifikan secara keseluruhan. </w:t>
      </w:r>
      <w:r w:rsidRPr="00740565">
        <w:rPr>
          <w:sz w:val="20"/>
          <w:szCs w:val="20"/>
          <w:lang w:val="it-IT" w:eastAsia="zh-CN"/>
        </w:rPr>
        <w:t>Ini berarti model memiliki kemampuan untuk menjelaskan variasi aroma yang diukur dengan baik.</w:t>
      </w:r>
    </w:p>
    <w:p w:rsidR="00740565" w:rsidRPr="00740565" w:rsidRDefault="00740565" w:rsidP="00740565">
      <w:pPr>
        <w:spacing w:line="360" w:lineRule="auto"/>
        <w:ind w:firstLine="720"/>
        <w:jc w:val="both"/>
        <w:rPr>
          <w:sz w:val="20"/>
          <w:szCs w:val="20"/>
          <w:lang w:val="it-IT" w:eastAsia="zh-CN"/>
        </w:rPr>
      </w:pPr>
      <w:r w:rsidRPr="00740565">
        <w:rPr>
          <w:i/>
          <w:sz w:val="20"/>
          <w:szCs w:val="20"/>
          <w:lang w:val="it-IT" w:eastAsia="zh-CN"/>
        </w:rPr>
        <w:t>Linear Mixture: Linear Mixture</w:t>
      </w:r>
      <w:r w:rsidRPr="00740565">
        <w:rPr>
          <w:sz w:val="20"/>
          <w:szCs w:val="20"/>
          <w:lang w:val="it-IT" w:eastAsia="zh-CN"/>
        </w:rPr>
        <w:t xml:space="preserve"> memiliki </w:t>
      </w:r>
      <w:r w:rsidRPr="00740565">
        <w:rPr>
          <w:i/>
          <w:sz w:val="20"/>
          <w:szCs w:val="20"/>
          <w:lang w:val="it-IT" w:eastAsia="zh-CN"/>
        </w:rPr>
        <w:t>p-value</w:t>
      </w:r>
      <w:r w:rsidRPr="00740565">
        <w:rPr>
          <w:sz w:val="20"/>
          <w:szCs w:val="20"/>
          <w:lang w:val="it-IT" w:eastAsia="zh-CN"/>
        </w:rPr>
        <w:t xml:space="preserve"> sebesar 0.0317 (di bawah 0.05), menunjukkan bahwa efek linier dari campuran signifikan terhadap respon aroma.</w:t>
      </w:r>
    </w:p>
    <w:p w:rsidR="00740565" w:rsidRPr="00740565" w:rsidRDefault="00740565" w:rsidP="00740565">
      <w:pPr>
        <w:spacing w:line="360" w:lineRule="auto"/>
        <w:ind w:firstLine="720"/>
        <w:jc w:val="both"/>
        <w:rPr>
          <w:sz w:val="20"/>
          <w:szCs w:val="20"/>
          <w:lang w:eastAsia="zh-CN"/>
        </w:rPr>
      </w:pPr>
      <w:r w:rsidRPr="00740565">
        <w:rPr>
          <w:i/>
          <w:sz w:val="20"/>
          <w:szCs w:val="20"/>
          <w:lang w:eastAsia="zh-CN"/>
        </w:rPr>
        <w:t>Lack of Fit</w:t>
      </w:r>
      <w:r w:rsidRPr="00740565">
        <w:rPr>
          <w:sz w:val="20"/>
          <w:szCs w:val="20"/>
          <w:lang w:eastAsia="zh-CN"/>
        </w:rPr>
        <w:t xml:space="preserve">: Nilai </w:t>
      </w:r>
      <w:r w:rsidRPr="00740565">
        <w:rPr>
          <w:i/>
          <w:sz w:val="20"/>
          <w:szCs w:val="20"/>
          <w:lang w:eastAsia="zh-CN"/>
        </w:rPr>
        <w:t>p-value</w:t>
      </w:r>
      <w:r w:rsidRPr="00740565">
        <w:rPr>
          <w:sz w:val="20"/>
          <w:szCs w:val="20"/>
          <w:lang w:eastAsia="zh-CN"/>
        </w:rPr>
        <w:t xml:space="preserve"> untuk </w:t>
      </w:r>
      <w:r w:rsidRPr="00740565">
        <w:rPr>
          <w:i/>
          <w:sz w:val="20"/>
          <w:szCs w:val="20"/>
          <w:lang w:eastAsia="zh-CN"/>
        </w:rPr>
        <w:t>"Lack of Fit"</w:t>
      </w:r>
      <w:r w:rsidRPr="00740565">
        <w:rPr>
          <w:sz w:val="20"/>
          <w:szCs w:val="20"/>
          <w:lang w:eastAsia="zh-CN"/>
        </w:rPr>
        <w:t xml:space="preserve"> sebesar 0.6081, yang lebih besar dari 0.05, menunjukkan bahwa </w:t>
      </w:r>
      <w:r w:rsidRPr="00740565">
        <w:rPr>
          <w:i/>
          <w:sz w:val="20"/>
          <w:szCs w:val="20"/>
          <w:lang w:eastAsia="zh-CN"/>
        </w:rPr>
        <w:t>lack of fit</w:t>
      </w:r>
      <w:r w:rsidRPr="00740565">
        <w:rPr>
          <w:sz w:val="20"/>
          <w:szCs w:val="20"/>
          <w:lang w:eastAsia="zh-CN"/>
        </w:rPr>
        <w:t xml:space="preserve"> tidak signifikan. Hal ini menunjukkan bahwa model cocok untuk data tanpa kesalahan sistematis.</w:t>
      </w:r>
    </w:p>
    <w:p w:rsidR="00740565" w:rsidRPr="00740565" w:rsidRDefault="00740565" w:rsidP="00740565">
      <w:pPr>
        <w:spacing w:line="360" w:lineRule="auto"/>
        <w:ind w:firstLine="720"/>
        <w:jc w:val="both"/>
        <w:rPr>
          <w:sz w:val="20"/>
          <w:szCs w:val="20"/>
          <w:lang w:eastAsia="zh-CN"/>
        </w:rPr>
      </w:pPr>
      <w:r w:rsidRPr="00740565">
        <w:rPr>
          <w:sz w:val="20"/>
          <w:szCs w:val="20"/>
          <w:lang w:eastAsia="zh-CN"/>
        </w:rPr>
        <w:t>Nilai R</w:t>
      </w:r>
      <w:r w:rsidRPr="00740565">
        <w:rPr>
          <w:sz w:val="20"/>
          <w:szCs w:val="20"/>
          <w:vertAlign w:val="superscript"/>
          <w:lang w:eastAsia="zh-CN"/>
        </w:rPr>
        <w:t>2</w:t>
      </w:r>
      <w:r w:rsidRPr="00740565">
        <w:rPr>
          <w:sz w:val="20"/>
          <w:szCs w:val="20"/>
          <w:lang w:eastAsia="zh-CN"/>
        </w:rPr>
        <w:t xml:space="preserve"> sebesar 0,4660, nilai </w:t>
      </w:r>
      <w:r w:rsidRPr="00740565">
        <w:rPr>
          <w:i/>
          <w:sz w:val="20"/>
          <w:szCs w:val="20"/>
          <w:lang w:eastAsia="zh-CN"/>
        </w:rPr>
        <w:t>adjusted</w:t>
      </w:r>
      <w:r w:rsidRPr="00740565">
        <w:rPr>
          <w:sz w:val="20"/>
          <w:szCs w:val="20"/>
          <w:lang w:eastAsia="zh-CN"/>
        </w:rPr>
        <w:t xml:space="preserve"> R</w:t>
      </w:r>
      <w:r w:rsidRPr="00740565">
        <w:rPr>
          <w:sz w:val="20"/>
          <w:szCs w:val="20"/>
          <w:vertAlign w:val="superscript"/>
          <w:lang w:eastAsia="zh-CN"/>
        </w:rPr>
        <w:t>2</w:t>
      </w:r>
      <w:r w:rsidRPr="00740565">
        <w:rPr>
          <w:sz w:val="20"/>
          <w:szCs w:val="20"/>
          <w:lang w:eastAsia="zh-CN"/>
        </w:rPr>
        <w:t xml:space="preserve"> -0,3689 dan nilai </w:t>
      </w:r>
      <w:r w:rsidRPr="00740565">
        <w:rPr>
          <w:i/>
          <w:sz w:val="20"/>
          <w:szCs w:val="20"/>
          <w:lang w:eastAsia="zh-CN"/>
        </w:rPr>
        <w:t>predicted</w:t>
      </w:r>
      <w:r w:rsidRPr="00740565">
        <w:rPr>
          <w:sz w:val="20"/>
          <w:szCs w:val="20"/>
          <w:lang w:eastAsia="zh-CN"/>
        </w:rPr>
        <w:t xml:space="preserve"> R</w:t>
      </w:r>
      <w:r w:rsidRPr="00740565">
        <w:rPr>
          <w:sz w:val="20"/>
          <w:szCs w:val="20"/>
          <w:vertAlign w:val="superscript"/>
          <w:lang w:eastAsia="zh-CN"/>
        </w:rPr>
        <w:t>2</w:t>
      </w:r>
      <w:r w:rsidRPr="00740565">
        <w:rPr>
          <w:sz w:val="20"/>
          <w:szCs w:val="20"/>
          <w:lang w:eastAsia="zh-CN"/>
        </w:rPr>
        <w:t xml:space="preserve"> 0,0685. Nilai </w:t>
      </w:r>
      <w:r w:rsidRPr="00740565">
        <w:rPr>
          <w:i/>
          <w:sz w:val="20"/>
          <w:szCs w:val="20"/>
          <w:lang w:eastAsia="zh-CN"/>
        </w:rPr>
        <w:t>adeq precision</w:t>
      </w:r>
      <w:r w:rsidRPr="00740565">
        <w:rPr>
          <w:sz w:val="20"/>
          <w:szCs w:val="20"/>
          <w:lang w:eastAsia="zh-CN"/>
        </w:rPr>
        <w:t xml:space="preserve"> sebesar 5,4340 menyatakan bahwa lebih dari 4 menunjukkan bahwa model tersebut dapat digunakan untuk menavigasi </w:t>
      </w:r>
      <w:r w:rsidRPr="00740565">
        <w:rPr>
          <w:i/>
          <w:sz w:val="20"/>
          <w:szCs w:val="20"/>
          <w:lang w:eastAsia="zh-CN"/>
        </w:rPr>
        <w:lastRenderedPageBreak/>
        <w:t>design space</w:t>
      </w:r>
      <w:r w:rsidRPr="00740565">
        <w:rPr>
          <w:sz w:val="20"/>
          <w:szCs w:val="20"/>
          <w:lang w:eastAsia="zh-CN"/>
        </w:rPr>
        <w:t xml:space="preserve">. Berikut persamaan matematika untuk analisis respon kadar aroma. </w:t>
      </w:r>
    </w:p>
    <w:p w:rsidR="00740565" w:rsidRPr="00740565" w:rsidRDefault="00740565" w:rsidP="00740565">
      <w:pPr>
        <w:spacing w:line="360" w:lineRule="auto"/>
        <w:jc w:val="center"/>
        <w:rPr>
          <w:sz w:val="20"/>
          <w:szCs w:val="20"/>
          <w:lang w:eastAsia="zh-CN"/>
        </w:rPr>
      </w:pPr>
      <w:r w:rsidRPr="00740565">
        <w:rPr>
          <w:sz w:val="20"/>
          <w:szCs w:val="20"/>
          <w:lang w:eastAsia="zh-CN"/>
        </w:rPr>
        <w:t xml:space="preserve">Y = 4,65A + 4,61B + 4,36C </w:t>
      </w:r>
    </w:p>
    <w:p w:rsidR="00740565" w:rsidRPr="00740565" w:rsidRDefault="00740565" w:rsidP="00740565">
      <w:pPr>
        <w:spacing w:line="360" w:lineRule="auto"/>
        <w:ind w:firstLine="720"/>
        <w:jc w:val="both"/>
        <w:rPr>
          <w:sz w:val="20"/>
          <w:szCs w:val="20"/>
          <w:lang w:eastAsia="zh-CN"/>
        </w:rPr>
      </w:pPr>
      <w:r w:rsidRPr="00740565">
        <w:rPr>
          <w:sz w:val="20"/>
          <w:szCs w:val="20"/>
          <w:lang w:eastAsia="zh-CN"/>
        </w:rPr>
        <w:t xml:space="preserve">Berdasarkan persamaan polynomial tersebut dapat disimpulkan bahwa komponen A (tepung sagu), Komponen B (Tepung Ganyong) dan Komponen C (tepung buah </w:t>
      </w:r>
      <w:r w:rsidRPr="00740565">
        <w:rPr>
          <w:i/>
          <w:sz w:val="20"/>
          <w:szCs w:val="20"/>
          <w:lang w:eastAsia="zh-CN"/>
        </w:rPr>
        <w:t>black mulberry</w:t>
      </w:r>
      <w:r w:rsidRPr="00740565">
        <w:rPr>
          <w:sz w:val="20"/>
          <w:szCs w:val="20"/>
          <w:lang w:eastAsia="zh-CN"/>
        </w:rPr>
        <w:t>) berpengaruh nyata terhadap respon kadar aroma.</w:t>
      </w:r>
    </w:p>
    <w:p w:rsidR="00740565" w:rsidRPr="00740565" w:rsidRDefault="00740565" w:rsidP="00740565">
      <w:pPr>
        <w:spacing w:line="360" w:lineRule="auto"/>
        <w:jc w:val="center"/>
        <w:rPr>
          <w:sz w:val="20"/>
          <w:szCs w:val="20"/>
          <w:lang w:eastAsia="zh-CN"/>
        </w:rPr>
      </w:pPr>
      <w:r w:rsidRPr="00740565">
        <w:rPr>
          <w:noProof/>
          <w:sz w:val="20"/>
          <w:szCs w:val="20"/>
          <w:lang w:eastAsia="zh-CN"/>
        </w:rPr>
        <w:drawing>
          <wp:inline distT="0" distB="0" distL="0" distR="0" wp14:anchorId="50169A1F" wp14:editId="0E238316">
            <wp:extent cx="2111280" cy="1384555"/>
            <wp:effectExtent l="19050" t="19050" r="22860" b="25400"/>
            <wp:docPr id="635571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27423" name=""/>
                    <pic:cNvPicPr/>
                  </pic:nvPicPr>
                  <pic:blipFill>
                    <a:blip r:embed="rId34"/>
                    <a:stretch>
                      <a:fillRect/>
                    </a:stretch>
                  </pic:blipFill>
                  <pic:spPr>
                    <a:xfrm>
                      <a:off x="0" y="0"/>
                      <a:ext cx="2144664" cy="1406448"/>
                    </a:xfrm>
                    <a:prstGeom prst="rect">
                      <a:avLst/>
                    </a:prstGeom>
                    <a:ln>
                      <a:solidFill>
                        <a:schemeClr val="tx1"/>
                      </a:solidFill>
                    </a:ln>
                  </pic:spPr>
                </pic:pic>
              </a:graphicData>
            </a:graphic>
          </wp:inline>
        </w:drawing>
      </w:r>
    </w:p>
    <w:p w:rsidR="00740565" w:rsidRDefault="00740565" w:rsidP="00076834">
      <w:pPr>
        <w:jc w:val="center"/>
        <w:rPr>
          <w:sz w:val="20"/>
          <w:szCs w:val="20"/>
          <w:lang w:eastAsia="zh-CN"/>
        </w:rPr>
      </w:pPr>
      <w:r w:rsidRPr="00740565">
        <w:rPr>
          <w:sz w:val="20"/>
          <w:szCs w:val="20"/>
          <w:lang w:eastAsia="zh-CN"/>
        </w:rPr>
        <w:t xml:space="preserve">Gambar </w:t>
      </w:r>
      <w:r>
        <w:rPr>
          <w:sz w:val="20"/>
          <w:szCs w:val="20"/>
          <w:lang w:eastAsia="zh-CN"/>
        </w:rPr>
        <w:t xml:space="preserve">17 </w:t>
      </w:r>
      <w:r w:rsidRPr="00740565">
        <w:rPr>
          <w:sz w:val="20"/>
          <w:szCs w:val="20"/>
          <w:lang w:eastAsia="zh-CN"/>
        </w:rPr>
        <w:t>Countur Plot Tiga Dimensi Kadar Aroma</w:t>
      </w:r>
    </w:p>
    <w:p w:rsidR="00076834" w:rsidRPr="00740565" w:rsidRDefault="00076834" w:rsidP="00076834">
      <w:pPr>
        <w:jc w:val="center"/>
        <w:rPr>
          <w:sz w:val="20"/>
          <w:szCs w:val="20"/>
          <w:lang w:eastAsia="zh-CN"/>
        </w:rPr>
      </w:pPr>
    </w:p>
    <w:p w:rsidR="00740565" w:rsidRPr="00740565" w:rsidRDefault="00740565" w:rsidP="00740565">
      <w:pPr>
        <w:tabs>
          <w:tab w:val="left" w:pos="3828"/>
        </w:tabs>
        <w:spacing w:line="360" w:lineRule="auto"/>
        <w:ind w:firstLine="720"/>
        <w:jc w:val="both"/>
        <w:rPr>
          <w:sz w:val="20"/>
          <w:szCs w:val="20"/>
          <w:lang w:eastAsia="zh-CN"/>
        </w:rPr>
      </w:pPr>
      <w:r w:rsidRPr="00740565">
        <w:rPr>
          <w:sz w:val="20"/>
          <w:szCs w:val="20"/>
          <w:lang w:eastAsia="zh-CN"/>
        </w:rPr>
        <w:t xml:space="preserve">Grafik tiga dimensi dibawah menunjukkan hubungan interaksi antara komponen variabel berubah dapat dilihat dari warna dan bentuk permukaannya. Nilai kadar aroma paling tinggi sebesar 4,88% Nilai kadar aroma paling rendah sebesar 4,25%. </w:t>
      </w:r>
    </w:p>
    <w:p w:rsidR="00740565" w:rsidRDefault="00740565" w:rsidP="00740565">
      <w:pPr>
        <w:tabs>
          <w:tab w:val="left" w:pos="3828"/>
        </w:tabs>
        <w:spacing w:line="360" w:lineRule="auto"/>
        <w:ind w:firstLine="720"/>
        <w:jc w:val="both"/>
        <w:rPr>
          <w:sz w:val="20"/>
          <w:szCs w:val="20"/>
          <w:lang w:eastAsia="zh-CN"/>
        </w:rPr>
      </w:pPr>
      <w:r w:rsidRPr="00740565">
        <w:rPr>
          <w:sz w:val="20"/>
          <w:szCs w:val="20"/>
          <w:lang w:eastAsia="zh-CN"/>
        </w:rPr>
        <w:t xml:space="preserve">Pada gambar </w:t>
      </w:r>
      <w:r>
        <w:rPr>
          <w:sz w:val="20"/>
          <w:szCs w:val="20"/>
          <w:lang w:eastAsia="zh-CN"/>
        </w:rPr>
        <w:t>17</w:t>
      </w:r>
      <w:r w:rsidRPr="00740565">
        <w:rPr>
          <w:sz w:val="20"/>
          <w:szCs w:val="20"/>
          <w:lang w:eastAsia="zh-CN"/>
        </w:rPr>
        <w:t xml:space="preserve"> menunjukan, bentuk grafik tiga dimensi kadar aroma adalah cekung ke bawah, yang berarti kondisi kadar aroma optimum berada pada nilai minimum. Nilai kadar aroma terendah, yaitu 4,25%, tercapai pada komposisi Tepung Sagu 35%, Tepung Ganyong 10%, dan Tepung </w:t>
      </w:r>
      <w:r w:rsidRPr="00740565">
        <w:rPr>
          <w:i/>
          <w:sz w:val="20"/>
          <w:szCs w:val="20"/>
          <w:lang w:eastAsia="zh-CN"/>
        </w:rPr>
        <w:t>Black Mulberry</w:t>
      </w:r>
      <w:r w:rsidRPr="00740565">
        <w:rPr>
          <w:sz w:val="20"/>
          <w:szCs w:val="20"/>
          <w:lang w:eastAsia="zh-CN"/>
        </w:rPr>
        <w:t xml:space="preserve"> 5%. Hal ini menunjukkan bahwa pada formula tersebut, kadar aroma sudah berada pada titik optimal dan akan meningkat apabila perbandingan Tepung Sagu melebihi 35%, Tepung Ganyong melebihi 10%, atau Tepung </w:t>
      </w:r>
      <w:r w:rsidRPr="00740565">
        <w:rPr>
          <w:i/>
          <w:sz w:val="20"/>
          <w:szCs w:val="20"/>
          <w:lang w:eastAsia="zh-CN"/>
        </w:rPr>
        <w:t>Black Mulberry</w:t>
      </w:r>
      <w:r w:rsidRPr="00740565">
        <w:rPr>
          <w:sz w:val="20"/>
          <w:szCs w:val="20"/>
          <w:lang w:eastAsia="zh-CN"/>
        </w:rPr>
        <w:t xml:space="preserve"> kurang dari 5%.</w:t>
      </w:r>
    </w:p>
    <w:p w:rsidR="00740565" w:rsidRPr="00076834" w:rsidRDefault="00740565" w:rsidP="00740565">
      <w:pPr>
        <w:tabs>
          <w:tab w:val="left" w:pos="3828"/>
        </w:tabs>
        <w:spacing w:line="480" w:lineRule="auto"/>
        <w:jc w:val="both"/>
        <w:rPr>
          <w:b/>
          <w:sz w:val="20"/>
          <w:szCs w:val="20"/>
          <w:lang w:val="it-IT" w:eastAsia="zh-CN"/>
        </w:rPr>
      </w:pPr>
      <w:bookmarkStart w:id="28" w:name="_Hlk183901038"/>
      <w:r w:rsidRPr="00076834">
        <w:rPr>
          <w:b/>
          <w:sz w:val="20"/>
          <w:szCs w:val="20"/>
          <w:lang w:val="it-IT" w:eastAsia="zh-CN"/>
        </w:rPr>
        <w:t>3.2.6.3 Kadar Rasa</w:t>
      </w:r>
    </w:p>
    <w:bookmarkEnd w:id="28"/>
    <w:p w:rsidR="00076834" w:rsidRPr="00740565" w:rsidRDefault="00076834" w:rsidP="00076834">
      <w:pPr>
        <w:spacing w:line="360" w:lineRule="auto"/>
        <w:ind w:firstLine="720"/>
        <w:jc w:val="both"/>
        <w:rPr>
          <w:sz w:val="20"/>
          <w:szCs w:val="20"/>
          <w:lang w:eastAsia="zh-CN"/>
        </w:rPr>
      </w:pPr>
      <w:r w:rsidRPr="00740565">
        <w:rPr>
          <w:sz w:val="20"/>
          <w:szCs w:val="20"/>
          <w:lang w:eastAsia="zh-CN"/>
        </w:rPr>
        <w:t>Berdasarkan hasil pengukuran yang terdapat pada tabel 1</w:t>
      </w:r>
      <w:r>
        <w:rPr>
          <w:sz w:val="20"/>
          <w:szCs w:val="20"/>
          <w:lang w:eastAsia="zh-CN"/>
        </w:rPr>
        <w:t>2</w:t>
      </w:r>
      <w:r w:rsidRPr="00740565">
        <w:rPr>
          <w:sz w:val="20"/>
          <w:szCs w:val="20"/>
          <w:lang w:eastAsia="zh-CN"/>
        </w:rPr>
        <w:t xml:space="preserve"> di</w:t>
      </w:r>
      <w:r>
        <w:rPr>
          <w:sz w:val="20"/>
          <w:szCs w:val="20"/>
          <w:lang w:eastAsia="zh-CN"/>
        </w:rPr>
        <w:t>bawah</w:t>
      </w:r>
      <w:r w:rsidRPr="00740565">
        <w:rPr>
          <w:sz w:val="20"/>
          <w:szCs w:val="20"/>
          <w:lang w:eastAsia="zh-CN"/>
        </w:rPr>
        <w:t xml:space="preserve">, dapat diketahui </w:t>
      </w:r>
      <w:r w:rsidRPr="00740565">
        <w:rPr>
          <w:sz w:val="20"/>
          <w:szCs w:val="20"/>
          <w:lang w:eastAsia="zh-CN"/>
        </w:rPr>
        <w:t xml:space="preserve">bahwa kadar rasa pada 14 formula </w:t>
      </w:r>
      <w:r w:rsidRPr="00740565">
        <w:rPr>
          <w:i/>
          <w:sz w:val="20"/>
          <w:szCs w:val="20"/>
          <w:lang w:eastAsia="zh-CN"/>
        </w:rPr>
        <w:t>cookies</w:t>
      </w:r>
      <w:r w:rsidRPr="00740565">
        <w:rPr>
          <w:sz w:val="20"/>
          <w:szCs w:val="20"/>
          <w:lang w:eastAsia="zh-CN"/>
        </w:rPr>
        <w:t xml:space="preserve"> berkisar antara 4,53 – 4,84%. </w:t>
      </w:r>
    </w:p>
    <w:p w:rsidR="00740565" w:rsidRPr="004F55DA" w:rsidRDefault="00740565" w:rsidP="004F55DA">
      <w:pPr>
        <w:rPr>
          <w:sz w:val="20"/>
          <w:szCs w:val="20"/>
          <w:lang w:val="it-IT" w:eastAsia="zh-CN"/>
        </w:rPr>
      </w:pPr>
      <w:r w:rsidRPr="00076834">
        <w:rPr>
          <w:sz w:val="20"/>
          <w:szCs w:val="20"/>
          <w:lang w:val="it-IT" w:eastAsia="zh-CN"/>
        </w:rPr>
        <w:t>Tabel 12 Hasil Analisis Kadar Rasa</w:t>
      </w:r>
    </w:p>
    <w:p w:rsidR="00740565" w:rsidRDefault="00740565" w:rsidP="00740565">
      <w:pPr>
        <w:pStyle w:val="NormalWeb"/>
      </w:pPr>
      <w:r>
        <w:rPr>
          <w:noProof/>
        </w:rPr>
        <w:drawing>
          <wp:inline distT="0" distB="0" distL="0" distR="0">
            <wp:extent cx="2443358" cy="2490008"/>
            <wp:effectExtent l="0" t="0" r="0" b="5715"/>
            <wp:docPr id="13" name="Picture 13" descr="C:\Users\H P\Pictures\Screenshots\Screenshot 2025-01-23 21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 P\Pictures\Screenshots\Screenshot 2025-01-23 21213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2294" cy="2499114"/>
                    </a:xfrm>
                    <a:prstGeom prst="rect">
                      <a:avLst/>
                    </a:prstGeom>
                    <a:noFill/>
                    <a:ln>
                      <a:noFill/>
                    </a:ln>
                  </pic:spPr>
                </pic:pic>
              </a:graphicData>
            </a:graphic>
          </wp:inline>
        </w:drawing>
      </w:r>
    </w:p>
    <w:p w:rsidR="00740565" w:rsidRDefault="00740565" w:rsidP="00740565">
      <w:pPr>
        <w:spacing w:line="360" w:lineRule="auto"/>
        <w:ind w:firstLine="720"/>
        <w:jc w:val="both"/>
        <w:rPr>
          <w:sz w:val="20"/>
          <w:szCs w:val="20"/>
          <w:lang w:eastAsia="zh-CN"/>
        </w:rPr>
      </w:pPr>
      <w:r w:rsidRPr="00740565">
        <w:rPr>
          <w:sz w:val="20"/>
          <w:szCs w:val="20"/>
          <w:lang w:eastAsia="zh-CN"/>
        </w:rPr>
        <w:t xml:space="preserve">Model polinomial yang direkomendasikan oleh </w:t>
      </w:r>
      <w:r w:rsidRPr="00740565">
        <w:rPr>
          <w:i/>
          <w:iCs/>
          <w:sz w:val="20"/>
          <w:szCs w:val="20"/>
          <w:lang w:eastAsia="zh-CN"/>
        </w:rPr>
        <w:t>Design Expert</w:t>
      </w:r>
      <w:r w:rsidRPr="00740565">
        <w:rPr>
          <w:sz w:val="20"/>
          <w:szCs w:val="20"/>
          <w:lang w:eastAsia="zh-CN"/>
        </w:rPr>
        <w:t xml:space="preserve"> untuk nilai kadar rasa adalah </w:t>
      </w:r>
      <w:r w:rsidRPr="00740565">
        <w:rPr>
          <w:i/>
          <w:iCs/>
          <w:sz w:val="20"/>
          <w:szCs w:val="20"/>
          <w:lang w:eastAsia="zh-CN"/>
        </w:rPr>
        <w:t>Special Cubic</w:t>
      </w:r>
      <w:r w:rsidRPr="00740565">
        <w:rPr>
          <w:sz w:val="20"/>
          <w:szCs w:val="20"/>
          <w:lang w:eastAsia="zh-CN"/>
        </w:rPr>
        <w:t xml:space="preserve">. Hasil ANOVA menunjukkan pada taraf 5% model yang direkomendasikan yaitu </w:t>
      </w:r>
      <w:r w:rsidRPr="00740565">
        <w:rPr>
          <w:i/>
          <w:iCs/>
          <w:sz w:val="20"/>
          <w:szCs w:val="20"/>
          <w:lang w:eastAsia="zh-CN"/>
        </w:rPr>
        <w:t>Spesial Cubic</w:t>
      </w:r>
      <w:r w:rsidRPr="00740565">
        <w:rPr>
          <w:sz w:val="20"/>
          <w:szCs w:val="20"/>
          <w:lang w:eastAsia="zh-CN"/>
        </w:rPr>
        <w:t xml:space="preserve"> adalah signifikan, dengan nilai p “prob&lt;F” lebih kecil dari 0,05 yaitu 0,0475. Hal ini menyatakan proporsi tepung sagu, tepung ganyong, dan tepung buah </w:t>
      </w:r>
      <w:r w:rsidRPr="00740565">
        <w:rPr>
          <w:i/>
          <w:iCs/>
          <w:sz w:val="20"/>
          <w:szCs w:val="20"/>
          <w:lang w:eastAsia="zh-CN"/>
        </w:rPr>
        <w:t>black mulberry</w:t>
      </w:r>
      <w:r w:rsidRPr="00740565">
        <w:rPr>
          <w:sz w:val="20"/>
          <w:szCs w:val="20"/>
          <w:lang w:eastAsia="zh-CN"/>
        </w:rPr>
        <w:t xml:space="preserve"> memberikan nilai kadar aroma yang berbeda nyata atau not signifikan dalam model. Hasil analisis ragam ANOVA pada taraf 5% menunjukkan bahwa </w:t>
      </w:r>
      <w:r w:rsidRPr="00740565">
        <w:rPr>
          <w:i/>
          <w:iCs/>
          <w:sz w:val="20"/>
          <w:szCs w:val="20"/>
          <w:lang w:eastAsia="zh-CN"/>
        </w:rPr>
        <w:t>lack of fit</w:t>
      </w:r>
      <w:r w:rsidRPr="00740565">
        <w:rPr>
          <w:sz w:val="20"/>
          <w:szCs w:val="20"/>
          <w:lang w:eastAsia="zh-CN"/>
        </w:rPr>
        <w:t xml:space="preserve"> dari model yang </w:t>
      </w:r>
      <w:proofErr w:type="gramStart"/>
      <w:r w:rsidRPr="00740565">
        <w:rPr>
          <w:sz w:val="20"/>
          <w:szCs w:val="20"/>
          <w:lang w:eastAsia="zh-CN"/>
        </w:rPr>
        <w:t xml:space="preserve">dihasilkan </w:t>
      </w:r>
      <w:r w:rsidRPr="00740565">
        <w:rPr>
          <w:i/>
          <w:iCs/>
          <w:sz w:val="20"/>
          <w:szCs w:val="20"/>
          <w:lang w:eastAsia="zh-CN"/>
        </w:rPr>
        <w:t xml:space="preserve"> </w:t>
      </w:r>
      <w:r w:rsidRPr="00740565">
        <w:rPr>
          <w:sz w:val="20"/>
          <w:szCs w:val="20"/>
          <w:lang w:eastAsia="zh-CN"/>
        </w:rPr>
        <w:t>not</w:t>
      </w:r>
      <w:proofErr w:type="gramEnd"/>
      <w:r w:rsidRPr="00740565">
        <w:rPr>
          <w:sz w:val="20"/>
          <w:szCs w:val="20"/>
          <w:lang w:eastAsia="zh-CN"/>
        </w:rPr>
        <w:t xml:space="preserve"> signifikan. Hal ini ditunjukkan dari nilai </w:t>
      </w:r>
      <w:r w:rsidRPr="00740565">
        <w:rPr>
          <w:i/>
          <w:iCs/>
          <w:sz w:val="20"/>
          <w:szCs w:val="20"/>
          <w:lang w:eastAsia="zh-CN"/>
        </w:rPr>
        <w:t>lack of fit</w:t>
      </w:r>
      <w:r w:rsidRPr="00740565">
        <w:rPr>
          <w:sz w:val="20"/>
          <w:szCs w:val="20"/>
          <w:lang w:eastAsia="zh-CN"/>
        </w:rPr>
        <w:t xml:space="preserve"> yang lebih besar dari 0,05 yaitu 0,1855 dengan </w:t>
      </w:r>
      <w:r w:rsidRPr="00740565">
        <w:rPr>
          <w:i/>
          <w:sz w:val="20"/>
          <w:szCs w:val="20"/>
          <w:lang w:eastAsia="zh-CN"/>
        </w:rPr>
        <w:t>F-value</w:t>
      </w:r>
      <w:r w:rsidRPr="00740565">
        <w:rPr>
          <w:sz w:val="20"/>
          <w:szCs w:val="20"/>
          <w:lang w:eastAsia="zh-CN"/>
        </w:rPr>
        <w:t xml:space="preserve"> sebesar 2.04.</w:t>
      </w:r>
    </w:p>
    <w:p w:rsidR="00740565" w:rsidRPr="00740565" w:rsidRDefault="00740565" w:rsidP="004F55DA">
      <w:pPr>
        <w:spacing w:line="360" w:lineRule="auto"/>
        <w:ind w:firstLine="720"/>
        <w:jc w:val="both"/>
        <w:rPr>
          <w:sz w:val="20"/>
          <w:szCs w:val="20"/>
          <w:lang w:eastAsia="zh-CN"/>
        </w:rPr>
      </w:pPr>
      <w:r w:rsidRPr="00740565">
        <w:rPr>
          <w:sz w:val="20"/>
          <w:szCs w:val="20"/>
          <w:lang w:eastAsia="zh-CN"/>
        </w:rPr>
        <w:t xml:space="preserve">Grafik kenormalan </w:t>
      </w:r>
      <w:r w:rsidRPr="00740565">
        <w:rPr>
          <w:i/>
          <w:sz w:val="20"/>
          <w:szCs w:val="20"/>
          <w:lang w:eastAsia="zh-CN"/>
        </w:rPr>
        <w:t>internally studentized residual</w:t>
      </w:r>
      <w:r w:rsidRPr="00740565">
        <w:rPr>
          <w:sz w:val="20"/>
          <w:szCs w:val="20"/>
          <w:lang w:eastAsia="zh-CN"/>
        </w:rPr>
        <w:t xml:space="preserve"> untuk respon kadar rasa dapat dilihat pada gambar </w:t>
      </w:r>
      <w:r>
        <w:rPr>
          <w:sz w:val="20"/>
          <w:szCs w:val="20"/>
          <w:lang w:eastAsia="zh-CN"/>
        </w:rPr>
        <w:t xml:space="preserve">18 </w:t>
      </w:r>
      <w:r w:rsidRPr="00740565">
        <w:rPr>
          <w:sz w:val="20"/>
          <w:szCs w:val="20"/>
          <w:lang w:eastAsia="zh-CN"/>
        </w:rPr>
        <w:t>di</w:t>
      </w:r>
      <w:r>
        <w:rPr>
          <w:sz w:val="20"/>
          <w:szCs w:val="20"/>
          <w:lang w:eastAsia="zh-CN"/>
        </w:rPr>
        <w:t>bawah</w:t>
      </w:r>
      <w:r w:rsidRPr="00740565">
        <w:rPr>
          <w:sz w:val="20"/>
          <w:szCs w:val="20"/>
          <w:lang w:eastAsia="zh-CN"/>
        </w:rPr>
        <w:t xml:space="preserve">, berdasarkan grafik tersebut terlihat bahwa titik-titik berada dekat di sepanjang garis normal, sehingga dapat dinyatakan bahwa data respon kadar rasa yang menyebar normal menyatakan </w:t>
      </w:r>
      <w:r w:rsidRPr="00740565">
        <w:rPr>
          <w:sz w:val="20"/>
          <w:szCs w:val="20"/>
          <w:lang w:eastAsia="zh-CN"/>
        </w:rPr>
        <w:lastRenderedPageBreak/>
        <w:t>adanya pemenuhan model terhadap asumsi dari ANOVA.</w:t>
      </w:r>
    </w:p>
    <w:p w:rsidR="00740565" w:rsidRPr="00740565" w:rsidRDefault="00740565" w:rsidP="00740565">
      <w:pPr>
        <w:spacing w:line="360" w:lineRule="auto"/>
        <w:jc w:val="center"/>
        <w:rPr>
          <w:sz w:val="20"/>
          <w:szCs w:val="20"/>
          <w:lang w:eastAsia="zh-CN"/>
        </w:rPr>
      </w:pPr>
      <w:r w:rsidRPr="00740565">
        <w:rPr>
          <w:noProof/>
          <w:sz w:val="20"/>
          <w:szCs w:val="20"/>
          <w:lang w:eastAsia="zh-CN"/>
        </w:rPr>
        <w:drawing>
          <wp:inline distT="0" distB="0" distL="0" distR="0" wp14:anchorId="06EC0D6B" wp14:editId="28CB6C35">
            <wp:extent cx="2460328" cy="1537511"/>
            <wp:effectExtent l="19050" t="19050" r="16510" b="24765"/>
            <wp:docPr id="63557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44930" name=""/>
                    <pic:cNvPicPr/>
                  </pic:nvPicPr>
                  <pic:blipFill>
                    <a:blip r:embed="rId36"/>
                    <a:stretch>
                      <a:fillRect/>
                    </a:stretch>
                  </pic:blipFill>
                  <pic:spPr>
                    <a:xfrm>
                      <a:off x="0" y="0"/>
                      <a:ext cx="2518996" cy="1574174"/>
                    </a:xfrm>
                    <a:prstGeom prst="rect">
                      <a:avLst/>
                    </a:prstGeom>
                    <a:ln>
                      <a:solidFill>
                        <a:schemeClr val="tx1"/>
                      </a:solidFill>
                    </a:ln>
                  </pic:spPr>
                </pic:pic>
              </a:graphicData>
            </a:graphic>
          </wp:inline>
        </w:drawing>
      </w:r>
    </w:p>
    <w:p w:rsidR="00740565" w:rsidRDefault="00740565" w:rsidP="00076834">
      <w:pPr>
        <w:jc w:val="center"/>
        <w:rPr>
          <w:sz w:val="20"/>
          <w:szCs w:val="20"/>
          <w:lang w:eastAsia="zh-CN"/>
        </w:rPr>
      </w:pPr>
      <w:r w:rsidRPr="00740565">
        <w:rPr>
          <w:sz w:val="20"/>
          <w:szCs w:val="20"/>
          <w:lang w:eastAsia="zh-CN"/>
        </w:rPr>
        <w:t xml:space="preserve">Gambar </w:t>
      </w:r>
      <w:r>
        <w:rPr>
          <w:sz w:val="20"/>
          <w:szCs w:val="20"/>
          <w:lang w:eastAsia="zh-CN"/>
        </w:rPr>
        <w:t>18</w:t>
      </w:r>
      <w:r w:rsidRPr="00740565">
        <w:rPr>
          <w:sz w:val="20"/>
          <w:szCs w:val="20"/>
          <w:lang w:eastAsia="zh-CN"/>
        </w:rPr>
        <w:t xml:space="preserve"> Grafik Kenormalan </w:t>
      </w:r>
      <w:r w:rsidRPr="00740565">
        <w:rPr>
          <w:i/>
          <w:sz w:val="20"/>
          <w:szCs w:val="20"/>
          <w:lang w:eastAsia="zh-CN"/>
        </w:rPr>
        <w:t>Internally Studentized Residual</w:t>
      </w:r>
      <w:r w:rsidRPr="00740565">
        <w:rPr>
          <w:sz w:val="20"/>
          <w:szCs w:val="20"/>
          <w:lang w:eastAsia="zh-CN"/>
        </w:rPr>
        <w:t xml:space="preserve"> Respon Rasa</w:t>
      </w:r>
    </w:p>
    <w:p w:rsidR="00076834" w:rsidRPr="00740565" w:rsidRDefault="00076834" w:rsidP="00076834">
      <w:pPr>
        <w:jc w:val="center"/>
        <w:rPr>
          <w:sz w:val="20"/>
          <w:szCs w:val="20"/>
          <w:lang w:eastAsia="zh-CN"/>
        </w:rPr>
      </w:pPr>
    </w:p>
    <w:p w:rsidR="00740565" w:rsidRPr="00740565" w:rsidRDefault="00740565" w:rsidP="00740565">
      <w:pPr>
        <w:spacing w:line="360" w:lineRule="auto"/>
        <w:ind w:firstLine="720"/>
        <w:jc w:val="both"/>
        <w:rPr>
          <w:sz w:val="20"/>
          <w:szCs w:val="20"/>
          <w:lang w:val="it-IT" w:eastAsia="zh-CN"/>
        </w:rPr>
      </w:pPr>
      <w:r w:rsidRPr="00740565">
        <w:rPr>
          <w:sz w:val="20"/>
          <w:szCs w:val="20"/>
          <w:lang w:eastAsia="zh-CN"/>
        </w:rPr>
        <w:t xml:space="preserve">Model Signifikan: Berdasarkan tabel ANOVA, </w:t>
      </w:r>
      <w:r w:rsidRPr="00740565">
        <w:rPr>
          <w:i/>
          <w:sz w:val="20"/>
          <w:szCs w:val="20"/>
          <w:lang w:eastAsia="zh-CN"/>
        </w:rPr>
        <w:t>p-value</w:t>
      </w:r>
      <w:r w:rsidRPr="00740565">
        <w:rPr>
          <w:sz w:val="20"/>
          <w:szCs w:val="20"/>
          <w:lang w:eastAsia="zh-CN"/>
        </w:rPr>
        <w:t xml:space="preserve"> untuk model sebesar 0.0475, lebih kecil dari 0.05, menunjukkan bahwa model signifikan secara keseluruhan. </w:t>
      </w:r>
      <w:r w:rsidRPr="00740565">
        <w:rPr>
          <w:sz w:val="20"/>
          <w:szCs w:val="20"/>
          <w:lang w:val="it-IT" w:eastAsia="zh-CN"/>
        </w:rPr>
        <w:t>Ini berarti model mampu menjelaskan variasi rasa yang diukur dengan baik.</w:t>
      </w:r>
    </w:p>
    <w:p w:rsidR="00740565" w:rsidRPr="00740565" w:rsidRDefault="00740565" w:rsidP="00740565">
      <w:pPr>
        <w:spacing w:line="360" w:lineRule="auto"/>
        <w:ind w:firstLine="720"/>
        <w:jc w:val="both"/>
        <w:rPr>
          <w:sz w:val="20"/>
          <w:szCs w:val="20"/>
          <w:lang w:val="it-IT" w:eastAsia="zh-CN"/>
        </w:rPr>
      </w:pPr>
      <w:r w:rsidRPr="00740565">
        <w:rPr>
          <w:i/>
          <w:sz w:val="20"/>
          <w:szCs w:val="20"/>
          <w:lang w:val="it-IT" w:eastAsia="zh-CN"/>
        </w:rPr>
        <w:t>Linear Mixture</w:t>
      </w:r>
      <w:r w:rsidRPr="00740565">
        <w:rPr>
          <w:sz w:val="20"/>
          <w:szCs w:val="20"/>
          <w:lang w:val="it-IT" w:eastAsia="zh-CN"/>
        </w:rPr>
        <w:t xml:space="preserve"> dan Interaksi: </w:t>
      </w:r>
      <w:r w:rsidRPr="00740565">
        <w:rPr>
          <w:i/>
          <w:sz w:val="20"/>
          <w:szCs w:val="20"/>
          <w:lang w:val="it-IT" w:eastAsia="zh-CN"/>
        </w:rPr>
        <w:t>Linear Mixture</w:t>
      </w:r>
      <w:r w:rsidRPr="00740565">
        <w:rPr>
          <w:sz w:val="20"/>
          <w:szCs w:val="20"/>
          <w:lang w:val="it-IT" w:eastAsia="zh-CN"/>
        </w:rPr>
        <w:t xml:space="preserve"> tidak signifikan dengan </w:t>
      </w:r>
      <w:r w:rsidRPr="00740565">
        <w:rPr>
          <w:i/>
          <w:sz w:val="20"/>
          <w:szCs w:val="20"/>
          <w:lang w:val="it-IT" w:eastAsia="zh-CN"/>
        </w:rPr>
        <w:t>p-value</w:t>
      </w:r>
      <w:r w:rsidRPr="00740565">
        <w:rPr>
          <w:sz w:val="20"/>
          <w:szCs w:val="20"/>
          <w:lang w:val="it-IT" w:eastAsia="zh-CN"/>
        </w:rPr>
        <w:t xml:space="preserve"> 0.4311, menunjukkan bahwa pengaruh linier terhadap rasa tidak cukup berarti. Interaksi AC memiliki </w:t>
      </w:r>
      <w:r w:rsidRPr="00740565">
        <w:rPr>
          <w:i/>
          <w:sz w:val="20"/>
          <w:szCs w:val="20"/>
          <w:lang w:val="it-IT" w:eastAsia="zh-CN"/>
        </w:rPr>
        <w:t>p-value</w:t>
      </w:r>
      <w:r w:rsidRPr="00740565">
        <w:rPr>
          <w:sz w:val="20"/>
          <w:szCs w:val="20"/>
          <w:lang w:val="it-IT" w:eastAsia="zh-CN"/>
        </w:rPr>
        <w:t xml:space="preserve"> 0.0672, mendekati signifikan, yang menunjukkan pengaruh interaksi ini hampir penting. Interaksi tingkat tinggi ABC juga mendekati signifikan dengan </w:t>
      </w:r>
      <w:r w:rsidRPr="00740565">
        <w:rPr>
          <w:i/>
          <w:sz w:val="20"/>
          <w:szCs w:val="20"/>
          <w:lang w:val="it-IT" w:eastAsia="zh-CN"/>
        </w:rPr>
        <w:t>p-value</w:t>
      </w:r>
      <w:r w:rsidRPr="00740565">
        <w:rPr>
          <w:sz w:val="20"/>
          <w:szCs w:val="20"/>
          <w:lang w:val="it-IT" w:eastAsia="zh-CN"/>
        </w:rPr>
        <w:t xml:space="preserve"> 0.0537, menunjukkan adanya pengaruh potensial pada rasa.</w:t>
      </w:r>
    </w:p>
    <w:p w:rsidR="00740565" w:rsidRPr="00740565" w:rsidRDefault="00740565" w:rsidP="00740565">
      <w:pPr>
        <w:spacing w:line="360" w:lineRule="auto"/>
        <w:ind w:firstLine="720"/>
        <w:jc w:val="both"/>
        <w:rPr>
          <w:sz w:val="20"/>
          <w:szCs w:val="20"/>
          <w:lang w:eastAsia="zh-CN"/>
        </w:rPr>
      </w:pPr>
      <w:r w:rsidRPr="00740565">
        <w:rPr>
          <w:i/>
          <w:sz w:val="20"/>
          <w:szCs w:val="20"/>
          <w:lang w:eastAsia="zh-CN"/>
        </w:rPr>
        <w:t>Lack of Fit: Lack of fit</w:t>
      </w:r>
      <w:r w:rsidRPr="00740565">
        <w:rPr>
          <w:sz w:val="20"/>
          <w:szCs w:val="20"/>
          <w:lang w:eastAsia="zh-CN"/>
        </w:rPr>
        <w:t xml:space="preserve"> tidak signifikan dengan </w:t>
      </w:r>
      <w:r w:rsidRPr="00740565">
        <w:rPr>
          <w:i/>
          <w:sz w:val="20"/>
          <w:szCs w:val="20"/>
          <w:lang w:eastAsia="zh-CN"/>
        </w:rPr>
        <w:t>p-value</w:t>
      </w:r>
      <w:r w:rsidRPr="00740565">
        <w:rPr>
          <w:sz w:val="20"/>
          <w:szCs w:val="20"/>
          <w:lang w:eastAsia="zh-CN"/>
        </w:rPr>
        <w:t xml:space="preserve"> sebesar 0.1855, menunjukkan bahwa model cukup memadai untuk data tanpa kesalahan sistematis.</w:t>
      </w:r>
    </w:p>
    <w:p w:rsidR="00740565" w:rsidRPr="00740565" w:rsidRDefault="00740565" w:rsidP="00740565">
      <w:pPr>
        <w:spacing w:line="360" w:lineRule="auto"/>
        <w:ind w:firstLine="720"/>
        <w:jc w:val="both"/>
        <w:rPr>
          <w:sz w:val="20"/>
          <w:szCs w:val="20"/>
          <w:lang w:eastAsia="zh-CN"/>
        </w:rPr>
      </w:pPr>
      <w:r w:rsidRPr="00740565">
        <w:rPr>
          <w:sz w:val="20"/>
          <w:szCs w:val="20"/>
          <w:lang w:eastAsia="zh-CN"/>
        </w:rPr>
        <w:t>Nilai R</w:t>
      </w:r>
      <w:r w:rsidRPr="00740565">
        <w:rPr>
          <w:sz w:val="20"/>
          <w:szCs w:val="20"/>
          <w:vertAlign w:val="superscript"/>
          <w:lang w:eastAsia="zh-CN"/>
        </w:rPr>
        <w:t>2</w:t>
      </w:r>
      <w:r w:rsidRPr="00740565">
        <w:rPr>
          <w:sz w:val="20"/>
          <w:szCs w:val="20"/>
          <w:lang w:eastAsia="zh-CN"/>
        </w:rPr>
        <w:t xml:space="preserve"> sebesar 0,7721, nilai </w:t>
      </w:r>
      <w:r w:rsidRPr="00740565">
        <w:rPr>
          <w:i/>
          <w:sz w:val="20"/>
          <w:szCs w:val="20"/>
          <w:lang w:eastAsia="zh-CN"/>
        </w:rPr>
        <w:t>adjusted</w:t>
      </w:r>
      <w:r w:rsidRPr="00740565">
        <w:rPr>
          <w:sz w:val="20"/>
          <w:szCs w:val="20"/>
          <w:lang w:eastAsia="zh-CN"/>
        </w:rPr>
        <w:t xml:space="preserve"> R</w:t>
      </w:r>
      <w:r w:rsidRPr="00740565">
        <w:rPr>
          <w:sz w:val="20"/>
          <w:szCs w:val="20"/>
          <w:vertAlign w:val="superscript"/>
          <w:lang w:eastAsia="zh-CN"/>
        </w:rPr>
        <w:t>2</w:t>
      </w:r>
      <w:r w:rsidRPr="00740565">
        <w:rPr>
          <w:sz w:val="20"/>
          <w:szCs w:val="20"/>
          <w:lang w:eastAsia="zh-CN"/>
        </w:rPr>
        <w:t xml:space="preserve"> 0,5767 dan nilai </w:t>
      </w:r>
      <w:r w:rsidRPr="00740565">
        <w:rPr>
          <w:i/>
          <w:sz w:val="20"/>
          <w:szCs w:val="20"/>
          <w:lang w:eastAsia="zh-CN"/>
        </w:rPr>
        <w:t xml:space="preserve">predicted </w:t>
      </w:r>
      <w:r w:rsidRPr="00740565">
        <w:rPr>
          <w:sz w:val="20"/>
          <w:szCs w:val="20"/>
          <w:lang w:eastAsia="zh-CN"/>
        </w:rPr>
        <w:t>R</w:t>
      </w:r>
      <w:r w:rsidRPr="00740565">
        <w:rPr>
          <w:sz w:val="20"/>
          <w:szCs w:val="20"/>
          <w:vertAlign w:val="superscript"/>
          <w:lang w:eastAsia="zh-CN"/>
        </w:rPr>
        <w:t>2</w:t>
      </w:r>
      <w:r w:rsidRPr="00740565">
        <w:rPr>
          <w:sz w:val="20"/>
          <w:szCs w:val="20"/>
          <w:lang w:eastAsia="zh-CN"/>
        </w:rPr>
        <w:t xml:space="preserve"> -1,7168. Nilai </w:t>
      </w:r>
      <w:r w:rsidRPr="00740565">
        <w:rPr>
          <w:i/>
          <w:sz w:val="20"/>
          <w:szCs w:val="20"/>
          <w:lang w:eastAsia="zh-CN"/>
        </w:rPr>
        <w:t>adeq precision</w:t>
      </w:r>
      <w:r w:rsidRPr="00740565">
        <w:rPr>
          <w:sz w:val="20"/>
          <w:szCs w:val="20"/>
          <w:lang w:eastAsia="zh-CN"/>
        </w:rPr>
        <w:t xml:space="preserve"> sebesar 6,4163 menyatakan bahwa lebih dari 4 menunjukkan bahwa model tersebut dapat digunakan untuk menavigasi </w:t>
      </w:r>
      <w:r w:rsidRPr="00740565">
        <w:rPr>
          <w:i/>
          <w:sz w:val="20"/>
          <w:szCs w:val="20"/>
          <w:lang w:eastAsia="zh-CN"/>
        </w:rPr>
        <w:t>design space.</w:t>
      </w:r>
      <w:r w:rsidRPr="00740565">
        <w:rPr>
          <w:sz w:val="20"/>
          <w:szCs w:val="20"/>
          <w:lang w:eastAsia="zh-CN"/>
        </w:rPr>
        <w:t xml:space="preserve"> Berikut persamaan matematika untuk analisis respon kadar rasa. </w:t>
      </w:r>
    </w:p>
    <w:p w:rsidR="00740565" w:rsidRPr="00740565" w:rsidRDefault="00740565" w:rsidP="00740565">
      <w:pPr>
        <w:spacing w:line="360" w:lineRule="auto"/>
        <w:jc w:val="center"/>
        <w:rPr>
          <w:sz w:val="20"/>
          <w:szCs w:val="20"/>
          <w:lang w:eastAsia="zh-CN"/>
        </w:rPr>
      </w:pPr>
      <w:r w:rsidRPr="00740565">
        <w:rPr>
          <w:sz w:val="20"/>
          <w:szCs w:val="20"/>
          <w:lang w:eastAsia="zh-CN"/>
        </w:rPr>
        <w:t xml:space="preserve">Y = 4,61A + 4,61B + 4,55C + 0,1802AB + 0,6137AC + (-0,3107BC) + 3,99ABC </w:t>
      </w:r>
    </w:p>
    <w:p w:rsidR="00740565" w:rsidRPr="00740565" w:rsidRDefault="00740565" w:rsidP="00740565">
      <w:pPr>
        <w:spacing w:line="360" w:lineRule="auto"/>
        <w:ind w:firstLine="720"/>
        <w:jc w:val="both"/>
        <w:rPr>
          <w:sz w:val="20"/>
          <w:szCs w:val="20"/>
          <w:lang w:eastAsia="zh-CN"/>
        </w:rPr>
      </w:pPr>
      <w:r w:rsidRPr="00740565">
        <w:rPr>
          <w:sz w:val="20"/>
          <w:szCs w:val="20"/>
          <w:lang w:eastAsia="zh-CN"/>
        </w:rPr>
        <w:t xml:space="preserve">Berdasarkan persamaan polynomial tersebut dapat disimpulkan bahwa komponen A (tepung sagu), Komponen B (Tepung Ganyong) dan Komponen C (tepung buah </w:t>
      </w:r>
      <w:r w:rsidRPr="00740565">
        <w:rPr>
          <w:i/>
          <w:sz w:val="20"/>
          <w:szCs w:val="20"/>
          <w:lang w:eastAsia="zh-CN"/>
        </w:rPr>
        <w:t>black mulberry</w:t>
      </w:r>
      <w:r w:rsidRPr="00740565">
        <w:rPr>
          <w:sz w:val="20"/>
          <w:szCs w:val="20"/>
          <w:lang w:eastAsia="zh-CN"/>
        </w:rPr>
        <w:t>) berpengaruh nyata terhadap respon kadar rasa. interaksi dari komponen AB, BC dan ABC menaikkan nilai respon rasa, namun dalam komponen BC menurunkan respon rasa pada produk.</w:t>
      </w:r>
    </w:p>
    <w:p w:rsidR="00740565" w:rsidRPr="00740565" w:rsidRDefault="00740565" w:rsidP="00740565">
      <w:pPr>
        <w:spacing w:line="360" w:lineRule="auto"/>
        <w:jc w:val="center"/>
        <w:rPr>
          <w:sz w:val="20"/>
          <w:szCs w:val="20"/>
          <w:lang w:eastAsia="zh-CN"/>
        </w:rPr>
      </w:pPr>
      <w:r w:rsidRPr="00740565">
        <w:rPr>
          <w:noProof/>
          <w:sz w:val="20"/>
          <w:szCs w:val="20"/>
          <w:lang w:eastAsia="zh-CN"/>
        </w:rPr>
        <w:drawing>
          <wp:inline distT="0" distB="0" distL="0" distR="0" wp14:anchorId="1F02F8C9" wp14:editId="500EEE17">
            <wp:extent cx="2279972" cy="1579636"/>
            <wp:effectExtent l="19050" t="19050" r="25400" b="20955"/>
            <wp:docPr id="635571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7889" name=""/>
                    <pic:cNvPicPr/>
                  </pic:nvPicPr>
                  <pic:blipFill>
                    <a:blip r:embed="rId37"/>
                    <a:stretch>
                      <a:fillRect/>
                    </a:stretch>
                  </pic:blipFill>
                  <pic:spPr>
                    <a:xfrm>
                      <a:off x="0" y="0"/>
                      <a:ext cx="2298314" cy="1592344"/>
                    </a:xfrm>
                    <a:prstGeom prst="rect">
                      <a:avLst/>
                    </a:prstGeom>
                    <a:ln>
                      <a:solidFill>
                        <a:schemeClr val="tx1"/>
                      </a:solidFill>
                    </a:ln>
                  </pic:spPr>
                </pic:pic>
              </a:graphicData>
            </a:graphic>
          </wp:inline>
        </w:drawing>
      </w:r>
    </w:p>
    <w:p w:rsidR="00740565" w:rsidRDefault="00740565" w:rsidP="00076834">
      <w:pPr>
        <w:jc w:val="center"/>
        <w:rPr>
          <w:sz w:val="20"/>
          <w:szCs w:val="20"/>
          <w:lang w:eastAsia="zh-CN"/>
        </w:rPr>
      </w:pPr>
      <w:r w:rsidRPr="00740565">
        <w:rPr>
          <w:sz w:val="20"/>
          <w:szCs w:val="20"/>
          <w:lang w:eastAsia="zh-CN"/>
        </w:rPr>
        <w:t xml:space="preserve">Gambar </w:t>
      </w:r>
      <w:r>
        <w:rPr>
          <w:sz w:val="20"/>
          <w:szCs w:val="20"/>
          <w:lang w:eastAsia="zh-CN"/>
        </w:rPr>
        <w:t>19</w:t>
      </w:r>
      <w:r w:rsidRPr="00740565">
        <w:rPr>
          <w:sz w:val="20"/>
          <w:szCs w:val="20"/>
          <w:lang w:eastAsia="zh-CN"/>
        </w:rPr>
        <w:t xml:space="preserve"> Countur Plot Tiga Dimensi Kadar Rasa</w:t>
      </w:r>
    </w:p>
    <w:p w:rsidR="00076834" w:rsidRPr="00740565" w:rsidRDefault="00076834" w:rsidP="00076834">
      <w:pPr>
        <w:jc w:val="center"/>
        <w:rPr>
          <w:sz w:val="20"/>
          <w:szCs w:val="20"/>
          <w:lang w:eastAsia="zh-CN"/>
        </w:rPr>
      </w:pPr>
    </w:p>
    <w:p w:rsidR="00740565" w:rsidRPr="00740565" w:rsidRDefault="00740565" w:rsidP="00740565">
      <w:pPr>
        <w:tabs>
          <w:tab w:val="left" w:pos="3828"/>
        </w:tabs>
        <w:spacing w:line="360" w:lineRule="auto"/>
        <w:ind w:firstLine="720"/>
        <w:jc w:val="both"/>
        <w:rPr>
          <w:sz w:val="20"/>
          <w:szCs w:val="20"/>
          <w:lang w:val="it-IT" w:eastAsia="zh-CN"/>
        </w:rPr>
      </w:pPr>
      <w:r w:rsidRPr="00740565">
        <w:rPr>
          <w:sz w:val="20"/>
          <w:szCs w:val="20"/>
          <w:lang w:eastAsia="zh-CN"/>
        </w:rPr>
        <w:t xml:space="preserve">Grafik tiga dimensi dibawah menunjukkan hubungan interaksi antara komponen variabel berubah dapat dilihat dari warna dan bentuk permukaannya. </w:t>
      </w:r>
      <w:r w:rsidRPr="00740565">
        <w:rPr>
          <w:sz w:val="20"/>
          <w:szCs w:val="20"/>
          <w:lang w:val="it-IT" w:eastAsia="zh-CN"/>
        </w:rPr>
        <w:t>Nilai kadar rasa paling tinggi sebesar 4,84% Nilai kadar aroma paling rendah sebesar 4,53%.</w:t>
      </w:r>
    </w:p>
    <w:p w:rsidR="00740565" w:rsidRPr="00740565" w:rsidRDefault="00740565" w:rsidP="00740565">
      <w:pPr>
        <w:tabs>
          <w:tab w:val="left" w:pos="3828"/>
        </w:tabs>
        <w:spacing w:line="360" w:lineRule="auto"/>
        <w:ind w:firstLine="720"/>
        <w:jc w:val="both"/>
        <w:rPr>
          <w:sz w:val="20"/>
          <w:szCs w:val="20"/>
          <w:lang w:val="it-IT" w:eastAsia="zh-CN"/>
        </w:rPr>
      </w:pPr>
      <w:r w:rsidRPr="00740565">
        <w:rPr>
          <w:sz w:val="20"/>
          <w:szCs w:val="20"/>
          <w:lang w:val="it-IT" w:eastAsia="zh-CN"/>
        </w:rPr>
        <w:t xml:space="preserve">Pada gambar 28 menunjukan, bentuk grafik tiga dimensi kadar rasa adalah cekung ke bawah, yang berarti kondisi kadar rasa optimum berada pada nilai minimum. Nilai kadar rasa terendah, yaitu 4,53%, tercapai pada komposisi Tepung Sagu 35%, Tepung Ganyong 10%, dan Tepung </w:t>
      </w:r>
      <w:r w:rsidRPr="00740565">
        <w:rPr>
          <w:i/>
          <w:sz w:val="20"/>
          <w:szCs w:val="20"/>
          <w:lang w:val="it-IT" w:eastAsia="zh-CN"/>
        </w:rPr>
        <w:t>Black Mulberry</w:t>
      </w:r>
      <w:r w:rsidRPr="00740565">
        <w:rPr>
          <w:sz w:val="20"/>
          <w:szCs w:val="20"/>
          <w:lang w:val="it-IT" w:eastAsia="zh-CN"/>
        </w:rPr>
        <w:t xml:space="preserve"> 5%. Hal ini menunjukkan bahwa pada formula tersebut, kadar rasa sudah berada pada titik optimal dan akan meningkat apabila perbandingan Tepung Sagu melebihi 35%, Tepung Ganyong melebihi </w:t>
      </w:r>
      <w:r w:rsidRPr="00740565">
        <w:rPr>
          <w:sz w:val="20"/>
          <w:szCs w:val="20"/>
          <w:lang w:val="it-IT" w:eastAsia="zh-CN"/>
        </w:rPr>
        <w:lastRenderedPageBreak/>
        <w:t xml:space="preserve">10%, atau Tepung </w:t>
      </w:r>
      <w:r w:rsidRPr="00740565">
        <w:rPr>
          <w:i/>
          <w:sz w:val="20"/>
          <w:szCs w:val="20"/>
          <w:lang w:val="it-IT" w:eastAsia="zh-CN"/>
        </w:rPr>
        <w:t>Black Mulberry</w:t>
      </w:r>
      <w:r w:rsidRPr="00740565">
        <w:rPr>
          <w:sz w:val="20"/>
          <w:szCs w:val="20"/>
          <w:lang w:val="it-IT" w:eastAsia="zh-CN"/>
        </w:rPr>
        <w:t xml:space="preserve"> kurang dari 5%.</w:t>
      </w:r>
    </w:p>
    <w:p w:rsidR="00740565" w:rsidRPr="00740565" w:rsidRDefault="00740565" w:rsidP="00740565">
      <w:pPr>
        <w:tabs>
          <w:tab w:val="left" w:pos="3828"/>
        </w:tabs>
        <w:spacing w:line="360" w:lineRule="auto"/>
        <w:jc w:val="both"/>
        <w:rPr>
          <w:sz w:val="20"/>
          <w:szCs w:val="20"/>
          <w:lang w:val="it-IT" w:eastAsia="zh-CN"/>
        </w:rPr>
      </w:pPr>
      <w:bookmarkStart w:id="29" w:name="_Hlk183901061"/>
    </w:p>
    <w:p w:rsidR="00740565" w:rsidRPr="004F55DA" w:rsidRDefault="00954BA1" w:rsidP="00740565">
      <w:pPr>
        <w:tabs>
          <w:tab w:val="left" w:pos="3828"/>
        </w:tabs>
        <w:spacing w:line="360" w:lineRule="auto"/>
        <w:jc w:val="both"/>
        <w:rPr>
          <w:b/>
          <w:sz w:val="20"/>
          <w:szCs w:val="20"/>
          <w:lang w:eastAsia="zh-CN"/>
        </w:rPr>
      </w:pPr>
      <w:r w:rsidRPr="004F55DA">
        <w:rPr>
          <w:b/>
          <w:sz w:val="20"/>
          <w:szCs w:val="20"/>
          <w:lang w:eastAsia="zh-CN"/>
        </w:rPr>
        <w:t>3.</w:t>
      </w:r>
      <w:r w:rsidR="00740565" w:rsidRPr="004F55DA">
        <w:rPr>
          <w:b/>
          <w:sz w:val="20"/>
          <w:szCs w:val="20"/>
          <w:lang w:eastAsia="zh-CN"/>
        </w:rPr>
        <w:t>2.6.4 Kadar Tekstur</w:t>
      </w:r>
    </w:p>
    <w:p w:rsidR="00954BA1" w:rsidRDefault="00954BA1" w:rsidP="00740565">
      <w:pPr>
        <w:tabs>
          <w:tab w:val="left" w:pos="3828"/>
        </w:tabs>
        <w:spacing w:line="360" w:lineRule="auto"/>
        <w:jc w:val="both"/>
        <w:rPr>
          <w:sz w:val="20"/>
          <w:szCs w:val="20"/>
          <w:lang w:eastAsia="zh-CN"/>
        </w:rPr>
      </w:pPr>
    </w:p>
    <w:p w:rsidR="00954BA1" w:rsidRPr="00954BA1" w:rsidRDefault="00954BA1" w:rsidP="00954BA1">
      <w:pPr>
        <w:rPr>
          <w:sz w:val="20"/>
          <w:szCs w:val="20"/>
          <w:lang w:eastAsia="zh-CN"/>
        </w:rPr>
      </w:pPr>
      <w:r w:rsidRPr="00954BA1">
        <w:rPr>
          <w:sz w:val="20"/>
          <w:szCs w:val="20"/>
          <w:lang w:eastAsia="zh-CN"/>
        </w:rPr>
        <w:t>Tabel 1</w:t>
      </w:r>
      <w:r>
        <w:rPr>
          <w:sz w:val="20"/>
          <w:szCs w:val="20"/>
          <w:lang w:eastAsia="zh-CN"/>
        </w:rPr>
        <w:t>3</w:t>
      </w:r>
      <w:r w:rsidRPr="00954BA1">
        <w:rPr>
          <w:sz w:val="20"/>
          <w:szCs w:val="20"/>
          <w:lang w:eastAsia="zh-CN"/>
        </w:rPr>
        <w:t xml:space="preserve"> Hasil Analisis Kadar Tekstur</w:t>
      </w:r>
    </w:p>
    <w:bookmarkEnd w:id="29"/>
    <w:p w:rsidR="00954BA1" w:rsidRDefault="00954BA1" w:rsidP="00954BA1">
      <w:pPr>
        <w:pStyle w:val="NormalWeb"/>
      </w:pPr>
      <w:r>
        <w:rPr>
          <w:noProof/>
        </w:rPr>
        <w:drawing>
          <wp:inline distT="0" distB="0" distL="0" distR="0">
            <wp:extent cx="2294890" cy="2189480"/>
            <wp:effectExtent l="0" t="0" r="0" b="1270"/>
            <wp:docPr id="14" name="Picture 14" descr="C:\Users\H P\Pictures\Screenshots\Screenshot 2025-01-23 212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 P\Pictures\Screenshots\Screenshot 2025-01-23 21260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4890" cy="2189480"/>
                    </a:xfrm>
                    <a:prstGeom prst="rect">
                      <a:avLst/>
                    </a:prstGeom>
                    <a:noFill/>
                    <a:ln>
                      <a:noFill/>
                    </a:ln>
                  </pic:spPr>
                </pic:pic>
              </a:graphicData>
            </a:graphic>
          </wp:inline>
        </w:drawing>
      </w:r>
    </w:p>
    <w:p w:rsidR="00954BA1" w:rsidRPr="00954BA1" w:rsidRDefault="00954BA1" w:rsidP="00954BA1">
      <w:pPr>
        <w:spacing w:line="360" w:lineRule="auto"/>
        <w:ind w:firstLine="720"/>
        <w:jc w:val="both"/>
        <w:rPr>
          <w:sz w:val="20"/>
          <w:szCs w:val="20"/>
          <w:lang w:eastAsia="zh-CN"/>
        </w:rPr>
      </w:pPr>
      <w:r w:rsidRPr="00954BA1">
        <w:rPr>
          <w:sz w:val="20"/>
          <w:szCs w:val="20"/>
          <w:lang w:eastAsia="zh-CN"/>
        </w:rPr>
        <w:t xml:space="preserve">Berdasarkan hasil pengukuran yang terdapat pada tabel diatas, dapat diketahui bahwa respon tekstur pada 14 formula </w:t>
      </w:r>
      <w:r w:rsidRPr="00954BA1">
        <w:rPr>
          <w:i/>
          <w:sz w:val="20"/>
          <w:szCs w:val="20"/>
          <w:lang w:eastAsia="zh-CN"/>
        </w:rPr>
        <w:t xml:space="preserve">cookies </w:t>
      </w:r>
      <w:r w:rsidRPr="00954BA1">
        <w:rPr>
          <w:sz w:val="20"/>
          <w:szCs w:val="20"/>
          <w:lang w:eastAsia="zh-CN"/>
        </w:rPr>
        <w:t xml:space="preserve">berkisar antara 4,53 – 4,91%. </w:t>
      </w:r>
    </w:p>
    <w:p w:rsidR="00954BA1" w:rsidRDefault="00954BA1" w:rsidP="00954BA1">
      <w:pPr>
        <w:spacing w:line="360" w:lineRule="auto"/>
        <w:ind w:firstLine="720"/>
        <w:jc w:val="both"/>
        <w:rPr>
          <w:sz w:val="20"/>
          <w:szCs w:val="20"/>
          <w:lang w:eastAsia="zh-CN"/>
        </w:rPr>
      </w:pPr>
      <w:r w:rsidRPr="00954BA1">
        <w:rPr>
          <w:sz w:val="20"/>
          <w:szCs w:val="20"/>
          <w:lang w:eastAsia="zh-CN"/>
        </w:rPr>
        <w:t xml:space="preserve">Model polinomial yang direkomendasikan oleh </w:t>
      </w:r>
      <w:r w:rsidRPr="00954BA1">
        <w:rPr>
          <w:i/>
          <w:iCs/>
          <w:sz w:val="20"/>
          <w:szCs w:val="20"/>
          <w:lang w:eastAsia="zh-CN"/>
        </w:rPr>
        <w:t>Design Expert</w:t>
      </w:r>
      <w:r w:rsidRPr="00954BA1">
        <w:rPr>
          <w:sz w:val="20"/>
          <w:szCs w:val="20"/>
          <w:lang w:eastAsia="zh-CN"/>
        </w:rPr>
        <w:t xml:space="preserve"> untuk nilai kadar tekstur adalah </w:t>
      </w:r>
      <w:r w:rsidRPr="00954BA1">
        <w:rPr>
          <w:i/>
          <w:iCs/>
          <w:sz w:val="20"/>
          <w:szCs w:val="20"/>
          <w:lang w:eastAsia="zh-CN"/>
        </w:rPr>
        <w:t>Quadratic</w:t>
      </w:r>
      <w:r w:rsidRPr="00954BA1">
        <w:rPr>
          <w:sz w:val="20"/>
          <w:szCs w:val="20"/>
          <w:lang w:eastAsia="zh-CN"/>
        </w:rPr>
        <w:t xml:space="preserve">. Hasil ANOVA menunjukkan pada taraf 5% model yang direkomendasikan yaitu </w:t>
      </w:r>
      <w:r w:rsidRPr="00954BA1">
        <w:rPr>
          <w:i/>
          <w:iCs/>
          <w:sz w:val="20"/>
          <w:szCs w:val="20"/>
          <w:lang w:eastAsia="zh-CN"/>
        </w:rPr>
        <w:t>Quadratic</w:t>
      </w:r>
      <w:r w:rsidRPr="00954BA1">
        <w:rPr>
          <w:sz w:val="20"/>
          <w:szCs w:val="20"/>
          <w:lang w:eastAsia="zh-CN"/>
        </w:rPr>
        <w:t xml:space="preserve"> adalah signifikan, dengan nilai p “prob&lt;F” lebih kecil dari 0,05 yaitu 0,0232. Hal ini menyatakan proporsi tepung sagu, tepung ganyong, dan tepung buah </w:t>
      </w:r>
      <w:r w:rsidRPr="00954BA1">
        <w:rPr>
          <w:i/>
          <w:iCs/>
          <w:sz w:val="20"/>
          <w:szCs w:val="20"/>
          <w:lang w:eastAsia="zh-CN"/>
        </w:rPr>
        <w:t>black mulberry</w:t>
      </w:r>
      <w:r w:rsidRPr="00954BA1">
        <w:rPr>
          <w:sz w:val="20"/>
          <w:szCs w:val="20"/>
          <w:lang w:eastAsia="zh-CN"/>
        </w:rPr>
        <w:t xml:space="preserve"> memberikan nilai kadar tekstur yang berbeda nyata dalam model. Hasil analisis ragam ANOVA pada taraf 5% menunjukkan bahwa </w:t>
      </w:r>
      <w:r w:rsidRPr="00954BA1">
        <w:rPr>
          <w:i/>
          <w:iCs/>
          <w:sz w:val="20"/>
          <w:szCs w:val="20"/>
          <w:lang w:eastAsia="zh-CN"/>
        </w:rPr>
        <w:t>lack of fit</w:t>
      </w:r>
      <w:r w:rsidRPr="00954BA1">
        <w:rPr>
          <w:sz w:val="20"/>
          <w:szCs w:val="20"/>
          <w:lang w:eastAsia="zh-CN"/>
        </w:rPr>
        <w:t xml:space="preserve"> dari model yang dihasilkan not signifikan. Hal ini ditunjukkan dari nilai </w:t>
      </w:r>
      <w:r w:rsidRPr="00954BA1">
        <w:rPr>
          <w:i/>
          <w:iCs/>
          <w:sz w:val="20"/>
          <w:szCs w:val="20"/>
          <w:lang w:eastAsia="zh-CN"/>
        </w:rPr>
        <w:t>lack of fit</w:t>
      </w:r>
      <w:r w:rsidRPr="00954BA1">
        <w:rPr>
          <w:sz w:val="20"/>
          <w:szCs w:val="20"/>
          <w:lang w:eastAsia="zh-CN"/>
        </w:rPr>
        <w:t xml:space="preserve"> yang lebih besar dari 0,05 yaitu 0,1046 dengan </w:t>
      </w:r>
      <w:r w:rsidRPr="00954BA1">
        <w:rPr>
          <w:i/>
          <w:sz w:val="20"/>
          <w:szCs w:val="20"/>
          <w:lang w:eastAsia="zh-CN"/>
        </w:rPr>
        <w:t>F-value</w:t>
      </w:r>
      <w:r w:rsidRPr="00954BA1">
        <w:rPr>
          <w:sz w:val="20"/>
          <w:szCs w:val="20"/>
          <w:lang w:eastAsia="zh-CN"/>
        </w:rPr>
        <w:t xml:space="preserve"> sebesar 3,52.</w:t>
      </w:r>
    </w:p>
    <w:p w:rsidR="000B7642" w:rsidRPr="00954BA1" w:rsidRDefault="000B7642" w:rsidP="000B7642">
      <w:pPr>
        <w:spacing w:line="360" w:lineRule="auto"/>
        <w:ind w:firstLine="720"/>
        <w:jc w:val="both"/>
        <w:rPr>
          <w:sz w:val="20"/>
          <w:szCs w:val="20"/>
          <w:lang w:eastAsia="zh-CN"/>
        </w:rPr>
      </w:pPr>
      <w:r w:rsidRPr="00954BA1">
        <w:rPr>
          <w:sz w:val="20"/>
          <w:szCs w:val="20"/>
          <w:lang w:eastAsia="zh-CN"/>
        </w:rPr>
        <w:t xml:space="preserve">Grafik kenormalan </w:t>
      </w:r>
      <w:r w:rsidRPr="00954BA1">
        <w:rPr>
          <w:i/>
          <w:sz w:val="20"/>
          <w:szCs w:val="20"/>
          <w:lang w:eastAsia="zh-CN"/>
        </w:rPr>
        <w:t>internally studentized residual</w:t>
      </w:r>
      <w:r w:rsidRPr="00954BA1">
        <w:rPr>
          <w:sz w:val="20"/>
          <w:szCs w:val="20"/>
          <w:lang w:eastAsia="zh-CN"/>
        </w:rPr>
        <w:t xml:space="preserve"> untuk respon kadar tekstur </w:t>
      </w:r>
      <w:r w:rsidRPr="00954BA1">
        <w:rPr>
          <w:sz w:val="20"/>
          <w:szCs w:val="20"/>
          <w:lang w:eastAsia="zh-CN"/>
        </w:rPr>
        <w:t>dapat dilihat pada gambar</w:t>
      </w:r>
      <w:r>
        <w:rPr>
          <w:sz w:val="20"/>
          <w:szCs w:val="20"/>
          <w:lang w:eastAsia="zh-CN"/>
        </w:rPr>
        <w:t xml:space="preserve"> 20</w:t>
      </w:r>
      <w:r w:rsidRPr="00954BA1">
        <w:rPr>
          <w:sz w:val="20"/>
          <w:szCs w:val="20"/>
          <w:lang w:eastAsia="zh-CN"/>
        </w:rPr>
        <w:t xml:space="preserve"> di</w:t>
      </w:r>
      <w:r>
        <w:rPr>
          <w:sz w:val="20"/>
          <w:szCs w:val="20"/>
          <w:lang w:eastAsia="zh-CN"/>
        </w:rPr>
        <w:t>bawah</w:t>
      </w:r>
      <w:r w:rsidRPr="00954BA1">
        <w:rPr>
          <w:sz w:val="20"/>
          <w:szCs w:val="20"/>
          <w:lang w:eastAsia="zh-CN"/>
        </w:rPr>
        <w:t>, berdasarkan grafik tersebut terlihat bahwa titik-titik berada dekat di sepanjang garis normal, sehingga dapat dinyatakan bahwa data respon kadar tekstur yang menyebar normal menyatakan adanya pemenuhan model terhadap asumsi dari ANOVA.</w:t>
      </w:r>
    </w:p>
    <w:p w:rsidR="000B7642" w:rsidRPr="00954BA1" w:rsidRDefault="000B7642" w:rsidP="00954BA1">
      <w:pPr>
        <w:spacing w:line="360" w:lineRule="auto"/>
        <w:ind w:firstLine="720"/>
        <w:jc w:val="both"/>
        <w:rPr>
          <w:sz w:val="20"/>
          <w:szCs w:val="20"/>
          <w:lang w:eastAsia="zh-CN"/>
        </w:rPr>
      </w:pPr>
    </w:p>
    <w:p w:rsidR="00954BA1" w:rsidRPr="00954BA1" w:rsidRDefault="00954BA1" w:rsidP="00954BA1">
      <w:pPr>
        <w:spacing w:line="360" w:lineRule="auto"/>
        <w:jc w:val="center"/>
        <w:rPr>
          <w:sz w:val="20"/>
          <w:szCs w:val="20"/>
          <w:lang w:eastAsia="zh-CN"/>
        </w:rPr>
      </w:pPr>
      <w:r w:rsidRPr="00954BA1">
        <w:rPr>
          <w:noProof/>
          <w:sz w:val="20"/>
          <w:szCs w:val="20"/>
          <w:lang w:eastAsia="zh-CN"/>
        </w:rPr>
        <w:drawing>
          <wp:inline distT="0" distB="0" distL="0" distR="0" wp14:anchorId="2AC2968B" wp14:editId="06161569">
            <wp:extent cx="2331757" cy="1463040"/>
            <wp:effectExtent l="19050" t="19050" r="11430" b="22860"/>
            <wp:docPr id="635571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44199" name=""/>
                    <pic:cNvPicPr/>
                  </pic:nvPicPr>
                  <pic:blipFill>
                    <a:blip r:embed="rId39"/>
                    <a:stretch>
                      <a:fillRect/>
                    </a:stretch>
                  </pic:blipFill>
                  <pic:spPr>
                    <a:xfrm>
                      <a:off x="0" y="0"/>
                      <a:ext cx="2359322" cy="1480336"/>
                    </a:xfrm>
                    <a:prstGeom prst="rect">
                      <a:avLst/>
                    </a:prstGeom>
                    <a:ln>
                      <a:solidFill>
                        <a:schemeClr val="tx1"/>
                      </a:solidFill>
                    </a:ln>
                  </pic:spPr>
                </pic:pic>
              </a:graphicData>
            </a:graphic>
          </wp:inline>
        </w:drawing>
      </w:r>
    </w:p>
    <w:p w:rsidR="00954BA1" w:rsidRDefault="00954BA1" w:rsidP="000B7642">
      <w:pPr>
        <w:jc w:val="center"/>
        <w:rPr>
          <w:sz w:val="20"/>
          <w:szCs w:val="20"/>
          <w:lang w:eastAsia="zh-CN"/>
        </w:rPr>
      </w:pPr>
      <w:r w:rsidRPr="00954BA1">
        <w:rPr>
          <w:sz w:val="20"/>
          <w:szCs w:val="20"/>
          <w:lang w:eastAsia="zh-CN"/>
        </w:rPr>
        <w:t>Gambar 2</w:t>
      </w:r>
      <w:r>
        <w:rPr>
          <w:sz w:val="20"/>
          <w:szCs w:val="20"/>
          <w:lang w:eastAsia="zh-CN"/>
        </w:rPr>
        <w:t>0</w:t>
      </w:r>
      <w:r w:rsidRPr="00954BA1">
        <w:rPr>
          <w:sz w:val="20"/>
          <w:szCs w:val="20"/>
          <w:lang w:eastAsia="zh-CN"/>
        </w:rPr>
        <w:t xml:space="preserve"> Grafik Kenormalan </w:t>
      </w:r>
      <w:r w:rsidRPr="00954BA1">
        <w:rPr>
          <w:i/>
          <w:sz w:val="20"/>
          <w:szCs w:val="20"/>
          <w:lang w:eastAsia="zh-CN"/>
        </w:rPr>
        <w:t>Internally Studentized Residual</w:t>
      </w:r>
      <w:r w:rsidRPr="00954BA1">
        <w:rPr>
          <w:sz w:val="20"/>
          <w:szCs w:val="20"/>
          <w:lang w:eastAsia="zh-CN"/>
        </w:rPr>
        <w:t xml:space="preserve"> Respon Tekstur</w:t>
      </w:r>
    </w:p>
    <w:p w:rsidR="000B7642" w:rsidRPr="00954BA1" w:rsidRDefault="000B7642" w:rsidP="000B7642">
      <w:pPr>
        <w:jc w:val="center"/>
        <w:rPr>
          <w:sz w:val="20"/>
          <w:szCs w:val="20"/>
          <w:lang w:eastAsia="zh-CN"/>
        </w:rPr>
      </w:pPr>
    </w:p>
    <w:p w:rsidR="00954BA1" w:rsidRPr="00954BA1" w:rsidRDefault="00954BA1" w:rsidP="00954BA1">
      <w:pPr>
        <w:spacing w:line="360" w:lineRule="auto"/>
        <w:ind w:firstLine="720"/>
        <w:jc w:val="both"/>
        <w:rPr>
          <w:sz w:val="20"/>
          <w:szCs w:val="20"/>
          <w:lang w:eastAsia="zh-CN"/>
        </w:rPr>
      </w:pPr>
      <w:r w:rsidRPr="00954BA1">
        <w:rPr>
          <w:sz w:val="20"/>
          <w:szCs w:val="20"/>
          <w:lang w:eastAsia="zh-CN"/>
        </w:rPr>
        <w:t xml:space="preserve">Model Signifikan: Berdasarkan tabel ANOVA, nilai </w:t>
      </w:r>
      <w:r w:rsidRPr="00954BA1">
        <w:rPr>
          <w:i/>
          <w:sz w:val="20"/>
          <w:szCs w:val="20"/>
          <w:lang w:eastAsia="zh-CN"/>
        </w:rPr>
        <w:t>p-value</w:t>
      </w:r>
      <w:r w:rsidRPr="00954BA1">
        <w:rPr>
          <w:sz w:val="20"/>
          <w:szCs w:val="20"/>
          <w:lang w:eastAsia="zh-CN"/>
        </w:rPr>
        <w:t xml:space="preserve"> untuk model sebesar 0.0232, lebih kecil dari 0.05, menunjukkan bahwa model signifikan secara keseluruhan. Ini berarti model mampu menjelaskan variasi tekstur dengan baik.</w:t>
      </w:r>
    </w:p>
    <w:p w:rsidR="00954BA1" w:rsidRPr="00954BA1" w:rsidRDefault="00954BA1" w:rsidP="00954BA1">
      <w:pPr>
        <w:spacing w:line="360" w:lineRule="auto"/>
        <w:ind w:firstLine="720"/>
        <w:jc w:val="both"/>
        <w:rPr>
          <w:sz w:val="20"/>
          <w:szCs w:val="20"/>
          <w:lang w:eastAsia="zh-CN"/>
        </w:rPr>
      </w:pPr>
      <w:r w:rsidRPr="00954BA1">
        <w:rPr>
          <w:i/>
          <w:sz w:val="20"/>
          <w:szCs w:val="20"/>
          <w:lang w:eastAsia="zh-CN"/>
        </w:rPr>
        <w:t>Linear Mixture</w:t>
      </w:r>
      <w:r w:rsidRPr="00954BA1">
        <w:rPr>
          <w:sz w:val="20"/>
          <w:szCs w:val="20"/>
          <w:lang w:eastAsia="zh-CN"/>
        </w:rPr>
        <w:t xml:space="preserve"> dan Interaksi: </w:t>
      </w:r>
      <w:r w:rsidRPr="00954BA1">
        <w:rPr>
          <w:i/>
          <w:sz w:val="20"/>
          <w:szCs w:val="20"/>
          <w:lang w:eastAsia="zh-CN"/>
        </w:rPr>
        <w:t>Linear Mixture</w:t>
      </w:r>
      <w:r w:rsidRPr="00954BA1">
        <w:rPr>
          <w:sz w:val="20"/>
          <w:szCs w:val="20"/>
          <w:lang w:eastAsia="zh-CN"/>
        </w:rPr>
        <w:t xml:space="preserve"> tidak signifikan dengan </w:t>
      </w:r>
      <w:r w:rsidRPr="00954BA1">
        <w:rPr>
          <w:i/>
          <w:sz w:val="20"/>
          <w:szCs w:val="20"/>
          <w:lang w:eastAsia="zh-CN"/>
        </w:rPr>
        <w:t>p-value</w:t>
      </w:r>
      <w:r w:rsidRPr="00954BA1">
        <w:rPr>
          <w:sz w:val="20"/>
          <w:szCs w:val="20"/>
          <w:lang w:eastAsia="zh-CN"/>
        </w:rPr>
        <w:t xml:space="preserve"> sebesar 0.3293, menunjukkan bahwa pengaruh linier terhadap tekstur tidak cukup berarti. Interaksi AC signifikan dengan p-value 0.0022, menunjukkan pengaruh penting terhadap tekstur. Interaksi BC mendekati signifikan dengan </w:t>
      </w:r>
      <w:r w:rsidRPr="00954BA1">
        <w:rPr>
          <w:i/>
          <w:sz w:val="20"/>
          <w:szCs w:val="20"/>
          <w:lang w:eastAsia="zh-CN"/>
        </w:rPr>
        <w:t>p-value</w:t>
      </w:r>
      <w:r w:rsidRPr="00954BA1">
        <w:rPr>
          <w:sz w:val="20"/>
          <w:szCs w:val="20"/>
          <w:lang w:eastAsia="zh-CN"/>
        </w:rPr>
        <w:t xml:space="preserve"> 0.0610, menunjukkan bahwa interaksi ini memberikan efek hampir penting.</w:t>
      </w:r>
    </w:p>
    <w:p w:rsidR="00954BA1" w:rsidRPr="00954BA1" w:rsidRDefault="00954BA1" w:rsidP="00954BA1">
      <w:pPr>
        <w:spacing w:line="360" w:lineRule="auto"/>
        <w:ind w:firstLine="720"/>
        <w:jc w:val="both"/>
        <w:rPr>
          <w:sz w:val="20"/>
          <w:szCs w:val="20"/>
          <w:lang w:eastAsia="zh-CN"/>
        </w:rPr>
      </w:pPr>
      <w:r w:rsidRPr="00954BA1">
        <w:rPr>
          <w:i/>
          <w:sz w:val="20"/>
          <w:szCs w:val="20"/>
          <w:lang w:eastAsia="zh-CN"/>
        </w:rPr>
        <w:t>Lack of Fit: Lack of fit</w:t>
      </w:r>
      <w:r w:rsidRPr="00954BA1">
        <w:rPr>
          <w:sz w:val="20"/>
          <w:szCs w:val="20"/>
          <w:lang w:eastAsia="zh-CN"/>
        </w:rPr>
        <w:t xml:space="preserve"> tidak signifikan dengan </w:t>
      </w:r>
      <w:r w:rsidRPr="00954BA1">
        <w:rPr>
          <w:i/>
          <w:sz w:val="20"/>
          <w:szCs w:val="20"/>
          <w:lang w:eastAsia="zh-CN"/>
        </w:rPr>
        <w:t>p-value</w:t>
      </w:r>
      <w:r w:rsidRPr="00954BA1">
        <w:rPr>
          <w:sz w:val="20"/>
          <w:szCs w:val="20"/>
          <w:lang w:eastAsia="zh-CN"/>
        </w:rPr>
        <w:t xml:space="preserve"> sebesar 0.1046, menunjukkan bahwa model cukup memadai untuk data tanpa kesalahan sistematis.</w:t>
      </w:r>
    </w:p>
    <w:p w:rsidR="00954BA1" w:rsidRPr="00954BA1" w:rsidRDefault="00954BA1" w:rsidP="00954BA1">
      <w:pPr>
        <w:spacing w:line="360" w:lineRule="auto"/>
        <w:ind w:firstLine="720"/>
        <w:jc w:val="both"/>
        <w:rPr>
          <w:sz w:val="20"/>
          <w:szCs w:val="20"/>
          <w:lang w:eastAsia="zh-CN"/>
        </w:rPr>
      </w:pPr>
      <w:r w:rsidRPr="00954BA1">
        <w:rPr>
          <w:sz w:val="20"/>
          <w:szCs w:val="20"/>
          <w:lang w:eastAsia="zh-CN"/>
        </w:rPr>
        <w:t>Nilai R</w:t>
      </w:r>
      <w:r w:rsidRPr="00954BA1">
        <w:rPr>
          <w:sz w:val="20"/>
          <w:szCs w:val="20"/>
          <w:vertAlign w:val="superscript"/>
          <w:lang w:eastAsia="zh-CN"/>
        </w:rPr>
        <w:t>2</w:t>
      </w:r>
      <w:r w:rsidRPr="00954BA1">
        <w:rPr>
          <w:sz w:val="20"/>
          <w:szCs w:val="20"/>
          <w:lang w:eastAsia="zh-CN"/>
        </w:rPr>
        <w:t xml:space="preserve"> sebesar 0,7556, nilai </w:t>
      </w:r>
      <w:r w:rsidRPr="00954BA1">
        <w:rPr>
          <w:i/>
          <w:sz w:val="20"/>
          <w:szCs w:val="20"/>
          <w:lang w:eastAsia="zh-CN"/>
        </w:rPr>
        <w:t>adjusted</w:t>
      </w:r>
      <w:r w:rsidRPr="00954BA1">
        <w:rPr>
          <w:sz w:val="20"/>
          <w:szCs w:val="20"/>
          <w:lang w:eastAsia="zh-CN"/>
        </w:rPr>
        <w:t xml:space="preserve"> R</w:t>
      </w:r>
      <w:r w:rsidRPr="00954BA1">
        <w:rPr>
          <w:sz w:val="20"/>
          <w:szCs w:val="20"/>
          <w:vertAlign w:val="superscript"/>
          <w:lang w:eastAsia="zh-CN"/>
        </w:rPr>
        <w:t>2</w:t>
      </w:r>
      <w:r w:rsidRPr="00954BA1">
        <w:rPr>
          <w:sz w:val="20"/>
          <w:szCs w:val="20"/>
          <w:lang w:eastAsia="zh-CN"/>
        </w:rPr>
        <w:t xml:space="preserve"> 0,6029 dan nilai </w:t>
      </w:r>
      <w:r w:rsidRPr="00954BA1">
        <w:rPr>
          <w:i/>
          <w:sz w:val="20"/>
          <w:szCs w:val="20"/>
          <w:lang w:eastAsia="zh-CN"/>
        </w:rPr>
        <w:t>predicted</w:t>
      </w:r>
      <w:r w:rsidRPr="00954BA1">
        <w:rPr>
          <w:sz w:val="20"/>
          <w:szCs w:val="20"/>
          <w:lang w:eastAsia="zh-CN"/>
        </w:rPr>
        <w:t xml:space="preserve"> R</w:t>
      </w:r>
      <w:r w:rsidRPr="00954BA1">
        <w:rPr>
          <w:sz w:val="20"/>
          <w:szCs w:val="20"/>
          <w:vertAlign w:val="superscript"/>
          <w:lang w:eastAsia="zh-CN"/>
        </w:rPr>
        <w:t>2</w:t>
      </w:r>
      <w:r w:rsidRPr="00954BA1">
        <w:rPr>
          <w:sz w:val="20"/>
          <w:szCs w:val="20"/>
          <w:lang w:eastAsia="zh-CN"/>
        </w:rPr>
        <w:t xml:space="preserve"> 0,3254 Nilai </w:t>
      </w:r>
      <w:r w:rsidRPr="00954BA1">
        <w:rPr>
          <w:i/>
          <w:sz w:val="20"/>
          <w:szCs w:val="20"/>
          <w:lang w:eastAsia="zh-CN"/>
        </w:rPr>
        <w:t>adeq precision</w:t>
      </w:r>
      <w:r w:rsidRPr="00954BA1">
        <w:rPr>
          <w:sz w:val="20"/>
          <w:szCs w:val="20"/>
          <w:lang w:eastAsia="zh-CN"/>
        </w:rPr>
        <w:t xml:space="preserve"> sebesar 8.8045 menyatakan </w:t>
      </w:r>
      <w:r w:rsidRPr="00954BA1">
        <w:rPr>
          <w:sz w:val="20"/>
          <w:szCs w:val="20"/>
          <w:lang w:eastAsia="zh-CN"/>
        </w:rPr>
        <w:lastRenderedPageBreak/>
        <w:t xml:space="preserve">bahwa lebih dari 4 menunjukkan bahwa model tersebut dapat digunakan untuk menavigasi </w:t>
      </w:r>
      <w:r w:rsidRPr="00954BA1">
        <w:rPr>
          <w:i/>
          <w:sz w:val="20"/>
          <w:szCs w:val="20"/>
          <w:lang w:eastAsia="zh-CN"/>
        </w:rPr>
        <w:t xml:space="preserve">design space. </w:t>
      </w:r>
      <w:r w:rsidRPr="00954BA1">
        <w:rPr>
          <w:sz w:val="20"/>
          <w:szCs w:val="20"/>
          <w:lang w:eastAsia="zh-CN"/>
        </w:rPr>
        <w:t xml:space="preserve">Berikut persamaan matematika untuk analisis respon kadar tekstur. </w:t>
      </w:r>
    </w:p>
    <w:p w:rsidR="00954BA1" w:rsidRPr="00954BA1" w:rsidRDefault="00954BA1" w:rsidP="00954BA1">
      <w:pPr>
        <w:spacing w:line="360" w:lineRule="auto"/>
        <w:jc w:val="center"/>
        <w:rPr>
          <w:sz w:val="20"/>
          <w:szCs w:val="20"/>
          <w:lang w:eastAsia="zh-CN"/>
        </w:rPr>
      </w:pPr>
      <w:r w:rsidRPr="00954BA1">
        <w:rPr>
          <w:sz w:val="20"/>
          <w:szCs w:val="20"/>
          <w:lang w:eastAsia="zh-CN"/>
        </w:rPr>
        <w:t>Y = 4,56A + 4,65B + 4,64C + (-0,</w:t>
      </w:r>
      <w:proofErr w:type="gramStart"/>
      <w:r w:rsidRPr="00954BA1">
        <w:rPr>
          <w:sz w:val="20"/>
          <w:szCs w:val="20"/>
          <w:lang w:eastAsia="zh-CN"/>
        </w:rPr>
        <w:t>1334)AB</w:t>
      </w:r>
      <w:proofErr w:type="gramEnd"/>
      <w:r w:rsidRPr="00954BA1">
        <w:rPr>
          <w:sz w:val="20"/>
          <w:szCs w:val="20"/>
          <w:lang w:eastAsia="zh-CN"/>
        </w:rPr>
        <w:t xml:space="preserve"> + 1,11AC + (-0,5332)BC</w:t>
      </w:r>
    </w:p>
    <w:p w:rsidR="00954BA1" w:rsidRPr="00954BA1" w:rsidRDefault="00954BA1" w:rsidP="00954BA1">
      <w:pPr>
        <w:spacing w:line="360" w:lineRule="auto"/>
        <w:ind w:firstLine="720"/>
        <w:jc w:val="both"/>
        <w:rPr>
          <w:sz w:val="20"/>
          <w:szCs w:val="20"/>
          <w:lang w:eastAsia="zh-CN"/>
        </w:rPr>
      </w:pPr>
      <w:r w:rsidRPr="00954BA1">
        <w:rPr>
          <w:sz w:val="20"/>
          <w:szCs w:val="20"/>
          <w:lang w:eastAsia="zh-CN"/>
        </w:rPr>
        <w:t xml:space="preserve">Berdasarkan persamaan </w:t>
      </w:r>
      <w:r w:rsidRPr="00954BA1">
        <w:rPr>
          <w:i/>
          <w:sz w:val="20"/>
          <w:szCs w:val="20"/>
          <w:lang w:eastAsia="zh-CN"/>
        </w:rPr>
        <w:t xml:space="preserve">polynomial </w:t>
      </w:r>
      <w:r w:rsidRPr="00954BA1">
        <w:rPr>
          <w:sz w:val="20"/>
          <w:szCs w:val="20"/>
          <w:lang w:eastAsia="zh-CN"/>
        </w:rPr>
        <w:t xml:space="preserve">tersebut dapat disimpulkan bahwa komponen A (tepung sagu), Komponen B (Tepung Ganyong) dan Komponen C (tepung buah </w:t>
      </w:r>
      <w:r w:rsidRPr="00954BA1">
        <w:rPr>
          <w:i/>
          <w:sz w:val="20"/>
          <w:szCs w:val="20"/>
          <w:lang w:eastAsia="zh-CN"/>
        </w:rPr>
        <w:t>black mulberry</w:t>
      </w:r>
      <w:r w:rsidRPr="00954BA1">
        <w:rPr>
          <w:sz w:val="20"/>
          <w:szCs w:val="20"/>
          <w:lang w:eastAsia="zh-CN"/>
        </w:rPr>
        <w:t>) berpengaruh nyata terhadap respon kadar tekstur. interaksi dari komponen AC menaikkan nilai respon kadar tekstur dan komponen AB dan BC menurunkan nilai respon tekstur.</w:t>
      </w:r>
    </w:p>
    <w:p w:rsidR="00954BA1" w:rsidRPr="00954BA1" w:rsidRDefault="00954BA1" w:rsidP="00954BA1">
      <w:pPr>
        <w:spacing w:line="360" w:lineRule="auto"/>
        <w:jc w:val="center"/>
        <w:rPr>
          <w:sz w:val="20"/>
          <w:szCs w:val="20"/>
          <w:lang w:eastAsia="zh-CN"/>
        </w:rPr>
      </w:pPr>
      <w:r w:rsidRPr="00954BA1">
        <w:rPr>
          <w:noProof/>
          <w:sz w:val="20"/>
          <w:szCs w:val="20"/>
          <w:lang w:eastAsia="zh-CN"/>
        </w:rPr>
        <w:drawing>
          <wp:inline distT="0" distB="0" distL="0" distR="0" wp14:anchorId="1840187E" wp14:editId="6DF847DA">
            <wp:extent cx="2335338" cy="1622702"/>
            <wp:effectExtent l="19050" t="19050" r="27305" b="15875"/>
            <wp:docPr id="635571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30255" name=""/>
                    <pic:cNvPicPr/>
                  </pic:nvPicPr>
                  <pic:blipFill>
                    <a:blip r:embed="rId40"/>
                    <a:stretch>
                      <a:fillRect/>
                    </a:stretch>
                  </pic:blipFill>
                  <pic:spPr>
                    <a:xfrm>
                      <a:off x="0" y="0"/>
                      <a:ext cx="2377059" cy="1651692"/>
                    </a:xfrm>
                    <a:prstGeom prst="rect">
                      <a:avLst/>
                    </a:prstGeom>
                    <a:ln>
                      <a:solidFill>
                        <a:schemeClr val="tx1"/>
                      </a:solidFill>
                    </a:ln>
                  </pic:spPr>
                </pic:pic>
              </a:graphicData>
            </a:graphic>
          </wp:inline>
        </w:drawing>
      </w:r>
    </w:p>
    <w:p w:rsidR="00954BA1" w:rsidRDefault="00954BA1" w:rsidP="000B7642">
      <w:pPr>
        <w:jc w:val="center"/>
        <w:rPr>
          <w:sz w:val="20"/>
          <w:szCs w:val="20"/>
          <w:lang w:eastAsia="zh-CN"/>
        </w:rPr>
      </w:pPr>
      <w:r w:rsidRPr="00954BA1">
        <w:rPr>
          <w:sz w:val="20"/>
          <w:szCs w:val="20"/>
          <w:lang w:eastAsia="zh-CN"/>
        </w:rPr>
        <w:t xml:space="preserve">Gambar </w:t>
      </w:r>
      <w:r>
        <w:rPr>
          <w:sz w:val="20"/>
          <w:szCs w:val="20"/>
          <w:lang w:eastAsia="zh-CN"/>
        </w:rPr>
        <w:t>21</w:t>
      </w:r>
      <w:r w:rsidRPr="00954BA1">
        <w:rPr>
          <w:sz w:val="20"/>
          <w:szCs w:val="20"/>
          <w:lang w:eastAsia="zh-CN"/>
        </w:rPr>
        <w:t xml:space="preserve"> Countur Plot Tiga Dimensi Kadar Tekstur</w:t>
      </w:r>
    </w:p>
    <w:p w:rsidR="000B7642" w:rsidRPr="00954BA1" w:rsidRDefault="000B7642" w:rsidP="000B7642">
      <w:pPr>
        <w:jc w:val="center"/>
        <w:rPr>
          <w:sz w:val="20"/>
          <w:szCs w:val="20"/>
          <w:lang w:eastAsia="zh-CN"/>
        </w:rPr>
      </w:pPr>
    </w:p>
    <w:p w:rsidR="00954BA1" w:rsidRPr="00954BA1" w:rsidRDefault="00954BA1" w:rsidP="00954BA1">
      <w:pPr>
        <w:tabs>
          <w:tab w:val="left" w:pos="3828"/>
        </w:tabs>
        <w:spacing w:line="360" w:lineRule="auto"/>
        <w:ind w:firstLine="720"/>
        <w:jc w:val="both"/>
        <w:rPr>
          <w:sz w:val="20"/>
          <w:szCs w:val="20"/>
          <w:lang w:eastAsia="zh-CN"/>
        </w:rPr>
      </w:pPr>
      <w:r w:rsidRPr="00954BA1">
        <w:rPr>
          <w:sz w:val="20"/>
          <w:szCs w:val="20"/>
          <w:lang w:eastAsia="zh-CN"/>
        </w:rPr>
        <w:t xml:space="preserve">Grafik tiga dimensi dibawah menunjukkan hubungan interaksi antara komponen variabel berubah dapat dilihat dari warna dan bentuk permukaannya. Nilai kadar </w:t>
      </w:r>
      <w:proofErr w:type="gramStart"/>
      <w:r w:rsidRPr="00954BA1">
        <w:rPr>
          <w:sz w:val="20"/>
          <w:szCs w:val="20"/>
          <w:lang w:eastAsia="zh-CN"/>
        </w:rPr>
        <w:t>tekstur  paling</w:t>
      </w:r>
      <w:proofErr w:type="gramEnd"/>
      <w:r w:rsidRPr="00954BA1">
        <w:rPr>
          <w:sz w:val="20"/>
          <w:szCs w:val="20"/>
          <w:lang w:eastAsia="zh-CN"/>
        </w:rPr>
        <w:t xml:space="preserve"> tinggi sebesar 4,91% Nilai kadar aroma paling rendah sebesar 4,53%. </w:t>
      </w:r>
    </w:p>
    <w:p w:rsidR="00954BA1" w:rsidRPr="00954BA1" w:rsidRDefault="00954BA1" w:rsidP="00954BA1">
      <w:pPr>
        <w:tabs>
          <w:tab w:val="left" w:pos="3828"/>
        </w:tabs>
        <w:spacing w:line="360" w:lineRule="auto"/>
        <w:ind w:firstLine="720"/>
        <w:jc w:val="both"/>
        <w:rPr>
          <w:sz w:val="20"/>
          <w:szCs w:val="20"/>
          <w:lang w:eastAsia="zh-CN"/>
        </w:rPr>
      </w:pPr>
      <w:r w:rsidRPr="00954BA1">
        <w:rPr>
          <w:sz w:val="20"/>
          <w:szCs w:val="20"/>
          <w:lang w:eastAsia="zh-CN"/>
        </w:rPr>
        <w:t xml:space="preserve">Pada gambar </w:t>
      </w:r>
      <w:r>
        <w:rPr>
          <w:sz w:val="20"/>
          <w:szCs w:val="20"/>
          <w:lang w:eastAsia="zh-CN"/>
        </w:rPr>
        <w:t>21</w:t>
      </w:r>
      <w:r w:rsidRPr="00954BA1">
        <w:rPr>
          <w:sz w:val="20"/>
          <w:szCs w:val="20"/>
          <w:lang w:eastAsia="zh-CN"/>
        </w:rPr>
        <w:t xml:space="preserve"> menunjukan, bentuk grafik tiga dimensi kadar tekstur adalah cekung ke bawah, yang berarti kondisi kadar tekstur optimum berada pada nilai minimum. Nilai kadar tekstur terendah, yaitu 4,53%, tercapai pada komposisi Tepung Sagu 35%, Tepung Ganyong 10%, dan Tepung </w:t>
      </w:r>
      <w:r w:rsidRPr="00954BA1">
        <w:rPr>
          <w:i/>
          <w:sz w:val="20"/>
          <w:szCs w:val="20"/>
          <w:lang w:eastAsia="zh-CN"/>
        </w:rPr>
        <w:t>Black Mulberry</w:t>
      </w:r>
      <w:r w:rsidRPr="00954BA1">
        <w:rPr>
          <w:sz w:val="20"/>
          <w:szCs w:val="20"/>
          <w:lang w:eastAsia="zh-CN"/>
        </w:rPr>
        <w:t xml:space="preserve"> 5%. Hal ini menunjukkan bahwa pada formula tersebut, kadar tekstur sudah berada pada titik optimal dan </w:t>
      </w:r>
      <w:r w:rsidRPr="00954BA1">
        <w:rPr>
          <w:sz w:val="20"/>
          <w:szCs w:val="20"/>
          <w:lang w:eastAsia="zh-CN"/>
        </w:rPr>
        <w:t xml:space="preserve">akan meningkat apabila perbandingan Tepung Sagu melebihi 35%, Tepung Ganyong melebihi 10%, atau Tepung </w:t>
      </w:r>
      <w:r w:rsidRPr="00954BA1">
        <w:rPr>
          <w:i/>
          <w:sz w:val="20"/>
          <w:szCs w:val="20"/>
          <w:lang w:eastAsia="zh-CN"/>
        </w:rPr>
        <w:t>Black Mulberry</w:t>
      </w:r>
      <w:r w:rsidRPr="00954BA1">
        <w:rPr>
          <w:sz w:val="20"/>
          <w:szCs w:val="20"/>
          <w:lang w:eastAsia="zh-CN"/>
        </w:rPr>
        <w:t xml:space="preserve"> kurang dari 5%.</w:t>
      </w:r>
    </w:p>
    <w:p w:rsidR="00954BA1" w:rsidRPr="00954BA1" w:rsidRDefault="00954BA1" w:rsidP="00954BA1">
      <w:pPr>
        <w:tabs>
          <w:tab w:val="left" w:pos="3828"/>
        </w:tabs>
        <w:spacing w:line="360" w:lineRule="auto"/>
        <w:jc w:val="both"/>
        <w:rPr>
          <w:b/>
          <w:sz w:val="20"/>
          <w:szCs w:val="20"/>
          <w:lang w:eastAsia="zh-CN"/>
        </w:rPr>
      </w:pPr>
      <w:r>
        <w:rPr>
          <w:b/>
          <w:sz w:val="20"/>
          <w:szCs w:val="20"/>
          <w:lang w:eastAsia="zh-CN"/>
        </w:rPr>
        <w:t>3</w:t>
      </w:r>
      <w:r w:rsidRPr="00954BA1">
        <w:rPr>
          <w:b/>
          <w:sz w:val="20"/>
          <w:szCs w:val="20"/>
          <w:lang w:eastAsia="zh-CN"/>
        </w:rPr>
        <w:t xml:space="preserve">.2.7 Sampel Terpilih </w:t>
      </w:r>
    </w:p>
    <w:p w:rsidR="00954BA1" w:rsidRPr="00954BA1" w:rsidRDefault="00954BA1" w:rsidP="00954BA1">
      <w:pPr>
        <w:tabs>
          <w:tab w:val="left" w:pos="3828"/>
        </w:tabs>
        <w:spacing w:line="360" w:lineRule="auto"/>
        <w:ind w:firstLine="709"/>
        <w:jc w:val="both"/>
        <w:rPr>
          <w:sz w:val="20"/>
          <w:szCs w:val="20"/>
          <w:lang w:eastAsia="zh-CN"/>
        </w:rPr>
      </w:pPr>
      <w:r w:rsidRPr="00954BA1">
        <w:rPr>
          <w:sz w:val="20"/>
          <w:szCs w:val="20"/>
          <w:lang w:eastAsia="zh-CN"/>
        </w:rPr>
        <w:t xml:space="preserve">Penentuan optimalisasi formula yang dilakukan dengan program </w:t>
      </w:r>
      <w:r w:rsidRPr="00954BA1">
        <w:rPr>
          <w:i/>
          <w:sz w:val="20"/>
          <w:szCs w:val="20"/>
          <w:lang w:eastAsia="zh-CN"/>
        </w:rPr>
        <w:t xml:space="preserve">Design Expert </w:t>
      </w:r>
      <w:r w:rsidRPr="00954BA1">
        <w:rPr>
          <w:sz w:val="20"/>
          <w:szCs w:val="20"/>
          <w:lang w:eastAsia="zh-CN"/>
        </w:rPr>
        <w:t xml:space="preserve">Versi 13. Proses optimalisasisi formula dilakukan untuk mendapatkan formula dengan respon yang paling optimal. Respon yang paling optimal diperoleh dengan nilai </w:t>
      </w:r>
      <w:r w:rsidRPr="00954BA1">
        <w:rPr>
          <w:i/>
          <w:sz w:val="20"/>
          <w:szCs w:val="20"/>
          <w:lang w:eastAsia="zh-CN"/>
        </w:rPr>
        <w:t>desirability</w:t>
      </w:r>
      <w:r w:rsidRPr="00954BA1">
        <w:rPr>
          <w:sz w:val="20"/>
          <w:szCs w:val="20"/>
          <w:lang w:eastAsia="zh-CN"/>
        </w:rPr>
        <w:t xml:space="preserve"> mendekati 1. Formulasi yang terpilih merupakan solusi atau formulasi optimal yang diprediksikan oleh </w:t>
      </w:r>
      <w:r w:rsidRPr="00954BA1">
        <w:rPr>
          <w:i/>
          <w:sz w:val="20"/>
          <w:szCs w:val="20"/>
          <w:lang w:eastAsia="zh-CN"/>
        </w:rPr>
        <w:t>Design Expert</w:t>
      </w:r>
      <w:r w:rsidRPr="00954BA1">
        <w:rPr>
          <w:sz w:val="20"/>
          <w:szCs w:val="20"/>
          <w:lang w:eastAsia="zh-CN"/>
        </w:rPr>
        <w:t xml:space="preserve"> dengan metode </w:t>
      </w:r>
      <w:r w:rsidRPr="00954BA1">
        <w:rPr>
          <w:i/>
          <w:sz w:val="20"/>
          <w:szCs w:val="20"/>
          <w:lang w:eastAsia="zh-CN"/>
        </w:rPr>
        <w:t xml:space="preserve">D Optimal </w:t>
      </w:r>
      <w:r w:rsidRPr="00954BA1">
        <w:rPr>
          <w:sz w:val="20"/>
          <w:szCs w:val="20"/>
          <w:lang w:eastAsia="zh-CN"/>
        </w:rPr>
        <w:t xml:space="preserve">berdasarkan respon kimia meliputi kadar air, kadar protein, kadar lemak dan kadar lemak dan respon organoleptik meliputi atribut warna, atribut rasa, atribut aroma, atribut tekstur. </w:t>
      </w:r>
    </w:p>
    <w:p w:rsidR="00954BA1" w:rsidRPr="00954BA1" w:rsidRDefault="00954BA1" w:rsidP="00954BA1">
      <w:pPr>
        <w:tabs>
          <w:tab w:val="left" w:pos="3828"/>
        </w:tabs>
        <w:spacing w:line="360" w:lineRule="auto"/>
        <w:ind w:firstLine="709"/>
        <w:jc w:val="both"/>
        <w:rPr>
          <w:sz w:val="20"/>
          <w:szCs w:val="20"/>
          <w:lang w:eastAsia="zh-CN"/>
        </w:rPr>
      </w:pPr>
      <w:r w:rsidRPr="00954BA1">
        <w:rPr>
          <w:sz w:val="20"/>
          <w:szCs w:val="20"/>
          <w:lang w:eastAsia="zh-CN"/>
        </w:rPr>
        <w:t xml:space="preserve">Tahap optimasi formulasi dilakukan pembobotan kepentingan pada setiap komponen untuk mencapai tujuan yang diinginkan. Pembobotan ini disebut dengan </w:t>
      </w:r>
      <w:r w:rsidRPr="00954BA1">
        <w:rPr>
          <w:i/>
          <w:sz w:val="20"/>
          <w:szCs w:val="20"/>
          <w:lang w:eastAsia="zh-CN"/>
        </w:rPr>
        <w:t>importance</w:t>
      </w:r>
      <w:r w:rsidRPr="00954BA1">
        <w:rPr>
          <w:sz w:val="20"/>
          <w:szCs w:val="20"/>
          <w:lang w:eastAsia="zh-CN"/>
        </w:rPr>
        <w:t xml:space="preserve">, yang terdapat pilihan tanda positif 1(+) hingga tanda positif 5 (+++++). Hal tersebut menandakan jika semakin tinggi kepentingan dari komponen dan respon yang diukur, maka akan semakin banyak tanda positif yang diberikan. </w:t>
      </w:r>
    </w:p>
    <w:p w:rsidR="00954BA1" w:rsidRDefault="00954BA1" w:rsidP="00954BA1">
      <w:pPr>
        <w:tabs>
          <w:tab w:val="left" w:pos="3828"/>
        </w:tabs>
        <w:spacing w:line="360" w:lineRule="auto"/>
        <w:ind w:firstLine="709"/>
        <w:jc w:val="both"/>
        <w:rPr>
          <w:sz w:val="20"/>
          <w:szCs w:val="20"/>
          <w:lang w:eastAsia="zh-CN"/>
        </w:rPr>
      </w:pPr>
      <w:r w:rsidRPr="00954BA1">
        <w:rPr>
          <w:sz w:val="20"/>
          <w:szCs w:val="20"/>
          <w:lang w:eastAsia="zh-CN"/>
        </w:rPr>
        <w:t xml:space="preserve">Nilai target optimasi yang dapat dicapai dikenal dengan istilah nilai </w:t>
      </w:r>
      <w:r w:rsidRPr="00954BA1">
        <w:rPr>
          <w:i/>
          <w:sz w:val="20"/>
          <w:szCs w:val="20"/>
          <w:lang w:eastAsia="zh-CN"/>
        </w:rPr>
        <w:t>desirability</w:t>
      </w:r>
      <w:r w:rsidRPr="00954BA1">
        <w:rPr>
          <w:sz w:val="20"/>
          <w:szCs w:val="20"/>
          <w:lang w:eastAsia="zh-CN"/>
        </w:rPr>
        <w:t xml:space="preserve">. Nilai tersebut besarnya dari nol sampai dengan satu. Nilai </w:t>
      </w:r>
      <w:r w:rsidRPr="00954BA1">
        <w:rPr>
          <w:i/>
          <w:sz w:val="20"/>
          <w:szCs w:val="20"/>
          <w:lang w:eastAsia="zh-CN"/>
        </w:rPr>
        <w:t xml:space="preserve">desirability </w:t>
      </w:r>
      <w:r w:rsidRPr="00954BA1">
        <w:rPr>
          <w:sz w:val="20"/>
          <w:szCs w:val="20"/>
          <w:lang w:eastAsia="zh-CN"/>
        </w:rPr>
        <w:t xml:space="preserve">mendekati satu menandakan bahwa formulasi suatu produk telah sesuai dengan variabel respon yang dikehendaki, sedangkan jika nilai </w:t>
      </w:r>
      <w:r w:rsidRPr="00954BA1">
        <w:rPr>
          <w:i/>
          <w:sz w:val="20"/>
          <w:szCs w:val="20"/>
          <w:lang w:eastAsia="zh-CN"/>
        </w:rPr>
        <w:t>desirability</w:t>
      </w:r>
      <w:r w:rsidRPr="00954BA1">
        <w:rPr>
          <w:sz w:val="20"/>
          <w:szCs w:val="20"/>
          <w:lang w:eastAsia="zh-CN"/>
        </w:rPr>
        <w:t xml:space="preserve"> menjauhi nol menandakan bahwa formulasi tersebut sulit mencapai titik optimal berdasarkan variabel responnya. Berikut tabel komponen yang akan dioptimasi dengan Design Expert versi 13.</w:t>
      </w:r>
    </w:p>
    <w:p w:rsidR="00A55A6B" w:rsidRDefault="00A55A6B" w:rsidP="00954BA1">
      <w:pPr>
        <w:tabs>
          <w:tab w:val="left" w:pos="3828"/>
        </w:tabs>
        <w:spacing w:line="360" w:lineRule="auto"/>
        <w:ind w:firstLine="709"/>
        <w:jc w:val="both"/>
        <w:rPr>
          <w:sz w:val="20"/>
          <w:szCs w:val="20"/>
          <w:lang w:eastAsia="zh-CN"/>
        </w:rPr>
      </w:pPr>
    </w:p>
    <w:p w:rsidR="00A55A6B" w:rsidRPr="00954BA1" w:rsidRDefault="00A55A6B" w:rsidP="00A55A6B">
      <w:pPr>
        <w:tabs>
          <w:tab w:val="left" w:pos="3828"/>
        </w:tabs>
        <w:spacing w:line="360" w:lineRule="auto"/>
        <w:jc w:val="both"/>
        <w:rPr>
          <w:sz w:val="20"/>
          <w:szCs w:val="20"/>
          <w:lang w:eastAsia="zh-CN"/>
        </w:rPr>
      </w:pPr>
      <w:r w:rsidRPr="00954BA1">
        <w:rPr>
          <w:sz w:val="20"/>
          <w:szCs w:val="20"/>
          <w:lang w:eastAsia="zh-CN"/>
        </w:rPr>
        <w:t>Tabel</w:t>
      </w:r>
      <w:r>
        <w:rPr>
          <w:sz w:val="20"/>
          <w:szCs w:val="20"/>
          <w:lang w:eastAsia="zh-CN"/>
        </w:rPr>
        <w:t xml:space="preserve"> 14</w:t>
      </w:r>
      <w:r w:rsidRPr="00954BA1">
        <w:rPr>
          <w:sz w:val="20"/>
          <w:szCs w:val="20"/>
          <w:lang w:eastAsia="zh-CN"/>
        </w:rPr>
        <w:t xml:space="preserve"> komponen yang akan dioptimasi</w:t>
      </w:r>
    </w:p>
    <w:p w:rsidR="00954BA1" w:rsidRDefault="00954BA1" w:rsidP="00954BA1">
      <w:pPr>
        <w:pStyle w:val="NormalWeb"/>
      </w:pPr>
      <w:r>
        <w:rPr>
          <w:noProof/>
        </w:rPr>
        <w:drawing>
          <wp:inline distT="0" distB="0" distL="0" distR="0">
            <wp:extent cx="2420470" cy="2871211"/>
            <wp:effectExtent l="0" t="0" r="0" b="5715"/>
            <wp:docPr id="15" name="Picture 15" descr="C:\Users\H P\Pictures\Screenshots\Screenshot 2025-01-23 213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 P\Pictures\Screenshots\Screenshot 2025-01-23 21315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3949" cy="2875338"/>
                    </a:xfrm>
                    <a:prstGeom prst="rect">
                      <a:avLst/>
                    </a:prstGeom>
                    <a:noFill/>
                    <a:ln>
                      <a:noFill/>
                    </a:ln>
                  </pic:spPr>
                </pic:pic>
              </a:graphicData>
            </a:graphic>
          </wp:inline>
        </w:drawing>
      </w:r>
    </w:p>
    <w:p w:rsidR="00954BA1" w:rsidRPr="00954BA1" w:rsidRDefault="00954BA1" w:rsidP="00954BA1">
      <w:pPr>
        <w:tabs>
          <w:tab w:val="left" w:pos="3828"/>
        </w:tabs>
        <w:spacing w:line="360" w:lineRule="auto"/>
        <w:ind w:firstLine="709"/>
        <w:jc w:val="both"/>
        <w:rPr>
          <w:sz w:val="20"/>
          <w:szCs w:val="20"/>
          <w:lang w:eastAsia="zh-CN"/>
        </w:rPr>
      </w:pPr>
      <w:r w:rsidRPr="00954BA1">
        <w:rPr>
          <w:sz w:val="20"/>
          <w:szCs w:val="20"/>
          <w:lang w:eastAsia="zh-CN"/>
        </w:rPr>
        <w:t xml:space="preserve">Komponen Tepung Terigu dengan kisaran 30 – 35%, Tepung Ganyong dan tepung buah </w:t>
      </w:r>
      <w:r w:rsidRPr="00954BA1">
        <w:rPr>
          <w:i/>
          <w:sz w:val="20"/>
          <w:szCs w:val="20"/>
          <w:lang w:eastAsia="zh-CN"/>
        </w:rPr>
        <w:t>black mulberry</w:t>
      </w:r>
      <w:r w:rsidRPr="00954BA1">
        <w:rPr>
          <w:sz w:val="20"/>
          <w:szCs w:val="20"/>
          <w:lang w:eastAsia="zh-CN"/>
        </w:rPr>
        <w:t xml:space="preserve"> 5 – 10</w:t>
      </w:r>
      <w:proofErr w:type="gramStart"/>
      <w:r w:rsidRPr="00954BA1">
        <w:rPr>
          <w:sz w:val="20"/>
          <w:szCs w:val="20"/>
          <w:lang w:eastAsia="zh-CN"/>
        </w:rPr>
        <w:t>%  dioptimalkan</w:t>
      </w:r>
      <w:proofErr w:type="gramEnd"/>
      <w:r w:rsidRPr="00954BA1">
        <w:rPr>
          <w:sz w:val="20"/>
          <w:szCs w:val="20"/>
          <w:lang w:eastAsia="zh-CN"/>
        </w:rPr>
        <w:t xml:space="preserve"> dengan target komponen </w:t>
      </w:r>
      <w:r w:rsidRPr="00954BA1">
        <w:rPr>
          <w:i/>
          <w:iCs/>
          <w:sz w:val="20"/>
          <w:szCs w:val="20"/>
          <w:lang w:eastAsia="zh-CN"/>
        </w:rPr>
        <w:t>in range</w:t>
      </w:r>
      <w:r w:rsidRPr="00954BA1">
        <w:rPr>
          <w:sz w:val="20"/>
          <w:szCs w:val="20"/>
          <w:lang w:eastAsia="zh-CN"/>
        </w:rPr>
        <w:t xml:space="preserve"> dan tingkat kepentingan atau </w:t>
      </w:r>
      <w:r w:rsidRPr="00954BA1">
        <w:rPr>
          <w:i/>
          <w:iCs/>
          <w:sz w:val="20"/>
          <w:szCs w:val="20"/>
          <w:lang w:eastAsia="zh-CN"/>
        </w:rPr>
        <w:t xml:space="preserve">importance </w:t>
      </w:r>
      <w:r w:rsidRPr="00954BA1">
        <w:rPr>
          <w:sz w:val="20"/>
          <w:szCs w:val="20"/>
          <w:lang w:eastAsia="zh-CN"/>
        </w:rPr>
        <w:t>3(+++).</w:t>
      </w:r>
    </w:p>
    <w:p w:rsidR="00954BA1" w:rsidRPr="00954BA1" w:rsidRDefault="00954BA1" w:rsidP="00954BA1">
      <w:pPr>
        <w:tabs>
          <w:tab w:val="left" w:pos="3828"/>
        </w:tabs>
        <w:spacing w:line="360" w:lineRule="auto"/>
        <w:ind w:firstLine="709"/>
        <w:jc w:val="both"/>
        <w:rPr>
          <w:sz w:val="20"/>
          <w:szCs w:val="20"/>
          <w:lang w:eastAsia="zh-CN"/>
        </w:rPr>
      </w:pPr>
      <w:r w:rsidRPr="00954BA1">
        <w:rPr>
          <w:sz w:val="20"/>
          <w:szCs w:val="20"/>
          <w:lang w:eastAsia="zh-CN"/>
        </w:rPr>
        <w:t xml:space="preserve">Respon kadar air kisaran 8,01 – 9,01% dioptimalkan dengan target komponen </w:t>
      </w:r>
      <w:r w:rsidRPr="00954BA1">
        <w:rPr>
          <w:i/>
          <w:iCs/>
          <w:sz w:val="20"/>
          <w:szCs w:val="20"/>
          <w:lang w:eastAsia="zh-CN"/>
        </w:rPr>
        <w:t xml:space="preserve">in range </w:t>
      </w:r>
      <w:r w:rsidRPr="00954BA1">
        <w:rPr>
          <w:sz w:val="20"/>
          <w:szCs w:val="20"/>
          <w:lang w:eastAsia="zh-CN"/>
        </w:rPr>
        <w:t xml:space="preserve">dan tingkat kepentingan atau </w:t>
      </w:r>
      <w:r w:rsidRPr="00954BA1">
        <w:rPr>
          <w:i/>
          <w:iCs/>
          <w:sz w:val="20"/>
          <w:szCs w:val="20"/>
          <w:lang w:eastAsia="zh-CN"/>
        </w:rPr>
        <w:t xml:space="preserve">importance </w:t>
      </w:r>
      <w:r w:rsidRPr="00954BA1">
        <w:rPr>
          <w:sz w:val="20"/>
          <w:szCs w:val="20"/>
          <w:lang w:eastAsia="zh-CN"/>
        </w:rPr>
        <w:t>3 (+++).</w:t>
      </w:r>
    </w:p>
    <w:p w:rsidR="00954BA1" w:rsidRPr="00954BA1" w:rsidRDefault="00954BA1" w:rsidP="00954BA1">
      <w:pPr>
        <w:tabs>
          <w:tab w:val="left" w:pos="3828"/>
        </w:tabs>
        <w:spacing w:line="360" w:lineRule="auto"/>
        <w:ind w:firstLine="709"/>
        <w:jc w:val="both"/>
        <w:rPr>
          <w:sz w:val="20"/>
          <w:szCs w:val="20"/>
          <w:lang w:eastAsia="zh-CN"/>
        </w:rPr>
      </w:pPr>
      <w:r w:rsidRPr="00954BA1">
        <w:rPr>
          <w:sz w:val="20"/>
          <w:szCs w:val="20"/>
          <w:lang w:eastAsia="zh-CN"/>
        </w:rPr>
        <w:t xml:space="preserve">Respon kadar lemak kisaran 16,9 – 18,8%, kadar protein 10,5 – 11,5%, kadar karbohidrat 50,8 – 52,1% dan kadar serat kasar 0,74 – 0,95% dioptimalkan dengan target komponen </w:t>
      </w:r>
      <w:r w:rsidRPr="00954BA1">
        <w:rPr>
          <w:i/>
          <w:iCs/>
          <w:sz w:val="20"/>
          <w:szCs w:val="20"/>
          <w:lang w:eastAsia="zh-CN"/>
        </w:rPr>
        <w:t xml:space="preserve">in range </w:t>
      </w:r>
      <w:r w:rsidRPr="00954BA1">
        <w:rPr>
          <w:sz w:val="20"/>
          <w:szCs w:val="20"/>
          <w:lang w:eastAsia="zh-CN"/>
        </w:rPr>
        <w:t xml:space="preserve">dan tingkat kepentingan atau </w:t>
      </w:r>
      <w:r w:rsidRPr="00954BA1">
        <w:rPr>
          <w:i/>
          <w:iCs/>
          <w:sz w:val="20"/>
          <w:szCs w:val="20"/>
          <w:lang w:eastAsia="zh-CN"/>
        </w:rPr>
        <w:t xml:space="preserve">importance </w:t>
      </w:r>
      <w:r w:rsidRPr="00954BA1">
        <w:rPr>
          <w:sz w:val="20"/>
          <w:szCs w:val="20"/>
          <w:lang w:eastAsia="zh-CN"/>
        </w:rPr>
        <w:t>3 (+++).</w:t>
      </w:r>
    </w:p>
    <w:p w:rsidR="00954BA1" w:rsidRPr="00954BA1" w:rsidRDefault="00954BA1" w:rsidP="00954BA1">
      <w:pPr>
        <w:tabs>
          <w:tab w:val="left" w:pos="3828"/>
        </w:tabs>
        <w:spacing w:line="360" w:lineRule="auto"/>
        <w:ind w:firstLine="709"/>
        <w:jc w:val="both"/>
        <w:rPr>
          <w:sz w:val="20"/>
          <w:szCs w:val="20"/>
          <w:lang w:eastAsia="zh-CN"/>
        </w:rPr>
      </w:pPr>
      <w:r w:rsidRPr="00954BA1">
        <w:rPr>
          <w:sz w:val="20"/>
          <w:szCs w:val="20"/>
          <w:lang w:eastAsia="zh-CN"/>
        </w:rPr>
        <w:t xml:space="preserve">Respon organoleptik atribut warna kisaran 4,09 – 5,06 Sedangkan untuk atribut aroma kisaran 4,25 – 4,88, atribut rasa kisaran 4,53 – 4,84, atribut tekstur kisaran 4,53 – 4,91 dengan target komponen </w:t>
      </w:r>
      <w:r w:rsidRPr="00954BA1">
        <w:rPr>
          <w:i/>
          <w:sz w:val="20"/>
          <w:szCs w:val="20"/>
          <w:lang w:eastAsia="zh-CN"/>
        </w:rPr>
        <w:t>in range</w:t>
      </w:r>
      <w:r w:rsidRPr="00954BA1">
        <w:rPr>
          <w:sz w:val="20"/>
          <w:szCs w:val="20"/>
          <w:lang w:eastAsia="zh-CN"/>
        </w:rPr>
        <w:t xml:space="preserve"> dan tingkat kepentingan </w:t>
      </w:r>
      <w:r w:rsidRPr="00954BA1">
        <w:rPr>
          <w:i/>
          <w:sz w:val="20"/>
          <w:szCs w:val="20"/>
          <w:lang w:eastAsia="zh-CN"/>
        </w:rPr>
        <w:t>importance</w:t>
      </w:r>
      <w:r w:rsidRPr="00954BA1">
        <w:rPr>
          <w:sz w:val="20"/>
          <w:szCs w:val="20"/>
          <w:lang w:eastAsia="zh-CN"/>
        </w:rPr>
        <w:t xml:space="preserve"> 5(+++++).</w:t>
      </w:r>
    </w:p>
    <w:p w:rsidR="00954BA1" w:rsidRPr="00954BA1" w:rsidRDefault="00954BA1" w:rsidP="00954BA1">
      <w:pPr>
        <w:tabs>
          <w:tab w:val="left" w:pos="3828"/>
        </w:tabs>
        <w:spacing w:line="360" w:lineRule="auto"/>
        <w:jc w:val="center"/>
        <w:rPr>
          <w:sz w:val="20"/>
          <w:szCs w:val="20"/>
          <w:lang w:eastAsia="zh-CN"/>
        </w:rPr>
      </w:pPr>
      <w:r w:rsidRPr="00954BA1">
        <w:rPr>
          <w:noProof/>
          <w:sz w:val="20"/>
          <w:szCs w:val="20"/>
          <w:lang w:eastAsia="zh-CN"/>
        </w:rPr>
        <w:drawing>
          <wp:inline distT="0" distB="0" distL="0" distR="0" wp14:anchorId="4B834165" wp14:editId="0570AD9D">
            <wp:extent cx="2368230" cy="1884559"/>
            <wp:effectExtent l="19050" t="19050" r="13335" b="20955"/>
            <wp:docPr id="635571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98633" name=""/>
                    <pic:cNvPicPr/>
                  </pic:nvPicPr>
                  <pic:blipFill>
                    <a:blip r:embed="rId42"/>
                    <a:stretch>
                      <a:fillRect/>
                    </a:stretch>
                  </pic:blipFill>
                  <pic:spPr>
                    <a:xfrm>
                      <a:off x="0" y="0"/>
                      <a:ext cx="2399672" cy="1909580"/>
                    </a:xfrm>
                    <a:prstGeom prst="rect">
                      <a:avLst/>
                    </a:prstGeom>
                    <a:ln>
                      <a:solidFill>
                        <a:schemeClr val="tx1"/>
                      </a:solidFill>
                    </a:ln>
                  </pic:spPr>
                </pic:pic>
              </a:graphicData>
            </a:graphic>
          </wp:inline>
        </w:drawing>
      </w:r>
    </w:p>
    <w:p w:rsidR="00954BA1" w:rsidRDefault="00954BA1" w:rsidP="000B7642">
      <w:pPr>
        <w:tabs>
          <w:tab w:val="left" w:pos="3828"/>
        </w:tabs>
        <w:jc w:val="center"/>
        <w:rPr>
          <w:sz w:val="20"/>
          <w:szCs w:val="20"/>
          <w:lang w:eastAsia="zh-CN"/>
        </w:rPr>
      </w:pPr>
      <w:r w:rsidRPr="00954BA1">
        <w:rPr>
          <w:sz w:val="20"/>
          <w:szCs w:val="20"/>
          <w:lang w:eastAsia="zh-CN"/>
        </w:rPr>
        <w:t xml:space="preserve">Gambar </w:t>
      </w:r>
      <w:r>
        <w:rPr>
          <w:sz w:val="20"/>
          <w:szCs w:val="20"/>
          <w:lang w:eastAsia="zh-CN"/>
        </w:rPr>
        <w:t>22</w:t>
      </w:r>
      <w:r w:rsidRPr="00954BA1">
        <w:rPr>
          <w:sz w:val="20"/>
          <w:szCs w:val="20"/>
          <w:lang w:eastAsia="zh-CN"/>
        </w:rPr>
        <w:t xml:space="preserve"> Grafik </w:t>
      </w:r>
      <w:r w:rsidRPr="00954BA1">
        <w:rPr>
          <w:i/>
          <w:sz w:val="20"/>
          <w:szCs w:val="20"/>
          <w:lang w:eastAsia="zh-CN"/>
        </w:rPr>
        <w:t xml:space="preserve">Desirability </w:t>
      </w:r>
      <w:r w:rsidRPr="00954BA1">
        <w:rPr>
          <w:sz w:val="20"/>
          <w:szCs w:val="20"/>
          <w:lang w:eastAsia="zh-CN"/>
        </w:rPr>
        <w:t xml:space="preserve">Produk </w:t>
      </w:r>
      <w:r w:rsidRPr="00954BA1">
        <w:rPr>
          <w:i/>
          <w:sz w:val="20"/>
          <w:szCs w:val="20"/>
          <w:lang w:eastAsia="zh-CN"/>
        </w:rPr>
        <w:t>Cookies</w:t>
      </w:r>
      <w:r w:rsidRPr="00954BA1">
        <w:rPr>
          <w:sz w:val="20"/>
          <w:szCs w:val="20"/>
          <w:lang w:eastAsia="zh-CN"/>
        </w:rPr>
        <w:t xml:space="preserve"> Tepung Komposit</w:t>
      </w:r>
    </w:p>
    <w:p w:rsidR="000B7642" w:rsidRPr="00954BA1" w:rsidRDefault="000B7642" w:rsidP="000B7642">
      <w:pPr>
        <w:tabs>
          <w:tab w:val="left" w:pos="3828"/>
        </w:tabs>
        <w:jc w:val="center"/>
        <w:rPr>
          <w:sz w:val="20"/>
          <w:szCs w:val="20"/>
          <w:lang w:eastAsia="zh-CN"/>
        </w:rPr>
      </w:pPr>
    </w:p>
    <w:p w:rsidR="00954BA1" w:rsidRDefault="00954BA1" w:rsidP="00954BA1">
      <w:pPr>
        <w:tabs>
          <w:tab w:val="left" w:pos="3828"/>
        </w:tabs>
        <w:spacing w:line="360" w:lineRule="auto"/>
        <w:ind w:firstLine="709"/>
        <w:jc w:val="both"/>
        <w:rPr>
          <w:sz w:val="20"/>
          <w:szCs w:val="20"/>
          <w:lang w:eastAsia="zh-CN"/>
        </w:rPr>
      </w:pPr>
      <w:r w:rsidRPr="00954BA1">
        <w:rPr>
          <w:sz w:val="20"/>
          <w:szCs w:val="20"/>
          <w:lang w:eastAsia="zh-CN"/>
        </w:rPr>
        <w:t>Tahap optimasi yang dilakukan memberikan satu solusi formula yang terbaik dari beberapa formula yang disarankan dengan nilai desirability.</w:t>
      </w:r>
      <w:r w:rsidRPr="00954BA1">
        <w:rPr>
          <w:sz w:val="20"/>
          <w:szCs w:val="20"/>
        </w:rPr>
        <w:t xml:space="preserve"> </w:t>
      </w:r>
      <w:r w:rsidRPr="00954BA1">
        <w:rPr>
          <w:sz w:val="20"/>
          <w:szCs w:val="20"/>
          <w:lang w:eastAsia="zh-CN"/>
        </w:rPr>
        <w:t xml:space="preserve">Data </w:t>
      </w:r>
      <w:r w:rsidRPr="00954BA1">
        <w:rPr>
          <w:i/>
          <w:sz w:val="20"/>
          <w:szCs w:val="20"/>
          <w:lang w:eastAsia="zh-CN"/>
        </w:rPr>
        <w:t>solution</w:t>
      </w:r>
      <w:r w:rsidRPr="00954BA1">
        <w:rPr>
          <w:sz w:val="20"/>
          <w:szCs w:val="20"/>
          <w:lang w:eastAsia="zh-CN"/>
        </w:rPr>
        <w:t xml:space="preserve"> yang direkomendasikan oleh program </w:t>
      </w:r>
      <w:r w:rsidRPr="00954BA1">
        <w:rPr>
          <w:i/>
          <w:sz w:val="20"/>
          <w:szCs w:val="20"/>
          <w:lang w:eastAsia="zh-CN"/>
        </w:rPr>
        <w:t>Design Expert</w:t>
      </w:r>
      <w:r w:rsidRPr="00954BA1">
        <w:rPr>
          <w:sz w:val="20"/>
          <w:szCs w:val="20"/>
          <w:lang w:eastAsia="zh-CN"/>
        </w:rPr>
        <w:t xml:space="preserve"> versi 13 pada tahap optimasi dapat dilihat pada tabel </w:t>
      </w:r>
      <w:proofErr w:type="gramStart"/>
      <w:r w:rsidRPr="00954BA1">
        <w:rPr>
          <w:sz w:val="20"/>
          <w:szCs w:val="20"/>
          <w:lang w:eastAsia="zh-CN"/>
        </w:rPr>
        <w:t>dibawah .</w:t>
      </w:r>
      <w:proofErr w:type="gramEnd"/>
    </w:p>
    <w:p w:rsidR="00954BA1" w:rsidRDefault="00954BA1" w:rsidP="00954BA1">
      <w:pPr>
        <w:tabs>
          <w:tab w:val="left" w:pos="3828"/>
        </w:tabs>
        <w:rPr>
          <w:sz w:val="20"/>
          <w:szCs w:val="20"/>
          <w:lang w:eastAsia="zh-CN"/>
        </w:rPr>
      </w:pPr>
    </w:p>
    <w:p w:rsidR="00954BA1" w:rsidRDefault="00954BA1" w:rsidP="00954BA1">
      <w:pPr>
        <w:tabs>
          <w:tab w:val="left" w:pos="3828"/>
        </w:tabs>
        <w:rPr>
          <w:sz w:val="20"/>
          <w:szCs w:val="20"/>
          <w:lang w:eastAsia="zh-CN"/>
        </w:rPr>
      </w:pPr>
      <w:r w:rsidRPr="00954BA1">
        <w:rPr>
          <w:sz w:val="20"/>
          <w:szCs w:val="20"/>
          <w:lang w:eastAsia="zh-CN"/>
        </w:rPr>
        <w:t>Tabel 1</w:t>
      </w:r>
      <w:r>
        <w:rPr>
          <w:sz w:val="20"/>
          <w:szCs w:val="20"/>
          <w:lang w:eastAsia="zh-CN"/>
        </w:rPr>
        <w:t>5</w:t>
      </w:r>
      <w:r w:rsidRPr="00954BA1">
        <w:rPr>
          <w:sz w:val="20"/>
          <w:szCs w:val="20"/>
          <w:lang w:eastAsia="zh-CN"/>
        </w:rPr>
        <w:t xml:space="preserve"> Solusi Formula</w:t>
      </w:r>
    </w:p>
    <w:p w:rsidR="00954BA1" w:rsidRDefault="00954BA1" w:rsidP="00954BA1">
      <w:pPr>
        <w:tabs>
          <w:tab w:val="left" w:pos="3828"/>
        </w:tabs>
        <w:rPr>
          <w:sz w:val="20"/>
          <w:szCs w:val="20"/>
          <w:lang w:eastAsia="zh-CN"/>
        </w:rPr>
      </w:pPr>
    </w:p>
    <w:p w:rsidR="00954BA1" w:rsidRPr="00954BA1" w:rsidRDefault="00954BA1" w:rsidP="00954BA1">
      <w:pPr>
        <w:tabs>
          <w:tab w:val="left" w:pos="3828"/>
        </w:tabs>
        <w:rPr>
          <w:sz w:val="20"/>
          <w:szCs w:val="20"/>
          <w:lang w:eastAsia="zh-CN"/>
        </w:rPr>
      </w:pPr>
      <w:r w:rsidRPr="00954BA1">
        <w:rPr>
          <w:noProof/>
          <w:sz w:val="20"/>
          <w:szCs w:val="20"/>
          <w:lang w:eastAsia="zh-CN"/>
        </w:rPr>
        <w:drawing>
          <wp:inline distT="0" distB="0" distL="0" distR="0" wp14:anchorId="52DAAD89" wp14:editId="02104EBC">
            <wp:extent cx="2440593" cy="184631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50177" cy="1853565"/>
                    </a:xfrm>
                    <a:prstGeom prst="rect">
                      <a:avLst/>
                    </a:prstGeom>
                  </pic:spPr>
                </pic:pic>
              </a:graphicData>
            </a:graphic>
          </wp:inline>
        </w:drawing>
      </w:r>
    </w:p>
    <w:p w:rsidR="00954BA1" w:rsidRDefault="00954BA1" w:rsidP="00954BA1">
      <w:pPr>
        <w:tabs>
          <w:tab w:val="left" w:pos="3828"/>
        </w:tabs>
        <w:spacing w:line="360" w:lineRule="auto"/>
        <w:jc w:val="both"/>
        <w:rPr>
          <w:sz w:val="20"/>
          <w:szCs w:val="20"/>
          <w:lang w:eastAsia="zh-CN"/>
        </w:rPr>
      </w:pPr>
    </w:p>
    <w:p w:rsidR="00954BA1" w:rsidRPr="00954BA1" w:rsidRDefault="00954BA1" w:rsidP="00954BA1">
      <w:pPr>
        <w:tabs>
          <w:tab w:val="left" w:pos="3828"/>
        </w:tabs>
        <w:spacing w:line="360" w:lineRule="auto"/>
        <w:ind w:firstLine="709"/>
        <w:jc w:val="both"/>
        <w:rPr>
          <w:sz w:val="20"/>
          <w:szCs w:val="20"/>
          <w:lang w:eastAsia="zh-CN"/>
        </w:rPr>
      </w:pPr>
      <w:r w:rsidRPr="00954BA1">
        <w:rPr>
          <w:sz w:val="20"/>
          <w:szCs w:val="20"/>
          <w:lang w:eastAsia="zh-CN"/>
        </w:rPr>
        <w:t xml:space="preserve">Solusi formula yang terpilih merupakan formula optimal yang memiliki nilai </w:t>
      </w:r>
      <w:r w:rsidRPr="00954BA1">
        <w:rPr>
          <w:i/>
          <w:sz w:val="20"/>
          <w:szCs w:val="20"/>
          <w:lang w:eastAsia="zh-CN"/>
        </w:rPr>
        <w:t>desirability</w:t>
      </w:r>
      <w:r w:rsidRPr="00954BA1">
        <w:rPr>
          <w:sz w:val="20"/>
          <w:szCs w:val="20"/>
          <w:lang w:eastAsia="zh-CN"/>
        </w:rPr>
        <w:t xml:space="preserve"> 1,000 dengan formula yang terdiri dari tepung sagu 35%, tepung ganyong 5,000</w:t>
      </w:r>
      <w:proofErr w:type="gramStart"/>
      <w:r w:rsidRPr="00954BA1">
        <w:rPr>
          <w:sz w:val="20"/>
          <w:szCs w:val="20"/>
          <w:lang w:eastAsia="zh-CN"/>
        </w:rPr>
        <w:t>%,  Tepung</w:t>
      </w:r>
      <w:proofErr w:type="gramEnd"/>
      <w:r w:rsidRPr="00954BA1">
        <w:rPr>
          <w:sz w:val="20"/>
          <w:szCs w:val="20"/>
          <w:lang w:eastAsia="zh-CN"/>
        </w:rPr>
        <w:t xml:space="preserve"> </w:t>
      </w:r>
      <w:r w:rsidRPr="00954BA1">
        <w:rPr>
          <w:i/>
          <w:sz w:val="20"/>
          <w:szCs w:val="20"/>
          <w:lang w:eastAsia="zh-CN"/>
        </w:rPr>
        <w:t>Buah Black Mulberry</w:t>
      </w:r>
      <w:r w:rsidRPr="00954BA1">
        <w:rPr>
          <w:sz w:val="20"/>
          <w:szCs w:val="20"/>
          <w:lang w:eastAsia="zh-CN"/>
        </w:rPr>
        <w:t xml:space="preserve"> 5%, kadar air 8,387%, kadar lemak 18,809%, kadar protein 11,347%, kadar karbohidrat 51,717%, kadar serat kasar 0,765%, nilai atribut warna 4,216, atribut aroma </w:t>
      </w:r>
      <w:r w:rsidRPr="00954BA1">
        <w:rPr>
          <w:sz w:val="20"/>
          <w:szCs w:val="20"/>
          <w:lang w:eastAsia="zh-CN"/>
        </w:rPr>
        <w:lastRenderedPageBreak/>
        <w:t>4,652, atribut rasa 4,614, dan atribut tekstur 4,562.</w:t>
      </w:r>
    </w:p>
    <w:p w:rsidR="00954BA1" w:rsidRPr="00954BA1" w:rsidRDefault="00954BA1" w:rsidP="00954BA1">
      <w:pPr>
        <w:tabs>
          <w:tab w:val="left" w:pos="3828"/>
        </w:tabs>
        <w:spacing w:line="360" w:lineRule="auto"/>
        <w:jc w:val="both"/>
        <w:rPr>
          <w:sz w:val="20"/>
          <w:szCs w:val="20"/>
          <w:lang w:eastAsia="zh-CN"/>
        </w:rPr>
      </w:pPr>
      <w:r w:rsidRPr="00954BA1">
        <w:rPr>
          <w:sz w:val="20"/>
          <w:szCs w:val="20"/>
          <w:lang w:eastAsia="zh-CN"/>
        </w:rPr>
        <w:t xml:space="preserve">4.2.8 Verifikasi Formula Optimal </w:t>
      </w:r>
    </w:p>
    <w:p w:rsidR="00954BA1" w:rsidRDefault="00954BA1" w:rsidP="00954BA1">
      <w:pPr>
        <w:tabs>
          <w:tab w:val="left" w:pos="3828"/>
        </w:tabs>
        <w:spacing w:line="360" w:lineRule="auto"/>
        <w:ind w:firstLine="709"/>
        <w:jc w:val="both"/>
        <w:rPr>
          <w:i/>
          <w:sz w:val="20"/>
          <w:szCs w:val="20"/>
          <w:lang w:eastAsia="zh-CN"/>
        </w:rPr>
      </w:pPr>
      <w:r w:rsidRPr="00954BA1">
        <w:rPr>
          <w:sz w:val="20"/>
          <w:szCs w:val="20"/>
          <w:lang w:eastAsia="zh-CN"/>
        </w:rPr>
        <w:t xml:space="preserve">Formula optimal yang dihasilkan dari proses optimasi selanjutnya akan digunakan dalam pembuatan </w:t>
      </w:r>
      <w:r w:rsidRPr="00954BA1">
        <w:rPr>
          <w:i/>
          <w:sz w:val="20"/>
          <w:szCs w:val="20"/>
          <w:lang w:eastAsia="zh-CN"/>
        </w:rPr>
        <w:t>cookies</w:t>
      </w:r>
      <w:r w:rsidRPr="00954BA1">
        <w:rPr>
          <w:sz w:val="20"/>
          <w:szCs w:val="20"/>
          <w:lang w:eastAsia="zh-CN"/>
        </w:rPr>
        <w:t xml:space="preserve"> tepung komposit untuk dilakukan analisis kembali menggunakan respon yang sama dengan respon pada pembuatan formula. Dilakukan pengujian kembali pada sampel terpilih adalah untuk mengetahui nilai aktual dari formulasi sampel terpilih dengan prediksi yang diberikan oleh </w:t>
      </w:r>
      <w:r w:rsidRPr="00954BA1">
        <w:rPr>
          <w:i/>
          <w:sz w:val="20"/>
          <w:szCs w:val="20"/>
          <w:lang w:eastAsia="zh-CN"/>
        </w:rPr>
        <w:t>Design Expert.</w:t>
      </w:r>
    </w:p>
    <w:p w:rsidR="00954BA1" w:rsidRDefault="00954BA1" w:rsidP="00954BA1">
      <w:pPr>
        <w:tabs>
          <w:tab w:val="left" w:pos="3828"/>
        </w:tabs>
        <w:spacing w:line="360" w:lineRule="auto"/>
        <w:rPr>
          <w:sz w:val="20"/>
          <w:szCs w:val="20"/>
          <w:lang w:val="it-IT" w:eastAsia="zh-CN"/>
        </w:rPr>
      </w:pPr>
    </w:p>
    <w:p w:rsidR="00954BA1" w:rsidRDefault="00954BA1" w:rsidP="004F55DA">
      <w:pPr>
        <w:tabs>
          <w:tab w:val="left" w:pos="3828"/>
        </w:tabs>
        <w:rPr>
          <w:sz w:val="20"/>
          <w:szCs w:val="20"/>
          <w:lang w:val="it-IT" w:eastAsia="zh-CN"/>
        </w:rPr>
      </w:pPr>
      <w:r w:rsidRPr="00954BA1">
        <w:rPr>
          <w:sz w:val="20"/>
          <w:szCs w:val="20"/>
          <w:lang w:val="it-IT" w:eastAsia="zh-CN"/>
        </w:rPr>
        <w:t>Tabel 1</w:t>
      </w:r>
      <w:r w:rsidR="00A55A6B">
        <w:rPr>
          <w:sz w:val="20"/>
          <w:szCs w:val="20"/>
          <w:lang w:val="it-IT" w:eastAsia="zh-CN"/>
        </w:rPr>
        <w:t>6</w:t>
      </w:r>
      <w:r w:rsidRPr="00954BA1">
        <w:rPr>
          <w:sz w:val="20"/>
          <w:szCs w:val="20"/>
          <w:lang w:val="it-IT" w:eastAsia="zh-CN"/>
        </w:rPr>
        <w:t xml:space="preserve"> Hasil Verifikasi dan Prediksi Tiap Respon</w:t>
      </w:r>
    </w:p>
    <w:p w:rsidR="00954BA1" w:rsidRDefault="00954BA1" w:rsidP="00954BA1">
      <w:pPr>
        <w:pStyle w:val="NormalWeb"/>
      </w:pPr>
      <w:r>
        <w:rPr>
          <w:noProof/>
        </w:rPr>
        <w:drawing>
          <wp:inline distT="0" distB="0" distL="0" distR="0">
            <wp:extent cx="2294890" cy="1706245"/>
            <wp:effectExtent l="0" t="0" r="0" b="8255"/>
            <wp:docPr id="16" name="Picture 16" descr="C:\Users\H P\Pictures\Screenshots\Screenshot 2025-01-23 214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 P\Pictures\Screenshots\Screenshot 2025-01-23 21402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4890" cy="1706245"/>
                    </a:xfrm>
                    <a:prstGeom prst="rect">
                      <a:avLst/>
                    </a:prstGeom>
                    <a:noFill/>
                    <a:ln>
                      <a:noFill/>
                    </a:ln>
                  </pic:spPr>
                </pic:pic>
              </a:graphicData>
            </a:graphic>
          </wp:inline>
        </w:drawing>
      </w:r>
    </w:p>
    <w:p w:rsidR="00954BA1" w:rsidRPr="00954BA1" w:rsidRDefault="00954BA1" w:rsidP="00954BA1">
      <w:pPr>
        <w:tabs>
          <w:tab w:val="left" w:pos="3828"/>
        </w:tabs>
        <w:spacing w:line="360" w:lineRule="auto"/>
        <w:ind w:firstLine="709"/>
        <w:jc w:val="both"/>
        <w:rPr>
          <w:color w:val="FF0000"/>
          <w:sz w:val="20"/>
          <w:szCs w:val="20"/>
          <w:lang w:eastAsia="zh-CN"/>
        </w:rPr>
      </w:pPr>
      <w:r w:rsidRPr="00954BA1">
        <w:rPr>
          <w:sz w:val="20"/>
          <w:szCs w:val="20"/>
          <w:lang w:eastAsia="zh-CN"/>
        </w:rPr>
        <w:t xml:space="preserve">Berdasarkan verifikasi yang telah dilakukan, dapat diketahui bahwa data hasil verifikasi masih sesuai dengan prediksi dari program </w:t>
      </w:r>
      <w:r w:rsidRPr="00954BA1">
        <w:rPr>
          <w:i/>
          <w:sz w:val="20"/>
          <w:szCs w:val="20"/>
          <w:lang w:eastAsia="zh-CN"/>
        </w:rPr>
        <w:t>Design Expert</w:t>
      </w:r>
      <w:r w:rsidRPr="00954BA1">
        <w:rPr>
          <w:sz w:val="20"/>
          <w:szCs w:val="20"/>
          <w:lang w:eastAsia="zh-CN"/>
        </w:rPr>
        <w:t xml:space="preserve"> 13 tersebut. Hal ini ditunjukkan oleh nilai kadar air 7,90%, kadar lemak 17,52%, kadar protein 11,21, kadar karbohidrat 52,33%, kadar serat kasar 0,84%, warna 4,63, aroma 4,44, rasa 4,69 dan tekstur 4,81 telah memenuhi 95% </w:t>
      </w:r>
      <w:r w:rsidRPr="00954BA1">
        <w:rPr>
          <w:i/>
          <w:sz w:val="20"/>
          <w:szCs w:val="20"/>
          <w:lang w:eastAsia="zh-CN"/>
        </w:rPr>
        <w:t>Prediction Interval (PI).</w:t>
      </w:r>
    </w:p>
    <w:p w:rsidR="00954BA1" w:rsidRDefault="00A55A6B" w:rsidP="00954BA1">
      <w:pPr>
        <w:tabs>
          <w:tab w:val="left" w:pos="3828"/>
        </w:tabs>
        <w:spacing w:line="360" w:lineRule="auto"/>
        <w:rPr>
          <w:b/>
          <w:sz w:val="20"/>
          <w:szCs w:val="20"/>
          <w:lang w:val="it-IT" w:eastAsia="zh-CN"/>
        </w:rPr>
      </w:pPr>
      <w:r w:rsidRPr="00A55A6B">
        <w:rPr>
          <w:b/>
          <w:sz w:val="20"/>
          <w:szCs w:val="20"/>
          <w:lang w:val="it-IT" w:eastAsia="zh-CN"/>
        </w:rPr>
        <w:t>4. Kesimpulan dan Saran</w:t>
      </w:r>
    </w:p>
    <w:p w:rsidR="00301D5E" w:rsidRPr="004F55DA" w:rsidRDefault="004F55DA" w:rsidP="00301D5E">
      <w:pPr>
        <w:spacing w:line="360" w:lineRule="auto"/>
        <w:jc w:val="both"/>
        <w:rPr>
          <w:b/>
          <w:sz w:val="20"/>
          <w:szCs w:val="20"/>
          <w:lang w:eastAsia="zh-CN"/>
        </w:rPr>
      </w:pPr>
      <w:r w:rsidRPr="004F55DA">
        <w:rPr>
          <w:b/>
          <w:sz w:val="20"/>
          <w:szCs w:val="20"/>
          <w:lang w:eastAsia="zh-CN"/>
        </w:rPr>
        <w:t>4</w:t>
      </w:r>
      <w:r w:rsidR="00301D5E" w:rsidRPr="004F55DA">
        <w:rPr>
          <w:b/>
          <w:sz w:val="20"/>
          <w:szCs w:val="20"/>
          <w:lang w:eastAsia="zh-CN"/>
        </w:rPr>
        <w:t xml:space="preserve">.1. Kesimpulan </w:t>
      </w:r>
    </w:p>
    <w:p w:rsidR="00301D5E" w:rsidRPr="00301D5E" w:rsidRDefault="00301D5E" w:rsidP="00301D5E">
      <w:pPr>
        <w:spacing w:line="360" w:lineRule="auto"/>
        <w:ind w:firstLine="360"/>
        <w:jc w:val="both"/>
        <w:rPr>
          <w:sz w:val="20"/>
          <w:szCs w:val="20"/>
          <w:lang w:eastAsia="zh-CN"/>
        </w:rPr>
      </w:pPr>
      <w:r w:rsidRPr="00301D5E">
        <w:rPr>
          <w:sz w:val="20"/>
          <w:szCs w:val="20"/>
          <w:lang w:eastAsia="zh-CN"/>
        </w:rPr>
        <w:t xml:space="preserve">Berdasarkan hasil penelitian mengenai </w:t>
      </w:r>
      <w:r w:rsidRPr="00301D5E">
        <w:rPr>
          <w:i/>
          <w:sz w:val="20"/>
          <w:szCs w:val="20"/>
          <w:lang w:eastAsia="zh-CN"/>
        </w:rPr>
        <w:t>Cookies</w:t>
      </w:r>
      <w:r w:rsidRPr="00301D5E">
        <w:rPr>
          <w:sz w:val="20"/>
          <w:szCs w:val="20"/>
          <w:lang w:eastAsia="zh-CN"/>
        </w:rPr>
        <w:t xml:space="preserve"> Komposit dapat disimpulkan sebagai berikut: </w:t>
      </w:r>
    </w:p>
    <w:p w:rsidR="00301D5E" w:rsidRPr="00301D5E" w:rsidRDefault="00301D5E" w:rsidP="00301D5E">
      <w:pPr>
        <w:pStyle w:val="ListParagraph"/>
        <w:numPr>
          <w:ilvl w:val="0"/>
          <w:numId w:val="16"/>
        </w:numPr>
        <w:spacing w:after="0" w:line="360" w:lineRule="auto"/>
        <w:jc w:val="both"/>
        <w:rPr>
          <w:rFonts w:ascii="Times New Roman" w:hAnsi="Times New Roman" w:cs="Times New Roman"/>
          <w:sz w:val="20"/>
          <w:szCs w:val="20"/>
          <w:lang w:eastAsia="zh-CN"/>
        </w:rPr>
      </w:pPr>
      <w:r w:rsidRPr="00301D5E">
        <w:rPr>
          <w:rFonts w:ascii="Times New Roman" w:hAnsi="Times New Roman" w:cs="Times New Roman"/>
          <w:sz w:val="20"/>
          <w:szCs w:val="20"/>
          <w:lang w:eastAsia="zh-CN"/>
        </w:rPr>
        <w:t xml:space="preserve">Dari hasil penelitian dengan metode </w:t>
      </w:r>
      <w:r w:rsidRPr="00301D5E">
        <w:rPr>
          <w:rFonts w:ascii="Times New Roman" w:hAnsi="Times New Roman" w:cs="Times New Roman"/>
          <w:i/>
          <w:sz w:val="20"/>
          <w:szCs w:val="20"/>
          <w:lang w:eastAsia="zh-CN"/>
        </w:rPr>
        <w:t>Design Expert</w:t>
      </w:r>
      <w:r w:rsidRPr="00301D5E">
        <w:rPr>
          <w:rFonts w:ascii="Times New Roman" w:hAnsi="Times New Roman" w:cs="Times New Roman"/>
          <w:sz w:val="20"/>
          <w:szCs w:val="20"/>
          <w:lang w:eastAsia="zh-CN"/>
        </w:rPr>
        <w:t xml:space="preserve"> menghasilkan produk </w:t>
      </w:r>
      <w:r w:rsidRPr="00301D5E">
        <w:rPr>
          <w:rFonts w:ascii="Times New Roman" w:hAnsi="Times New Roman" w:cs="Times New Roman"/>
          <w:i/>
          <w:sz w:val="20"/>
          <w:szCs w:val="20"/>
          <w:lang w:eastAsia="zh-CN"/>
        </w:rPr>
        <w:t xml:space="preserve">Cookies </w:t>
      </w:r>
      <w:r w:rsidRPr="00301D5E">
        <w:rPr>
          <w:rFonts w:ascii="Times New Roman" w:hAnsi="Times New Roman" w:cs="Times New Roman"/>
          <w:sz w:val="20"/>
          <w:szCs w:val="20"/>
          <w:lang w:eastAsia="zh-CN"/>
        </w:rPr>
        <w:t xml:space="preserve">yang optimal yaitu Tepung Sagu 35%, Tepung Ganyong 5%, Tepung Buah </w:t>
      </w:r>
      <w:r w:rsidRPr="00301D5E">
        <w:rPr>
          <w:rFonts w:ascii="Times New Roman" w:hAnsi="Times New Roman" w:cs="Times New Roman"/>
          <w:i/>
          <w:iCs/>
          <w:sz w:val="20"/>
          <w:szCs w:val="20"/>
          <w:lang w:eastAsia="zh-CN"/>
        </w:rPr>
        <w:t>Black Mulberry</w:t>
      </w:r>
      <w:r w:rsidRPr="00301D5E">
        <w:rPr>
          <w:rFonts w:ascii="Times New Roman" w:hAnsi="Times New Roman" w:cs="Times New Roman"/>
          <w:sz w:val="20"/>
          <w:szCs w:val="20"/>
          <w:lang w:eastAsia="zh-CN"/>
        </w:rPr>
        <w:t xml:space="preserve"> 5% serta variabel tetap yaitu Margarin 20%, Telur 10%, Susu Skim 10%, Gula Halus 10% dan </w:t>
      </w:r>
      <w:r w:rsidRPr="00301D5E">
        <w:rPr>
          <w:rFonts w:ascii="Times New Roman" w:hAnsi="Times New Roman" w:cs="Times New Roman"/>
          <w:i/>
          <w:iCs/>
          <w:sz w:val="20"/>
          <w:szCs w:val="20"/>
          <w:lang w:eastAsia="zh-CN"/>
        </w:rPr>
        <w:t>Butter</w:t>
      </w:r>
      <w:r w:rsidRPr="00301D5E">
        <w:rPr>
          <w:rFonts w:ascii="Times New Roman" w:hAnsi="Times New Roman" w:cs="Times New Roman"/>
          <w:sz w:val="20"/>
          <w:szCs w:val="20"/>
          <w:lang w:eastAsia="zh-CN"/>
        </w:rPr>
        <w:t xml:space="preserve"> 5%</w:t>
      </w:r>
    </w:p>
    <w:p w:rsidR="00301D5E" w:rsidRPr="00301D5E" w:rsidRDefault="00301D5E" w:rsidP="00301D5E">
      <w:pPr>
        <w:pStyle w:val="ListParagraph"/>
        <w:numPr>
          <w:ilvl w:val="0"/>
          <w:numId w:val="16"/>
        </w:numPr>
        <w:tabs>
          <w:tab w:val="left" w:pos="3828"/>
        </w:tabs>
        <w:spacing w:line="360" w:lineRule="auto"/>
        <w:jc w:val="both"/>
        <w:rPr>
          <w:rFonts w:ascii="Times New Roman" w:hAnsi="Times New Roman" w:cs="Times New Roman"/>
          <w:sz w:val="20"/>
          <w:szCs w:val="20"/>
          <w:lang w:eastAsia="zh-CN"/>
        </w:rPr>
      </w:pPr>
      <w:r w:rsidRPr="00301D5E">
        <w:rPr>
          <w:rFonts w:ascii="Times New Roman" w:hAnsi="Times New Roman" w:cs="Times New Roman"/>
          <w:sz w:val="20"/>
          <w:szCs w:val="20"/>
          <w:lang w:eastAsia="zh-CN"/>
        </w:rPr>
        <w:t xml:space="preserve">Formula optimal yang memiliki nilai </w:t>
      </w:r>
      <w:r w:rsidRPr="00301D5E">
        <w:rPr>
          <w:rFonts w:ascii="Times New Roman" w:hAnsi="Times New Roman" w:cs="Times New Roman"/>
          <w:i/>
          <w:sz w:val="20"/>
          <w:szCs w:val="20"/>
          <w:lang w:eastAsia="zh-CN"/>
        </w:rPr>
        <w:t>desirability</w:t>
      </w:r>
      <w:r w:rsidRPr="00301D5E">
        <w:rPr>
          <w:rFonts w:ascii="Times New Roman" w:hAnsi="Times New Roman" w:cs="Times New Roman"/>
          <w:sz w:val="20"/>
          <w:szCs w:val="20"/>
          <w:lang w:eastAsia="zh-CN"/>
        </w:rPr>
        <w:t xml:space="preserve"> 1 dengan formula yang terdiri dari tepung terigu 35%, tepung ganyong 5</w:t>
      </w:r>
      <w:proofErr w:type="gramStart"/>
      <w:r w:rsidRPr="00301D5E">
        <w:rPr>
          <w:rFonts w:ascii="Times New Roman" w:hAnsi="Times New Roman" w:cs="Times New Roman"/>
          <w:sz w:val="20"/>
          <w:szCs w:val="20"/>
          <w:lang w:eastAsia="zh-CN"/>
        </w:rPr>
        <w:t>%,  Tepung</w:t>
      </w:r>
      <w:proofErr w:type="gramEnd"/>
      <w:r w:rsidRPr="00301D5E">
        <w:rPr>
          <w:rFonts w:ascii="Times New Roman" w:hAnsi="Times New Roman" w:cs="Times New Roman"/>
          <w:sz w:val="20"/>
          <w:szCs w:val="20"/>
          <w:lang w:eastAsia="zh-CN"/>
        </w:rPr>
        <w:t xml:space="preserve"> Buah </w:t>
      </w:r>
      <w:r w:rsidRPr="00301D5E">
        <w:rPr>
          <w:rFonts w:ascii="Times New Roman" w:hAnsi="Times New Roman" w:cs="Times New Roman"/>
          <w:i/>
          <w:sz w:val="20"/>
          <w:szCs w:val="20"/>
          <w:lang w:eastAsia="zh-CN"/>
        </w:rPr>
        <w:t xml:space="preserve">Black Mulberry </w:t>
      </w:r>
      <w:r w:rsidRPr="00301D5E">
        <w:rPr>
          <w:rFonts w:ascii="Times New Roman" w:hAnsi="Times New Roman" w:cs="Times New Roman"/>
          <w:sz w:val="20"/>
          <w:szCs w:val="20"/>
          <w:lang w:eastAsia="zh-CN"/>
        </w:rPr>
        <w:t>5%, kadar air 8,387%, kadar lemak 18,809%, kadar protein 11,347%, kadar karbohidrat 51,717%, kadar serat kasar 0,765%, nilai atribut warna 4,216, atribut aroma 4,652, atribut rasa 4,614, dan atribut tekstur 4,562.</w:t>
      </w:r>
    </w:p>
    <w:p w:rsidR="00301D5E" w:rsidRPr="00301D5E" w:rsidRDefault="00301D5E" w:rsidP="00301D5E">
      <w:pPr>
        <w:pStyle w:val="ListParagraph"/>
        <w:numPr>
          <w:ilvl w:val="0"/>
          <w:numId w:val="16"/>
        </w:numPr>
        <w:spacing w:after="0" w:line="360" w:lineRule="auto"/>
        <w:jc w:val="both"/>
        <w:rPr>
          <w:rFonts w:ascii="Times New Roman" w:hAnsi="Times New Roman" w:cs="Times New Roman"/>
          <w:sz w:val="20"/>
          <w:szCs w:val="20"/>
          <w:lang w:eastAsia="zh-CN"/>
        </w:rPr>
      </w:pPr>
      <w:r w:rsidRPr="00301D5E">
        <w:rPr>
          <w:rFonts w:ascii="Times New Roman" w:hAnsi="Times New Roman" w:cs="Times New Roman"/>
          <w:sz w:val="20"/>
          <w:szCs w:val="20"/>
          <w:lang w:eastAsia="zh-CN"/>
        </w:rPr>
        <w:t xml:space="preserve">Hasil analisis laboratorium mendekati prediksi program </w:t>
      </w:r>
      <w:r w:rsidRPr="00301D5E">
        <w:rPr>
          <w:rFonts w:ascii="Times New Roman" w:hAnsi="Times New Roman" w:cs="Times New Roman"/>
          <w:i/>
          <w:sz w:val="20"/>
          <w:szCs w:val="20"/>
          <w:lang w:eastAsia="zh-CN"/>
        </w:rPr>
        <w:t>Design Expert</w:t>
      </w:r>
      <w:r w:rsidRPr="00301D5E">
        <w:rPr>
          <w:rFonts w:ascii="Times New Roman" w:hAnsi="Times New Roman" w:cs="Times New Roman"/>
          <w:sz w:val="20"/>
          <w:szCs w:val="20"/>
          <w:lang w:eastAsia="zh-CN"/>
        </w:rPr>
        <w:t xml:space="preserve"> 13 metode </w:t>
      </w:r>
      <w:r w:rsidRPr="00301D5E">
        <w:rPr>
          <w:rFonts w:ascii="Times New Roman" w:hAnsi="Times New Roman" w:cs="Times New Roman"/>
          <w:i/>
          <w:sz w:val="20"/>
          <w:szCs w:val="20"/>
          <w:lang w:eastAsia="zh-CN"/>
        </w:rPr>
        <w:t>mixture D-Optimal</w:t>
      </w:r>
      <w:r w:rsidRPr="00301D5E">
        <w:rPr>
          <w:rFonts w:ascii="Times New Roman" w:hAnsi="Times New Roman" w:cs="Times New Roman"/>
          <w:sz w:val="20"/>
          <w:szCs w:val="20"/>
          <w:lang w:eastAsia="zh-CN"/>
        </w:rPr>
        <w:t xml:space="preserve">, dimana hasil analisis laboratorium menunjukkan bahwa formula terpilih memiliki nilai kadar air 7,90%, kadar lemak 17,52%, kadar protein 11,21%, kadar karbohidrat 52,33%, kadar serat kasar 0,84%. Hasil uji respon organoleptik secara keseluruhan dengan atribut warna sebesar 4,63 dan aroma sebesar 4,44, atribut rasa 4,69 dan atribut tekstur sebesar 4,81. </w:t>
      </w:r>
    </w:p>
    <w:p w:rsidR="00301D5E" w:rsidRPr="00301D5E" w:rsidRDefault="00301D5E" w:rsidP="00301D5E">
      <w:pPr>
        <w:spacing w:line="360" w:lineRule="auto"/>
        <w:jc w:val="both"/>
        <w:rPr>
          <w:sz w:val="20"/>
          <w:szCs w:val="20"/>
          <w:lang w:eastAsia="zh-CN"/>
        </w:rPr>
      </w:pPr>
    </w:p>
    <w:p w:rsidR="00301D5E" w:rsidRPr="004F55DA" w:rsidRDefault="004F55DA" w:rsidP="00301D5E">
      <w:pPr>
        <w:spacing w:line="360" w:lineRule="auto"/>
        <w:jc w:val="both"/>
        <w:rPr>
          <w:b/>
          <w:sz w:val="20"/>
          <w:szCs w:val="20"/>
          <w:lang w:eastAsia="zh-CN"/>
        </w:rPr>
      </w:pPr>
      <w:r w:rsidRPr="004F55DA">
        <w:rPr>
          <w:b/>
          <w:sz w:val="20"/>
          <w:szCs w:val="20"/>
          <w:lang w:eastAsia="zh-CN"/>
        </w:rPr>
        <w:t>4</w:t>
      </w:r>
      <w:r w:rsidR="00301D5E" w:rsidRPr="004F55DA">
        <w:rPr>
          <w:b/>
          <w:sz w:val="20"/>
          <w:szCs w:val="20"/>
          <w:lang w:eastAsia="zh-CN"/>
        </w:rPr>
        <w:t>.2. Saran</w:t>
      </w:r>
    </w:p>
    <w:p w:rsidR="00301D5E" w:rsidRPr="00301D5E" w:rsidRDefault="00301D5E" w:rsidP="00301D5E">
      <w:pPr>
        <w:pStyle w:val="ListParagraph"/>
        <w:numPr>
          <w:ilvl w:val="0"/>
          <w:numId w:val="17"/>
        </w:numPr>
        <w:spacing w:after="0" w:line="360" w:lineRule="auto"/>
        <w:jc w:val="both"/>
        <w:rPr>
          <w:rFonts w:ascii="Times New Roman" w:hAnsi="Times New Roman" w:cs="Times New Roman"/>
          <w:sz w:val="20"/>
          <w:szCs w:val="20"/>
          <w:lang w:eastAsia="zh-CN"/>
        </w:rPr>
      </w:pPr>
      <w:r w:rsidRPr="00301D5E">
        <w:rPr>
          <w:rFonts w:ascii="Times New Roman" w:hAnsi="Times New Roman" w:cs="Times New Roman"/>
          <w:sz w:val="20"/>
          <w:szCs w:val="20"/>
          <w:lang w:eastAsia="zh-CN"/>
        </w:rPr>
        <w:t xml:space="preserve">Perlu dipilih respon yang lebih spesifik terhadap produk serta target </w:t>
      </w:r>
      <w:r w:rsidRPr="00301D5E">
        <w:rPr>
          <w:rFonts w:ascii="Times New Roman" w:hAnsi="Times New Roman" w:cs="Times New Roman"/>
          <w:sz w:val="20"/>
          <w:szCs w:val="20"/>
          <w:lang w:eastAsia="zh-CN"/>
        </w:rPr>
        <w:lastRenderedPageBreak/>
        <w:t xml:space="preserve">optimalisasi dan tingkat kepentingan </w:t>
      </w:r>
      <w:proofErr w:type="gramStart"/>
      <w:r w:rsidRPr="00301D5E">
        <w:rPr>
          <w:rFonts w:ascii="Times New Roman" w:hAnsi="Times New Roman" w:cs="Times New Roman"/>
          <w:sz w:val="20"/>
          <w:szCs w:val="20"/>
          <w:lang w:eastAsia="zh-CN"/>
        </w:rPr>
        <w:t xml:space="preserve">( </w:t>
      </w:r>
      <w:r w:rsidRPr="00301D5E">
        <w:rPr>
          <w:rFonts w:ascii="Times New Roman" w:hAnsi="Times New Roman" w:cs="Times New Roman"/>
          <w:i/>
          <w:sz w:val="20"/>
          <w:szCs w:val="20"/>
          <w:lang w:eastAsia="zh-CN"/>
        </w:rPr>
        <w:t>importance</w:t>
      </w:r>
      <w:proofErr w:type="gramEnd"/>
      <w:r w:rsidRPr="00301D5E">
        <w:rPr>
          <w:rFonts w:ascii="Times New Roman" w:hAnsi="Times New Roman" w:cs="Times New Roman"/>
          <w:sz w:val="20"/>
          <w:szCs w:val="20"/>
          <w:lang w:eastAsia="zh-CN"/>
        </w:rPr>
        <w:t xml:space="preserve"> ) yang spesifik sehingga diharapkan nilai </w:t>
      </w:r>
      <w:r w:rsidRPr="00301D5E">
        <w:rPr>
          <w:rFonts w:ascii="Times New Roman" w:hAnsi="Times New Roman" w:cs="Times New Roman"/>
          <w:i/>
          <w:sz w:val="20"/>
          <w:szCs w:val="20"/>
          <w:lang w:eastAsia="zh-CN"/>
        </w:rPr>
        <w:t xml:space="preserve">desirability </w:t>
      </w:r>
      <w:r w:rsidRPr="00301D5E">
        <w:rPr>
          <w:rFonts w:ascii="Times New Roman" w:hAnsi="Times New Roman" w:cs="Times New Roman"/>
          <w:sz w:val="20"/>
          <w:szCs w:val="20"/>
          <w:lang w:eastAsia="zh-CN"/>
        </w:rPr>
        <w:t>lebih mendekati satu.</w:t>
      </w:r>
    </w:p>
    <w:p w:rsidR="00301D5E" w:rsidRPr="00301D5E" w:rsidRDefault="00301D5E" w:rsidP="00301D5E">
      <w:pPr>
        <w:pStyle w:val="ListParagraph"/>
        <w:numPr>
          <w:ilvl w:val="0"/>
          <w:numId w:val="17"/>
        </w:numPr>
        <w:tabs>
          <w:tab w:val="left" w:pos="3828"/>
        </w:tabs>
        <w:spacing w:line="360" w:lineRule="auto"/>
        <w:rPr>
          <w:rFonts w:ascii="Times New Roman" w:hAnsi="Times New Roman" w:cs="Times New Roman"/>
          <w:b/>
          <w:sz w:val="20"/>
          <w:szCs w:val="20"/>
          <w:lang w:val="it-IT" w:eastAsia="zh-CN"/>
        </w:rPr>
      </w:pPr>
      <w:r w:rsidRPr="00301D5E">
        <w:rPr>
          <w:rFonts w:ascii="Times New Roman" w:hAnsi="Times New Roman" w:cs="Times New Roman"/>
          <w:sz w:val="20"/>
          <w:szCs w:val="20"/>
          <w:lang w:eastAsia="zh-CN"/>
        </w:rPr>
        <w:t xml:space="preserve">Untuk memaksimalkan hasil </w:t>
      </w:r>
      <w:r w:rsidRPr="00301D5E">
        <w:rPr>
          <w:rFonts w:ascii="Times New Roman" w:hAnsi="Times New Roman" w:cs="Times New Roman"/>
          <w:i/>
          <w:sz w:val="20"/>
          <w:szCs w:val="20"/>
          <w:lang w:eastAsia="zh-CN"/>
        </w:rPr>
        <w:t xml:space="preserve">Cookies </w:t>
      </w:r>
      <w:r w:rsidRPr="00301D5E">
        <w:rPr>
          <w:rFonts w:ascii="Times New Roman" w:hAnsi="Times New Roman" w:cs="Times New Roman"/>
          <w:sz w:val="20"/>
          <w:szCs w:val="20"/>
          <w:lang w:eastAsia="zh-CN"/>
        </w:rPr>
        <w:t xml:space="preserve">berbasis tepung komposit perlu </w:t>
      </w:r>
      <w:proofErr w:type="gramStart"/>
      <w:r w:rsidRPr="00301D5E">
        <w:rPr>
          <w:rFonts w:ascii="Times New Roman" w:hAnsi="Times New Roman" w:cs="Times New Roman"/>
          <w:sz w:val="20"/>
          <w:szCs w:val="20"/>
          <w:lang w:eastAsia="zh-CN"/>
        </w:rPr>
        <w:t>dilakukan  penelitian</w:t>
      </w:r>
      <w:proofErr w:type="gramEnd"/>
      <w:r w:rsidRPr="00301D5E">
        <w:rPr>
          <w:rFonts w:ascii="Times New Roman" w:hAnsi="Times New Roman" w:cs="Times New Roman"/>
          <w:sz w:val="20"/>
          <w:szCs w:val="20"/>
          <w:lang w:eastAsia="zh-CN"/>
        </w:rPr>
        <w:t xml:space="preserve"> lanjutan untuk pendugaan umur simpan sehingga   dapat diketahui lama simpan atau umur simpan  </w:t>
      </w:r>
      <w:r w:rsidRPr="00301D5E">
        <w:rPr>
          <w:rFonts w:ascii="Times New Roman" w:hAnsi="Times New Roman" w:cs="Times New Roman"/>
          <w:i/>
          <w:sz w:val="20"/>
          <w:szCs w:val="20"/>
          <w:lang w:eastAsia="zh-CN"/>
        </w:rPr>
        <w:t xml:space="preserve">cookies </w:t>
      </w:r>
      <w:r w:rsidRPr="00301D5E">
        <w:rPr>
          <w:rFonts w:ascii="Times New Roman" w:hAnsi="Times New Roman" w:cs="Times New Roman"/>
          <w:sz w:val="20"/>
          <w:szCs w:val="20"/>
          <w:lang w:eastAsia="zh-CN"/>
        </w:rPr>
        <w:t xml:space="preserve"> berbasis tepung komposit ini.</w:t>
      </w:r>
    </w:p>
    <w:bookmarkEnd w:id="24"/>
    <w:p w:rsidR="009E2F53" w:rsidRDefault="009E2F53" w:rsidP="009E2F53">
      <w:pPr>
        <w:spacing w:line="360" w:lineRule="auto"/>
        <w:rPr>
          <w:b/>
          <w:i/>
          <w:sz w:val="20"/>
          <w:szCs w:val="20"/>
          <w:lang w:eastAsia="zh-CN"/>
        </w:rPr>
      </w:pPr>
    </w:p>
    <w:p w:rsidR="00301D5E" w:rsidRDefault="00301D5E" w:rsidP="009E2F53">
      <w:pPr>
        <w:spacing w:line="360" w:lineRule="auto"/>
        <w:rPr>
          <w:b/>
          <w:sz w:val="20"/>
          <w:szCs w:val="20"/>
          <w:lang w:eastAsia="zh-CN"/>
        </w:rPr>
      </w:pPr>
    </w:p>
    <w:p w:rsidR="00301D5E" w:rsidRDefault="00301D5E" w:rsidP="00301D5E">
      <w:pPr>
        <w:spacing w:line="360" w:lineRule="auto"/>
        <w:jc w:val="center"/>
        <w:rPr>
          <w:b/>
          <w:sz w:val="20"/>
          <w:szCs w:val="20"/>
          <w:lang w:eastAsia="zh-CN"/>
        </w:rPr>
      </w:pPr>
      <w:r>
        <w:rPr>
          <w:b/>
          <w:sz w:val="20"/>
          <w:szCs w:val="20"/>
          <w:lang w:eastAsia="zh-CN"/>
        </w:rPr>
        <w:t>DAFTAR PUSTAKA</w:t>
      </w:r>
    </w:p>
    <w:p w:rsidR="00301D5E" w:rsidRDefault="00301D5E" w:rsidP="00301D5E">
      <w:pPr>
        <w:spacing w:line="360" w:lineRule="auto"/>
        <w:jc w:val="center"/>
        <w:rPr>
          <w:b/>
          <w:sz w:val="20"/>
          <w:szCs w:val="20"/>
          <w:lang w:eastAsia="zh-CN"/>
        </w:rPr>
      </w:pPr>
    </w:p>
    <w:p w:rsidR="00301D5E" w:rsidRPr="00301D5E" w:rsidRDefault="00301D5E" w:rsidP="00301D5E">
      <w:pPr>
        <w:tabs>
          <w:tab w:val="left" w:pos="180"/>
        </w:tabs>
        <w:spacing w:line="360" w:lineRule="auto"/>
        <w:ind w:left="360" w:hanging="360"/>
        <w:jc w:val="both"/>
        <w:rPr>
          <w:color w:val="000000" w:themeColor="text1"/>
          <w:sz w:val="20"/>
          <w:szCs w:val="20"/>
        </w:rPr>
      </w:pPr>
      <w:r w:rsidRPr="00301D5E">
        <w:rPr>
          <w:color w:val="000000" w:themeColor="text1"/>
          <w:sz w:val="20"/>
          <w:szCs w:val="20"/>
        </w:rPr>
        <w:t xml:space="preserve">Akbar, M.A. 2012. </w:t>
      </w:r>
      <w:r w:rsidRPr="00301D5E">
        <w:rPr>
          <w:b/>
          <w:bCs/>
          <w:color w:val="000000" w:themeColor="text1"/>
          <w:sz w:val="20"/>
          <w:szCs w:val="20"/>
        </w:rPr>
        <w:t>Optimalisasi Ekstraksi Spent</w:t>
      </w:r>
      <w:r w:rsidRPr="00301D5E">
        <w:rPr>
          <w:b/>
          <w:bCs/>
          <w:i/>
          <w:iCs/>
          <w:color w:val="000000" w:themeColor="text1"/>
          <w:sz w:val="20"/>
          <w:szCs w:val="20"/>
        </w:rPr>
        <w:t xml:space="preserve"> Bleaching Earth </w:t>
      </w:r>
      <w:r w:rsidRPr="00301D5E">
        <w:rPr>
          <w:b/>
          <w:bCs/>
          <w:color w:val="000000" w:themeColor="text1"/>
          <w:sz w:val="20"/>
          <w:szCs w:val="20"/>
        </w:rPr>
        <w:t xml:space="preserve">Dalam </w:t>
      </w:r>
      <w:r w:rsidRPr="00301D5E">
        <w:rPr>
          <w:b/>
          <w:bCs/>
          <w:i/>
          <w:iCs/>
          <w:color w:val="000000" w:themeColor="text1"/>
          <w:sz w:val="20"/>
          <w:szCs w:val="20"/>
        </w:rPr>
        <w:t xml:space="preserve">Recovery </w:t>
      </w:r>
      <w:r w:rsidRPr="00301D5E">
        <w:rPr>
          <w:b/>
          <w:bCs/>
          <w:color w:val="000000" w:themeColor="text1"/>
          <w:sz w:val="20"/>
          <w:szCs w:val="20"/>
        </w:rPr>
        <w:t>Minyak Sawit</w:t>
      </w:r>
      <w:r w:rsidRPr="00301D5E">
        <w:rPr>
          <w:color w:val="000000" w:themeColor="text1"/>
          <w:sz w:val="20"/>
          <w:szCs w:val="20"/>
        </w:rPr>
        <w:t>. Jurusan Teknik Kimia, Fakultas Teknik, Universitas Indonesia.</w:t>
      </w:r>
    </w:p>
    <w:p w:rsidR="00301D5E" w:rsidRPr="00301D5E" w:rsidRDefault="00301D5E" w:rsidP="00301D5E">
      <w:pPr>
        <w:tabs>
          <w:tab w:val="left" w:pos="180"/>
        </w:tabs>
        <w:spacing w:line="360" w:lineRule="auto"/>
        <w:ind w:left="720" w:hanging="720"/>
        <w:jc w:val="both"/>
        <w:rPr>
          <w:sz w:val="20"/>
          <w:szCs w:val="20"/>
        </w:rPr>
      </w:pPr>
      <w:r w:rsidRPr="00301D5E">
        <w:rPr>
          <w:sz w:val="20"/>
          <w:szCs w:val="20"/>
        </w:rPr>
        <w:t>Adikhairani. 2012</w:t>
      </w:r>
      <w:r w:rsidRPr="00301D5E">
        <w:rPr>
          <w:b/>
          <w:bCs/>
          <w:sz w:val="20"/>
          <w:szCs w:val="20"/>
        </w:rPr>
        <w:t xml:space="preserve">. Pemanfaatan Limbah Biji Nangka </w:t>
      </w:r>
      <w:r w:rsidRPr="00301D5E">
        <w:rPr>
          <w:b/>
          <w:bCs/>
          <w:i/>
          <w:iCs/>
          <w:sz w:val="20"/>
          <w:szCs w:val="20"/>
        </w:rPr>
        <w:t>(Artocarpus heterophyllus Lamk.)</w:t>
      </w:r>
      <w:r w:rsidRPr="00301D5E">
        <w:rPr>
          <w:b/>
          <w:bCs/>
          <w:sz w:val="20"/>
          <w:szCs w:val="20"/>
        </w:rPr>
        <w:t xml:space="preserve"> Untuk Pembuatan Berbagai Jenis Pangan dalam Rangka Penganekaragaman Penyediaan Pangan</w:t>
      </w:r>
      <w:r w:rsidRPr="00301D5E">
        <w:rPr>
          <w:sz w:val="20"/>
          <w:szCs w:val="20"/>
        </w:rPr>
        <w:t>. Medan: FMIPA Universitas Negeri Medan. Jurnal Pendidikan Teknologi dan Kejuruan Fakultas Teknik Unimed Vol.14 No.1/April 2012.</w:t>
      </w:r>
    </w:p>
    <w:p w:rsidR="00301D5E" w:rsidRPr="00301D5E" w:rsidRDefault="00301D5E" w:rsidP="00301D5E">
      <w:pPr>
        <w:tabs>
          <w:tab w:val="left" w:pos="180"/>
        </w:tabs>
        <w:spacing w:line="360" w:lineRule="auto"/>
        <w:ind w:left="720" w:hanging="720"/>
        <w:jc w:val="both"/>
        <w:rPr>
          <w:color w:val="000000" w:themeColor="text1"/>
          <w:sz w:val="20"/>
          <w:szCs w:val="20"/>
        </w:rPr>
      </w:pPr>
      <w:r w:rsidRPr="00301D5E">
        <w:rPr>
          <w:color w:val="000000" w:themeColor="text1"/>
          <w:sz w:val="20"/>
          <w:szCs w:val="20"/>
        </w:rPr>
        <w:t xml:space="preserve">Auliah, A. 2012. </w:t>
      </w:r>
      <w:r w:rsidRPr="00301D5E">
        <w:rPr>
          <w:b/>
          <w:bCs/>
          <w:color w:val="000000" w:themeColor="text1"/>
          <w:sz w:val="20"/>
          <w:szCs w:val="20"/>
        </w:rPr>
        <w:t>Formulasi Kombinasi Tepung Sagu Dan Jagung Pada Pembuatan Mie</w:t>
      </w:r>
      <w:r w:rsidRPr="00301D5E">
        <w:rPr>
          <w:color w:val="000000" w:themeColor="text1"/>
          <w:sz w:val="20"/>
          <w:szCs w:val="20"/>
        </w:rPr>
        <w:t>. Jurnal Chemica. 13 (2</w:t>
      </w:r>
      <w:proofErr w:type="gramStart"/>
      <w:r w:rsidRPr="00301D5E">
        <w:rPr>
          <w:color w:val="000000" w:themeColor="text1"/>
          <w:sz w:val="20"/>
          <w:szCs w:val="20"/>
        </w:rPr>
        <w:t>) :</w:t>
      </w:r>
      <w:proofErr w:type="gramEnd"/>
      <w:r w:rsidRPr="00301D5E">
        <w:rPr>
          <w:color w:val="000000" w:themeColor="text1"/>
          <w:sz w:val="20"/>
          <w:szCs w:val="20"/>
        </w:rPr>
        <w:t xml:space="preserve"> 33-38.</w:t>
      </w:r>
    </w:p>
    <w:p w:rsidR="00301D5E" w:rsidRPr="00301D5E" w:rsidRDefault="00301D5E" w:rsidP="00301D5E">
      <w:pPr>
        <w:tabs>
          <w:tab w:val="left" w:pos="180"/>
        </w:tabs>
        <w:spacing w:line="360" w:lineRule="auto"/>
        <w:ind w:left="720" w:hanging="720"/>
        <w:jc w:val="both"/>
        <w:rPr>
          <w:color w:val="000000" w:themeColor="text1"/>
          <w:sz w:val="20"/>
          <w:szCs w:val="20"/>
          <w:lang w:val="it-IT"/>
        </w:rPr>
      </w:pPr>
      <w:r w:rsidRPr="00301D5E">
        <w:rPr>
          <w:color w:val="000000" w:themeColor="text1"/>
          <w:sz w:val="20"/>
          <w:szCs w:val="20"/>
        </w:rPr>
        <w:t xml:space="preserve">Badan Pengkajian dan Penerapan Teknologi. 2015. </w:t>
      </w:r>
      <w:r w:rsidRPr="00301D5E">
        <w:rPr>
          <w:b/>
          <w:bCs/>
          <w:i/>
          <w:color w:val="000000" w:themeColor="text1"/>
          <w:sz w:val="20"/>
          <w:szCs w:val="20"/>
        </w:rPr>
        <w:t>Black mulberry</w:t>
      </w:r>
      <w:r w:rsidRPr="00301D5E">
        <w:rPr>
          <w:b/>
          <w:bCs/>
          <w:color w:val="000000" w:themeColor="text1"/>
          <w:sz w:val="20"/>
          <w:szCs w:val="20"/>
        </w:rPr>
        <w:t xml:space="preserve"> (Morus nigra L.)</w:t>
      </w:r>
      <w:r w:rsidRPr="00301D5E">
        <w:rPr>
          <w:color w:val="000000" w:themeColor="text1"/>
          <w:sz w:val="20"/>
          <w:szCs w:val="20"/>
        </w:rPr>
        <w:t xml:space="preserve">. </w:t>
      </w:r>
      <w:hyperlink r:id="rId45" w:history="1">
        <w:r w:rsidRPr="00301D5E">
          <w:rPr>
            <w:rStyle w:val="Hyperlink"/>
            <w:color w:val="000000" w:themeColor="text1"/>
            <w:sz w:val="20"/>
            <w:szCs w:val="20"/>
            <w:lang w:val="it-IT"/>
          </w:rPr>
          <w:t>http://iptek.net.id/cakraobat/tanaman</w:t>
        </w:r>
      </w:hyperlink>
      <w:r w:rsidRPr="00301D5E">
        <w:rPr>
          <w:color w:val="000000" w:themeColor="text1"/>
          <w:sz w:val="20"/>
          <w:szCs w:val="20"/>
          <w:lang w:val="it-IT"/>
        </w:rPr>
        <w:t>.</w:t>
      </w:r>
    </w:p>
    <w:p w:rsidR="00301D5E" w:rsidRPr="00301D5E" w:rsidRDefault="00301D5E" w:rsidP="00301D5E">
      <w:pPr>
        <w:tabs>
          <w:tab w:val="left" w:pos="180"/>
        </w:tabs>
        <w:spacing w:line="360" w:lineRule="auto"/>
        <w:ind w:left="720" w:hanging="720"/>
        <w:jc w:val="both"/>
        <w:rPr>
          <w:sz w:val="20"/>
          <w:szCs w:val="20"/>
          <w:lang w:val="it-IT"/>
        </w:rPr>
      </w:pPr>
      <w:r w:rsidRPr="00301D5E">
        <w:rPr>
          <w:sz w:val="20"/>
          <w:szCs w:val="20"/>
          <w:lang w:val="it-IT"/>
        </w:rPr>
        <w:t>Badan Standarisasi Nasional. 20</w:t>
      </w:r>
      <w:r w:rsidR="000B7642">
        <w:rPr>
          <w:sz w:val="20"/>
          <w:szCs w:val="20"/>
          <w:lang w:val="it-IT"/>
        </w:rPr>
        <w:t>22</w:t>
      </w:r>
      <w:r w:rsidRPr="00301D5E">
        <w:rPr>
          <w:sz w:val="20"/>
          <w:szCs w:val="20"/>
          <w:lang w:val="it-IT"/>
        </w:rPr>
        <w:t xml:space="preserve">. </w:t>
      </w:r>
      <w:r w:rsidRPr="00301D5E">
        <w:rPr>
          <w:b/>
          <w:bCs/>
          <w:sz w:val="20"/>
          <w:szCs w:val="20"/>
          <w:lang w:val="it-IT"/>
        </w:rPr>
        <w:t>Biskuit SNI 2973-20</w:t>
      </w:r>
      <w:r w:rsidR="000B7642">
        <w:rPr>
          <w:b/>
          <w:bCs/>
          <w:sz w:val="20"/>
          <w:szCs w:val="20"/>
          <w:lang w:val="it-IT"/>
        </w:rPr>
        <w:t>22</w:t>
      </w:r>
      <w:r w:rsidRPr="00301D5E">
        <w:rPr>
          <w:sz w:val="20"/>
          <w:szCs w:val="20"/>
          <w:lang w:val="it-IT"/>
        </w:rPr>
        <w:t>. Badan Standarisasi Nasional Indonesia. Jakarta.</w:t>
      </w:r>
    </w:p>
    <w:p w:rsidR="00301D5E" w:rsidRPr="00301D5E" w:rsidRDefault="00301D5E" w:rsidP="00301D5E">
      <w:pPr>
        <w:tabs>
          <w:tab w:val="left" w:pos="180"/>
        </w:tabs>
        <w:spacing w:line="360" w:lineRule="auto"/>
        <w:ind w:left="720" w:hanging="720"/>
        <w:jc w:val="both"/>
        <w:rPr>
          <w:color w:val="000000" w:themeColor="text1"/>
          <w:sz w:val="20"/>
          <w:szCs w:val="20"/>
        </w:rPr>
      </w:pPr>
      <w:r w:rsidRPr="00301D5E">
        <w:rPr>
          <w:color w:val="000000" w:themeColor="text1"/>
          <w:sz w:val="20"/>
          <w:szCs w:val="20"/>
        </w:rPr>
        <w:t xml:space="preserve">Balitbang Kemenkes RI. 2013. </w:t>
      </w:r>
      <w:r w:rsidRPr="00301D5E">
        <w:rPr>
          <w:b/>
          <w:bCs/>
          <w:color w:val="000000" w:themeColor="text1"/>
          <w:sz w:val="20"/>
          <w:szCs w:val="20"/>
        </w:rPr>
        <w:t>Riset Kesehatan Dasar (RISKESDAS).</w:t>
      </w:r>
      <w:r w:rsidRPr="00301D5E">
        <w:rPr>
          <w:color w:val="000000" w:themeColor="text1"/>
          <w:sz w:val="20"/>
          <w:szCs w:val="20"/>
        </w:rPr>
        <w:t xml:space="preserve"> Badan Penelitian dan Pengembangan Kesehatan, Kementerian Kesehatan Republik Indonesia. Jakarta.</w:t>
      </w:r>
    </w:p>
    <w:p w:rsidR="00301D5E" w:rsidRPr="00301D5E" w:rsidRDefault="00301D5E" w:rsidP="00301D5E">
      <w:pPr>
        <w:tabs>
          <w:tab w:val="left" w:pos="180"/>
        </w:tabs>
        <w:spacing w:line="360" w:lineRule="auto"/>
        <w:ind w:left="720" w:hanging="720"/>
        <w:jc w:val="both"/>
        <w:rPr>
          <w:color w:val="000000" w:themeColor="text1"/>
          <w:sz w:val="20"/>
          <w:szCs w:val="20"/>
        </w:rPr>
      </w:pPr>
    </w:p>
    <w:p w:rsidR="00301D5E" w:rsidRPr="00301D5E" w:rsidRDefault="00301D5E" w:rsidP="00301D5E">
      <w:pPr>
        <w:spacing w:line="360" w:lineRule="auto"/>
        <w:ind w:left="720" w:hanging="720"/>
        <w:jc w:val="both"/>
        <w:rPr>
          <w:color w:val="000000" w:themeColor="text1"/>
          <w:sz w:val="20"/>
          <w:szCs w:val="20"/>
        </w:rPr>
      </w:pPr>
      <w:r w:rsidRPr="00301D5E">
        <w:rPr>
          <w:color w:val="000000" w:themeColor="text1"/>
          <w:sz w:val="20"/>
          <w:szCs w:val="20"/>
        </w:rPr>
        <w:t xml:space="preserve">Bintoro, M.H., 2011. </w:t>
      </w:r>
      <w:r w:rsidRPr="00301D5E">
        <w:rPr>
          <w:b/>
          <w:bCs/>
          <w:i/>
          <w:iCs/>
          <w:color w:val="000000" w:themeColor="text1"/>
          <w:sz w:val="20"/>
          <w:szCs w:val="20"/>
        </w:rPr>
        <w:t xml:space="preserve">Progress </w:t>
      </w:r>
      <w:proofErr w:type="gramStart"/>
      <w:r w:rsidRPr="00301D5E">
        <w:rPr>
          <w:b/>
          <w:bCs/>
          <w:i/>
          <w:iCs/>
          <w:color w:val="000000" w:themeColor="text1"/>
          <w:sz w:val="20"/>
          <w:szCs w:val="20"/>
        </w:rPr>
        <w:t>Of</w:t>
      </w:r>
      <w:proofErr w:type="gramEnd"/>
      <w:r w:rsidRPr="00301D5E">
        <w:rPr>
          <w:b/>
          <w:bCs/>
          <w:i/>
          <w:iCs/>
          <w:color w:val="000000" w:themeColor="text1"/>
          <w:sz w:val="20"/>
          <w:szCs w:val="20"/>
        </w:rPr>
        <w:t xml:space="preserve"> Sago Research In Indonesia In: Proc. 10th   Int.Sago Symposium: Sago For Food Security, Bio-Energy, And Industry From Research To Market.</w:t>
      </w:r>
      <w:r w:rsidRPr="00301D5E">
        <w:rPr>
          <w:color w:val="000000" w:themeColor="text1"/>
          <w:sz w:val="20"/>
          <w:szCs w:val="20"/>
        </w:rPr>
        <w:t xml:space="preserve"> 16-34. Bogor Agricultural University. Bogor.</w:t>
      </w:r>
    </w:p>
    <w:p w:rsidR="00301D5E" w:rsidRPr="00301D5E" w:rsidRDefault="00301D5E" w:rsidP="00301D5E">
      <w:pPr>
        <w:spacing w:line="360" w:lineRule="auto"/>
        <w:ind w:left="720" w:hanging="720"/>
        <w:jc w:val="both"/>
        <w:rPr>
          <w:sz w:val="20"/>
          <w:szCs w:val="20"/>
        </w:rPr>
      </w:pPr>
      <w:r w:rsidRPr="00301D5E">
        <w:rPr>
          <w:sz w:val="20"/>
          <w:szCs w:val="20"/>
        </w:rPr>
        <w:t>Claudia., 2015</w:t>
      </w:r>
      <w:r w:rsidRPr="00301D5E">
        <w:rPr>
          <w:b/>
          <w:bCs/>
          <w:sz w:val="20"/>
          <w:szCs w:val="20"/>
        </w:rPr>
        <w:t xml:space="preserve">.  Pengembangan Biskuit dari Tepung Ubi Jalar Oranye (ipomoea batatas l.) dan Tepung Jagung (zea mays) </w:t>
      </w:r>
      <w:proofErr w:type="gramStart"/>
      <w:r w:rsidRPr="00301D5E">
        <w:rPr>
          <w:b/>
          <w:bCs/>
          <w:sz w:val="20"/>
          <w:szCs w:val="20"/>
        </w:rPr>
        <w:t>Fermentasi</w:t>
      </w:r>
      <w:r w:rsidRPr="00301D5E">
        <w:rPr>
          <w:sz w:val="20"/>
          <w:szCs w:val="20"/>
        </w:rPr>
        <w:t xml:space="preserve"> :</w:t>
      </w:r>
      <w:proofErr w:type="gramEnd"/>
      <w:r w:rsidRPr="00301D5E">
        <w:rPr>
          <w:sz w:val="20"/>
          <w:szCs w:val="20"/>
        </w:rPr>
        <w:t xml:space="preserve"> Kajian Pustaka jurnal pangan dan agroindustri vol. 3 no 4 p.1589-1595.</w:t>
      </w:r>
    </w:p>
    <w:p w:rsidR="00301D5E" w:rsidRPr="00301D5E" w:rsidRDefault="00301D5E" w:rsidP="00301D5E">
      <w:pPr>
        <w:spacing w:line="360" w:lineRule="auto"/>
        <w:ind w:left="540" w:hanging="540"/>
        <w:jc w:val="both"/>
        <w:rPr>
          <w:sz w:val="20"/>
          <w:szCs w:val="20"/>
        </w:rPr>
      </w:pPr>
      <w:r w:rsidRPr="00301D5E">
        <w:rPr>
          <w:sz w:val="20"/>
          <w:szCs w:val="20"/>
          <w:lang w:val="it-IT"/>
        </w:rPr>
        <w:t>Deliani, D. 2019.</w:t>
      </w:r>
      <w:r w:rsidRPr="00301D5E">
        <w:rPr>
          <w:rStyle w:val="Emphasis"/>
          <w:i w:val="0"/>
          <w:iCs w:val="0"/>
          <w:color w:val="000000"/>
          <w:sz w:val="20"/>
          <w:szCs w:val="20"/>
          <w:shd w:val="clear" w:color="auto" w:fill="FFFFFF"/>
          <w:lang w:val="it-IT"/>
        </w:rPr>
        <w:t xml:space="preserve"> </w:t>
      </w:r>
      <w:r w:rsidRPr="00301D5E">
        <w:rPr>
          <w:rStyle w:val="Emphasis"/>
          <w:b/>
          <w:bCs/>
          <w:i w:val="0"/>
          <w:iCs w:val="0"/>
          <w:color w:val="000000"/>
          <w:sz w:val="20"/>
          <w:szCs w:val="20"/>
          <w:shd w:val="clear" w:color="auto" w:fill="FFFFFF"/>
          <w:lang w:val="it-IT"/>
        </w:rPr>
        <w:t xml:space="preserve">Pengaruh Konsentrasi Bahan Pengisi Dan Suhu Pengeringan Terhadap Karakteristik Pewarna Alami Labu Kabocha (Cucurbita Maxima L.) </w:t>
      </w:r>
      <w:r w:rsidRPr="00301D5E">
        <w:rPr>
          <w:rStyle w:val="Emphasis"/>
          <w:b/>
          <w:bCs/>
          <w:i w:val="0"/>
          <w:iCs w:val="0"/>
          <w:color w:val="000000"/>
          <w:sz w:val="20"/>
          <w:szCs w:val="20"/>
          <w:shd w:val="clear" w:color="auto" w:fill="FFFFFF"/>
        </w:rPr>
        <w:t>Dengan Metode Foam-Mat Drying</w:t>
      </w:r>
      <w:r w:rsidRPr="00301D5E">
        <w:rPr>
          <w:i/>
          <w:iCs/>
          <w:sz w:val="20"/>
          <w:szCs w:val="20"/>
        </w:rPr>
        <w:t xml:space="preserve">. </w:t>
      </w:r>
      <w:r w:rsidRPr="00301D5E">
        <w:rPr>
          <w:sz w:val="20"/>
          <w:szCs w:val="20"/>
        </w:rPr>
        <w:t xml:space="preserve">Tugas Akhir. Universitas </w:t>
      </w:r>
      <w:proofErr w:type="gramStart"/>
      <w:r w:rsidRPr="00301D5E">
        <w:rPr>
          <w:sz w:val="20"/>
          <w:szCs w:val="20"/>
        </w:rPr>
        <w:t>Pasundan :</w:t>
      </w:r>
      <w:proofErr w:type="gramEnd"/>
      <w:r w:rsidRPr="00301D5E">
        <w:rPr>
          <w:sz w:val="20"/>
          <w:szCs w:val="20"/>
        </w:rPr>
        <w:t xml:space="preserve"> Bandung</w:t>
      </w:r>
    </w:p>
    <w:p w:rsidR="00301D5E" w:rsidRPr="00301D5E" w:rsidRDefault="00301D5E" w:rsidP="00301D5E">
      <w:pPr>
        <w:spacing w:line="360" w:lineRule="auto"/>
        <w:ind w:left="720" w:hanging="720"/>
        <w:jc w:val="both"/>
        <w:rPr>
          <w:sz w:val="20"/>
          <w:szCs w:val="20"/>
        </w:rPr>
      </w:pPr>
      <w:r w:rsidRPr="00301D5E">
        <w:rPr>
          <w:sz w:val="20"/>
          <w:szCs w:val="20"/>
        </w:rPr>
        <w:t xml:space="preserve">Egi, P. D. 2017. </w:t>
      </w:r>
      <w:r w:rsidRPr="00301D5E">
        <w:rPr>
          <w:b/>
          <w:bCs/>
          <w:sz w:val="20"/>
          <w:szCs w:val="20"/>
        </w:rPr>
        <w:t xml:space="preserve">Karakteristik Minuman Instan Buah </w:t>
      </w:r>
      <w:r w:rsidRPr="00301D5E">
        <w:rPr>
          <w:b/>
          <w:bCs/>
          <w:i/>
          <w:sz w:val="20"/>
          <w:szCs w:val="20"/>
        </w:rPr>
        <w:t xml:space="preserve">Black Mulberry </w:t>
      </w:r>
      <w:r w:rsidRPr="00301D5E">
        <w:rPr>
          <w:b/>
          <w:bCs/>
          <w:sz w:val="20"/>
          <w:szCs w:val="20"/>
        </w:rPr>
        <w:t>(</w:t>
      </w:r>
      <w:r w:rsidRPr="00301D5E">
        <w:rPr>
          <w:b/>
          <w:bCs/>
          <w:i/>
          <w:sz w:val="20"/>
          <w:szCs w:val="20"/>
        </w:rPr>
        <w:t>Morus</w:t>
      </w:r>
      <w:r w:rsidRPr="00301D5E">
        <w:rPr>
          <w:b/>
          <w:bCs/>
          <w:i/>
          <w:spacing w:val="1"/>
          <w:sz w:val="20"/>
          <w:szCs w:val="20"/>
        </w:rPr>
        <w:t xml:space="preserve"> </w:t>
      </w:r>
      <w:r w:rsidRPr="00301D5E">
        <w:rPr>
          <w:b/>
          <w:bCs/>
          <w:i/>
          <w:sz w:val="20"/>
          <w:szCs w:val="20"/>
        </w:rPr>
        <w:t>nigra</w:t>
      </w:r>
      <w:r w:rsidRPr="00301D5E">
        <w:rPr>
          <w:b/>
          <w:bCs/>
          <w:sz w:val="20"/>
          <w:szCs w:val="20"/>
        </w:rPr>
        <w:t>)</w:t>
      </w:r>
      <w:r w:rsidRPr="00301D5E">
        <w:rPr>
          <w:b/>
          <w:bCs/>
          <w:spacing w:val="1"/>
          <w:sz w:val="20"/>
          <w:szCs w:val="20"/>
        </w:rPr>
        <w:t xml:space="preserve"> </w:t>
      </w:r>
      <w:r w:rsidRPr="00301D5E">
        <w:rPr>
          <w:b/>
          <w:bCs/>
          <w:sz w:val="20"/>
          <w:szCs w:val="20"/>
        </w:rPr>
        <w:t>dengan</w:t>
      </w:r>
      <w:r w:rsidRPr="00301D5E">
        <w:rPr>
          <w:b/>
          <w:bCs/>
          <w:spacing w:val="1"/>
          <w:sz w:val="20"/>
          <w:szCs w:val="20"/>
        </w:rPr>
        <w:t xml:space="preserve"> </w:t>
      </w:r>
      <w:r w:rsidRPr="00301D5E">
        <w:rPr>
          <w:b/>
          <w:bCs/>
          <w:sz w:val="20"/>
          <w:szCs w:val="20"/>
        </w:rPr>
        <w:t>Jenis</w:t>
      </w:r>
      <w:r w:rsidRPr="00301D5E">
        <w:rPr>
          <w:b/>
          <w:bCs/>
          <w:spacing w:val="1"/>
          <w:sz w:val="20"/>
          <w:szCs w:val="20"/>
        </w:rPr>
        <w:t xml:space="preserve"> </w:t>
      </w:r>
      <w:r w:rsidRPr="00301D5E">
        <w:rPr>
          <w:b/>
          <w:bCs/>
          <w:i/>
          <w:sz w:val="20"/>
          <w:szCs w:val="20"/>
        </w:rPr>
        <w:t>Foaming</w:t>
      </w:r>
      <w:r w:rsidRPr="00301D5E">
        <w:rPr>
          <w:b/>
          <w:bCs/>
          <w:i/>
          <w:spacing w:val="1"/>
          <w:sz w:val="20"/>
          <w:szCs w:val="20"/>
        </w:rPr>
        <w:t xml:space="preserve"> </w:t>
      </w:r>
      <w:r w:rsidRPr="00301D5E">
        <w:rPr>
          <w:b/>
          <w:bCs/>
          <w:i/>
          <w:sz w:val="20"/>
          <w:szCs w:val="20"/>
        </w:rPr>
        <w:t>Agent</w:t>
      </w:r>
      <w:r w:rsidRPr="00301D5E">
        <w:rPr>
          <w:b/>
          <w:bCs/>
          <w:i/>
          <w:spacing w:val="1"/>
          <w:sz w:val="20"/>
          <w:szCs w:val="20"/>
        </w:rPr>
        <w:t xml:space="preserve"> </w:t>
      </w:r>
      <w:r w:rsidRPr="00301D5E">
        <w:rPr>
          <w:b/>
          <w:bCs/>
          <w:sz w:val="20"/>
          <w:szCs w:val="20"/>
        </w:rPr>
        <w:t>dan</w:t>
      </w:r>
      <w:r w:rsidRPr="00301D5E">
        <w:rPr>
          <w:b/>
          <w:bCs/>
          <w:spacing w:val="1"/>
          <w:sz w:val="20"/>
          <w:szCs w:val="20"/>
        </w:rPr>
        <w:t xml:space="preserve"> </w:t>
      </w:r>
      <w:r w:rsidRPr="00301D5E">
        <w:rPr>
          <w:b/>
          <w:bCs/>
          <w:sz w:val="20"/>
          <w:szCs w:val="20"/>
        </w:rPr>
        <w:t>Konsentrasi</w:t>
      </w:r>
      <w:r w:rsidRPr="00301D5E">
        <w:rPr>
          <w:b/>
          <w:bCs/>
          <w:spacing w:val="1"/>
          <w:sz w:val="20"/>
          <w:szCs w:val="20"/>
        </w:rPr>
        <w:t xml:space="preserve"> </w:t>
      </w:r>
      <w:r w:rsidRPr="00301D5E">
        <w:rPr>
          <w:b/>
          <w:bCs/>
          <w:sz w:val="20"/>
          <w:szCs w:val="20"/>
        </w:rPr>
        <w:t>Maltodekstrin.</w:t>
      </w:r>
      <w:r w:rsidRPr="00301D5E">
        <w:rPr>
          <w:spacing w:val="-57"/>
          <w:sz w:val="20"/>
          <w:szCs w:val="20"/>
        </w:rPr>
        <w:t xml:space="preserve"> </w:t>
      </w:r>
      <w:r w:rsidRPr="00301D5E">
        <w:rPr>
          <w:spacing w:val="-1"/>
          <w:sz w:val="20"/>
          <w:szCs w:val="20"/>
        </w:rPr>
        <w:t>Jurusan</w:t>
      </w:r>
      <w:r w:rsidRPr="00301D5E">
        <w:rPr>
          <w:spacing w:val="-14"/>
          <w:sz w:val="20"/>
          <w:szCs w:val="20"/>
        </w:rPr>
        <w:t xml:space="preserve"> </w:t>
      </w:r>
      <w:r w:rsidRPr="00301D5E">
        <w:rPr>
          <w:sz w:val="20"/>
          <w:szCs w:val="20"/>
        </w:rPr>
        <w:t>Teknologi</w:t>
      </w:r>
      <w:r w:rsidRPr="00301D5E">
        <w:rPr>
          <w:spacing w:val="-14"/>
          <w:sz w:val="20"/>
          <w:szCs w:val="20"/>
        </w:rPr>
        <w:t xml:space="preserve"> </w:t>
      </w:r>
      <w:r w:rsidRPr="00301D5E">
        <w:rPr>
          <w:sz w:val="20"/>
          <w:szCs w:val="20"/>
        </w:rPr>
        <w:t>Pangan,</w:t>
      </w:r>
      <w:r w:rsidRPr="00301D5E">
        <w:rPr>
          <w:spacing w:val="-14"/>
          <w:sz w:val="20"/>
          <w:szCs w:val="20"/>
        </w:rPr>
        <w:t xml:space="preserve"> </w:t>
      </w:r>
      <w:r w:rsidRPr="00301D5E">
        <w:rPr>
          <w:sz w:val="20"/>
          <w:szCs w:val="20"/>
        </w:rPr>
        <w:t>Fakultas</w:t>
      </w:r>
      <w:r w:rsidRPr="00301D5E">
        <w:rPr>
          <w:spacing w:val="-14"/>
          <w:sz w:val="20"/>
          <w:szCs w:val="20"/>
        </w:rPr>
        <w:t xml:space="preserve"> </w:t>
      </w:r>
      <w:r w:rsidRPr="00301D5E">
        <w:rPr>
          <w:sz w:val="20"/>
          <w:szCs w:val="20"/>
        </w:rPr>
        <w:t>Teknik,</w:t>
      </w:r>
      <w:r w:rsidRPr="00301D5E">
        <w:rPr>
          <w:spacing w:val="-13"/>
          <w:sz w:val="20"/>
          <w:szCs w:val="20"/>
        </w:rPr>
        <w:t xml:space="preserve"> </w:t>
      </w:r>
      <w:r w:rsidRPr="00301D5E">
        <w:rPr>
          <w:sz w:val="20"/>
          <w:szCs w:val="20"/>
        </w:rPr>
        <w:t>Universitas</w:t>
      </w:r>
      <w:r w:rsidRPr="00301D5E">
        <w:rPr>
          <w:spacing w:val="-15"/>
          <w:sz w:val="20"/>
          <w:szCs w:val="20"/>
        </w:rPr>
        <w:t xml:space="preserve"> </w:t>
      </w:r>
      <w:r w:rsidRPr="00301D5E">
        <w:rPr>
          <w:sz w:val="20"/>
          <w:szCs w:val="20"/>
        </w:rPr>
        <w:t>Pasundan,</w:t>
      </w:r>
      <w:r w:rsidRPr="00301D5E">
        <w:rPr>
          <w:spacing w:val="-14"/>
          <w:sz w:val="20"/>
          <w:szCs w:val="20"/>
        </w:rPr>
        <w:t xml:space="preserve"> </w:t>
      </w:r>
      <w:r w:rsidRPr="00301D5E">
        <w:rPr>
          <w:sz w:val="20"/>
          <w:szCs w:val="20"/>
        </w:rPr>
        <w:t>Bandung.</w:t>
      </w:r>
    </w:p>
    <w:p w:rsidR="00301D5E" w:rsidRPr="00301D5E" w:rsidRDefault="00301D5E" w:rsidP="00301D5E">
      <w:pPr>
        <w:spacing w:line="360" w:lineRule="auto"/>
        <w:ind w:left="720" w:hanging="720"/>
        <w:jc w:val="both"/>
        <w:rPr>
          <w:sz w:val="20"/>
          <w:szCs w:val="20"/>
        </w:rPr>
      </w:pPr>
      <w:r w:rsidRPr="00301D5E">
        <w:rPr>
          <w:sz w:val="20"/>
          <w:szCs w:val="20"/>
        </w:rPr>
        <w:t xml:space="preserve">Fatmawati, W.T. 2012. </w:t>
      </w:r>
      <w:r w:rsidRPr="00301D5E">
        <w:rPr>
          <w:b/>
          <w:bCs/>
          <w:sz w:val="20"/>
          <w:szCs w:val="20"/>
        </w:rPr>
        <w:t xml:space="preserve">Pemanfaatan Tepung Sukun Dalam Pembuatan Produk </w:t>
      </w:r>
      <w:r w:rsidRPr="00301D5E">
        <w:rPr>
          <w:b/>
          <w:bCs/>
          <w:i/>
          <w:iCs/>
          <w:sz w:val="20"/>
          <w:szCs w:val="20"/>
        </w:rPr>
        <w:t>Cookies</w:t>
      </w:r>
      <w:r w:rsidRPr="00301D5E">
        <w:rPr>
          <w:b/>
          <w:bCs/>
          <w:sz w:val="20"/>
          <w:szCs w:val="20"/>
        </w:rPr>
        <w:t>.</w:t>
      </w:r>
      <w:r w:rsidRPr="00301D5E">
        <w:rPr>
          <w:sz w:val="20"/>
          <w:szCs w:val="20"/>
        </w:rPr>
        <w:t xml:space="preserve"> Tesis. Yogyakarta: Universitas Negeri Yogyakarta</w:t>
      </w:r>
    </w:p>
    <w:p w:rsidR="00301D5E" w:rsidRPr="00301D5E" w:rsidRDefault="00301D5E" w:rsidP="00301D5E">
      <w:pPr>
        <w:spacing w:line="360" w:lineRule="auto"/>
        <w:ind w:left="720" w:hanging="720"/>
        <w:jc w:val="both"/>
        <w:rPr>
          <w:sz w:val="20"/>
          <w:szCs w:val="20"/>
        </w:rPr>
      </w:pPr>
      <w:r w:rsidRPr="00301D5E">
        <w:rPr>
          <w:sz w:val="20"/>
          <w:szCs w:val="20"/>
        </w:rPr>
        <w:lastRenderedPageBreak/>
        <w:t xml:space="preserve">Fajiarningsih, H. 2013. </w:t>
      </w:r>
      <w:r w:rsidRPr="00301D5E">
        <w:rPr>
          <w:b/>
          <w:bCs/>
          <w:sz w:val="20"/>
          <w:szCs w:val="20"/>
        </w:rPr>
        <w:t xml:space="preserve">Pengaruh Penggunaan Komposit Tepung Kentang (Solanum tuberosum, L.) Terhadap Kualitas </w:t>
      </w:r>
      <w:r w:rsidRPr="00301D5E">
        <w:rPr>
          <w:b/>
          <w:bCs/>
          <w:i/>
          <w:iCs/>
          <w:sz w:val="20"/>
          <w:szCs w:val="20"/>
        </w:rPr>
        <w:t>Cookies</w:t>
      </w:r>
      <w:r w:rsidRPr="00301D5E">
        <w:rPr>
          <w:b/>
          <w:bCs/>
          <w:sz w:val="20"/>
          <w:szCs w:val="20"/>
        </w:rPr>
        <w:t xml:space="preserve">. </w:t>
      </w:r>
      <w:r w:rsidRPr="00301D5E">
        <w:rPr>
          <w:sz w:val="20"/>
          <w:szCs w:val="20"/>
        </w:rPr>
        <w:t>[skripsi]. Fakultas Teknik. Universitas Negeri Semarang. Semarang.</w:t>
      </w:r>
    </w:p>
    <w:p w:rsidR="00301D5E" w:rsidRPr="00301D5E" w:rsidRDefault="00301D5E" w:rsidP="00301D5E">
      <w:pPr>
        <w:tabs>
          <w:tab w:val="left" w:pos="180"/>
        </w:tabs>
        <w:spacing w:line="360" w:lineRule="auto"/>
        <w:ind w:left="720" w:hanging="720"/>
        <w:jc w:val="both"/>
        <w:rPr>
          <w:sz w:val="20"/>
          <w:szCs w:val="20"/>
        </w:rPr>
      </w:pPr>
      <w:r w:rsidRPr="00301D5E">
        <w:rPr>
          <w:sz w:val="20"/>
          <w:szCs w:val="20"/>
        </w:rPr>
        <w:t xml:space="preserve">Faridah, A. 2008. </w:t>
      </w:r>
      <w:r w:rsidRPr="00301D5E">
        <w:rPr>
          <w:b/>
          <w:bCs/>
          <w:i/>
          <w:iCs/>
          <w:sz w:val="20"/>
          <w:szCs w:val="20"/>
        </w:rPr>
        <w:t>Patiseri</w:t>
      </w:r>
      <w:r w:rsidRPr="00301D5E">
        <w:rPr>
          <w:b/>
          <w:bCs/>
          <w:sz w:val="20"/>
          <w:szCs w:val="20"/>
        </w:rPr>
        <w:t>.</w:t>
      </w:r>
      <w:r w:rsidRPr="00301D5E">
        <w:rPr>
          <w:sz w:val="20"/>
          <w:szCs w:val="20"/>
        </w:rPr>
        <w:t xml:space="preserve"> Jilid </w:t>
      </w:r>
      <w:proofErr w:type="gramStart"/>
      <w:r w:rsidRPr="00301D5E">
        <w:rPr>
          <w:sz w:val="20"/>
          <w:szCs w:val="20"/>
        </w:rPr>
        <w:t>Ii .</w:t>
      </w:r>
      <w:proofErr w:type="gramEnd"/>
      <w:r w:rsidRPr="00301D5E">
        <w:rPr>
          <w:sz w:val="20"/>
          <w:szCs w:val="20"/>
        </w:rPr>
        <w:t xml:space="preserve"> </w:t>
      </w:r>
      <w:proofErr w:type="gramStart"/>
      <w:r w:rsidRPr="00301D5E">
        <w:rPr>
          <w:sz w:val="20"/>
          <w:szCs w:val="20"/>
        </w:rPr>
        <w:t>Jakarta :</w:t>
      </w:r>
      <w:proofErr w:type="gramEnd"/>
      <w:r w:rsidRPr="00301D5E">
        <w:rPr>
          <w:sz w:val="20"/>
          <w:szCs w:val="20"/>
        </w:rPr>
        <w:t xml:space="preserve"> Direktorat Pembinaan Sekolah Menengah Kejuruan</w:t>
      </w:r>
    </w:p>
    <w:p w:rsidR="00301D5E" w:rsidRPr="00301D5E" w:rsidRDefault="00301D5E" w:rsidP="00301D5E">
      <w:pPr>
        <w:tabs>
          <w:tab w:val="left" w:pos="180"/>
        </w:tabs>
        <w:spacing w:line="360" w:lineRule="auto"/>
        <w:ind w:left="720" w:hanging="720"/>
        <w:jc w:val="both"/>
        <w:rPr>
          <w:sz w:val="20"/>
          <w:szCs w:val="20"/>
        </w:rPr>
      </w:pPr>
      <w:r w:rsidRPr="00301D5E">
        <w:rPr>
          <w:sz w:val="20"/>
          <w:szCs w:val="20"/>
        </w:rPr>
        <w:t xml:space="preserve">Fatkurahman R, Windi A, Basito. 2012. </w:t>
      </w:r>
      <w:r w:rsidRPr="00301D5E">
        <w:rPr>
          <w:b/>
          <w:bCs/>
          <w:sz w:val="20"/>
          <w:szCs w:val="20"/>
        </w:rPr>
        <w:t xml:space="preserve">Karakteristik Sensoris Dan Sifat Fisiko kimia </w:t>
      </w:r>
      <w:r w:rsidRPr="00301D5E">
        <w:rPr>
          <w:b/>
          <w:bCs/>
          <w:i/>
          <w:iCs/>
          <w:sz w:val="20"/>
          <w:szCs w:val="20"/>
        </w:rPr>
        <w:t>Cookies</w:t>
      </w:r>
      <w:r w:rsidRPr="00301D5E">
        <w:rPr>
          <w:b/>
          <w:bCs/>
          <w:sz w:val="20"/>
          <w:szCs w:val="20"/>
        </w:rPr>
        <w:t xml:space="preserve"> Dengan Subtitusi Bekatul Beras Hitam (Oryza Sativa, L.) dan Tepung Jagung (Zea Mays L.).</w:t>
      </w:r>
      <w:r w:rsidRPr="00301D5E">
        <w:rPr>
          <w:sz w:val="20"/>
          <w:szCs w:val="20"/>
        </w:rPr>
        <w:t xml:space="preserve"> Jurnal Teknosains Pangan Vol 1 No 1 Oktober 2012. Jurusan Ilmu dan Teknologi Pangan Universitas Sebelas Maret. 50-55</w:t>
      </w:r>
    </w:p>
    <w:p w:rsidR="00301D5E" w:rsidRPr="00301D5E" w:rsidRDefault="00301D5E" w:rsidP="00301D5E">
      <w:pPr>
        <w:tabs>
          <w:tab w:val="left" w:pos="180"/>
        </w:tabs>
        <w:spacing w:line="360" w:lineRule="auto"/>
        <w:ind w:left="720" w:hanging="720"/>
        <w:jc w:val="both"/>
        <w:rPr>
          <w:sz w:val="20"/>
          <w:szCs w:val="20"/>
        </w:rPr>
      </w:pPr>
      <w:r w:rsidRPr="00301D5E">
        <w:rPr>
          <w:sz w:val="20"/>
          <w:szCs w:val="20"/>
        </w:rPr>
        <w:t xml:space="preserve">Gisslen, Wayne. 2013. </w:t>
      </w:r>
      <w:r w:rsidRPr="00301D5E">
        <w:rPr>
          <w:b/>
          <w:bCs/>
          <w:i/>
          <w:iCs/>
          <w:sz w:val="20"/>
          <w:szCs w:val="20"/>
        </w:rPr>
        <w:t>Professional Baking Sixth Edition</w:t>
      </w:r>
      <w:r w:rsidRPr="00301D5E">
        <w:rPr>
          <w:sz w:val="20"/>
          <w:szCs w:val="20"/>
        </w:rPr>
        <w:t>. Canada: Published by John Wiley &amp; Sons, Inc., Hoboken, New Jersey.</w:t>
      </w:r>
    </w:p>
    <w:p w:rsidR="00301D5E" w:rsidRPr="00301D5E" w:rsidRDefault="00301D5E" w:rsidP="00301D5E">
      <w:pPr>
        <w:spacing w:line="360" w:lineRule="auto"/>
        <w:ind w:left="720" w:hanging="720"/>
        <w:jc w:val="both"/>
        <w:rPr>
          <w:color w:val="000000" w:themeColor="text1"/>
          <w:sz w:val="20"/>
          <w:szCs w:val="20"/>
          <w:lang w:val="it-IT"/>
        </w:rPr>
      </w:pPr>
      <w:r w:rsidRPr="00301D5E">
        <w:rPr>
          <w:color w:val="000000" w:themeColor="text1"/>
          <w:sz w:val="20"/>
          <w:szCs w:val="20"/>
        </w:rPr>
        <w:t xml:space="preserve">Jading, A., Tethool E.F., Payung, P. Dan Gultom, S., 2011. </w:t>
      </w:r>
      <w:r w:rsidRPr="00301D5E">
        <w:rPr>
          <w:b/>
          <w:bCs/>
          <w:color w:val="000000" w:themeColor="text1"/>
          <w:sz w:val="20"/>
          <w:szCs w:val="20"/>
        </w:rPr>
        <w:t>Karakteristik Fisikokimia Pati Sagu Hasil Pengeringan Secara Fluidisasi Menggunakan Alat Pengering Cross Flow Fluidized Bed Bertenaga Surya Dan Biomassa</w:t>
      </w:r>
      <w:r w:rsidRPr="00301D5E">
        <w:rPr>
          <w:color w:val="000000" w:themeColor="text1"/>
          <w:sz w:val="20"/>
          <w:szCs w:val="20"/>
        </w:rPr>
        <w:t xml:space="preserve">. </w:t>
      </w:r>
      <w:r w:rsidRPr="00301D5E">
        <w:rPr>
          <w:color w:val="000000" w:themeColor="text1"/>
          <w:sz w:val="20"/>
          <w:szCs w:val="20"/>
          <w:lang w:val="it-IT"/>
        </w:rPr>
        <w:t xml:space="preserve">Reaktor, 13, Pp. 155- 164. </w:t>
      </w:r>
    </w:p>
    <w:p w:rsidR="00301D5E" w:rsidRPr="00301D5E" w:rsidRDefault="00301D5E" w:rsidP="00301D5E">
      <w:pPr>
        <w:spacing w:line="360" w:lineRule="auto"/>
        <w:ind w:left="720" w:hanging="720"/>
        <w:jc w:val="both"/>
        <w:rPr>
          <w:sz w:val="20"/>
          <w:szCs w:val="20"/>
          <w:lang w:val="it-IT"/>
        </w:rPr>
      </w:pPr>
      <w:r w:rsidRPr="00301D5E">
        <w:rPr>
          <w:sz w:val="20"/>
          <w:szCs w:val="20"/>
          <w:lang w:val="it-IT"/>
        </w:rPr>
        <w:t xml:space="preserve">Koswara, S. 2009. </w:t>
      </w:r>
      <w:r w:rsidRPr="00301D5E">
        <w:rPr>
          <w:b/>
          <w:bCs/>
          <w:sz w:val="20"/>
          <w:szCs w:val="20"/>
          <w:lang w:val="it-IT"/>
        </w:rPr>
        <w:t xml:space="preserve">Seri Teknologi Pangan Populer (Teori Praktek). </w:t>
      </w:r>
      <w:r w:rsidRPr="00301D5E">
        <w:rPr>
          <w:sz w:val="20"/>
          <w:szCs w:val="20"/>
          <w:lang w:val="it-IT"/>
        </w:rPr>
        <w:t>Teknologi Pengolahan Roti. e-BookPangan.com.</w:t>
      </w:r>
    </w:p>
    <w:p w:rsidR="00301D5E" w:rsidRPr="00301D5E" w:rsidRDefault="00301D5E" w:rsidP="00301D5E">
      <w:pPr>
        <w:spacing w:line="360" w:lineRule="auto"/>
        <w:ind w:left="720" w:hanging="720"/>
        <w:jc w:val="both"/>
        <w:rPr>
          <w:color w:val="000000" w:themeColor="text1"/>
          <w:sz w:val="20"/>
          <w:szCs w:val="20"/>
          <w:lang w:val="it-IT"/>
        </w:rPr>
      </w:pPr>
      <w:r w:rsidRPr="00301D5E">
        <w:rPr>
          <w:color w:val="000000" w:themeColor="text1"/>
          <w:sz w:val="20"/>
          <w:szCs w:val="20"/>
          <w:lang w:val="it-IT"/>
        </w:rPr>
        <w:t xml:space="preserve">Hardiyanti. 2016. </w:t>
      </w:r>
      <w:r w:rsidRPr="00301D5E">
        <w:rPr>
          <w:b/>
          <w:bCs/>
          <w:color w:val="000000" w:themeColor="text1"/>
          <w:sz w:val="20"/>
          <w:szCs w:val="20"/>
          <w:lang w:val="it-IT"/>
        </w:rPr>
        <w:t xml:space="preserve">Pengaruh Substitusi Tepung Jagung (Zea mays L.) dalam Pembuatan </w:t>
      </w:r>
      <w:r w:rsidRPr="00301D5E">
        <w:rPr>
          <w:b/>
          <w:bCs/>
          <w:i/>
          <w:iCs/>
          <w:color w:val="000000" w:themeColor="text1"/>
          <w:sz w:val="20"/>
          <w:szCs w:val="20"/>
          <w:lang w:val="it-IT"/>
        </w:rPr>
        <w:t>Cookies</w:t>
      </w:r>
      <w:r w:rsidRPr="00301D5E">
        <w:rPr>
          <w:b/>
          <w:bCs/>
          <w:color w:val="000000" w:themeColor="text1"/>
          <w:sz w:val="20"/>
          <w:szCs w:val="20"/>
          <w:lang w:val="it-IT"/>
        </w:rPr>
        <w:t>.</w:t>
      </w:r>
      <w:r w:rsidRPr="00301D5E">
        <w:rPr>
          <w:color w:val="000000" w:themeColor="text1"/>
          <w:sz w:val="20"/>
          <w:szCs w:val="20"/>
          <w:lang w:val="it-IT"/>
        </w:rPr>
        <w:t xml:space="preserve"> Jurnal Pendidikan Teknologi Pertanian, 2;123-128.</w:t>
      </w:r>
    </w:p>
    <w:p w:rsidR="00301D5E" w:rsidRPr="00301D5E" w:rsidRDefault="00301D5E" w:rsidP="00301D5E">
      <w:pPr>
        <w:spacing w:line="360" w:lineRule="auto"/>
        <w:ind w:left="720" w:hanging="720"/>
        <w:jc w:val="both"/>
        <w:rPr>
          <w:color w:val="000000" w:themeColor="text1"/>
          <w:sz w:val="20"/>
          <w:szCs w:val="20"/>
        </w:rPr>
      </w:pPr>
      <w:r w:rsidRPr="00301D5E">
        <w:rPr>
          <w:color w:val="000000" w:themeColor="text1"/>
          <w:sz w:val="20"/>
          <w:szCs w:val="20"/>
          <w:lang w:val="it-IT"/>
        </w:rPr>
        <w:t xml:space="preserve">Harmayani, E., Murdiati, A., &amp; Griyanigsih. (2012). </w:t>
      </w:r>
      <w:r w:rsidRPr="00301D5E">
        <w:rPr>
          <w:b/>
          <w:bCs/>
          <w:color w:val="000000" w:themeColor="text1"/>
          <w:sz w:val="20"/>
          <w:szCs w:val="20"/>
          <w:lang w:val="it-IT"/>
        </w:rPr>
        <w:t xml:space="preserve">Karakterisasi Pati Ganyong (Canna Edulis) Dan Pemanfaatannya Sebagai Bahan Pembuatan </w:t>
      </w:r>
      <w:r w:rsidRPr="00301D5E">
        <w:rPr>
          <w:b/>
          <w:bCs/>
          <w:i/>
          <w:iCs/>
          <w:color w:val="000000" w:themeColor="text1"/>
          <w:sz w:val="20"/>
          <w:szCs w:val="20"/>
          <w:lang w:val="it-IT"/>
        </w:rPr>
        <w:t>Cookies</w:t>
      </w:r>
      <w:r w:rsidRPr="00301D5E">
        <w:rPr>
          <w:b/>
          <w:bCs/>
          <w:color w:val="000000" w:themeColor="text1"/>
          <w:sz w:val="20"/>
          <w:szCs w:val="20"/>
          <w:lang w:val="it-IT"/>
        </w:rPr>
        <w:t xml:space="preserve"> Dan Cendol.</w:t>
      </w:r>
      <w:r w:rsidRPr="00301D5E">
        <w:rPr>
          <w:color w:val="000000" w:themeColor="text1"/>
          <w:sz w:val="20"/>
          <w:szCs w:val="20"/>
          <w:lang w:val="it-IT"/>
        </w:rPr>
        <w:t xml:space="preserve"> </w:t>
      </w:r>
      <w:r w:rsidRPr="00301D5E">
        <w:rPr>
          <w:color w:val="000000" w:themeColor="text1"/>
          <w:sz w:val="20"/>
          <w:szCs w:val="20"/>
        </w:rPr>
        <w:t>Agritech, 31(4), 297304. Hartanto, E. S. (2012). Kajian Penerapan SNI Produk Tepung Terigu Sebagai Bahan Makanan. Jurnal Standardisasi, 14(2), 164-172.</w:t>
      </w:r>
    </w:p>
    <w:p w:rsidR="00301D5E" w:rsidRPr="00301D5E" w:rsidRDefault="00301D5E" w:rsidP="00301D5E">
      <w:pPr>
        <w:spacing w:line="360" w:lineRule="auto"/>
        <w:ind w:left="720" w:hanging="720"/>
        <w:jc w:val="both"/>
        <w:rPr>
          <w:sz w:val="20"/>
          <w:szCs w:val="20"/>
          <w:lang w:val="it-IT"/>
        </w:rPr>
      </w:pPr>
      <w:r w:rsidRPr="00301D5E">
        <w:rPr>
          <w:sz w:val="20"/>
          <w:szCs w:val="20"/>
        </w:rPr>
        <w:t xml:space="preserve">Helen. C. D. Tuhumury, S.p., M. FoodSc dan Sandriana. </w:t>
      </w:r>
      <w:r w:rsidRPr="00301D5E">
        <w:rPr>
          <w:sz w:val="20"/>
          <w:szCs w:val="20"/>
          <w:lang w:val="it-IT"/>
        </w:rPr>
        <w:t xml:space="preserve">J. Nendissa, S.Pi., M.P. 2008. </w:t>
      </w:r>
      <w:r w:rsidRPr="00301D5E">
        <w:rPr>
          <w:b/>
          <w:bCs/>
          <w:sz w:val="20"/>
          <w:szCs w:val="20"/>
          <w:lang w:val="it-IT"/>
        </w:rPr>
        <w:t>Pemanfaatan Tepung Sagu (Metroxylon spp.) dan Ulat Sagu (Rhynchophorus ferrugineus) Sebagai Bahan Dasar Pembuatan Kerupuk.</w:t>
      </w:r>
      <w:r w:rsidRPr="00301D5E">
        <w:rPr>
          <w:sz w:val="20"/>
          <w:szCs w:val="20"/>
          <w:lang w:val="it-IT"/>
        </w:rPr>
        <w:t xml:space="preserve"> Ambon : Universitas Pattimura.</w:t>
      </w:r>
    </w:p>
    <w:p w:rsidR="00301D5E" w:rsidRPr="000B7642" w:rsidRDefault="00301D5E" w:rsidP="000B7642">
      <w:pPr>
        <w:spacing w:line="360" w:lineRule="auto"/>
        <w:ind w:left="720" w:hanging="720"/>
        <w:jc w:val="both"/>
        <w:rPr>
          <w:sz w:val="20"/>
          <w:szCs w:val="20"/>
          <w:lang w:val="it-IT"/>
        </w:rPr>
      </w:pPr>
      <w:r w:rsidRPr="00301D5E">
        <w:rPr>
          <w:sz w:val="20"/>
          <w:szCs w:val="20"/>
          <w:lang w:val="it-IT"/>
        </w:rPr>
        <w:t xml:space="preserve">Handayani, Desi 2009. </w:t>
      </w:r>
      <w:r w:rsidRPr="00301D5E">
        <w:rPr>
          <w:b/>
          <w:bCs/>
          <w:sz w:val="20"/>
          <w:szCs w:val="20"/>
          <w:lang w:val="it-IT"/>
        </w:rPr>
        <w:t xml:space="preserve">Studi Eksperimen Pemanfaatan Tepung Kulit Tauge Kacang Hijau Sebagai Campuran Serta Pengaruhnya Terhadap Kualitas </w:t>
      </w:r>
      <w:r w:rsidRPr="00301D5E">
        <w:rPr>
          <w:b/>
          <w:bCs/>
          <w:i/>
          <w:iCs/>
          <w:sz w:val="20"/>
          <w:szCs w:val="20"/>
          <w:lang w:val="it-IT"/>
        </w:rPr>
        <w:t>Cookies</w:t>
      </w:r>
      <w:r w:rsidRPr="00301D5E">
        <w:rPr>
          <w:b/>
          <w:bCs/>
          <w:sz w:val="20"/>
          <w:szCs w:val="20"/>
          <w:lang w:val="it-IT"/>
        </w:rPr>
        <w:t xml:space="preserve">. </w:t>
      </w:r>
      <w:r w:rsidRPr="00301D5E">
        <w:rPr>
          <w:sz w:val="20"/>
          <w:szCs w:val="20"/>
          <w:lang w:val="it-IT"/>
        </w:rPr>
        <w:t>Skripsi, Jurusan Teknologi Jasa Dan Produksi, Fakultas Teknik, Universitas Negeri Semarang. Semarang</w:t>
      </w:r>
    </w:p>
    <w:p w:rsidR="00301D5E" w:rsidRPr="00301D5E" w:rsidRDefault="00301D5E" w:rsidP="00301D5E">
      <w:pPr>
        <w:spacing w:line="360" w:lineRule="auto"/>
        <w:ind w:left="720" w:hanging="720"/>
        <w:jc w:val="both"/>
        <w:rPr>
          <w:sz w:val="20"/>
          <w:szCs w:val="20"/>
          <w:lang w:val="it-IT"/>
        </w:rPr>
      </w:pPr>
      <w:r w:rsidRPr="00301D5E">
        <w:rPr>
          <w:sz w:val="20"/>
          <w:szCs w:val="20"/>
          <w:lang w:val="it-IT"/>
        </w:rPr>
        <w:t xml:space="preserve">Isnan, W., Dan Muin, N. </w:t>
      </w:r>
      <w:r w:rsidRPr="00301D5E">
        <w:rPr>
          <w:b/>
          <w:bCs/>
          <w:sz w:val="20"/>
          <w:szCs w:val="20"/>
          <w:lang w:val="it-IT"/>
        </w:rPr>
        <w:t xml:space="preserve">Ragam Manfaat Tanaman Kelor </w:t>
      </w:r>
      <w:r w:rsidRPr="00301D5E">
        <w:rPr>
          <w:b/>
          <w:bCs/>
          <w:i/>
          <w:iCs/>
          <w:sz w:val="20"/>
          <w:szCs w:val="20"/>
          <w:lang w:val="it-IT"/>
        </w:rPr>
        <w:t>(Moringa Oleifera Lamk.)</w:t>
      </w:r>
      <w:r w:rsidRPr="00301D5E">
        <w:rPr>
          <w:b/>
          <w:bCs/>
          <w:sz w:val="20"/>
          <w:szCs w:val="20"/>
          <w:lang w:val="it-IT"/>
        </w:rPr>
        <w:t xml:space="preserve"> Bagi Masyarakat</w:t>
      </w:r>
      <w:r w:rsidRPr="00301D5E">
        <w:rPr>
          <w:sz w:val="20"/>
          <w:szCs w:val="20"/>
          <w:lang w:val="it-IT"/>
        </w:rPr>
        <w:t>. Buletin Eboni, 14(1), 63-75:2017.</w:t>
      </w:r>
    </w:p>
    <w:p w:rsidR="00301D5E" w:rsidRPr="00301D5E" w:rsidRDefault="00301D5E" w:rsidP="00301D5E">
      <w:pPr>
        <w:spacing w:line="360" w:lineRule="auto"/>
        <w:ind w:left="720" w:hanging="720"/>
        <w:jc w:val="both"/>
        <w:rPr>
          <w:color w:val="000000" w:themeColor="text1"/>
          <w:sz w:val="20"/>
          <w:szCs w:val="20"/>
        </w:rPr>
      </w:pPr>
      <w:r w:rsidRPr="00301D5E">
        <w:rPr>
          <w:color w:val="000000" w:themeColor="text1"/>
          <w:sz w:val="20"/>
          <w:szCs w:val="20"/>
          <w:lang w:val="it-IT"/>
        </w:rPr>
        <w:t xml:space="preserve">Istiqomah, A. N., Setyaningsih, D. N., &amp; Suryatna, S. 2019. </w:t>
      </w:r>
      <w:r w:rsidRPr="00301D5E">
        <w:rPr>
          <w:b/>
          <w:bCs/>
          <w:color w:val="000000" w:themeColor="text1"/>
          <w:sz w:val="20"/>
          <w:szCs w:val="20"/>
        </w:rPr>
        <w:t xml:space="preserve">Eksperimen Pembuatan </w:t>
      </w:r>
      <w:r w:rsidRPr="00301D5E">
        <w:rPr>
          <w:b/>
          <w:bCs/>
          <w:i/>
          <w:iCs/>
          <w:color w:val="000000" w:themeColor="text1"/>
          <w:sz w:val="20"/>
          <w:szCs w:val="20"/>
        </w:rPr>
        <w:t>Egg Drop</w:t>
      </w:r>
      <w:r w:rsidRPr="00301D5E">
        <w:rPr>
          <w:b/>
          <w:bCs/>
          <w:color w:val="000000" w:themeColor="text1"/>
          <w:sz w:val="20"/>
          <w:szCs w:val="20"/>
        </w:rPr>
        <w:t xml:space="preserve"> </w:t>
      </w:r>
      <w:r w:rsidRPr="00301D5E">
        <w:rPr>
          <w:b/>
          <w:bCs/>
          <w:i/>
          <w:iCs/>
          <w:color w:val="000000" w:themeColor="text1"/>
          <w:sz w:val="20"/>
          <w:szCs w:val="20"/>
        </w:rPr>
        <w:t>Cookies</w:t>
      </w:r>
      <w:r w:rsidRPr="00301D5E">
        <w:rPr>
          <w:b/>
          <w:bCs/>
          <w:color w:val="000000" w:themeColor="text1"/>
          <w:sz w:val="20"/>
          <w:szCs w:val="20"/>
        </w:rPr>
        <w:t xml:space="preserve"> Berbahan Dasar Tepung Pati Umbi Ganyong </w:t>
      </w:r>
      <w:r w:rsidRPr="00301D5E">
        <w:rPr>
          <w:b/>
          <w:bCs/>
          <w:i/>
          <w:iCs/>
          <w:color w:val="000000" w:themeColor="text1"/>
          <w:sz w:val="20"/>
          <w:szCs w:val="20"/>
        </w:rPr>
        <w:t>(Canna Edulis Ker).</w:t>
      </w:r>
      <w:r w:rsidRPr="00301D5E">
        <w:rPr>
          <w:b/>
          <w:bCs/>
          <w:color w:val="000000" w:themeColor="text1"/>
          <w:sz w:val="20"/>
          <w:szCs w:val="20"/>
        </w:rPr>
        <w:t xml:space="preserve"> </w:t>
      </w:r>
      <w:r w:rsidRPr="00301D5E">
        <w:rPr>
          <w:color w:val="000000" w:themeColor="text1"/>
          <w:sz w:val="20"/>
          <w:szCs w:val="20"/>
        </w:rPr>
        <w:t>Teknobuga, 7(1), 18.</w:t>
      </w:r>
    </w:p>
    <w:p w:rsidR="00301D5E" w:rsidRPr="00301D5E" w:rsidRDefault="00301D5E" w:rsidP="00301D5E">
      <w:pPr>
        <w:spacing w:line="360" w:lineRule="auto"/>
        <w:ind w:left="720" w:hanging="720"/>
        <w:jc w:val="both"/>
        <w:rPr>
          <w:sz w:val="20"/>
          <w:szCs w:val="20"/>
        </w:rPr>
      </w:pPr>
      <w:r w:rsidRPr="00301D5E">
        <w:rPr>
          <w:sz w:val="20"/>
          <w:szCs w:val="20"/>
        </w:rPr>
        <w:t>Manley, D.J.R. 200</w:t>
      </w:r>
      <w:r w:rsidRPr="00301D5E">
        <w:rPr>
          <w:i/>
          <w:iCs/>
          <w:sz w:val="20"/>
          <w:szCs w:val="20"/>
        </w:rPr>
        <w:t xml:space="preserve">1. </w:t>
      </w:r>
      <w:r w:rsidRPr="00301D5E">
        <w:rPr>
          <w:b/>
          <w:bCs/>
          <w:i/>
          <w:iCs/>
          <w:sz w:val="20"/>
          <w:szCs w:val="20"/>
        </w:rPr>
        <w:t xml:space="preserve">Biscuit, Cracker, and Cookie Recipes </w:t>
      </w:r>
      <w:proofErr w:type="gramStart"/>
      <w:r w:rsidRPr="00301D5E">
        <w:rPr>
          <w:b/>
          <w:bCs/>
          <w:i/>
          <w:iCs/>
          <w:sz w:val="20"/>
          <w:szCs w:val="20"/>
        </w:rPr>
        <w:t>For</w:t>
      </w:r>
      <w:proofErr w:type="gramEnd"/>
      <w:r w:rsidRPr="00301D5E">
        <w:rPr>
          <w:b/>
          <w:bCs/>
          <w:i/>
          <w:iCs/>
          <w:sz w:val="20"/>
          <w:szCs w:val="20"/>
        </w:rPr>
        <w:t xml:space="preserve"> The Food Industry. </w:t>
      </w:r>
      <w:r w:rsidRPr="00301D5E">
        <w:rPr>
          <w:sz w:val="20"/>
          <w:szCs w:val="20"/>
        </w:rPr>
        <w:t>Woodhead Publishing Limited, Abington. England.</w:t>
      </w:r>
    </w:p>
    <w:p w:rsidR="00301D5E" w:rsidRPr="00301D5E" w:rsidRDefault="00301D5E" w:rsidP="00301D5E">
      <w:pPr>
        <w:spacing w:line="360" w:lineRule="auto"/>
        <w:ind w:left="720" w:hanging="720"/>
        <w:jc w:val="both"/>
        <w:rPr>
          <w:sz w:val="20"/>
          <w:szCs w:val="20"/>
        </w:rPr>
      </w:pPr>
      <w:r w:rsidRPr="00301D5E">
        <w:rPr>
          <w:color w:val="000000" w:themeColor="text1"/>
          <w:sz w:val="20"/>
          <w:szCs w:val="20"/>
        </w:rPr>
        <w:lastRenderedPageBreak/>
        <w:t>M</w:t>
      </w:r>
      <w:r w:rsidRPr="00301D5E">
        <w:rPr>
          <w:sz w:val="20"/>
          <w:szCs w:val="20"/>
        </w:rPr>
        <w:t xml:space="preserve">irsya, E.M &amp; Sukesi. 2011. </w:t>
      </w:r>
      <w:r w:rsidRPr="00301D5E">
        <w:rPr>
          <w:b/>
          <w:bCs/>
          <w:iCs/>
          <w:sz w:val="20"/>
          <w:szCs w:val="20"/>
        </w:rPr>
        <w:t>Analisis Proksimat Beras Merah Varietas Slegreng</w:t>
      </w:r>
      <w:r w:rsidRPr="00301D5E">
        <w:rPr>
          <w:b/>
          <w:bCs/>
          <w:iCs/>
          <w:spacing w:val="1"/>
          <w:sz w:val="20"/>
          <w:szCs w:val="20"/>
        </w:rPr>
        <w:t xml:space="preserve"> </w:t>
      </w:r>
      <w:r w:rsidRPr="00301D5E">
        <w:rPr>
          <w:b/>
          <w:bCs/>
          <w:iCs/>
          <w:sz w:val="20"/>
          <w:szCs w:val="20"/>
        </w:rPr>
        <w:t>dan Aek Sibundong</w:t>
      </w:r>
      <w:r w:rsidRPr="00301D5E">
        <w:rPr>
          <w:b/>
          <w:bCs/>
          <w:sz w:val="20"/>
          <w:szCs w:val="20"/>
        </w:rPr>
        <w:t>.</w:t>
      </w:r>
      <w:r w:rsidRPr="00301D5E">
        <w:rPr>
          <w:sz w:val="20"/>
          <w:szCs w:val="20"/>
        </w:rPr>
        <w:t xml:space="preserve"> Fakultas Matematika dan Pengetahuan Alam. Institut</w:t>
      </w:r>
      <w:r w:rsidRPr="00301D5E">
        <w:rPr>
          <w:spacing w:val="-58"/>
          <w:sz w:val="20"/>
          <w:szCs w:val="20"/>
        </w:rPr>
        <w:t xml:space="preserve"> </w:t>
      </w:r>
      <w:r w:rsidRPr="00301D5E">
        <w:rPr>
          <w:sz w:val="20"/>
          <w:szCs w:val="20"/>
        </w:rPr>
        <w:t>Teknologi</w:t>
      </w:r>
      <w:r w:rsidRPr="00301D5E">
        <w:rPr>
          <w:spacing w:val="-1"/>
          <w:sz w:val="20"/>
          <w:szCs w:val="20"/>
        </w:rPr>
        <w:t xml:space="preserve"> </w:t>
      </w:r>
      <w:r w:rsidRPr="00301D5E">
        <w:rPr>
          <w:sz w:val="20"/>
          <w:szCs w:val="20"/>
        </w:rPr>
        <w:t>Sepuluh Nopember.</w:t>
      </w:r>
    </w:p>
    <w:p w:rsidR="00301D5E" w:rsidRPr="00301D5E" w:rsidRDefault="00301D5E" w:rsidP="00301D5E">
      <w:pPr>
        <w:spacing w:line="360" w:lineRule="auto"/>
        <w:ind w:left="540" w:hanging="540"/>
        <w:jc w:val="both"/>
        <w:rPr>
          <w:color w:val="000000" w:themeColor="text1"/>
          <w:sz w:val="20"/>
          <w:szCs w:val="20"/>
          <w:lang w:val="it-IT"/>
        </w:rPr>
      </w:pPr>
      <w:proofErr w:type="gramStart"/>
      <w:r w:rsidRPr="00301D5E">
        <w:rPr>
          <w:color w:val="000000" w:themeColor="text1"/>
          <w:sz w:val="20"/>
          <w:szCs w:val="20"/>
        </w:rPr>
        <w:t>Nugroho,N.D.</w:t>
      </w:r>
      <w:proofErr w:type="gramEnd"/>
      <w:r w:rsidRPr="00301D5E">
        <w:rPr>
          <w:color w:val="000000" w:themeColor="text1"/>
          <w:sz w:val="20"/>
          <w:szCs w:val="20"/>
        </w:rPr>
        <w:t xml:space="preserve"> 2018. </w:t>
      </w:r>
      <w:r w:rsidRPr="00301D5E">
        <w:rPr>
          <w:b/>
          <w:bCs/>
          <w:color w:val="000000" w:themeColor="text1"/>
          <w:sz w:val="20"/>
          <w:szCs w:val="20"/>
        </w:rPr>
        <w:t xml:space="preserve">Pembuatan Mie Pati Berbasis Sagu </w:t>
      </w:r>
      <w:r w:rsidRPr="00301D5E">
        <w:rPr>
          <w:b/>
          <w:bCs/>
          <w:i/>
          <w:iCs/>
          <w:color w:val="000000" w:themeColor="text1"/>
          <w:sz w:val="20"/>
          <w:szCs w:val="20"/>
        </w:rPr>
        <w:t>(Metroxylon Sagu)</w:t>
      </w:r>
      <w:r w:rsidRPr="00301D5E">
        <w:rPr>
          <w:b/>
          <w:bCs/>
          <w:color w:val="000000" w:themeColor="text1"/>
          <w:sz w:val="20"/>
          <w:szCs w:val="20"/>
        </w:rPr>
        <w:t xml:space="preserve">, Pati Ganyong </w:t>
      </w:r>
      <w:r w:rsidRPr="00301D5E">
        <w:rPr>
          <w:b/>
          <w:bCs/>
          <w:i/>
          <w:iCs/>
          <w:color w:val="000000" w:themeColor="text1"/>
          <w:sz w:val="20"/>
          <w:szCs w:val="20"/>
        </w:rPr>
        <w:t>(Canna Edulis)</w:t>
      </w:r>
      <w:r w:rsidRPr="00301D5E">
        <w:rPr>
          <w:b/>
          <w:bCs/>
          <w:color w:val="000000" w:themeColor="text1"/>
          <w:sz w:val="20"/>
          <w:szCs w:val="20"/>
        </w:rPr>
        <w:t xml:space="preserve"> Dan Tepung Porang (Kajian Proporsi </w:t>
      </w:r>
      <w:proofErr w:type="gramStart"/>
      <w:r w:rsidRPr="00301D5E">
        <w:rPr>
          <w:b/>
          <w:bCs/>
          <w:color w:val="000000" w:themeColor="text1"/>
          <w:sz w:val="20"/>
          <w:szCs w:val="20"/>
        </w:rPr>
        <w:t>Sagu:Pati</w:t>
      </w:r>
      <w:proofErr w:type="gramEnd"/>
      <w:r w:rsidRPr="00301D5E">
        <w:rPr>
          <w:b/>
          <w:bCs/>
          <w:color w:val="000000" w:themeColor="text1"/>
          <w:sz w:val="20"/>
          <w:szCs w:val="20"/>
        </w:rPr>
        <w:t xml:space="preserve"> Ganyong Dan Tepung Porang).</w:t>
      </w:r>
      <w:r w:rsidRPr="00301D5E">
        <w:rPr>
          <w:color w:val="000000" w:themeColor="text1"/>
          <w:sz w:val="20"/>
          <w:szCs w:val="20"/>
        </w:rPr>
        <w:t xml:space="preserve"> </w:t>
      </w:r>
      <w:r w:rsidRPr="00301D5E">
        <w:rPr>
          <w:color w:val="000000" w:themeColor="text1"/>
          <w:sz w:val="20"/>
          <w:szCs w:val="20"/>
          <w:lang w:val="it-IT"/>
        </w:rPr>
        <w:t>Skripsi. Fakultas Teknologi Pertanian, Universitas Brawijaya, Malang.</w:t>
      </w:r>
    </w:p>
    <w:p w:rsidR="00301D5E" w:rsidRPr="00301D5E" w:rsidRDefault="00301D5E" w:rsidP="00301D5E">
      <w:pPr>
        <w:spacing w:line="360" w:lineRule="auto"/>
        <w:ind w:left="540" w:hanging="540"/>
        <w:jc w:val="both"/>
        <w:rPr>
          <w:b/>
          <w:bCs/>
          <w:color w:val="000000" w:themeColor="text1"/>
          <w:sz w:val="20"/>
          <w:szCs w:val="20"/>
        </w:rPr>
      </w:pPr>
      <w:r w:rsidRPr="00301D5E">
        <w:rPr>
          <w:color w:val="000000" w:themeColor="text1"/>
          <w:sz w:val="20"/>
          <w:szCs w:val="20"/>
          <w:lang w:val="it-IT"/>
        </w:rPr>
        <w:t xml:space="preserve">Kementerian Pertanian. 2015. </w:t>
      </w:r>
      <w:r w:rsidRPr="00301D5E">
        <w:rPr>
          <w:b/>
          <w:bCs/>
          <w:color w:val="000000" w:themeColor="text1"/>
          <w:sz w:val="20"/>
          <w:szCs w:val="20"/>
          <w:lang w:val="it-IT"/>
        </w:rPr>
        <w:t xml:space="preserve">Statistik Konsumsi Pangan Tahun 2015. </w:t>
      </w:r>
      <w:r w:rsidRPr="00301D5E">
        <w:rPr>
          <w:b/>
          <w:bCs/>
          <w:color w:val="000000" w:themeColor="text1"/>
          <w:sz w:val="20"/>
          <w:szCs w:val="20"/>
        </w:rPr>
        <w:t>Jakarta: Pusat Data Dan Sistem Informasi Pertanian Kementerian Pertanian.</w:t>
      </w:r>
    </w:p>
    <w:p w:rsidR="00301D5E" w:rsidRPr="00301D5E" w:rsidRDefault="00301D5E" w:rsidP="00301D5E">
      <w:pPr>
        <w:spacing w:line="360" w:lineRule="auto"/>
        <w:ind w:left="720" w:hanging="720"/>
        <w:jc w:val="both"/>
        <w:rPr>
          <w:color w:val="000000" w:themeColor="text1"/>
          <w:sz w:val="20"/>
          <w:szCs w:val="20"/>
        </w:rPr>
      </w:pPr>
      <w:r w:rsidRPr="00301D5E">
        <w:rPr>
          <w:color w:val="000000" w:themeColor="text1"/>
          <w:sz w:val="20"/>
          <w:szCs w:val="20"/>
          <w:lang w:val="it-IT"/>
        </w:rPr>
        <w:t xml:space="preserve">Kusuma, P.T.W.W., Indriati, N., Ekafitri, R. 2013. </w:t>
      </w:r>
      <w:r w:rsidRPr="00301D5E">
        <w:rPr>
          <w:b/>
          <w:bCs/>
          <w:color w:val="000000" w:themeColor="text1"/>
          <w:sz w:val="20"/>
          <w:szCs w:val="20"/>
          <w:lang w:val="it-IT"/>
        </w:rPr>
        <w:t xml:space="preserve">Potensi Tanaman Sagu </w:t>
      </w:r>
      <w:r w:rsidRPr="00301D5E">
        <w:rPr>
          <w:b/>
          <w:bCs/>
          <w:i/>
          <w:iCs/>
          <w:color w:val="000000" w:themeColor="text1"/>
          <w:sz w:val="20"/>
          <w:szCs w:val="20"/>
          <w:lang w:val="it-IT"/>
        </w:rPr>
        <w:t>(Metroxylon Sp.)</w:t>
      </w:r>
      <w:r w:rsidRPr="00301D5E">
        <w:rPr>
          <w:b/>
          <w:bCs/>
          <w:color w:val="000000" w:themeColor="text1"/>
          <w:sz w:val="20"/>
          <w:szCs w:val="20"/>
          <w:lang w:val="it-IT"/>
        </w:rPr>
        <w:t xml:space="preserve"> </w:t>
      </w:r>
      <w:r w:rsidRPr="00301D5E">
        <w:rPr>
          <w:b/>
          <w:bCs/>
          <w:color w:val="000000" w:themeColor="text1"/>
          <w:sz w:val="20"/>
          <w:szCs w:val="20"/>
        </w:rPr>
        <w:t xml:space="preserve">Dalam Mendukung Ketahanan Pangan </w:t>
      </w:r>
      <w:proofErr w:type="gramStart"/>
      <w:r w:rsidRPr="00301D5E">
        <w:rPr>
          <w:b/>
          <w:bCs/>
          <w:color w:val="000000" w:themeColor="text1"/>
          <w:sz w:val="20"/>
          <w:szCs w:val="20"/>
        </w:rPr>
        <w:t>Di</w:t>
      </w:r>
      <w:proofErr w:type="gramEnd"/>
      <w:r w:rsidRPr="00301D5E">
        <w:rPr>
          <w:b/>
          <w:bCs/>
          <w:color w:val="000000" w:themeColor="text1"/>
          <w:sz w:val="20"/>
          <w:szCs w:val="20"/>
        </w:rPr>
        <w:t xml:space="preserve"> Indonesia</w:t>
      </w:r>
      <w:r w:rsidRPr="00301D5E">
        <w:rPr>
          <w:color w:val="000000" w:themeColor="text1"/>
          <w:sz w:val="20"/>
          <w:szCs w:val="20"/>
        </w:rPr>
        <w:t>. Pangan, 22(1), Pp. 61-76.</w:t>
      </w:r>
    </w:p>
    <w:p w:rsidR="00301D5E" w:rsidRPr="00301D5E" w:rsidRDefault="00301D5E" w:rsidP="00301D5E">
      <w:pPr>
        <w:spacing w:line="360" w:lineRule="auto"/>
        <w:ind w:left="720" w:hanging="720"/>
        <w:jc w:val="both"/>
        <w:rPr>
          <w:sz w:val="20"/>
          <w:szCs w:val="20"/>
        </w:rPr>
      </w:pPr>
      <w:r w:rsidRPr="00301D5E">
        <w:rPr>
          <w:sz w:val="20"/>
          <w:szCs w:val="20"/>
        </w:rPr>
        <w:t xml:space="preserve">Lim, S. H. and Choi, C. I. 2019. </w:t>
      </w:r>
      <w:r w:rsidRPr="00301D5E">
        <w:rPr>
          <w:b/>
          <w:bCs/>
          <w:i/>
          <w:iCs/>
          <w:sz w:val="20"/>
          <w:szCs w:val="20"/>
        </w:rPr>
        <w:t>‘Pharmacological properties of morus nigra L. (Black mulberry) as a promising nutraceutical resource’,</w:t>
      </w:r>
      <w:r w:rsidRPr="00301D5E">
        <w:rPr>
          <w:sz w:val="20"/>
          <w:szCs w:val="20"/>
        </w:rPr>
        <w:t xml:space="preserve"> Nutrients, 11(2), pp. 1–18. doi: 10.3390/nu11020437</w:t>
      </w:r>
    </w:p>
    <w:p w:rsidR="00301D5E" w:rsidRPr="00301D5E" w:rsidRDefault="00301D5E" w:rsidP="00301D5E">
      <w:pPr>
        <w:spacing w:line="360" w:lineRule="auto"/>
        <w:ind w:left="720" w:hanging="720"/>
        <w:jc w:val="both"/>
        <w:rPr>
          <w:sz w:val="20"/>
          <w:szCs w:val="20"/>
        </w:rPr>
      </w:pPr>
      <w:r w:rsidRPr="00301D5E">
        <w:rPr>
          <w:sz w:val="20"/>
          <w:szCs w:val="20"/>
        </w:rPr>
        <w:t xml:space="preserve">Makmur, S. A. 2018. </w:t>
      </w:r>
      <w:r w:rsidRPr="00301D5E">
        <w:rPr>
          <w:b/>
          <w:bCs/>
          <w:sz w:val="20"/>
          <w:szCs w:val="20"/>
        </w:rPr>
        <w:t>Penambahan tepung sagu dan tepung terigu pada pembuatan roti manis.</w:t>
      </w:r>
      <w:r w:rsidRPr="00301D5E">
        <w:rPr>
          <w:sz w:val="20"/>
          <w:szCs w:val="20"/>
        </w:rPr>
        <w:t xml:space="preserve"> Gorontalo Agriculture Technology Journal. 1(1): 1-9.</w:t>
      </w:r>
    </w:p>
    <w:p w:rsidR="00301D5E" w:rsidRPr="00301D5E" w:rsidRDefault="00301D5E" w:rsidP="00301D5E">
      <w:pPr>
        <w:spacing w:line="360" w:lineRule="auto"/>
        <w:ind w:left="720" w:hanging="720"/>
        <w:jc w:val="both"/>
        <w:rPr>
          <w:sz w:val="20"/>
          <w:szCs w:val="20"/>
        </w:rPr>
      </w:pPr>
      <w:proofErr w:type="gramStart"/>
      <w:r w:rsidRPr="00301D5E">
        <w:rPr>
          <w:sz w:val="20"/>
          <w:szCs w:val="20"/>
        </w:rPr>
        <w:t>Mutmainna,N.</w:t>
      </w:r>
      <w:proofErr w:type="gramEnd"/>
      <w:r w:rsidRPr="00301D5E">
        <w:rPr>
          <w:sz w:val="20"/>
          <w:szCs w:val="20"/>
        </w:rPr>
        <w:t xml:space="preserve"> 2013. </w:t>
      </w:r>
      <w:r w:rsidRPr="00301D5E">
        <w:rPr>
          <w:b/>
          <w:bCs/>
          <w:sz w:val="20"/>
          <w:szCs w:val="20"/>
        </w:rPr>
        <w:t>Aneka Kue Kering Paling Top</w:t>
      </w:r>
      <w:r w:rsidRPr="00301D5E">
        <w:rPr>
          <w:sz w:val="20"/>
          <w:szCs w:val="20"/>
        </w:rPr>
        <w:t>, Jakarta: Dunia Kreasi</w:t>
      </w:r>
    </w:p>
    <w:p w:rsidR="00301D5E" w:rsidRPr="00301D5E" w:rsidRDefault="00301D5E" w:rsidP="00301D5E">
      <w:pPr>
        <w:spacing w:line="360" w:lineRule="auto"/>
        <w:ind w:left="720" w:hanging="720"/>
        <w:jc w:val="both"/>
        <w:rPr>
          <w:sz w:val="20"/>
          <w:szCs w:val="20"/>
        </w:rPr>
      </w:pPr>
      <w:r w:rsidRPr="00301D5E">
        <w:rPr>
          <w:sz w:val="20"/>
          <w:szCs w:val="20"/>
        </w:rPr>
        <w:t xml:space="preserve">Nurcahyani, R. 2016. </w:t>
      </w:r>
      <w:r w:rsidRPr="00301D5E">
        <w:rPr>
          <w:b/>
          <w:bCs/>
          <w:sz w:val="20"/>
          <w:szCs w:val="20"/>
        </w:rPr>
        <w:t xml:space="preserve">Eksperimen Pembuatan </w:t>
      </w:r>
      <w:r w:rsidRPr="00301D5E">
        <w:rPr>
          <w:b/>
          <w:bCs/>
          <w:i/>
          <w:iCs/>
          <w:sz w:val="20"/>
          <w:szCs w:val="20"/>
        </w:rPr>
        <w:t>Cookies</w:t>
      </w:r>
      <w:r w:rsidRPr="00301D5E">
        <w:rPr>
          <w:b/>
          <w:bCs/>
          <w:sz w:val="20"/>
          <w:szCs w:val="20"/>
        </w:rPr>
        <w:t xml:space="preserve"> Tepung Kacang Hijau Subtitusi Tepung Bonggol Pisang.</w:t>
      </w:r>
      <w:r w:rsidRPr="00301D5E">
        <w:rPr>
          <w:sz w:val="20"/>
          <w:szCs w:val="20"/>
        </w:rPr>
        <w:t xml:space="preserve"> </w:t>
      </w:r>
      <w:r w:rsidRPr="00301D5E">
        <w:rPr>
          <w:sz w:val="20"/>
          <w:szCs w:val="20"/>
        </w:rPr>
        <w:t>Jurnal Universitas Negeri Semarang. Semarang.</w:t>
      </w:r>
    </w:p>
    <w:p w:rsidR="00301D5E" w:rsidRPr="00301D5E" w:rsidRDefault="00301D5E" w:rsidP="00301D5E">
      <w:pPr>
        <w:spacing w:line="360" w:lineRule="auto"/>
        <w:ind w:left="720" w:hanging="720"/>
        <w:jc w:val="both"/>
        <w:rPr>
          <w:sz w:val="20"/>
          <w:szCs w:val="20"/>
        </w:rPr>
      </w:pPr>
      <w:r w:rsidRPr="00301D5E">
        <w:rPr>
          <w:sz w:val="20"/>
          <w:szCs w:val="20"/>
        </w:rPr>
        <w:t xml:space="preserve">Noriko, Nita &amp; Risa Swandari. 2013. </w:t>
      </w:r>
      <w:r w:rsidRPr="00301D5E">
        <w:rPr>
          <w:b/>
          <w:bCs/>
          <w:sz w:val="20"/>
          <w:szCs w:val="20"/>
        </w:rPr>
        <w:t xml:space="preserve">Ganyong dan Spirulina sebagai Produk Pangan Alternatif. </w:t>
      </w:r>
      <w:r w:rsidRPr="00301D5E">
        <w:rPr>
          <w:sz w:val="20"/>
          <w:szCs w:val="20"/>
        </w:rPr>
        <w:t>Prosiding Seminar Nasional Matematika Sains dan Teknologi. Vol. 4 pp.121-127</w:t>
      </w:r>
    </w:p>
    <w:p w:rsidR="00301D5E" w:rsidRPr="00301D5E" w:rsidRDefault="00301D5E" w:rsidP="00301D5E">
      <w:pPr>
        <w:spacing w:line="360" w:lineRule="auto"/>
        <w:ind w:left="720" w:hanging="720"/>
        <w:jc w:val="both"/>
        <w:rPr>
          <w:sz w:val="20"/>
          <w:szCs w:val="20"/>
        </w:rPr>
      </w:pPr>
      <w:r w:rsidRPr="00301D5E">
        <w:rPr>
          <w:sz w:val="20"/>
          <w:szCs w:val="20"/>
        </w:rPr>
        <w:t xml:space="preserve">Nusaibah, N., Suhesti, E., dan Ratnaningsih, A. T. 2018. </w:t>
      </w:r>
      <w:r w:rsidRPr="00301D5E">
        <w:rPr>
          <w:b/>
          <w:bCs/>
          <w:sz w:val="20"/>
          <w:szCs w:val="20"/>
        </w:rPr>
        <w:t>Produktivitas dan kualitas sagu pada proses pengolahan secara mekanis dan semi mekanis dan semi mekanis di kec. Merbau kab. Kepulauan meranti.</w:t>
      </w:r>
      <w:r w:rsidRPr="00301D5E">
        <w:rPr>
          <w:sz w:val="20"/>
          <w:szCs w:val="20"/>
        </w:rPr>
        <w:t xml:space="preserve"> Wahana Forestra: Jurnal Kehutanan. 13(2) :156-164.</w:t>
      </w:r>
    </w:p>
    <w:p w:rsidR="00301D5E" w:rsidRPr="00301D5E" w:rsidRDefault="00301D5E" w:rsidP="00301D5E">
      <w:pPr>
        <w:spacing w:line="360" w:lineRule="auto"/>
        <w:ind w:left="720" w:hanging="720"/>
        <w:jc w:val="both"/>
        <w:rPr>
          <w:sz w:val="20"/>
          <w:szCs w:val="20"/>
          <w:lang w:val="it-IT"/>
        </w:rPr>
      </w:pPr>
      <w:r w:rsidRPr="00301D5E">
        <w:rPr>
          <w:sz w:val="20"/>
          <w:szCs w:val="20"/>
        </w:rPr>
        <w:t xml:space="preserve">Oktaviana, </w:t>
      </w:r>
      <w:proofErr w:type="gramStart"/>
      <w:r w:rsidRPr="00301D5E">
        <w:rPr>
          <w:sz w:val="20"/>
          <w:szCs w:val="20"/>
        </w:rPr>
        <w:t>A.S .</w:t>
      </w:r>
      <w:proofErr w:type="gramEnd"/>
      <w:r w:rsidRPr="00301D5E">
        <w:rPr>
          <w:sz w:val="20"/>
          <w:szCs w:val="20"/>
        </w:rPr>
        <w:t xml:space="preserve"> 2017. </w:t>
      </w:r>
      <w:r w:rsidRPr="00301D5E">
        <w:rPr>
          <w:b/>
          <w:bCs/>
          <w:sz w:val="20"/>
          <w:szCs w:val="20"/>
        </w:rPr>
        <w:t xml:space="preserve">Kadar Protein, Daya Kembang Dan Organoleptik </w:t>
      </w:r>
      <w:r w:rsidRPr="00301D5E">
        <w:rPr>
          <w:b/>
          <w:bCs/>
          <w:i/>
          <w:iCs/>
          <w:sz w:val="20"/>
          <w:szCs w:val="20"/>
        </w:rPr>
        <w:t>Cookies</w:t>
      </w:r>
      <w:r w:rsidRPr="00301D5E">
        <w:rPr>
          <w:b/>
          <w:bCs/>
          <w:sz w:val="20"/>
          <w:szCs w:val="20"/>
        </w:rPr>
        <w:t xml:space="preserve"> Dengan Subtitusi Tepung Mocaf Dan Tepung Pisang Kepok.</w:t>
      </w:r>
      <w:r w:rsidRPr="00301D5E">
        <w:rPr>
          <w:sz w:val="20"/>
          <w:szCs w:val="20"/>
        </w:rPr>
        <w:t xml:space="preserve"> </w:t>
      </w:r>
      <w:r w:rsidRPr="00301D5E">
        <w:rPr>
          <w:sz w:val="20"/>
          <w:szCs w:val="20"/>
          <w:lang w:val="it-IT"/>
        </w:rPr>
        <w:t>Jurnal pangan dan gizi, 7 (2): 72-81.</w:t>
      </w:r>
    </w:p>
    <w:p w:rsidR="00301D5E" w:rsidRPr="00301D5E" w:rsidRDefault="00301D5E" w:rsidP="00301D5E">
      <w:pPr>
        <w:spacing w:line="360" w:lineRule="auto"/>
        <w:ind w:left="720" w:hanging="720"/>
        <w:jc w:val="both"/>
        <w:rPr>
          <w:sz w:val="20"/>
          <w:szCs w:val="20"/>
          <w:lang w:val="it-IT"/>
        </w:rPr>
      </w:pPr>
      <w:r w:rsidRPr="00301D5E">
        <w:rPr>
          <w:sz w:val="20"/>
          <w:szCs w:val="20"/>
          <w:lang w:val="it-IT"/>
        </w:rPr>
        <w:t xml:space="preserve">Pangesthi, L. 2009. </w:t>
      </w:r>
      <w:r w:rsidRPr="00301D5E">
        <w:rPr>
          <w:b/>
          <w:bCs/>
          <w:sz w:val="20"/>
          <w:szCs w:val="20"/>
          <w:lang w:val="it-IT"/>
        </w:rPr>
        <w:t xml:space="preserve">Pemanfaatan Pati Ganyong </w:t>
      </w:r>
      <w:r w:rsidRPr="00301D5E">
        <w:rPr>
          <w:b/>
          <w:bCs/>
          <w:i/>
          <w:iCs/>
          <w:sz w:val="20"/>
          <w:szCs w:val="20"/>
          <w:lang w:val="it-IT"/>
        </w:rPr>
        <w:t>(Canna edulis)</w:t>
      </w:r>
      <w:r w:rsidRPr="00301D5E">
        <w:rPr>
          <w:b/>
          <w:bCs/>
          <w:sz w:val="20"/>
          <w:szCs w:val="20"/>
          <w:lang w:val="it-IT"/>
        </w:rPr>
        <w:t xml:space="preserve"> Pada Pembuatan Mie Segar Sebagai Upaya Penganekaragaman Pangan Non Beras. </w:t>
      </w:r>
      <w:r w:rsidRPr="00301D5E">
        <w:rPr>
          <w:sz w:val="20"/>
          <w:szCs w:val="20"/>
          <w:lang w:val="it-IT"/>
        </w:rPr>
        <w:t>Media Pendidikan, Gizi dan Kuliner 1(1): 16-21.</w:t>
      </w:r>
    </w:p>
    <w:p w:rsidR="00301D5E" w:rsidRPr="00301D5E" w:rsidRDefault="00301D5E" w:rsidP="00301D5E">
      <w:pPr>
        <w:spacing w:line="360" w:lineRule="auto"/>
        <w:ind w:left="720" w:hanging="720"/>
        <w:jc w:val="both"/>
        <w:rPr>
          <w:sz w:val="20"/>
          <w:szCs w:val="20"/>
          <w:lang w:val="it-IT"/>
        </w:rPr>
      </w:pPr>
      <w:r w:rsidRPr="00301D5E">
        <w:rPr>
          <w:sz w:val="20"/>
          <w:szCs w:val="20"/>
          <w:lang w:val="it-IT"/>
        </w:rPr>
        <w:t xml:space="preserve">Purnamasari, D., 2014. </w:t>
      </w:r>
      <w:r w:rsidRPr="00301D5E">
        <w:rPr>
          <w:b/>
          <w:bCs/>
          <w:sz w:val="20"/>
          <w:szCs w:val="20"/>
          <w:lang w:val="it-IT"/>
        </w:rPr>
        <w:t>Diagnosis dan Klasifikasi Diabetes Melitus. Buku Ajar Ilmu Peyakit Dalam</w:t>
      </w:r>
      <w:r w:rsidRPr="00301D5E">
        <w:rPr>
          <w:sz w:val="20"/>
          <w:szCs w:val="20"/>
          <w:lang w:val="it-IT"/>
        </w:rPr>
        <w:t>. VI ed. Jakarta: Interna Publishing. p.2323</w:t>
      </w:r>
    </w:p>
    <w:p w:rsidR="00301D5E" w:rsidRPr="00301D5E" w:rsidRDefault="00301D5E" w:rsidP="00301D5E">
      <w:pPr>
        <w:spacing w:line="360" w:lineRule="auto"/>
        <w:ind w:left="720" w:hanging="720"/>
        <w:jc w:val="both"/>
        <w:rPr>
          <w:sz w:val="20"/>
          <w:szCs w:val="20"/>
        </w:rPr>
      </w:pPr>
      <w:r w:rsidRPr="00301D5E">
        <w:rPr>
          <w:sz w:val="20"/>
          <w:szCs w:val="20"/>
        </w:rPr>
        <w:t xml:space="preserve">Papilaya. 2008. </w:t>
      </w:r>
      <w:r w:rsidRPr="00301D5E">
        <w:rPr>
          <w:b/>
          <w:bCs/>
          <w:sz w:val="20"/>
          <w:szCs w:val="20"/>
        </w:rPr>
        <w:t>Sagu Sebagai Pangan Organis Fungsional Untuk Kesehatan</w:t>
      </w:r>
      <w:r w:rsidRPr="00301D5E">
        <w:rPr>
          <w:sz w:val="20"/>
          <w:szCs w:val="20"/>
        </w:rPr>
        <w:t>. Bogor: Kanisius.</w:t>
      </w:r>
    </w:p>
    <w:p w:rsidR="00301D5E" w:rsidRPr="00301D5E" w:rsidRDefault="00301D5E" w:rsidP="00301D5E">
      <w:pPr>
        <w:spacing w:line="360" w:lineRule="auto"/>
        <w:ind w:left="720" w:hanging="720"/>
        <w:jc w:val="both"/>
        <w:rPr>
          <w:sz w:val="20"/>
          <w:szCs w:val="20"/>
        </w:rPr>
      </w:pPr>
      <w:r w:rsidRPr="00301D5E">
        <w:rPr>
          <w:sz w:val="20"/>
          <w:szCs w:val="20"/>
        </w:rPr>
        <w:t xml:space="preserve">Paran, S. 2009. </w:t>
      </w:r>
      <w:r w:rsidRPr="00301D5E">
        <w:rPr>
          <w:b/>
          <w:bCs/>
          <w:sz w:val="20"/>
          <w:szCs w:val="20"/>
        </w:rPr>
        <w:t>100+ tip Anti Gagal Bikin Roti</w:t>
      </w:r>
      <w:r w:rsidRPr="00301D5E">
        <w:rPr>
          <w:b/>
          <w:bCs/>
          <w:i/>
          <w:iCs/>
          <w:sz w:val="20"/>
          <w:szCs w:val="20"/>
        </w:rPr>
        <w:t xml:space="preserve">, Cake, Pastry, </w:t>
      </w:r>
      <w:r w:rsidRPr="00301D5E">
        <w:rPr>
          <w:b/>
          <w:bCs/>
          <w:sz w:val="20"/>
          <w:szCs w:val="20"/>
        </w:rPr>
        <w:t>dan Kue Kering</w:t>
      </w:r>
      <w:r w:rsidRPr="00301D5E">
        <w:rPr>
          <w:sz w:val="20"/>
          <w:szCs w:val="20"/>
        </w:rPr>
        <w:t>. Jakarta: Kawan Pustaka.</w:t>
      </w:r>
    </w:p>
    <w:p w:rsidR="00301D5E" w:rsidRPr="00301D5E" w:rsidRDefault="00301D5E" w:rsidP="00301D5E">
      <w:pPr>
        <w:spacing w:line="360" w:lineRule="auto"/>
        <w:ind w:left="720" w:hanging="720"/>
        <w:jc w:val="both"/>
        <w:rPr>
          <w:color w:val="000000" w:themeColor="text1"/>
          <w:sz w:val="20"/>
          <w:szCs w:val="20"/>
          <w:lang w:val="it-IT"/>
        </w:rPr>
      </w:pPr>
      <w:r w:rsidRPr="00301D5E">
        <w:rPr>
          <w:color w:val="000000" w:themeColor="text1"/>
          <w:sz w:val="20"/>
          <w:szCs w:val="20"/>
        </w:rPr>
        <w:t xml:space="preserve">Rahmasari, H., W. H. Susanto. 2014. </w:t>
      </w:r>
      <w:r w:rsidRPr="00301D5E">
        <w:rPr>
          <w:b/>
          <w:bCs/>
          <w:color w:val="000000" w:themeColor="text1"/>
          <w:sz w:val="20"/>
          <w:szCs w:val="20"/>
        </w:rPr>
        <w:t xml:space="preserve">Ekstraksi Osmosis Pada Pembuatan Sirup Murbei (Morus Alba L.) </w:t>
      </w:r>
      <w:r w:rsidRPr="00301D5E">
        <w:rPr>
          <w:b/>
          <w:bCs/>
          <w:color w:val="000000" w:themeColor="text1"/>
          <w:sz w:val="20"/>
          <w:szCs w:val="20"/>
          <w:lang w:val="it-IT"/>
        </w:rPr>
        <w:t xml:space="preserve">Kajian Proporsi Buah: Sukrosa Dan Lama </w:t>
      </w:r>
      <w:r w:rsidRPr="00301D5E">
        <w:rPr>
          <w:b/>
          <w:bCs/>
          <w:color w:val="000000" w:themeColor="text1"/>
          <w:sz w:val="20"/>
          <w:szCs w:val="20"/>
          <w:lang w:val="it-IT"/>
        </w:rPr>
        <w:lastRenderedPageBreak/>
        <w:t>Osmosis</w:t>
      </w:r>
      <w:r w:rsidRPr="00301D5E">
        <w:rPr>
          <w:color w:val="000000" w:themeColor="text1"/>
          <w:sz w:val="20"/>
          <w:szCs w:val="20"/>
          <w:lang w:val="it-IT"/>
        </w:rPr>
        <w:t xml:space="preserve">. Jurnal Pangan Dan Industri. Vol. 2 No 3 P.191-197, Juli 2014 </w:t>
      </w:r>
    </w:p>
    <w:p w:rsidR="00301D5E" w:rsidRPr="00301D5E" w:rsidRDefault="00301D5E" w:rsidP="00301D5E">
      <w:pPr>
        <w:spacing w:line="360" w:lineRule="auto"/>
        <w:ind w:left="720" w:hanging="720"/>
        <w:jc w:val="both"/>
        <w:rPr>
          <w:color w:val="000000" w:themeColor="text1"/>
          <w:sz w:val="20"/>
          <w:szCs w:val="20"/>
          <w:lang w:val="it-IT"/>
        </w:rPr>
      </w:pPr>
      <w:r w:rsidRPr="00301D5E">
        <w:rPr>
          <w:color w:val="000000" w:themeColor="text1"/>
          <w:sz w:val="20"/>
          <w:szCs w:val="20"/>
          <w:lang w:val="it-IT"/>
        </w:rPr>
        <w:t xml:space="preserve">Richana, Nur Dan Chandra T. S., 2004. </w:t>
      </w:r>
      <w:r w:rsidRPr="00301D5E">
        <w:rPr>
          <w:b/>
          <w:bCs/>
          <w:color w:val="000000" w:themeColor="text1"/>
          <w:sz w:val="20"/>
          <w:szCs w:val="20"/>
          <w:lang w:val="it-IT"/>
        </w:rPr>
        <w:t>Karakterisasi Sifat Fisiko Kimia Tepung Umbi Dan Tepung Pati Dari Umbi Ganyong, Suweg, Ubi Kelapa, Dan Gembili.</w:t>
      </w:r>
      <w:r w:rsidRPr="00301D5E">
        <w:rPr>
          <w:color w:val="000000" w:themeColor="text1"/>
          <w:sz w:val="20"/>
          <w:szCs w:val="20"/>
          <w:lang w:val="it-IT"/>
        </w:rPr>
        <w:t xml:space="preserve"> Jurnal Penelitian Pascapanen Pertanian 1 (1), BB‐Pasca Panen. Bogor.</w:t>
      </w:r>
    </w:p>
    <w:p w:rsidR="00301D5E" w:rsidRPr="00301D5E" w:rsidRDefault="00301D5E" w:rsidP="00301D5E">
      <w:pPr>
        <w:spacing w:line="360" w:lineRule="auto"/>
        <w:ind w:left="720" w:hanging="720"/>
        <w:jc w:val="both"/>
        <w:rPr>
          <w:sz w:val="20"/>
          <w:szCs w:val="20"/>
          <w:lang w:val="it-IT"/>
        </w:rPr>
      </w:pPr>
      <w:r w:rsidRPr="00301D5E">
        <w:rPr>
          <w:sz w:val="20"/>
          <w:szCs w:val="20"/>
          <w:lang w:val="it-IT"/>
        </w:rPr>
        <w:t xml:space="preserve">Setjen Pertanian. (2015). </w:t>
      </w:r>
      <w:r w:rsidRPr="00301D5E">
        <w:rPr>
          <w:b/>
          <w:bCs/>
          <w:sz w:val="20"/>
          <w:szCs w:val="20"/>
          <w:lang w:val="it-IT"/>
        </w:rPr>
        <w:t>Statistik Konsumsi Pangan</w:t>
      </w:r>
      <w:r w:rsidRPr="00301D5E">
        <w:rPr>
          <w:sz w:val="20"/>
          <w:szCs w:val="20"/>
          <w:lang w:val="it-IT"/>
        </w:rPr>
        <w:t>. Diambil 15 Agustus 2016. http://epublikasi.setjen.pertanian.go.id/epublikasi/statistikpertanian/2015/ statistik%20konsumsi%20pangan%202015/files/assets/basichtml/page126.html.</w:t>
      </w:r>
    </w:p>
    <w:p w:rsidR="00301D5E" w:rsidRPr="00301D5E" w:rsidRDefault="00301D5E" w:rsidP="00301D5E">
      <w:pPr>
        <w:spacing w:line="360" w:lineRule="auto"/>
        <w:ind w:left="720" w:hanging="720"/>
        <w:jc w:val="both"/>
        <w:rPr>
          <w:sz w:val="20"/>
          <w:szCs w:val="20"/>
        </w:rPr>
      </w:pPr>
      <w:r w:rsidRPr="00301D5E">
        <w:rPr>
          <w:sz w:val="20"/>
          <w:szCs w:val="20"/>
          <w:lang w:val="it-IT"/>
        </w:rPr>
        <w:t xml:space="preserve">Setyaningsih, D., Apriyantono, A., dan Sari, M. P. 2010. </w:t>
      </w:r>
      <w:r w:rsidRPr="00301D5E">
        <w:rPr>
          <w:b/>
          <w:bCs/>
          <w:sz w:val="20"/>
          <w:szCs w:val="20"/>
        </w:rPr>
        <w:t>Analisis Sensori untuk Industri Pangan dan Agro.</w:t>
      </w:r>
      <w:r w:rsidRPr="00301D5E">
        <w:rPr>
          <w:sz w:val="20"/>
          <w:szCs w:val="20"/>
        </w:rPr>
        <w:t xml:space="preserve"> IPB Press. Bogor. Hal 1–65.</w:t>
      </w:r>
    </w:p>
    <w:p w:rsidR="00301D5E" w:rsidRDefault="00301D5E" w:rsidP="00301D5E">
      <w:pPr>
        <w:spacing w:line="360" w:lineRule="auto"/>
        <w:ind w:left="720" w:hanging="720"/>
        <w:jc w:val="both"/>
        <w:rPr>
          <w:color w:val="000000" w:themeColor="text1"/>
          <w:sz w:val="20"/>
          <w:szCs w:val="20"/>
          <w:lang w:val="it-IT"/>
        </w:rPr>
      </w:pPr>
      <w:r w:rsidRPr="00301D5E">
        <w:rPr>
          <w:color w:val="000000" w:themeColor="text1"/>
          <w:sz w:val="20"/>
          <w:szCs w:val="20"/>
        </w:rPr>
        <w:t xml:space="preserve">Suarni. 2009. </w:t>
      </w:r>
      <w:r w:rsidRPr="00301D5E">
        <w:rPr>
          <w:b/>
          <w:bCs/>
          <w:color w:val="000000" w:themeColor="text1"/>
          <w:sz w:val="20"/>
          <w:szCs w:val="20"/>
        </w:rPr>
        <w:t>Prospek Pemanfaatan Tepung Jagung Untuk Kue Kering</w:t>
      </w:r>
      <w:r w:rsidRPr="00301D5E">
        <w:rPr>
          <w:b/>
          <w:bCs/>
          <w:i/>
          <w:iCs/>
          <w:color w:val="000000" w:themeColor="text1"/>
          <w:sz w:val="20"/>
          <w:szCs w:val="20"/>
        </w:rPr>
        <w:t xml:space="preserve"> (Cookies).</w:t>
      </w:r>
      <w:r w:rsidRPr="00301D5E">
        <w:rPr>
          <w:color w:val="000000" w:themeColor="text1"/>
          <w:sz w:val="20"/>
          <w:szCs w:val="20"/>
        </w:rPr>
        <w:t xml:space="preserve"> </w:t>
      </w:r>
      <w:r w:rsidRPr="00301D5E">
        <w:rPr>
          <w:color w:val="000000" w:themeColor="text1"/>
          <w:sz w:val="20"/>
          <w:szCs w:val="20"/>
          <w:lang w:val="it-IT"/>
        </w:rPr>
        <w:t>Jurnal Litbang Pertanian 28(2): 63-71.</w:t>
      </w:r>
    </w:p>
    <w:p w:rsidR="00301D5E" w:rsidRPr="00301D5E" w:rsidRDefault="00301D5E" w:rsidP="00301D5E">
      <w:pPr>
        <w:spacing w:line="360" w:lineRule="auto"/>
        <w:ind w:left="720" w:hanging="720"/>
        <w:jc w:val="both"/>
        <w:rPr>
          <w:color w:val="000000" w:themeColor="text1"/>
          <w:sz w:val="20"/>
          <w:szCs w:val="20"/>
          <w:lang w:val="it-IT"/>
        </w:rPr>
      </w:pPr>
      <w:r w:rsidRPr="00301D5E">
        <w:rPr>
          <w:color w:val="000000" w:themeColor="text1"/>
          <w:sz w:val="20"/>
          <w:szCs w:val="20"/>
          <w:lang w:val="it-IT"/>
        </w:rPr>
        <w:t xml:space="preserve">SNI [Standar Nasional Indonesia), (1992), </w:t>
      </w:r>
      <w:r w:rsidRPr="00301D5E">
        <w:rPr>
          <w:b/>
          <w:bCs/>
          <w:i/>
          <w:iCs/>
          <w:color w:val="000000" w:themeColor="text1"/>
          <w:sz w:val="20"/>
          <w:szCs w:val="20"/>
          <w:lang w:val="it-IT"/>
        </w:rPr>
        <w:t xml:space="preserve">Cookies. </w:t>
      </w:r>
      <w:r w:rsidRPr="00301D5E">
        <w:rPr>
          <w:b/>
          <w:bCs/>
          <w:color w:val="000000" w:themeColor="text1"/>
          <w:sz w:val="20"/>
          <w:szCs w:val="20"/>
          <w:lang w:val="it-IT"/>
        </w:rPr>
        <w:t>SNI-01-2973-1992.</w:t>
      </w:r>
      <w:r w:rsidRPr="00301D5E">
        <w:rPr>
          <w:color w:val="000000" w:themeColor="text1"/>
          <w:sz w:val="20"/>
          <w:szCs w:val="20"/>
          <w:lang w:val="it-IT"/>
        </w:rPr>
        <w:t xml:space="preserve"> Badan </w:t>
      </w:r>
    </w:p>
    <w:p w:rsidR="00301D5E" w:rsidRPr="00301D5E" w:rsidRDefault="00301D5E" w:rsidP="00301D5E">
      <w:pPr>
        <w:spacing w:line="360" w:lineRule="auto"/>
        <w:ind w:firstLine="720"/>
        <w:jc w:val="both"/>
        <w:rPr>
          <w:color w:val="000000" w:themeColor="text1"/>
          <w:sz w:val="20"/>
          <w:szCs w:val="20"/>
          <w:lang w:val="it-IT"/>
        </w:rPr>
      </w:pPr>
      <w:r w:rsidRPr="00301D5E">
        <w:rPr>
          <w:color w:val="000000" w:themeColor="text1"/>
          <w:sz w:val="20"/>
          <w:szCs w:val="20"/>
          <w:lang w:val="it-IT"/>
        </w:rPr>
        <w:t>Standar Nasional. Jakarta.</w:t>
      </w:r>
    </w:p>
    <w:p w:rsidR="00301D5E" w:rsidRPr="00301D5E" w:rsidRDefault="00301D5E" w:rsidP="00301D5E">
      <w:pPr>
        <w:spacing w:line="360" w:lineRule="auto"/>
        <w:ind w:left="720" w:hanging="720"/>
        <w:jc w:val="both"/>
        <w:rPr>
          <w:color w:val="000000" w:themeColor="text1"/>
          <w:sz w:val="20"/>
          <w:szCs w:val="20"/>
          <w:lang w:val="it-IT"/>
        </w:rPr>
      </w:pPr>
      <w:r w:rsidRPr="00301D5E">
        <w:rPr>
          <w:color w:val="000000" w:themeColor="text1"/>
          <w:sz w:val="20"/>
          <w:szCs w:val="20"/>
          <w:lang w:val="it-IT"/>
        </w:rPr>
        <w:t xml:space="preserve">Statistik Konsumsi Pangan. 2015. </w:t>
      </w:r>
      <w:r w:rsidRPr="00301D5E">
        <w:rPr>
          <w:b/>
          <w:bCs/>
          <w:color w:val="000000" w:themeColor="text1"/>
          <w:sz w:val="20"/>
          <w:szCs w:val="20"/>
          <w:lang w:val="it-IT"/>
        </w:rPr>
        <w:t xml:space="preserve">Ratarata Konsumsi Per Kapita Makanan Dan Minuman Jadi, 2011 - 2015. </w:t>
      </w:r>
      <w:r w:rsidRPr="00301D5E">
        <w:rPr>
          <w:color w:val="000000" w:themeColor="text1"/>
          <w:sz w:val="20"/>
          <w:szCs w:val="20"/>
          <w:lang w:val="it-IT"/>
        </w:rPr>
        <w:t>Pusat Data Dan Sistem Informasi Pertanian : Page 126.</w:t>
      </w:r>
    </w:p>
    <w:p w:rsidR="00301D5E" w:rsidRPr="00301D5E" w:rsidRDefault="00301D5E" w:rsidP="00301D5E">
      <w:pPr>
        <w:spacing w:line="360" w:lineRule="auto"/>
        <w:ind w:left="720" w:hanging="720"/>
        <w:jc w:val="both"/>
        <w:rPr>
          <w:sz w:val="20"/>
          <w:szCs w:val="20"/>
        </w:rPr>
      </w:pPr>
      <w:r w:rsidRPr="00301D5E">
        <w:rPr>
          <w:sz w:val="20"/>
          <w:szCs w:val="20"/>
        </w:rPr>
        <w:t xml:space="preserve">Sutomo, B. 2012. </w:t>
      </w:r>
      <w:r w:rsidRPr="00301D5E">
        <w:rPr>
          <w:b/>
          <w:bCs/>
          <w:sz w:val="20"/>
          <w:szCs w:val="20"/>
        </w:rPr>
        <w:t>Rahasia Sukses Membuat</w:t>
      </w:r>
      <w:r w:rsidRPr="00301D5E">
        <w:rPr>
          <w:b/>
          <w:bCs/>
          <w:i/>
          <w:iCs/>
          <w:sz w:val="20"/>
          <w:szCs w:val="20"/>
        </w:rPr>
        <w:t xml:space="preserve"> Cake, </w:t>
      </w:r>
      <w:r w:rsidRPr="00301D5E">
        <w:rPr>
          <w:b/>
          <w:bCs/>
          <w:sz w:val="20"/>
          <w:szCs w:val="20"/>
        </w:rPr>
        <w:t>Roti, Kue Kering &amp; Jajan Pasar</w:t>
      </w:r>
      <w:r w:rsidRPr="00301D5E">
        <w:rPr>
          <w:b/>
          <w:bCs/>
          <w:i/>
          <w:iCs/>
          <w:sz w:val="20"/>
          <w:szCs w:val="20"/>
        </w:rPr>
        <w:t>.</w:t>
      </w:r>
      <w:r w:rsidRPr="00301D5E">
        <w:rPr>
          <w:sz w:val="20"/>
          <w:szCs w:val="20"/>
        </w:rPr>
        <w:t xml:space="preserve"> Nsbooks.</w:t>
      </w:r>
    </w:p>
    <w:p w:rsidR="00301D5E" w:rsidRPr="00301D5E" w:rsidRDefault="00301D5E" w:rsidP="00301D5E">
      <w:pPr>
        <w:spacing w:line="360" w:lineRule="auto"/>
        <w:ind w:left="720" w:hanging="720"/>
        <w:jc w:val="both"/>
        <w:rPr>
          <w:color w:val="000000" w:themeColor="text1"/>
          <w:sz w:val="20"/>
          <w:szCs w:val="20"/>
        </w:rPr>
      </w:pPr>
      <w:r w:rsidRPr="00301D5E">
        <w:rPr>
          <w:color w:val="000000" w:themeColor="text1"/>
          <w:sz w:val="20"/>
          <w:szCs w:val="20"/>
        </w:rPr>
        <w:t xml:space="preserve">Taufik, Y., Nana S.A., Darin I.K. 2018. </w:t>
      </w:r>
      <w:r w:rsidRPr="00301D5E">
        <w:rPr>
          <w:b/>
          <w:bCs/>
          <w:color w:val="000000" w:themeColor="text1"/>
          <w:sz w:val="20"/>
          <w:szCs w:val="20"/>
        </w:rPr>
        <w:t>Pengaruh Konsentrasi Bubur Buah dan Tepung Kedelai</w:t>
      </w:r>
      <w:r w:rsidRPr="00301D5E">
        <w:rPr>
          <w:b/>
          <w:bCs/>
          <w:i/>
          <w:iCs/>
          <w:color w:val="000000" w:themeColor="text1"/>
          <w:sz w:val="20"/>
          <w:szCs w:val="20"/>
        </w:rPr>
        <w:t xml:space="preserve"> (Glycine max) </w:t>
      </w:r>
      <w:r w:rsidRPr="00301D5E">
        <w:rPr>
          <w:b/>
          <w:bCs/>
          <w:color w:val="000000" w:themeColor="text1"/>
          <w:sz w:val="20"/>
          <w:szCs w:val="20"/>
        </w:rPr>
        <w:t>Terhadap Karakteristik</w:t>
      </w:r>
      <w:r w:rsidRPr="00301D5E">
        <w:rPr>
          <w:b/>
          <w:bCs/>
          <w:i/>
          <w:iCs/>
          <w:color w:val="000000" w:themeColor="text1"/>
          <w:sz w:val="20"/>
          <w:szCs w:val="20"/>
        </w:rPr>
        <w:t xml:space="preserve"> Fit Bar Black mulberry (Morus nigra L). </w:t>
      </w:r>
      <w:r w:rsidRPr="00301D5E">
        <w:rPr>
          <w:color w:val="000000" w:themeColor="text1"/>
          <w:sz w:val="20"/>
          <w:szCs w:val="20"/>
        </w:rPr>
        <w:t>Pasundan Food Techology Journal. Volume 5 No.1.</w:t>
      </w:r>
    </w:p>
    <w:p w:rsidR="00301D5E" w:rsidRPr="00301D5E" w:rsidRDefault="00301D5E" w:rsidP="00301D5E">
      <w:pPr>
        <w:spacing w:line="360" w:lineRule="auto"/>
        <w:ind w:left="720" w:hanging="720"/>
        <w:jc w:val="both"/>
        <w:rPr>
          <w:sz w:val="20"/>
          <w:szCs w:val="20"/>
        </w:rPr>
      </w:pPr>
      <w:r w:rsidRPr="00301D5E">
        <w:rPr>
          <w:sz w:val="20"/>
          <w:szCs w:val="20"/>
        </w:rPr>
        <w:t xml:space="preserve">Tiaraswara, R. A. 2015. </w:t>
      </w:r>
      <w:r w:rsidRPr="00301D5E">
        <w:rPr>
          <w:b/>
          <w:bCs/>
          <w:sz w:val="20"/>
          <w:szCs w:val="20"/>
        </w:rPr>
        <w:t>Optimalisasai Formulasi</w:t>
      </w:r>
      <w:r w:rsidRPr="00301D5E">
        <w:rPr>
          <w:b/>
          <w:bCs/>
          <w:i/>
          <w:iCs/>
          <w:sz w:val="20"/>
          <w:szCs w:val="20"/>
        </w:rPr>
        <w:t xml:space="preserve"> Hard Candy Ekstrak Daun Mulberry (Morus sp.) </w:t>
      </w:r>
      <w:r w:rsidRPr="00301D5E">
        <w:rPr>
          <w:b/>
          <w:bCs/>
          <w:sz w:val="20"/>
          <w:szCs w:val="20"/>
        </w:rPr>
        <w:t>dengan Menggunakan</w:t>
      </w:r>
      <w:r w:rsidRPr="00301D5E">
        <w:rPr>
          <w:b/>
          <w:bCs/>
          <w:i/>
          <w:iCs/>
          <w:sz w:val="20"/>
          <w:szCs w:val="20"/>
        </w:rPr>
        <w:t xml:space="preserve"> Design Expert Metode D-Optimal.</w:t>
      </w:r>
      <w:r w:rsidRPr="00301D5E">
        <w:rPr>
          <w:sz w:val="20"/>
          <w:szCs w:val="20"/>
        </w:rPr>
        <w:t xml:space="preserve"> Program Studi Teknologi Pangan, Fakultas Teknik, Universitas Pasundan. Bandung.</w:t>
      </w:r>
    </w:p>
    <w:p w:rsidR="00301D5E" w:rsidRPr="00301D5E" w:rsidRDefault="00301D5E" w:rsidP="00301D5E">
      <w:pPr>
        <w:spacing w:line="360" w:lineRule="auto"/>
        <w:ind w:left="720" w:hanging="720"/>
        <w:jc w:val="both"/>
        <w:rPr>
          <w:sz w:val="20"/>
          <w:szCs w:val="20"/>
          <w:lang w:val="it-IT"/>
        </w:rPr>
      </w:pPr>
      <w:r w:rsidRPr="00301D5E">
        <w:rPr>
          <w:sz w:val="20"/>
          <w:szCs w:val="20"/>
        </w:rPr>
        <w:t xml:space="preserve">Utomo, D. 2013. </w:t>
      </w:r>
      <w:r w:rsidRPr="00301D5E">
        <w:rPr>
          <w:b/>
          <w:bCs/>
          <w:sz w:val="20"/>
          <w:szCs w:val="20"/>
        </w:rPr>
        <w:t>Pembuatan Serbuk</w:t>
      </w:r>
      <w:r w:rsidRPr="00301D5E">
        <w:rPr>
          <w:b/>
          <w:bCs/>
          <w:i/>
          <w:iCs/>
          <w:sz w:val="20"/>
          <w:szCs w:val="20"/>
        </w:rPr>
        <w:t xml:space="preserve"> Effervescent Murbei (Morus Alba L.) </w:t>
      </w:r>
      <w:r w:rsidRPr="00301D5E">
        <w:rPr>
          <w:b/>
          <w:bCs/>
          <w:sz w:val="20"/>
          <w:szCs w:val="20"/>
        </w:rPr>
        <w:t>Dengan Kajian Konsentrasi Maltodekstrin Dan Suhu Pengering</w:t>
      </w:r>
      <w:r w:rsidRPr="00301D5E">
        <w:rPr>
          <w:b/>
          <w:bCs/>
          <w:i/>
          <w:iCs/>
          <w:sz w:val="20"/>
          <w:szCs w:val="20"/>
        </w:rPr>
        <w:t>.</w:t>
      </w:r>
      <w:r w:rsidRPr="00301D5E">
        <w:rPr>
          <w:sz w:val="20"/>
          <w:szCs w:val="20"/>
        </w:rPr>
        <w:t xml:space="preserve"> </w:t>
      </w:r>
      <w:r w:rsidRPr="00301D5E">
        <w:rPr>
          <w:sz w:val="20"/>
          <w:szCs w:val="20"/>
          <w:lang w:val="it-IT"/>
        </w:rPr>
        <w:t>Teknologi Pangan, 5(1), 49–69.</w:t>
      </w:r>
    </w:p>
    <w:p w:rsidR="00301D5E" w:rsidRPr="00301D5E" w:rsidRDefault="00301D5E" w:rsidP="00301D5E">
      <w:pPr>
        <w:spacing w:line="360" w:lineRule="auto"/>
        <w:ind w:left="720" w:hanging="720"/>
        <w:jc w:val="both"/>
        <w:rPr>
          <w:sz w:val="20"/>
          <w:szCs w:val="20"/>
          <w:lang w:val="it-IT"/>
        </w:rPr>
      </w:pPr>
      <w:r w:rsidRPr="00301D5E">
        <w:rPr>
          <w:sz w:val="20"/>
          <w:szCs w:val="20"/>
          <w:lang w:val="it-IT"/>
        </w:rPr>
        <w:t xml:space="preserve">Widayanti, R. 2011. </w:t>
      </w:r>
      <w:r w:rsidRPr="00301D5E">
        <w:rPr>
          <w:b/>
          <w:bCs/>
          <w:sz w:val="20"/>
          <w:szCs w:val="20"/>
          <w:lang w:val="it-IT"/>
        </w:rPr>
        <w:t xml:space="preserve">Pengendalian Mutu pada Proses Produksi Kopi Mengkudu </w:t>
      </w:r>
      <w:r w:rsidRPr="00301D5E">
        <w:rPr>
          <w:b/>
          <w:bCs/>
          <w:i/>
          <w:iCs/>
          <w:sz w:val="20"/>
          <w:szCs w:val="20"/>
          <w:lang w:val="it-IT"/>
        </w:rPr>
        <w:t>citrifolia (Rubiaceae).</w:t>
      </w:r>
      <w:r w:rsidRPr="00301D5E">
        <w:rPr>
          <w:sz w:val="20"/>
          <w:szCs w:val="20"/>
          <w:lang w:val="it-IT"/>
        </w:rPr>
        <w:t xml:space="preserve"> [Skripsi]. Surakarta. Program Studi Diploma III Teknologi Hasil Pertanian. Universitas Sebelas Maret.</w:t>
      </w:r>
    </w:p>
    <w:p w:rsidR="00301D5E" w:rsidRPr="00301D5E" w:rsidRDefault="00301D5E" w:rsidP="00301D5E">
      <w:pPr>
        <w:spacing w:line="360" w:lineRule="auto"/>
        <w:ind w:left="720" w:hanging="720"/>
        <w:jc w:val="both"/>
        <w:rPr>
          <w:sz w:val="20"/>
          <w:szCs w:val="20"/>
          <w:lang w:val="it-IT"/>
        </w:rPr>
      </w:pPr>
      <w:r w:rsidRPr="00301D5E">
        <w:rPr>
          <w:sz w:val="20"/>
          <w:szCs w:val="20"/>
          <w:lang w:val="it-IT"/>
        </w:rPr>
        <w:t xml:space="preserve">Widhi, A.R. 2008. </w:t>
      </w:r>
      <w:r w:rsidRPr="00301D5E">
        <w:rPr>
          <w:b/>
          <w:bCs/>
          <w:sz w:val="20"/>
          <w:szCs w:val="20"/>
          <w:lang w:val="it-IT"/>
        </w:rPr>
        <w:t>Kajian Formulasi Cookies Ubi Jalar</w:t>
      </w:r>
      <w:r w:rsidRPr="00301D5E">
        <w:rPr>
          <w:b/>
          <w:bCs/>
          <w:i/>
          <w:iCs/>
          <w:sz w:val="20"/>
          <w:szCs w:val="20"/>
          <w:lang w:val="it-IT"/>
        </w:rPr>
        <w:t xml:space="preserve"> (Ipomoea Batatas L.) Dengan Karakteristik Tekstur Menyerupai Cookies Keladi.</w:t>
      </w:r>
      <w:r w:rsidRPr="00301D5E">
        <w:rPr>
          <w:sz w:val="20"/>
          <w:szCs w:val="20"/>
          <w:lang w:val="it-IT"/>
        </w:rPr>
        <w:t xml:space="preserve"> Skripsi. Fakultas Teknologi Pertanian. Institut Pertanian Bogor. Bogor.</w:t>
      </w:r>
    </w:p>
    <w:p w:rsidR="00301D5E" w:rsidRPr="00301D5E" w:rsidRDefault="00301D5E" w:rsidP="00301D5E">
      <w:pPr>
        <w:spacing w:line="360" w:lineRule="auto"/>
        <w:ind w:left="720" w:hanging="720"/>
        <w:jc w:val="both"/>
        <w:rPr>
          <w:sz w:val="20"/>
          <w:szCs w:val="20"/>
          <w:lang w:val="it-IT"/>
        </w:rPr>
      </w:pPr>
      <w:r w:rsidRPr="00301D5E">
        <w:rPr>
          <w:sz w:val="20"/>
          <w:szCs w:val="20"/>
          <w:lang w:val="it-IT"/>
        </w:rPr>
        <w:t xml:space="preserve">Widowati, H., Soekarto, S.T., dan Damayanti, N. 2001. </w:t>
      </w:r>
      <w:r w:rsidRPr="00301D5E">
        <w:rPr>
          <w:b/>
          <w:bCs/>
          <w:sz w:val="20"/>
          <w:szCs w:val="20"/>
          <w:lang w:val="it-IT"/>
        </w:rPr>
        <w:t xml:space="preserve">Karakterisasi Sifat Fisikokimia Tepung Ganyong </w:t>
      </w:r>
      <w:r w:rsidRPr="00301D5E">
        <w:rPr>
          <w:b/>
          <w:bCs/>
          <w:i/>
          <w:iCs/>
          <w:sz w:val="20"/>
          <w:szCs w:val="20"/>
          <w:lang w:val="it-IT"/>
        </w:rPr>
        <w:t>(Canna edulis Ker</w:t>
      </w:r>
      <w:r w:rsidRPr="00301D5E">
        <w:rPr>
          <w:b/>
          <w:bCs/>
          <w:sz w:val="20"/>
          <w:szCs w:val="20"/>
          <w:lang w:val="it-IT"/>
        </w:rPr>
        <w:t>) dan Kesesuaiannya untuk Produk Pangan.</w:t>
      </w:r>
      <w:r w:rsidRPr="00301D5E">
        <w:rPr>
          <w:sz w:val="20"/>
          <w:szCs w:val="20"/>
          <w:lang w:val="it-IT"/>
        </w:rPr>
        <w:t xml:space="preserve"> Himpunan Makalah Seminar Nasional Teknologi Pangan Semarang. PATPI. 109-120.</w:t>
      </w:r>
    </w:p>
    <w:p w:rsidR="00301D5E" w:rsidRPr="00301D5E" w:rsidRDefault="00301D5E" w:rsidP="00301D5E">
      <w:pPr>
        <w:spacing w:line="360" w:lineRule="auto"/>
        <w:ind w:left="720" w:hanging="720"/>
        <w:jc w:val="both"/>
        <w:rPr>
          <w:color w:val="000000" w:themeColor="text1"/>
          <w:sz w:val="20"/>
          <w:szCs w:val="20"/>
          <w:lang w:val="it-IT"/>
        </w:rPr>
      </w:pPr>
      <w:r w:rsidRPr="00301D5E">
        <w:rPr>
          <w:color w:val="000000" w:themeColor="text1"/>
          <w:sz w:val="20"/>
          <w:szCs w:val="20"/>
          <w:lang w:val="it-IT"/>
        </w:rPr>
        <w:t xml:space="preserve">Wiharto, I., Kurniawati, L., &amp; Karyantina, M. (2008). </w:t>
      </w:r>
      <w:r w:rsidRPr="00301D5E">
        <w:rPr>
          <w:b/>
          <w:bCs/>
          <w:color w:val="000000" w:themeColor="text1"/>
          <w:sz w:val="20"/>
          <w:szCs w:val="20"/>
        </w:rPr>
        <w:t xml:space="preserve">Karakteristik </w:t>
      </w:r>
      <w:r w:rsidRPr="00301D5E">
        <w:rPr>
          <w:b/>
          <w:bCs/>
          <w:i/>
          <w:iCs/>
          <w:color w:val="000000" w:themeColor="text1"/>
          <w:sz w:val="20"/>
          <w:szCs w:val="20"/>
        </w:rPr>
        <w:t>Cookies</w:t>
      </w:r>
      <w:r w:rsidRPr="00301D5E">
        <w:rPr>
          <w:b/>
          <w:bCs/>
          <w:color w:val="000000" w:themeColor="text1"/>
          <w:sz w:val="20"/>
          <w:szCs w:val="20"/>
        </w:rPr>
        <w:t xml:space="preserve"> Dengan Substitusi Tepung Ganyong </w:t>
      </w:r>
      <w:r w:rsidRPr="00301D5E">
        <w:rPr>
          <w:b/>
          <w:bCs/>
          <w:i/>
          <w:iCs/>
          <w:color w:val="000000" w:themeColor="text1"/>
          <w:sz w:val="20"/>
          <w:szCs w:val="20"/>
        </w:rPr>
        <w:t>(Canna Edulis Ker</w:t>
      </w:r>
      <w:r w:rsidRPr="00301D5E">
        <w:rPr>
          <w:b/>
          <w:bCs/>
          <w:color w:val="000000" w:themeColor="text1"/>
          <w:sz w:val="20"/>
          <w:szCs w:val="20"/>
        </w:rPr>
        <w:t>) Dengan Berbagai Perlakuan Pendahuluan.</w:t>
      </w:r>
      <w:r w:rsidRPr="00301D5E">
        <w:rPr>
          <w:color w:val="000000" w:themeColor="text1"/>
          <w:sz w:val="20"/>
          <w:szCs w:val="20"/>
        </w:rPr>
        <w:t xml:space="preserve"> </w:t>
      </w:r>
      <w:r w:rsidRPr="00301D5E">
        <w:rPr>
          <w:color w:val="000000" w:themeColor="text1"/>
          <w:sz w:val="20"/>
          <w:szCs w:val="20"/>
          <w:lang w:val="it-IT"/>
        </w:rPr>
        <w:t xml:space="preserve">Jurnal </w:t>
      </w:r>
      <w:r w:rsidRPr="00301D5E">
        <w:rPr>
          <w:color w:val="000000" w:themeColor="text1"/>
          <w:sz w:val="20"/>
          <w:szCs w:val="20"/>
          <w:lang w:val="it-IT"/>
        </w:rPr>
        <w:lastRenderedPageBreak/>
        <w:t>Teknologi Dan Industri Pangan, 1(1), 18.</w:t>
      </w:r>
    </w:p>
    <w:p w:rsidR="00301D5E" w:rsidRPr="00301D5E" w:rsidRDefault="00301D5E" w:rsidP="00301D5E">
      <w:pPr>
        <w:spacing w:line="360" w:lineRule="auto"/>
        <w:ind w:left="720" w:hanging="720"/>
        <w:jc w:val="both"/>
        <w:rPr>
          <w:color w:val="000000" w:themeColor="text1"/>
          <w:sz w:val="20"/>
          <w:szCs w:val="20"/>
          <w:lang w:val="it-IT"/>
        </w:rPr>
      </w:pPr>
      <w:r w:rsidRPr="00301D5E">
        <w:rPr>
          <w:color w:val="000000" w:themeColor="text1"/>
          <w:sz w:val="20"/>
          <w:szCs w:val="20"/>
          <w:lang w:val="it-IT"/>
        </w:rPr>
        <w:t xml:space="preserve">Wiharto, Indriastuti., Kurniawati, L Dan Karyantina, M., 2011. </w:t>
      </w:r>
      <w:r w:rsidRPr="00301D5E">
        <w:rPr>
          <w:b/>
          <w:bCs/>
          <w:color w:val="000000" w:themeColor="text1"/>
          <w:sz w:val="20"/>
          <w:szCs w:val="20"/>
        </w:rPr>
        <w:t xml:space="preserve">Karakteristik Cookies Dengn Substitusi Tepung Ganyong </w:t>
      </w:r>
      <w:r w:rsidRPr="00301D5E">
        <w:rPr>
          <w:b/>
          <w:bCs/>
          <w:i/>
          <w:iCs/>
          <w:color w:val="000000" w:themeColor="text1"/>
          <w:sz w:val="20"/>
          <w:szCs w:val="20"/>
        </w:rPr>
        <w:t>(Canna Edulis Ker)</w:t>
      </w:r>
      <w:r w:rsidRPr="00301D5E">
        <w:rPr>
          <w:b/>
          <w:bCs/>
          <w:color w:val="000000" w:themeColor="text1"/>
          <w:sz w:val="20"/>
          <w:szCs w:val="20"/>
        </w:rPr>
        <w:t xml:space="preserve"> Dengan Berbagai Perlakuan Pendahuluan.</w:t>
      </w:r>
      <w:r w:rsidRPr="00301D5E">
        <w:rPr>
          <w:color w:val="000000" w:themeColor="text1"/>
          <w:sz w:val="20"/>
          <w:szCs w:val="20"/>
        </w:rPr>
        <w:t xml:space="preserve"> </w:t>
      </w:r>
      <w:r w:rsidRPr="00301D5E">
        <w:rPr>
          <w:color w:val="000000" w:themeColor="text1"/>
          <w:sz w:val="20"/>
          <w:szCs w:val="20"/>
          <w:lang w:val="it-IT"/>
        </w:rPr>
        <w:t>Universitas Slamet Riyadi Surakarta.</w:t>
      </w:r>
    </w:p>
    <w:p w:rsidR="00301D5E" w:rsidRPr="00301D5E" w:rsidRDefault="00301D5E" w:rsidP="00301D5E">
      <w:pPr>
        <w:spacing w:line="360" w:lineRule="auto"/>
        <w:ind w:left="720" w:hanging="720"/>
        <w:jc w:val="both"/>
        <w:rPr>
          <w:sz w:val="20"/>
          <w:szCs w:val="20"/>
        </w:rPr>
      </w:pPr>
      <w:r w:rsidRPr="00301D5E">
        <w:rPr>
          <w:sz w:val="20"/>
          <w:szCs w:val="20"/>
          <w:lang w:val="it-IT"/>
        </w:rPr>
        <w:t xml:space="preserve">Winarno, F. G., &amp; S. Koswara. 2002. </w:t>
      </w:r>
      <w:r w:rsidRPr="00301D5E">
        <w:rPr>
          <w:b/>
          <w:bCs/>
          <w:sz w:val="20"/>
          <w:szCs w:val="20"/>
          <w:lang w:val="it-IT"/>
        </w:rPr>
        <w:t>Telur: Komposisi, Penanganan dan Pengolahannya</w:t>
      </w:r>
      <w:r w:rsidRPr="00301D5E">
        <w:rPr>
          <w:sz w:val="20"/>
          <w:szCs w:val="20"/>
          <w:lang w:val="it-IT"/>
        </w:rPr>
        <w:t xml:space="preserve">. </w:t>
      </w:r>
      <w:r w:rsidRPr="00301D5E">
        <w:rPr>
          <w:sz w:val="20"/>
          <w:szCs w:val="20"/>
        </w:rPr>
        <w:t>M-Brio Press, Bogor.</w:t>
      </w:r>
    </w:p>
    <w:p w:rsidR="00301D5E" w:rsidRPr="00301D5E" w:rsidRDefault="00301D5E" w:rsidP="00301D5E">
      <w:pPr>
        <w:spacing w:line="360" w:lineRule="auto"/>
        <w:ind w:left="720" w:hanging="720"/>
        <w:jc w:val="both"/>
        <w:rPr>
          <w:color w:val="000000" w:themeColor="text1"/>
          <w:sz w:val="20"/>
          <w:szCs w:val="20"/>
        </w:rPr>
      </w:pPr>
      <w:r w:rsidRPr="00301D5E">
        <w:rPr>
          <w:sz w:val="20"/>
          <w:szCs w:val="20"/>
        </w:rPr>
        <w:t xml:space="preserve">Zaeroomali, -M., Yahya, -M., Peyman, -A., 2014. </w:t>
      </w:r>
      <w:r w:rsidRPr="00301D5E">
        <w:rPr>
          <w:b/>
          <w:bCs/>
          <w:i/>
          <w:iCs/>
          <w:sz w:val="20"/>
          <w:szCs w:val="20"/>
        </w:rPr>
        <w:t xml:space="preserve">Investigation of physicochemical properties of table margarine during storage time in ambient temperature. </w:t>
      </w:r>
      <w:r w:rsidRPr="00301D5E">
        <w:rPr>
          <w:sz w:val="20"/>
          <w:szCs w:val="20"/>
        </w:rPr>
        <w:t>European Journal of Experimental Biology. 4, 188-190</w:t>
      </w:r>
    </w:p>
    <w:p w:rsidR="00301D5E" w:rsidRPr="00301D5E" w:rsidRDefault="00301D5E" w:rsidP="00301D5E">
      <w:pPr>
        <w:spacing w:line="360" w:lineRule="auto"/>
        <w:jc w:val="both"/>
        <w:rPr>
          <w:b/>
          <w:sz w:val="20"/>
          <w:szCs w:val="20"/>
          <w:lang w:eastAsia="zh-CN"/>
        </w:rPr>
      </w:pPr>
    </w:p>
    <w:sectPr w:rsidR="00301D5E" w:rsidRPr="00301D5E" w:rsidSect="00B678B6">
      <w:type w:val="continuous"/>
      <w:pgSz w:w="11906" w:h="16838"/>
      <w:pgMar w:top="1985" w:right="1418" w:bottom="1418" w:left="1985"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ans-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5149853"/>
      <w:docPartObj>
        <w:docPartGallery w:val="Page Numbers (Bottom of Page)"/>
        <w:docPartUnique/>
      </w:docPartObj>
    </w:sdtPr>
    <w:sdtEndPr>
      <w:rPr>
        <w:rFonts w:ascii="Times New Roman" w:hAnsi="Times New Roman" w:cs="Times New Roman"/>
        <w:noProof/>
        <w:sz w:val="24"/>
        <w:szCs w:val="24"/>
      </w:rPr>
    </w:sdtEndPr>
    <w:sdtContent>
      <w:p w:rsidR="00C346CF" w:rsidRPr="00B93E85" w:rsidRDefault="00B678B6">
        <w:pPr>
          <w:pStyle w:val="Footer"/>
          <w:jc w:val="center"/>
          <w:rPr>
            <w:rFonts w:ascii="Times New Roman" w:hAnsi="Times New Roman" w:cs="Times New Roman"/>
            <w:sz w:val="24"/>
            <w:szCs w:val="24"/>
          </w:rPr>
        </w:pPr>
        <w:r w:rsidRPr="00B93E85">
          <w:rPr>
            <w:rFonts w:ascii="Times New Roman" w:hAnsi="Times New Roman" w:cs="Times New Roman"/>
            <w:sz w:val="24"/>
            <w:szCs w:val="24"/>
          </w:rPr>
          <w:fldChar w:fldCharType="begin"/>
        </w:r>
        <w:r w:rsidRPr="00B93E85">
          <w:rPr>
            <w:rFonts w:ascii="Times New Roman" w:hAnsi="Times New Roman" w:cs="Times New Roman"/>
            <w:sz w:val="24"/>
            <w:szCs w:val="24"/>
          </w:rPr>
          <w:instrText xml:space="preserve"> PAGE   \* MERGEFORMAT </w:instrText>
        </w:r>
        <w:r w:rsidRPr="00B93E85">
          <w:rPr>
            <w:rFonts w:ascii="Times New Roman" w:hAnsi="Times New Roman" w:cs="Times New Roman"/>
            <w:sz w:val="24"/>
            <w:szCs w:val="24"/>
          </w:rPr>
          <w:fldChar w:fldCharType="separate"/>
        </w:r>
        <w:r w:rsidRPr="00B93E85">
          <w:rPr>
            <w:rFonts w:ascii="Times New Roman" w:hAnsi="Times New Roman" w:cs="Times New Roman"/>
            <w:noProof/>
            <w:sz w:val="24"/>
            <w:szCs w:val="24"/>
          </w:rPr>
          <w:t>2</w:t>
        </w:r>
        <w:r w:rsidRPr="00B93E85">
          <w:rPr>
            <w:rFonts w:ascii="Times New Roman" w:hAnsi="Times New Roman" w:cs="Times New Roman"/>
            <w:noProof/>
            <w:sz w:val="24"/>
            <w:szCs w:val="24"/>
          </w:rPr>
          <w:fldChar w:fldCharType="end"/>
        </w:r>
      </w:p>
    </w:sdtContent>
  </w:sdt>
  <w:p w:rsidR="00C346CF" w:rsidRDefault="00B678B6">
    <w:pPr>
      <w:pStyle w:val="BodyText"/>
      <w:spacing w:line="14" w:lineRule="auto"/>
      <w:rPr>
        <w:sz w:val="2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6CF" w:rsidRDefault="00B678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C919DE1"/>
    <w:multiLevelType w:val="multilevel"/>
    <w:tmpl w:val="1F5201AC"/>
    <w:lvl w:ilvl="0">
      <w:start w:val="1"/>
      <w:numFmt w:val="lowerLetter"/>
      <w:lvlText w:val="%1."/>
      <w:lvlJc w:val="left"/>
      <w:pPr>
        <w:ind w:left="361"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numFmt w:val="bullet"/>
      <w:lvlText w:val="•"/>
      <w:lvlJc w:val="left"/>
      <w:pPr>
        <w:ind w:left="1113" w:hanging="360"/>
      </w:pPr>
      <w:rPr>
        <w:rFonts w:hint="default"/>
        <w:lang w:val="id" w:eastAsia="en-US" w:bidi="ar-SA"/>
      </w:rPr>
    </w:lvl>
    <w:lvl w:ilvl="2">
      <w:numFmt w:val="bullet"/>
      <w:lvlText w:val="•"/>
      <w:lvlJc w:val="left"/>
      <w:pPr>
        <w:ind w:left="1874" w:hanging="360"/>
      </w:pPr>
      <w:rPr>
        <w:rFonts w:hint="default"/>
        <w:lang w:val="id" w:eastAsia="en-US" w:bidi="ar-SA"/>
      </w:rPr>
    </w:lvl>
    <w:lvl w:ilvl="3">
      <w:numFmt w:val="bullet"/>
      <w:lvlText w:val="•"/>
      <w:lvlJc w:val="left"/>
      <w:pPr>
        <w:ind w:left="2634" w:hanging="360"/>
      </w:pPr>
      <w:rPr>
        <w:rFonts w:hint="default"/>
        <w:lang w:val="id" w:eastAsia="en-US" w:bidi="ar-SA"/>
      </w:rPr>
    </w:lvl>
    <w:lvl w:ilvl="4">
      <w:numFmt w:val="bullet"/>
      <w:lvlText w:val="•"/>
      <w:lvlJc w:val="left"/>
      <w:pPr>
        <w:ind w:left="3395" w:hanging="360"/>
      </w:pPr>
      <w:rPr>
        <w:rFonts w:hint="default"/>
        <w:lang w:val="id" w:eastAsia="en-US" w:bidi="ar-SA"/>
      </w:rPr>
    </w:lvl>
    <w:lvl w:ilvl="5">
      <w:numFmt w:val="bullet"/>
      <w:lvlText w:val="•"/>
      <w:lvlJc w:val="left"/>
      <w:pPr>
        <w:ind w:left="4156" w:hanging="360"/>
      </w:pPr>
      <w:rPr>
        <w:rFonts w:hint="default"/>
        <w:lang w:val="id" w:eastAsia="en-US" w:bidi="ar-SA"/>
      </w:rPr>
    </w:lvl>
    <w:lvl w:ilvl="6">
      <w:numFmt w:val="bullet"/>
      <w:lvlText w:val="•"/>
      <w:lvlJc w:val="left"/>
      <w:pPr>
        <w:ind w:left="4916" w:hanging="360"/>
      </w:pPr>
      <w:rPr>
        <w:rFonts w:hint="default"/>
        <w:lang w:val="id" w:eastAsia="en-US" w:bidi="ar-SA"/>
      </w:rPr>
    </w:lvl>
    <w:lvl w:ilvl="7">
      <w:numFmt w:val="bullet"/>
      <w:lvlText w:val="•"/>
      <w:lvlJc w:val="left"/>
      <w:pPr>
        <w:ind w:left="5677" w:hanging="360"/>
      </w:pPr>
      <w:rPr>
        <w:rFonts w:hint="default"/>
        <w:lang w:val="id" w:eastAsia="en-US" w:bidi="ar-SA"/>
      </w:rPr>
    </w:lvl>
    <w:lvl w:ilvl="8">
      <w:numFmt w:val="bullet"/>
      <w:lvlText w:val="•"/>
      <w:lvlJc w:val="left"/>
      <w:pPr>
        <w:ind w:left="6438" w:hanging="360"/>
      </w:pPr>
      <w:rPr>
        <w:rFonts w:hint="default"/>
        <w:lang w:val="id" w:eastAsia="en-US" w:bidi="ar-SA"/>
      </w:rPr>
    </w:lvl>
  </w:abstractNum>
  <w:abstractNum w:abstractNumId="1" w15:restartNumberingAfterBreak="0">
    <w:nsid w:val="E6BA7AE5"/>
    <w:multiLevelType w:val="multilevel"/>
    <w:tmpl w:val="BF1E99AC"/>
    <w:lvl w:ilvl="0">
      <w:start w:val="1"/>
      <w:numFmt w:val="decimal"/>
      <w:suff w:val="space"/>
      <w:lvlText w:val="%1."/>
      <w:lvlJc w:val="left"/>
      <w:pPr>
        <w:ind w:left="540"/>
      </w:pPr>
      <w:rPr>
        <w:rFonts w:hint="default"/>
        <w:sz w:val="24"/>
        <w:szCs w:val="24"/>
      </w:rPr>
    </w:lvl>
    <w:lvl w:ilvl="1">
      <w:start w:val="1"/>
      <w:numFmt w:val="lowerLetter"/>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 w:hanging="360"/>
      </w:pPr>
      <w:rPr>
        <w:b w:val="0"/>
        <w:bCs w:val="0"/>
      </w:rPr>
    </w:lvl>
    <w:lvl w:ilvl="5">
      <w:start w:val="1"/>
      <w:numFmt w:val="lowerRoman"/>
      <w:lvlText w:val="%6."/>
      <w:lvlJc w:val="right"/>
      <w:pPr>
        <w:ind w:left="4320" w:hanging="180"/>
      </w:pPr>
    </w:lvl>
    <w:lvl w:ilvl="6">
      <w:start w:val="1"/>
      <w:numFmt w:val="decimal"/>
      <w:lvlText w:val="%7."/>
      <w:lvlJc w:val="left"/>
      <w:pPr>
        <w:ind w:left="360" w:hanging="360"/>
      </w:pPr>
      <w:rPr>
        <w:b w:val="0"/>
        <w:bCs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850CA1"/>
    <w:multiLevelType w:val="hybridMultilevel"/>
    <w:tmpl w:val="411095A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A05250D"/>
    <w:multiLevelType w:val="multilevel"/>
    <w:tmpl w:val="260E3158"/>
    <w:lvl w:ilvl="0">
      <w:start w:val="2"/>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 w15:restartNumberingAfterBreak="0">
    <w:nsid w:val="20AD3440"/>
    <w:multiLevelType w:val="multilevel"/>
    <w:tmpl w:val="7BE69E62"/>
    <w:lvl w:ilvl="0">
      <w:start w:val="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5D22C20"/>
    <w:multiLevelType w:val="multilevel"/>
    <w:tmpl w:val="E3027160"/>
    <w:lvl w:ilvl="0">
      <w:start w:val="3"/>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2C836B91"/>
    <w:multiLevelType w:val="multilevel"/>
    <w:tmpl w:val="D132EC4C"/>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45EB11D9"/>
    <w:multiLevelType w:val="multilevel"/>
    <w:tmpl w:val="DB06368E"/>
    <w:lvl w:ilvl="0">
      <w:start w:val="2"/>
      <w:numFmt w:val="decimal"/>
      <w:lvlText w:val="%1"/>
      <w:lvlJc w:val="left"/>
      <w:pPr>
        <w:ind w:left="420" w:hanging="420"/>
      </w:pPr>
      <w:rPr>
        <w:rFonts w:hint="default"/>
      </w:rPr>
    </w:lvl>
    <w:lvl w:ilvl="1">
      <w:start w:val="2"/>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8" w15:restartNumberingAfterBreak="0">
    <w:nsid w:val="470008BB"/>
    <w:multiLevelType w:val="multilevel"/>
    <w:tmpl w:val="1D7A51A4"/>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9" w15:restartNumberingAfterBreak="0">
    <w:nsid w:val="487D333E"/>
    <w:multiLevelType w:val="multilevel"/>
    <w:tmpl w:val="040EE974"/>
    <w:lvl w:ilvl="0">
      <w:start w:val="2"/>
      <w:numFmt w:val="decimal"/>
      <w:lvlText w:val="%1"/>
      <w:lvlJc w:val="left"/>
      <w:pPr>
        <w:ind w:left="420" w:hanging="420"/>
      </w:pPr>
      <w:rPr>
        <w:rFonts w:hint="default"/>
      </w:rPr>
    </w:lvl>
    <w:lvl w:ilvl="1">
      <w:start w:val="2"/>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1852" w:hanging="72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0" w15:restartNumberingAfterBreak="0">
    <w:nsid w:val="514F7E62"/>
    <w:multiLevelType w:val="multilevel"/>
    <w:tmpl w:val="2F067E40"/>
    <w:lvl w:ilvl="0">
      <w:start w:val="1"/>
      <w:numFmt w:val="decimal"/>
      <w:lvlText w:val="%1."/>
      <w:lvlJc w:val="left"/>
      <w:pPr>
        <w:ind w:left="720" w:hanging="360"/>
      </w:pPr>
      <w:rPr>
        <w:rFonts w:hint="default"/>
        <w:sz w:val="24"/>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16C5C1D"/>
    <w:multiLevelType w:val="multilevel"/>
    <w:tmpl w:val="3D96367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3DC68EF"/>
    <w:multiLevelType w:val="hybridMultilevel"/>
    <w:tmpl w:val="56601B4E"/>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58020651"/>
    <w:multiLevelType w:val="multilevel"/>
    <w:tmpl w:val="14BE2A98"/>
    <w:lvl w:ilvl="0">
      <w:start w:val="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8CC44A5"/>
    <w:multiLevelType w:val="multilevel"/>
    <w:tmpl w:val="260E3158"/>
    <w:lvl w:ilvl="0">
      <w:start w:val="2"/>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5" w15:restartNumberingAfterBreak="0">
    <w:nsid w:val="5F6D19BF"/>
    <w:multiLevelType w:val="multilevel"/>
    <w:tmpl w:val="C9C4182A"/>
    <w:lvl w:ilvl="0">
      <w:start w:val="2"/>
      <w:numFmt w:val="decimal"/>
      <w:lvlText w:val="%1"/>
      <w:lvlJc w:val="left"/>
      <w:pPr>
        <w:ind w:left="420" w:hanging="420"/>
      </w:pPr>
      <w:rPr>
        <w:rFonts w:hint="default"/>
      </w:rPr>
    </w:lvl>
    <w:lvl w:ilvl="1">
      <w:start w:val="1"/>
      <w:numFmt w:val="decimal"/>
      <w:lvlText w:val="%1.%2"/>
      <w:lvlJc w:val="left"/>
      <w:pPr>
        <w:ind w:left="703" w:hanging="42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1852" w:hanging="72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6" w15:restartNumberingAfterBreak="0">
    <w:nsid w:val="687F1F78"/>
    <w:multiLevelType w:val="hybridMultilevel"/>
    <w:tmpl w:val="FBB84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813DB3"/>
    <w:multiLevelType w:val="multilevel"/>
    <w:tmpl w:val="6E70240E"/>
    <w:lvl w:ilvl="0">
      <w:start w:val="1"/>
      <w:numFmt w:val="decimal"/>
      <w:pStyle w:val="Heading1"/>
      <w:lvlText w:val="%1"/>
      <w:lvlJc w:val="left"/>
      <w:pPr>
        <w:ind w:left="432" w:hanging="432"/>
      </w:pPr>
    </w:lvl>
    <w:lvl w:ilvl="1">
      <w:start w:val="1"/>
      <w:numFmt w:val="decimal"/>
      <w:pStyle w:val="Heading2"/>
      <w:lvlText w:val="%1.%2"/>
      <w:lvlJc w:val="left"/>
      <w:pPr>
        <w:ind w:left="3996" w:hanging="576"/>
      </w:pPr>
      <w:rPr>
        <w:i w:val="0"/>
      </w:rPr>
    </w:lvl>
    <w:lvl w:ilvl="2">
      <w:start w:val="1"/>
      <w:numFmt w:val="decimal"/>
      <w:pStyle w:val="Heading3"/>
      <w:lvlText w:val="%1.%2.%3"/>
      <w:lvlJc w:val="left"/>
      <w:pPr>
        <w:ind w:left="720" w:hanging="720"/>
      </w:pPr>
      <w:rPr>
        <w:b/>
        <w:bCs/>
        <w:i w:val="0"/>
        <w:i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7"/>
  </w:num>
  <w:num w:numId="2">
    <w:abstractNumId w:val="10"/>
  </w:num>
  <w:num w:numId="3">
    <w:abstractNumId w:val="5"/>
  </w:num>
  <w:num w:numId="4">
    <w:abstractNumId w:val="8"/>
  </w:num>
  <w:num w:numId="5">
    <w:abstractNumId w:val="9"/>
  </w:num>
  <w:num w:numId="6">
    <w:abstractNumId w:val="11"/>
  </w:num>
  <w:num w:numId="7">
    <w:abstractNumId w:val="15"/>
  </w:num>
  <w:num w:numId="8">
    <w:abstractNumId w:val="3"/>
  </w:num>
  <w:num w:numId="9">
    <w:abstractNumId w:val="14"/>
  </w:num>
  <w:num w:numId="10">
    <w:abstractNumId w:val="7"/>
  </w:num>
  <w:num w:numId="11">
    <w:abstractNumId w:val="4"/>
  </w:num>
  <w:num w:numId="12">
    <w:abstractNumId w:val="0"/>
  </w:num>
  <w:num w:numId="13">
    <w:abstractNumId w:val="1"/>
  </w:num>
  <w:num w:numId="14">
    <w:abstractNumId w:val="6"/>
  </w:num>
  <w:num w:numId="15">
    <w:abstractNumId w:val="13"/>
  </w:num>
  <w:num w:numId="16">
    <w:abstractNumId w:val="16"/>
  </w:num>
  <w:num w:numId="17">
    <w:abstractNumId w:val="2"/>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725"/>
    <w:rsid w:val="00071202"/>
    <w:rsid w:val="00076834"/>
    <w:rsid w:val="000822C4"/>
    <w:rsid w:val="00097BDC"/>
    <w:rsid w:val="000B7642"/>
    <w:rsid w:val="00147AD9"/>
    <w:rsid w:val="00194889"/>
    <w:rsid w:val="00197037"/>
    <w:rsid w:val="002007A4"/>
    <w:rsid w:val="00301D5E"/>
    <w:rsid w:val="00380130"/>
    <w:rsid w:val="003A5CFD"/>
    <w:rsid w:val="00443C69"/>
    <w:rsid w:val="00480FBB"/>
    <w:rsid w:val="004D2972"/>
    <w:rsid w:val="004F55DA"/>
    <w:rsid w:val="005E2A70"/>
    <w:rsid w:val="0061620A"/>
    <w:rsid w:val="00740565"/>
    <w:rsid w:val="00762EFD"/>
    <w:rsid w:val="00786512"/>
    <w:rsid w:val="007E131F"/>
    <w:rsid w:val="007E3890"/>
    <w:rsid w:val="00954BA1"/>
    <w:rsid w:val="009E2F53"/>
    <w:rsid w:val="00A55A6B"/>
    <w:rsid w:val="00AE2D05"/>
    <w:rsid w:val="00B45DB8"/>
    <w:rsid w:val="00B654CC"/>
    <w:rsid w:val="00B678B6"/>
    <w:rsid w:val="00BB3469"/>
    <w:rsid w:val="00C17517"/>
    <w:rsid w:val="00C320B0"/>
    <w:rsid w:val="00CC36C4"/>
    <w:rsid w:val="00CF67AE"/>
    <w:rsid w:val="00D05BE4"/>
    <w:rsid w:val="00E57725"/>
    <w:rsid w:val="00E632DE"/>
    <w:rsid w:val="00E75DC6"/>
    <w:rsid w:val="00F36856"/>
    <w:rsid w:val="00F61AF9"/>
    <w:rsid w:val="00F634C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099E9"/>
  <w15:chartTrackingRefBased/>
  <w15:docId w15:val="{A42E216D-E626-4E26-83B3-2A7F5D4B2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772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4D2972"/>
    <w:pPr>
      <w:numPr>
        <w:numId w:val="1"/>
      </w:numPr>
      <w:spacing w:line="480" w:lineRule="auto"/>
      <w:jc w:val="center"/>
      <w:outlineLvl w:val="0"/>
    </w:pPr>
    <w:rPr>
      <w:rFonts w:eastAsia="SimSun" w:cs="SimSun" w:hint="eastAsia"/>
      <w:b/>
      <w:bCs/>
      <w:kern w:val="1"/>
      <w:szCs w:val="48"/>
      <w:lang w:eastAsia="zh-CN"/>
    </w:rPr>
  </w:style>
  <w:style w:type="paragraph" w:styleId="Heading2">
    <w:name w:val="heading 2"/>
    <w:basedOn w:val="Normal"/>
    <w:next w:val="Normal"/>
    <w:link w:val="Heading2Char"/>
    <w:uiPriority w:val="9"/>
    <w:qFormat/>
    <w:rsid w:val="004D2972"/>
    <w:pPr>
      <w:widowControl w:val="0"/>
      <w:numPr>
        <w:ilvl w:val="1"/>
        <w:numId w:val="1"/>
      </w:numPr>
      <w:spacing w:line="480" w:lineRule="auto"/>
      <w:jc w:val="both"/>
      <w:outlineLvl w:val="1"/>
    </w:pPr>
    <w:rPr>
      <w:b/>
      <w:bCs/>
    </w:rPr>
  </w:style>
  <w:style w:type="paragraph" w:styleId="Heading3">
    <w:name w:val="heading 3"/>
    <w:basedOn w:val="Normal"/>
    <w:next w:val="Normal"/>
    <w:link w:val="Heading3Char"/>
    <w:uiPriority w:val="9"/>
    <w:qFormat/>
    <w:rsid w:val="004D2972"/>
    <w:pPr>
      <w:numPr>
        <w:ilvl w:val="2"/>
        <w:numId w:val="1"/>
      </w:numPr>
      <w:spacing w:line="480" w:lineRule="auto"/>
      <w:jc w:val="both"/>
      <w:outlineLvl w:val="2"/>
    </w:pPr>
    <w:rPr>
      <w:b/>
      <w:bCs/>
      <w:iCs/>
    </w:rPr>
  </w:style>
  <w:style w:type="paragraph" w:styleId="Heading4">
    <w:name w:val="heading 4"/>
    <w:basedOn w:val="Normal"/>
    <w:next w:val="Normal"/>
    <w:link w:val="Heading4Char"/>
    <w:uiPriority w:val="9"/>
    <w:unhideWhenUsed/>
    <w:qFormat/>
    <w:rsid w:val="004D2972"/>
    <w:pPr>
      <w:keepNext/>
      <w:keepLines/>
      <w:numPr>
        <w:ilvl w:val="3"/>
        <w:numId w:val="1"/>
      </w:numPr>
      <w:spacing w:before="40" w:line="259" w:lineRule="auto"/>
      <w:outlineLvl w:val="3"/>
    </w:pPr>
    <w:rPr>
      <w:rFonts w:eastAsiaTheme="majorEastAsia" w:cstheme="majorBidi"/>
      <w:iCs/>
      <w:szCs w:val="22"/>
    </w:rPr>
  </w:style>
  <w:style w:type="paragraph" w:styleId="Heading5">
    <w:name w:val="heading 5"/>
    <w:basedOn w:val="Normal"/>
    <w:next w:val="Normal"/>
    <w:link w:val="Heading5Char"/>
    <w:uiPriority w:val="9"/>
    <w:semiHidden/>
    <w:unhideWhenUsed/>
    <w:qFormat/>
    <w:rsid w:val="004D2972"/>
    <w:pPr>
      <w:keepNext/>
      <w:keepLines/>
      <w:numPr>
        <w:ilvl w:val="4"/>
        <w:numId w:val="1"/>
      </w:numPr>
      <w:spacing w:before="40" w:line="259" w:lineRule="auto"/>
      <w:outlineLvl w:val="4"/>
    </w:pPr>
    <w:rPr>
      <w:rFonts w:asciiTheme="majorHAnsi" w:eastAsiaTheme="majorEastAsia" w:hAnsiTheme="majorHAnsi"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4D2972"/>
    <w:pPr>
      <w:keepNext/>
      <w:keepLines/>
      <w:numPr>
        <w:ilvl w:val="5"/>
        <w:numId w:val="1"/>
      </w:numPr>
      <w:spacing w:before="40" w:line="259" w:lineRule="auto"/>
      <w:outlineLvl w:val="5"/>
    </w:pPr>
    <w:rPr>
      <w:rFonts w:asciiTheme="majorHAnsi" w:eastAsiaTheme="majorEastAsia" w:hAnsiTheme="majorHAnsi" w:cstheme="majorBidi"/>
      <w:color w:val="1F3763" w:themeColor="accent1" w:themeShade="7F"/>
      <w:sz w:val="22"/>
      <w:szCs w:val="22"/>
    </w:rPr>
  </w:style>
  <w:style w:type="paragraph" w:styleId="Heading7">
    <w:name w:val="heading 7"/>
    <w:basedOn w:val="Normal"/>
    <w:next w:val="Normal"/>
    <w:link w:val="Heading7Char"/>
    <w:uiPriority w:val="9"/>
    <w:semiHidden/>
    <w:unhideWhenUsed/>
    <w:qFormat/>
    <w:rsid w:val="004D2972"/>
    <w:pPr>
      <w:keepNext/>
      <w:keepLines/>
      <w:numPr>
        <w:ilvl w:val="6"/>
        <w:numId w:val="1"/>
      </w:numPr>
      <w:spacing w:before="40" w:line="259" w:lineRule="auto"/>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4D2972"/>
    <w:pPr>
      <w:keepNext/>
      <w:keepLines/>
      <w:numPr>
        <w:ilvl w:val="7"/>
        <w:numId w:val="1"/>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D2972"/>
    <w:pPr>
      <w:keepNext/>
      <w:keepLines/>
      <w:numPr>
        <w:ilvl w:val="8"/>
        <w:numId w:val="1"/>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57725"/>
    <w:pPr>
      <w:jc w:val="center"/>
    </w:pPr>
    <w:rPr>
      <w:b/>
      <w:bCs/>
    </w:rPr>
  </w:style>
  <w:style w:type="character" w:customStyle="1" w:styleId="TitleChar">
    <w:name w:val="Title Char"/>
    <w:basedOn w:val="DefaultParagraphFont"/>
    <w:link w:val="Title"/>
    <w:rsid w:val="00E57725"/>
    <w:rPr>
      <w:rFonts w:ascii="Times New Roman" w:eastAsia="Times New Roman" w:hAnsi="Times New Roman" w:cs="Times New Roman"/>
      <w:b/>
      <w:bCs/>
      <w:sz w:val="24"/>
      <w:szCs w:val="24"/>
      <w:lang w:val="en-US"/>
    </w:rPr>
  </w:style>
  <w:style w:type="character" w:styleId="Hyperlink">
    <w:name w:val="Hyperlink"/>
    <w:basedOn w:val="DefaultParagraphFont"/>
    <w:uiPriority w:val="99"/>
    <w:unhideWhenUsed/>
    <w:rsid w:val="00E57725"/>
    <w:rPr>
      <w:color w:val="0563C1" w:themeColor="hyperlink"/>
      <w:u w:val="single"/>
    </w:rPr>
  </w:style>
  <w:style w:type="character" w:styleId="UnresolvedMention">
    <w:name w:val="Unresolved Mention"/>
    <w:basedOn w:val="DefaultParagraphFont"/>
    <w:uiPriority w:val="99"/>
    <w:semiHidden/>
    <w:unhideWhenUsed/>
    <w:rsid w:val="00E57725"/>
    <w:rPr>
      <w:color w:val="605E5C"/>
      <w:shd w:val="clear" w:color="auto" w:fill="E1DFDD"/>
    </w:rPr>
  </w:style>
  <w:style w:type="paragraph" w:styleId="ListParagraph">
    <w:name w:val="List Paragraph"/>
    <w:aliases w:val="gambar,Caption Lampiran"/>
    <w:basedOn w:val="Normal"/>
    <w:link w:val="ListParagraphChar"/>
    <w:uiPriority w:val="1"/>
    <w:qFormat/>
    <w:rsid w:val="004D2972"/>
    <w:pPr>
      <w:spacing w:after="160" w:line="259" w:lineRule="auto"/>
      <w:ind w:left="720"/>
      <w:contextualSpacing/>
    </w:pPr>
    <w:rPr>
      <w:rFonts w:ascii="Calibri" w:eastAsia="Calibri" w:hAnsi="Calibri" w:cs="Calibri"/>
      <w:sz w:val="22"/>
      <w:szCs w:val="22"/>
    </w:rPr>
  </w:style>
  <w:style w:type="character" w:customStyle="1" w:styleId="ListParagraphChar">
    <w:name w:val="List Paragraph Char"/>
    <w:aliases w:val="gambar Char,Caption Lampiran Char"/>
    <w:link w:val="ListParagraph"/>
    <w:uiPriority w:val="1"/>
    <w:rsid w:val="004D2972"/>
    <w:rPr>
      <w:rFonts w:ascii="Calibri" w:eastAsia="Calibri" w:hAnsi="Calibri" w:cs="Calibri"/>
      <w:lang w:val="en-US"/>
    </w:rPr>
  </w:style>
  <w:style w:type="character" w:customStyle="1" w:styleId="Heading1Char">
    <w:name w:val="Heading 1 Char"/>
    <w:basedOn w:val="DefaultParagraphFont"/>
    <w:link w:val="Heading1"/>
    <w:uiPriority w:val="9"/>
    <w:rsid w:val="004D2972"/>
    <w:rPr>
      <w:rFonts w:ascii="Times New Roman" w:eastAsia="SimSun" w:hAnsi="Times New Roman" w:cs="SimSun"/>
      <w:b/>
      <w:bCs/>
      <w:kern w:val="1"/>
      <w:sz w:val="24"/>
      <w:szCs w:val="48"/>
      <w:lang w:val="en-US" w:eastAsia="zh-CN"/>
    </w:rPr>
  </w:style>
  <w:style w:type="character" w:customStyle="1" w:styleId="Heading2Char">
    <w:name w:val="Heading 2 Char"/>
    <w:basedOn w:val="DefaultParagraphFont"/>
    <w:link w:val="Heading2"/>
    <w:uiPriority w:val="9"/>
    <w:qFormat/>
    <w:rsid w:val="004D2972"/>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4D2972"/>
    <w:rPr>
      <w:rFonts w:ascii="Times New Roman" w:eastAsia="Times New Roman" w:hAnsi="Times New Roman" w:cs="Times New Roman"/>
      <w:b/>
      <w:bCs/>
      <w:iCs/>
      <w:sz w:val="24"/>
      <w:szCs w:val="24"/>
      <w:lang w:val="en-US"/>
    </w:rPr>
  </w:style>
  <w:style w:type="character" w:customStyle="1" w:styleId="Heading4Char">
    <w:name w:val="Heading 4 Char"/>
    <w:basedOn w:val="DefaultParagraphFont"/>
    <w:link w:val="Heading4"/>
    <w:uiPriority w:val="9"/>
    <w:rsid w:val="004D2972"/>
    <w:rPr>
      <w:rFonts w:ascii="Times New Roman" w:eastAsiaTheme="majorEastAsia" w:hAnsi="Times New Roman" w:cstheme="majorBidi"/>
      <w:iCs/>
      <w:sz w:val="24"/>
      <w:lang w:val="en-US"/>
    </w:rPr>
  </w:style>
  <w:style w:type="character" w:customStyle="1" w:styleId="Heading5Char">
    <w:name w:val="Heading 5 Char"/>
    <w:basedOn w:val="DefaultParagraphFont"/>
    <w:link w:val="Heading5"/>
    <w:uiPriority w:val="9"/>
    <w:semiHidden/>
    <w:rsid w:val="004D2972"/>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4D2972"/>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4D2972"/>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4D2972"/>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4D2972"/>
    <w:rPr>
      <w:rFonts w:asciiTheme="majorHAnsi" w:eastAsiaTheme="majorEastAsia" w:hAnsiTheme="majorHAnsi" w:cstheme="majorBidi"/>
      <w:i/>
      <w:iCs/>
      <w:color w:val="272727" w:themeColor="text1" w:themeTint="D8"/>
      <w:sz w:val="21"/>
      <w:szCs w:val="21"/>
      <w:lang w:val="en-US"/>
    </w:rPr>
  </w:style>
  <w:style w:type="paragraph" w:styleId="BodyText">
    <w:name w:val="Body Text"/>
    <w:basedOn w:val="Normal"/>
    <w:link w:val="BodyTextChar"/>
    <w:uiPriority w:val="1"/>
    <w:qFormat/>
    <w:rsid w:val="004D2972"/>
    <w:pPr>
      <w:widowControl w:val="0"/>
    </w:pPr>
  </w:style>
  <w:style w:type="character" w:customStyle="1" w:styleId="BodyTextChar">
    <w:name w:val="Body Text Char"/>
    <w:basedOn w:val="DefaultParagraphFont"/>
    <w:link w:val="BodyText"/>
    <w:uiPriority w:val="1"/>
    <w:qFormat/>
    <w:rsid w:val="004D2972"/>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071202"/>
    <w:pPr>
      <w:spacing w:line="360" w:lineRule="auto"/>
      <w:jc w:val="center"/>
    </w:pPr>
    <w:rPr>
      <w:rFonts w:eastAsia="Calibri" w:cs="Calibri"/>
      <w:b/>
      <w:iCs/>
      <w:szCs w:val="18"/>
    </w:rPr>
  </w:style>
  <w:style w:type="paragraph" w:customStyle="1" w:styleId="TableParagraph">
    <w:name w:val="Table Paragraph"/>
    <w:basedOn w:val="Normal"/>
    <w:link w:val="TableParagraphChar"/>
    <w:uiPriority w:val="1"/>
    <w:qFormat/>
    <w:rsid w:val="00071202"/>
    <w:pPr>
      <w:spacing w:after="160" w:line="259" w:lineRule="auto"/>
    </w:pPr>
    <w:rPr>
      <w:sz w:val="22"/>
      <w:szCs w:val="22"/>
      <w:lang w:val="id"/>
    </w:rPr>
  </w:style>
  <w:style w:type="character" w:customStyle="1" w:styleId="TableParagraphChar">
    <w:name w:val="Table Paragraph Char"/>
    <w:basedOn w:val="DefaultParagraphFont"/>
    <w:link w:val="TableParagraph"/>
    <w:uiPriority w:val="1"/>
    <w:rsid w:val="00071202"/>
    <w:rPr>
      <w:rFonts w:ascii="Times New Roman" w:eastAsia="Times New Roman" w:hAnsi="Times New Roman" w:cs="Times New Roman"/>
      <w:lang w:val="id"/>
    </w:rPr>
  </w:style>
  <w:style w:type="table" w:styleId="TableGrid">
    <w:name w:val="Table Grid"/>
    <w:basedOn w:val="TableNormal"/>
    <w:uiPriority w:val="59"/>
    <w:qFormat/>
    <w:rsid w:val="00480FBB"/>
    <w:pPr>
      <w:spacing w:after="0" w:line="240" w:lineRule="auto"/>
    </w:pPr>
    <w:rPr>
      <w:rFonts w:ascii="Times New Roman" w:eastAsia="SimSun" w:hAnsi="Times New Roman" w:cs="Times New Roman"/>
      <w:sz w:val="20"/>
      <w:szCs w:val="20"/>
      <w:lang w:eastAsia="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C320B0"/>
    <w:pPr>
      <w:spacing w:before="100" w:beforeAutospacing="1" w:after="100" w:afterAutospacing="1"/>
    </w:pPr>
    <w:rPr>
      <w:lang w:val="en-ID" w:eastAsia="en-ID"/>
    </w:rPr>
  </w:style>
  <w:style w:type="character" w:styleId="Emphasis">
    <w:name w:val="Emphasis"/>
    <w:basedOn w:val="DefaultParagraphFont"/>
    <w:uiPriority w:val="20"/>
    <w:qFormat/>
    <w:rsid w:val="00301D5E"/>
    <w:rPr>
      <w:i/>
      <w:iCs/>
    </w:rPr>
  </w:style>
  <w:style w:type="paragraph" w:styleId="Footer">
    <w:name w:val="footer"/>
    <w:basedOn w:val="Normal"/>
    <w:link w:val="FooterChar"/>
    <w:uiPriority w:val="99"/>
    <w:qFormat/>
    <w:rsid w:val="00B678B6"/>
    <w:pPr>
      <w:tabs>
        <w:tab w:val="center" w:pos="4680"/>
        <w:tab w:val="right" w:pos="9360"/>
      </w:tabs>
    </w:pPr>
    <w:rPr>
      <w:rFonts w:ascii="Calibri" w:eastAsia="Calibri" w:hAnsi="Calibri" w:cs="Calibri"/>
      <w:sz w:val="22"/>
      <w:szCs w:val="22"/>
    </w:rPr>
  </w:style>
  <w:style w:type="character" w:customStyle="1" w:styleId="FooterChar">
    <w:name w:val="Footer Char"/>
    <w:basedOn w:val="DefaultParagraphFont"/>
    <w:link w:val="Footer"/>
    <w:uiPriority w:val="99"/>
    <w:qFormat/>
    <w:rsid w:val="00B678B6"/>
    <w:rPr>
      <w:rFonts w:ascii="Calibri" w:eastAsia="Calibri" w:hAnsi="Calibri" w:cs="Calibri"/>
      <w:lang w:val="en-US"/>
    </w:rPr>
  </w:style>
  <w:style w:type="paragraph" w:styleId="Header">
    <w:name w:val="header"/>
    <w:basedOn w:val="Normal"/>
    <w:link w:val="HeaderChar"/>
    <w:uiPriority w:val="99"/>
    <w:qFormat/>
    <w:rsid w:val="00B678B6"/>
    <w:pPr>
      <w:tabs>
        <w:tab w:val="center" w:pos="4680"/>
        <w:tab w:val="right" w:pos="9360"/>
      </w:tabs>
    </w:pPr>
    <w:rPr>
      <w:rFonts w:ascii="Calibri" w:eastAsia="Calibri" w:hAnsi="Calibri" w:cs="Calibri"/>
      <w:sz w:val="22"/>
      <w:szCs w:val="22"/>
    </w:rPr>
  </w:style>
  <w:style w:type="character" w:customStyle="1" w:styleId="HeaderChar">
    <w:name w:val="Header Char"/>
    <w:basedOn w:val="DefaultParagraphFont"/>
    <w:link w:val="Header"/>
    <w:uiPriority w:val="99"/>
    <w:qFormat/>
    <w:rsid w:val="00B678B6"/>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64679">
      <w:bodyDiv w:val="1"/>
      <w:marLeft w:val="0"/>
      <w:marRight w:val="0"/>
      <w:marTop w:val="0"/>
      <w:marBottom w:val="0"/>
      <w:divBdr>
        <w:top w:val="none" w:sz="0" w:space="0" w:color="auto"/>
        <w:left w:val="none" w:sz="0" w:space="0" w:color="auto"/>
        <w:bottom w:val="none" w:sz="0" w:space="0" w:color="auto"/>
        <w:right w:val="none" w:sz="0" w:space="0" w:color="auto"/>
      </w:divBdr>
    </w:div>
    <w:div w:id="272439527">
      <w:bodyDiv w:val="1"/>
      <w:marLeft w:val="0"/>
      <w:marRight w:val="0"/>
      <w:marTop w:val="0"/>
      <w:marBottom w:val="0"/>
      <w:divBdr>
        <w:top w:val="none" w:sz="0" w:space="0" w:color="auto"/>
        <w:left w:val="none" w:sz="0" w:space="0" w:color="auto"/>
        <w:bottom w:val="none" w:sz="0" w:space="0" w:color="auto"/>
        <w:right w:val="none" w:sz="0" w:space="0" w:color="auto"/>
      </w:divBdr>
    </w:div>
    <w:div w:id="414983321">
      <w:bodyDiv w:val="1"/>
      <w:marLeft w:val="0"/>
      <w:marRight w:val="0"/>
      <w:marTop w:val="0"/>
      <w:marBottom w:val="0"/>
      <w:divBdr>
        <w:top w:val="none" w:sz="0" w:space="0" w:color="auto"/>
        <w:left w:val="none" w:sz="0" w:space="0" w:color="auto"/>
        <w:bottom w:val="none" w:sz="0" w:space="0" w:color="auto"/>
        <w:right w:val="none" w:sz="0" w:space="0" w:color="auto"/>
      </w:divBdr>
    </w:div>
    <w:div w:id="418138587">
      <w:bodyDiv w:val="1"/>
      <w:marLeft w:val="0"/>
      <w:marRight w:val="0"/>
      <w:marTop w:val="0"/>
      <w:marBottom w:val="0"/>
      <w:divBdr>
        <w:top w:val="none" w:sz="0" w:space="0" w:color="auto"/>
        <w:left w:val="none" w:sz="0" w:space="0" w:color="auto"/>
        <w:bottom w:val="none" w:sz="0" w:space="0" w:color="auto"/>
        <w:right w:val="none" w:sz="0" w:space="0" w:color="auto"/>
      </w:divBdr>
    </w:div>
    <w:div w:id="502597090">
      <w:bodyDiv w:val="1"/>
      <w:marLeft w:val="0"/>
      <w:marRight w:val="0"/>
      <w:marTop w:val="0"/>
      <w:marBottom w:val="0"/>
      <w:divBdr>
        <w:top w:val="none" w:sz="0" w:space="0" w:color="auto"/>
        <w:left w:val="none" w:sz="0" w:space="0" w:color="auto"/>
        <w:bottom w:val="none" w:sz="0" w:space="0" w:color="auto"/>
        <w:right w:val="none" w:sz="0" w:space="0" w:color="auto"/>
      </w:divBdr>
    </w:div>
    <w:div w:id="557470707">
      <w:bodyDiv w:val="1"/>
      <w:marLeft w:val="0"/>
      <w:marRight w:val="0"/>
      <w:marTop w:val="0"/>
      <w:marBottom w:val="0"/>
      <w:divBdr>
        <w:top w:val="none" w:sz="0" w:space="0" w:color="auto"/>
        <w:left w:val="none" w:sz="0" w:space="0" w:color="auto"/>
        <w:bottom w:val="none" w:sz="0" w:space="0" w:color="auto"/>
        <w:right w:val="none" w:sz="0" w:space="0" w:color="auto"/>
      </w:divBdr>
    </w:div>
    <w:div w:id="606162199">
      <w:bodyDiv w:val="1"/>
      <w:marLeft w:val="0"/>
      <w:marRight w:val="0"/>
      <w:marTop w:val="0"/>
      <w:marBottom w:val="0"/>
      <w:divBdr>
        <w:top w:val="none" w:sz="0" w:space="0" w:color="auto"/>
        <w:left w:val="none" w:sz="0" w:space="0" w:color="auto"/>
        <w:bottom w:val="none" w:sz="0" w:space="0" w:color="auto"/>
        <w:right w:val="none" w:sz="0" w:space="0" w:color="auto"/>
      </w:divBdr>
    </w:div>
    <w:div w:id="620495056">
      <w:bodyDiv w:val="1"/>
      <w:marLeft w:val="0"/>
      <w:marRight w:val="0"/>
      <w:marTop w:val="0"/>
      <w:marBottom w:val="0"/>
      <w:divBdr>
        <w:top w:val="none" w:sz="0" w:space="0" w:color="auto"/>
        <w:left w:val="none" w:sz="0" w:space="0" w:color="auto"/>
        <w:bottom w:val="none" w:sz="0" w:space="0" w:color="auto"/>
        <w:right w:val="none" w:sz="0" w:space="0" w:color="auto"/>
      </w:divBdr>
    </w:div>
    <w:div w:id="663432919">
      <w:bodyDiv w:val="1"/>
      <w:marLeft w:val="0"/>
      <w:marRight w:val="0"/>
      <w:marTop w:val="0"/>
      <w:marBottom w:val="0"/>
      <w:divBdr>
        <w:top w:val="none" w:sz="0" w:space="0" w:color="auto"/>
        <w:left w:val="none" w:sz="0" w:space="0" w:color="auto"/>
        <w:bottom w:val="none" w:sz="0" w:space="0" w:color="auto"/>
        <w:right w:val="none" w:sz="0" w:space="0" w:color="auto"/>
      </w:divBdr>
    </w:div>
    <w:div w:id="1234773766">
      <w:bodyDiv w:val="1"/>
      <w:marLeft w:val="0"/>
      <w:marRight w:val="0"/>
      <w:marTop w:val="0"/>
      <w:marBottom w:val="0"/>
      <w:divBdr>
        <w:top w:val="none" w:sz="0" w:space="0" w:color="auto"/>
        <w:left w:val="none" w:sz="0" w:space="0" w:color="auto"/>
        <w:bottom w:val="none" w:sz="0" w:space="0" w:color="auto"/>
        <w:right w:val="none" w:sz="0" w:space="0" w:color="auto"/>
      </w:divBdr>
    </w:div>
    <w:div w:id="1434474258">
      <w:bodyDiv w:val="1"/>
      <w:marLeft w:val="0"/>
      <w:marRight w:val="0"/>
      <w:marTop w:val="0"/>
      <w:marBottom w:val="0"/>
      <w:divBdr>
        <w:top w:val="none" w:sz="0" w:space="0" w:color="auto"/>
        <w:left w:val="none" w:sz="0" w:space="0" w:color="auto"/>
        <w:bottom w:val="none" w:sz="0" w:space="0" w:color="auto"/>
        <w:right w:val="none" w:sz="0" w:space="0" w:color="auto"/>
      </w:divBdr>
    </w:div>
    <w:div w:id="1647396258">
      <w:bodyDiv w:val="1"/>
      <w:marLeft w:val="0"/>
      <w:marRight w:val="0"/>
      <w:marTop w:val="0"/>
      <w:marBottom w:val="0"/>
      <w:divBdr>
        <w:top w:val="none" w:sz="0" w:space="0" w:color="auto"/>
        <w:left w:val="none" w:sz="0" w:space="0" w:color="auto"/>
        <w:bottom w:val="none" w:sz="0" w:space="0" w:color="auto"/>
        <w:right w:val="none" w:sz="0" w:space="0" w:color="auto"/>
      </w:divBdr>
    </w:div>
    <w:div w:id="1657102765">
      <w:bodyDiv w:val="1"/>
      <w:marLeft w:val="0"/>
      <w:marRight w:val="0"/>
      <w:marTop w:val="0"/>
      <w:marBottom w:val="0"/>
      <w:divBdr>
        <w:top w:val="none" w:sz="0" w:space="0" w:color="auto"/>
        <w:left w:val="none" w:sz="0" w:space="0" w:color="auto"/>
        <w:bottom w:val="none" w:sz="0" w:space="0" w:color="auto"/>
        <w:right w:val="none" w:sz="0" w:space="0" w:color="auto"/>
      </w:divBdr>
    </w:div>
    <w:div w:id="189924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hyperlink" Target="mailto:ferdiesidharta@gmail.com"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iptek.net.id/cakraobat/tanama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BC750-7A0C-4D35-A44D-6AE84BDAD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31</Pages>
  <Words>10920</Words>
  <Characters>62246</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P</dc:creator>
  <cp:keywords/>
  <dc:description/>
  <cp:lastModifiedBy>H P</cp:lastModifiedBy>
  <cp:revision>15</cp:revision>
  <dcterms:created xsi:type="dcterms:W3CDTF">2025-01-23T05:22:00Z</dcterms:created>
  <dcterms:modified xsi:type="dcterms:W3CDTF">2025-01-24T12:49:00Z</dcterms:modified>
</cp:coreProperties>
</file>