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01B" w:rsidRPr="00C0201B" w:rsidRDefault="00C0201B" w:rsidP="00C0201B">
      <w:pPr>
        <w:ind w:firstLine="567"/>
        <w:jc w:val="center"/>
        <w:rPr>
          <w:rFonts w:ascii="Times New Roman" w:hAnsi="Times New Roman" w:cs="Times New Roman"/>
          <w:b/>
          <w:sz w:val="24"/>
        </w:rPr>
      </w:pPr>
      <w:r w:rsidRPr="00C0201B">
        <w:rPr>
          <w:rFonts w:ascii="Times New Roman" w:hAnsi="Times New Roman" w:cs="Times New Roman"/>
          <w:b/>
          <w:sz w:val="24"/>
        </w:rPr>
        <w:t>RINGKESAN</w:t>
      </w:r>
    </w:p>
    <w:p w:rsidR="00C0201B" w:rsidRPr="00C0201B" w:rsidRDefault="00C0201B" w:rsidP="00C0201B">
      <w:pPr>
        <w:spacing w:after="0"/>
        <w:ind w:firstLine="567"/>
        <w:jc w:val="both"/>
        <w:rPr>
          <w:rFonts w:ascii="Times New Roman" w:hAnsi="Times New Roman" w:cs="Times New Roman"/>
          <w:sz w:val="24"/>
        </w:rPr>
      </w:pPr>
      <w:r w:rsidRPr="00C0201B">
        <w:rPr>
          <w:rFonts w:ascii="Times New Roman" w:hAnsi="Times New Roman" w:cs="Times New Roman"/>
          <w:sz w:val="24"/>
        </w:rPr>
        <w:t>Reformasi birokrasi mangrupikeun harepan masarakat pikeun ngabentuk pamaréntahan anu bersih, bébas tina KKN, sarta mampuh nyayogikeun palayanan publik anu bermutu. Kementrian Perindustrian terus ngalaksanakeun parobihan dasar dina aspék kelembagaan, tata laksana, sareng sumber daya manusa aparatur pikeun ngadukung tugas pamaréntahan sareng pembangunan sektor industri. Saluyu sareng amanat UU No. 17 taun 2007 ngeunaan RPJPN 2005-2025, pembangunan aparatur nagara dilaksanakeun ngalangkungan reformasi birokrasi pikeun ningkatkeun profesionalisme aparatur nagara sarta ngawujudkeun tata kelola pamaréntahan anu hadé.</w:t>
      </w:r>
    </w:p>
    <w:p w:rsidR="00C0201B" w:rsidRPr="00C0201B" w:rsidRDefault="00C0201B" w:rsidP="00C0201B">
      <w:pPr>
        <w:spacing w:after="0"/>
        <w:ind w:firstLine="567"/>
        <w:jc w:val="both"/>
        <w:rPr>
          <w:rFonts w:ascii="Times New Roman" w:hAnsi="Times New Roman" w:cs="Times New Roman"/>
          <w:sz w:val="24"/>
        </w:rPr>
      </w:pPr>
      <w:r w:rsidRPr="00C0201B">
        <w:rPr>
          <w:rFonts w:ascii="Times New Roman" w:hAnsi="Times New Roman" w:cs="Times New Roman"/>
          <w:sz w:val="24"/>
        </w:rPr>
        <w:t>Balé Besar Panalungtikan jeung Pangembangan Industri Logam jeung Mesin (BBLM) ngalaman parobihan organisasi jadi Balé Besar Standardisasi jeung Palayanan Jasa Industri Logam jeung Mesin (BBSPJILM). Parobihan ieu boga pangaruh signifikan kana peta jabatan jeung beban kerja pagawé. Panalungtikan ieu tujuanana pikeun ngarancang peta jabatan fungsional dina ngadukung transisi parobihan organisasi di BBSPJILM-Kementrian Perindustrian.</w:t>
      </w:r>
    </w:p>
    <w:p w:rsidR="00C0201B" w:rsidRPr="00C0201B" w:rsidRDefault="00C0201B" w:rsidP="00C0201B">
      <w:pPr>
        <w:spacing w:after="0"/>
        <w:ind w:firstLine="567"/>
        <w:jc w:val="both"/>
        <w:rPr>
          <w:rFonts w:ascii="Times New Roman" w:hAnsi="Times New Roman" w:cs="Times New Roman"/>
          <w:sz w:val="24"/>
        </w:rPr>
      </w:pPr>
      <w:r w:rsidRPr="00C0201B">
        <w:rPr>
          <w:rFonts w:ascii="Times New Roman" w:hAnsi="Times New Roman" w:cs="Times New Roman"/>
          <w:sz w:val="24"/>
        </w:rPr>
        <w:t>Panalungtikan ieu ngidentifikasi parobihan anu kajadian dina struktur organisasi, kabijakan, sareng prosés kerja. Evaluasi beban kerja dilaksanakeun pikeun jabatan-jabatan anu kaséh ku parobihan, pikeun mastikeun distribusi tugas anu seimbang sareng optimal. Panalungtikan ieu dipiharep tiasa ngahasilkeun peta jabatan anu langkung ramping, ningkatkeun sistem panilaian prestasi kerja, sareng ngirangan beban kerja anu kaleuleuwihi.</w:t>
      </w:r>
    </w:p>
    <w:p w:rsidR="006D2DBB" w:rsidRDefault="00C0201B" w:rsidP="00C0201B">
      <w:pPr>
        <w:ind w:firstLine="567"/>
        <w:jc w:val="both"/>
        <w:rPr>
          <w:rFonts w:ascii="Times New Roman" w:hAnsi="Times New Roman" w:cs="Times New Roman"/>
          <w:sz w:val="24"/>
        </w:rPr>
      </w:pPr>
      <w:r w:rsidRPr="00C0201B">
        <w:rPr>
          <w:rFonts w:ascii="Times New Roman" w:hAnsi="Times New Roman" w:cs="Times New Roman"/>
          <w:sz w:val="24"/>
        </w:rPr>
        <w:t>Mangpaat panalungtikan ieu di antarana nyaéta kasaluyuan panilaian kinerja individu sareng kinerja organisasi, pangembangan pagawé berbasis kompetensi, sareng panyelenggaraan diklat berbasis kompetensi. Kalayan kitu, dipiharep reformasi birokrasi anu bersih, éfisién, produktif, sarta akuntabel tiasa ngawujud pikeun ngadukung pembangunan sektor industri di Indonésia.</w:t>
      </w:r>
    </w:p>
    <w:p w:rsidR="00C0201B" w:rsidRPr="00C0201B" w:rsidRDefault="00C0201B" w:rsidP="00C0201B">
      <w:pPr>
        <w:spacing w:after="0"/>
        <w:jc w:val="both"/>
        <w:rPr>
          <w:rFonts w:ascii="Times New Roman" w:hAnsi="Times New Roman" w:cs="Times New Roman"/>
          <w:sz w:val="24"/>
        </w:rPr>
      </w:pPr>
      <w:r w:rsidRPr="00C0201B">
        <w:rPr>
          <w:rFonts w:ascii="Times New Roman" w:hAnsi="Times New Roman" w:cs="Times New Roman"/>
          <w:b/>
          <w:sz w:val="24"/>
        </w:rPr>
        <w:t>Kecap Konci:</w:t>
      </w:r>
      <w:r>
        <w:rPr>
          <w:rFonts w:ascii="Times New Roman" w:hAnsi="Times New Roman" w:cs="Times New Roman"/>
          <w:b/>
          <w:sz w:val="24"/>
        </w:rPr>
        <w:t xml:space="preserve"> </w:t>
      </w:r>
      <w:bookmarkStart w:id="0" w:name="_GoBack"/>
      <w:bookmarkEnd w:id="0"/>
      <w:r w:rsidRPr="00C0201B">
        <w:rPr>
          <w:rFonts w:ascii="Times New Roman" w:hAnsi="Times New Roman" w:cs="Times New Roman"/>
          <w:sz w:val="24"/>
        </w:rPr>
        <w:t>reformasi birokrasi, peta kalungguhan fungsional, beban kerja, parobihan organisasi, BBSPJILM, Kementrian Perindustrian.</w:t>
      </w:r>
    </w:p>
    <w:sectPr w:rsidR="00C0201B" w:rsidRPr="00C02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4E"/>
    <w:rsid w:val="004C654E"/>
    <w:rsid w:val="006D2DBB"/>
    <w:rsid w:val="00C020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2024-11-26T02:23:00Z</dcterms:created>
  <dcterms:modified xsi:type="dcterms:W3CDTF">2024-11-26T02:26:00Z</dcterms:modified>
</cp:coreProperties>
</file>