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9900" w14:textId="77777777" w:rsidR="00FF2D2B" w:rsidRPr="00FF2D2B" w:rsidRDefault="00FF2D2B" w:rsidP="00FF2D2B">
      <w:pPr>
        <w:keepNext/>
        <w:keepLines/>
        <w:spacing w:before="240" w:after="480" w:line="480" w:lineRule="auto"/>
        <w:ind w:firstLine="90"/>
        <w:jc w:val="center"/>
        <w:outlineLvl w:val="0"/>
        <w:rPr>
          <w:rFonts w:eastAsiaTheme="majorEastAsia"/>
          <w:b/>
          <w:bCs/>
          <w:lang w:val="es-ES"/>
        </w:rPr>
      </w:pPr>
      <w:bookmarkStart w:id="0" w:name="_Toc177818217"/>
      <w:r w:rsidRPr="00FF2D2B">
        <w:rPr>
          <w:rFonts w:eastAsiaTheme="majorEastAsia"/>
          <w:b/>
          <w:bCs/>
          <w:lang w:val="es-ES"/>
        </w:rPr>
        <w:t>ABSTRAK</w:t>
      </w:r>
      <w:bookmarkEnd w:id="0"/>
    </w:p>
    <w:p w14:paraId="1D436301" w14:textId="77777777" w:rsidR="00FF2D2B" w:rsidRPr="00FF2D2B" w:rsidRDefault="00FF2D2B" w:rsidP="00FF2D2B">
      <w:pPr>
        <w:spacing w:line="276" w:lineRule="auto"/>
        <w:ind w:firstLine="720"/>
        <w:jc w:val="both"/>
        <w:rPr>
          <w:rFonts w:eastAsiaTheme="minorHAnsi"/>
          <w:lang w:val="es-ES"/>
        </w:rPr>
      </w:pPr>
      <w:proofErr w:type="spellStart"/>
      <w:r w:rsidRPr="00FF2D2B">
        <w:rPr>
          <w:rFonts w:eastAsiaTheme="minorHAnsi"/>
          <w:lang w:val="es-ES"/>
        </w:rPr>
        <w:t>Perubahan</w:t>
      </w:r>
      <w:proofErr w:type="spellEnd"/>
      <w:r w:rsidRPr="00FF2D2B">
        <w:rPr>
          <w:rFonts w:eastAsiaTheme="minorHAnsi"/>
          <w:lang w:val="es-ES"/>
        </w:rPr>
        <w:t xml:space="preserve"> </w:t>
      </w:r>
      <w:proofErr w:type="spellStart"/>
      <w:r w:rsidRPr="00FF2D2B">
        <w:rPr>
          <w:rFonts w:eastAsiaTheme="minorHAnsi"/>
          <w:lang w:val="es-ES"/>
        </w:rPr>
        <w:t>iklim</w:t>
      </w:r>
      <w:proofErr w:type="spellEnd"/>
      <w:r w:rsidRPr="00FF2D2B">
        <w:rPr>
          <w:rFonts w:eastAsiaTheme="minorHAnsi"/>
          <w:lang w:val="es-ES"/>
        </w:rPr>
        <w:t xml:space="preserve"> </w:t>
      </w:r>
      <w:proofErr w:type="spellStart"/>
      <w:r w:rsidRPr="00FF2D2B">
        <w:rPr>
          <w:rFonts w:eastAsiaTheme="minorHAnsi"/>
          <w:lang w:val="es-ES"/>
        </w:rPr>
        <w:t>telah</w:t>
      </w:r>
      <w:proofErr w:type="spellEnd"/>
      <w:r w:rsidRPr="00FF2D2B">
        <w:rPr>
          <w:rFonts w:eastAsiaTheme="minorHAnsi"/>
          <w:lang w:val="es-ES"/>
        </w:rPr>
        <w:t xml:space="preserve"> </w:t>
      </w:r>
      <w:proofErr w:type="spellStart"/>
      <w:r w:rsidRPr="00FF2D2B">
        <w:rPr>
          <w:rFonts w:eastAsiaTheme="minorHAnsi"/>
          <w:lang w:val="es-ES"/>
        </w:rPr>
        <w:t>menjadi</w:t>
      </w:r>
      <w:proofErr w:type="spellEnd"/>
      <w:r w:rsidRPr="00FF2D2B">
        <w:rPr>
          <w:rFonts w:eastAsiaTheme="minorHAnsi"/>
          <w:lang w:val="es-ES"/>
        </w:rPr>
        <w:t xml:space="preserve"> </w:t>
      </w:r>
      <w:proofErr w:type="spellStart"/>
      <w:r w:rsidRPr="00FF2D2B">
        <w:rPr>
          <w:rFonts w:eastAsiaTheme="minorHAnsi"/>
          <w:lang w:val="es-ES"/>
        </w:rPr>
        <w:t>ancaman</w:t>
      </w:r>
      <w:proofErr w:type="spellEnd"/>
      <w:r w:rsidRPr="00FF2D2B">
        <w:rPr>
          <w:rFonts w:eastAsiaTheme="minorHAnsi"/>
          <w:lang w:val="es-ES"/>
        </w:rPr>
        <w:t xml:space="preserve"> yang </w:t>
      </w:r>
      <w:proofErr w:type="spellStart"/>
      <w:r w:rsidRPr="00FF2D2B">
        <w:rPr>
          <w:rFonts w:eastAsiaTheme="minorHAnsi"/>
          <w:lang w:val="es-ES"/>
        </w:rPr>
        <w:t>berdampak</w:t>
      </w:r>
      <w:proofErr w:type="spellEnd"/>
      <w:r w:rsidRPr="00FF2D2B">
        <w:rPr>
          <w:rFonts w:eastAsiaTheme="minorHAnsi"/>
          <w:lang w:val="es-ES"/>
        </w:rPr>
        <w:t xml:space="preserve"> pada </w:t>
      </w:r>
      <w:proofErr w:type="spellStart"/>
      <w:r w:rsidRPr="00FF2D2B">
        <w:rPr>
          <w:rFonts w:eastAsiaTheme="minorHAnsi"/>
          <w:lang w:val="es-ES"/>
        </w:rPr>
        <w:t>lingkungan</w:t>
      </w:r>
      <w:proofErr w:type="spellEnd"/>
      <w:r w:rsidRPr="00FF2D2B">
        <w:rPr>
          <w:rFonts w:eastAsiaTheme="minorHAnsi"/>
          <w:lang w:val="es-ES"/>
        </w:rPr>
        <w:t xml:space="preserve">, </w:t>
      </w:r>
      <w:proofErr w:type="spellStart"/>
      <w:r w:rsidRPr="00FF2D2B">
        <w:rPr>
          <w:rFonts w:eastAsiaTheme="minorHAnsi"/>
          <w:lang w:val="es-ES"/>
        </w:rPr>
        <w:t>perekonomian</w:t>
      </w:r>
      <w:proofErr w:type="spellEnd"/>
      <w:r w:rsidRPr="00FF2D2B">
        <w:rPr>
          <w:rFonts w:eastAsiaTheme="minorHAnsi"/>
          <w:lang w:val="es-ES"/>
        </w:rPr>
        <w:t xml:space="preserve">, dan </w:t>
      </w:r>
      <w:proofErr w:type="spellStart"/>
      <w:r w:rsidRPr="00FF2D2B">
        <w:rPr>
          <w:rFonts w:eastAsiaTheme="minorHAnsi"/>
          <w:lang w:val="es-ES"/>
        </w:rPr>
        <w:t>kesejahteraan</w:t>
      </w:r>
      <w:proofErr w:type="spellEnd"/>
      <w:r w:rsidRPr="00FF2D2B">
        <w:rPr>
          <w:rFonts w:eastAsiaTheme="minorHAnsi"/>
          <w:lang w:val="es-ES"/>
        </w:rPr>
        <w:t xml:space="preserve"> </w:t>
      </w:r>
      <w:proofErr w:type="spellStart"/>
      <w:r w:rsidRPr="00FF2D2B">
        <w:rPr>
          <w:rFonts w:eastAsiaTheme="minorHAnsi"/>
          <w:lang w:val="es-ES"/>
        </w:rPr>
        <w:t>manusia</w:t>
      </w:r>
      <w:proofErr w:type="spellEnd"/>
      <w:r w:rsidRPr="00FF2D2B">
        <w:rPr>
          <w:rFonts w:eastAsiaTheme="minorHAnsi"/>
          <w:lang w:val="es-ES"/>
        </w:rPr>
        <w:t xml:space="preserve">. </w:t>
      </w:r>
      <w:proofErr w:type="spellStart"/>
      <w:r w:rsidRPr="00FF2D2B">
        <w:rPr>
          <w:rFonts w:eastAsiaTheme="minorHAnsi"/>
          <w:lang w:val="es-ES"/>
        </w:rPr>
        <w:t>Inggris</w:t>
      </w:r>
      <w:proofErr w:type="spellEnd"/>
      <w:r w:rsidRPr="00FF2D2B">
        <w:rPr>
          <w:rFonts w:eastAsiaTheme="minorHAnsi"/>
          <w:lang w:val="es-ES"/>
        </w:rPr>
        <w:t xml:space="preserve"> </w:t>
      </w:r>
      <w:proofErr w:type="spellStart"/>
      <w:r w:rsidRPr="00FF2D2B">
        <w:rPr>
          <w:rFonts w:eastAsiaTheme="minorHAnsi"/>
          <w:lang w:val="es-ES"/>
        </w:rPr>
        <w:t>sebagai</w:t>
      </w:r>
      <w:proofErr w:type="spellEnd"/>
      <w:r w:rsidRPr="00FF2D2B">
        <w:rPr>
          <w:rFonts w:eastAsiaTheme="minorHAnsi"/>
          <w:lang w:val="es-ES"/>
        </w:rPr>
        <w:t xml:space="preserve"> negara </w:t>
      </w:r>
      <w:proofErr w:type="spellStart"/>
      <w:r w:rsidRPr="00FF2D2B">
        <w:rPr>
          <w:rFonts w:eastAsiaTheme="minorHAnsi"/>
          <w:lang w:val="es-ES"/>
        </w:rPr>
        <w:t>maju</w:t>
      </w:r>
      <w:proofErr w:type="spellEnd"/>
      <w:r w:rsidRPr="00FF2D2B">
        <w:rPr>
          <w:rFonts w:eastAsiaTheme="minorHAnsi"/>
          <w:lang w:val="es-ES"/>
        </w:rPr>
        <w:t xml:space="preserve"> </w:t>
      </w:r>
      <w:proofErr w:type="spellStart"/>
      <w:r w:rsidRPr="00FF2D2B">
        <w:rPr>
          <w:rFonts w:eastAsiaTheme="minorHAnsi"/>
          <w:lang w:val="es-ES"/>
        </w:rPr>
        <w:t>berupaya</w:t>
      </w:r>
      <w:proofErr w:type="spellEnd"/>
      <w:r w:rsidRPr="00FF2D2B">
        <w:rPr>
          <w:rFonts w:eastAsiaTheme="minorHAnsi"/>
          <w:lang w:val="es-ES"/>
        </w:rPr>
        <w:t xml:space="preserve"> </w:t>
      </w:r>
      <w:proofErr w:type="spellStart"/>
      <w:r w:rsidRPr="00FF2D2B">
        <w:rPr>
          <w:rFonts w:eastAsiaTheme="minorHAnsi"/>
          <w:lang w:val="es-ES"/>
        </w:rPr>
        <w:t>mencapai</w:t>
      </w:r>
      <w:proofErr w:type="spellEnd"/>
      <w:r w:rsidRPr="00FF2D2B">
        <w:rPr>
          <w:rFonts w:eastAsiaTheme="minorHAnsi"/>
          <w:lang w:val="es-ES"/>
        </w:rPr>
        <w:t xml:space="preserve"> Net Zero </w:t>
      </w:r>
      <w:proofErr w:type="spellStart"/>
      <w:r w:rsidRPr="00FF2D2B">
        <w:rPr>
          <w:rFonts w:eastAsiaTheme="minorHAnsi"/>
          <w:lang w:val="es-ES"/>
        </w:rPr>
        <w:t>Emission</w:t>
      </w:r>
      <w:proofErr w:type="spellEnd"/>
      <w:r w:rsidRPr="00FF2D2B">
        <w:rPr>
          <w:rFonts w:eastAsiaTheme="minorHAnsi"/>
          <w:lang w:val="es-ES"/>
        </w:rPr>
        <w:t xml:space="preserve"> pada </w:t>
      </w:r>
      <w:proofErr w:type="spellStart"/>
      <w:r w:rsidRPr="00FF2D2B">
        <w:rPr>
          <w:rFonts w:eastAsiaTheme="minorHAnsi"/>
          <w:lang w:val="es-ES"/>
        </w:rPr>
        <w:t>tahun</w:t>
      </w:r>
      <w:proofErr w:type="spellEnd"/>
      <w:r w:rsidRPr="00FF2D2B">
        <w:rPr>
          <w:rFonts w:eastAsiaTheme="minorHAnsi"/>
          <w:lang w:val="es-ES"/>
        </w:rPr>
        <w:t xml:space="preserve"> 2050 </w:t>
      </w:r>
      <w:proofErr w:type="spellStart"/>
      <w:r w:rsidRPr="00FF2D2B">
        <w:rPr>
          <w:rFonts w:eastAsiaTheme="minorHAnsi"/>
          <w:lang w:val="es-ES"/>
        </w:rPr>
        <w:t>melalui</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strategis</w:t>
      </w:r>
      <w:proofErr w:type="spellEnd"/>
      <w:r w:rsidRPr="00FF2D2B">
        <w:rPr>
          <w:rFonts w:eastAsiaTheme="minorHAnsi"/>
          <w:lang w:val="es-ES"/>
        </w:rPr>
        <w:t xml:space="preserve">, </w:t>
      </w:r>
      <w:proofErr w:type="spellStart"/>
      <w:r w:rsidRPr="00FF2D2B">
        <w:rPr>
          <w:rFonts w:eastAsiaTheme="minorHAnsi"/>
          <w:lang w:val="es-ES"/>
        </w:rPr>
        <w:t>termasuk</w:t>
      </w:r>
      <w:proofErr w:type="spellEnd"/>
      <w:r w:rsidRPr="00FF2D2B">
        <w:rPr>
          <w:rFonts w:eastAsiaTheme="minorHAnsi"/>
          <w:lang w:val="es-ES"/>
        </w:rPr>
        <w:t xml:space="preserve"> </w:t>
      </w:r>
      <w:proofErr w:type="spellStart"/>
      <w:r w:rsidRPr="00FF2D2B">
        <w:rPr>
          <w:rFonts w:eastAsiaTheme="minorHAnsi"/>
          <w:lang w:val="es-ES"/>
        </w:rPr>
        <w:t>Climate</w:t>
      </w:r>
      <w:proofErr w:type="spellEnd"/>
      <w:r w:rsidRPr="00FF2D2B">
        <w:rPr>
          <w:rFonts w:eastAsiaTheme="minorHAnsi"/>
          <w:lang w:val="es-ES"/>
        </w:rPr>
        <w:t xml:space="preserve"> Change </w:t>
      </w:r>
      <w:proofErr w:type="spellStart"/>
      <w:r w:rsidRPr="00FF2D2B">
        <w:rPr>
          <w:rFonts w:eastAsiaTheme="minorHAnsi"/>
          <w:lang w:val="es-ES"/>
        </w:rPr>
        <w:t>Act</w:t>
      </w:r>
      <w:proofErr w:type="spellEnd"/>
      <w:r w:rsidRPr="00FF2D2B">
        <w:rPr>
          <w:rFonts w:eastAsiaTheme="minorHAnsi"/>
          <w:lang w:val="es-ES"/>
        </w:rPr>
        <w:t xml:space="preserve"> 2008. </w:t>
      </w:r>
      <w:proofErr w:type="spellStart"/>
      <w:r w:rsidRPr="00FF2D2B">
        <w:rPr>
          <w:rFonts w:eastAsiaTheme="minorHAnsi"/>
          <w:lang w:val="es-ES"/>
        </w:rPr>
        <w:t>Penelitian</w:t>
      </w:r>
      <w:proofErr w:type="spellEnd"/>
      <w:r w:rsidRPr="00FF2D2B">
        <w:rPr>
          <w:rFonts w:eastAsiaTheme="minorHAnsi"/>
          <w:lang w:val="es-ES"/>
        </w:rPr>
        <w:t xml:space="preserve"> </w:t>
      </w:r>
      <w:proofErr w:type="spellStart"/>
      <w:r w:rsidRPr="00FF2D2B">
        <w:rPr>
          <w:rFonts w:eastAsiaTheme="minorHAnsi"/>
          <w:lang w:val="es-ES"/>
        </w:rPr>
        <w:t>ini</w:t>
      </w:r>
      <w:proofErr w:type="spellEnd"/>
      <w:r w:rsidRPr="00FF2D2B">
        <w:rPr>
          <w:rFonts w:eastAsiaTheme="minorHAnsi"/>
          <w:lang w:val="es-ES"/>
        </w:rPr>
        <w:t xml:space="preserve"> </w:t>
      </w:r>
      <w:proofErr w:type="spellStart"/>
      <w:r w:rsidRPr="00FF2D2B">
        <w:rPr>
          <w:rFonts w:eastAsiaTheme="minorHAnsi"/>
          <w:lang w:val="es-ES"/>
        </w:rPr>
        <w:t>berfokus</w:t>
      </w:r>
      <w:proofErr w:type="spellEnd"/>
      <w:r w:rsidRPr="00FF2D2B">
        <w:rPr>
          <w:rFonts w:eastAsiaTheme="minorHAnsi"/>
          <w:lang w:val="es-ES"/>
        </w:rPr>
        <w:t xml:space="preserve"> pada </w:t>
      </w:r>
      <w:proofErr w:type="spellStart"/>
      <w:r w:rsidRPr="00FF2D2B">
        <w:rPr>
          <w:rFonts w:eastAsiaTheme="minorHAnsi"/>
          <w:lang w:val="es-ES"/>
        </w:rPr>
        <w:t>bagaimana</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perubahan</w:t>
      </w:r>
      <w:proofErr w:type="spellEnd"/>
      <w:r w:rsidRPr="00FF2D2B">
        <w:rPr>
          <w:rFonts w:eastAsiaTheme="minorHAnsi"/>
          <w:lang w:val="es-ES"/>
        </w:rPr>
        <w:t xml:space="preserve"> </w:t>
      </w:r>
      <w:proofErr w:type="spellStart"/>
      <w:r w:rsidRPr="00FF2D2B">
        <w:rPr>
          <w:rFonts w:eastAsiaTheme="minorHAnsi"/>
          <w:lang w:val="es-ES"/>
        </w:rPr>
        <w:t>iklim</w:t>
      </w:r>
      <w:proofErr w:type="spellEnd"/>
      <w:r w:rsidRPr="00FF2D2B">
        <w:rPr>
          <w:rFonts w:eastAsiaTheme="minorHAnsi"/>
          <w:lang w:val="es-ES"/>
        </w:rPr>
        <w:t xml:space="preserve"> </w:t>
      </w:r>
      <w:proofErr w:type="spellStart"/>
      <w:r w:rsidRPr="00FF2D2B">
        <w:rPr>
          <w:rFonts w:eastAsiaTheme="minorHAnsi"/>
          <w:lang w:val="es-ES"/>
        </w:rPr>
        <w:t>dapat</w:t>
      </w:r>
      <w:proofErr w:type="spellEnd"/>
      <w:r w:rsidRPr="00FF2D2B">
        <w:rPr>
          <w:rFonts w:eastAsiaTheme="minorHAnsi"/>
          <w:lang w:val="es-ES"/>
        </w:rPr>
        <w:t xml:space="preserve"> </w:t>
      </w:r>
      <w:proofErr w:type="spellStart"/>
      <w:r w:rsidRPr="00FF2D2B">
        <w:rPr>
          <w:rFonts w:eastAsiaTheme="minorHAnsi"/>
          <w:lang w:val="es-ES"/>
        </w:rPr>
        <w:t>mendukung</w:t>
      </w:r>
      <w:proofErr w:type="spellEnd"/>
      <w:r w:rsidRPr="00FF2D2B">
        <w:rPr>
          <w:rFonts w:eastAsiaTheme="minorHAnsi"/>
          <w:lang w:val="es-ES"/>
        </w:rPr>
        <w:t xml:space="preserve"> </w:t>
      </w:r>
      <w:proofErr w:type="spellStart"/>
      <w:r w:rsidRPr="00FF2D2B">
        <w:rPr>
          <w:rFonts w:eastAsiaTheme="minorHAnsi"/>
          <w:lang w:val="es-ES"/>
        </w:rPr>
        <w:t>pengurangan</w:t>
      </w:r>
      <w:proofErr w:type="spellEnd"/>
      <w:r w:rsidRPr="00FF2D2B">
        <w:rPr>
          <w:rFonts w:eastAsiaTheme="minorHAnsi"/>
          <w:lang w:val="es-ES"/>
        </w:rPr>
        <w:t xml:space="preserve"> </w:t>
      </w:r>
      <w:proofErr w:type="spellStart"/>
      <w:r w:rsidRPr="00FF2D2B">
        <w:rPr>
          <w:rFonts w:eastAsiaTheme="minorHAnsi"/>
          <w:lang w:val="es-ES"/>
        </w:rPr>
        <w:t>emisi</w:t>
      </w:r>
      <w:proofErr w:type="spellEnd"/>
      <w:r w:rsidRPr="00FF2D2B">
        <w:rPr>
          <w:rFonts w:eastAsiaTheme="minorHAnsi"/>
          <w:lang w:val="es-ES"/>
        </w:rPr>
        <w:t xml:space="preserve"> </w:t>
      </w:r>
      <w:proofErr w:type="spellStart"/>
      <w:r w:rsidRPr="00FF2D2B">
        <w:rPr>
          <w:rFonts w:eastAsiaTheme="minorHAnsi"/>
          <w:lang w:val="es-ES"/>
        </w:rPr>
        <w:t>karbon</w:t>
      </w:r>
      <w:proofErr w:type="spellEnd"/>
      <w:r w:rsidRPr="00FF2D2B">
        <w:rPr>
          <w:rFonts w:eastAsiaTheme="minorHAnsi"/>
          <w:lang w:val="es-ES"/>
        </w:rPr>
        <w:t xml:space="preserve"> dan </w:t>
      </w:r>
      <w:proofErr w:type="spellStart"/>
      <w:r w:rsidRPr="00FF2D2B">
        <w:rPr>
          <w:rFonts w:eastAsiaTheme="minorHAnsi"/>
          <w:lang w:val="es-ES"/>
        </w:rPr>
        <w:t>peningkatan</w:t>
      </w:r>
      <w:proofErr w:type="spellEnd"/>
      <w:r w:rsidRPr="00FF2D2B">
        <w:rPr>
          <w:rFonts w:eastAsiaTheme="minorHAnsi"/>
          <w:lang w:val="es-ES"/>
        </w:rPr>
        <w:t xml:space="preserve"> </w:t>
      </w:r>
      <w:proofErr w:type="spellStart"/>
      <w:r w:rsidRPr="00FF2D2B">
        <w:rPr>
          <w:rFonts w:eastAsiaTheme="minorHAnsi"/>
          <w:lang w:val="es-ES"/>
        </w:rPr>
        <w:t>energi</w:t>
      </w:r>
      <w:proofErr w:type="spellEnd"/>
      <w:r w:rsidRPr="00FF2D2B">
        <w:rPr>
          <w:rFonts w:eastAsiaTheme="minorHAnsi"/>
          <w:lang w:val="es-ES"/>
        </w:rPr>
        <w:t xml:space="preserve"> </w:t>
      </w:r>
      <w:proofErr w:type="spellStart"/>
      <w:r w:rsidRPr="00FF2D2B">
        <w:rPr>
          <w:rFonts w:eastAsiaTheme="minorHAnsi"/>
          <w:lang w:val="es-ES"/>
        </w:rPr>
        <w:t>terbarukan</w:t>
      </w:r>
      <w:proofErr w:type="spellEnd"/>
      <w:r w:rsidRPr="00FF2D2B">
        <w:rPr>
          <w:rFonts w:eastAsiaTheme="minorHAnsi"/>
          <w:lang w:val="es-ES"/>
        </w:rPr>
        <w:t>.</w:t>
      </w:r>
    </w:p>
    <w:p w14:paraId="3D39D436" w14:textId="77777777" w:rsidR="00FF2D2B" w:rsidRPr="00FF2D2B" w:rsidRDefault="00FF2D2B" w:rsidP="00FF2D2B">
      <w:pPr>
        <w:spacing w:line="276" w:lineRule="auto"/>
        <w:ind w:firstLine="720"/>
        <w:jc w:val="both"/>
        <w:rPr>
          <w:rFonts w:eastAsiaTheme="minorHAnsi"/>
          <w:lang w:val="es-ES"/>
        </w:rPr>
      </w:pPr>
      <w:proofErr w:type="spellStart"/>
      <w:r w:rsidRPr="00FF2D2B">
        <w:rPr>
          <w:rFonts w:eastAsiaTheme="minorHAnsi"/>
          <w:lang w:val="es-ES"/>
        </w:rPr>
        <w:t>Penelitian</w:t>
      </w:r>
      <w:proofErr w:type="spellEnd"/>
      <w:r w:rsidRPr="00FF2D2B">
        <w:rPr>
          <w:rFonts w:eastAsiaTheme="minorHAnsi"/>
          <w:lang w:val="es-ES"/>
        </w:rPr>
        <w:t xml:space="preserve"> </w:t>
      </w:r>
      <w:proofErr w:type="spellStart"/>
      <w:r w:rsidRPr="00FF2D2B">
        <w:rPr>
          <w:rFonts w:eastAsiaTheme="minorHAnsi"/>
          <w:lang w:val="es-ES"/>
        </w:rPr>
        <w:t>ini</w:t>
      </w:r>
      <w:proofErr w:type="spellEnd"/>
      <w:r w:rsidRPr="00FF2D2B">
        <w:rPr>
          <w:rFonts w:eastAsiaTheme="minorHAnsi"/>
          <w:lang w:val="es-ES"/>
        </w:rPr>
        <w:t xml:space="preserve"> </w:t>
      </w:r>
      <w:proofErr w:type="spellStart"/>
      <w:r w:rsidRPr="00FF2D2B">
        <w:rPr>
          <w:rFonts w:eastAsiaTheme="minorHAnsi"/>
          <w:lang w:val="es-ES"/>
        </w:rPr>
        <w:t>menggunakan</w:t>
      </w:r>
      <w:proofErr w:type="spellEnd"/>
      <w:r w:rsidRPr="00FF2D2B">
        <w:rPr>
          <w:rFonts w:eastAsiaTheme="minorHAnsi"/>
          <w:lang w:val="es-ES"/>
        </w:rPr>
        <w:t xml:space="preserve"> </w:t>
      </w:r>
      <w:proofErr w:type="spellStart"/>
      <w:r w:rsidRPr="00FF2D2B">
        <w:rPr>
          <w:rFonts w:eastAsiaTheme="minorHAnsi"/>
          <w:lang w:val="es-ES"/>
        </w:rPr>
        <w:t>metode</w:t>
      </w:r>
      <w:proofErr w:type="spellEnd"/>
      <w:r w:rsidRPr="00FF2D2B">
        <w:rPr>
          <w:rFonts w:eastAsiaTheme="minorHAnsi"/>
          <w:lang w:val="es-ES"/>
        </w:rPr>
        <w:t xml:space="preserve"> </w:t>
      </w:r>
      <w:proofErr w:type="spellStart"/>
      <w:r w:rsidRPr="00FF2D2B">
        <w:rPr>
          <w:rFonts w:eastAsiaTheme="minorHAnsi"/>
          <w:lang w:val="es-ES"/>
        </w:rPr>
        <w:t>kualitatif</w:t>
      </w:r>
      <w:proofErr w:type="spellEnd"/>
      <w:r w:rsidRPr="00FF2D2B">
        <w:rPr>
          <w:rFonts w:eastAsiaTheme="minorHAnsi"/>
          <w:lang w:val="es-ES"/>
        </w:rPr>
        <w:t xml:space="preserve">, </w:t>
      </w:r>
      <w:proofErr w:type="spellStart"/>
      <w:r w:rsidRPr="00FF2D2B">
        <w:rPr>
          <w:rFonts w:eastAsiaTheme="minorHAnsi"/>
          <w:lang w:val="es-ES"/>
        </w:rPr>
        <w:t>menganalisis</w:t>
      </w:r>
      <w:proofErr w:type="spellEnd"/>
      <w:r w:rsidRPr="00FF2D2B">
        <w:rPr>
          <w:rFonts w:eastAsiaTheme="minorHAnsi"/>
          <w:lang w:val="es-ES"/>
        </w:rPr>
        <w:t xml:space="preserve"> data </w:t>
      </w:r>
      <w:proofErr w:type="spellStart"/>
      <w:r w:rsidRPr="00FF2D2B">
        <w:rPr>
          <w:rFonts w:eastAsiaTheme="minorHAnsi"/>
          <w:lang w:val="es-ES"/>
        </w:rPr>
        <w:t>dari</w:t>
      </w:r>
      <w:proofErr w:type="spellEnd"/>
      <w:r w:rsidRPr="00FF2D2B">
        <w:rPr>
          <w:rFonts w:eastAsiaTheme="minorHAnsi"/>
          <w:lang w:val="es-ES"/>
        </w:rPr>
        <w:t xml:space="preserve"> </w:t>
      </w:r>
      <w:proofErr w:type="spellStart"/>
      <w:r w:rsidRPr="00FF2D2B">
        <w:rPr>
          <w:rFonts w:eastAsiaTheme="minorHAnsi"/>
          <w:lang w:val="es-ES"/>
        </w:rPr>
        <w:t>revisi</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laporan</w:t>
      </w:r>
      <w:proofErr w:type="spellEnd"/>
      <w:r w:rsidRPr="00FF2D2B">
        <w:rPr>
          <w:rFonts w:eastAsiaTheme="minorHAnsi"/>
          <w:lang w:val="es-ES"/>
        </w:rPr>
        <w:t xml:space="preserve"> </w:t>
      </w:r>
      <w:proofErr w:type="spellStart"/>
      <w:r w:rsidRPr="00FF2D2B">
        <w:rPr>
          <w:rFonts w:eastAsiaTheme="minorHAnsi"/>
          <w:lang w:val="es-ES"/>
        </w:rPr>
        <w:t>pemerintah</w:t>
      </w:r>
      <w:proofErr w:type="spellEnd"/>
      <w:r w:rsidRPr="00FF2D2B">
        <w:rPr>
          <w:rFonts w:eastAsiaTheme="minorHAnsi"/>
          <w:lang w:val="es-ES"/>
        </w:rPr>
        <w:t xml:space="preserve">, dan </w:t>
      </w:r>
      <w:proofErr w:type="spellStart"/>
      <w:r w:rsidRPr="00FF2D2B">
        <w:rPr>
          <w:rFonts w:eastAsiaTheme="minorHAnsi"/>
          <w:lang w:val="es-ES"/>
        </w:rPr>
        <w:t>literatur</w:t>
      </w:r>
      <w:proofErr w:type="spellEnd"/>
      <w:r w:rsidRPr="00FF2D2B">
        <w:rPr>
          <w:rFonts w:eastAsiaTheme="minorHAnsi"/>
          <w:lang w:val="es-ES"/>
        </w:rPr>
        <w:t xml:space="preserve"> </w:t>
      </w:r>
      <w:proofErr w:type="spellStart"/>
      <w:r w:rsidRPr="00FF2D2B">
        <w:rPr>
          <w:rFonts w:eastAsiaTheme="minorHAnsi"/>
          <w:lang w:val="es-ES"/>
        </w:rPr>
        <w:t>terkait</w:t>
      </w:r>
      <w:proofErr w:type="spellEnd"/>
      <w:r w:rsidRPr="00FF2D2B">
        <w:rPr>
          <w:rFonts w:eastAsiaTheme="minorHAnsi"/>
          <w:lang w:val="es-ES"/>
        </w:rPr>
        <w:t xml:space="preserve"> </w:t>
      </w:r>
      <w:proofErr w:type="spellStart"/>
      <w:r w:rsidRPr="00FF2D2B">
        <w:rPr>
          <w:rFonts w:eastAsiaTheme="minorHAnsi"/>
          <w:lang w:val="es-ES"/>
        </w:rPr>
        <w:t>dampak</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perubahan</w:t>
      </w:r>
      <w:proofErr w:type="spellEnd"/>
      <w:r w:rsidRPr="00FF2D2B">
        <w:rPr>
          <w:rFonts w:eastAsiaTheme="minorHAnsi"/>
          <w:lang w:val="es-ES"/>
        </w:rPr>
        <w:t xml:space="preserve"> </w:t>
      </w:r>
      <w:proofErr w:type="spellStart"/>
      <w:r w:rsidRPr="00FF2D2B">
        <w:rPr>
          <w:rFonts w:eastAsiaTheme="minorHAnsi"/>
          <w:lang w:val="es-ES"/>
        </w:rPr>
        <w:t>iklim</w:t>
      </w:r>
      <w:proofErr w:type="spellEnd"/>
      <w:r w:rsidRPr="00FF2D2B">
        <w:rPr>
          <w:rFonts w:eastAsiaTheme="minorHAnsi"/>
          <w:lang w:val="es-ES"/>
        </w:rPr>
        <w:t xml:space="preserve">. </w:t>
      </w:r>
      <w:proofErr w:type="spellStart"/>
      <w:r w:rsidRPr="00FF2D2B">
        <w:rPr>
          <w:rFonts w:eastAsiaTheme="minorHAnsi"/>
          <w:lang w:val="es-ES"/>
        </w:rPr>
        <w:t>Penelitian</w:t>
      </w:r>
      <w:proofErr w:type="spellEnd"/>
      <w:r w:rsidRPr="00FF2D2B">
        <w:rPr>
          <w:rFonts w:eastAsiaTheme="minorHAnsi"/>
          <w:lang w:val="es-ES"/>
        </w:rPr>
        <w:t xml:space="preserve"> </w:t>
      </w:r>
      <w:proofErr w:type="spellStart"/>
      <w:r w:rsidRPr="00FF2D2B">
        <w:rPr>
          <w:rFonts w:eastAsiaTheme="minorHAnsi"/>
          <w:lang w:val="es-ES"/>
        </w:rPr>
        <w:t>ini</w:t>
      </w:r>
      <w:proofErr w:type="spellEnd"/>
      <w:r w:rsidRPr="00FF2D2B">
        <w:rPr>
          <w:rFonts w:eastAsiaTheme="minorHAnsi"/>
          <w:lang w:val="es-ES"/>
        </w:rPr>
        <w:t xml:space="preserve"> </w:t>
      </w:r>
      <w:proofErr w:type="spellStart"/>
      <w:r w:rsidRPr="00FF2D2B">
        <w:rPr>
          <w:rFonts w:eastAsiaTheme="minorHAnsi"/>
          <w:lang w:val="es-ES"/>
        </w:rPr>
        <w:t>mencoba</w:t>
      </w:r>
      <w:proofErr w:type="spellEnd"/>
      <w:r w:rsidRPr="00FF2D2B">
        <w:rPr>
          <w:rFonts w:eastAsiaTheme="minorHAnsi"/>
          <w:lang w:val="es-ES"/>
        </w:rPr>
        <w:t xml:space="preserve"> </w:t>
      </w:r>
      <w:proofErr w:type="spellStart"/>
      <w:r w:rsidRPr="00FF2D2B">
        <w:rPr>
          <w:rFonts w:eastAsiaTheme="minorHAnsi"/>
          <w:lang w:val="es-ES"/>
        </w:rPr>
        <w:t>memahami</w:t>
      </w:r>
      <w:proofErr w:type="spellEnd"/>
      <w:r w:rsidRPr="00FF2D2B">
        <w:rPr>
          <w:rFonts w:eastAsiaTheme="minorHAnsi"/>
          <w:lang w:val="es-ES"/>
        </w:rPr>
        <w:t xml:space="preserve"> </w:t>
      </w:r>
      <w:proofErr w:type="spellStart"/>
      <w:r w:rsidRPr="00FF2D2B">
        <w:rPr>
          <w:rFonts w:eastAsiaTheme="minorHAnsi"/>
          <w:lang w:val="es-ES"/>
        </w:rPr>
        <w:t>bagaimana</w:t>
      </w:r>
      <w:proofErr w:type="spellEnd"/>
      <w:r w:rsidRPr="00FF2D2B">
        <w:rPr>
          <w:rFonts w:eastAsiaTheme="minorHAnsi"/>
          <w:lang w:val="es-ES"/>
        </w:rPr>
        <w:t xml:space="preserve"> </w:t>
      </w:r>
      <w:proofErr w:type="spellStart"/>
      <w:r w:rsidRPr="00FF2D2B">
        <w:rPr>
          <w:rFonts w:eastAsiaTheme="minorHAnsi"/>
          <w:lang w:val="es-ES"/>
        </w:rPr>
        <w:t>strategi</w:t>
      </w:r>
      <w:proofErr w:type="spellEnd"/>
      <w:r w:rsidRPr="00FF2D2B">
        <w:rPr>
          <w:rFonts w:eastAsiaTheme="minorHAnsi"/>
          <w:lang w:val="es-ES"/>
        </w:rPr>
        <w:t xml:space="preserve"> </w:t>
      </w:r>
      <w:proofErr w:type="spellStart"/>
      <w:r w:rsidRPr="00FF2D2B">
        <w:rPr>
          <w:rFonts w:eastAsiaTheme="minorHAnsi"/>
          <w:lang w:val="es-ES"/>
        </w:rPr>
        <w:t>seperti</w:t>
      </w:r>
      <w:proofErr w:type="spellEnd"/>
      <w:r w:rsidRPr="00FF2D2B">
        <w:rPr>
          <w:rFonts w:eastAsiaTheme="minorHAnsi"/>
          <w:lang w:val="es-ES"/>
        </w:rPr>
        <w:t xml:space="preserve"> </w:t>
      </w:r>
      <w:proofErr w:type="spellStart"/>
      <w:r w:rsidRPr="00FF2D2B">
        <w:rPr>
          <w:rFonts w:eastAsiaTheme="minorHAnsi"/>
          <w:lang w:val="es-ES"/>
        </w:rPr>
        <w:t>transisi</w:t>
      </w:r>
      <w:proofErr w:type="spellEnd"/>
      <w:r w:rsidRPr="00FF2D2B">
        <w:rPr>
          <w:rFonts w:eastAsiaTheme="minorHAnsi"/>
          <w:lang w:val="es-ES"/>
        </w:rPr>
        <w:t xml:space="preserve"> </w:t>
      </w:r>
      <w:proofErr w:type="spellStart"/>
      <w:r w:rsidRPr="00FF2D2B">
        <w:rPr>
          <w:rFonts w:eastAsiaTheme="minorHAnsi"/>
          <w:lang w:val="es-ES"/>
        </w:rPr>
        <w:t>energi</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transportasi</w:t>
      </w:r>
      <w:proofErr w:type="spellEnd"/>
      <w:r w:rsidRPr="00FF2D2B">
        <w:rPr>
          <w:rFonts w:eastAsiaTheme="minorHAnsi"/>
          <w:lang w:val="es-ES"/>
        </w:rPr>
        <w:t xml:space="preserve">, dan </w:t>
      </w:r>
      <w:proofErr w:type="spellStart"/>
      <w:r w:rsidRPr="00FF2D2B">
        <w:rPr>
          <w:rFonts w:eastAsiaTheme="minorHAnsi"/>
          <w:lang w:val="es-ES"/>
        </w:rPr>
        <w:t>inovasi</w:t>
      </w:r>
      <w:proofErr w:type="spellEnd"/>
      <w:r w:rsidRPr="00FF2D2B">
        <w:rPr>
          <w:rFonts w:eastAsiaTheme="minorHAnsi"/>
          <w:lang w:val="es-ES"/>
        </w:rPr>
        <w:t xml:space="preserve"> </w:t>
      </w:r>
      <w:proofErr w:type="spellStart"/>
      <w:r w:rsidRPr="00FF2D2B">
        <w:rPr>
          <w:rFonts w:eastAsiaTheme="minorHAnsi"/>
          <w:lang w:val="es-ES"/>
        </w:rPr>
        <w:t>teknologi</w:t>
      </w:r>
      <w:proofErr w:type="spellEnd"/>
      <w:r w:rsidRPr="00FF2D2B">
        <w:rPr>
          <w:rFonts w:eastAsiaTheme="minorHAnsi"/>
          <w:lang w:val="es-ES"/>
        </w:rPr>
        <w:t xml:space="preserve"> </w:t>
      </w:r>
      <w:proofErr w:type="spellStart"/>
      <w:r w:rsidRPr="00FF2D2B">
        <w:rPr>
          <w:rFonts w:eastAsiaTheme="minorHAnsi"/>
          <w:lang w:val="es-ES"/>
        </w:rPr>
        <w:t>berkontribusi</w:t>
      </w:r>
      <w:proofErr w:type="spellEnd"/>
      <w:r w:rsidRPr="00FF2D2B">
        <w:rPr>
          <w:rFonts w:eastAsiaTheme="minorHAnsi"/>
          <w:lang w:val="es-ES"/>
        </w:rPr>
        <w:t xml:space="preserve"> </w:t>
      </w:r>
      <w:proofErr w:type="spellStart"/>
      <w:r w:rsidRPr="00FF2D2B">
        <w:rPr>
          <w:rFonts w:eastAsiaTheme="minorHAnsi"/>
          <w:lang w:val="es-ES"/>
        </w:rPr>
        <w:t>terhadap</w:t>
      </w:r>
      <w:proofErr w:type="spellEnd"/>
      <w:r w:rsidRPr="00FF2D2B">
        <w:rPr>
          <w:rFonts w:eastAsiaTheme="minorHAnsi"/>
          <w:lang w:val="es-ES"/>
        </w:rPr>
        <w:t xml:space="preserve"> </w:t>
      </w:r>
      <w:proofErr w:type="spellStart"/>
      <w:r w:rsidRPr="00FF2D2B">
        <w:rPr>
          <w:rFonts w:eastAsiaTheme="minorHAnsi"/>
          <w:lang w:val="es-ES"/>
        </w:rPr>
        <w:t>tujuan</w:t>
      </w:r>
      <w:proofErr w:type="spellEnd"/>
      <w:r w:rsidRPr="00FF2D2B">
        <w:rPr>
          <w:rFonts w:eastAsiaTheme="minorHAnsi"/>
          <w:lang w:val="es-ES"/>
        </w:rPr>
        <w:t xml:space="preserve"> Net Zero </w:t>
      </w:r>
      <w:proofErr w:type="spellStart"/>
      <w:r w:rsidRPr="00FF2D2B">
        <w:rPr>
          <w:rFonts w:eastAsiaTheme="minorHAnsi"/>
          <w:lang w:val="es-ES"/>
        </w:rPr>
        <w:t>Emission</w:t>
      </w:r>
      <w:proofErr w:type="spellEnd"/>
      <w:r w:rsidRPr="00FF2D2B">
        <w:rPr>
          <w:rFonts w:eastAsiaTheme="minorHAnsi"/>
          <w:lang w:val="es-ES"/>
        </w:rPr>
        <w:t>.</w:t>
      </w:r>
    </w:p>
    <w:p w14:paraId="6E8EF3F5" w14:textId="77777777" w:rsidR="00FF2D2B" w:rsidRPr="00FF2D2B" w:rsidRDefault="00FF2D2B" w:rsidP="00FF2D2B">
      <w:pPr>
        <w:spacing w:line="276" w:lineRule="auto"/>
        <w:ind w:firstLine="720"/>
        <w:jc w:val="both"/>
        <w:rPr>
          <w:rFonts w:eastAsiaTheme="minorHAnsi"/>
          <w:lang w:val="es-ES"/>
        </w:rPr>
      </w:pPr>
      <w:proofErr w:type="spellStart"/>
      <w:r w:rsidRPr="00FF2D2B">
        <w:rPr>
          <w:rFonts w:eastAsiaTheme="minorHAnsi"/>
          <w:lang w:val="es-ES"/>
        </w:rPr>
        <w:t>Hasilnya</w:t>
      </w:r>
      <w:proofErr w:type="spellEnd"/>
      <w:r w:rsidRPr="00FF2D2B">
        <w:rPr>
          <w:rFonts w:eastAsiaTheme="minorHAnsi"/>
          <w:lang w:val="es-ES"/>
        </w:rPr>
        <w:t xml:space="preserve"> </w:t>
      </w:r>
      <w:proofErr w:type="spellStart"/>
      <w:r w:rsidRPr="00FF2D2B">
        <w:rPr>
          <w:rFonts w:eastAsiaTheme="minorHAnsi"/>
          <w:lang w:val="es-ES"/>
        </w:rPr>
        <w:t>menunjukkan</w:t>
      </w:r>
      <w:proofErr w:type="spellEnd"/>
      <w:r w:rsidRPr="00FF2D2B">
        <w:rPr>
          <w:rFonts w:eastAsiaTheme="minorHAnsi"/>
          <w:lang w:val="es-ES"/>
        </w:rPr>
        <w:t xml:space="preserve"> </w:t>
      </w:r>
      <w:proofErr w:type="spellStart"/>
      <w:r w:rsidRPr="00FF2D2B">
        <w:rPr>
          <w:rFonts w:eastAsiaTheme="minorHAnsi"/>
          <w:lang w:val="es-ES"/>
        </w:rPr>
        <w:t>bahwa</w:t>
      </w:r>
      <w:proofErr w:type="spellEnd"/>
      <w:r w:rsidRPr="00FF2D2B">
        <w:rPr>
          <w:rFonts w:eastAsiaTheme="minorHAnsi"/>
          <w:lang w:val="es-ES"/>
        </w:rPr>
        <w:t xml:space="preserve"> </w:t>
      </w:r>
      <w:proofErr w:type="spellStart"/>
      <w:r w:rsidRPr="00FF2D2B">
        <w:rPr>
          <w:rFonts w:eastAsiaTheme="minorHAnsi"/>
          <w:lang w:val="es-ES"/>
        </w:rPr>
        <w:t>revisi</w:t>
      </w:r>
      <w:proofErr w:type="spellEnd"/>
      <w:r w:rsidRPr="00FF2D2B">
        <w:rPr>
          <w:rFonts w:eastAsiaTheme="minorHAnsi"/>
          <w:lang w:val="es-ES"/>
        </w:rPr>
        <w:t xml:space="preserve"> UU </w:t>
      </w:r>
      <w:proofErr w:type="spellStart"/>
      <w:r w:rsidRPr="00FF2D2B">
        <w:rPr>
          <w:rFonts w:eastAsiaTheme="minorHAnsi"/>
          <w:lang w:val="es-ES"/>
        </w:rPr>
        <w:t>Perubahan</w:t>
      </w:r>
      <w:proofErr w:type="spellEnd"/>
      <w:r w:rsidRPr="00FF2D2B">
        <w:rPr>
          <w:rFonts w:eastAsiaTheme="minorHAnsi"/>
          <w:lang w:val="es-ES"/>
        </w:rPr>
        <w:t xml:space="preserve"> </w:t>
      </w:r>
      <w:proofErr w:type="spellStart"/>
      <w:r w:rsidRPr="00FF2D2B">
        <w:rPr>
          <w:rFonts w:eastAsiaTheme="minorHAnsi"/>
          <w:lang w:val="es-ES"/>
        </w:rPr>
        <w:t>Iklim</w:t>
      </w:r>
      <w:proofErr w:type="spellEnd"/>
      <w:r w:rsidRPr="00FF2D2B">
        <w:rPr>
          <w:rFonts w:eastAsiaTheme="minorHAnsi"/>
          <w:lang w:val="es-ES"/>
        </w:rPr>
        <w:t xml:space="preserve"> </w:t>
      </w:r>
      <w:proofErr w:type="spellStart"/>
      <w:r w:rsidRPr="00FF2D2B">
        <w:rPr>
          <w:rFonts w:eastAsiaTheme="minorHAnsi"/>
          <w:lang w:val="es-ES"/>
        </w:rPr>
        <w:t>menempatkan</w:t>
      </w:r>
      <w:proofErr w:type="spellEnd"/>
      <w:r w:rsidRPr="00FF2D2B">
        <w:rPr>
          <w:rFonts w:eastAsiaTheme="minorHAnsi"/>
          <w:lang w:val="es-ES"/>
        </w:rPr>
        <w:t xml:space="preserve"> </w:t>
      </w:r>
      <w:proofErr w:type="spellStart"/>
      <w:r w:rsidRPr="00FF2D2B">
        <w:rPr>
          <w:rFonts w:eastAsiaTheme="minorHAnsi"/>
          <w:lang w:val="es-ES"/>
        </w:rPr>
        <w:t>Inggris</w:t>
      </w:r>
      <w:proofErr w:type="spellEnd"/>
      <w:r w:rsidRPr="00FF2D2B">
        <w:rPr>
          <w:rFonts w:eastAsiaTheme="minorHAnsi"/>
          <w:lang w:val="es-ES"/>
        </w:rPr>
        <w:t xml:space="preserve"> pada </w:t>
      </w:r>
      <w:proofErr w:type="spellStart"/>
      <w:r w:rsidRPr="00FF2D2B">
        <w:rPr>
          <w:rFonts w:eastAsiaTheme="minorHAnsi"/>
          <w:lang w:val="es-ES"/>
        </w:rPr>
        <w:t>jalur</w:t>
      </w:r>
      <w:proofErr w:type="spellEnd"/>
      <w:r w:rsidRPr="00FF2D2B">
        <w:rPr>
          <w:rFonts w:eastAsiaTheme="minorHAnsi"/>
          <w:lang w:val="es-ES"/>
        </w:rPr>
        <w:t xml:space="preserve"> yang </w:t>
      </w:r>
      <w:proofErr w:type="spellStart"/>
      <w:r w:rsidRPr="00FF2D2B">
        <w:rPr>
          <w:rFonts w:eastAsiaTheme="minorHAnsi"/>
          <w:lang w:val="es-ES"/>
        </w:rPr>
        <w:t>lebih</w:t>
      </w:r>
      <w:proofErr w:type="spellEnd"/>
      <w:r w:rsidRPr="00FF2D2B">
        <w:rPr>
          <w:rFonts w:eastAsiaTheme="minorHAnsi"/>
          <w:lang w:val="es-ES"/>
        </w:rPr>
        <w:t xml:space="preserve"> </w:t>
      </w:r>
      <w:proofErr w:type="spellStart"/>
      <w:r w:rsidRPr="00FF2D2B">
        <w:rPr>
          <w:rFonts w:eastAsiaTheme="minorHAnsi"/>
          <w:lang w:val="es-ES"/>
        </w:rPr>
        <w:t>ambisius</w:t>
      </w:r>
      <w:proofErr w:type="spellEnd"/>
      <w:r w:rsidRPr="00FF2D2B">
        <w:rPr>
          <w:rFonts w:eastAsiaTheme="minorHAnsi"/>
          <w:lang w:val="es-ES"/>
        </w:rPr>
        <w:t xml:space="preserve">. </w:t>
      </w:r>
      <w:proofErr w:type="spellStart"/>
      <w:r w:rsidRPr="00FF2D2B">
        <w:rPr>
          <w:rFonts w:eastAsiaTheme="minorHAnsi"/>
          <w:lang w:val="es-ES"/>
        </w:rPr>
        <w:t>Transisi</w:t>
      </w:r>
      <w:proofErr w:type="spellEnd"/>
      <w:r w:rsidRPr="00FF2D2B">
        <w:rPr>
          <w:rFonts w:eastAsiaTheme="minorHAnsi"/>
          <w:lang w:val="es-ES"/>
        </w:rPr>
        <w:t xml:space="preserve"> </w:t>
      </w:r>
      <w:proofErr w:type="spellStart"/>
      <w:r w:rsidRPr="00FF2D2B">
        <w:rPr>
          <w:rFonts w:eastAsiaTheme="minorHAnsi"/>
          <w:lang w:val="es-ES"/>
        </w:rPr>
        <w:t>energi</w:t>
      </w:r>
      <w:proofErr w:type="spellEnd"/>
      <w:r w:rsidRPr="00FF2D2B">
        <w:rPr>
          <w:rFonts w:eastAsiaTheme="minorHAnsi"/>
          <w:lang w:val="es-ES"/>
        </w:rPr>
        <w:t xml:space="preserve"> </w:t>
      </w:r>
      <w:proofErr w:type="spellStart"/>
      <w:r w:rsidRPr="00FF2D2B">
        <w:rPr>
          <w:rFonts w:eastAsiaTheme="minorHAnsi"/>
          <w:lang w:val="es-ES"/>
        </w:rPr>
        <w:t>dari</w:t>
      </w:r>
      <w:proofErr w:type="spellEnd"/>
      <w:r w:rsidRPr="00FF2D2B">
        <w:rPr>
          <w:rFonts w:eastAsiaTheme="minorHAnsi"/>
          <w:lang w:val="es-ES"/>
        </w:rPr>
        <w:t xml:space="preserve"> </w:t>
      </w:r>
      <w:proofErr w:type="spellStart"/>
      <w:r w:rsidRPr="00FF2D2B">
        <w:rPr>
          <w:rFonts w:eastAsiaTheme="minorHAnsi"/>
          <w:lang w:val="es-ES"/>
        </w:rPr>
        <w:t>bahan</w:t>
      </w:r>
      <w:proofErr w:type="spellEnd"/>
      <w:r w:rsidRPr="00FF2D2B">
        <w:rPr>
          <w:rFonts w:eastAsiaTheme="minorHAnsi"/>
          <w:lang w:val="es-ES"/>
        </w:rPr>
        <w:t xml:space="preserve"> </w:t>
      </w:r>
      <w:proofErr w:type="spellStart"/>
      <w:r w:rsidRPr="00FF2D2B">
        <w:rPr>
          <w:rFonts w:eastAsiaTheme="minorHAnsi"/>
          <w:lang w:val="es-ES"/>
        </w:rPr>
        <w:t>bakar</w:t>
      </w:r>
      <w:proofErr w:type="spellEnd"/>
      <w:r w:rsidRPr="00FF2D2B">
        <w:rPr>
          <w:rFonts w:eastAsiaTheme="minorHAnsi"/>
          <w:lang w:val="es-ES"/>
        </w:rPr>
        <w:t xml:space="preserve"> </w:t>
      </w:r>
      <w:proofErr w:type="spellStart"/>
      <w:r w:rsidRPr="00FF2D2B">
        <w:rPr>
          <w:rFonts w:eastAsiaTheme="minorHAnsi"/>
          <w:lang w:val="es-ES"/>
        </w:rPr>
        <w:t>fosil</w:t>
      </w:r>
      <w:proofErr w:type="spellEnd"/>
      <w:r w:rsidRPr="00FF2D2B">
        <w:rPr>
          <w:rFonts w:eastAsiaTheme="minorHAnsi"/>
          <w:lang w:val="es-ES"/>
        </w:rPr>
        <w:t xml:space="preserve"> ke </w:t>
      </w:r>
      <w:proofErr w:type="spellStart"/>
      <w:r w:rsidRPr="00FF2D2B">
        <w:rPr>
          <w:rFonts w:eastAsiaTheme="minorHAnsi"/>
          <w:lang w:val="es-ES"/>
        </w:rPr>
        <w:t>energi</w:t>
      </w:r>
      <w:proofErr w:type="spellEnd"/>
      <w:r w:rsidRPr="00FF2D2B">
        <w:rPr>
          <w:rFonts w:eastAsiaTheme="minorHAnsi"/>
          <w:lang w:val="es-ES"/>
        </w:rPr>
        <w:t xml:space="preserve"> </w:t>
      </w:r>
      <w:proofErr w:type="spellStart"/>
      <w:r w:rsidRPr="00FF2D2B">
        <w:rPr>
          <w:rFonts w:eastAsiaTheme="minorHAnsi"/>
          <w:lang w:val="es-ES"/>
        </w:rPr>
        <w:t>terbarukan</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pelarangan</w:t>
      </w:r>
      <w:proofErr w:type="spellEnd"/>
      <w:r w:rsidRPr="00FF2D2B">
        <w:rPr>
          <w:rFonts w:eastAsiaTheme="minorHAnsi"/>
          <w:lang w:val="es-ES"/>
        </w:rPr>
        <w:t xml:space="preserve"> </w:t>
      </w:r>
      <w:proofErr w:type="spellStart"/>
      <w:r w:rsidRPr="00FF2D2B">
        <w:rPr>
          <w:rFonts w:eastAsiaTheme="minorHAnsi"/>
          <w:lang w:val="es-ES"/>
        </w:rPr>
        <w:t>penjualan</w:t>
      </w:r>
      <w:proofErr w:type="spellEnd"/>
      <w:r w:rsidRPr="00FF2D2B">
        <w:rPr>
          <w:rFonts w:eastAsiaTheme="minorHAnsi"/>
          <w:lang w:val="es-ES"/>
        </w:rPr>
        <w:t xml:space="preserve"> </w:t>
      </w:r>
      <w:proofErr w:type="spellStart"/>
      <w:r w:rsidRPr="00FF2D2B">
        <w:rPr>
          <w:rFonts w:eastAsiaTheme="minorHAnsi"/>
          <w:lang w:val="es-ES"/>
        </w:rPr>
        <w:t>mobil</w:t>
      </w:r>
      <w:proofErr w:type="spellEnd"/>
      <w:r w:rsidRPr="00FF2D2B">
        <w:rPr>
          <w:rFonts w:eastAsiaTheme="minorHAnsi"/>
          <w:lang w:val="es-ES"/>
        </w:rPr>
        <w:t xml:space="preserve"> </w:t>
      </w:r>
      <w:proofErr w:type="spellStart"/>
      <w:r w:rsidRPr="00FF2D2B">
        <w:rPr>
          <w:rFonts w:eastAsiaTheme="minorHAnsi"/>
          <w:lang w:val="es-ES"/>
        </w:rPr>
        <w:t>berbahan</w:t>
      </w:r>
      <w:proofErr w:type="spellEnd"/>
      <w:r w:rsidRPr="00FF2D2B">
        <w:rPr>
          <w:rFonts w:eastAsiaTheme="minorHAnsi"/>
          <w:lang w:val="es-ES"/>
        </w:rPr>
        <w:t xml:space="preserve"> </w:t>
      </w:r>
      <w:proofErr w:type="spellStart"/>
      <w:r w:rsidRPr="00FF2D2B">
        <w:rPr>
          <w:rFonts w:eastAsiaTheme="minorHAnsi"/>
          <w:lang w:val="es-ES"/>
        </w:rPr>
        <w:t>bakar</w:t>
      </w:r>
      <w:proofErr w:type="spellEnd"/>
      <w:r w:rsidRPr="00FF2D2B">
        <w:rPr>
          <w:rFonts w:eastAsiaTheme="minorHAnsi"/>
          <w:lang w:val="es-ES"/>
        </w:rPr>
        <w:t xml:space="preserve"> </w:t>
      </w:r>
      <w:proofErr w:type="spellStart"/>
      <w:r w:rsidRPr="00FF2D2B">
        <w:rPr>
          <w:rFonts w:eastAsiaTheme="minorHAnsi"/>
          <w:lang w:val="es-ES"/>
        </w:rPr>
        <w:t>bensin</w:t>
      </w:r>
      <w:proofErr w:type="spellEnd"/>
      <w:r w:rsidRPr="00FF2D2B">
        <w:rPr>
          <w:rFonts w:eastAsiaTheme="minorHAnsi"/>
          <w:lang w:val="es-ES"/>
        </w:rPr>
        <w:t xml:space="preserve"> dan solar pada </w:t>
      </w:r>
      <w:proofErr w:type="spellStart"/>
      <w:r w:rsidRPr="00FF2D2B">
        <w:rPr>
          <w:rFonts w:eastAsiaTheme="minorHAnsi"/>
          <w:lang w:val="es-ES"/>
        </w:rPr>
        <w:t>tahun</w:t>
      </w:r>
      <w:proofErr w:type="spellEnd"/>
      <w:r w:rsidRPr="00FF2D2B">
        <w:rPr>
          <w:rFonts w:eastAsiaTheme="minorHAnsi"/>
          <w:lang w:val="es-ES"/>
        </w:rPr>
        <w:t xml:space="preserve"> 2030, </w:t>
      </w:r>
      <w:proofErr w:type="spellStart"/>
      <w:r w:rsidRPr="00FF2D2B">
        <w:rPr>
          <w:rFonts w:eastAsiaTheme="minorHAnsi"/>
          <w:lang w:val="es-ES"/>
        </w:rPr>
        <w:t>serta</w:t>
      </w:r>
      <w:proofErr w:type="spellEnd"/>
      <w:r w:rsidRPr="00FF2D2B">
        <w:rPr>
          <w:rFonts w:eastAsiaTheme="minorHAnsi"/>
          <w:lang w:val="es-ES"/>
        </w:rPr>
        <w:t xml:space="preserve"> </w:t>
      </w:r>
      <w:proofErr w:type="spellStart"/>
      <w:r w:rsidRPr="00FF2D2B">
        <w:rPr>
          <w:rFonts w:eastAsiaTheme="minorHAnsi"/>
          <w:lang w:val="es-ES"/>
        </w:rPr>
        <w:t>program</w:t>
      </w:r>
      <w:proofErr w:type="spellEnd"/>
      <w:r w:rsidRPr="00FF2D2B">
        <w:rPr>
          <w:rFonts w:eastAsiaTheme="minorHAnsi"/>
          <w:lang w:val="es-ES"/>
        </w:rPr>
        <w:t xml:space="preserve"> </w:t>
      </w:r>
      <w:proofErr w:type="spellStart"/>
      <w:r w:rsidRPr="00FF2D2B">
        <w:rPr>
          <w:rFonts w:eastAsiaTheme="minorHAnsi"/>
          <w:lang w:val="es-ES"/>
        </w:rPr>
        <w:t>retrofit</w:t>
      </w:r>
      <w:proofErr w:type="spellEnd"/>
      <w:r w:rsidRPr="00FF2D2B">
        <w:rPr>
          <w:rFonts w:eastAsiaTheme="minorHAnsi"/>
          <w:lang w:val="es-ES"/>
        </w:rPr>
        <w:t xml:space="preserve"> </w:t>
      </w:r>
      <w:proofErr w:type="spellStart"/>
      <w:r w:rsidRPr="00FF2D2B">
        <w:rPr>
          <w:rFonts w:eastAsiaTheme="minorHAnsi"/>
          <w:lang w:val="es-ES"/>
        </w:rPr>
        <w:t>untuk</w:t>
      </w:r>
      <w:proofErr w:type="spellEnd"/>
      <w:r w:rsidRPr="00FF2D2B">
        <w:rPr>
          <w:rFonts w:eastAsiaTheme="minorHAnsi"/>
          <w:lang w:val="es-ES"/>
        </w:rPr>
        <w:t xml:space="preserve"> </w:t>
      </w:r>
      <w:proofErr w:type="spellStart"/>
      <w:r w:rsidRPr="00FF2D2B">
        <w:rPr>
          <w:rFonts w:eastAsiaTheme="minorHAnsi"/>
          <w:lang w:val="es-ES"/>
        </w:rPr>
        <w:t>meningkatkan</w:t>
      </w:r>
      <w:proofErr w:type="spellEnd"/>
      <w:r w:rsidRPr="00FF2D2B">
        <w:rPr>
          <w:rFonts w:eastAsiaTheme="minorHAnsi"/>
          <w:lang w:val="es-ES"/>
        </w:rPr>
        <w:t xml:space="preserve"> </w:t>
      </w:r>
      <w:proofErr w:type="spellStart"/>
      <w:r w:rsidRPr="00FF2D2B">
        <w:rPr>
          <w:rFonts w:eastAsiaTheme="minorHAnsi"/>
          <w:lang w:val="es-ES"/>
        </w:rPr>
        <w:t>efisiensi</w:t>
      </w:r>
      <w:proofErr w:type="spellEnd"/>
      <w:r w:rsidRPr="00FF2D2B">
        <w:rPr>
          <w:rFonts w:eastAsiaTheme="minorHAnsi"/>
          <w:lang w:val="es-ES"/>
        </w:rPr>
        <w:t xml:space="preserve"> </w:t>
      </w:r>
      <w:proofErr w:type="spellStart"/>
      <w:r w:rsidRPr="00FF2D2B">
        <w:rPr>
          <w:rFonts w:eastAsiaTheme="minorHAnsi"/>
          <w:lang w:val="es-ES"/>
        </w:rPr>
        <w:t>energi</w:t>
      </w:r>
      <w:proofErr w:type="spellEnd"/>
      <w:r w:rsidRPr="00FF2D2B">
        <w:rPr>
          <w:rFonts w:eastAsiaTheme="minorHAnsi"/>
          <w:lang w:val="es-ES"/>
        </w:rPr>
        <w:t xml:space="preserve"> </w:t>
      </w:r>
      <w:proofErr w:type="spellStart"/>
      <w:r w:rsidRPr="00FF2D2B">
        <w:rPr>
          <w:rFonts w:eastAsiaTheme="minorHAnsi"/>
          <w:lang w:val="es-ES"/>
        </w:rPr>
        <w:t>merupakan</w:t>
      </w:r>
      <w:proofErr w:type="spellEnd"/>
      <w:r w:rsidRPr="00FF2D2B">
        <w:rPr>
          <w:rFonts w:eastAsiaTheme="minorHAnsi"/>
          <w:lang w:val="es-ES"/>
        </w:rPr>
        <w:t xml:space="preserve"> </w:t>
      </w:r>
      <w:proofErr w:type="spellStart"/>
      <w:r w:rsidRPr="00FF2D2B">
        <w:rPr>
          <w:rFonts w:eastAsiaTheme="minorHAnsi"/>
          <w:lang w:val="es-ES"/>
        </w:rPr>
        <w:t>langkah</w:t>
      </w:r>
      <w:proofErr w:type="spellEnd"/>
      <w:r w:rsidRPr="00FF2D2B">
        <w:rPr>
          <w:rFonts w:eastAsiaTheme="minorHAnsi"/>
          <w:lang w:val="es-ES"/>
        </w:rPr>
        <w:t xml:space="preserve"> </w:t>
      </w:r>
      <w:proofErr w:type="spellStart"/>
      <w:r w:rsidRPr="00FF2D2B">
        <w:rPr>
          <w:rFonts w:eastAsiaTheme="minorHAnsi"/>
          <w:lang w:val="es-ES"/>
        </w:rPr>
        <w:t>penting</w:t>
      </w:r>
      <w:proofErr w:type="spellEnd"/>
      <w:r w:rsidRPr="00FF2D2B">
        <w:rPr>
          <w:rFonts w:eastAsiaTheme="minorHAnsi"/>
          <w:lang w:val="es-ES"/>
        </w:rPr>
        <w:t xml:space="preserve"> </w:t>
      </w:r>
      <w:proofErr w:type="spellStart"/>
      <w:r w:rsidRPr="00FF2D2B">
        <w:rPr>
          <w:rFonts w:eastAsiaTheme="minorHAnsi"/>
          <w:lang w:val="es-ES"/>
        </w:rPr>
        <w:t>untuk</w:t>
      </w:r>
      <w:proofErr w:type="spellEnd"/>
      <w:r w:rsidRPr="00FF2D2B">
        <w:rPr>
          <w:rFonts w:eastAsiaTheme="minorHAnsi"/>
          <w:lang w:val="es-ES"/>
        </w:rPr>
        <w:t xml:space="preserve"> </w:t>
      </w:r>
      <w:proofErr w:type="spellStart"/>
      <w:r w:rsidRPr="00FF2D2B">
        <w:rPr>
          <w:rFonts w:eastAsiaTheme="minorHAnsi"/>
          <w:lang w:val="es-ES"/>
        </w:rPr>
        <w:t>mengurangi</w:t>
      </w:r>
      <w:proofErr w:type="spellEnd"/>
      <w:r w:rsidRPr="00FF2D2B">
        <w:rPr>
          <w:rFonts w:eastAsiaTheme="minorHAnsi"/>
          <w:lang w:val="es-ES"/>
        </w:rPr>
        <w:t xml:space="preserve"> </w:t>
      </w:r>
      <w:proofErr w:type="spellStart"/>
      <w:r w:rsidRPr="00FF2D2B">
        <w:rPr>
          <w:rFonts w:eastAsiaTheme="minorHAnsi"/>
          <w:lang w:val="es-ES"/>
        </w:rPr>
        <w:t>emisi</w:t>
      </w:r>
      <w:proofErr w:type="spellEnd"/>
      <w:r w:rsidRPr="00FF2D2B">
        <w:rPr>
          <w:rFonts w:eastAsiaTheme="minorHAnsi"/>
          <w:lang w:val="es-ES"/>
        </w:rPr>
        <w:t>.</w:t>
      </w:r>
    </w:p>
    <w:p w14:paraId="7D31DDC2" w14:textId="77777777" w:rsidR="00FF2D2B" w:rsidRPr="00FF2D2B" w:rsidRDefault="00FF2D2B" w:rsidP="00FF2D2B">
      <w:pPr>
        <w:spacing w:line="276" w:lineRule="auto"/>
        <w:ind w:firstLine="720"/>
        <w:jc w:val="both"/>
        <w:rPr>
          <w:rFonts w:eastAsiaTheme="minorHAnsi"/>
          <w:lang w:val="es-ES"/>
        </w:rPr>
      </w:pPr>
      <w:proofErr w:type="spellStart"/>
      <w:r w:rsidRPr="00FF2D2B">
        <w:rPr>
          <w:rFonts w:eastAsiaTheme="minorHAnsi"/>
          <w:lang w:val="es-ES"/>
        </w:rPr>
        <w:t>Kesimpulannya</w:t>
      </w:r>
      <w:proofErr w:type="spellEnd"/>
      <w:r w:rsidRPr="00FF2D2B">
        <w:rPr>
          <w:rFonts w:eastAsiaTheme="minorHAnsi"/>
          <w:lang w:val="es-ES"/>
        </w:rPr>
        <w:t xml:space="preserve">, </w:t>
      </w:r>
      <w:proofErr w:type="spellStart"/>
      <w:r w:rsidRPr="00FF2D2B">
        <w:rPr>
          <w:rFonts w:eastAsiaTheme="minorHAnsi"/>
          <w:lang w:val="es-ES"/>
        </w:rPr>
        <w:t>kebijakan</w:t>
      </w:r>
      <w:proofErr w:type="spellEnd"/>
      <w:r w:rsidRPr="00FF2D2B">
        <w:rPr>
          <w:rFonts w:eastAsiaTheme="minorHAnsi"/>
          <w:lang w:val="es-ES"/>
        </w:rPr>
        <w:t xml:space="preserve"> </w:t>
      </w:r>
      <w:proofErr w:type="spellStart"/>
      <w:r w:rsidRPr="00FF2D2B">
        <w:rPr>
          <w:rFonts w:eastAsiaTheme="minorHAnsi"/>
          <w:lang w:val="es-ES"/>
        </w:rPr>
        <w:t>Inggris</w:t>
      </w:r>
      <w:proofErr w:type="spellEnd"/>
      <w:r w:rsidRPr="00FF2D2B">
        <w:rPr>
          <w:rFonts w:eastAsiaTheme="minorHAnsi"/>
          <w:lang w:val="es-ES"/>
        </w:rPr>
        <w:t xml:space="preserve"> </w:t>
      </w:r>
      <w:proofErr w:type="spellStart"/>
      <w:r w:rsidRPr="00FF2D2B">
        <w:rPr>
          <w:rFonts w:eastAsiaTheme="minorHAnsi"/>
          <w:lang w:val="es-ES"/>
        </w:rPr>
        <w:t>tidak</w:t>
      </w:r>
      <w:proofErr w:type="spellEnd"/>
      <w:r w:rsidRPr="00FF2D2B">
        <w:rPr>
          <w:rFonts w:eastAsiaTheme="minorHAnsi"/>
          <w:lang w:val="es-ES"/>
        </w:rPr>
        <w:t xml:space="preserve"> </w:t>
      </w:r>
      <w:proofErr w:type="spellStart"/>
      <w:r w:rsidRPr="00FF2D2B">
        <w:rPr>
          <w:rFonts w:eastAsiaTheme="minorHAnsi"/>
          <w:lang w:val="es-ES"/>
        </w:rPr>
        <w:t>hanya</w:t>
      </w:r>
      <w:proofErr w:type="spellEnd"/>
      <w:r w:rsidRPr="00FF2D2B">
        <w:rPr>
          <w:rFonts w:eastAsiaTheme="minorHAnsi"/>
          <w:lang w:val="es-ES"/>
        </w:rPr>
        <w:t xml:space="preserve"> </w:t>
      </w:r>
      <w:proofErr w:type="spellStart"/>
      <w:r w:rsidRPr="00FF2D2B">
        <w:rPr>
          <w:rFonts w:eastAsiaTheme="minorHAnsi"/>
          <w:lang w:val="es-ES"/>
        </w:rPr>
        <w:t>mengurangi</w:t>
      </w:r>
      <w:proofErr w:type="spellEnd"/>
      <w:r w:rsidRPr="00FF2D2B">
        <w:rPr>
          <w:rFonts w:eastAsiaTheme="minorHAnsi"/>
          <w:lang w:val="es-ES"/>
        </w:rPr>
        <w:t xml:space="preserve"> </w:t>
      </w:r>
      <w:proofErr w:type="spellStart"/>
      <w:r w:rsidRPr="00FF2D2B">
        <w:rPr>
          <w:rFonts w:eastAsiaTheme="minorHAnsi"/>
          <w:lang w:val="es-ES"/>
        </w:rPr>
        <w:t>emisi</w:t>
      </w:r>
      <w:proofErr w:type="spellEnd"/>
      <w:r w:rsidRPr="00FF2D2B">
        <w:rPr>
          <w:rFonts w:eastAsiaTheme="minorHAnsi"/>
          <w:lang w:val="es-ES"/>
        </w:rPr>
        <w:t xml:space="preserve"> </w:t>
      </w:r>
      <w:proofErr w:type="spellStart"/>
      <w:r w:rsidRPr="00FF2D2B">
        <w:rPr>
          <w:rFonts w:eastAsiaTheme="minorHAnsi"/>
          <w:lang w:val="es-ES"/>
        </w:rPr>
        <w:t>karbon</w:t>
      </w:r>
      <w:proofErr w:type="spellEnd"/>
      <w:r w:rsidRPr="00FF2D2B">
        <w:rPr>
          <w:rFonts w:eastAsiaTheme="minorHAnsi"/>
          <w:lang w:val="es-ES"/>
        </w:rPr>
        <w:t xml:space="preserve"> secara </w:t>
      </w:r>
      <w:proofErr w:type="spellStart"/>
      <w:r w:rsidRPr="00FF2D2B">
        <w:rPr>
          <w:rFonts w:eastAsiaTheme="minorHAnsi"/>
          <w:lang w:val="es-ES"/>
        </w:rPr>
        <w:t>signifikan</w:t>
      </w:r>
      <w:proofErr w:type="spellEnd"/>
      <w:r w:rsidRPr="00FF2D2B">
        <w:rPr>
          <w:rFonts w:eastAsiaTheme="minorHAnsi"/>
          <w:lang w:val="es-ES"/>
        </w:rPr>
        <w:t xml:space="preserve"> </w:t>
      </w:r>
      <w:proofErr w:type="spellStart"/>
      <w:r w:rsidRPr="00FF2D2B">
        <w:rPr>
          <w:rFonts w:eastAsiaTheme="minorHAnsi"/>
          <w:lang w:val="es-ES"/>
        </w:rPr>
        <w:t>tetapi</w:t>
      </w:r>
      <w:proofErr w:type="spellEnd"/>
      <w:r w:rsidRPr="00FF2D2B">
        <w:rPr>
          <w:rFonts w:eastAsiaTheme="minorHAnsi"/>
          <w:lang w:val="es-ES"/>
        </w:rPr>
        <w:t xml:space="preserve"> juga </w:t>
      </w:r>
      <w:proofErr w:type="spellStart"/>
      <w:r w:rsidRPr="00FF2D2B">
        <w:rPr>
          <w:rFonts w:eastAsiaTheme="minorHAnsi"/>
          <w:lang w:val="es-ES"/>
        </w:rPr>
        <w:t>mendorong</w:t>
      </w:r>
      <w:proofErr w:type="spellEnd"/>
      <w:r w:rsidRPr="00FF2D2B">
        <w:rPr>
          <w:rFonts w:eastAsiaTheme="minorHAnsi"/>
          <w:lang w:val="es-ES"/>
        </w:rPr>
        <w:t xml:space="preserve"> </w:t>
      </w:r>
      <w:proofErr w:type="spellStart"/>
      <w:r w:rsidRPr="00FF2D2B">
        <w:rPr>
          <w:rFonts w:eastAsiaTheme="minorHAnsi"/>
          <w:lang w:val="es-ES"/>
        </w:rPr>
        <w:t>inovasi</w:t>
      </w:r>
      <w:proofErr w:type="spellEnd"/>
      <w:r w:rsidRPr="00FF2D2B">
        <w:rPr>
          <w:rFonts w:eastAsiaTheme="minorHAnsi"/>
          <w:lang w:val="es-ES"/>
        </w:rPr>
        <w:t xml:space="preserve"> </w:t>
      </w:r>
      <w:proofErr w:type="spellStart"/>
      <w:r w:rsidRPr="00FF2D2B">
        <w:rPr>
          <w:rFonts w:eastAsiaTheme="minorHAnsi"/>
          <w:lang w:val="es-ES"/>
        </w:rPr>
        <w:t>teknologi</w:t>
      </w:r>
      <w:proofErr w:type="spellEnd"/>
      <w:r w:rsidRPr="00FF2D2B">
        <w:rPr>
          <w:rFonts w:eastAsiaTheme="minorHAnsi"/>
          <w:lang w:val="es-ES"/>
        </w:rPr>
        <w:t xml:space="preserve"> dan </w:t>
      </w:r>
      <w:proofErr w:type="spellStart"/>
      <w:r w:rsidRPr="00FF2D2B">
        <w:rPr>
          <w:rFonts w:eastAsiaTheme="minorHAnsi"/>
          <w:lang w:val="es-ES"/>
        </w:rPr>
        <w:t>memperkuat</w:t>
      </w:r>
      <w:proofErr w:type="spellEnd"/>
      <w:r w:rsidRPr="00FF2D2B">
        <w:rPr>
          <w:rFonts w:eastAsiaTheme="minorHAnsi"/>
          <w:lang w:val="es-ES"/>
        </w:rPr>
        <w:t xml:space="preserve"> </w:t>
      </w:r>
      <w:proofErr w:type="spellStart"/>
      <w:r w:rsidRPr="00FF2D2B">
        <w:rPr>
          <w:rFonts w:eastAsiaTheme="minorHAnsi"/>
          <w:lang w:val="es-ES"/>
        </w:rPr>
        <w:t>keadilan</w:t>
      </w:r>
      <w:proofErr w:type="spellEnd"/>
      <w:r w:rsidRPr="00FF2D2B">
        <w:rPr>
          <w:rFonts w:eastAsiaTheme="minorHAnsi"/>
          <w:lang w:val="es-ES"/>
        </w:rPr>
        <w:t xml:space="preserve"> </w:t>
      </w:r>
      <w:proofErr w:type="spellStart"/>
      <w:r w:rsidRPr="00FF2D2B">
        <w:rPr>
          <w:rFonts w:eastAsiaTheme="minorHAnsi"/>
          <w:lang w:val="es-ES"/>
        </w:rPr>
        <w:t>sosial</w:t>
      </w:r>
      <w:proofErr w:type="spellEnd"/>
      <w:r w:rsidRPr="00FF2D2B">
        <w:rPr>
          <w:rFonts w:eastAsiaTheme="minorHAnsi"/>
          <w:lang w:val="es-ES"/>
        </w:rPr>
        <w:t xml:space="preserve">. </w:t>
      </w:r>
      <w:proofErr w:type="spellStart"/>
      <w:r w:rsidRPr="00FF2D2B">
        <w:rPr>
          <w:rFonts w:eastAsiaTheme="minorHAnsi"/>
          <w:lang w:val="es-ES"/>
        </w:rPr>
        <w:t>Hal</w:t>
      </w:r>
      <w:proofErr w:type="spellEnd"/>
      <w:r w:rsidRPr="00FF2D2B">
        <w:rPr>
          <w:rFonts w:eastAsiaTheme="minorHAnsi"/>
          <w:lang w:val="es-ES"/>
        </w:rPr>
        <w:t xml:space="preserve"> </w:t>
      </w:r>
      <w:proofErr w:type="spellStart"/>
      <w:r w:rsidRPr="00FF2D2B">
        <w:rPr>
          <w:rFonts w:eastAsiaTheme="minorHAnsi"/>
          <w:lang w:val="es-ES"/>
        </w:rPr>
        <w:t>ini</w:t>
      </w:r>
      <w:proofErr w:type="spellEnd"/>
      <w:r w:rsidRPr="00FF2D2B">
        <w:rPr>
          <w:rFonts w:eastAsiaTheme="minorHAnsi"/>
          <w:lang w:val="es-ES"/>
        </w:rPr>
        <w:t xml:space="preserve"> </w:t>
      </w:r>
      <w:proofErr w:type="spellStart"/>
      <w:r w:rsidRPr="00FF2D2B">
        <w:rPr>
          <w:rFonts w:eastAsiaTheme="minorHAnsi"/>
          <w:lang w:val="es-ES"/>
        </w:rPr>
        <w:t>mencerminkan</w:t>
      </w:r>
      <w:proofErr w:type="spellEnd"/>
      <w:r w:rsidRPr="00FF2D2B">
        <w:rPr>
          <w:rFonts w:eastAsiaTheme="minorHAnsi"/>
          <w:lang w:val="es-ES"/>
        </w:rPr>
        <w:t xml:space="preserve"> </w:t>
      </w:r>
      <w:proofErr w:type="spellStart"/>
      <w:r w:rsidRPr="00FF2D2B">
        <w:rPr>
          <w:rFonts w:eastAsiaTheme="minorHAnsi"/>
          <w:lang w:val="es-ES"/>
        </w:rPr>
        <w:t>komitmen</w:t>
      </w:r>
      <w:proofErr w:type="spellEnd"/>
      <w:r w:rsidRPr="00FF2D2B">
        <w:rPr>
          <w:rFonts w:eastAsiaTheme="minorHAnsi"/>
          <w:lang w:val="es-ES"/>
        </w:rPr>
        <w:t xml:space="preserve"> </w:t>
      </w:r>
      <w:proofErr w:type="spellStart"/>
      <w:r w:rsidRPr="00FF2D2B">
        <w:rPr>
          <w:rFonts w:eastAsiaTheme="minorHAnsi"/>
          <w:lang w:val="es-ES"/>
        </w:rPr>
        <w:t>Inggris</w:t>
      </w:r>
      <w:proofErr w:type="spellEnd"/>
      <w:r w:rsidRPr="00FF2D2B">
        <w:rPr>
          <w:rFonts w:eastAsiaTheme="minorHAnsi"/>
          <w:lang w:val="es-ES"/>
        </w:rPr>
        <w:t xml:space="preserve"> </w:t>
      </w:r>
      <w:proofErr w:type="spellStart"/>
      <w:r w:rsidRPr="00FF2D2B">
        <w:rPr>
          <w:rFonts w:eastAsiaTheme="minorHAnsi"/>
          <w:lang w:val="es-ES"/>
        </w:rPr>
        <w:t>terhadap</w:t>
      </w:r>
      <w:proofErr w:type="spellEnd"/>
      <w:r w:rsidRPr="00FF2D2B">
        <w:rPr>
          <w:rFonts w:eastAsiaTheme="minorHAnsi"/>
          <w:lang w:val="es-ES"/>
        </w:rPr>
        <w:t xml:space="preserve"> masa </w:t>
      </w:r>
      <w:proofErr w:type="spellStart"/>
      <w:r w:rsidRPr="00FF2D2B">
        <w:rPr>
          <w:rFonts w:eastAsiaTheme="minorHAnsi"/>
          <w:lang w:val="es-ES"/>
        </w:rPr>
        <w:t>depan</w:t>
      </w:r>
      <w:proofErr w:type="spellEnd"/>
      <w:r w:rsidRPr="00FF2D2B">
        <w:rPr>
          <w:rFonts w:eastAsiaTheme="minorHAnsi"/>
          <w:lang w:val="es-ES"/>
        </w:rPr>
        <w:t xml:space="preserve"> yang </w:t>
      </w:r>
      <w:proofErr w:type="spellStart"/>
      <w:r w:rsidRPr="00FF2D2B">
        <w:rPr>
          <w:rFonts w:eastAsiaTheme="minorHAnsi"/>
          <w:lang w:val="es-ES"/>
        </w:rPr>
        <w:t>hijau</w:t>
      </w:r>
      <w:proofErr w:type="spellEnd"/>
      <w:r w:rsidRPr="00FF2D2B">
        <w:rPr>
          <w:rFonts w:eastAsiaTheme="minorHAnsi"/>
          <w:lang w:val="es-ES"/>
        </w:rPr>
        <w:t xml:space="preserve"> dan </w:t>
      </w:r>
      <w:proofErr w:type="spellStart"/>
      <w:r w:rsidRPr="00FF2D2B">
        <w:rPr>
          <w:rFonts w:eastAsiaTheme="minorHAnsi"/>
          <w:lang w:val="es-ES"/>
        </w:rPr>
        <w:t>berkelanjutan</w:t>
      </w:r>
      <w:proofErr w:type="spellEnd"/>
      <w:r w:rsidRPr="00FF2D2B">
        <w:rPr>
          <w:rFonts w:eastAsiaTheme="minorHAnsi"/>
          <w:lang w:val="es-ES"/>
        </w:rPr>
        <w:t xml:space="preserve">, </w:t>
      </w:r>
      <w:proofErr w:type="spellStart"/>
      <w:r w:rsidRPr="00FF2D2B">
        <w:rPr>
          <w:rFonts w:eastAsiaTheme="minorHAnsi"/>
          <w:lang w:val="es-ES"/>
        </w:rPr>
        <w:t>sekaligus</w:t>
      </w:r>
      <w:proofErr w:type="spellEnd"/>
      <w:r w:rsidRPr="00FF2D2B">
        <w:rPr>
          <w:rFonts w:eastAsiaTheme="minorHAnsi"/>
          <w:lang w:val="es-ES"/>
        </w:rPr>
        <w:t xml:space="preserve"> </w:t>
      </w:r>
      <w:proofErr w:type="spellStart"/>
      <w:r w:rsidRPr="00FF2D2B">
        <w:rPr>
          <w:rFonts w:eastAsiaTheme="minorHAnsi"/>
          <w:lang w:val="es-ES"/>
        </w:rPr>
        <w:t>menjadi</w:t>
      </w:r>
      <w:proofErr w:type="spellEnd"/>
      <w:r w:rsidRPr="00FF2D2B">
        <w:rPr>
          <w:rFonts w:eastAsiaTheme="minorHAnsi"/>
          <w:lang w:val="es-ES"/>
        </w:rPr>
        <w:t xml:space="preserve"> </w:t>
      </w:r>
      <w:proofErr w:type="spellStart"/>
      <w:r w:rsidRPr="00FF2D2B">
        <w:rPr>
          <w:rFonts w:eastAsiaTheme="minorHAnsi"/>
          <w:lang w:val="es-ES"/>
        </w:rPr>
        <w:t>contoh</w:t>
      </w:r>
      <w:proofErr w:type="spellEnd"/>
      <w:r w:rsidRPr="00FF2D2B">
        <w:rPr>
          <w:rFonts w:eastAsiaTheme="minorHAnsi"/>
          <w:lang w:val="es-ES"/>
        </w:rPr>
        <w:t xml:space="preserve"> </w:t>
      </w:r>
      <w:proofErr w:type="spellStart"/>
      <w:r w:rsidRPr="00FF2D2B">
        <w:rPr>
          <w:rFonts w:eastAsiaTheme="minorHAnsi"/>
          <w:lang w:val="es-ES"/>
        </w:rPr>
        <w:t>bagi</w:t>
      </w:r>
      <w:proofErr w:type="spellEnd"/>
      <w:r w:rsidRPr="00FF2D2B">
        <w:rPr>
          <w:rFonts w:eastAsiaTheme="minorHAnsi"/>
          <w:lang w:val="es-ES"/>
        </w:rPr>
        <w:t xml:space="preserve"> negara-negara </w:t>
      </w:r>
      <w:proofErr w:type="spellStart"/>
      <w:r w:rsidRPr="00FF2D2B">
        <w:rPr>
          <w:rFonts w:eastAsiaTheme="minorHAnsi"/>
          <w:lang w:val="es-ES"/>
        </w:rPr>
        <w:t>lain</w:t>
      </w:r>
      <w:proofErr w:type="spellEnd"/>
      <w:r w:rsidRPr="00FF2D2B">
        <w:rPr>
          <w:rFonts w:eastAsiaTheme="minorHAnsi"/>
          <w:lang w:val="es-ES"/>
        </w:rPr>
        <w:t xml:space="preserve"> </w:t>
      </w:r>
      <w:proofErr w:type="spellStart"/>
      <w:r w:rsidRPr="00FF2D2B">
        <w:rPr>
          <w:rFonts w:eastAsiaTheme="minorHAnsi"/>
          <w:lang w:val="es-ES"/>
        </w:rPr>
        <w:t>dalam</w:t>
      </w:r>
      <w:proofErr w:type="spellEnd"/>
      <w:r w:rsidRPr="00FF2D2B">
        <w:rPr>
          <w:rFonts w:eastAsiaTheme="minorHAnsi"/>
          <w:lang w:val="es-ES"/>
        </w:rPr>
        <w:t xml:space="preserve"> </w:t>
      </w:r>
      <w:proofErr w:type="spellStart"/>
      <w:r w:rsidRPr="00FF2D2B">
        <w:rPr>
          <w:rFonts w:eastAsiaTheme="minorHAnsi"/>
          <w:lang w:val="es-ES"/>
        </w:rPr>
        <w:t>upayanya</w:t>
      </w:r>
      <w:proofErr w:type="spellEnd"/>
      <w:r w:rsidRPr="00FF2D2B">
        <w:rPr>
          <w:rFonts w:eastAsiaTheme="minorHAnsi"/>
          <w:lang w:val="es-ES"/>
        </w:rPr>
        <w:t xml:space="preserve"> </w:t>
      </w:r>
      <w:proofErr w:type="spellStart"/>
      <w:r w:rsidRPr="00FF2D2B">
        <w:rPr>
          <w:rFonts w:eastAsiaTheme="minorHAnsi"/>
          <w:lang w:val="es-ES"/>
        </w:rPr>
        <w:t>memerangi</w:t>
      </w:r>
      <w:proofErr w:type="spellEnd"/>
      <w:r w:rsidRPr="00FF2D2B">
        <w:rPr>
          <w:rFonts w:eastAsiaTheme="minorHAnsi"/>
          <w:lang w:val="es-ES"/>
        </w:rPr>
        <w:t xml:space="preserve"> </w:t>
      </w:r>
      <w:proofErr w:type="spellStart"/>
      <w:r w:rsidRPr="00FF2D2B">
        <w:rPr>
          <w:rFonts w:eastAsiaTheme="minorHAnsi"/>
          <w:lang w:val="es-ES"/>
        </w:rPr>
        <w:t>perubahan</w:t>
      </w:r>
      <w:proofErr w:type="spellEnd"/>
      <w:r w:rsidRPr="00FF2D2B">
        <w:rPr>
          <w:rFonts w:eastAsiaTheme="minorHAnsi"/>
          <w:lang w:val="es-ES"/>
        </w:rPr>
        <w:t xml:space="preserve"> </w:t>
      </w:r>
      <w:proofErr w:type="spellStart"/>
      <w:r w:rsidRPr="00FF2D2B">
        <w:rPr>
          <w:rFonts w:eastAsiaTheme="minorHAnsi"/>
          <w:lang w:val="es-ES"/>
        </w:rPr>
        <w:t>iklim</w:t>
      </w:r>
      <w:proofErr w:type="spellEnd"/>
      <w:r w:rsidRPr="00FF2D2B">
        <w:rPr>
          <w:rFonts w:eastAsiaTheme="minorHAnsi"/>
          <w:lang w:val="es-ES"/>
        </w:rPr>
        <w:t>.</w:t>
      </w:r>
    </w:p>
    <w:p w14:paraId="7D156112" w14:textId="77777777" w:rsidR="00FF2D2B" w:rsidRPr="00FF2D2B" w:rsidRDefault="00FF2D2B" w:rsidP="00FF2D2B">
      <w:pPr>
        <w:ind w:firstLine="720"/>
        <w:jc w:val="both"/>
        <w:rPr>
          <w:rFonts w:eastAsiaTheme="minorHAnsi"/>
          <w:lang w:val="es-ES"/>
        </w:rPr>
      </w:pPr>
    </w:p>
    <w:p w14:paraId="3839EAA6" w14:textId="77777777" w:rsidR="00FF2D2B" w:rsidRPr="00FF2D2B" w:rsidRDefault="00FF2D2B" w:rsidP="00FF2D2B">
      <w:pPr>
        <w:ind w:left="1530" w:hanging="1530"/>
        <w:jc w:val="both"/>
        <w:rPr>
          <w:rFonts w:eastAsiaTheme="minorHAnsi"/>
          <w:lang w:val="en-US"/>
        </w:rPr>
      </w:pPr>
      <w:r w:rsidRPr="00FF2D2B">
        <w:rPr>
          <w:rFonts w:eastAsiaTheme="minorHAnsi"/>
          <w:b/>
          <w:bCs/>
          <w:lang w:val="en-US"/>
        </w:rPr>
        <w:t xml:space="preserve">Kata </w:t>
      </w:r>
      <w:proofErr w:type="spellStart"/>
      <w:proofErr w:type="gramStart"/>
      <w:r w:rsidRPr="00FF2D2B">
        <w:rPr>
          <w:rFonts w:eastAsiaTheme="minorHAnsi"/>
          <w:b/>
          <w:bCs/>
          <w:lang w:val="en-US"/>
        </w:rPr>
        <w:t>Kunci</w:t>
      </w:r>
      <w:proofErr w:type="spellEnd"/>
      <w:r w:rsidRPr="00FF2D2B">
        <w:rPr>
          <w:rFonts w:eastAsiaTheme="minorHAnsi"/>
          <w:b/>
          <w:bCs/>
          <w:lang w:val="en-US"/>
        </w:rPr>
        <w:t xml:space="preserve"> :</w:t>
      </w:r>
      <w:proofErr w:type="gramEnd"/>
      <w:r w:rsidRPr="00FF2D2B">
        <w:rPr>
          <w:rFonts w:eastAsiaTheme="minorHAnsi"/>
          <w:b/>
          <w:bCs/>
          <w:lang w:val="en-US"/>
        </w:rPr>
        <w:t xml:space="preserve"> </w:t>
      </w:r>
      <w:r w:rsidRPr="00FF2D2B">
        <w:rPr>
          <w:rFonts w:eastAsiaTheme="minorHAnsi"/>
          <w:i/>
          <w:iCs/>
          <w:lang w:val="en-US"/>
        </w:rPr>
        <w:t xml:space="preserve">Net Zero Emission, Climate Change Act, </w:t>
      </w:r>
      <w:proofErr w:type="spellStart"/>
      <w:r w:rsidRPr="00FF2D2B">
        <w:rPr>
          <w:rFonts w:eastAsiaTheme="minorHAnsi"/>
          <w:lang w:val="en-US"/>
        </w:rPr>
        <w:t>Energi</w:t>
      </w:r>
      <w:proofErr w:type="spellEnd"/>
      <w:r w:rsidRPr="00FF2D2B">
        <w:rPr>
          <w:rFonts w:eastAsiaTheme="minorHAnsi"/>
          <w:lang w:val="en-US"/>
        </w:rPr>
        <w:t xml:space="preserve"> </w:t>
      </w:r>
      <w:proofErr w:type="spellStart"/>
      <w:r w:rsidRPr="00FF2D2B">
        <w:rPr>
          <w:rFonts w:eastAsiaTheme="minorHAnsi"/>
          <w:lang w:val="en-US"/>
        </w:rPr>
        <w:t>Terbarukan</w:t>
      </w:r>
      <w:proofErr w:type="spellEnd"/>
      <w:r w:rsidRPr="00FF2D2B">
        <w:rPr>
          <w:rFonts w:eastAsiaTheme="minorHAnsi"/>
          <w:lang w:val="en-US"/>
        </w:rPr>
        <w:t xml:space="preserve">, </w:t>
      </w:r>
      <w:proofErr w:type="spellStart"/>
      <w:r w:rsidRPr="00FF2D2B">
        <w:rPr>
          <w:rFonts w:eastAsiaTheme="minorHAnsi"/>
          <w:lang w:val="en-US"/>
        </w:rPr>
        <w:t>Kebijakan</w:t>
      </w:r>
      <w:proofErr w:type="spellEnd"/>
      <w:r w:rsidRPr="00FF2D2B">
        <w:rPr>
          <w:rFonts w:eastAsiaTheme="minorHAnsi"/>
          <w:lang w:val="en-US"/>
        </w:rPr>
        <w:t xml:space="preserve"> Iklim</w:t>
      </w:r>
    </w:p>
    <w:p w14:paraId="20EBA691" w14:textId="77777777" w:rsidR="00FF2D2B" w:rsidRPr="00FF2D2B" w:rsidRDefault="00FF2D2B" w:rsidP="00FF2D2B">
      <w:pPr>
        <w:ind w:left="1530" w:hanging="1530"/>
        <w:jc w:val="both"/>
        <w:rPr>
          <w:rFonts w:eastAsiaTheme="minorHAnsi"/>
          <w:lang w:val="en-US"/>
        </w:rPr>
      </w:pPr>
    </w:p>
    <w:p w14:paraId="0B61CE5D" w14:textId="77777777" w:rsidR="00FF2D2B" w:rsidRPr="00FF2D2B" w:rsidRDefault="00FF2D2B" w:rsidP="00FF2D2B">
      <w:pPr>
        <w:ind w:left="1530" w:hanging="1530"/>
        <w:jc w:val="both"/>
        <w:rPr>
          <w:rFonts w:eastAsiaTheme="minorHAnsi"/>
          <w:lang w:val="en-US"/>
        </w:rPr>
      </w:pPr>
    </w:p>
    <w:p w14:paraId="4236766A" w14:textId="77777777" w:rsidR="00FF2D2B" w:rsidRPr="00FF2D2B" w:rsidRDefault="00FF2D2B" w:rsidP="00FF2D2B">
      <w:pPr>
        <w:ind w:left="1530" w:hanging="1530"/>
        <w:jc w:val="both"/>
        <w:rPr>
          <w:rFonts w:eastAsiaTheme="minorHAnsi"/>
          <w:lang w:val="en-US"/>
        </w:rPr>
      </w:pPr>
    </w:p>
    <w:p w14:paraId="3E6995ED" w14:textId="77777777" w:rsidR="00FF2D2B" w:rsidRPr="00FF2D2B" w:rsidRDefault="00FF2D2B" w:rsidP="00FF2D2B">
      <w:pPr>
        <w:ind w:left="1530" w:hanging="1530"/>
        <w:jc w:val="both"/>
        <w:rPr>
          <w:rFonts w:eastAsiaTheme="minorHAnsi"/>
          <w:lang w:val="en-US"/>
        </w:rPr>
      </w:pPr>
    </w:p>
    <w:p w14:paraId="73A981A2" w14:textId="77777777" w:rsidR="00FF2D2B" w:rsidRPr="00FF2D2B" w:rsidRDefault="00FF2D2B" w:rsidP="00FF2D2B">
      <w:pPr>
        <w:ind w:left="1530" w:hanging="1530"/>
        <w:jc w:val="both"/>
        <w:rPr>
          <w:rFonts w:eastAsiaTheme="minorHAnsi"/>
          <w:lang w:val="en-US"/>
        </w:rPr>
      </w:pPr>
    </w:p>
    <w:p w14:paraId="48DF0A34" w14:textId="77777777" w:rsidR="00FF2D2B" w:rsidRPr="00FF2D2B" w:rsidRDefault="00FF2D2B" w:rsidP="00FF2D2B">
      <w:pPr>
        <w:ind w:left="1530" w:hanging="1530"/>
        <w:jc w:val="both"/>
        <w:rPr>
          <w:rFonts w:eastAsiaTheme="minorHAnsi"/>
          <w:lang w:val="en-US"/>
        </w:rPr>
      </w:pPr>
    </w:p>
    <w:p w14:paraId="2F974B87" w14:textId="77777777" w:rsidR="00FF2D2B" w:rsidRPr="00FF2D2B" w:rsidRDefault="00FF2D2B" w:rsidP="00FF2D2B">
      <w:pPr>
        <w:ind w:left="1530" w:hanging="1530"/>
        <w:jc w:val="both"/>
        <w:rPr>
          <w:rFonts w:eastAsiaTheme="minorHAnsi"/>
          <w:lang w:val="en-US"/>
        </w:rPr>
      </w:pPr>
    </w:p>
    <w:p w14:paraId="5A393D54" w14:textId="77777777" w:rsidR="00FF2D2B" w:rsidRPr="00FF2D2B" w:rsidRDefault="00FF2D2B" w:rsidP="00FF2D2B">
      <w:pPr>
        <w:ind w:left="1530" w:hanging="1530"/>
        <w:jc w:val="both"/>
        <w:rPr>
          <w:rFonts w:eastAsiaTheme="minorHAnsi"/>
          <w:lang w:val="en-US"/>
        </w:rPr>
      </w:pPr>
    </w:p>
    <w:p w14:paraId="60F29DB3" w14:textId="77777777" w:rsidR="00FF2D2B" w:rsidRPr="00FF2D2B" w:rsidRDefault="00FF2D2B" w:rsidP="00FF2D2B">
      <w:pPr>
        <w:ind w:left="1530" w:hanging="1530"/>
        <w:jc w:val="both"/>
        <w:rPr>
          <w:rFonts w:eastAsiaTheme="minorHAnsi"/>
          <w:lang w:val="en-US"/>
        </w:rPr>
      </w:pPr>
    </w:p>
    <w:p w14:paraId="5698C23A" w14:textId="77777777" w:rsidR="00FF2D2B" w:rsidRPr="00FF2D2B" w:rsidRDefault="00FF2D2B" w:rsidP="00FF2D2B">
      <w:pPr>
        <w:ind w:left="1530" w:hanging="1530"/>
        <w:jc w:val="both"/>
        <w:rPr>
          <w:rFonts w:eastAsiaTheme="minorHAnsi"/>
          <w:lang w:val="en-US"/>
        </w:rPr>
      </w:pPr>
    </w:p>
    <w:p w14:paraId="3D6021FB" w14:textId="77777777" w:rsidR="00FF2D2B" w:rsidRPr="00FF2D2B" w:rsidRDefault="00FF2D2B" w:rsidP="00FF2D2B">
      <w:pPr>
        <w:ind w:left="1530" w:hanging="1530"/>
        <w:jc w:val="both"/>
        <w:rPr>
          <w:rFonts w:eastAsiaTheme="minorHAnsi"/>
          <w:lang w:val="en-US"/>
        </w:rPr>
      </w:pPr>
    </w:p>
    <w:p w14:paraId="2C047E24" w14:textId="77777777" w:rsidR="00FF2D2B" w:rsidRPr="00FF2D2B" w:rsidRDefault="00FF2D2B" w:rsidP="00FF2D2B">
      <w:pPr>
        <w:keepNext/>
        <w:keepLines/>
        <w:spacing w:before="240" w:after="480" w:line="480" w:lineRule="auto"/>
        <w:ind w:firstLine="90"/>
        <w:jc w:val="center"/>
        <w:outlineLvl w:val="0"/>
        <w:rPr>
          <w:rFonts w:eastAsiaTheme="majorEastAsia"/>
          <w:b/>
          <w:bCs/>
          <w:i/>
          <w:iCs/>
          <w:lang w:val="en-US"/>
        </w:rPr>
      </w:pPr>
      <w:bookmarkStart w:id="1" w:name="_Toc177818218"/>
      <w:r w:rsidRPr="00FF2D2B">
        <w:rPr>
          <w:rFonts w:eastAsiaTheme="majorEastAsia"/>
          <w:b/>
          <w:bCs/>
          <w:i/>
          <w:iCs/>
          <w:lang w:val="en-US"/>
        </w:rPr>
        <w:lastRenderedPageBreak/>
        <w:t>ABSTRACT</w:t>
      </w:r>
      <w:bookmarkEnd w:id="1"/>
    </w:p>
    <w:p w14:paraId="4367EA65" w14:textId="77777777" w:rsidR="00FF2D2B" w:rsidRPr="00FF2D2B" w:rsidRDefault="00FF2D2B" w:rsidP="00FF2D2B">
      <w:pPr>
        <w:spacing w:line="360" w:lineRule="auto"/>
        <w:ind w:firstLine="720"/>
        <w:jc w:val="both"/>
        <w:rPr>
          <w:rFonts w:eastAsiaTheme="minorHAnsi"/>
          <w:i/>
          <w:iCs/>
          <w:lang w:val="en-US"/>
        </w:rPr>
      </w:pPr>
      <w:r w:rsidRPr="00FF2D2B">
        <w:rPr>
          <w:rFonts w:eastAsiaTheme="minorHAnsi"/>
          <w:i/>
          <w:iCs/>
          <w:lang w:val="en-US"/>
        </w:rPr>
        <w:t>Climate change has become a threat that affects the environment, economy, and human welfare. England, as a developed country, is trying to achieve Net Zero Emission in 2050 through strategic policies, including the Climate Change Act 2008. This research focuses on how climate change policies can support reducing carbon emissions and increasing renewable energy.</w:t>
      </w:r>
    </w:p>
    <w:p w14:paraId="0497EAD4" w14:textId="77777777" w:rsidR="00FF2D2B" w:rsidRPr="00FF2D2B" w:rsidRDefault="00FF2D2B" w:rsidP="00FF2D2B">
      <w:pPr>
        <w:spacing w:line="360" w:lineRule="auto"/>
        <w:ind w:firstLine="720"/>
        <w:jc w:val="both"/>
        <w:rPr>
          <w:rFonts w:eastAsiaTheme="minorHAnsi"/>
          <w:i/>
          <w:iCs/>
          <w:lang w:val="en-US"/>
        </w:rPr>
      </w:pPr>
      <w:r w:rsidRPr="00FF2D2B">
        <w:rPr>
          <w:rFonts w:eastAsiaTheme="minorHAnsi"/>
          <w:i/>
          <w:iCs/>
          <w:lang w:val="en-US"/>
        </w:rPr>
        <w:t>This research uses qualitative methods, analyzing data from policy revisions, government reports, and literature related to the impact of climate change policies. This research tries to understand how strategies such as energy transition, transportation policy, and technological innovation contribute to the goal of Net Zero Emission.</w:t>
      </w:r>
    </w:p>
    <w:p w14:paraId="53187B17" w14:textId="77777777" w:rsidR="00FF2D2B" w:rsidRPr="00FF2D2B" w:rsidRDefault="00FF2D2B" w:rsidP="00FF2D2B">
      <w:pPr>
        <w:spacing w:line="360" w:lineRule="auto"/>
        <w:ind w:firstLine="720"/>
        <w:jc w:val="both"/>
        <w:rPr>
          <w:rFonts w:eastAsiaTheme="minorHAnsi"/>
          <w:i/>
          <w:iCs/>
          <w:lang w:val="en-US"/>
        </w:rPr>
      </w:pPr>
      <w:r w:rsidRPr="00FF2D2B">
        <w:rPr>
          <w:rFonts w:eastAsiaTheme="minorHAnsi"/>
          <w:i/>
          <w:iCs/>
          <w:lang w:val="en-US"/>
        </w:rPr>
        <w:t>The results show that the revision of the Climate Change Act sets the UK on a more ambitious path. The energy transition from fossil fuels to renewable energy, the policy to ban the sale of gasoline and diesel cars in 2030, and retrofit programs to improve energy efficiency are important steps to reduce emissions.</w:t>
      </w:r>
    </w:p>
    <w:p w14:paraId="6D370469" w14:textId="77777777" w:rsidR="00FF2D2B" w:rsidRPr="00FF2D2B" w:rsidRDefault="00FF2D2B" w:rsidP="00FF2D2B">
      <w:pPr>
        <w:spacing w:line="360" w:lineRule="auto"/>
        <w:ind w:firstLine="720"/>
        <w:jc w:val="both"/>
        <w:rPr>
          <w:rFonts w:eastAsiaTheme="minorHAnsi"/>
          <w:i/>
          <w:iCs/>
          <w:lang w:val="en-US"/>
        </w:rPr>
      </w:pPr>
      <w:r w:rsidRPr="00FF2D2B">
        <w:rPr>
          <w:rFonts w:eastAsiaTheme="minorHAnsi"/>
          <w:i/>
          <w:iCs/>
          <w:lang w:val="en-US"/>
        </w:rPr>
        <w:t>In conclusion, UK policy not only significantly reduces carbon emissions but also encourages technological innovation and strengthens social justice. This reflects the UK's commitment to a green and sustainable future, while also being an example for other countries in their efforts to combat climate change.</w:t>
      </w:r>
    </w:p>
    <w:p w14:paraId="72B10EED" w14:textId="77777777" w:rsidR="00FF2D2B" w:rsidRPr="00FF2D2B" w:rsidRDefault="00FF2D2B" w:rsidP="00FF2D2B">
      <w:pPr>
        <w:spacing w:line="360" w:lineRule="auto"/>
        <w:ind w:firstLine="720"/>
        <w:jc w:val="both"/>
        <w:rPr>
          <w:rFonts w:eastAsiaTheme="minorHAnsi"/>
          <w:i/>
          <w:iCs/>
          <w:lang w:val="en-US"/>
        </w:rPr>
      </w:pPr>
    </w:p>
    <w:p w14:paraId="0D9691C3" w14:textId="77777777" w:rsidR="00FF2D2B" w:rsidRPr="00FF2D2B" w:rsidRDefault="00FF2D2B" w:rsidP="00FF2D2B">
      <w:pPr>
        <w:ind w:left="1080" w:hanging="1080"/>
        <w:jc w:val="both"/>
        <w:rPr>
          <w:rFonts w:eastAsiaTheme="minorHAnsi"/>
          <w:i/>
          <w:iCs/>
          <w:lang w:val="en-US"/>
        </w:rPr>
      </w:pPr>
      <w:r w:rsidRPr="00FF2D2B">
        <w:rPr>
          <w:rFonts w:eastAsiaTheme="minorHAnsi"/>
          <w:b/>
          <w:bCs/>
          <w:i/>
          <w:iCs/>
          <w:lang w:val="en-US"/>
        </w:rPr>
        <w:t>Keywords</w:t>
      </w:r>
      <w:r w:rsidRPr="00FF2D2B">
        <w:rPr>
          <w:rFonts w:eastAsiaTheme="minorHAnsi"/>
          <w:i/>
          <w:iCs/>
          <w:lang w:val="en-US"/>
        </w:rPr>
        <w:t>: Net Zero Emission, Climate Change Act, Renewable Energy, Climate Policy</w:t>
      </w:r>
    </w:p>
    <w:p w14:paraId="64629C76" w14:textId="77777777" w:rsidR="00FF2D2B" w:rsidRPr="00FF2D2B" w:rsidRDefault="00FF2D2B" w:rsidP="00FF2D2B">
      <w:pPr>
        <w:ind w:left="1080" w:hanging="1080"/>
        <w:jc w:val="both"/>
        <w:rPr>
          <w:rFonts w:eastAsiaTheme="minorHAnsi"/>
          <w:i/>
          <w:iCs/>
          <w:lang w:val="en-US"/>
        </w:rPr>
      </w:pPr>
    </w:p>
    <w:p w14:paraId="361944AB" w14:textId="77777777" w:rsidR="00FF2D2B" w:rsidRPr="00FF2D2B" w:rsidRDefault="00FF2D2B" w:rsidP="00FF2D2B">
      <w:pPr>
        <w:ind w:left="1080" w:hanging="1080"/>
        <w:jc w:val="both"/>
        <w:rPr>
          <w:rFonts w:eastAsiaTheme="minorHAnsi"/>
          <w:i/>
          <w:iCs/>
          <w:lang w:val="en-US"/>
        </w:rPr>
      </w:pPr>
    </w:p>
    <w:p w14:paraId="026C19E2" w14:textId="77777777" w:rsidR="00FF2D2B" w:rsidRPr="00FF2D2B" w:rsidRDefault="00FF2D2B" w:rsidP="00FF2D2B">
      <w:pPr>
        <w:ind w:left="1080" w:hanging="1080"/>
        <w:jc w:val="both"/>
        <w:rPr>
          <w:rFonts w:eastAsiaTheme="minorHAnsi"/>
          <w:i/>
          <w:iCs/>
          <w:lang w:val="en-US"/>
        </w:rPr>
      </w:pPr>
    </w:p>
    <w:p w14:paraId="0829AAB4" w14:textId="77777777" w:rsidR="00FF2D2B" w:rsidRPr="00FF2D2B" w:rsidRDefault="00FF2D2B" w:rsidP="00FF2D2B">
      <w:pPr>
        <w:ind w:left="1080" w:hanging="1080"/>
        <w:jc w:val="both"/>
        <w:rPr>
          <w:rFonts w:eastAsiaTheme="minorHAnsi"/>
          <w:i/>
          <w:iCs/>
          <w:lang w:val="en-US"/>
        </w:rPr>
      </w:pPr>
    </w:p>
    <w:p w14:paraId="41866654" w14:textId="77777777" w:rsidR="00FF2D2B" w:rsidRPr="00FF2D2B" w:rsidRDefault="00FF2D2B" w:rsidP="00FF2D2B">
      <w:pPr>
        <w:ind w:left="397" w:firstLine="284"/>
        <w:jc w:val="both"/>
        <w:rPr>
          <w:rFonts w:eastAsiaTheme="minorHAnsi"/>
          <w:i/>
          <w:iCs/>
          <w:lang w:val="en-US"/>
        </w:rPr>
      </w:pPr>
    </w:p>
    <w:p w14:paraId="5C10720E" w14:textId="77777777" w:rsidR="00FF2D2B" w:rsidRPr="00FF2D2B" w:rsidRDefault="00FF2D2B" w:rsidP="00FF2D2B">
      <w:pPr>
        <w:ind w:left="1080" w:hanging="1080"/>
        <w:jc w:val="both"/>
        <w:rPr>
          <w:rFonts w:eastAsiaTheme="minorHAnsi"/>
          <w:i/>
          <w:iCs/>
          <w:lang w:val="en-US"/>
        </w:rPr>
      </w:pPr>
    </w:p>
    <w:p w14:paraId="7DF473ED" w14:textId="77777777" w:rsidR="00FF2D2B" w:rsidRPr="00FF2D2B" w:rsidRDefault="00FF2D2B" w:rsidP="00FF2D2B">
      <w:pPr>
        <w:ind w:left="1080" w:hanging="1080"/>
        <w:jc w:val="both"/>
        <w:rPr>
          <w:rFonts w:eastAsiaTheme="minorHAnsi"/>
          <w:i/>
          <w:iCs/>
          <w:lang w:val="en-US"/>
        </w:rPr>
      </w:pPr>
    </w:p>
    <w:p w14:paraId="26103A12" w14:textId="77777777" w:rsidR="00FF2D2B" w:rsidRPr="00FF2D2B" w:rsidRDefault="00FF2D2B" w:rsidP="00FF2D2B">
      <w:pPr>
        <w:ind w:left="1080" w:hanging="1080"/>
        <w:jc w:val="both"/>
        <w:rPr>
          <w:rFonts w:eastAsiaTheme="minorHAnsi"/>
          <w:i/>
          <w:iCs/>
          <w:lang w:val="en-US"/>
        </w:rPr>
      </w:pPr>
    </w:p>
    <w:p w14:paraId="57907877" w14:textId="77777777" w:rsidR="00FF2D2B" w:rsidRPr="00FF2D2B" w:rsidRDefault="00FF2D2B" w:rsidP="00FF2D2B">
      <w:pPr>
        <w:ind w:left="1080" w:hanging="1080"/>
        <w:jc w:val="both"/>
        <w:rPr>
          <w:rFonts w:eastAsiaTheme="minorHAnsi"/>
          <w:i/>
          <w:iCs/>
          <w:lang w:val="en-US"/>
        </w:rPr>
      </w:pPr>
    </w:p>
    <w:p w14:paraId="5C6A4259" w14:textId="77777777" w:rsidR="00FF2D2B" w:rsidRPr="00FF2D2B" w:rsidRDefault="00FF2D2B" w:rsidP="00FF2D2B">
      <w:pPr>
        <w:keepNext/>
        <w:keepLines/>
        <w:spacing w:before="240" w:after="480" w:line="480" w:lineRule="auto"/>
        <w:ind w:firstLine="284"/>
        <w:jc w:val="center"/>
        <w:outlineLvl w:val="0"/>
        <w:rPr>
          <w:rFonts w:eastAsiaTheme="majorEastAsia"/>
          <w:b/>
          <w:bCs/>
          <w:i/>
          <w:iCs/>
        </w:rPr>
      </w:pPr>
      <w:bookmarkStart w:id="2" w:name="_Toc115554407"/>
      <w:bookmarkStart w:id="3" w:name="_Toc164926059"/>
      <w:bookmarkStart w:id="4" w:name="_Toc177818219"/>
      <w:r w:rsidRPr="00FF2D2B">
        <w:rPr>
          <w:rFonts w:eastAsiaTheme="majorEastAsia"/>
          <w:b/>
          <w:bCs/>
          <w:i/>
          <w:iCs/>
        </w:rPr>
        <w:lastRenderedPageBreak/>
        <w:t>RINGKESAN</w:t>
      </w:r>
      <w:bookmarkEnd w:id="2"/>
      <w:bookmarkEnd w:id="3"/>
      <w:bookmarkEnd w:id="4"/>
    </w:p>
    <w:p w14:paraId="7380375B" w14:textId="77777777" w:rsidR="00FF2D2B" w:rsidRPr="00FF2D2B" w:rsidRDefault="00FF2D2B" w:rsidP="00FF2D2B">
      <w:pPr>
        <w:spacing w:line="360" w:lineRule="auto"/>
        <w:ind w:firstLine="720"/>
        <w:jc w:val="both"/>
        <w:rPr>
          <w:rFonts w:eastAsiaTheme="minorHAnsi"/>
          <w:i/>
          <w:iCs/>
        </w:rPr>
      </w:pPr>
      <w:proofErr w:type="spellStart"/>
      <w:r w:rsidRPr="00FF2D2B">
        <w:rPr>
          <w:rFonts w:eastAsiaTheme="minorHAnsi"/>
          <w:i/>
          <w:iCs/>
        </w:rPr>
        <w:t>Parobahan</w:t>
      </w:r>
      <w:proofErr w:type="spellEnd"/>
      <w:r w:rsidRPr="00FF2D2B">
        <w:rPr>
          <w:rFonts w:eastAsiaTheme="minorHAnsi"/>
          <w:i/>
          <w:iCs/>
        </w:rPr>
        <w:t xml:space="preserve"> </w:t>
      </w:r>
      <w:proofErr w:type="spellStart"/>
      <w:r w:rsidRPr="00FF2D2B">
        <w:rPr>
          <w:rFonts w:eastAsiaTheme="minorHAnsi"/>
          <w:i/>
          <w:iCs/>
        </w:rPr>
        <w:t>iklim</w:t>
      </w:r>
      <w:proofErr w:type="spellEnd"/>
      <w:r w:rsidRPr="00FF2D2B">
        <w:rPr>
          <w:rFonts w:eastAsiaTheme="minorHAnsi"/>
          <w:i/>
          <w:iCs/>
        </w:rPr>
        <w:t xml:space="preserve"> </w:t>
      </w:r>
      <w:proofErr w:type="spellStart"/>
      <w:r w:rsidRPr="00FF2D2B">
        <w:rPr>
          <w:rFonts w:eastAsiaTheme="minorHAnsi"/>
          <w:i/>
          <w:iCs/>
        </w:rPr>
        <w:t>geus</w:t>
      </w:r>
      <w:proofErr w:type="spellEnd"/>
      <w:r w:rsidRPr="00FF2D2B">
        <w:rPr>
          <w:rFonts w:eastAsiaTheme="minorHAnsi"/>
          <w:i/>
          <w:iCs/>
        </w:rPr>
        <w:t xml:space="preserve"> </w:t>
      </w:r>
      <w:proofErr w:type="spellStart"/>
      <w:r w:rsidRPr="00FF2D2B">
        <w:rPr>
          <w:rFonts w:eastAsiaTheme="minorHAnsi"/>
          <w:i/>
          <w:iCs/>
        </w:rPr>
        <w:t>jadi</w:t>
      </w:r>
      <w:proofErr w:type="spellEnd"/>
      <w:r w:rsidRPr="00FF2D2B">
        <w:rPr>
          <w:rFonts w:eastAsiaTheme="minorHAnsi"/>
          <w:i/>
          <w:iCs/>
        </w:rPr>
        <w:t xml:space="preserve"> </w:t>
      </w:r>
      <w:proofErr w:type="spellStart"/>
      <w:r w:rsidRPr="00FF2D2B">
        <w:rPr>
          <w:rFonts w:eastAsiaTheme="minorHAnsi"/>
          <w:i/>
          <w:iCs/>
        </w:rPr>
        <w:t>ancaman</w:t>
      </w:r>
      <w:proofErr w:type="spellEnd"/>
      <w:r w:rsidRPr="00FF2D2B">
        <w:rPr>
          <w:rFonts w:eastAsiaTheme="minorHAnsi"/>
          <w:i/>
          <w:iCs/>
        </w:rPr>
        <w:t xml:space="preserve"> anu </w:t>
      </w:r>
      <w:proofErr w:type="spellStart"/>
      <w:r w:rsidRPr="00FF2D2B">
        <w:rPr>
          <w:rFonts w:eastAsiaTheme="minorHAnsi"/>
          <w:i/>
          <w:iCs/>
        </w:rPr>
        <w:t>mangaruhan</w:t>
      </w:r>
      <w:proofErr w:type="spellEnd"/>
      <w:r w:rsidRPr="00FF2D2B">
        <w:rPr>
          <w:rFonts w:eastAsiaTheme="minorHAnsi"/>
          <w:i/>
          <w:iCs/>
        </w:rPr>
        <w:t xml:space="preserve"> </w:t>
      </w:r>
      <w:proofErr w:type="spellStart"/>
      <w:r w:rsidRPr="00FF2D2B">
        <w:rPr>
          <w:rFonts w:eastAsiaTheme="minorHAnsi"/>
          <w:i/>
          <w:iCs/>
        </w:rPr>
        <w:t>lingkungan</w:t>
      </w:r>
      <w:proofErr w:type="spellEnd"/>
      <w:r w:rsidRPr="00FF2D2B">
        <w:rPr>
          <w:rFonts w:eastAsiaTheme="minorHAnsi"/>
          <w:i/>
          <w:iCs/>
        </w:rPr>
        <w:t xml:space="preserve">, </w:t>
      </w:r>
      <w:proofErr w:type="spellStart"/>
      <w:r w:rsidRPr="00FF2D2B">
        <w:rPr>
          <w:rFonts w:eastAsiaTheme="minorHAnsi"/>
          <w:i/>
          <w:iCs/>
        </w:rPr>
        <w:t>ékonomi</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w:t>
      </w:r>
      <w:proofErr w:type="spellStart"/>
      <w:r w:rsidRPr="00FF2D2B">
        <w:rPr>
          <w:rFonts w:eastAsiaTheme="minorHAnsi"/>
          <w:i/>
          <w:iCs/>
        </w:rPr>
        <w:t>karaharjaan</w:t>
      </w:r>
      <w:proofErr w:type="spellEnd"/>
      <w:r w:rsidRPr="00FF2D2B">
        <w:rPr>
          <w:rFonts w:eastAsiaTheme="minorHAnsi"/>
          <w:i/>
          <w:iCs/>
        </w:rPr>
        <w:t xml:space="preserve"> </w:t>
      </w:r>
      <w:proofErr w:type="spellStart"/>
      <w:r w:rsidRPr="00FF2D2B">
        <w:rPr>
          <w:rFonts w:eastAsiaTheme="minorHAnsi"/>
          <w:i/>
          <w:iCs/>
        </w:rPr>
        <w:t>manusa</w:t>
      </w:r>
      <w:proofErr w:type="spellEnd"/>
      <w:r w:rsidRPr="00FF2D2B">
        <w:rPr>
          <w:rFonts w:eastAsiaTheme="minorHAnsi"/>
          <w:i/>
          <w:iCs/>
        </w:rPr>
        <w:t xml:space="preserve">. </w:t>
      </w:r>
      <w:proofErr w:type="spellStart"/>
      <w:r w:rsidRPr="00FF2D2B">
        <w:rPr>
          <w:rFonts w:eastAsiaTheme="minorHAnsi"/>
          <w:i/>
          <w:iCs/>
        </w:rPr>
        <w:t>Inggris</w:t>
      </w:r>
      <w:proofErr w:type="spellEnd"/>
      <w:r w:rsidRPr="00FF2D2B">
        <w:rPr>
          <w:rFonts w:eastAsiaTheme="minorHAnsi"/>
          <w:i/>
          <w:iCs/>
        </w:rPr>
        <w:t xml:space="preserve">, </w:t>
      </w:r>
      <w:proofErr w:type="spellStart"/>
      <w:r w:rsidRPr="00FF2D2B">
        <w:rPr>
          <w:rFonts w:eastAsiaTheme="minorHAnsi"/>
          <w:i/>
          <w:iCs/>
        </w:rPr>
        <w:t>salaku</w:t>
      </w:r>
      <w:proofErr w:type="spellEnd"/>
      <w:r w:rsidRPr="00FF2D2B">
        <w:rPr>
          <w:rFonts w:eastAsiaTheme="minorHAnsi"/>
          <w:i/>
          <w:iCs/>
        </w:rPr>
        <w:t xml:space="preserve"> nagara </w:t>
      </w:r>
      <w:proofErr w:type="spellStart"/>
      <w:r w:rsidRPr="00FF2D2B">
        <w:rPr>
          <w:rFonts w:eastAsiaTheme="minorHAnsi"/>
          <w:i/>
          <w:iCs/>
        </w:rPr>
        <w:t>maju</w:t>
      </w:r>
      <w:proofErr w:type="spellEnd"/>
      <w:r w:rsidRPr="00FF2D2B">
        <w:rPr>
          <w:rFonts w:eastAsiaTheme="minorHAnsi"/>
          <w:i/>
          <w:iCs/>
        </w:rPr>
        <w:t xml:space="preserve">, </w:t>
      </w:r>
      <w:proofErr w:type="spellStart"/>
      <w:r w:rsidRPr="00FF2D2B">
        <w:rPr>
          <w:rFonts w:eastAsiaTheme="minorHAnsi"/>
          <w:i/>
          <w:iCs/>
        </w:rPr>
        <w:t>ngalakukeun</w:t>
      </w:r>
      <w:proofErr w:type="spellEnd"/>
      <w:r w:rsidRPr="00FF2D2B">
        <w:rPr>
          <w:rFonts w:eastAsiaTheme="minorHAnsi"/>
          <w:i/>
          <w:iCs/>
        </w:rPr>
        <w:t xml:space="preserve"> </w:t>
      </w:r>
      <w:proofErr w:type="spellStart"/>
      <w:r w:rsidRPr="00FF2D2B">
        <w:rPr>
          <w:rFonts w:eastAsiaTheme="minorHAnsi"/>
          <w:i/>
          <w:iCs/>
        </w:rPr>
        <w:t>usaha</w:t>
      </w:r>
      <w:proofErr w:type="spellEnd"/>
      <w:r w:rsidRPr="00FF2D2B">
        <w:rPr>
          <w:rFonts w:eastAsiaTheme="minorHAnsi"/>
          <w:i/>
          <w:iCs/>
        </w:rPr>
        <w:t xml:space="preserve"> </w:t>
      </w:r>
      <w:proofErr w:type="spellStart"/>
      <w:r w:rsidRPr="00FF2D2B">
        <w:rPr>
          <w:rFonts w:eastAsiaTheme="minorHAnsi"/>
          <w:i/>
          <w:iCs/>
        </w:rPr>
        <w:t>pikeun</w:t>
      </w:r>
      <w:proofErr w:type="spellEnd"/>
      <w:r w:rsidRPr="00FF2D2B">
        <w:rPr>
          <w:rFonts w:eastAsiaTheme="minorHAnsi"/>
          <w:i/>
          <w:iCs/>
        </w:rPr>
        <w:t xml:space="preserve"> </w:t>
      </w:r>
      <w:proofErr w:type="spellStart"/>
      <w:r w:rsidRPr="00FF2D2B">
        <w:rPr>
          <w:rFonts w:eastAsiaTheme="minorHAnsi"/>
          <w:i/>
          <w:iCs/>
        </w:rPr>
        <w:t>ngahontal</w:t>
      </w:r>
      <w:proofErr w:type="spellEnd"/>
      <w:r w:rsidRPr="00FF2D2B">
        <w:rPr>
          <w:rFonts w:eastAsiaTheme="minorHAnsi"/>
          <w:i/>
          <w:iCs/>
        </w:rPr>
        <w:t xml:space="preserve"> Net Zero Emission </w:t>
      </w:r>
      <w:proofErr w:type="spellStart"/>
      <w:r w:rsidRPr="00FF2D2B">
        <w:rPr>
          <w:rFonts w:eastAsiaTheme="minorHAnsi"/>
          <w:i/>
          <w:iCs/>
        </w:rPr>
        <w:t>dina</w:t>
      </w:r>
      <w:proofErr w:type="spellEnd"/>
      <w:r w:rsidRPr="00FF2D2B">
        <w:rPr>
          <w:rFonts w:eastAsiaTheme="minorHAnsi"/>
          <w:i/>
          <w:iCs/>
        </w:rPr>
        <w:t xml:space="preserve"> </w:t>
      </w:r>
      <w:proofErr w:type="spellStart"/>
      <w:r w:rsidRPr="00FF2D2B">
        <w:rPr>
          <w:rFonts w:eastAsiaTheme="minorHAnsi"/>
          <w:i/>
          <w:iCs/>
        </w:rPr>
        <w:t>taun</w:t>
      </w:r>
      <w:proofErr w:type="spellEnd"/>
      <w:r w:rsidRPr="00FF2D2B">
        <w:rPr>
          <w:rFonts w:eastAsiaTheme="minorHAnsi"/>
          <w:i/>
          <w:iCs/>
        </w:rPr>
        <w:t xml:space="preserve"> 2050 </w:t>
      </w:r>
      <w:proofErr w:type="spellStart"/>
      <w:r w:rsidRPr="00FF2D2B">
        <w:rPr>
          <w:rFonts w:eastAsiaTheme="minorHAnsi"/>
          <w:i/>
          <w:iCs/>
        </w:rPr>
        <w:t>ngaliwatan</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strategis</w:t>
      </w:r>
      <w:proofErr w:type="spellEnd"/>
      <w:r w:rsidRPr="00FF2D2B">
        <w:rPr>
          <w:rFonts w:eastAsiaTheme="minorHAnsi"/>
          <w:i/>
          <w:iCs/>
        </w:rPr>
        <w:t xml:space="preserve">, </w:t>
      </w:r>
      <w:proofErr w:type="spellStart"/>
      <w:r w:rsidRPr="00FF2D2B">
        <w:rPr>
          <w:rFonts w:eastAsiaTheme="minorHAnsi"/>
          <w:i/>
          <w:iCs/>
        </w:rPr>
        <w:t>kaasup</w:t>
      </w:r>
      <w:proofErr w:type="spellEnd"/>
      <w:r w:rsidRPr="00FF2D2B">
        <w:rPr>
          <w:rFonts w:eastAsiaTheme="minorHAnsi"/>
          <w:i/>
          <w:iCs/>
        </w:rPr>
        <w:t xml:space="preserve"> Climate Change Act 2008. </w:t>
      </w:r>
      <w:proofErr w:type="spellStart"/>
      <w:r w:rsidRPr="00FF2D2B">
        <w:rPr>
          <w:rFonts w:eastAsiaTheme="minorHAnsi"/>
          <w:i/>
          <w:iCs/>
        </w:rPr>
        <w:t>Panalungtikan</w:t>
      </w:r>
      <w:proofErr w:type="spellEnd"/>
      <w:r w:rsidRPr="00FF2D2B">
        <w:rPr>
          <w:rFonts w:eastAsiaTheme="minorHAnsi"/>
          <w:i/>
          <w:iCs/>
        </w:rPr>
        <w:t xml:space="preserve"> </w:t>
      </w:r>
      <w:proofErr w:type="spellStart"/>
      <w:r w:rsidRPr="00FF2D2B">
        <w:rPr>
          <w:rFonts w:eastAsiaTheme="minorHAnsi"/>
          <w:i/>
          <w:iCs/>
        </w:rPr>
        <w:t>ieu</w:t>
      </w:r>
      <w:proofErr w:type="spellEnd"/>
      <w:r w:rsidRPr="00FF2D2B">
        <w:rPr>
          <w:rFonts w:eastAsiaTheme="minorHAnsi"/>
          <w:i/>
          <w:iCs/>
        </w:rPr>
        <w:t xml:space="preserve"> </w:t>
      </w:r>
      <w:proofErr w:type="spellStart"/>
      <w:r w:rsidRPr="00FF2D2B">
        <w:rPr>
          <w:rFonts w:eastAsiaTheme="minorHAnsi"/>
          <w:i/>
          <w:iCs/>
        </w:rPr>
        <w:t>museurkeun</w:t>
      </w:r>
      <w:proofErr w:type="spellEnd"/>
      <w:r w:rsidRPr="00FF2D2B">
        <w:rPr>
          <w:rFonts w:eastAsiaTheme="minorHAnsi"/>
          <w:i/>
          <w:iCs/>
        </w:rPr>
        <w:t xml:space="preserve"> </w:t>
      </w:r>
      <w:proofErr w:type="spellStart"/>
      <w:r w:rsidRPr="00FF2D2B">
        <w:rPr>
          <w:rFonts w:eastAsiaTheme="minorHAnsi"/>
          <w:i/>
          <w:iCs/>
        </w:rPr>
        <w:t>kumaha</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perubahan</w:t>
      </w:r>
      <w:proofErr w:type="spellEnd"/>
      <w:r w:rsidRPr="00FF2D2B">
        <w:rPr>
          <w:rFonts w:eastAsiaTheme="minorHAnsi"/>
          <w:i/>
          <w:iCs/>
        </w:rPr>
        <w:t xml:space="preserve"> </w:t>
      </w:r>
      <w:proofErr w:type="spellStart"/>
      <w:r w:rsidRPr="00FF2D2B">
        <w:rPr>
          <w:rFonts w:eastAsiaTheme="minorHAnsi"/>
          <w:i/>
          <w:iCs/>
        </w:rPr>
        <w:t>iklim</w:t>
      </w:r>
      <w:proofErr w:type="spellEnd"/>
      <w:r w:rsidRPr="00FF2D2B">
        <w:rPr>
          <w:rFonts w:eastAsiaTheme="minorHAnsi"/>
          <w:i/>
          <w:iCs/>
        </w:rPr>
        <w:t xml:space="preserve"> </w:t>
      </w:r>
      <w:proofErr w:type="spellStart"/>
      <w:r w:rsidRPr="00FF2D2B">
        <w:rPr>
          <w:rFonts w:eastAsiaTheme="minorHAnsi"/>
          <w:i/>
          <w:iCs/>
        </w:rPr>
        <w:t>bisa</w:t>
      </w:r>
      <w:proofErr w:type="spellEnd"/>
      <w:r w:rsidRPr="00FF2D2B">
        <w:rPr>
          <w:rFonts w:eastAsiaTheme="minorHAnsi"/>
          <w:i/>
          <w:iCs/>
        </w:rPr>
        <w:t xml:space="preserve"> </w:t>
      </w:r>
      <w:proofErr w:type="spellStart"/>
      <w:r w:rsidRPr="00FF2D2B">
        <w:rPr>
          <w:rFonts w:eastAsiaTheme="minorHAnsi"/>
          <w:i/>
          <w:iCs/>
        </w:rPr>
        <w:t>ngarojong</w:t>
      </w:r>
      <w:proofErr w:type="spellEnd"/>
      <w:r w:rsidRPr="00FF2D2B">
        <w:rPr>
          <w:rFonts w:eastAsiaTheme="minorHAnsi"/>
          <w:i/>
          <w:iCs/>
        </w:rPr>
        <w:t xml:space="preserve"> </w:t>
      </w:r>
      <w:proofErr w:type="spellStart"/>
      <w:r w:rsidRPr="00FF2D2B">
        <w:rPr>
          <w:rFonts w:eastAsiaTheme="minorHAnsi"/>
          <w:i/>
          <w:iCs/>
        </w:rPr>
        <w:t>ngurangan</w:t>
      </w:r>
      <w:proofErr w:type="spellEnd"/>
      <w:r w:rsidRPr="00FF2D2B">
        <w:rPr>
          <w:rFonts w:eastAsiaTheme="minorHAnsi"/>
          <w:i/>
          <w:iCs/>
        </w:rPr>
        <w:t xml:space="preserve"> </w:t>
      </w:r>
      <w:proofErr w:type="spellStart"/>
      <w:r w:rsidRPr="00FF2D2B">
        <w:rPr>
          <w:rFonts w:eastAsiaTheme="minorHAnsi"/>
          <w:i/>
          <w:iCs/>
        </w:rPr>
        <w:t>émisi</w:t>
      </w:r>
      <w:proofErr w:type="spellEnd"/>
      <w:r w:rsidRPr="00FF2D2B">
        <w:rPr>
          <w:rFonts w:eastAsiaTheme="minorHAnsi"/>
          <w:i/>
          <w:iCs/>
        </w:rPr>
        <w:t xml:space="preserve"> </w:t>
      </w:r>
      <w:proofErr w:type="spellStart"/>
      <w:r w:rsidRPr="00FF2D2B">
        <w:rPr>
          <w:rFonts w:eastAsiaTheme="minorHAnsi"/>
          <w:i/>
          <w:iCs/>
        </w:rPr>
        <w:t>karbon</w:t>
      </w:r>
      <w:proofErr w:type="spellEnd"/>
      <w:r w:rsidRPr="00FF2D2B">
        <w:rPr>
          <w:rFonts w:eastAsiaTheme="minorHAnsi"/>
          <w:i/>
          <w:iCs/>
        </w:rPr>
        <w:t xml:space="preserve"> </w:t>
      </w:r>
      <w:proofErr w:type="spellStart"/>
      <w:r w:rsidRPr="00FF2D2B">
        <w:rPr>
          <w:rFonts w:eastAsiaTheme="minorHAnsi"/>
          <w:i/>
          <w:iCs/>
        </w:rPr>
        <w:t>sarta</w:t>
      </w:r>
      <w:proofErr w:type="spellEnd"/>
      <w:r w:rsidRPr="00FF2D2B">
        <w:rPr>
          <w:rFonts w:eastAsiaTheme="minorHAnsi"/>
          <w:i/>
          <w:iCs/>
        </w:rPr>
        <w:t xml:space="preserve"> </w:t>
      </w:r>
      <w:proofErr w:type="spellStart"/>
      <w:r w:rsidRPr="00FF2D2B">
        <w:rPr>
          <w:rFonts w:eastAsiaTheme="minorHAnsi"/>
          <w:i/>
          <w:iCs/>
        </w:rPr>
        <w:t>ningkatkeun</w:t>
      </w:r>
      <w:proofErr w:type="spellEnd"/>
      <w:r w:rsidRPr="00FF2D2B">
        <w:rPr>
          <w:rFonts w:eastAsiaTheme="minorHAnsi"/>
          <w:i/>
          <w:iCs/>
        </w:rPr>
        <w:t xml:space="preserve"> </w:t>
      </w:r>
      <w:proofErr w:type="spellStart"/>
      <w:r w:rsidRPr="00FF2D2B">
        <w:rPr>
          <w:rFonts w:eastAsiaTheme="minorHAnsi"/>
          <w:i/>
          <w:iCs/>
        </w:rPr>
        <w:t>énergi</w:t>
      </w:r>
      <w:proofErr w:type="spellEnd"/>
      <w:r w:rsidRPr="00FF2D2B">
        <w:rPr>
          <w:rFonts w:eastAsiaTheme="minorHAnsi"/>
          <w:i/>
          <w:iCs/>
        </w:rPr>
        <w:t xml:space="preserve"> anu </w:t>
      </w:r>
      <w:proofErr w:type="spellStart"/>
      <w:r w:rsidRPr="00FF2D2B">
        <w:rPr>
          <w:rFonts w:eastAsiaTheme="minorHAnsi"/>
          <w:i/>
          <w:iCs/>
        </w:rPr>
        <w:t>bisa</w:t>
      </w:r>
      <w:proofErr w:type="spellEnd"/>
      <w:r w:rsidRPr="00FF2D2B">
        <w:rPr>
          <w:rFonts w:eastAsiaTheme="minorHAnsi"/>
          <w:i/>
          <w:iCs/>
        </w:rPr>
        <w:t xml:space="preserve"> </w:t>
      </w:r>
      <w:proofErr w:type="spellStart"/>
      <w:r w:rsidRPr="00FF2D2B">
        <w:rPr>
          <w:rFonts w:eastAsiaTheme="minorHAnsi"/>
          <w:i/>
          <w:iCs/>
        </w:rPr>
        <w:t>dianyari</w:t>
      </w:r>
      <w:proofErr w:type="spellEnd"/>
      <w:r w:rsidRPr="00FF2D2B">
        <w:rPr>
          <w:rFonts w:eastAsiaTheme="minorHAnsi"/>
          <w:i/>
          <w:iCs/>
        </w:rPr>
        <w:t>.</w:t>
      </w:r>
    </w:p>
    <w:p w14:paraId="18D894E6" w14:textId="77777777" w:rsidR="00FF2D2B" w:rsidRPr="00FF2D2B" w:rsidRDefault="00FF2D2B" w:rsidP="00FF2D2B">
      <w:pPr>
        <w:spacing w:line="360" w:lineRule="auto"/>
        <w:ind w:firstLine="720"/>
        <w:jc w:val="both"/>
        <w:rPr>
          <w:rFonts w:eastAsiaTheme="minorHAnsi"/>
          <w:i/>
          <w:iCs/>
        </w:rPr>
      </w:pPr>
      <w:proofErr w:type="spellStart"/>
      <w:r w:rsidRPr="00FF2D2B">
        <w:rPr>
          <w:rFonts w:eastAsiaTheme="minorHAnsi"/>
          <w:i/>
          <w:iCs/>
        </w:rPr>
        <w:t>Panalungtikan</w:t>
      </w:r>
      <w:proofErr w:type="spellEnd"/>
      <w:r w:rsidRPr="00FF2D2B">
        <w:rPr>
          <w:rFonts w:eastAsiaTheme="minorHAnsi"/>
          <w:i/>
          <w:iCs/>
        </w:rPr>
        <w:t xml:space="preserve"> </w:t>
      </w:r>
      <w:proofErr w:type="spellStart"/>
      <w:r w:rsidRPr="00FF2D2B">
        <w:rPr>
          <w:rFonts w:eastAsiaTheme="minorHAnsi"/>
          <w:i/>
          <w:iCs/>
        </w:rPr>
        <w:t>ieu</w:t>
      </w:r>
      <w:proofErr w:type="spellEnd"/>
      <w:r w:rsidRPr="00FF2D2B">
        <w:rPr>
          <w:rFonts w:eastAsiaTheme="minorHAnsi"/>
          <w:i/>
          <w:iCs/>
        </w:rPr>
        <w:t xml:space="preserve"> </w:t>
      </w:r>
      <w:proofErr w:type="spellStart"/>
      <w:r w:rsidRPr="00FF2D2B">
        <w:rPr>
          <w:rFonts w:eastAsiaTheme="minorHAnsi"/>
          <w:i/>
          <w:iCs/>
        </w:rPr>
        <w:t>ngagunakeun</w:t>
      </w:r>
      <w:proofErr w:type="spellEnd"/>
      <w:r w:rsidRPr="00FF2D2B">
        <w:rPr>
          <w:rFonts w:eastAsiaTheme="minorHAnsi"/>
          <w:i/>
          <w:iCs/>
        </w:rPr>
        <w:t xml:space="preserve"> </w:t>
      </w:r>
      <w:proofErr w:type="spellStart"/>
      <w:r w:rsidRPr="00FF2D2B">
        <w:rPr>
          <w:rFonts w:eastAsiaTheme="minorHAnsi"/>
          <w:i/>
          <w:iCs/>
        </w:rPr>
        <w:t>metode</w:t>
      </w:r>
      <w:proofErr w:type="spellEnd"/>
      <w:r w:rsidRPr="00FF2D2B">
        <w:rPr>
          <w:rFonts w:eastAsiaTheme="minorHAnsi"/>
          <w:i/>
          <w:iCs/>
        </w:rPr>
        <w:t xml:space="preserve"> </w:t>
      </w:r>
      <w:proofErr w:type="spellStart"/>
      <w:r w:rsidRPr="00FF2D2B">
        <w:rPr>
          <w:rFonts w:eastAsiaTheme="minorHAnsi"/>
          <w:i/>
          <w:iCs/>
        </w:rPr>
        <w:t>kualitatif</w:t>
      </w:r>
      <w:proofErr w:type="spellEnd"/>
      <w:r w:rsidRPr="00FF2D2B">
        <w:rPr>
          <w:rFonts w:eastAsiaTheme="minorHAnsi"/>
          <w:i/>
          <w:iCs/>
        </w:rPr>
        <w:t xml:space="preserve">, </w:t>
      </w:r>
      <w:proofErr w:type="spellStart"/>
      <w:r w:rsidRPr="00FF2D2B">
        <w:rPr>
          <w:rFonts w:eastAsiaTheme="minorHAnsi"/>
          <w:i/>
          <w:iCs/>
        </w:rPr>
        <w:t>nganalisa</w:t>
      </w:r>
      <w:proofErr w:type="spellEnd"/>
      <w:r w:rsidRPr="00FF2D2B">
        <w:rPr>
          <w:rFonts w:eastAsiaTheme="minorHAnsi"/>
          <w:i/>
          <w:iCs/>
        </w:rPr>
        <w:t xml:space="preserve"> data </w:t>
      </w:r>
      <w:proofErr w:type="spellStart"/>
      <w:r w:rsidRPr="00FF2D2B">
        <w:rPr>
          <w:rFonts w:eastAsiaTheme="minorHAnsi"/>
          <w:i/>
          <w:iCs/>
        </w:rPr>
        <w:t>ti</w:t>
      </w:r>
      <w:proofErr w:type="spellEnd"/>
      <w:r w:rsidRPr="00FF2D2B">
        <w:rPr>
          <w:rFonts w:eastAsiaTheme="minorHAnsi"/>
          <w:i/>
          <w:iCs/>
        </w:rPr>
        <w:t xml:space="preserve"> </w:t>
      </w:r>
      <w:proofErr w:type="spellStart"/>
      <w:r w:rsidRPr="00FF2D2B">
        <w:rPr>
          <w:rFonts w:eastAsiaTheme="minorHAnsi"/>
          <w:i/>
          <w:iCs/>
        </w:rPr>
        <w:t>révisi</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laporan</w:t>
      </w:r>
      <w:proofErr w:type="spellEnd"/>
      <w:r w:rsidRPr="00FF2D2B">
        <w:rPr>
          <w:rFonts w:eastAsiaTheme="minorHAnsi"/>
          <w:i/>
          <w:iCs/>
        </w:rPr>
        <w:t xml:space="preserve"> </w:t>
      </w:r>
      <w:proofErr w:type="spellStart"/>
      <w:r w:rsidRPr="00FF2D2B">
        <w:rPr>
          <w:rFonts w:eastAsiaTheme="minorHAnsi"/>
          <w:i/>
          <w:iCs/>
        </w:rPr>
        <w:t>pamaréntah</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w:t>
      </w:r>
      <w:proofErr w:type="spellStart"/>
      <w:r w:rsidRPr="00FF2D2B">
        <w:rPr>
          <w:rFonts w:eastAsiaTheme="minorHAnsi"/>
          <w:i/>
          <w:iCs/>
        </w:rPr>
        <w:t>literatur</w:t>
      </w:r>
      <w:proofErr w:type="spellEnd"/>
      <w:r w:rsidRPr="00FF2D2B">
        <w:rPr>
          <w:rFonts w:eastAsiaTheme="minorHAnsi"/>
          <w:i/>
          <w:iCs/>
        </w:rPr>
        <w:t xml:space="preserve"> anu </w:t>
      </w:r>
      <w:proofErr w:type="spellStart"/>
      <w:r w:rsidRPr="00FF2D2B">
        <w:rPr>
          <w:rFonts w:eastAsiaTheme="minorHAnsi"/>
          <w:i/>
          <w:iCs/>
        </w:rPr>
        <w:t>patali</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w:t>
      </w:r>
      <w:proofErr w:type="spellStart"/>
      <w:r w:rsidRPr="00FF2D2B">
        <w:rPr>
          <w:rFonts w:eastAsiaTheme="minorHAnsi"/>
          <w:i/>
          <w:iCs/>
        </w:rPr>
        <w:t>dampak</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perubahan</w:t>
      </w:r>
      <w:proofErr w:type="spellEnd"/>
      <w:r w:rsidRPr="00FF2D2B">
        <w:rPr>
          <w:rFonts w:eastAsiaTheme="minorHAnsi"/>
          <w:i/>
          <w:iCs/>
        </w:rPr>
        <w:t xml:space="preserve"> </w:t>
      </w:r>
      <w:proofErr w:type="spellStart"/>
      <w:r w:rsidRPr="00FF2D2B">
        <w:rPr>
          <w:rFonts w:eastAsiaTheme="minorHAnsi"/>
          <w:i/>
          <w:iCs/>
        </w:rPr>
        <w:t>iklim</w:t>
      </w:r>
      <w:proofErr w:type="spellEnd"/>
      <w:r w:rsidRPr="00FF2D2B">
        <w:rPr>
          <w:rFonts w:eastAsiaTheme="minorHAnsi"/>
          <w:i/>
          <w:iCs/>
        </w:rPr>
        <w:t xml:space="preserve">. </w:t>
      </w:r>
      <w:proofErr w:type="spellStart"/>
      <w:r w:rsidRPr="00FF2D2B">
        <w:rPr>
          <w:rFonts w:eastAsiaTheme="minorHAnsi"/>
          <w:i/>
          <w:iCs/>
        </w:rPr>
        <w:t>Panalungtikan</w:t>
      </w:r>
      <w:proofErr w:type="spellEnd"/>
      <w:r w:rsidRPr="00FF2D2B">
        <w:rPr>
          <w:rFonts w:eastAsiaTheme="minorHAnsi"/>
          <w:i/>
          <w:iCs/>
        </w:rPr>
        <w:t xml:space="preserve"> </w:t>
      </w:r>
      <w:proofErr w:type="spellStart"/>
      <w:r w:rsidRPr="00FF2D2B">
        <w:rPr>
          <w:rFonts w:eastAsiaTheme="minorHAnsi"/>
          <w:i/>
          <w:iCs/>
        </w:rPr>
        <w:t>ieu</w:t>
      </w:r>
      <w:proofErr w:type="spellEnd"/>
      <w:r w:rsidRPr="00FF2D2B">
        <w:rPr>
          <w:rFonts w:eastAsiaTheme="minorHAnsi"/>
          <w:i/>
          <w:iCs/>
        </w:rPr>
        <w:t xml:space="preserve"> </w:t>
      </w:r>
      <w:proofErr w:type="spellStart"/>
      <w:r w:rsidRPr="00FF2D2B">
        <w:rPr>
          <w:rFonts w:eastAsiaTheme="minorHAnsi"/>
          <w:i/>
          <w:iCs/>
        </w:rPr>
        <w:t>ngusahakeun</w:t>
      </w:r>
      <w:proofErr w:type="spellEnd"/>
      <w:r w:rsidRPr="00FF2D2B">
        <w:rPr>
          <w:rFonts w:eastAsiaTheme="minorHAnsi"/>
          <w:i/>
          <w:iCs/>
        </w:rPr>
        <w:t xml:space="preserve"> </w:t>
      </w:r>
      <w:proofErr w:type="spellStart"/>
      <w:r w:rsidRPr="00FF2D2B">
        <w:rPr>
          <w:rFonts w:eastAsiaTheme="minorHAnsi"/>
          <w:i/>
          <w:iCs/>
        </w:rPr>
        <w:t>ngartos</w:t>
      </w:r>
      <w:proofErr w:type="spellEnd"/>
      <w:r w:rsidRPr="00FF2D2B">
        <w:rPr>
          <w:rFonts w:eastAsiaTheme="minorHAnsi"/>
          <w:i/>
          <w:iCs/>
        </w:rPr>
        <w:t xml:space="preserve"> </w:t>
      </w:r>
      <w:proofErr w:type="spellStart"/>
      <w:r w:rsidRPr="00FF2D2B">
        <w:rPr>
          <w:rFonts w:eastAsiaTheme="minorHAnsi"/>
          <w:i/>
          <w:iCs/>
        </w:rPr>
        <w:t>kumaha</w:t>
      </w:r>
      <w:proofErr w:type="spellEnd"/>
      <w:r w:rsidRPr="00FF2D2B">
        <w:rPr>
          <w:rFonts w:eastAsiaTheme="minorHAnsi"/>
          <w:i/>
          <w:iCs/>
        </w:rPr>
        <w:t xml:space="preserve"> strategi </w:t>
      </w:r>
      <w:proofErr w:type="spellStart"/>
      <w:r w:rsidRPr="00FF2D2B">
        <w:rPr>
          <w:rFonts w:eastAsiaTheme="minorHAnsi"/>
          <w:i/>
          <w:iCs/>
        </w:rPr>
        <w:t>sapertos</w:t>
      </w:r>
      <w:proofErr w:type="spellEnd"/>
      <w:r w:rsidRPr="00FF2D2B">
        <w:rPr>
          <w:rFonts w:eastAsiaTheme="minorHAnsi"/>
          <w:i/>
          <w:iCs/>
        </w:rPr>
        <w:t xml:space="preserve"> </w:t>
      </w:r>
      <w:proofErr w:type="spellStart"/>
      <w:r w:rsidRPr="00FF2D2B">
        <w:rPr>
          <w:rFonts w:eastAsiaTheme="minorHAnsi"/>
          <w:i/>
          <w:iCs/>
        </w:rPr>
        <w:t>transisi</w:t>
      </w:r>
      <w:proofErr w:type="spellEnd"/>
      <w:r w:rsidRPr="00FF2D2B">
        <w:rPr>
          <w:rFonts w:eastAsiaTheme="minorHAnsi"/>
          <w:i/>
          <w:iCs/>
        </w:rPr>
        <w:t xml:space="preserve"> </w:t>
      </w:r>
      <w:proofErr w:type="spellStart"/>
      <w:r w:rsidRPr="00FF2D2B">
        <w:rPr>
          <w:rFonts w:eastAsiaTheme="minorHAnsi"/>
          <w:i/>
          <w:iCs/>
        </w:rPr>
        <w:t>énergi</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transportasi</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w:t>
      </w:r>
      <w:proofErr w:type="spellStart"/>
      <w:r w:rsidRPr="00FF2D2B">
        <w:rPr>
          <w:rFonts w:eastAsiaTheme="minorHAnsi"/>
          <w:i/>
          <w:iCs/>
        </w:rPr>
        <w:t>inovasi</w:t>
      </w:r>
      <w:proofErr w:type="spellEnd"/>
      <w:r w:rsidRPr="00FF2D2B">
        <w:rPr>
          <w:rFonts w:eastAsiaTheme="minorHAnsi"/>
          <w:i/>
          <w:iCs/>
        </w:rPr>
        <w:t xml:space="preserve"> </w:t>
      </w:r>
      <w:proofErr w:type="spellStart"/>
      <w:r w:rsidRPr="00FF2D2B">
        <w:rPr>
          <w:rFonts w:eastAsiaTheme="minorHAnsi"/>
          <w:i/>
          <w:iCs/>
        </w:rPr>
        <w:t>téknologi</w:t>
      </w:r>
      <w:proofErr w:type="spellEnd"/>
      <w:r w:rsidRPr="00FF2D2B">
        <w:rPr>
          <w:rFonts w:eastAsiaTheme="minorHAnsi"/>
          <w:i/>
          <w:iCs/>
        </w:rPr>
        <w:t xml:space="preserve"> </w:t>
      </w:r>
      <w:proofErr w:type="spellStart"/>
      <w:r w:rsidRPr="00FF2D2B">
        <w:rPr>
          <w:rFonts w:eastAsiaTheme="minorHAnsi"/>
          <w:i/>
          <w:iCs/>
        </w:rPr>
        <w:t>nyumbang</w:t>
      </w:r>
      <w:proofErr w:type="spellEnd"/>
      <w:r w:rsidRPr="00FF2D2B">
        <w:rPr>
          <w:rFonts w:eastAsiaTheme="minorHAnsi"/>
          <w:i/>
          <w:iCs/>
        </w:rPr>
        <w:t xml:space="preserve"> kana </w:t>
      </w:r>
      <w:proofErr w:type="spellStart"/>
      <w:r w:rsidRPr="00FF2D2B">
        <w:rPr>
          <w:rFonts w:eastAsiaTheme="minorHAnsi"/>
          <w:i/>
          <w:iCs/>
        </w:rPr>
        <w:t>tujuan</w:t>
      </w:r>
      <w:proofErr w:type="spellEnd"/>
      <w:r w:rsidRPr="00FF2D2B">
        <w:rPr>
          <w:rFonts w:eastAsiaTheme="minorHAnsi"/>
          <w:i/>
          <w:iCs/>
        </w:rPr>
        <w:t xml:space="preserve"> Net Zero Emission.</w:t>
      </w:r>
    </w:p>
    <w:p w14:paraId="47D4F254" w14:textId="77777777" w:rsidR="00FF2D2B" w:rsidRPr="00FF2D2B" w:rsidRDefault="00FF2D2B" w:rsidP="00FF2D2B">
      <w:pPr>
        <w:spacing w:line="360" w:lineRule="auto"/>
        <w:ind w:firstLine="720"/>
        <w:jc w:val="both"/>
        <w:rPr>
          <w:rFonts w:eastAsiaTheme="minorHAnsi"/>
          <w:i/>
          <w:iCs/>
        </w:rPr>
      </w:pPr>
      <w:proofErr w:type="spellStart"/>
      <w:r w:rsidRPr="00FF2D2B">
        <w:rPr>
          <w:rFonts w:eastAsiaTheme="minorHAnsi"/>
          <w:i/>
          <w:iCs/>
        </w:rPr>
        <w:t>Hasilna</w:t>
      </w:r>
      <w:proofErr w:type="spellEnd"/>
      <w:r w:rsidRPr="00FF2D2B">
        <w:rPr>
          <w:rFonts w:eastAsiaTheme="minorHAnsi"/>
          <w:i/>
          <w:iCs/>
        </w:rPr>
        <w:t xml:space="preserve"> </w:t>
      </w:r>
      <w:proofErr w:type="spellStart"/>
      <w:r w:rsidRPr="00FF2D2B">
        <w:rPr>
          <w:rFonts w:eastAsiaTheme="minorHAnsi"/>
          <w:i/>
          <w:iCs/>
        </w:rPr>
        <w:t>nunjukkeun</w:t>
      </w:r>
      <w:proofErr w:type="spellEnd"/>
      <w:r w:rsidRPr="00FF2D2B">
        <w:rPr>
          <w:rFonts w:eastAsiaTheme="minorHAnsi"/>
          <w:i/>
          <w:iCs/>
        </w:rPr>
        <w:t xml:space="preserve"> </w:t>
      </w:r>
      <w:proofErr w:type="spellStart"/>
      <w:r w:rsidRPr="00FF2D2B">
        <w:rPr>
          <w:rFonts w:eastAsiaTheme="minorHAnsi"/>
          <w:i/>
          <w:iCs/>
        </w:rPr>
        <w:t>yén</w:t>
      </w:r>
      <w:proofErr w:type="spellEnd"/>
      <w:r w:rsidRPr="00FF2D2B">
        <w:rPr>
          <w:rFonts w:eastAsiaTheme="minorHAnsi"/>
          <w:i/>
          <w:iCs/>
        </w:rPr>
        <w:t xml:space="preserve"> </w:t>
      </w:r>
      <w:proofErr w:type="spellStart"/>
      <w:r w:rsidRPr="00FF2D2B">
        <w:rPr>
          <w:rFonts w:eastAsiaTheme="minorHAnsi"/>
          <w:i/>
          <w:iCs/>
        </w:rPr>
        <w:t>révisi</w:t>
      </w:r>
      <w:proofErr w:type="spellEnd"/>
      <w:r w:rsidRPr="00FF2D2B">
        <w:rPr>
          <w:rFonts w:eastAsiaTheme="minorHAnsi"/>
          <w:i/>
          <w:iCs/>
        </w:rPr>
        <w:t xml:space="preserve"> Climate Change Act </w:t>
      </w:r>
      <w:proofErr w:type="spellStart"/>
      <w:r w:rsidRPr="00FF2D2B">
        <w:rPr>
          <w:rFonts w:eastAsiaTheme="minorHAnsi"/>
          <w:i/>
          <w:iCs/>
        </w:rPr>
        <w:t>nyetél</w:t>
      </w:r>
      <w:proofErr w:type="spellEnd"/>
      <w:r w:rsidRPr="00FF2D2B">
        <w:rPr>
          <w:rFonts w:eastAsiaTheme="minorHAnsi"/>
          <w:i/>
          <w:iCs/>
        </w:rPr>
        <w:t xml:space="preserve"> </w:t>
      </w:r>
      <w:proofErr w:type="spellStart"/>
      <w:r w:rsidRPr="00FF2D2B">
        <w:rPr>
          <w:rFonts w:eastAsiaTheme="minorHAnsi"/>
          <w:i/>
          <w:iCs/>
        </w:rPr>
        <w:t>Inggris</w:t>
      </w:r>
      <w:proofErr w:type="spellEnd"/>
      <w:r w:rsidRPr="00FF2D2B">
        <w:rPr>
          <w:rFonts w:eastAsiaTheme="minorHAnsi"/>
          <w:i/>
          <w:iCs/>
        </w:rPr>
        <w:t xml:space="preserve"> </w:t>
      </w:r>
      <w:proofErr w:type="spellStart"/>
      <w:r w:rsidRPr="00FF2D2B">
        <w:rPr>
          <w:rFonts w:eastAsiaTheme="minorHAnsi"/>
          <w:i/>
          <w:iCs/>
        </w:rPr>
        <w:t>dina</w:t>
      </w:r>
      <w:proofErr w:type="spellEnd"/>
      <w:r w:rsidRPr="00FF2D2B">
        <w:rPr>
          <w:rFonts w:eastAsiaTheme="minorHAnsi"/>
          <w:i/>
          <w:iCs/>
        </w:rPr>
        <w:t xml:space="preserve"> </w:t>
      </w:r>
      <w:proofErr w:type="spellStart"/>
      <w:r w:rsidRPr="00FF2D2B">
        <w:rPr>
          <w:rFonts w:eastAsiaTheme="minorHAnsi"/>
          <w:i/>
          <w:iCs/>
        </w:rPr>
        <w:t>jalur</w:t>
      </w:r>
      <w:proofErr w:type="spellEnd"/>
      <w:r w:rsidRPr="00FF2D2B">
        <w:rPr>
          <w:rFonts w:eastAsiaTheme="minorHAnsi"/>
          <w:i/>
          <w:iCs/>
        </w:rPr>
        <w:t xml:space="preserve"> anu </w:t>
      </w:r>
      <w:proofErr w:type="spellStart"/>
      <w:r w:rsidRPr="00FF2D2B">
        <w:rPr>
          <w:rFonts w:eastAsiaTheme="minorHAnsi"/>
          <w:i/>
          <w:iCs/>
        </w:rPr>
        <w:t>langkung</w:t>
      </w:r>
      <w:proofErr w:type="spellEnd"/>
      <w:r w:rsidRPr="00FF2D2B">
        <w:rPr>
          <w:rFonts w:eastAsiaTheme="minorHAnsi"/>
          <w:i/>
          <w:iCs/>
        </w:rPr>
        <w:t xml:space="preserve"> </w:t>
      </w:r>
      <w:proofErr w:type="spellStart"/>
      <w:r w:rsidRPr="00FF2D2B">
        <w:rPr>
          <w:rFonts w:eastAsiaTheme="minorHAnsi"/>
          <w:i/>
          <w:iCs/>
        </w:rPr>
        <w:t>ambisius</w:t>
      </w:r>
      <w:proofErr w:type="spellEnd"/>
      <w:r w:rsidRPr="00FF2D2B">
        <w:rPr>
          <w:rFonts w:eastAsiaTheme="minorHAnsi"/>
          <w:i/>
          <w:iCs/>
        </w:rPr>
        <w:t xml:space="preserve">. </w:t>
      </w:r>
      <w:proofErr w:type="spellStart"/>
      <w:r w:rsidRPr="00FF2D2B">
        <w:rPr>
          <w:rFonts w:eastAsiaTheme="minorHAnsi"/>
          <w:i/>
          <w:iCs/>
        </w:rPr>
        <w:t>Peralihan</w:t>
      </w:r>
      <w:proofErr w:type="spellEnd"/>
      <w:r w:rsidRPr="00FF2D2B">
        <w:rPr>
          <w:rFonts w:eastAsiaTheme="minorHAnsi"/>
          <w:i/>
          <w:iCs/>
        </w:rPr>
        <w:t xml:space="preserve"> </w:t>
      </w:r>
      <w:proofErr w:type="spellStart"/>
      <w:r w:rsidRPr="00FF2D2B">
        <w:rPr>
          <w:rFonts w:eastAsiaTheme="minorHAnsi"/>
          <w:i/>
          <w:iCs/>
        </w:rPr>
        <w:t>énergi</w:t>
      </w:r>
      <w:proofErr w:type="spellEnd"/>
      <w:r w:rsidRPr="00FF2D2B">
        <w:rPr>
          <w:rFonts w:eastAsiaTheme="minorHAnsi"/>
          <w:i/>
          <w:iCs/>
        </w:rPr>
        <w:t xml:space="preserve"> tina </w:t>
      </w:r>
      <w:proofErr w:type="spellStart"/>
      <w:r w:rsidRPr="00FF2D2B">
        <w:rPr>
          <w:rFonts w:eastAsiaTheme="minorHAnsi"/>
          <w:i/>
          <w:iCs/>
        </w:rPr>
        <w:t>bahan</w:t>
      </w:r>
      <w:proofErr w:type="spellEnd"/>
      <w:r w:rsidRPr="00FF2D2B">
        <w:rPr>
          <w:rFonts w:eastAsiaTheme="minorHAnsi"/>
          <w:i/>
          <w:iCs/>
        </w:rPr>
        <w:t xml:space="preserve"> </w:t>
      </w:r>
      <w:proofErr w:type="spellStart"/>
      <w:r w:rsidRPr="00FF2D2B">
        <w:rPr>
          <w:rFonts w:eastAsiaTheme="minorHAnsi"/>
          <w:i/>
          <w:iCs/>
        </w:rPr>
        <w:t>bakar</w:t>
      </w:r>
      <w:proofErr w:type="spellEnd"/>
      <w:r w:rsidRPr="00FF2D2B">
        <w:rPr>
          <w:rFonts w:eastAsiaTheme="minorHAnsi"/>
          <w:i/>
          <w:iCs/>
        </w:rPr>
        <w:t xml:space="preserve"> </w:t>
      </w:r>
      <w:proofErr w:type="spellStart"/>
      <w:r w:rsidRPr="00FF2D2B">
        <w:rPr>
          <w:rFonts w:eastAsiaTheme="minorHAnsi"/>
          <w:i/>
          <w:iCs/>
        </w:rPr>
        <w:t>fosil</w:t>
      </w:r>
      <w:proofErr w:type="spellEnd"/>
      <w:r w:rsidRPr="00FF2D2B">
        <w:rPr>
          <w:rFonts w:eastAsiaTheme="minorHAnsi"/>
          <w:i/>
          <w:iCs/>
        </w:rPr>
        <w:t xml:space="preserve"> ka </w:t>
      </w:r>
      <w:proofErr w:type="spellStart"/>
      <w:r w:rsidRPr="00FF2D2B">
        <w:rPr>
          <w:rFonts w:eastAsiaTheme="minorHAnsi"/>
          <w:i/>
          <w:iCs/>
        </w:rPr>
        <w:t>énergi</w:t>
      </w:r>
      <w:proofErr w:type="spellEnd"/>
      <w:r w:rsidRPr="00FF2D2B">
        <w:rPr>
          <w:rFonts w:eastAsiaTheme="minorHAnsi"/>
          <w:i/>
          <w:iCs/>
        </w:rPr>
        <w:t xml:space="preserve"> anu </w:t>
      </w:r>
      <w:proofErr w:type="spellStart"/>
      <w:r w:rsidRPr="00FF2D2B">
        <w:rPr>
          <w:rFonts w:eastAsiaTheme="minorHAnsi"/>
          <w:i/>
          <w:iCs/>
        </w:rPr>
        <w:t>tiasa</w:t>
      </w:r>
      <w:proofErr w:type="spellEnd"/>
      <w:r w:rsidRPr="00FF2D2B">
        <w:rPr>
          <w:rFonts w:eastAsiaTheme="minorHAnsi"/>
          <w:i/>
          <w:iCs/>
        </w:rPr>
        <w:t xml:space="preserve"> </w:t>
      </w:r>
      <w:proofErr w:type="spellStart"/>
      <w:r w:rsidRPr="00FF2D2B">
        <w:rPr>
          <w:rFonts w:eastAsiaTheme="minorHAnsi"/>
          <w:i/>
          <w:iCs/>
        </w:rPr>
        <w:t>dianyari</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ngalarang</w:t>
      </w:r>
      <w:proofErr w:type="spellEnd"/>
      <w:r w:rsidRPr="00FF2D2B">
        <w:rPr>
          <w:rFonts w:eastAsiaTheme="minorHAnsi"/>
          <w:i/>
          <w:iCs/>
        </w:rPr>
        <w:t xml:space="preserve"> </w:t>
      </w:r>
      <w:proofErr w:type="spellStart"/>
      <w:r w:rsidRPr="00FF2D2B">
        <w:rPr>
          <w:rFonts w:eastAsiaTheme="minorHAnsi"/>
          <w:i/>
          <w:iCs/>
        </w:rPr>
        <w:t>penjualan</w:t>
      </w:r>
      <w:proofErr w:type="spellEnd"/>
      <w:r w:rsidRPr="00FF2D2B">
        <w:rPr>
          <w:rFonts w:eastAsiaTheme="minorHAnsi"/>
          <w:i/>
          <w:iCs/>
        </w:rPr>
        <w:t xml:space="preserve"> </w:t>
      </w:r>
      <w:proofErr w:type="spellStart"/>
      <w:r w:rsidRPr="00FF2D2B">
        <w:rPr>
          <w:rFonts w:eastAsiaTheme="minorHAnsi"/>
          <w:i/>
          <w:iCs/>
        </w:rPr>
        <w:t>mobil</w:t>
      </w:r>
      <w:proofErr w:type="spellEnd"/>
      <w:r w:rsidRPr="00FF2D2B">
        <w:rPr>
          <w:rFonts w:eastAsiaTheme="minorHAnsi"/>
          <w:i/>
          <w:iCs/>
        </w:rPr>
        <w:t xml:space="preserve"> </w:t>
      </w:r>
      <w:proofErr w:type="spellStart"/>
      <w:r w:rsidRPr="00FF2D2B">
        <w:rPr>
          <w:rFonts w:eastAsiaTheme="minorHAnsi"/>
          <w:i/>
          <w:iCs/>
        </w:rPr>
        <w:t>bensin</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solar </w:t>
      </w:r>
      <w:proofErr w:type="spellStart"/>
      <w:r w:rsidRPr="00FF2D2B">
        <w:rPr>
          <w:rFonts w:eastAsiaTheme="minorHAnsi"/>
          <w:i/>
          <w:iCs/>
        </w:rPr>
        <w:t>taun</w:t>
      </w:r>
      <w:proofErr w:type="spellEnd"/>
      <w:r w:rsidRPr="00FF2D2B">
        <w:rPr>
          <w:rFonts w:eastAsiaTheme="minorHAnsi"/>
          <w:i/>
          <w:iCs/>
        </w:rPr>
        <w:t xml:space="preserve"> 2030, </w:t>
      </w:r>
      <w:proofErr w:type="spellStart"/>
      <w:r w:rsidRPr="00FF2D2B">
        <w:rPr>
          <w:rFonts w:eastAsiaTheme="minorHAnsi"/>
          <w:i/>
          <w:iCs/>
        </w:rPr>
        <w:t>sarta</w:t>
      </w:r>
      <w:proofErr w:type="spellEnd"/>
      <w:r w:rsidRPr="00FF2D2B">
        <w:rPr>
          <w:rFonts w:eastAsiaTheme="minorHAnsi"/>
          <w:i/>
          <w:iCs/>
        </w:rPr>
        <w:t xml:space="preserve"> program retrofit </w:t>
      </w:r>
      <w:proofErr w:type="spellStart"/>
      <w:r w:rsidRPr="00FF2D2B">
        <w:rPr>
          <w:rFonts w:eastAsiaTheme="minorHAnsi"/>
          <w:i/>
          <w:iCs/>
        </w:rPr>
        <w:t>pikeun</w:t>
      </w:r>
      <w:proofErr w:type="spellEnd"/>
      <w:r w:rsidRPr="00FF2D2B">
        <w:rPr>
          <w:rFonts w:eastAsiaTheme="minorHAnsi"/>
          <w:i/>
          <w:iCs/>
        </w:rPr>
        <w:t xml:space="preserve"> </w:t>
      </w:r>
      <w:proofErr w:type="spellStart"/>
      <w:r w:rsidRPr="00FF2D2B">
        <w:rPr>
          <w:rFonts w:eastAsiaTheme="minorHAnsi"/>
          <w:i/>
          <w:iCs/>
        </w:rPr>
        <w:t>ningkatkeun</w:t>
      </w:r>
      <w:proofErr w:type="spellEnd"/>
      <w:r w:rsidRPr="00FF2D2B">
        <w:rPr>
          <w:rFonts w:eastAsiaTheme="minorHAnsi"/>
          <w:i/>
          <w:iCs/>
        </w:rPr>
        <w:t xml:space="preserve"> </w:t>
      </w:r>
      <w:proofErr w:type="spellStart"/>
      <w:r w:rsidRPr="00FF2D2B">
        <w:rPr>
          <w:rFonts w:eastAsiaTheme="minorHAnsi"/>
          <w:i/>
          <w:iCs/>
        </w:rPr>
        <w:t>efisiensi</w:t>
      </w:r>
      <w:proofErr w:type="spellEnd"/>
      <w:r w:rsidRPr="00FF2D2B">
        <w:rPr>
          <w:rFonts w:eastAsiaTheme="minorHAnsi"/>
          <w:i/>
          <w:iCs/>
        </w:rPr>
        <w:t xml:space="preserve"> </w:t>
      </w:r>
      <w:proofErr w:type="spellStart"/>
      <w:r w:rsidRPr="00FF2D2B">
        <w:rPr>
          <w:rFonts w:eastAsiaTheme="minorHAnsi"/>
          <w:i/>
          <w:iCs/>
        </w:rPr>
        <w:t>énergi</w:t>
      </w:r>
      <w:proofErr w:type="spellEnd"/>
      <w:r w:rsidRPr="00FF2D2B">
        <w:rPr>
          <w:rFonts w:eastAsiaTheme="minorHAnsi"/>
          <w:i/>
          <w:iCs/>
        </w:rPr>
        <w:t xml:space="preserve"> </w:t>
      </w:r>
      <w:proofErr w:type="spellStart"/>
      <w:r w:rsidRPr="00FF2D2B">
        <w:rPr>
          <w:rFonts w:eastAsiaTheme="minorHAnsi"/>
          <w:i/>
          <w:iCs/>
        </w:rPr>
        <w:t>mangrupikeun</w:t>
      </w:r>
      <w:proofErr w:type="spellEnd"/>
      <w:r w:rsidRPr="00FF2D2B">
        <w:rPr>
          <w:rFonts w:eastAsiaTheme="minorHAnsi"/>
          <w:i/>
          <w:iCs/>
        </w:rPr>
        <w:t xml:space="preserve"> </w:t>
      </w:r>
      <w:proofErr w:type="spellStart"/>
      <w:r w:rsidRPr="00FF2D2B">
        <w:rPr>
          <w:rFonts w:eastAsiaTheme="minorHAnsi"/>
          <w:i/>
          <w:iCs/>
        </w:rPr>
        <w:t>léngkah</w:t>
      </w:r>
      <w:proofErr w:type="spellEnd"/>
      <w:r w:rsidRPr="00FF2D2B">
        <w:rPr>
          <w:rFonts w:eastAsiaTheme="minorHAnsi"/>
          <w:i/>
          <w:iCs/>
        </w:rPr>
        <w:t xml:space="preserve"> </w:t>
      </w:r>
      <w:proofErr w:type="spellStart"/>
      <w:r w:rsidRPr="00FF2D2B">
        <w:rPr>
          <w:rFonts w:eastAsiaTheme="minorHAnsi"/>
          <w:i/>
          <w:iCs/>
        </w:rPr>
        <w:t>penting</w:t>
      </w:r>
      <w:proofErr w:type="spellEnd"/>
      <w:r w:rsidRPr="00FF2D2B">
        <w:rPr>
          <w:rFonts w:eastAsiaTheme="minorHAnsi"/>
          <w:i/>
          <w:iCs/>
        </w:rPr>
        <w:t xml:space="preserve"> </w:t>
      </w:r>
      <w:proofErr w:type="spellStart"/>
      <w:r w:rsidRPr="00FF2D2B">
        <w:rPr>
          <w:rFonts w:eastAsiaTheme="minorHAnsi"/>
          <w:i/>
          <w:iCs/>
        </w:rPr>
        <w:t>pikeun</w:t>
      </w:r>
      <w:proofErr w:type="spellEnd"/>
      <w:r w:rsidRPr="00FF2D2B">
        <w:rPr>
          <w:rFonts w:eastAsiaTheme="minorHAnsi"/>
          <w:i/>
          <w:iCs/>
        </w:rPr>
        <w:t xml:space="preserve"> </w:t>
      </w:r>
      <w:proofErr w:type="spellStart"/>
      <w:r w:rsidRPr="00FF2D2B">
        <w:rPr>
          <w:rFonts w:eastAsiaTheme="minorHAnsi"/>
          <w:i/>
          <w:iCs/>
        </w:rPr>
        <w:t>ngirangan</w:t>
      </w:r>
      <w:proofErr w:type="spellEnd"/>
      <w:r w:rsidRPr="00FF2D2B">
        <w:rPr>
          <w:rFonts w:eastAsiaTheme="minorHAnsi"/>
          <w:i/>
          <w:iCs/>
        </w:rPr>
        <w:t xml:space="preserve"> </w:t>
      </w:r>
      <w:proofErr w:type="spellStart"/>
      <w:r w:rsidRPr="00FF2D2B">
        <w:rPr>
          <w:rFonts w:eastAsiaTheme="minorHAnsi"/>
          <w:i/>
          <w:iCs/>
        </w:rPr>
        <w:t>émisi</w:t>
      </w:r>
      <w:proofErr w:type="spellEnd"/>
      <w:r w:rsidRPr="00FF2D2B">
        <w:rPr>
          <w:rFonts w:eastAsiaTheme="minorHAnsi"/>
          <w:i/>
          <w:iCs/>
        </w:rPr>
        <w:t>.</w:t>
      </w:r>
    </w:p>
    <w:p w14:paraId="4F6151E3" w14:textId="77777777" w:rsidR="00FF2D2B" w:rsidRPr="00FF2D2B" w:rsidRDefault="00FF2D2B" w:rsidP="00FF2D2B">
      <w:pPr>
        <w:spacing w:line="360" w:lineRule="auto"/>
        <w:ind w:firstLine="720"/>
        <w:jc w:val="both"/>
        <w:rPr>
          <w:rFonts w:eastAsiaTheme="minorHAnsi"/>
          <w:i/>
          <w:iCs/>
        </w:rPr>
      </w:pPr>
      <w:proofErr w:type="spellStart"/>
      <w:r w:rsidRPr="00FF2D2B">
        <w:rPr>
          <w:rFonts w:eastAsiaTheme="minorHAnsi"/>
          <w:i/>
          <w:iCs/>
        </w:rPr>
        <w:t>Kacindekanna</w:t>
      </w:r>
      <w:proofErr w:type="spellEnd"/>
      <w:r w:rsidRPr="00FF2D2B">
        <w:rPr>
          <w:rFonts w:eastAsiaTheme="minorHAnsi"/>
          <w:i/>
          <w:iCs/>
        </w:rPr>
        <w:t xml:space="preserve">, </w:t>
      </w:r>
      <w:proofErr w:type="spellStart"/>
      <w:r w:rsidRPr="00FF2D2B">
        <w:rPr>
          <w:rFonts w:eastAsiaTheme="minorHAnsi"/>
          <w:i/>
          <w:iCs/>
        </w:rPr>
        <w:t>kawijakan</w:t>
      </w:r>
      <w:proofErr w:type="spellEnd"/>
      <w:r w:rsidRPr="00FF2D2B">
        <w:rPr>
          <w:rFonts w:eastAsiaTheme="minorHAnsi"/>
          <w:i/>
          <w:iCs/>
        </w:rPr>
        <w:t xml:space="preserve"> </w:t>
      </w:r>
      <w:proofErr w:type="spellStart"/>
      <w:r w:rsidRPr="00FF2D2B">
        <w:rPr>
          <w:rFonts w:eastAsiaTheme="minorHAnsi"/>
          <w:i/>
          <w:iCs/>
        </w:rPr>
        <w:t>Inggris</w:t>
      </w:r>
      <w:proofErr w:type="spellEnd"/>
      <w:r w:rsidRPr="00FF2D2B">
        <w:rPr>
          <w:rFonts w:eastAsiaTheme="minorHAnsi"/>
          <w:i/>
          <w:iCs/>
        </w:rPr>
        <w:t xml:space="preserve"> </w:t>
      </w:r>
      <w:proofErr w:type="spellStart"/>
      <w:r w:rsidRPr="00FF2D2B">
        <w:rPr>
          <w:rFonts w:eastAsiaTheme="minorHAnsi"/>
          <w:i/>
          <w:iCs/>
        </w:rPr>
        <w:t>henteu</w:t>
      </w:r>
      <w:proofErr w:type="spellEnd"/>
      <w:r w:rsidRPr="00FF2D2B">
        <w:rPr>
          <w:rFonts w:eastAsiaTheme="minorHAnsi"/>
          <w:i/>
          <w:iCs/>
        </w:rPr>
        <w:t xml:space="preserve"> </w:t>
      </w:r>
      <w:proofErr w:type="spellStart"/>
      <w:r w:rsidRPr="00FF2D2B">
        <w:rPr>
          <w:rFonts w:eastAsiaTheme="minorHAnsi"/>
          <w:i/>
          <w:iCs/>
        </w:rPr>
        <w:t>ngan</w:t>
      </w:r>
      <w:proofErr w:type="spellEnd"/>
      <w:r w:rsidRPr="00FF2D2B">
        <w:rPr>
          <w:rFonts w:eastAsiaTheme="minorHAnsi"/>
          <w:i/>
          <w:iCs/>
        </w:rPr>
        <w:t xml:space="preserve"> </w:t>
      </w:r>
      <w:proofErr w:type="spellStart"/>
      <w:r w:rsidRPr="00FF2D2B">
        <w:rPr>
          <w:rFonts w:eastAsiaTheme="minorHAnsi"/>
          <w:i/>
          <w:iCs/>
        </w:rPr>
        <w:t>ngirangan</w:t>
      </w:r>
      <w:proofErr w:type="spellEnd"/>
      <w:r w:rsidRPr="00FF2D2B">
        <w:rPr>
          <w:rFonts w:eastAsiaTheme="minorHAnsi"/>
          <w:i/>
          <w:iCs/>
        </w:rPr>
        <w:t xml:space="preserve"> </w:t>
      </w:r>
      <w:proofErr w:type="spellStart"/>
      <w:r w:rsidRPr="00FF2D2B">
        <w:rPr>
          <w:rFonts w:eastAsiaTheme="minorHAnsi"/>
          <w:i/>
          <w:iCs/>
        </w:rPr>
        <w:t>émisi</w:t>
      </w:r>
      <w:proofErr w:type="spellEnd"/>
      <w:r w:rsidRPr="00FF2D2B">
        <w:rPr>
          <w:rFonts w:eastAsiaTheme="minorHAnsi"/>
          <w:i/>
          <w:iCs/>
        </w:rPr>
        <w:t xml:space="preserve"> </w:t>
      </w:r>
      <w:proofErr w:type="spellStart"/>
      <w:r w:rsidRPr="00FF2D2B">
        <w:rPr>
          <w:rFonts w:eastAsiaTheme="minorHAnsi"/>
          <w:i/>
          <w:iCs/>
        </w:rPr>
        <w:t>karbon</w:t>
      </w:r>
      <w:proofErr w:type="spellEnd"/>
      <w:r w:rsidRPr="00FF2D2B">
        <w:rPr>
          <w:rFonts w:eastAsiaTheme="minorHAnsi"/>
          <w:i/>
          <w:iCs/>
        </w:rPr>
        <w:t xml:space="preserve"> </w:t>
      </w:r>
      <w:proofErr w:type="spellStart"/>
      <w:r w:rsidRPr="00FF2D2B">
        <w:rPr>
          <w:rFonts w:eastAsiaTheme="minorHAnsi"/>
          <w:i/>
          <w:iCs/>
        </w:rPr>
        <w:t>sacara</w:t>
      </w:r>
      <w:proofErr w:type="spellEnd"/>
      <w:r w:rsidRPr="00FF2D2B">
        <w:rPr>
          <w:rFonts w:eastAsiaTheme="minorHAnsi"/>
          <w:i/>
          <w:iCs/>
        </w:rPr>
        <w:t xml:space="preserve"> </w:t>
      </w:r>
      <w:proofErr w:type="spellStart"/>
      <w:r w:rsidRPr="00FF2D2B">
        <w:rPr>
          <w:rFonts w:eastAsiaTheme="minorHAnsi"/>
          <w:i/>
          <w:iCs/>
        </w:rPr>
        <w:t>signifikan</w:t>
      </w:r>
      <w:proofErr w:type="spellEnd"/>
      <w:r w:rsidRPr="00FF2D2B">
        <w:rPr>
          <w:rFonts w:eastAsiaTheme="minorHAnsi"/>
          <w:i/>
          <w:iCs/>
        </w:rPr>
        <w:t xml:space="preserve"> </w:t>
      </w:r>
      <w:proofErr w:type="spellStart"/>
      <w:r w:rsidRPr="00FF2D2B">
        <w:rPr>
          <w:rFonts w:eastAsiaTheme="minorHAnsi"/>
          <w:i/>
          <w:iCs/>
        </w:rPr>
        <w:t>tapi</w:t>
      </w:r>
      <w:proofErr w:type="spellEnd"/>
      <w:r w:rsidRPr="00FF2D2B">
        <w:rPr>
          <w:rFonts w:eastAsiaTheme="minorHAnsi"/>
          <w:i/>
          <w:iCs/>
        </w:rPr>
        <w:t xml:space="preserve"> </w:t>
      </w:r>
      <w:proofErr w:type="spellStart"/>
      <w:r w:rsidRPr="00FF2D2B">
        <w:rPr>
          <w:rFonts w:eastAsiaTheme="minorHAnsi"/>
          <w:i/>
          <w:iCs/>
        </w:rPr>
        <w:t>ogé</w:t>
      </w:r>
      <w:proofErr w:type="spellEnd"/>
      <w:r w:rsidRPr="00FF2D2B">
        <w:rPr>
          <w:rFonts w:eastAsiaTheme="minorHAnsi"/>
          <w:i/>
          <w:iCs/>
        </w:rPr>
        <w:t xml:space="preserve"> </w:t>
      </w:r>
      <w:proofErr w:type="spellStart"/>
      <w:r w:rsidRPr="00FF2D2B">
        <w:rPr>
          <w:rFonts w:eastAsiaTheme="minorHAnsi"/>
          <w:i/>
          <w:iCs/>
        </w:rPr>
        <w:t>nyorong</w:t>
      </w:r>
      <w:proofErr w:type="spellEnd"/>
      <w:r w:rsidRPr="00FF2D2B">
        <w:rPr>
          <w:rFonts w:eastAsiaTheme="minorHAnsi"/>
          <w:i/>
          <w:iCs/>
        </w:rPr>
        <w:t xml:space="preserve"> </w:t>
      </w:r>
      <w:proofErr w:type="spellStart"/>
      <w:r w:rsidRPr="00FF2D2B">
        <w:rPr>
          <w:rFonts w:eastAsiaTheme="minorHAnsi"/>
          <w:i/>
          <w:iCs/>
        </w:rPr>
        <w:t>inovasi</w:t>
      </w:r>
      <w:proofErr w:type="spellEnd"/>
      <w:r w:rsidRPr="00FF2D2B">
        <w:rPr>
          <w:rFonts w:eastAsiaTheme="minorHAnsi"/>
          <w:i/>
          <w:iCs/>
        </w:rPr>
        <w:t xml:space="preserve"> </w:t>
      </w:r>
      <w:proofErr w:type="spellStart"/>
      <w:r w:rsidRPr="00FF2D2B">
        <w:rPr>
          <w:rFonts w:eastAsiaTheme="minorHAnsi"/>
          <w:i/>
          <w:iCs/>
        </w:rPr>
        <w:t>téknologi</w:t>
      </w:r>
      <w:proofErr w:type="spellEnd"/>
      <w:r w:rsidRPr="00FF2D2B">
        <w:rPr>
          <w:rFonts w:eastAsiaTheme="minorHAnsi"/>
          <w:i/>
          <w:iCs/>
        </w:rPr>
        <w:t xml:space="preserve"> </w:t>
      </w:r>
      <w:proofErr w:type="spellStart"/>
      <w:r w:rsidRPr="00FF2D2B">
        <w:rPr>
          <w:rFonts w:eastAsiaTheme="minorHAnsi"/>
          <w:i/>
          <w:iCs/>
        </w:rPr>
        <w:t>sarta</w:t>
      </w:r>
      <w:proofErr w:type="spellEnd"/>
      <w:r w:rsidRPr="00FF2D2B">
        <w:rPr>
          <w:rFonts w:eastAsiaTheme="minorHAnsi"/>
          <w:i/>
          <w:iCs/>
        </w:rPr>
        <w:t xml:space="preserve"> </w:t>
      </w:r>
      <w:proofErr w:type="spellStart"/>
      <w:r w:rsidRPr="00FF2D2B">
        <w:rPr>
          <w:rFonts w:eastAsiaTheme="minorHAnsi"/>
          <w:i/>
          <w:iCs/>
        </w:rPr>
        <w:t>nguatkeun</w:t>
      </w:r>
      <w:proofErr w:type="spellEnd"/>
      <w:r w:rsidRPr="00FF2D2B">
        <w:rPr>
          <w:rFonts w:eastAsiaTheme="minorHAnsi"/>
          <w:i/>
          <w:iCs/>
        </w:rPr>
        <w:t xml:space="preserve"> </w:t>
      </w:r>
      <w:proofErr w:type="spellStart"/>
      <w:r w:rsidRPr="00FF2D2B">
        <w:rPr>
          <w:rFonts w:eastAsiaTheme="minorHAnsi"/>
          <w:i/>
          <w:iCs/>
        </w:rPr>
        <w:t>kaadilan</w:t>
      </w:r>
      <w:proofErr w:type="spellEnd"/>
      <w:r w:rsidRPr="00FF2D2B">
        <w:rPr>
          <w:rFonts w:eastAsiaTheme="minorHAnsi"/>
          <w:i/>
          <w:iCs/>
        </w:rPr>
        <w:t xml:space="preserve"> </w:t>
      </w:r>
      <w:proofErr w:type="spellStart"/>
      <w:r w:rsidRPr="00FF2D2B">
        <w:rPr>
          <w:rFonts w:eastAsiaTheme="minorHAnsi"/>
          <w:i/>
          <w:iCs/>
        </w:rPr>
        <w:t>sosial</w:t>
      </w:r>
      <w:proofErr w:type="spellEnd"/>
      <w:r w:rsidRPr="00FF2D2B">
        <w:rPr>
          <w:rFonts w:eastAsiaTheme="minorHAnsi"/>
          <w:i/>
          <w:iCs/>
        </w:rPr>
        <w:t xml:space="preserve">. Ieu </w:t>
      </w:r>
      <w:proofErr w:type="spellStart"/>
      <w:r w:rsidRPr="00FF2D2B">
        <w:rPr>
          <w:rFonts w:eastAsiaTheme="minorHAnsi"/>
          <w:i/>
          <w:iCs/>
        </w:rPr>
        <w:t>ngagambarkeun</w:t>
      </w:r>
      <w:proofErr w:type="spellEnd"/>
      <w:r w:rsidRPr="00FF2D2B">
        <w:rPr>
          <w:rFonts w:eastAsiaTheme="minorHAnsi"/>
          <w:i/>
          <w:iCs/>
        </w:rPr>
        <w:t xml:space="preserve"> </w:t>
      </w:r>
      <w:proofErr w:type="spellStart"/>
      <w:r w:rsidRPr="00FF2D2B">
        <w:rPr>
          <w:rFonts w:eastAsiaTheme="minorHAnsi"/>
          <w:i/>
          <w:iCs/>
        </w:rPr>
        <w:t>komitmen</w:t>
      </w:r>
      <w:proofErr w:type="spellEnd"/>
      <w:r w:rsidRPr="00FF2D2B">
        <w:rPr>
          <w:rFonts w:eastAsiaTheme="minorHAnsi"/>
          <w:i/>
          <w:iCs/>
        </w:rPr>
        <w:t xml:space="preserve"> </w:t>
      </w:r>
      <w:proofErr w:type="spellStart"/>
      <w:r w:rsidRPr="00FF2D2B">
        <w:rPr>
          <w:rFonts w:eastAsiaTheme="minorHAnsi"/>
          <w:i/>
          <w:iCs/>
        </w:rPr>
        <w:t>Inggris</w:t>
      </w:r>
      <w:proofErr w:type="spellEnd"/>
      <w:r w:rsidRPr="00FF2D2B">
        <w:rPr>
          <w:rFonts w:eastAsiaTheme="minorHAnsi"/>
          <w:i/>
          <w:iCs/>
        </w:rPr>
        <w:t xml:space="preserve"> kana masa </w:t>
      </w:r>
      <w:proofErr w:type="spellStart"/>
      <w:r w:rsidRPr="00FF2D2B">
        <w:rPr>
          <w:rFonts w:eastAsiaTheme="minorHAnsi"/>
          <w:i/>
          <w:iCs/>
        </w:rPr>
        <w:t>depan</w:t>
      </w:r>
      <w:proofErr w:type="spellEnd"/>
      <w:r w:rsidRPr="00FF2D2B">
        <w:rPr>
          <w:rFonts w:eastAsiaTheme="minorHAnsi"/>
          <w:i/>
          <w:iCs/>
        </w:rPr>
        <w:t xml:space="preserve"> anu </w:t>
      </w:r>
      <w:proofErr w:type="spellStart"/>
      <w:r w:rsidRPr="00FF2D2B">
        <w:rPr>
          <w:rFonts w:eastAsiaTheme="minorHAnsi"/>
          <w:i/>
          <w:iCs/>
        </w:rPr>
        <w:t>héjo</w:t>
      </w:r>
      <w:proofErr w:type="spellEnd"/>
      <w:r w:rsidRPr="00FF2D2B">
        <w:rPr>
          <w:rFonts w:eastAsiaTheme="minorHAnsi"/>
          <w:i/>
          <w:iCs/>
        </w:rPr>
        <w:t xml:space="preserve"> </w:t>
      </w:r>
      <w:proofErr w:type="spellStart"/>
      <w:r w:rsidRPr="00FF2D2B">
        <w:rPr>
          <w:rFonts w:eastAsiaTheme="minorHAnsi"/>
          <w:i/>
          <w:iCs/>
        </w:rPr>
        <w:t>jeung</w:t>
      </w:r>
      <w:proofErr w:type="spellEnd"/>
      <w:r w:rsidRPr="00FF2D2B">
        <w:rPr>
          <w:rFonts w:eastAsiaTheme="minorHAnsi"/>
          <w:i/>
          <w:iCs/>
        </w:rPr>
        <w:t xml:space="preserve"> </w:t>
      </w:r>
      <w:proofErr w:type="spellStart"/>
      <w:r w:rsidRPr="00FF2D2B">
        <w:rPr>
          <w:rFonts w:eastAsiaTheme="minorHAnsi"/>
          <w:i/>
          <w:iCs/>
        </w:rPr>
        <w:t>lestari</w:t>
      </w:r>
      <w:proofErr w:type="spellEnd"/>
      <w:r w:rsidRPr="00FF2D2B">
        <w:rPr>
          <w:rFonts w:eastAsiaTheme="minorHAnsi"/>
          <w:i/>
          <w:iCs/>
        </w:rPr>
        <w:t xml:space="preserve">, </w:t>
      </w:r>
      <w:proofErr w:type="spellStart"/>
      <w:r w:rsidRPr="00FF2D2B">
        <w:rPr>
          <w:rFonts w:eastAsiaTheme="minorHAnsi"/>
          <w:i/>
          <w:iCs/>
        </w:rPr>
        <w:t>bari</w:t>
      </w:r>
      <w:proofErr w:type="spellEnd"/>
      <w:r w:rsidRPr="00FF2D2B">
        <w:rPr>
          <w:rFonts w:eastAsiaTheme="minorHAnsi"/>
          <w:i/>
          <w:iCs/>
        </w:rPr>
        <w:t xml:space="preserve"> </w:t>
      </w:r>
      <w:proofErr w:type="spellStart"/>
      <w:r w:rsidRPr="00FF2D2B">
        <w:rPr>
          <w:rFonts w:eastAsiaTheme="minorHAnsi"/>
          <w:i/>
          <w:iCs/>
        </w:rPr>
        <w:t>ogé</w:t>
      </w:r>
      <w:proofErr w:type="spellEnd"/>
      <w:r w:rsidRPr="00FF2D2B">
        <w:rPr>
          <w:rFonts w:eastAsiaTheme="minorHAnsi"/>
          <w:i/>
          <w:iCs/>
        </w:rPr>
        <w:t xml:space="preserve"> </w:t>
      </w:r>
      <w:proofErr w:type="spellStart"/>
      <w:r w:rsidRPr="00FF2D2B">
        <w:rPr>
          <w:rFonts w:eastAsiaTheme="minorHAnsi"/>
          <w:i/>
          <w:iCs/>
        </w:rPr>
        <w:t>jadi</w:t>
      </w:r>
      <w:proofErr w:type="spellEnd"/>
      <w:r w:rsidRPr="00FF2D2B">
        <w:rPr>
          <w:rFonts w:eastAsiaTheme="minorHAnsi"/>
          <w:i/>
          <w:iCs/>
        </w:rPr>
        <w:t xml:space="preserve"> </w:t>
      </w:r>
      <w:proofErr w:type="spellStart"/>
      <w:r w:rsidRPr="00FF2D2B">
        <w:rPr>
          <w:rFonts w:eastAsiaTheme="minorHAnsi"/>
          <w:i/>
          <w:iCs/>
        </w:rPr>
        <w:t>conto</w:t>
      </w:r>
      <w:proofErr w:type="spellEnd"/>
      <w:r w:rsidRPr="00FF2D2B">
        <w:rPr>
          <w:rFonts w:eastAsiaTheme="minorHAnsi"/>
          <w:i/>
          <w:iCs/>
        </w:rPr>
        <w:t xml:space="preserve"> </w:t>
      </w:r>
      <w:proofErr w:type="spellStart"/>
      <w:r w:rsidRPr="00FF2D2B">
        <w:rPr>
          <w:rFonts w:eastAsiaTheme="minorHAnsi"/>
          <w:i/>
          <w:iCs/>
        </w:rPr>
        <w:t>pikeun</w:t>
      </w:r>
      <w:proofErr w:type="spellEnd"/>
      <w:r w:rsidRPr="00FF2D2B">
        <w:rPr>
          <w:rFonts w:eastAsiaTheme="minorHAnsi"/>
          <w:i/>
          <w:iCs/>
        </w:rPr>
        <w:t xml:space="preserve"> nagara </w:t>
      </w:r>
      <w:proofErr w:type="spellStart"/>
      <w:r w:rsidRPr="00FF2D2B">
        <w:rPr>
          <w:rFonts w:eastAsiaTheme="minorHAnsi"/>
          <w:i/>
          <w:iCs/>
        </w:rPr>
        <w:t>séjén</w:t>
      </w:r>
      <w:proofErr w:type="spellEnd"/>
      <w:r w:rsidRPr="00FF2D2B">
        <w:rPr>
          <w:rFonts w:eastAsiaTheme="minorHAnsi"/>
          <w:i/>
          <w:iCs/>
        </w:rPr>
        <w:t xml:space="preserve"> </w:t>
      </w:r>
      <w:proofErr w:type="spellStart"/>
      <w:r w:rsidRPr="00FF2D2B">
        <w:rPr>
          <w:rFonts w:eastAsiaTheme="minorHAnsi"/>
          <w:i/>
          <w:iCs/>
        </w:rPr>
        <w:t>dina</w:t>
      </w:r>
      <w:proofErr w:type="spellEnd"/>
      <w:r w:rsidRPr="00FF2D2B">
        <w:rPr>
          <w:rFonts w:eastAsiaTheme="minorHAnsi"/>
          <w:i/>
          <w:iCs/>
        </w:rPr>
        <w:t xml:space="preserve"> </w:t>
      </w:r>
      <w:proofErr w:type="spellStart"/>
      <w:r w:rsidRPr="00FF2D2B">
        <w:rPr>
          <w:rFonts w:eastAsiaTheme="minorHAnsi"/>
          <w:i/>
          <w:iCs/>
        </w:rPr>
        <w:t>usaha</w:t>
      </w:r>
      <w:proofErr w:type="spellEnd"/>
      <w:r w:rsidRPr="00FF2D2B">
        <w:rPr>
          <w:rFonts w:eastAsiaTheme="minorHAnsi"/>
          <w:i/>
          <w:iCs/>
        </w:rPr>
        <w:t xml:space="preserve"> </w:t>
      </w:r>
      <w:proofErr w:type="spellStart"/>
      <w:r w:rsidRPr="00FF2D2B">
        <w:rPr>
          <w:rFonts w:eastAsiaTheme="minorHAnsi"/>
          <w:i/>
          <w:iCs/>
        </w:rPr>
        <w:t>ngalawan</w:t>
      </w:r>
      <w:proofErr w:type="spellEnd"/>
      <w:r w:rsidRPr="00FF2D2B">
        <w:rPr>
          <w:rFonts w:eastAsiaTheme="minorHAnsi"/>
          <w:i/>
          <w:iCs/>
        </w:rPr>
        <w:t xml:space="preserve"> </w:t>
      </w:r>
      <w:proofErr w:type="spellStart"/>
      <w:r w:rsidRPr="00FF2D2B">
        <w:rPr>
          <w:rFonts w:eastAsiaTheme="minorHAnsi"/>
          <w:i/>
          <w:iCs/>
        </w:rPr>
        <w:t>perubahan</w:t>
      </w:r>
      <w:proofErr w:type="spellEnd"/>
      <w:r w:rsidRPr="00FF2D2B">
        <w:rPr>
          <w:rFonts w:eastAsiaTheme="minorHAnsi"/>
          <w:i/>
          <w:iCs/>
        </w:rPr>
        <w:t xml:space="preserve"> </w:t>
      </w:r>
      <w:proofErr w:type="spellStart"/>
      <w:r w:rsidRPr="00FF2D2B">
        <w:rPr>
          <w:rFonts w:eastAsiaTheme="minorHAnsi"/>
          <w:i/>
          <w:iCs/>
        </w:rPr>
        <w:t>iklim</w:t>
      </w:r>
      <w:proofErr w:type="spellEnd"/>
      <w:r w:rsidRPr="00FF2D2B">
        <w:rPr>
          <w:rFonts w:eastAsiaTheme="minorHAnsi"/>
          <w:i/>
          <w:iCs/>
        </w:rPr>
        <w:t>.</w:t>
      </w:r>
    </w:p>
    <w:p w14:paraId="638F5558" w14:textId="77777777" w:rsidR="00FF2D2B" w:rsidRPr="00FF2D2B" w:rsidRDefault="00FF2D2B" w:rsidP="00FF2D2B">
      <w:pPr>
        <w:spacing w:line="360" w:lineRule="auto"/>
        <w:ind w:firstLine="720"/>
        <w:jc w:val="both"/>
        <w:rPr>
          <w:rFonts w:eastAsiaTheme="minorHAnsi"/>
          <w:i/>
          <w:iCs/>
        </w:rPr>
      </w:pPr>
    </w:p>
    <w:p w14:paraId="0CC9EFAE" w14:textId="77777777" w:rsidR="00FF2D2B" w:rsidRPr="00FF2D2B" w:rsidRDefault="00FF2D2B" w:rsidP="00FF2D2B">
      <w:pPr>
        <w:ind w:left="1440" w:hanging="1440"/>
        <w:jc w:val="both"/>
        <w:rPr>
          <w:rFonts w:eastAsiaTheme="minorHAnsi"/>
          <w:lang w:val="en-US"/>
        </w:rPr>
      </w:pPr>
      <w:r w:rsidRPr="00FF2D2B">
        <w:rPr>
          <w:rFonts w:eastAsiaTheme="minorHAnsi"/>
          <w:b/>
          <w:bCs/>
          <w:i/>
          <w:iCs/>
        </w:rPr>
        <w:t xml:space="preserve">Kata </w:t>
      </w:r>
      <w:proofErr w:type="spellStart"/>
      <w:r w:rsidRPr="00FF2D2B">
        <w:rPr>
          <w:rFonts w:eastAsiaTheme="minorHAnsi"/>
          <w:b/>
          <w:bCs/>
          <w:i/>
          <w:iCs/>
        </w:rPr>
        <w:t>Konci</w:t>
      </w:r>
      <w:proofErr w:type="spellEnd"/>
      <w:r w:rsidRPr="00FF2D2B">
        <w:rPr>
          <w:rFonts w:eastAsiaTheme="minorHAnsi"/>
          <w:b/>
          <w:bCs/>
          <w:i/>
          <w:iCs/>
        </w:rPr>
        <w:t xml:space="preserve">: </w:t>
      </w:r>
      <w:r w:rsidRPr="00FF2D2B">
        <w:rPr>
          <w:rFonts w:eastAsiaTheme="minorHAnsi"/>
          <w:i/>
          <w:iCs/>
          <w:lang w:val="en-US"/>
        </w:rPr>
        <w:t xml:space="preserve">Net Zero Emission, Climate Change Act, </w:t>
      </w:r>
      <w:proofErr w:type="spellStart"/>
      <w:r w:rsidRPr="00FF2D2B">
        <w:rPr>
          <w:rFonts w:eastAsiaTheme="minorHAnsi"/>
          <w:lang w:val="en-US"/>
        </w:rPr>
        <w:t>Energi</w:t>
      </w:r>
      <w:proofErr w:type="spellEnd"/>
      <w:r w:rsidRPr="00FF2D2B">
        <w:rPr>
          <w:rFonts w:eastAsiaTheme="minorHAnsi"/>
          <w:lang w:val="en-US"/>
        </w:rPr>
        <w:t xml:space="preserve"> </w:t>
      </w:r>
      <w:proofErr w:type="spellStart"/>
      <w:r w:rsidRPr="00FF2D2B">
        <w:rPr>
          <w:rFonts w:eastAsiaTheme="minorHAnsi"/>
          <w:lang w:val="en-US"/>
        </w:rPr>
        <w:t>Terbarukan</w:t>
      </w:r>
      <w:proofErr w:type="spellEnd"/>
      <w:r w:rsidRPr="00FF2D2B">
        <w:rPr>
          <w:rFonts w:eastAsiaTheme="minorHAnsi"/>
          <w:lang w:val="en-US"/>
        </w:rPr>
        <w:t xml:space="preserve">, </w:t>
      </w:r>
      <w:proofErr w:type="spellStart"/>
      <w:r w:rsidRPr="00FF2D2B">
        <w:rPr>
          <w:rFonts w:eastAsiaTheme="minorHAnsi"/>
          <w:lang w:val="en-US"/>
        </w:rPr>
        <w:t>Kebijakan</w:t>
      </w:r>
      <w:proofErr w:type="spellEnd"/>
      <w:r w:rsidRPr="00FF2D2B">
        <w:rPr>
          <w:rFonts w:eastAsiaTheme="minorHAnsi"/>
          <w:lang w:val="en-US"/>
        </w:rPr>
        <w:t xml:space="preserve"> Iklim</w:t>
      </w:r>
    </w:p>
    <w:p w14:paraId="617F4BA1" w14:textId="1DCF3980" w:rsidR="00424B5A" w:rsidRPr="00FF2D2B" w:rsidRDefault="00424B5A" w:rsidP="00FF2D2B"/>
    <w:sectPr w:rsidR="00424B5A" w:rsidRPr="00FF2D2B" w:rsidSect="00746AC4">
      <w:footerReference w:type="default" r:id="rId8"/>
      <w:pgSz w:w="11906" w:h="16838"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AE8" w14:textId="77777777" w:rsidR="007039B2" w:rsidRDefault="007039B2" w:rsidP="00620D6F">
      <w:r>
        <w:separator/>
      </w:r>
    </w:p>
  </w:endnote>
  <w:endnote w:type="continuationSeparator" w:id="0">
    <w:p w14:paraId="641C2C4F" w14:textId="77777777" w:rsidR="007039B2" w:rsidRDefault="007039B2" w:rsidP="0062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26828152"/>
      <w:docPartObj>
        <w:docPartGallery w:val="Page Numbers (Bottom of Page)"/>
        <w:docPartUnique/>
      </w:docPartObj>
    </w:sdtPr>
    <w:sdtEndPr>
      <w:rPr>
        <w:noProof/>
      </w:rPr>
    </w:sdtEndPr>
    <w:sdtContent>
      <w:p w14:paraId="4978849C" w14:textId="2C02415F" w:rsidR="00682D46" w:rsidRPr="00734E36" w:rsidRDefault="00B14D74">
        <w:pPr>
          <w:pStyle w:val="Footer"/>
          <w:jc w:val="center"/>
          <w:rPr>
            <w:rFonts w:ascii="Times New Roman" w:hAnsi="Times New Roman" w:cs="Times New Roman"/>
            <w:sz w:val="24"/>
            <w:szCs w:val="24"/>
          </w:rPr>
        </w:pPr>
        <w:r w:rsidRPr="00734E36">
          <w:rPr>
            <w:rFonts w:ascii="Times New Roman" w:hAnsi="Times New Roman" w:cs="Times New Roman"/>
            <w:sz w:val="24"/>
            <w:szCs w:val="24"/>
          </w:rPr>
          <w:fldChar w:fldCharType="begin"/>
        </w:r>
        <w:r w:rsidRPr="00734E36">
          <w:rPr>
            <w:rFonts w:ascii="Times New Roman" w:hAnsi="Times New Roman" w:cs="Times New Roman"/>
            <w:sz w:val="24"/>
            <w:szCs w:val="24"/>
          </w:rPr>
          <w:instrText xml:space="preserve"> PAGE   \* MERGEFORMAT </w:instrText>
        </w:r>
        <w:r w:rsidRPr="00734E36">
          <w:rPr>
            <w:rFonts w:ascii="Times New Roman" w:hAnsi="Times New Roman" w:cs="Times New Roman"/>
            <w:sz w:val="24"/>
            <w:szCs w:val="24"/>
          </w:rPr>
          <w:fldChar w:fldCharType="separate"/>
        </w:r>
        <w:r w:rsidRPr="00734E36">
          <w:rPr>
            <w:rFonts w:ascii="Times New Roman" w:hAnsi="Times New Roman" w:cs="Times New Roman"/>
            <w:noProof/>
            <w:sz w:val="24"/>
            <w:szCs w:val="24"/>
          </w:rPr>
          <w:t>2</w:t>
        </w:r>
        <w:r w:rsidRPr="00734E36">
          <w:rPr>
            <w:rFonts w:ascii="Times New Roman" w:hAnsi="Times New Roman" w:cs="Times New Roman"/>
            <w:noProof/>
            <w:sz w:val="24"/>
            <w:szCs w:val="24"/>
          </w:rPr>
          <w:fldChar w:fldCharType="end"/>
        </w:r>
      </w:p>
    </w:sdtContent>
  </w:sdt>
  <w:p w14:paraId="2F8437DC" w14:textId="77777777" w:rsidR="00682D46" w:rsidRDefault="007039B2">
    <w:pPr>
      <w:pStyle w:val="Footer"/>
    </w:pPr>
  </w:p>
  <w:p w14:paraId="3D9915A0" w14:textId="77777777" w:rsidR="007F3959" w:rsidRDefault="007F3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CEA7" w14:textId="77777777" w:rsidR="007039B2" w:rsidRDefault="007039B2" w:rsidP="00620D6F">
      <w:r>
        <w:separator/>
      </w:r>
    </w:p>
  </w:footnote>
  <w:footnote w:type="continuationSeparator" w:id="0">
    <w:p w14:paraId="089A15E5" w14:textId="77777777" w:rsidR="007039B2" w:rsidRDefault="007039B2" w:rsidP="00620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D1"/>
    <w:multiLevelType w:val="hybridMultilevel"/>
    <w:tmpl w:val="9F948064"/>
    <w:lvl w:ilvl="0" w:tplc="41E8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2BCE"/>
    <w:multiLevelType w:val="multilevel"/>
    <w:tmpl w:val="9D2E66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B75B60"/>
    <w:multiLevelType w:val="hybridMultilevel"/>
    <w:tmpl w:val="DB6C3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264A4"/>
    <w:multiLevelType w:val="hybridMultilevel"/>
    <w:tmpl w:val="AA04C9FC"/>
    <w:lvl w:ilvl="0" w:tplc="D0F4AF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2C03C7"/>
    <w:multiLevelType w:val="multilevel"/>
    <w:tmpl w:val="8E5CF278"/>
    <w:numStyleLink w:val="Style1"/>
  </w:abstractNum>
  <w:abstractNum w:abstractNumId="5" w15:restartNumberingAfterBreak="0">
    <w:nsid w:val="1FE269E0"/>
    <w:multiLevelType w:val="multilevel"/>
    <w:tmpl w:val="CAB87684"/>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A832A9E"/>
    <w:multiLevelType w:val="multilevel"/>
    <w:tmpl w:val="64AA2B5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94DED"/>
    <w:multiLevelType w:val="multilevel"/>
    <w:tmpl w:val="8E5CF278"/>
    <w:styleLink w:val="Style1"/>
    <w:lvl w:ilvl="0">
      <w:start w:val="1"/>
      <w:numFmt w:val="decimal"/>
      <w:lvlText w:val="%1."/>
      <w:lvlJc w:val="left"/>
      <w:pPr>
        <w:ind w:left="36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8154ADB"/>
    <w:multiLevelType w:val="hybridMultilevel"/>
    <w:tmpl w:val="97AE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05A40"/>
    <w:multiLevelType w:val="hybridMultilevel"/>
    <w:tmpl w:val="5CC8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475D2"/>
    <w:multiLevelType w:val="hybridMultilevel"/>
    <w:tmpl w:val="044C4C86"/>
    <w:lvl w:ilvl="0" w:tplc="28CA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14A54"/>
    <w:multiLevelType w:val="hybridMultilevel"/>
    <w:tmpl w:val="1608B7D6"/>
    <w:lvl w:ilvl="0" w:tplc="0632FF52">
      <w:numFmt w:val="bullet"/>
      <w:lvlText w:val="-"/>
      <w:lvlJc w:val="left"/>
      <w:pPr>
        <w:ind w:left="1401" w:hanging="360"/>
      </w:pPr>
      <w:rPr>
        <w:rFonts w:ascii="Times New Roman" w:eastAsiaTheme="minorHAnsi" w:hAnsi="Times New Roman" w:cs="Times New Roman" w:hint="default"/>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12" w15:restartNumberingAfterBreak="0">
    <w:nsid w:val="4EAA0D30"/>
    <w:multiLevelType w:val="multilevel"/>
    <w:tmpl w:val="0786082A"/>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FBA496B"/>
    <w:multiLevelType w:val="hybridMultilevel"/>
    <w:tmpl w:val="27F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841E5"/>
    <w:multiLevelType w:val="multilevel"/>
    <w:tmpl w:val="8E5CF278"/>
    <w:lvl w:ilvl="0">
      <w:start w:val="1"/>
      <w:numFmt w:val="decimal"/>
      <w:lvlText w:val="%1."/>
      <w:lvlJc w:val="left"/>
      <w:pPr>
        <w:ind w:left="36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81D1135"/>
    <w:multiLevelType w:val="hybridMultilevel"/>
    <w:tmpl w:val="483ED878"/>
    <w:lvl w:ilvl="0" w:tplc="1FE2972A">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12772F3"/>
    <w:multiLevelType w:val="hybridMultilevel"/>
    <w:tmpl w:val="3F46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52B64"/>
    <w:multiLevelType w:val="hybridMultilevel"/>
    <w:tmpl w:val="A3E40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D3E39"/>
    <w:multiLevelType w:val="hybridMultilevel"/>
    <w:tmpl w:val="10CE1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E6806"/>
    <w:multiLevelType w:val="hybridMultilevel"/>
    <w:tmpl w:val="2916903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7BFA7C70"/>
    <w:multiLevelType w:val="hybridMultilevel"/>
    <w:tmpl w:val="143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14"/>
  </w:num>
  <w:num w:numId="5">
    <w:abstractNumId w:val="7"/>
  </w:num>
  <w:num w:numId="6">
    <w:abstractNumId w:val="4"/>
  </w:num>
  <w:num w:numId="7">
    <w:abstractNumId w:val="5"/>
  </w:num>
  <w:num w:numId="8">
    <w:abstractNumId w:val="19"/>
  </w:num>
  <w:num w:numId="9">
    <w:abstractNumId w:val="8"/>
  </w:num>
  <w:num w:numId="10">
    <w:abstractNumId w:val="1"/>
  </w:num>
  <w:num w:numId="11">
    <w:abstractNumId w:val="18"/>
  </w:num>
  <w:num w:numId="12">
    <w:abstractNumId w:val="3"/>
  </w:num>
  <w:num w:numId="13">
    <w:abstractNumId w:val="16"/>
  </w:num>
  <w:num w:numId="14">
    <w:abstractNumId w:val="6"/>
  </w:num>
  <w:num w:numId="15">
    <w:abstractNumId w:val="9"/>
  </w:num>
  <w:num w:numId="16">
    <w:abstractNumId w:val="2"/>
  </w:num>
  <w:num w:numId="17">
    <w:abstractNumId w:val="17"/>
  </w:num>
  <w:num w:numId="18">
    <w:abstractNumId w:val="10"/>
  </w:num>
  <w:num w:numId="19">
    <w:abstractNumId w:val="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C4"/>
    <w:rsid w:val="00045F91"/>
    <w:rsid w:val="00082566"/>
    <w:rsid w:val="000A596F"/>
    <w:rsid w:val="000B0C23"/>
    <w:rsid w:val="00104099"/>
    <w:rsid w:val="00131B59"/>
    <w:rsid w:val="0014540D"/>
    <w:rsid w:val="002E47C3"/>
    <w:rsid w:val="003471D5"/>
    <w:rsid w:val="003F19AE"/>
    <w:rsid w:val="00424B5A"/>
    <w:rsid w:val="00546654"/>
    <w:rsid w:val="005651E7"/>
    <w:rsid w:val="00620D6F"/>
    <w:rsid w:val="006444AF"/>
    <w:rsid w:val="00656CB0"/>
    <w:rsid w:val="0066459F"/>
    <w:rsid w:val="006963BE"/>
    <w:rsid w:val="007039B2"/>
    <w:rsid w:val="00746AC4"/>
    <w:rsid w:val="00793E45"/>
    <w:rsid w:val="007A0844"/>
    <w:rsid w:val="007B6BDE"/>
    <w:rsid w:val="007F3959"/>
    <w:rsid w:val="008A3E3A"/>
    <w:rsid w:val="009C2207"/>
    <w:rsid w:val="00A615BE"/>
    <w:rsid w:val="00B14D74"/>
    <w:rsid w:val="00BC3994"/>
    <w:rsid w:val="00C62A1C"/>
    <w:rsid w:val="00CC35CC"/>
    <w:rsid w:val="00DF3445"/>
    <w:rsid w:val="00FB659A"/>
    <w:rsid w:val="00FF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6A0D"/>
  <w15:chartTrackingRefBased/>
  <w15:docId w15:val="{CC3B903A-2764-43E9-B162-144AD9D2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CC"/>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0A596F"/>
    <w:pPr>
      <w:spacing w:after="160" w:line="259" w:lineRule="auto"/>
      <w:jc w:val="center"/>
      <w:outlineLvl w:val="0"/>
    </w:pPr>
    <w:rPr>
      <w:rFonts w:eastAsiaTheme="minorHAnsi"/>
      <w:b/>
      <w:bCs/>
      <w:sz w:val="28"/>
      <w:lang w:val="id-ID"/>
    </w:rPr>
  </w:style>
  <w:style w:type="paragraph" w:styleId="Heading2">
    <w:name w:val="heading 2"/>
    <w:basedOn w:val="Normal"/>
    <w:next w:val="Normal"/>
    <w:link w:val="Heading2Char"/>
    <w:uiPriority w:val="9"/>
    <w:semiHidden/>
    <w:unhideWhenUsed/>
    <w:qFormat/>
    <w:rsid w:val="00045F9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5F9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6F"/>
    <w:rPr>
      <w:rFonts w:ascii="Times New Roman" w:hAnsi="Times New Roman" w:cs="Times New Roman"/>
      <w:b/>
      <w:bCs/>
      <w:sz w:val="28"/>
      <w:szCs w:val="24"/>
      <w:lang w:val="id-ID"/>
    </w:rPr>
  </w:style>
  <w:style w:type="paragraph" w:styleId="NoSpacing">
    <w:name w:val="No Spacing"/>
    <w:uiPriority w:val="1"/>
    <w:qFormat/>
    <w:rsid w:val="009C2207"/>
    <w:pPr>
      <w:spacing w:after="0" w:line="240" w:lineRule="auto"/>
    </w:pPr>
    <w:rPr>
      <w:rFonts w:ascii="Calibri" w:eastAsia="Times New Roman" w:hAnsi="Calibri" w:cs="Times New Roman"/>
      <w:lang w:val="en-ID"/>
    </w:rPr>
  </w:style>
  <w:style w:type="paragraph" w:styleId="Footer">
    <w:name w:val="footer"/>
    <w:basedOn w:val="Normal"/>
    <w:link w:val="FooterChar"/>
    <w:uiPriority w:val="99"/>
    <w:unhideWhenUsed/>
    <w:rsid w:val="007B6BD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6BDE"/>
    <w:rPr>
      <w:lang w:val="en-ID"/>
    </w:rPr>
  </w:style>
  <w:style w:type="paragraph" w:styleId="ListParagraph">
    <w:name w:val="List Paragraph"/>
    <w:basedOn w:val="Normal"/>
    <w:uiPriority w:val="34"/>
    <w:qFormat/>
    <w:rsid w:val="006444A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qFormat/>
    <w:rsid w:val="00FB659A"/>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19AE"/>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F19AE"/>
    <w:pPr>
      <w:tabs>
        <w:tab w:val="left" w:pos="810"/>
        <w:tab w:val="right" w:leader="dot" w:pos="7927"/>
      </w:tabs>
      <w:spacing w:after="100" w:line="480" w:lineRule="auto"/>
      <w:ind w:left="630" w:hanging="630"/>
      <w:jc w:val="both"/>
    </w:pPr>
    <w:rPr>
      <w:rFonts w:eastAsiaTheme="minorHAnsi"/>
      <w:b/>
      <w:bCs/>
      <w:noProof/>
      <w:lang w:val="es-ES"/>
    </w:rPr>
  </w:style>
  <w:style w:type="paragraph" w:styleId="TOC2">
    <w:name w:val="toc 2"/>
    <w:basedOn w:val="Normal"/>
    <w:next w:val="Normal"/>
    <w:autoRedefine/>
    <w:uiPriority w:val="39"/>
    <w:unhideWhenUsed/>
    <w:rsid w:val="003F19AE"/>
    <w:pPr>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3F19AE"/>
    <w:pPr>
      <w:spacing w:after="100" w:line="259" w:lineRule="auto"/>
      <w:ind w:left="44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F19AE"/>
    <w:rPr>
      <w:color w:val="0563C1" w:themeColor="hyperlink"/>
      <w:u w:val="single"/>
    </w:rPr>
  </w:style>
  <w:style w:type="character" w:customStyle="1" w:styleId="Heading2Char">
    <w:name w:val="Heading 2 Char"/>
    <w:basedOn w:val="DefaultParagraphFont"/>
    <w:link w:val="Heading2"/>
    <w:uiPriority w:val="9"/>
    <w:semiHidden/>
    <w:rsid w:val="00045F91"/>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semiHidden/>
    <w:rsid w:val="00045F91"/>
    <w:rPr>
      <w:rFonts w:asciiTheme="majorHAnsi" w:eastAsiaTheme="majorEastAsia" w:hAnsiTheme="majorHAnsi" w:cstheme="majorBidi"/>
      <w:color w:val="1F3763" w:themeColor="accent1" w:themeShade="7F"/>
      <w:sz w:val="24"/>
      <w:szCs w:val="24"/>
      <w:lang w:val="en-ID"/>
    </w:rPr>
  </w:style>
  <w:style w:type="numbering" w:customStyle="1" w:styleId="Style1">
    <w:name w:val="Style1"/>
    <w:uiPriority w:val="99"/>
    <w:rsid w:val="00045F91"/>
    <w:pPr>
      <w:numPr>
        <w:numId w:val="5"/>
      </w:numPr>
    </w:pPr>
  </w:style>
  <w:style w:type="paragraph" w:styleId="Bibliography">
    <w:name w:val="Bibliography"/>
    <w:basedOn w:val="Normal"/>
    <w:next w:val="Normal"/>
    <w:uiPriority w:val="37"/>
    <w:unhideWhenUsed/>
    <w:rsid w:val="00DF3445"/>
    <w:pPr>
      <w:spacing w:after="160" w:line="259"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20D6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0D6F"/>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Wor23</b:Tag>
    <b:SourceType>InternetSite</b:SourceType>
    <b:Guid>{CC174901-6058-4DF6-82BE-4272C296A74D}</b:Guid>
    <b:Title>Who We Are</b:Title>
    <b:Year>2023</b:Year>
    <b:Author>
      <b:Author>
        <b:NameList>
          <b:Person>
            <b:Last>World Food Programme</b:Last>
          </b:Person>
        </b:NameList>
      </b:Author>
    </b:Author>
    <b:InternetSiteTitle>World Food Programme</b:InternetSiteTitle>
    <b:URL>https://www.wfp.org/who-we-are</b:URL>
    <b:RefOrder>1</b:RefOrder>
  </b:Source>
  <b:Source>
    <b:Tag>Her11</b:Tag>
    <b:SourceType>JournalArticle</b:SourceType>
    <b:Guid>{47ABDA82-F682-49E7-9ED3-0A7560596626}</b:Guid>
    <b:Author>
      <b:Author>
        <b:NameList>
          <b:Person>
            <b:Last>Suharyanto</b:Last>
            <b:First>Heri</b:First>
          </b:Person>
        </b:NameList>
      </b:Author>
    </b:Author>
    <b:Title>Ketahanan Pangan</b:Title>
    <b:JournalName>Jurnal Sosial Humaniora</b:JournalName>
    <b:Year>2011</b:Year>
    <b:RefOrder>2</b:RefOrder>
  </b:Source>
  <b:Source>
    <b:Tag>Bul18</b:Tag>
    <b:SourceType>InternetSite</b:SourceType>
    <b:Guid>{016AD2CB-2AB0-4BEB-8639-CA9E9719A389}</b:Guid>
    <b:Title>Bulog</b:Title>
    <b:Year>2018</b:Year>
    <b:Author>
      <b:Author>
        <b:NameList>
          <b:Person>
            <b:Last>Bulog</b:Last>
          </b:Person>
        </b:NameList>
      </b:Author>
    </b:Author>
    <b:InternetSiteTitle>Bulog</b:InternetSiteTitle>
    <b:URL>https://www.bulog.co.id/beraspangan/ketahanan-pangan/</b:URL>
    <b:RefOrder>3</b:RefOrder>
  </b:Source>
  <b:Source>
    <b:Tag>Lai20</b:Tag>
    <b:SourceType>Book</b:SourceType>
    <b:Guid>{9CE9A0ED-4DF3-4631-ADA0-006236136AFD}</b:Guid>
    <b:Author>
      <b:Author>
        <b:NameList>
          <b:Person>
            <b:Last>Hidayanti</b:Last>
            <b:First>Lailatul</b:First>
          </b:Person>
        </b:NameList>
      </b:Author>
    </b:Author>
    <b:Title>Analisis Pendapatan dan Faktor Produksi Usahatani Padi Studi Kasus Desa Sumbersuko, Kecamatan Purwosari, Kabupaten Pasuruan </b:Title>
    <b:JournalName>Journal of Innovation Research and Knowledge </b:JournalName>
    <b:Year>2020</b:Year>
    <b:RefOrder>4</b:RefOrder>
  </b:Source>
  <b:Source>
    <b:Tag>Fau20</b:Tag>
    <b:SourceType>InternetSite</b:SourceType>
    <b:Guid>{572F0CAC-86CB-4F95-8351-7B16C864FFE3}</b:Guid>
    <b:Title>Republika</b:Title>
    <b:Year>2020</b:Year>
    <b:Author>
      <b:Author>
        <b:NameList>
          <b:Person>
            <b:Last>Mursid</b:Last>
            <b:First>Fauziah</b:First>
          </b:Person>
        </b:NameList>
      </b:Author>
    </b:Author>
    <b:InternetSiteTitle>Republika</b:InternetSiteTitle>
    <b:Month>September</b:Month>
    <b:Day>01</b:Day>
    <b:URL>https://ekonomi.republika.co.id/berita/qfyqd4370/dampak-pandemi-wapres-produksi-beras-diperkirakan-menurun</b:URL>
    <b:RefOrder>5</b:RefOrder>
  </b:Source>
  <b:Source>
    <b:Tag>Aul23</b:Tag>
    <b:SourceType>InternetSite</b:SourceType>
    <b:Guid>{56DDE1BA-5ED7-4C03-B985-CBB83129A059}</b:Guid>
    <b:Author>
      <b:Author>
        <b:NameList>
          <b:Person>
            <b:Last>Mutiara</b:Last>
            <b:First>Aulia</b:First>
          </b:Person>
        </b:NameList>
      </b:Author>
    </b:Author>
    <b:Title>CNBC Indonesia</b:Title>
    <b:InternetSiteTitle>CNBC Indonesia</b:InternetSiteTitle>
    <b:Year>2023</b:Year>
    <b:Month>October</b:Month>
    <b:Day>12</b:Day>
    <b:URL>https://www.cnbcindonesia.com/research/20231012072945-128-479885/impor-beras-ri-kerap-melonjak-mendadak-kisruh-di-2018</b:URL>
    <b:RefOrder>6</b:RefOrder>
  </b:Source>
  <b:Source>
    <b:Tag>Seh22</b:Tag>
    <b:SourceType>Report</b:SourceType>
    <b:Guid>{54C67DAA-67D0-4DAB-989A-2D1B390C6FDF}</b:Guid>
    <b:Title>Analisis Ketahanan Pangan </b:Title>
    <b:Year>2022</b:Year>
    <b:Author>
      <b:Author>
        <b:NameList>
          <b:Person>
            <b:Last>Sehusman</b:Last>
            <b:First>Sabarella,</b:First>
            <b:Middle>Wieta B. Komalasari, dkk</b:Middle>
          </b:Person>
        </b:NameList>
      </b:Author>
    </b:Author>
    <b:Publisher>Pusat Data dan Informasi Pertanian Kementerian Pertanian</b:Publisher>
    <b:RefOrder>7</b:RefOrder>
  </b:Source>
  <b:Source>
    <b:Tag>Sta19</b:Tag>
    <b:SourceType>InternetSite</b:SourceType>
    <b:Guid>{F466E989-D907-4F15-8924-C0464DC80E40}</b:Guid>
    <b:Title>Badan Pusat Statistik</b:Title>
    <b:InternetSiteTitle>Badan Pusat Statistik</b:InternetSiteTitle>
    <b:Year>2019</b:Year>
    <b:Month>February</b:Month>
    <b:Day>26</b:Day>
    <b:URL>https://www.bps.go.id/publication/2019/02/26/f115a20571c61a305c69ebd7/distribusi-perdagangan-komoditas-beras-di-indonesia-2018.html</b:URL>
    <b:Author>
      <b:Author>
        <b:NameList>
          <b:Person>
            <b:Last>Statistik</b:Last>
            <b:First>Badan</b:First>
            <b:Middle>Pusat</b:Middle>
          </b:Person>
        </b:NameList>
      </b:Author>
    </b:Author>
    <b:Publisher>Badan Pusat Statistik</b:Publisher>
    <b:RefOrder>8</b:RefOrder>
  </b:Source>
  <b:Source>
    <b:Tag>Wor19</b:Tag>
    <b:SourceType>Report</b:SourceType>
    <b:Guid>{5859F52C-7A7A-4A67-951F-464AB1318567}</b:Guid>
    <b:Title>Indonesia Country Strategic Plan (2017-2020)</b:Title>
    <b:Year>2019</b:Year>
    <b:Author>
      <b:Author>
        <b:NameList>
          <b:Person>
            <b:Last>Programme</b:Last>
            <b:First>World</b:First>
            <b:Middle>Food</b:Middle>
          </b:Person>
        </b:NameList>
      </b:Author>
    </b:Author>
    <b:RefOrder>9</b:RefOrder>
  </b:Source>
  <b:Source>
    <b:Tag>Dia20</b:Tag>
    <b:SourceType>InternetSite</b:SourceType>
    <b:Guid>{C770DB84-E909-4DC1-843B-9C34E1B01B91}</b:Guid>
    <b:Author>
      <b:Author>
        <b:NameList>
          <b:Person>
            <b:Last>Utami</b:Last>
            <b:First>Dian</b:First>
            <b:Middle>Wahyu</b:Middle>
          </b:Person>
        </b:NameList>
      </b:Author>
    </b:Author>
    <b:Title>Badan Riset dan Inovasi Nasional </b:Title>
    <b:InternetSiteTitle>Badan Riset dan Inovasi Nasional </b:InternetSiteTitle>
    <b:Year>2020</b:Year>
    <b:Month>May</b:Month>
    <b:Day>09</b:Day>
    <b:URL>https://kependudukan.brin.go.id/mencatatcovid19/ketahanan-pangan-dan-ironi-petani-di-tengah-pandemi-covid-19/</b:URL>
    <b:RefOrder>10</b:RefOrder>
  </b:Source>
  <b:Source>
    <b:Tag>Tri08</b:Tag>
    <b:SourceType>JournalArticle</b:SourceType>
    <b:Guid>{D9AA0B8C-37C6-42EB-B1FC-F5061D9BACC9}</b:Guid>
    <b:Title>Kompleksitas Penanganan Penguatan Ketahanan Pangan </b:Title>
    <b:Year>2008</b:Year>
    <b:Author>
      <b:Author>
        <b:NameList>
          <b:Person>
            <b:Last>Tri Noor Aziza</b:Last>
            <b:First>Rustan</b:First>
          </b:Person>
        </b:NameList>
      </b:Author>
    </b:Author>
    <b:JournalName>Borneo Administrator</b:JournalName>
    <b:RefOrder>11</b:RefOrder>
  </b:Source>
  <b:Source>
    <b:Tag>Eka19</b:Tag>
    <b:SourceType>JournalArticle</b:SourceType>
    <b:Guid>{CD58454D-F2D4-4C53-B190-88451377405C}</b:Guid>
    <b:Author>
      <b:Author>
        <b:NameList>
          <b:Person>
            <b:Last>Eka Rastiyanto Amrullah</b:Last>
            <b:First>Akira</b:First>
            <b:Middle>Ishida, Ani Pullaila, Aris Rusyiana</b:Middle>
          </b:Person>
        </b:NameList>
      </b:Author>
    </b:Author>
    <b:Title>Who Suffers From Food Insecurity in Indonesia</b:Title>
    <b:Year>2019</b:Year>
    <b:JournalName>International Journal of Social Economics</b:JournalName>
    <b:RefOrder>12</b:RefOrder>
  </b:Source>
  <b:Source>
    <b:Tag>Mut22</b:Tag>
    <b:SourceType>JournalArticle</b:SourceType>
    <b:Guid>{C84F9497-31E6-4C26-A3BF-27AE738D1271}</b:Guid>
    <b:Title>Ketahanan Pangan Sebelum dan Selama Pandemi Covid-19 di Kabupaten Bandung</b:Title>
    <b:Year>2022</b:Year>
    <b:Author>
      <b:Author>
        <b:NameList>
          <b:Person>
            <b:Last>Muthiah Syakirotin</b:Last>
            <b:First>Tuti</b:First>
            <b:Middle>Karyani, Trisna Insan Noor</b:Middle>
          </b:Person>
        </b:NameList>
      </b:Author>
    </b:Author>
    <b:JournalName>Jurnal Ilmu Pertanian Indonesia</b:JournalName>
    <b:RefOrder>13</b:RefOrder>
  </b:Source>
  <b:Source>
    <b:Tag>Eco19</b:Tag>
    <b:SourceType>InternetSite</b:SourceType>
    <b:Guid>{99DD6124-0AFE-431C-8424-1390F1C78CC6}</b:Guid>
    <b:Title>Economist Impact</b:Title>
    <b:Year>2019</b:Year>
    <b:Author>
      <b:Author>
        <b:NameList>
          <b:Person>
            <b:Last>Impact</b:Last>
            <b:First>Economist</b:First>
          </b:Person>
        </b:NameList>
      </b:Author>
    </b:Author>
    <b:InternetSiteTitle>Economist Impact</b:InternetSiteTitle>
    <b:URL>https://impact.economist.com/sustainability/project/food-security-index/</b:URL>
    <b:RefOrder>14</b:RefOrder>
  </b:Source>
  <b:Source>
    <b:Tag>Tun22</b:Tag>
    <b:SourceType>JournalArticle</b:SourceType>
    <b:Guid>{048971D7-6BD8-430A-B764-232597087313}</b:Guid>
    <b:Title>Upaya World Food Programme (WFP) Membantu Meningkatkan Ketahanan Pangan Indonesia Melalui Country Stategic Plan 2017-2020</b:Title>
    <b:Year>2022</b:Year>
    <b:Author>
      <b:Author>
        <b:NameList>
          <b:Person>
            <b:Last>Marcelino</b:Last>
            <b:First>Tunduge</b:First>
            <b:Middle>Vergie</b:Middle>
          </b:Person>
        </b:NameList>
      </b:Author>
    </b:Author>
    <b:JournalName>e-Journal Hubungan Internasional </b:JournalName>
    <b:RefOrder>15</b:RefOrder>
  </b:Source>
  <b:Source>
    <b:Tag>Fas20</b:Tag>
    <b:SourceType>JournalArticle</b:SourceType>
    <b:Guid>{8D10A942-5DB5-46D5-B475-C921C0C8E5A9}</b:Guid>
    <b:Author>
      <b:Author>
        <b:NameList>
          <b:Person>
            <b:Last>Khairad</b:Last>
            <b:First>Fastabiqul</b:First>
          </b:Person>
        </b:NameList>
      </b:Author>
    </b:Author>
    <b:Title>Sektor Pertanian ditengah Pandemi Covid-19 Ditinjau dari Aspek Agribisnis</b:Title>
    <b:JournalName>Jurnal Agriuma</b:JournalName>
    <b:Year>2020</b:Year>
    <b:RefOrder>16</b:RefOrder>
  </b:Source>
  <b:Source>
    <b:Tag>Moh21</b:Tag>
    <b:SourceType>JournalArticle</b:SourceType>
    <b:Guid>{D6BDD97D-99D7-4455-8938-369B4FF92FB2}</b:Guid>
    <b:Title>How Security Affects Food Security in Indonesia</b:Title>
    <b:Year>2021</b:Year>
    <b:Author>
      <b:Author>
        <b:NameList>
          <b:Person>
            <b:Last>Mohammad Ikhsan</b:Last>
            <b:First>I</b:First>
            <b:Middle>Gede Shitaprajna Virananda</b:Middle>
          </b:Person>
        </b:NameList>
      </b:Author>
    </b:Author>
    <b:JournalName>LPEM-FEBUI</b:JournalName>
    <b:RefOrder>17</b:RefOrder>
  </b:Source>
  <b:Source>
    <b:Tag>Suw20</b:Tag>
    <b:SourceType>JournalArticle</b:SourceType>
    <b:Guid>{42168EF9-945E-49DE-9210-C05BED1D4CAB}</b:Guid>
    <b:Author>
      <b:Author>
        <b:NameList>
          <b:Person>
            <b:Last>Ilyas Masudin</b:Last>
            <b:First>Nika</b:First>
            <b:Middle>Tampi Safitri</b:Middle>
          </b:Person>
        </b:NameList>
      </b:Author>
    </b:Author>
    <b:Title>Food Cold Chain in Indonesia during the Covid-19 Pandemic: A Current Situation and Mitigation</b:Title>
    <b:JournalName>Jurnal Rekayasa Sistem Industri</b:JournalName>
    <b:Year>2020</b:Year>
    <b:RefOrder>18</b:RefOrder>
  </b:Source>
  <b:Source>
    <b:Tag>Suw21</b:Tag>
    <b:SourceType>JournalArticle</b:SourceType>
    <b:Guid>{A6AF5906-711F-47E7-B671-5FD7A2A83049}</b:Guid>
    <b:Author>
      <b:Author>
        <b:NameList>
          <b:Person>
            <b:Last>Suwardi</b:Last>
          </b:Person>
        </b:NameList>
      </b:Author>
    </b:Author>
    <b:Title>Indonesian Food Security During the Covid-19 Pandemic</b:Title>
    <b:JournalName>Earth and Environmental Science</b:JournalName>
    <b:Year>2021</b:Year>
    <b:RefOrder>19</b:RefOrder>
  </b:Source>
  <b:Source>
    <b:Tag>KJH82</b:Tag>
    <b:SourceType>Book</b:SourceType>
    <b:Guid>{D2887F27-06FA-49C8-8C64-32591C205F44}</b:Guid>
    <b:Title>International Politics: a Framework for Analysis</b:Title>
    <b:Year>1982</b:Year>
    <b:Author>
      <b:Author>
        <b:NameList>
          <b:Person>
            <b:Last>Holsti</b:Last>
            <b:First>K.J</b:First>
          </b:Person>
        </b:NameList>
      </b:Author>
    </b:Author>
    <b:Publisher>Prentice-Hall</b:Publisher>
    <b:RefOrder>20</b:RefOrder>
  </b:Source>
  <b:Source>
    <b:Tag>Yog22</b:Tag>
    <b:SourceType>InternetSite</b:SourceType>
    <b:Guid>{138FF716-9D8D-46A7-9F40-EA73165A89FE}</b:Guid>
    <b:Author>
      <b:Author>
        <b:NameList>
          <b:Person>
            <b:Last>Yogyakarta</b:Last>
            <b:First>Universitas</b:First>
            <b:Middle>Pembangunan Nasional Veteran</b:Middle>
          </b:Person>
        </b:NameList>
      </b:Author>
    </b:Author>
    <b:Title>Studocu</b:Title>
    <b:Year>2022</b:Year>
    <b:InternetSiteTitle>Studocu</b:InternetSiteTitle>
    <b:RefOrder>21</b:RefOrder>
  </b:Source>
  <b:Source>
    <b:Tag>Jef99</b:Tag>
    <b:SourceType>Book</b:SourceType>
    <b:Guid>{54776557-8615-405D-8F10-33990750B2E0}</b:Guid>
    <b:Title>Globalization and Governance </b:Title>
    <b:Year>1999</b:Year>
    <b:Author>
      <b:Author>
        <b:NameList>
          <b:Person>
            <b:Last>Jeffrey A. Hart</b:Last>
            <b:First>Aseem</b:First>
            <b:Middle>Prakash</b:Middle>
          </b:Person>
        </b:NameList>
      </b:Author>
    </b:Author>
    <b:City>London</b:City>
    <b:Publisher>Routledge</b:Publisher>
    <b:RefOrder>22</b:RefOrder>
  </b:Source>
  <b:Source>
    <b:Tag>Muh04</b:Tag>
    <b:SourceType>JournalArticle</b:SourceType>
    <b:Guid>{4851B09D-F323-4E2C-9327-5BD18FAB134A}</b:Guid>
    <b:Title>Global Governance Sebagai Agenda Penelitian Dalam Studi Hubungan Internasional </b:Title>
    <b:Year>2004</b:Year>
    <b:Author>
      <b:Author>
        <b:NameList>
          <b:Person>
            <b:Last>Sugiono</b:Last>
            <b:First>Muhadi</b:First>
          </b:Person>
        </b:NameList>
      </b:Author>
    </b:Author>
    <b:JournalName>Jurnal Ilmu Sosial dan Ilmu Politik </b:JournalName>
    <b:RefOrder>23</b:RefOrder>
  </b:Source>
  <b:Source>
    <b:Tag>Sim92</b:Tag>
    <b:SourceType>Book</b:SourceType>
    <b:Guid>{F139849E-DE67-4ADF-89F2-6DCD41EA00CD}</b:Guid>
    <b:Author>
      <b:Author>
        <b:NameList>
          <b:Person>
            <b:Last>Simon Maxwell</b:Last>
            <b:First>Timothy</b:First>
            <b:Middle>R. Frankenberger</b:Middle>
          </b:Person>
        </b:NameList>
      </b:Author>
    </b:Author>
    <b:Title>Household Food Security: Concepts, Indicators, Measurements </b:Title>
    <b:Year>1992</b:Year>
    <b:City>New York </b:City>
    <b:Publisher>UNICEF Porgramme Publication</b:Publisher>
    <b:RefOrder>24</b:RefOrder>
  </b:Source>
  <b:Source>
    <b:Tag>Kat17</b:Tag>
    <b:SourceType>JournalArticle</b:SourceType>
    <b:Guid>{1DAC7508-5906-41FB-A6A5-E659E578941A}</b:Guid>
    <b:Title>Food Security Governance in the Southeast Asia Region: from National to Regional Governance</b:Title>
    <b:Year>2017</b:Year>
    <b:Author>
      <b:Author>
        <b:NameList>
          <b:Person>
            <b:Last>Mlynarska</b:Last>
            <b:First>Katarzyna</b:First>
            <b:Middle>Marzeda</b:Middle>
          </b:Person>
        </b:NameList>
      </b:Author>
    </b:Author>
    <b:JournalName>Historia i Polityca</b:JournalName>
    <b:RefOrder>25</b:RefOrder>
  </b:Source>
  <b:Source>
    <b:Tag>Cre10</b:Tag>
    <b:SourceType>Book</b:SourceType>
    <b:Guid>{87C21197-A7FF-43EB-AFD5-C0F62F90F7FE}</b:Guid>
    <b:Title>Research: Pendekatan Kualitatif, Kuantitatif dan Mixed</b:Title>
    <b:Year>2010</b:Year>
    <b:Author>
      <b:Author>
        <b:NameList>
          <b:Person>
            <b:Last>Creswell</b:Last>
            <b:First>John.</b:First>
            <b:Middle>W</b:Middle>
          </b:Person>
        </b:NameList>
      </b:Author>
    </b:Author>
    <b:City>Indonesia</b:City>
    <b:Publisher>Pustaka Indonesia</b:Publisher>
    <b:RefOrder>30</b:RefOrder>
  </b:Source>
  <b:Source>
    <b:Tag>Sya202</b:Tag>
    <b:SourceType>InternetSite</b:SourceType>
    <b:Guid>{C0FBE28C-B33E-462E-B021-0B664FAC32A7}</b:Guid>
    <b:Title>Universitas Raharja</b:Title>
    <b:Year>2020</b:Year>
    <b:Author>
      <b:Author>
        <b:NameList>
          <b:Person>
            <b:Last>Syarifdawaty</b:Last>
          </b:Person>
        </b:NameList>
      </b:Author>
    </b:Author>
    <b:Month>November</b:Month>
    <b:Day>08</b:Day>
    <b:URL>https://raharja.ac.id/2020/11/08/data-sekunder/</b:URL>
    <b:RefOrder>31</b:RefOrder>
  </b:Source>
  <b:Source>
    <b:Tag>Per23</b:Tag>
    <b:SourceType>JournalArticle</b:SourceType>
    <b:Guid>{5765C32E-C615-4F0F-BCE8-D78F9E8F239B}</b:Guid>
    <b:Author>
      <b:Author>
        <b:NameList>
          <b:Person>
            <b:Last>Pertiwi</b:Last>
          </b:Person>
        </b:NameList>
      </b:Author>
    </b:Author>
    <b:Title>Analisis Faktor-faktor yang Mempengaruhi Volume Impor Beras di Indonesia</b:Title>
    <b:Year>2023</b:Year>
    <b:RefOrder>32</b:RefOrder>
  </b:Source>
  <b:Source>
    <b:Tag>Ari21</b:Tag>
    <b:SourceType>Report</b:SourceType>
    <b:Guid>{5BA980F1-226E-44FC-9506-2808AC11223E}</b:Guid>
    <b:Title>Dampak Covid-19 Terhadap Ketahanan dan Perdagangan Pangan di Indonesia</b:Title>
    <b:Year>2021</b:Year>
    <b:Author>
      <b:Author>
        <b:NameList>
          <b:Person>
            <b:Last>Arianto Panturu</b:Last>
            <b:First>Felippa</b:First>
            <b:Middle>Amanta</b:Middle>
          </b:Person>
        </b:NameList>
      </b:Author>
    </b:Author>
    <b:Publisher>Center for Indonesian Policy Studies</b:Publisher>
    <b:RefOrder>33</b:RefOrder>
  </b:Source>
  <b:Source>
    <b:Tag>Tas22</b:Tag>
    <b:SourceType>JournalArticle</b:SourceType>
    <b:Guid>{0E368649-F3EA-4F27-A1EF-9170ABA85639}</b:Guid>
    <b:Author>
      <b:Author>
        <b:NameList>
          <b:Person>
            <b:Last>Tasya Adhila Amalia</b:Last>
            <b:First>Jordan</b:First>
            <b:Middle>Aria Adibrata, Riko Ratna Setiawan</b:Middle>
          </b:Person>
        </b:NameList>
      </b:Author>
    </b:Author>
    <b:Title>Strategi Ketahanan Pangan Dimasa Pandemi Covid-19: Penguatan Potensi Desa Melalui Sustainable Farming di Indonesia</b:Title>
    <b:Year>2022</b:Year>
    <b:JournalName>Jurnal Sosial Ekonomi Pertanian</b:JournalName>
    <b:Pages>130</b:Pages>
    <b:RefOrder>34</b:RefOrder>
  </b:Source>
  <b:Source>
    <b:Tag>Her20</b:Tag>
    <b:SourceType>Book</b:SourceType>
    <b:Guid>{F1ADB4C6-6D4A-4AE2-9AAC-8EE95C9C9AF1}</b:Guid>
    <b:Author>
      <b:Author>
        <b:NameList>
          <b:Person>
            <b:Last>Hermanto</b:Last>
          </b:Person>
        </b:NameList>
      </b:Author>
    </b:Author>
    <b:Title>Dampak Covid Terhadap Sektor Pertanian</b:Title>
    <b:Year>2020</b:Year>
    <b:RefOrder>35</b:RefOrder>
  </b:Source>
  <b:Source>
    <b:Tag>Kur22</b:Tag>
    <b:SourceType>InternetSite</b:SourceType>
    <b:Guid>{D0C63AB4-94A6-4220-9BC6-6F94CD03CA09}</b:Guid>
    <b:Title>Media Indonesia</b:Title>
    <b:Year>2022</b:Year>
    <b:Author>
      <b:Author>
        <b:NameList>
          <b:Person>
            <b:Last>Mufidayati</b:Last>
            <b:First>Kurniasih</b:First>
          </b:Person>
        </b:NameList>
      </b:Author>
    </b:Author>
    <b:InternetSiteTitle>Media Indonesia</b:InternetSiteTitle>
    <b:Month>January </b:Month>
    <b:Day>23</b:Day>
    <b:URL>https://mediaindonesia.com/opini/466312/harga-pangan-pandemi-covid-19-dan-kemiskinan</b:URL>
    <b:RefOrder>36</b:RefOrder>
  </b:Source>
  <b:Source>
    <b:Tag>Ded22</b:Tag>
    <b:SourceType>InternetSite</b:SourceType>
    <b:Guid>{F5AE204A-9210-4255-B26D-A9098A282D6C}</b:Guid>
    <b:Author>
      <b:Author>
        <b:NameList>
          <b:Person>
            <b:Last>Nasution</b:Last>
            <b:First>Dedy</b:First>
            <b:Middle>Darmawan</b:Middle>
          </b:Person>
        </b:NameList>
      </b:Author>
    </b:Author>
    <b:Title>Republika</b:Title>
    <b:InternetSiteTitle>Republika</b:InternetSiteTitle>
    <b:Year>2022</b:Year>
    <b:Month>July</b:Month>
    <b:Day>14</b:Day>
    <b:URL>https://ekonomi.republika.co.id/berita/rf0bux349/apa-sebetulnya-pangkal-masalah-kenaikan-harga-pangan</b:URL>
    <b:RefOrder>37</b:RefOrder>
  </b:Source>
  <b:Source>
    <b:Tag>Rob20</b:Tag>
    <b:SourceType>InternetSite</b:SourceType>
    <b:Guid>{D845059F-7EC4-480F-AE11-F1ED286902D6}</b:Guid>
    <b:Author>
      <b:Author>
        <b:NameList>
          <b:Person>
            <b:Last>Johansson</b:Last>
            <b:First>Robert</b:First>
          </b:Person>
        </b:NameList>
      </b:Author>
    </b:Author>
    <b:Title>U.S Departement of Agriculture </b:Title>
    <b:InternetSiteTitle>U.S Departement of Agriculture </b:InternetSiteTitle>
    <b:Year>2020</b:Year>
    <b:Month>April</b:Month>
    <b:Day>16</b:Day>
    <b:URL>https://www.usda.gov/media/blog/2020/04/16/will-covid-19-threaten-availability-and-affordability-our-food</b:URL>
    <b:RefOrder>38</b:RefOrder>
  </b:Source>
  <b:Source>
    <b:Tag>Pau93</b:Tag>
    <b:SourceType>Book</b:SourceType>
    <b:Guid>{BF6991C1-B285-4DEC-BA0C-14914F2809E5}</b:Guid>
    <b:Author>
      <b:Author>
        <b:NameList>
          <b:Person>
            <b:Last>Paul R. Viotti</b:Last>
            <b:First>Mark</b:First>
            <b:Middle>V. Kauppi</b:Middle>
          </b:Person>
        </b:NameList>
      </b:Author>
    </b:Author>
    <b:Title>International Relations Theory: Realism, Pluralism, Globalism Ed. 2</b:Title>
    <b:Year>1993</b:Year>
    <b:City>United States</b:City>
    <b:Publisher>Macmillan Publishing Company </b:Publisher>
    <b:RefOrder>39</b:RefOrder>
  </b:Source>
  <b:Source>
    <b:Tag>Moh20</b:Tag>
    <b:SourceType>Book</b:SourceType>
    <b:Guid>{1275D4AA-3B88-4A9B-BD80-4BABAAAD593F}</b:Guid>
    <b:Author>
      <b:Author>
        <b:NameList>
          <b:Person>
            <b:Last>Mas'oed</b:Last>
            <b:First>Mohtar</b:First>
          </b:Person>
        </b:NameList>
      </b:Author>
    </b:Author>
    <b:Title>Isu dan Aktor Politik Luar Negeri</b:Title>
    <b:Year>2020</b:Year>
    <b:City>Sleman</b:City>
    <b:Publisher>Gajah Mada University Press</b:Publisher>
    <b:RefOrder>40</b:RefOrder>
  </b:Source>
  <b:Source>
    <b:Tag>Sin05</b:Tag>
    <b:SourceType>Book</b:SourceType>
    <b:Guid>{D3051A3D-53A7-4D04-BF2B-E677F001AA17}</b:Guid>
    <b:Author>
      <b:Author>
        <b:NameList>
          <b:Person>
            <b:Last>Singer</b:Last>
            <b:First>J.</b:First>
            <b:Middle>David</b:Middle>
          </b:Person>
        </b:NameList>
      </b:Author>
    </b:Author>
    <b:Title>The Level of Analysis Problem in International Relations</b:Title>
    <b:Year>2005</b:Year>
    <b:Publisher>The Johns Hopkins University Press</b:Publisher>
    <b:RefOrder>26</b:RefOrder>
  </b:Source>
  <b:Source>
    <b:Tag>Teg14</b:Tag>
    <b:SourceType>JournalArticle</b:SourceType>
    <b:Guid>{01135B74-5587-401A-974A-F55FD68C2608}</b:Guid>
    <b:Title>Analisis Tingkat Ketahanan Pangan Rumah Tangga Tani </b:Title>
    <b:Year>2014</b:Year>
    <b:Author>
      <b:Author>
        <b:NameList>
          <b:Person>
            <b:Last>Supriyanto</b:Last>
            <b:First>Teguh</b:First>
          </b:Person>
        </b:NameList>
      </b:Author>
    </b:Author>
    <b:JournalName>Jurnal Ekonomi dan Bisnis</b:JournalName>
    <b:RefOrder>27</b:RefOrder>
  </b:Source>
  <b:Source>
    <b:Tag>Ikb07</b:Tag>
    <b:SourceType>Book</b:SourceType>
    <b:Guid>{71397F55-8717-47F7-8094-85E3D4950A54}</b:Guid>
    <b:Author>
      <b:Author>
        <b:NameList>
          <b:Person>
            <b:Last>Ikbar</b:Last>
            <b:First>Yanuar</b:First>
          </b:Person>
        </b:NameList>
      </b:Author>
    </b:Author>
    <b:Title>Ekonomi Politik Transnasional 2 : Implementasional Konsep dan Teori</b:Title>
    <b:Year>2007</b:Year>
    <b:City>Bandung</b:City>
    <b:Publisher>Refika Aditama</b:Publisher>
    <b:RefOrder>28</b:RefOrder>
  </b:Source>
  <b:Source>
    <b:Tag>DrC11</b:Tag>
    <b:SourceType>InternetSite</b:SourceType>
    <b:Guid>{2BFDA28C-D59A-45AA-B721-55404CE719AE}</b:Guid>
    <b:Year>2011</b:Year>
    <b:Author>
      <b:Author>
        <b:NameList>
          <b:Person>
            <b:Last>Death</b:Last>
            <b:First>Dr.</b:First>
            <b:Middle>Carl</b:Middle>
          </b:Person>
        </b:NameList>
      </b:Author>
    </b:Author>
    <b:Month>April</b:Month>
    <b:Day>26</b:Day>
    <b:URL>https://www.aber.ac.uk/en/media/departmental/ibers/innovations/innovations4/07.pdf</b:URL>
    <b:RefOrder>29</b:RefOrder>
  </b:Source>
  <b:Source>
    <b:Tag>Pre96</b:Tag>
    <b:SourceType>Report</b:SourceType>
    <b:Guid>{21B33870-A641-4FB0-830F-58DE071688A3}</b:Guid>
    <b:Title>Undang-Undang Republik Indonesia Nomor 7 Tahun 1996</b:Title>
    <b:Year>1996</b:Year>
    <b:Author>
      <b:Author>
        <b:NameList>
          <b:Person>
            <b:Last>Indonesia</b:Last>
            <b:First>Presiden</b:First>
            <b:Middle>Republik</b:Middle>
          </b:Person>
        </b:NameList>
      </b:Author>
    </b:Author>
    <b:Publisher>Dewan Perwakilan Rakyat Republik Indonesia</b:Publisher>
    <b:RefOrder>41</b:RefOrder>
  </b:Source>
  <b:Source>
    <b:Tag>Roo11</b:Tag>
    <b:SourceType>JournalArticle</b:SourceType>
    <b:Guid>{77EB9DA0-D786-47F3-9846-0612B639D530}</b:Guid>
    <b:Title>Strategi Pencapaian Diversivikasi dan Kemandirian Pangan: Antara Harapan dan kenyataan</b:Title>
    <b:Year>2011</b:Year>
    <b:Author>
      <b:Author>
        <b:NameList>
          <b:Person>
            <b:Last>Elizabeth</b:Last>
            <b:First>Roosganda</b:First>
          </b:Person>
        </b:NameList>
      </b:Author>
    </b:Author>
    <b:JournalName>Iptek Tanaman Pangan </b:JournalName>
    <b:RefOrder>42</b:RefOrder>
  </b:Source>
  <b:Source>
    <b:Tag>Med22</b:Tag>
    <b:SourceType>InternetSite</b:SourceType>
    <b:Guid>{AC8084BD-0F09-40E4-A261-6E877F177F5A}</b:Guid>
    <b:Author>
      <b:Author>
        <b:NameList>
          <b:Person>
            <b:Last>Digital</b:Last>
            <b:First>Media</b:First>
          </b:Person>
        </b:NameList>
      </b:Author>
    </b:Author>
    <b:Title>Media Digital </b:Title>
    <b:InternetSiteTitle>Media Digital </b:InternetSiteTitle>
    <b:Year>2022</b:Year>
    <b:Month>December</b:Month>
    <b:Day>26</b:Day>
    <b:URL>https://ekonomi.bisnis.com/read/20221229/9/1613166/arsjad-rasjid-ingatkan-dampak-disparitas-harga-beras</b:URL>
    <b:RefOrder>43</b:RefOrder>
  </b:Source>
  <b:Source>
    <b:Tag>Wor21</b:Tag>
    <b:SourceType>Report</b:SourceType>
    <b:Guid>{74DEC555-8DCF-42DC-B8AA-9C9054C98B10}</b:Guid>
    <b:Title>Indonesia Annual Report </b:Title>
    <b:Year>2021</b:Year>
    <b:Publisher>World Food Programme</b:Publisher>
    <b:Author>
      <b:Author>
        <b:NameList>
          <b:Person>
            <b:Last>Programme</b:Last>
            <b:First>World</b:First>
            <b:Middle>Food</b:Middle>
          </b:Person>
        </b:NameList>
      </b:Author>
    </b:Author>
    <b:RefOrder>44</b:RefOrder>
  </b:Source>
  <b:Source>
    <b:Tag>Nan22</b:Tag>
    <b:SourceType>JournalArticle</b:SourceType>
    <b:Guid>{B5F06AB1-87A0-4F49-812F-9D054E581A6D}</b:Guid>
    <b:Author>
      <b:Author>
        <b:NameList>
          <b:Person>
            <b:Last>Nanggala</b:Last>
            <b:First>Gelar</b:First>
          </b:Person>
        </b:NameList>
      </b:Author>
    </b:Author>
    <b:Title>Diplomasi Kebudayaan Dalam Mendukung Pencapaian Kepentingan Nasional dan Pertahanan Negara: Studi Program Indonesia Arts And Culture Scholarship (IACS) oleh Kementerian Luar Negeri Republik Indonesia</b:Title>
    <b:Year>2022</b:Year>
    <b:JournalName>Jurnal Diplomasi Pertahanan</b:JournalName>
    <b:RefOrder>1</b:RefOrder>
  </b:Source>
  <b:Source>
    <b:Tag>Nug20</b:Tag>
    <b:SourceType>JournalArticle</b:SourceType>
    <b:Guid>{464E46AF-8E34-4E2E-9803-1F955F175508}</b:Guid>
    <b:Author>
      <b:Author>
        <b:NameList>
          <b:Person>
            <b:Last>Nugroho</b:Last>
            <b:First>Purwo</b:First>
            <b:Middle>Agung</b:Middle>
          </b:Person>
        </b:NameList>
      </b:Author>
    </b:Author>
    <b:Title>Diplomasi Budaya Indonesia Melalui Rumah Budaya Indonesia Di Belanda Periode 2016-2017</b:Title>
    <b:JournalName>Jurnal Hubungan Internasional</b:JournalName>
    <b:Year>2020</b:Year>
    <b:RefOrder>2</b:RefOrder>
  </b:Source>
  <b:Source>
    <b:Tag>Aqi21</b:Tag>
    <b:SourceType>JournalArticle</b:SourceType>
    <b:Guid>{6973C852-3E35-4A45-B7A5-141B1585D052}</b:Guid>
    <b:Author>
      <b:Author>
        <b:NameList>
          <b:Person>
            <b:Last>Aqilurrahman</b:Last>
            <b:First>Muhammad</b:First>
          </b:Person>
        </b:NameList>
      </b:Author>
    </b:Author>
    <b:Title>Diplomasi Budaya Indonesia di Belanda: Peran Seni dan Budaya dalam Meningkatkan Hubungan Bilateral</b:Title>
    <b:JournalName>Jurnal Hubungan Internasional</b:JournalName>
    <b:Year>2021</b:Year>
    <b:RefOrder>3</b:RefOrder>
  </b:Source>
  <b:Source>
    <b:Tag>Ala23</b:Tag>
    <b:SourceType>JournalArticle</b:SourceType>
    <b:Guid>{5DEFEA07-4AFE-434F-AF21-109EBBC1DB2B}</b:Guid>
    <b:Title>Diplomasi Budaya Indonesia di Belanda Pasca COVID-19: Peran Seni dan Budaya Digital</b:Title>
    <b:JournalName>Jurnal Hubungan Internasional</b:JournalName>
    <b:Year>2023</b:Year>
    <b:Author>
      <b:Author>
        <b:NameList>
          <b:Person>
            <b:Last>Alam</b:Last>
            <b:Middle>Nur</b:Middle>
            <b:First>Gilang</b:First>
          </b:Person>
          <b:Person>
            <b:Last>Khatrunada</b:Last>
            <b:Middle>Afifah</b:Middle>
            <b:First>Siti</b:First>
          </b:Person>
        </b:NameList>
      </b:Author>
    </b:Author>
    <b:RefOrder>4</b:RefOrder>
  </b:Source>
  <b:Source>
    <b:Tag>Rah21</b:Tag>
    <b:SourceType>JournalArticle</b:SourceType>
    <b:Guid>{282F25C7-20DB-48EE-AE60-213474A54A52}</b:Guid>
    <b:Title>Tong Tong Fair: Strategi Diplomasi Budaya Indonesia di Belanda</b:Title>
    <b:JournalName>Jurnal UNIMUDA</b:JournalName>
    <b:Year>2021</b:Year>
    <b:Author>
      <b:Author>
        <b:NameList>
          <b:Person>
            <b:Last>Rahmawati</b:Last>
            <b:First>Aulia</b:First>
          </b:Person>
          <b:Person>
            <b:Last>Puspitasari</b:Last>
            <b:First>Widya</b:First>
          </b:Person>
        </b:NameList>
      </b:Author>
    </b:Author>
    <b:RefOrder>5</b:RefOrder>
  </b:Source>
  <b:Source>
    <b:Tag>Nur19</b:Tag>
    <b:SourceType>JournalArticle</b:SourceType>
    <b:Guid>{2FC0991C-373E-47FC-B370-7377A637297D}</b:Guid>
    <b:Author>
      <b:Author>
        <b:NameList>
          <b:Person>
            <b:Last>Nurcahyo</b:Last>
            <b:First>Muhammad</b:First>
            <b:Middle>A</b:Middle>
          </b:Person>
          <b:Person>
            <b:Last>Kurnia</b:Last>
            <b:First>Riri</b:First>
          </b:Person>
        </b:NameList>
      </b:Author>
    </b:Author>
    <b:Title>Tong Tong Fair: Diplomasi Budaya Indonesia di Belanda dan Dampaknya terhadap Pariwisata Indonesia </b:Title>
    <b:JournalName>Jurnal Hubungan Internasional</b:JournalName>
    <b:Year>2019</b:Year>
    <b:RefOrder>6</b:RefOrder>
  </b:Source>
  <b:Source>
    <b:Tag>Nye04</b:Tag>
    <b:SourceType>Book</b:SourceType>
    <b:Guid>{4B5F929D-3D17-405E-A516-B3D48CD05350}</b:Guid>
    <b:Title>Soft Power: The Means to Success in World Politics</b:Title>
    <b:Year>2004</b:Year>
    <b:Author>
      <b:Author>
        <b:NameList>
          <b:Person>
            <b:Last>Nye</b:Last>
            <b:First>Joseph</b:First>
            <b:Middle>S</b:Middle>
          </b:Person>
        </b:NameList>
      </b:Author>
    </b:Author>
    <b:City>New York</b:City>
    <b:Publisher>Public Affairs</b:Publisher>
    <b:RefOrder>7</b:RefOrder>
  </b:Source>
</b:Sources>
</file>

<file path=customXml/itemProps1.xml><?xml version="1.0" encoding="utf-8"?>
<ds:datastoreItem xmlns:ds="http://schemas.openxmlformats.org/officeDocument/2006/customXml" ds:itemID="{9EC2360B-5576-4100-A150-8768C327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fauzanfikri933@gmail.com</dc:creator>
  <cp:keywords/>
  <dc:description/>
  <cp:lastModifiedBy>fauzanfikri933@gmail.com</cp:lastModifiedBy>
  <cp:revision>4</cp:revision>
  <dcterms:created xsi:type="dcterms:W3CDTF">2024-04-27T01:03:00Z</dcterms:created>
  <dcterms:modified xsi:type="dcterms:W3CDTF">2024-10-04T06:36:00Z</dcterms:modified>
</cp:coreProperties>
</file>