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C" w:rsidRDefault="00DE18FF" w:rsidP="008E7DDC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</w:rPr>
      </w:pPr>
      <w:r w:rsidRPr="00DE18FF">
        <w:rPr>
          <w:rFonts w:ascii="Times New Roman" w:hAnsi="Times New Roman" w:cs="Times New Roman"/>
          <w:b/>
          <w:sz w:val="24"/>
        </w:rPr>
        <w:t>DAFTAR PUSTAKA</w:t>
      </w:r>
    </w:p>
    <w:p w:rsidR="008E7DDC" w:rsidRDefault="008E7DDC" w:rsidP="008E7DD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DE18FF" w:rsidRPr="008E7DDC" w:rsidRDefault="00DE18FF" w:rsidP="008E7DDC">
      <w:pPr>
        <w:spacing w:after="0" w:line="6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Agus, Suprijono. (2011). </w:t>
      </w:r>
      <w:r w:rsidRPr="00DE18FF">
        <w:rPr>
          <w:rFonts w:ascii="Times New Roman" w:hAnsi="Times New Roman" w:cs="Times New Roman"/>
          <w:i/>
          <w:sz w:val="24"/>
        </w:rPr>
        <w:t>Cooperative Learning Teori dan Aplikasi Paikem</w:t>
      </w:r>
      <w:r>
        <w:rPr>
          <w:rFonts w:ascii="Times New Roman" w:hAnsi="Times New Roman" w:cs="Times New Roman"/>
          <w:sz w:val="24"/>
        </w:rPr>
        <w:t>.</w:t>
      </w:r>
    </w:p>
    <w:p w:rsidR="00DE18FF" w:rsidRDefault="00DE18FF" w:rsidP="00770F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Yogyakarta: Pustaka Pelajar</w:t>
      </w:r>
    </w:p>
    <w:p w:rsidR="00BA726B" w:rsidRDefault="00BA726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A726B" w:rsidRDefault="00BA726B" w:rsidP="00BA726B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Suharsini. (2006). </w:t>
      </w:r>
      <w:r w:rsidRPr="00DE18FF">
        <w:rPr>
          <w:rFonts w:ascii="Times New Roman" w:hAnsi="Times New Roman" w:cs="Times New Roman"/>
          <w:i/>
          <w:sz w:val="24"/>
        </w:rPr>
        <w:t>Prosedur Penelitian Suatu Pendekatan Praktik</w:t>
      </w:r>
      <w:r>
        <w:rPr>
          <w:rFonts w:ascii="Times New Roman" w:hAnsi="Times New Roman" w:cs="Times New Roman"/>
          <w:sz w:val="24"/>
        </w:rPr>
        <w:t>.   Jakarta: Rineka Cipta.</w:t>
      </w:r>
    </w:p>
    <w:p w:rsidR="00BA726B" w:rsidRDefault="00BA726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A726B" w:rsidRDefault="00BA726B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Dimyati, Mudjiono. (2010). </w:t>
      </w:r>
      <w:r w:rsidRPr="00DE18FF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Rineka Cipta</w:t>
      </w:r>
    </w:p>
    <w:p w:rsidR="00BA726B" w:rsidRDefault="00BA726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A726B" w:rsidRDefault="00BA726B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Djamarah. (2000). </w:t>
      </w:r>
      <w:r w:rsidRPr="003B357C">
        <w:rPr>
          <w:rFonts w:ascii="Times New Roman" w:hAnsi="Times New Roman" w:cs="Times New Roman"/>
          <w:i/>
          <w:sz w:val="24"/>
        </w:rPr>
        <w:t>Psikologi Belajar</w:t>
      </w:r>
      <w:r>
        <w:rPr>
          <w:rFonts w:ascii="Times New Roman" w:hAnsi="Times New Roman" w:cs="Times New Roman"/>
          <w:sz w:val="24"/>
        </w:rPr>
        <w:t>. Jakarta: Rineka Cipta</w:t>
      </w:r>
    </w:p>
    <w:p w:rsidR="00BA726B" w:rsidRDefault="00BA726B" w:rsidP="00BA726B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A726B" w:rsidRDefault="00BA726B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Gulo, W. (2010). </w:t>
      </w:r>
      <w:r w:rsidRPr="00E859DB">
        <w:rPr>
          <w:rFonts w:ascii="Times New Roman" w:hAnsi="Times New Roman" w:cs="Times New Roman"/>
          <w:i/>
          <w:sz w:val="24"/>
        </w:rPr>
        <w:t>Metodologi Penelitian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Grasindo</w:t>
      </w:r>
    </w:p>
    <w:p w:rsidR="00BA726B" w:rsidRDefault="00BA726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70F73" w:rsidRDefault="00770F73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Hamalik, O. (2006). </w:t>
      </w:r>
      <w:r w:rsidRPr="00E859DB">
        <w:rPr>
          <w:rFonts w:ascii="Times New Roman" w:hAnsi="Times New Roman" w:cs="Times New Roman"/>
          <w:i/>
          <w:sz w:val="24"/>
        </w:rPr>
        <w:t>Proses Belajar Mengajar</w:t>
      </w:r>
      <w:r>
        <w:rPr>
          <w:rFonts w:ascii="Times New Roman" w:hAnsi="Times New Roman" w:cs="Times New Roman"/>
          <w:sz w:val="24"/>
        </w:rPr>
        <w:t>. Jakarta: Bumi Aksara</w:t>
      </w:r>
    </w:p>
    <w:p w:rsidR="00770F73" w:rsidRDefault="00770F73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70F73" w:rsidRPr="00770F73" w:rsidRDefault="00770F73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Miftahul (2011). </w:t>
      </w:r>
      <w:r w:rsidRPr="00770F73">
        <w:rPr>
          <w:rFonts w:ascii="Times New Roman" w:hAnsi="Times New Roman" w:cs="Times New Roman"/>
          <w:i/>
          <w:sz w:val="24"/>
        </w:rPr>
        <w:t>Cooperatif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Yogyakarta: PT. Pustaka Belajar</w:t>
      </w:r>
    </w:p>
    <w:p w:rsidR="00770F73" w:rsidRDefault="00770F73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A726B" w:rsidRDefault="00BA726B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Igak, Wardani. (2008). </w:t>
      </w:r>
      <w:r w:rsidRPr="00E859DB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Jakarta Bumi Aksara</w:t>
      </w:r>
    </w:p>
    <w:p w:rsidR="00BA726B" w:rsidRDefault="00BA726B" w:rsidP="00770F7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E18FF" w:rsidRDefault="00E859DB" w:rsidP="00770F73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Lie, Anita. (2002). </w:t>
      </w:r>
      <w:r w:rsidRPr="00E859DB">
        <w:rPr>
          <w:rFonts w:ascii="Times New Roman" w:hAnsi="Times New Roman" w:cs="Times New Roman"/>
          <w:i/>
          <w:sz w:val="24"/>
        </w:rPr>
        <w:t>Cooperative Learning</w:t>
      </w:r>
      <w:r>
        <w:rPr>
          <w:rFonts w:ascii="Times New Roman" w:hAnsi="Times New Roman" w:cs="Times New Roman"/>
          <w:sz w:val="24"/>
        </w:rPr>
        <w:t>. Jakarta: PT. Gramedia</w:t>
      </w:r>
    </w:p>
    <w:p w:rsidR="00E77849" w:rsidRDefault="00E77849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77849" w:rsidRDefault="00E77849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Mansur, Muslich. (2009). </w:t>
      </w:r>
      <w:r w:rsidRPr="00E77849">
        <w:rPr>
          <w:rFonts w:ascii="Times New Roman" w:hAnsi="Times New Roman" w:cs="Times New Roman"/>
          <w:i/>
          <w:sz w:val="24"/>
        </w:rPr>
        <w:t>Melaksanakan PTK itu Mudah</w:t>
      </w:r>
      <w:r>
        <w:rPr>
          <w:rFonts w:ascii="Times New Roman" w:hAnsi="Times New Roman" w:cs="Times New Roman"/>
          <w:sz w:val="24"/>
        </w:rPr>
        <w:t>. Jakarta: Bumi Aksara</w:t>
      </w:r>
    </w:p>
    <w:p w:rsidR="00770F73" w:rsidRDefault="00770F73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70F73" w:rsidRDefault="00770F73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Nana, Sudjana. (2005). </w:t>
      </w:r>
      <w:r w:rsidRPr="00770F73">
        <w:rPr>
          <w:rFonts w:ascii="Times New Roman" w:hAnsi="Times New Roman" w:cs="Times New Roman"/>
          <w:i/>
          <w:sz w:val="24"/>
        </w:rPr>
        <w:t>Dasar-dasar Proses Belajar Mengajar</w:t>
      </w:r>
      <w:r>
        <w:rPr>
          <w:rFonts w:ascii="Times New Roman" w:hAnsi="Times New Roman" w:cs="Times New Roman"/>
          <w:sz w:val="24"/>
        </w:rPr>
        <w:t>. Bandung: Sinar Baru Algensindo</w:t>
      </w:r>
    </w:p>
    <w:p w:rsidR="00770F73" w:rsidRDefault="00770F73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70F73" w:rsidRDefault="00770F73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Permendiknas. (2006). </w:t>
      </w:r>
      <w:r w:rsidRPr="00770F73">
        <w:rPr>
          <w:rFonts w:ascii="Times New Roman" w:hAnsi="Times New Roman" w:cs="Times New Roman"/>
          <w:i/>
          <w:sz w:val="24"/>
        </w:rPr>
        <w:t>Sistem Pendidikan Nasional</w:t>
      </w:r>
      <w:r>
        <w:rPr>
          <w:rFonts w:ascii="Times New Roman" w:hAnsi="Times New Roman" w:cs="Times New Roman"/>
          <w:sz w:val="24"/>
        </w:rPr>
        <w:t>. Jakarta: Departemen Pendidikan</w:t>
      </w:r>
    </w:p>
    <w:p w:rsidR="00E859DB" w:rsidRDefault="00E859DB" w:rsidP="00770F7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70F73" w:rsidRDefault="00770F73" w:rsidP="00770F7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Sudjana. (2010). </w:t>
      </w:r>
      <w:r w:rsidRPr="003B357C">
        <w:rPr>
          <w:rFonts w:ascii="Times New Roman" w:hAnsi="Times New Roman" w:cs="Times New Roman"/>
          <w:i/>
          <w:sz w:val="24"/>
        </w:rPr>
        <w:t>Metode dan Teknik Pembelajaran Partisipatif</w:t>
      </w:r>
      <w:r>
        <w:rPr>
          <w:rFonts w:ascii="Times New Roman" w:hAnsi="Times New Roman" w:cs="Times New Roman"/>
          <w:sz w:val="24"/>
        </w:rPr>
        <w:t>. Bandung: Falah</w:t>
      </w:r>
    </w:p>
    <w:p w:rsidR="00770F73" w:rsidRDefault="00770F73" w:rsidP="00770F7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859DB" w:rsidRDefault="00E859DB" w:rsidP="00770F7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Winaputra, S, Udin. (2008). </w:t>
      </w:r>
      <w:r w:rsidRPr="00E859DB">
        <w:rPr>
          <w:rFonts w:ascii="Times New Roman" w:hAnsi="Times New Roman" w:cs="Times New Roman"/>
          <w:i/>
          <w:sz w:val="24"/>
        </w:rPr>
        <w:t>Teori Belajar dan Pembelajaran</w:t>
      </w:r>
      <w:r>
        <w:rPr>
          <w:rFonts w:ascii="Times New Roman" w:hAnsi="Times New Roman" w:cs="Times New Roman"/>
          <w:sz w:val="24"/>
        </w:rPr>
        <w:t>. Jakarta: Universitas Terbuka</w:t>
      </w:r>
    </w:p>
    <w:p w:rsidR="00E77849" w:rsidRDefault="00E77849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B357C" w:rsidRDefault="00E77849" w:rsidP="00770F7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Zuber, Ahmad dan Hakim. (2009). </w:t>
      </w:r>
      <w:r w:rsidRPr="00E77849">
        <w:rPr>
          <w:rFonts w:ascii="Times New Roman" w:hAnsi="Times New Roman" w:cs="Times New Roman"/>
          <w:i/>
          <w:sz w:val="24"/>
        </w:rPr>
        <w:t>Aktif Belajar IPS</w:t>
      </w:r>
      <w:r>
        <w:rPr>
          <w:rFonts w:ascii="Times New Roman" w:hAnsi="Times New Roman" w:cs="Times New Roman"/>
          <w:sz w:val="24"/>
        </w:rPr>
        <w:t>. Solo: Tiga Serangkai Pustaka Mandiri.</w:t>
      </w:r>
    </w:p>
    <w:p w:rsidR="00E859DB" w:rsidRDefault="00E859D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77849" w:rsidRPr="00BA726B" w:rsidRDefault="004313D6" w:rsidP="00BA726B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A726B" w:rsidRPr="00BA72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http://arinil.wordpress.com/tujuan-dan-ruang-lingkup-mata-pelajaran-ilmu-pengetahuan-sosial-sdmi/</w:t>
        </w:r>
      </w:hyperlink>
      <w:r w:rsidR="00BA726B" w:rsidRPr="00BA7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15 Juni 2015 pukul 20.14 WIB</w:t>
      </w:r>
    </w:p>
    <w:p w:rsidR="00E859DB" w:rsidRDefault="00E859D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A726B" w:rsidRPr="00BA726B" w:rsidRDefault="004313D6" w:rsidP="00BA726B">
      <w:pPr>
        <w:tabs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BA726B" w:rsidRPr="00BA726B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lang w:eastAsia="ja-JP"/>
          </w:rPr>
          <w:t>http://repository.upi.edu/sites/default/file/0251060231/model-pembelajaran-Kooperatif-tipe-jigsaw.pdf</w:t>
        </w:r>
      </w:hyperlink>
      <w:r w:rsidR="00BA726B" w:rsidRPr="00BA726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ja-JP"/>
        </w:rPr>
        <w:t xml:space="preserve">  </w:t>
      </w:r>
      <w:r w:rsidR="00BA726B" w:rsidRPr="00BA726B">
        <w:rPr>
          <w:rFonts w:ascii="Times New Roman" w:hAnsi="Times New Roman" w:cs="Times New Roman"/>
          <w:color w:val="000000" w:themeColor="text1"/>
          <w:sz w:val="24"/>
          <w:szCs w:val="24"/>
        </w:rPr>
        <w:t>diakses pada 15 Juni 2015 pukul 20.25 WIB</w:t>
      </w:r>
      <w:r w:rsidR="00BA726B" w:rsidRPr="00BA726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BA726B" w:rsidRPr="00BA726B" w:rsidRDefault="004313D6" w:rsidP="00BA726B">
      <w:pPr>
        <w:tabs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u w:val="single"/>
          <w:lang w:eastAsia="ja-JP"/>
        </w:rPr>
      </w:pPr>
      <w:hyperlink r:id="rId8" w:history="1">
        <w:r w:rsidR="00BA726B" w:rsidRPr="00BA726B">
          <w:rPr>
            <w:rStyle w:val="Hyperlink"/>
            <w:rFonts w:asciiTheme="majorBidi" w:eastAsiaTheme="minorEastAsia" w:hAnsiTheme="majorBidi" w:cstheme="majorBidi"/>
            <w:color w:val="000000" w:themeColor="text1"/>
            <w:sz w:val="24"/>
            <w:szCs w:val="24"/>
            <w:lang w:eastAsia="ja-JP"/>
          </w:rPr>
          <w:t>http://sumsel.kemenag.go.id/file/dokumen/modeljigsaw.pdf</w:t>
        </w:r>
      </w:hyperlink>
      <w:r w:rsidR="00BA726B" w:rsidRPr="00BA726B">
        <w:rPr>
          <w:rFonts w:asciiTheme="majorBidi" w:eastAsiaTheme="minorEastAsia" w:hAnsiTheme="majorBidi" w:cstheme="majorBidi"/>
          <w:color w:val="000000" w:themeColor="text1"/>
          <w:sz w:val="24"/>
          <w:szCs w:val="24"/>
          <w:u w:val="single"/>
          <w:lang w:eastAsia="ja-JP"/>
        </w:rPr>
        <w:t xml:space="preserve"> </w:t>
      </w:r>
      <w:r w:rsidR="00BA726B" w:rsidRPr="00BA726B">
        <w:rPr>
          <w:rFonts w:ascii="Times New Roman" w:hAnsi="Times New Roman" w:cs="Times New Roman"/>
          <w:color w:val="000000" w:themeColor="text1"/>
          <w:sz w:val="24"/>
          <w:szCs w:val="24"/>
        </w:rPr>
        <w:t>diakses pada 15 Juni 2015 pukul 20.30 WIB</w:t>
      </w:r>
    </w:p>
    <w:p w:rsidR="00E859DB" w:rsidRPr="00E859DB" w:rsidRDefault="00E859DB" w:rsidP="00DE18FF">
      <w:pPr>
        <w:tabs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sectPr w:rsidR="00E859DB" w:rsidRPr="00E859DB" w:rsidSect="008E7DDC">
      <w:headerReference w:type="default" r:id="rId9"/>
      <w:pgSz w:w="11906" w:h="16838"/>
      <w:pgMar w:top="2268" w:right="1701" w:bottom="1701" w:left="2268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4D" w:rsidRDefault="005F154D" w:rsidP="005B16E6">
      <w:pPr>
        <w:spacing w:after="0" w:line="240" w:lineRule="auto"/>
      </w:pPr>
      <w:r>
        <w:separator/>
      </w:r>
    </w:p>
  </w:endnote>
  <w:endnote w:type="continuationSeparator" w:id="0">
    <w:p w:rsidR="005F154D" w:rsidRDefault="005F154D" w:rsidP="005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4D" w:rsidRDefault="005F154D" w:rsidP="005B16E6">
      <w:pPr>
        <w:spacing w:after="0" w:line="240" w:lineRule="auto"/>
      </w:pPr>
      <w:r>
        <w:separator/>
      </w:r>
    </w:p>
  </w:footnote>
  <w:footnote w:type="continuationSeparator" w:id="0">
    <w:p w:rsidR="005F154D" w:rsidRDefault="005F154D" w:rsidP="005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93"/>
      <w:docPartObj>
        <w:docPartGallery w:val="Page Numbers (Top of Page)"/>
        <w:docPartUnique/>
      </w:docPartObj>
    </w:sdtPr>
    <w:sdtContent>
      <w:p w:rsidR="005B16E6" w:rsidRDefault="004313D6">
        <w:pPr>
          <w:pStyle w:val="Header"/>
          <w:jc w:val="right"/>
        </w:pPr>
        <w:fldSimple w:instr=" PAGE   \* MERGEFORMAT ">
          <w:r w:rsidR="008E7DDC">
            <w:rPr>
              <w:noProof/>
            </w:rPr>
            <w:t>143</w:t>
          </w:r>
        </w:fldSimple>
      </w:p>
    </w:sdtContent>
  </w:sdt>
  <w:p w:rsidR="005B16E6" w:rsidRDefault="005B16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FF"/>
    <w:rsid w:val="00086DFE"/>
    <w:rsid w:val="002A4D69"/>
    <w:rsid w:val="003A7B83"/>
    <w:rsid w:val="003B357C"/>
    <w:rsid w:val="004313D6"/>
    <w:rsid w:val="005117F1"/>
    <w:rsid w:val="005B16E6"/>
    <w:rsid w:val="005F154D"/>
    <w:rsid w:val="006E015E"/>
    <w:rsid w:val="00770F73"/>
    <w:rsid w:val="007C038E"/>
    <w:rsid w:val="00846AEE"/>
    <w:rsid w:val="008E7DDC"/>
    <w:rsid w:val="00920CC6"/>
    <w:rsid w:val="00977341"/>
    <w:rsid w:val="00BA726B"/>
    <w:rsid w:val="00C07A7D"/>
    <w:rsid w:val="00C348B9"/>
    <w:rsid w:val="00D300D0"/>
    <w:rsid w:val="00DA468B"/>
    <w:rsid w:val="00DD4644"/>
    <w:rsid w:val="00DE18FF"/>
    <w:rsid w:val="00E77849"/>
    <w:rsid w:val="00E859DB"/>
    <w:rsid w:val="00EB7747"/>
    <w:rsid w:val="00F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E6"/>
  </w:style>
  <w:style w:type="paragraph" w:styleId="Footer">
    <w:name w:val="footer"/>
    <w:basedOn w:val="Normal"/>
    <w:link w:val="FooterChar"/>
    <w:uiPriority w:val="99"/>
    <w:semiHidden/>
    <w:unhideWhenUsed/>
    <w:rsid w:val="005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sel.kemenag.go.id/file/dokumen/modeljigsa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pi.edu/sites/default/file/0251060231/model-pembelajaran-Kooperatif-tipe-jigsa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inil.wordpress.com/tujuan-dan-ruang-lingkup-mata-pelajaran-ilmu-pengetahuan-sosial-sdm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</dc:creator>
  <cp:lastModifiedBy>nenden</cp:lastModifiedBy>
  <cp:revision>6</cp:revision>
  <dcterms:created xsi:type="dcterms:W3CDTF">2015-08-08T00:16:00Z</dcterms:created>
  <dcterms:modified xsi:type="dcterms:W3CDTF">2015-08-23T13:55:00Z</dcterms:modified>
</cp:coreProperties>
</file>