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996" w:rsidRPr="00473519" w:rsidRDefault="00B76996" w:rsidP="00B76996">
      <w:pPr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519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B76996" w:rsidRPr="00473519" w:rsidRDefault="00B76996" w:rsidP="00B76996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73519">
        <w:rPr>
          <w:rFonts w:ascii="Times New Roman" w:hAnsi="Times New Roman" w:cs="Times New Roman"/>
          <w:sz w:val="24"/>
          <w:szCs w:val="24"/>
        </w:rPr>
        <w:t xml:space="preserve">Arsyad, A. (2011). </w:t>
      </w:r>
      <w:r w:rsidRPr="00473519">
        <w:rPr>
          <w:rFonts w:ascii="Times New Roman" w:hAnsi="Times New Roman" w:cs="Times New Roman"/>
          <w:i/>
          <w:sz w:val="24"/>
          <w:szCs w:val="24"/>
        </w:rPr>
        <w:t>Media Pembelajaran</w:t>
      </w:r>
      <w:r w:rsidRPr="00473519">
        <w:rPr>
          <w:rFonts w:ascii="Times New Roman" w:hAnsi="Times New Roman" w:cs="Times New Roman"/>
          <w:sz w:val="24"/>
          <w:szCs w:val="24"/>
        </w:rPr>
        <w:t>. Jakarta: Rajawali Pers.</w:t>
      </w:r>
    </w:p>
    <w:p w:rsidR="00B76996" w:rsidRPr="00473519" w:rsidRDefault="00B76996" w:rsidP="00B76996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73519">
        <w:rPr>
          <w:rFonts w:ascii="Times New Roman" w:hAnsi="Times New Roman" w:cs="Times New Roman"/>
          <w:sz w:val="24"/>
          <w:szCs w:val="24"/>
        </w:rPr>
        <w:t xml:space="preserve">Alfabeta, Slameto. (2003). </w:t>
      </w:r>
      <w:r w:rsidRPr="00473519">
        <w:rPr>
          <w:rFonts w:ascii="Times New Roman" w:hAnsi="Times New Roman" w:cs="Times New Roman"/>
          <w:i/>
          <w:sz w:val="24"/>
          <w:szCs w:val="24"/>
        </w:rPr>
        <w:t>Belajar dan Faktor-Faktor yang Mempengaruhinya.</w:t>
      </w:r>
      <w:r w:rsidRPr="00473519">
        <w:rPr>
          <w:rFonts w:ascii="Times New Roman" w:hAnsi="Times New Roman" w:cs="Times New Roman"/>
          <w:sz w:val="24"/>
          <w:szCs w:val="24"/>
        </w:rPr>
        <w:t xml:space="preserve"> Jakarta: PT. Rineka  Cipta.</w:t>
      </w:r>
    </w:p>
    <w:p w:rsidR="00B76996" w:rsidRPr="00473519" w:rsidRDefault="00B76996" w:rsidP="00B76996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73519">
        <w:rPr>
          <w:rFonts w:ascii="Times New Roman" w:hAnsi="Times New Roman" w:cs="Times New Roman"/>
          <w:sz w:val="24"/>
          <w:szCs w:val="24"/>
        </w:rPr>
        <w:t xml:space="preserve">Arikunto, Suharsimi. (1993: 3-12). </w:t>
      </w:r>
      <w:r w:rsidRPr="00473519">
        <w:rPr>
          <w:rFonts w:ascii="Times New Roman" w:hAnsi="Times New Roman" w:cs="Times New Roman"/>
          <w:i/>
          <w:sz w:val="24"/>
          <w:szCs w:val="24"/>
        </w:rPr>
        <w:t>Manajemen Pengajaran Secara Manusiawi</w:t>
      </w:r>
      <w:r w:rsidRPr="00473519">
        <w:rPr>
          <w:rFonts w:ascii="Times New Roman" w:hAnsi="Times New Roman" w:cs="Times New Roman"/>
          <w:sz w:val="24"/>
          <w:szCs w:val="24"/>
        </w:rPr>
        <w:t>. Jakarta: Rineka Cipta.</w:t>
      </w:r>
    </w:p>
    <w:p w:rsidR="00B76996" w:rsidRPr="00473519" w:rsidRDefault="00B76996" w:rsidP="00B76996">
      <w:p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73519">
        <w:rPr>
          <w:rFonts w:ascii="Times New Roman" w:hAnsi="Times New Roman" w:cs="Times New Roman"/>
          <w:sz w:val="24"/>
          <w:szCs w:val="24"/>
        </w:rPr>
        <w:t xml:space="preserve">Aunurrahman. (2010). </w:t>
      </w:r>
      <w:r w:rsidRPr="00473519">
        <w:rPr>
          <w:rFonts w:ascii="Times New Roman" w:hAnsi="Times New Roman" w:cs="Times New Roman"/>
          <w:i/>
          <w:sz w:val="24"/>
          <w:szCs w:val="24"/>
        </w:rPr>
        <w:t>Belajar dan Pembelajaran</w:t>
      </w:r>
      <w:r w:rsidR="009F6969">
        <w:rPr>
          <w:rFonts w:ascii="Times New Roman" w:hAnsi="Times New Roman" w:cs="Times New Roman"/>
          <w:sz w:val="24"/>
          <w:szCs w:val="24"/>
        </w:rPr>
        <w:t>. Bandung</w:t>
      </w:r>
      <w:r w:rsidRPr="00473519">
        <w:rPr>
          <w:rFonts w:ascii="Times New Roman" w:hAnsi="Times New Roman"/>
          <w:sz w:val="24"/>
          <w:szCs w:val="24"/>
        </w:rPr>
        <w:t>: PT. Remaja Rosdakarya.</w:t>
      </w:r>
    </w:p>
    <w:p w:rsidR="00B76996" w:rsidRPr="00473519" w:rsidRDefault="00B76996" w:rsidP="00B76996">
      <w:p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73519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Budi Yuwono</w:t>
      </w:r>
      <w:r w:rsidRPr="0047351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(2012: 13) dalam http://ciptakarya.pu.go.id/csr/dok/bookletCSR.pdf</w:t>
      </w:r>
    </w:p>
    <w:p w:rsidR="00B76996" w:rsidRPr="00473519" w:rsidRDefault="00B76996" w:rsidP="00B76996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3519">
        <w:rPr>
          <w:rFonts w:ascii="Times New Roman" w:hAnsi="Times New Roman" w:cs="Times New Roman"/>
          <w:sz w:val="24"/>
          <w:szCs w:val="24"/>
        </w:rPr>
        <w:t xml:space="preserve">Depdiknas. 2002. </w:t>
      </w:r>
      <w:r w:rsidRPr="00473519">
        <w:rPr>
          <w:rFonts w:ascii="Times New Roman" w:hAnsi="Times New Roman" w:cs="Times New Roman"/>
          <w:i/>
          <w:sz w:val="24"/>
          <w:szCs w:val="24"/>
        </w:rPr>
        <w:t>Konsep Dasar dan Pola Pelaksanaan Layanan Pendidikan Berbasis Luas dengan Pembekalan Sikap di SD.</w:t>
      </w:r>
    </w:p>
    <w:p w:rsidR="00B76996" w:rsidRPr="00473519" w:rsidRDefault="00B76996" w:rsidP="00B76996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73519">
        <w:rPr>
          <w:rFonts w:ascii="Times New Roman" w:hAnsi="Times New Roman" w:cs="Times New Roman"/>
          <w:sz w:val="24"/>
          <w:szCs w:val="24"/>
        </w:rPr>
        <w:t xml:space="preserve">Hamalik, Oemar. 2004. </w:t>
      </w:r>
      <w:r w:rsidRPr="00473519">
        <w:rPr>
          <w:rFonts w:ascii="Times New Roman" w:hAnsi="Times New Roman" w:cs="Times New Roman"/>
          <w:i/>
          <w:sz w:val="24"/>
          <w:szCs w:val="24"/>
        </w:rPr>
        <w:t xml:space="preserve">Proses Belajar Mengajar. </w:t>
      </w:r>
      <w:r w:rsidRPr="00473519">
        <w:rPr>
          <w:rFonts w:ascii="Times New Roman" w:hAnsi="Times New Roman" w:cs="Times New Roman"/>
          <w:sz w:val="24"/>
          <w:szCs w:val="24"/>
        </w:rPr>
        <w:t>Jakarta: Bumi Aksara</w:t>
      </w:r>
    </w:p>
    <w:p w:rsidR="00B76996" w:rsidRPr="00473519" w:rsidRDefault="00B76996" w:rsidP="00B76996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73519">
        <w:rPr>
          <w:rFonts w:ascii="Times New Roman" w:hAnsi="Times New Roman" w:cs="Times New Roman"/>
          <w:sz w:val="24"/>
          <w:szCs w:val="24"/>
        </w:rPr>
        <w:t xml:space="preserve">Humphreys, et.al. (1981: 11-12) dalam </w:t>
      </w:r>
      <w:hyperlink r:id="rId4" w:history="1">
        <w:r w:rsidRPr="00473519">
          <w:rPr>
            <w:rStyle w:val="Hyperlink"/>
            <w:rFonts w:ascii="Times New Roman" w:hAnsi="Times New Roman" w:cs="Times New Roman"/>
            <w:sz w:val="24"/>
            <w:szCs w:val="24"/>
          </w:rPr>
          <w:t>http://www.dirzan.net/2010/09-12/pembelajaran-terpadu-2010</w:t>
        </w:r>
      </w:hyperlink>
      <w:r w:rsidRPr="00473519">
        <w:rPr>
          <w:rFonts w:ascii="Times New Roman" w:hAnsi="Times New Roman" w:cs="Times New Roman"/>
          <w:sz w:val="24"/>
          <w:szCs w:val="24"/>
        </w:rPr>
        <w:t xml:space="preserve">. Diakses pada tanggal 19 September 2014 </w:t>
      </w:r>
    </w:p>
    <w:p w:rsidR="00B76996" w:rsidRPr="00473519" w:rsidRDefault="00B76996" w:rsidP="00B76996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73519">
        <w:rPr>
          <w:rFonts w:ascii="Times New Roman" w:hAnsi="Times New Roman" w:cs="Times New Roman"/>
          <w:sz w:val="24"/>
          <w:szCs w:val="24"/>
        </w:rPr>
        <w:t xml:space="preserve">Jacob, (1993: 25) </w:t>
      </w:r>
      <w:r w:rsidRPr="00473519">
        <w:rPr>
          <w:rFonts w:ascii="Times New Roman" w:hAnsi="Times New Roman" w:cs="Times New Roman"/>
          <w:i/>
          <w:sz w:val="24"/>
          <w:szCs w:val="24"/>
        </w:rPr>
        <w:t>Kurikulum Interdisipliner</w:t>
      </w:r>
      <w:r w:rsidRPr="00473519">
        <w:rPr>
          <w:rFonts w:ascii="Times New Roman" w:hAnsi="Times New Roman" w:cs="Times New Roman"/>
          <w:sz w:val="24"/>
          <w:szCs w:val="24"/>
        </w:rPr>
        <w:t xml:space="preserve">. Dalam </w:t>
      </w:r>
      <w:hyperlink w:history="1">
        <w:r w:rsidRPr="00B33DEE">
          <w:rPr>
            <w:rStyle w:val="Hyperlink"/>
            <w:rFonts w:ascii="Times New Roman" w:hAnsi="Times New Roman" w:cs="Times New Roman"/>
            <w:sz w:val="24"/>
            <w:szCs w:val="24"/>
          </w:rPr>
          <w:t>http://www.Pengembangan kurikulum/indonesia pintar</w:t>
        </w:r>
      </w:hyperlink>
    </w:p>
    <w:p w:rsidR="00B76996" w:rsidRPr="00473519" w:rsidRDefault="00B76996" w:rsidP="00B76996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73519">
        <w:rPr>
          <w:rFonts w:ascii="Times New Roman" w:hAnsi="Times New Roman" w:cs="Times New Roman"/>
          <w:sz w:val="24"/>
          <w:szCs w:val="24"/>
        </w:rPr>
        <w:t xml:space="preserve">Jafarfur, (1987: 20). </w:t>
      </w:r>
      <w:r w:rsidRPr="00473519">
        <w:rPr>
          <w:rFonts w:ascii="Times New Roman" w:hAnsi="Times New Roman" w:cs="Times New Roman"/>
          <w:i/>
          <w:sz w:val="24"/>
          <w:szCs w:val="24"/>
        </w:rPr>
        <w:t>Etika Membaca dan Memahami.</w:t>
      </w:r>
      <w:r w:rsidRPr="00473519">
        <w:rPr>
          <w:rFonts w:ascii="Times New Roman" w:hAnsi="Times New Roman" w:cs="Times New Roman"/>
          <w:sz w:val="24"/>
          <w:szCs w:val="24"/>
        </w:rPr>
        <w:t xml:space="preserve"> Medan. Poliintertaiment</w:t>
      </w:r>
    </w:p>
    <w:p w:rsidR="00B76996" w:rsidRPr="00473519" w:rsidRDefault="00B76996" w:rsidP="00B76996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73519">
        <w:rPr>
          <w:rFonts w:ascii="Times New Roman" w:hAnsi="Times New Roman" w:cs="Times New Roman"/>
          <w:sz w:val="24"/>
          <w:szCs w:val="24"/>
        </w:rPr>
        <w:t xml:space="preserve">Kamdi, Waras (Pribadi, 2008:4). </w:t>
      </w:r>
      <w:r>
        <w:rPr>
          <w:rFonts w:ascii="Times New Roman" w:hAnsi="Times New Roman" w:cs="Times New Roman"/>
          <w:i/>
          <w:sz w:val="24"/>
          <w:szCs w:val="24"/>
        </w:rPr>
        <w:t>Discovery</w:t>
      </w:r>
      <w:r w:rsidRPr="00473519">
        <w:rPr>
          <w:rFonts w:ascii="Times New Roman" w:hAnsi="Times New Roman" w:cs="Times New Roman"/>
          <w:i/>
          <w:sz w:val="24"/>
          <w:szCs w:val="24"/>
        </w:rPr>
        <w:t xml:space="preserve"> Learning </w:t>
      </w:r>
      <w:r w:rsidRPr="00473519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Pr="00B33DEE">
          <w:rPr>
            <w:rStyle w:val="Hyperlink"/>
            <w:rFonts w:ascii="Times New Roman" w:hAnsi="Times New Roman" w:cs="Times New Roman"/>
            <w:sz w:val="24"/>
            <w:szCs w:val="24"/>
          </w:rPr>
          <w:t>http://www.bukupintar.net/2013/06/11/pengertian-</w:t>
        </w:r>
        <w:r w:rsidRPr="00B33DEE">
          <w:rPr>
            <w:rStyle w:val="Hyperlink"/>
            <w:rFonts w:ascii="Times New Roman" w:hAnsi="Times New Roman" w:cs="Times New Roman"/>
            <w:i/>
            <w:sz w:val="24"/>
            <w:szCs w:val="24"/>
          </w:rPr>
          <w:t>Discovery-learning</w:t>
        </w:r>
      </w:hyperlink>
      <w:r w:rsidRPr="00473519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Pr="00473519">
        <w:rPr>
          <w:rFonts w:ascii="Times New Roman" w:hAnsi="Times New Roman" w:cs="Times New Roman"/>
          <w:sz w:val="24"/>
          <w:szCs w:val="24"/>
        </w:rPr>
        <w:t>Diakses pada tanggal 15 Oktober 2014</w:t>
      </w:r>
    </w:p>
    <w:p w:rsidR="00B76996" w:rsidRPr="00473519" w:rsidRDefault="00B76996" w:rsidP="00B76996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73519">
        <w:rPr>
          <w:rFonts w:ascii="Times New Roman" w:hAnsi="Times New Roman" w:cs="Times New Roman"/>
          <w:sz w:val="24"/>
          <w:szCs w:val="24"/>
        </w:rPr>
        <w:t>Ku</w:t>
      </w:r>
      <w:bookmarkStart w:id="0" w:name="_GoBack"/>
      <w:bookmarkEnd w:id="0"/>
      <w:r w:rsidRPr="00473519">
        <w:rPr>
          <w:rFonts w:ascii="Times New Roman" w:hAnsi="Times New Roman" w:cs="Times New Roman"/>
          <w:sz w:val="24"/>
          <w:szCs w:val="24"/>
        </w:rPr>
        <w:t xml:space="preserve">nandar, (2007: 315) </w:t>
      </w:r>
      <w:r w:rsidRPr="00473519">
        <w:rPr>
          <w:rFonts w:ascii="Times New Roman" w:hAnsi="Times New Roman" w:cs="Times New Roman"/>
          <w:i/>
          <w:sz w:val="24"/>
          <w:szCs w:val="24"/>
        </w:rPr>
        <w:t>Perangkat Pembelajaran.</w:t>
      </w:r>
      <w:r w:rsidRPr="00473519">
        <w:rPr>
          <w:rFonts w:ascii="Times New Roman" w:hAnsi="Times New Roman" w:cs="Times New Roman"/>
          <w:sz w:val="24"/>
          <w:szCs w:val="24"/>
        </w:rPr>
        <w:t xml:space="preserve"> Bandung. Karya Bangsa</w:t>
      </w:r>
    </w:p>
    <w:p w:rsidR="00B76996" w:rsidRPr="00473519" w:rsidRDefault="00B76996" w:rsidP="00B76996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73519">
        <w:rPr>
          <w:rFonts w:ascii="Times New Roman" w:hAnsi="Times New Roman" w:cs="Times New Roman"/>
          <w:sz w:val="24"/>
          <w:szCs w:val="24"/>
        </w:rPr>
        <w:t xml:space="preserve">Marsh Colin (1996: 10) </w:t>
      </w:r>
      <w:r w:rsidRPr="00473519">
        <w:rPr>
          <w:rFonts w:ascii="Times New Roman" w:hAnsi="Times New Roman" w:cs="Times New Roman"/>
          <w:i/>
          <w:sz w:val="24"/>
          <w:szCs w:val="24"/>
        </w:rPr>
        <w:t>A Good Teachers</w:t>
      </w:r>
      <w:r w:rsidRPr="00473519">
        <w:rPr>
          <w:rFonts w:ascii="Times New Roman" w:hAnsi="Times New Roman" w:cs="Times New Roman"/>
          <w:sz w:val="24"/>
          <w:szCs w:val="24"/>
        </w:rPr>
        <w:t xml:space="preserve">. Dalam </w:t>
      </w:r>
      <w:hyperlink r:id="rId6" w:history="1">
        <w:r w:rsidRPr="00473519">
          <w:rPr>
            <w:rStyle w:val="Hyperlink"/>
            <w:rFonts w:ascii="Times New Roman" w:hAnsi="Times New Roman" w:cs="Times New Roman"/>
            <w:sz w:val="24"/>
            <w:szCs w:val="24"/>
          </w:rPr>
          <w:t>http://www.Guru.dan.profesinya/gurubijak</w:t>
        </w:r>
      </w:hyperlink>
    </w:p>
    <w:p w:rsidR="00B76996" w:rsidRPr="00473519" w:rsidRDefault="00B76996" w:rsidP="00B76996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3519">
        <w:rPr>
          <w:rFonts w:ascii="Times New Roman" w:hAnsi="Times New Roman"/>
          <w:sz w:val="24"/>
          <w:szCs w:val="24"/>
        </w:rPr>
        <w:t xml:space="preserve">Nanis Regina, (2012: 43) </w:t>
      </w:r>
      <w:r w:rsidRPr="00473519">
        <w:rPr>
          <w:rFonts w:ascii="Times New Roman" w:hAnsi="Times New Roman"/>
          <w:i/>
          <w:sz w:val="24"/>
          <w:szCs w:val="24"/>
        </w:rPr>
        <w:t>Penerapan PTK.</w:t>
      </w:r>
      <w:r w:rsidRPr="00473519">
        <w:rPr>
          <w:rFonts w:ascii="Times New Roman" w:hAnsi="Times New Roman"/>
          <w:sz w:val="24"/>
          <w:szCs w:val="24"/>
        </w:rPr>
        <w:t xml:space="preserve"> Dalam </w:t>
      </w:r>
      <w:hyperlink r:id="rId7" w:history="1">
        <w:r w:rsidRPr="00473519">
          <w:rPr>
            <w:rStyle w:val="Hyperlink"/>
            <w:rFonts w:ascii="Times New Roman" w:hAnsi="Times New Roman"/>
            <w:sz w:val="24"/>
            <w:szCs w:val="24"/>
          </w:rPr>
          <w:t>http://www.</w:t>
        </w:r>
        <w:r w:rsidRPr="00473519">
          <w:rPr>
            <w:rStyle w:val="Hyperlink"/>
            <w:rFonts w:ascii="Times New Roman" w:hAnsi="Times New Roman"/>
            <w:i/>
            <w:sz w:val="24"/>
            <w:szCs w:val="24"/>
          </w:rPr>
          <w:t>education/PTK/Cerdas</w:t>
        </w:r>
      </w:hyperlink>
    </w:p>
    <w:p w:rsidR="00B76996" w:rsidRPr="00473519" w:rsidRDefault="00B76996" w:rsidP="00B76996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47351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Nasution, (2009:334) </w:t>
      </w:r>
      <w:r w:rsidRPr="00473519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Menanalisis Anak .</w:t>
      </w:r>
      <w:r w:rsidRPr="0047351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Bandung. Remaja Rosdakarya</w:t>
      </w:r>
    </w:p>
    <w:p w:rsidR="00B76996" w:rsidRPr="00473519" w:rsidRDefault="00B76996" w:rsidP="00B76996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473519">
        <w:rPr>
          <w:rFonts w:ascii="Times New Roman" w:eastAsia="Times New Roman" w:hAnsi="Times New Roman" w:cs="Times New Roman"/>
          <w:sz w:val="24"/>
          <w:szCs w:val="24"/>
          <w:lang w:eastAsia="id-ID"/>
        </w:rPr>
        <w:t>Rasmini, (2006: 18) dalam http://tarmizi.wordpress.com/2008/12/04/model-pembelajaran- kelebihan-dan-kelemahannya/</w:t>
      </w:r>
    </w:p>
    <w:p w:rsidR="00B76996" w:rsidRPr="00473519" w:rsidRDefault="00B76996" w:rsidP="00B76996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47351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Sardiman, A. M. (2004). </w:t>
      </w:r>
      <w:r w:rsidRPr="00473519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Interaksi dan motivasi belajar-mengajar</w:t>
      </w:r>
      <w:r w:rsidRPr="00473519">
        <w:rPr>
          <w:rFonts w:ascii="Times New Roman" w:eastAsia="Times New Roman" w:hAnsi="Times New Roman" w:cs="Times New Roman"/>
          <w:sz w:val="24"/>
          <w:szCs w:val="24"/>
          <w:lang w:eastAsia="id-ID"/>
        </w:rPr>
        <w:t>. Jakarta: Rajawali.</w:t>
      </w:r>
    </w:p>
    <w:p w:rsidR="00B76996" w:rsidRPr="00473519" w:rsidRDefault="00B76996" w:rsidP="00B76996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73519">
        <w:rPr>
          <w:rFonts w:ascii="Times New Roman" w:hAnsi="Times New Roman" w:cs="Times New Roman"/>
          <w:sz w:val="24"/>
          <w:szCs w:val="24"/>
        </w:rPr>
        <w:lastRenderedPageBreak/>
        <w:t>Santosa, (1992:29) dalam (Htttp://www.imadiklus.com/teori-kerjasama-kelompok) di akses pada tanggal 21 September 2014</w:t>
      </w:r>
    </w:p>
    <w:p w:rsidR="00B76996" w:rsidRPr="00473519" w:rsidRDefault="00B76996" w:rsidP="00B76996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73519">
        <w:rPr>
          <w:rFonts w:ascii="Times New Roman" w:eastAsia="Times New Roman" w:hAnsi="Times New Roman" w:cs="Times New Roman"/>
          <w:sz w:val="24"/>
          <w:szCs w:val="24"/>
          <w:lang w:eastAsia="id-ID"/>
        </w:rPr>
        <w:t>Saputra, Yudha (2005: 24) dalam http://digilib.ump.ac.id/files/disk1/8/jhptump-a-fikisriwin-373-2-babii.pdf</w:t>
      </w:r>
    </w:p>
    <w:p w:rsidR="00B76996" w:rsidRPr="00473519" w:rsidRDefault="00B76996" w:rsidP="00B76996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47351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Soekanto, Soerjono. (2002). </w:t>
      </w:r>
      <w:r w:rsidRPr="00473519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Bentuk interaksi sosial.</w:t>
      </w:r>
      <w:r w:rsidRPr="0047351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Surabaya: Raja Buku.</w:t>
      </w:r>
    </w:p>
    <w:p w:rsidR="00B76996" w:rsidRPr="00473519" w:rsidRDefault="00B76996" w:rsidP="00B76996">
      <w:p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73519">
        <w:rPr>
          <w:rFonts w:ascii="Times New Roman" w:eastAsia="Times New Roman" w:hAnsi="Times New Roman" w:cs="Times New Roman"/>
          <w:sz w:val="24"/>
          <w:szCs w:val="24"/>
          <w:lang w:eastAsia="id-ID"/>
        </w:rPr>
        <w:t>Sudrajat, Muhammad (2013: 27) dalam https://akhmadsudrajat.wordpress.com/2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011/05/08/kemampuan-ketelitian</w:t>
      </w:r>
      <w:r w:rsidRPr="00473519">
        <w:rPr>
          <w:rFonts w:ascii="Times New Roman" w:eastAsia="Times New Roman" w:hAnsi="Times New Roman" w:cs="Times New Roman"/>
          <w:sz w:val="24"/>
          <w:szCs w:val="24"/>
          <w:lang w:eastAsia="id-ID"/>
        </w:rPr>
        <w:t>-dalam-pembelajaran/.</w:t>
      </w:r>
    </w:p>
    <w:p w:rsidR="00B76996" w:rsidRPr="00473519" w:rsidRDefault="00B76996" w:rsidP="00B76996">
      <w:p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73519">
        <w:rPr>
          <w:rFonts w:ascii="Times New Roman" w:hAnsi="Times New Roman"/>
          <w:sz w:val="24"/>
          <w:szCs w:val="24"/>
        </w:rPr>
        <w:t xml:space="preserve">Sugiyanto, M.Pd. (2013). </w:t>
      </w:r>
      <w:r w:rsidRPr="00473519">
        <w:rPr>
          <w:rFonts w:ascii="Times New Roman" w:hAnsi="Times New Roman"/>
          <w:i/>
          <w:sz w:val="24"/>
          <w:szCs w:val="24"/>
        </w:rPr>
        <w:t xml:space="preserve">Bahan Pelatihan Kurikulum 2013. </w:t>
      </w:r>
      <w:r w:rsidRPr="00473519">
        <w:rPr>
          <w:rFonts w:ascii="Times New Roman" w:hAnsi="Times New Roman"/>
          <w:sz w:val="24"/>
          <w:szCs w:val="24"/>
        </w:rPr>
        <w:t xml:space="preserve">Makalah pada workshop Kurikulum, Semarang Syaodih Nana. (2005). </w:t>
      </w:r>
      <w:r w:rsidRPr="00473519">
        <w:rPr>
          <w:rFonts w:ascii="Times New Roman" w:hAnsi="Times New Roman"/>
          <w:i/>
          <w:sz w:val="24"/>
          <w:szCs w:val="24"/>
        </w:rPr>
        <w:t xml:space="preserve">Landasan Psikologi Proses Pendidikan. </w:t>
      </w:r>
      <w:r w:rsidRPr="00473519">
        <w:rPr>
          <w:rFonts w:ascii="Times New Roman" w:hAnsi="Times New Roman"/>
          <w:sz w:val="24"/>
          <w:szCs w:val="24"/>
        </w:rPr>
        <w:t>Bandung : PT. Remaja Rosdakarya.</w:t>
      </w:r>
    </w:p>
    <w:p w:rsidR="00B76996" w:rsidRPr="00473519" w:rsidRDefault="00B76996" w:rsidP="00B76996">
      <w:p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73519">
        <w:rPr>
          <w:rFonts w:ascii="Times New Roman" w:hAnsi="Times New Roman"/>
          <w:sz w:val="24"/>
          <w:szCs w:val="24"/>
        </w:rPr>
        <w:t xml:space="preserve">Sukmadinata, (2004: 66). </w:t>
      </w:r>
      <w:r>
        <w:rPr>
          <w:rFonts w:ascii="Times New Roman" w:hAnsi="Times New Roman"/>
          <w:i/>
          <w:sz w:val="24"/>
          <w:szCs w:val="24"/>
        </w:rPr>
        <w:t>Sikap Ketelitian</w:t>
      </w:r>
      <w:r w:rsidRPr="00473519">
        <w:rPr>
          <w:rFonts w:ascii="Times New Roman" w:hAnsi="Times New Roman"/>
          <w:i/>
          <w:sz w:val="24"/>
          <w:szCs w:val="24"/>
        </w:rPr>
        <w:t xml:space="preserve"> siswa SD</w:t>
      </w:r>
      <w:r w:rsidRPr="00473519">
        <w:rPr>
          <w:rFonts w:ascii="Times New Roman" w:hAnsi="Times New Roman"/>
          <w:sz w:val="24"/>
          <w:szCs w:val="24"/>
        </w:rPr>
        <w:t>. Jakarta. Bingkarya</w:t>
      </w:r>
    </w:p>
    <w:p w:rsidR="00B76996" w:rsidRPr="00473519" w:rsidRDefault="00B76996" w:rsidP="00B76996">
      <w:p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7351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Susanti, (2008: 11-24)  dalam </w:t>
      </w:r>
      <w:r w:rsidRPr="00473519">
        <w:rPr>
          <w:rFonts w:ascii="Times New Roman" w:hAnsi="Times New Roman" w:cs="Times New Roman"/>
          <w:i/>
          <w:sz w:val="24"/>
          <w:szCs w:val="24"/>
        </w:rPr>
        <w:t>Buck Institute for Education</w:t>
      </w:r>
    </w:p>
    <w:p w:rsidR="00B76996" w:rsidRPr="00473519" w:rsidRDefault="00B76996" w:rsidP="00B76996">
      <w:p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73519">
        <w:rPr>
          <w:rFonts w:ascii="Times New Roman" w:hAnsi="Times New Roman"/>
          <w:sz w:val="24"/>
          <w:szCs w:val="24"/>
        </w:rPr>
        <w:t xml:space="preserve">Tim Depdiknas. (2006). </w:t>
      </w:r>
      <w:r w:rsidRPr="00473519">
        <w:rPr>
          <w:rFonts w:ascii="Times New Roman" w:hAnsi="Times New Roman"/>
          <w:i/>
          <w:sz w:val="24"/>
          <w:szCs w:val="24"/>
        </w:rPr>
        <w:t>Undang-undang RI No. 20 Tahun 2003, tentang Sistem Pendidikan Nasional</w:t>
      </w:r>
      <w:r w:rsidRPr="00473519">
        <w:rPr>
          <w:rFonts w:ascii="Times New Roman" w:hAnsi="Times New Roman"/>
          <w:sz w:val="24"/>
          <w:szCs w:val="24"/>
        </w:rPr>
        <w:t>.</w:t>
      </w:r>
    </w:p>
    <w:p w:rsidR="00B76996" w:rsidRPr="00473519" w:rsidRDefault="00B76996" w:rsidP="00B76996">
      <w:pPr>
        <w:spacing w:after="0" w:line="360" w:lineRule="auto"/>
        <w:ind w:left="567" w:hanging="567"/>
        <w:jc w:val="both"/>
        <w:rPr>
          <w:rFonts w:ascii="Times New Roman" w:hAnsi="Times New Roman"/>
          <w:i/>
          <w:sz w:val="24"/>
          <w:szCs w:val="24"/>
        </w:rPr>
      </w:pPr>
      <w:r w:rsidRPr="00473519">
        <w:rPr>
          <w:rFonts w:ascii="Times New Roman" w:hAnsi="Times New Roman"/>
          <w:sz w:val="24"/>
          <w:szCs w:val="24"/>
        </w:rPr>
        <w:t xml:space="preserve">Tim PLPG Rayon 110 Universitas Pendidikan Indonesia. (2011). </w:t>
      </w:r>
      <w:r w:rsidRPr="00473519">
        <w:rPr>
          <w:rFonts w:ascii="Times New Roman" w:hAnsi="Times New Roman"/>
          <w:i/>
          <w:sz w:val="24"/>
          <w:szCs w:val="24"/>
        </w:rPr>
        <w:t>Profesionalisme Guru, KTI dan PTK.</w:t>
      </w:r>
    </w:p>
    <w:p w:rsidR="00B76996" w:rsidRPr="00473519" w:rsidRDefault="00B76996" w:rsidP="00B76996">
      <w:p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73519">
        <w:rPr>
          <w:rFonts w:ascii="Times New Roman" w:hAnsi="Times New Roman"/>
          <w:sz w:val="24"/>
          <w:szCs w:val="24"/>
        </w:rPr>
        <w:t xml:space="preserve">Sa’ud, Udin dkk, (2006: 25) </w:t>
      </w:r>
      <w:r w:rsidRPr="00473519">
        <w:rPr>
          <w:rFonts w:ascii="Times New Roman" w:hAnsi="Times New Roman"/>
          <w:i/>
          <w:sz w:val="24"/>
          <w:szCs w:val="24"/>
        </w:rPr>
        <w:t>Integrated Curriculum Approach</w:t>
      </w:r>
      <w:r w:rsidRPr="00473519">
        <w:rPr>
          <w:rFonts w:ascii="Times New Roman" w:hAnsi="Times New Roman"/>
          <w:sz w:val="24"/>
          <w:szCs w:val="24"/>
        </w:rPr>
        <w:t xml:space="preserve">. Dalam </w:t>
      </w:r>
      <w:hyperlink r:id="rId8" w:history="1">
        <w:r w:rsidRPr="00473519">
          <w:rPr>
            <w:rStyle w:val="Hyperlink"/>
            <w:rFonts w:ascii="Times New Roman" w:hAnsi="Times New Roman"/>
            <w:sz w:val="24"/>
            <w:szCs w:val="24"/>
          </w:rPr>
          <w:t>Http://www.kurikulum.2013/pendidikan/pintar</w:t>
        </w:r>
      </w:hyperlink>
    </w:p>
    <w:p w:rsidR="00B76996" w:rsidRPr="00473519" w:rsidRDefault="00B76996" w:rsidP="00B76996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73519">
        <w:rPr>
          <w:rFonts w:ascii="Times New Roman" w:hAnsi="Times New Roman" w:cs="Times New Roman"/>
          <w:sz w:val="24"/>
          <w:szCs w:val="24"/>
        </w:rPr>
        <w:t>Wandi, (2007). Pengertian Belajar Menurut Ahli. (</w:t>
      </w:r>
      <w:hyperlink r:id="rId9" w:history="1">
        <w:r w:rsidRPr="00473519">
          <w:rPr>
            <w:rStyle w:val="Hyperlink"/>
            <w:rFonts w:ascii="Times New Roman" w:hAnsi="Times New Roman" w:cs="Times New Roman"/>
            <w:sz w:val="24"/>
            <w:szCs w:val="24"/>
          </w:rPr>
          <w:t>http://www.whandi.net/2007/05/16/pengertian-belajar-menurut-ahli</w:t>
        </w:r>
      </w:hyperlink>
      <w:r w:rsidRPr="00473519">
        <w:rPr>
          <w:rFonts w:ascii="Times New Roman" w:hAnsi="Times New Roman" w:cs="Times New Roman"/>
          <w:sz w:val="24"/>
          <w:szCs w:val="24"/>
        </w:rPr>
        <w:t>) Diakses pada tanggal 03 September 2014</w:t>
      </w:r>
    </w:p>
    <w:p w:rsidR="00B76996" w:rsidRPr="00473519" w:rsidRDefault="00B76996" w:rsidP="00B76996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73519">
        <w:rPr>
          <w:rFonts w:ascii="Times New Roman" w:hAnsi="Times New Roman" w:cs="Times New Roman"/>
          <w:sz w:val="24"/>
          <w:szCs w:val="24"/>
        </w:rPr>
        <w:t xml:space="preserve">Wasis,  (2008:17). </w:t>
      </w:r>
      <w:r w:rsidRPr="00473519">
        <w:rPr>
          <w:rFonts w:ascii="Times New Roman" w:hAnsi="Times New Roman" w:cs="Times New Roman"/>
          <w:i/>
          <w:sz w:val="24"/>
          <w:szCs w:val="24"/>
        </w:rPr>
        <w:t>Perangkat Pembelajaran</w:t>
      </w:r>
      <w:r w:rsidRPr="00473519">
        <w:rPr>
          <w:rFonts w:ascii="Times New Roman" w:hAnsi="Times New Roman" w:cs="Times New Roman"/>
          <w:sz w:val="24"/>
          <w:szCs w:val="24"/>
        </w:rPr>
        <w:t xml:space="preserve"> (</w:t>
      </w:r>
      <w:hyperlink r:id="rId10" w:history="1">
        <w:r w:rsidRPr="00B33DEE">
          <w:rPr>
            <w:rStyle w:val="Hyperlink"/>
            <w:rFonts w:ascii="Times New Roman" w:hAnsi="Times New Roman" w:cs="Times New Roman"/>
            <w:sz w:val="24"/>
            <w:szCs w:val="24"/>
          </w:rPr>
          <w:t>http://www.bukupintar.net/2013/06/11/pengertian-</w:t>
        </w:r>
        <w:r w:rsidRPr="00B33DEE">
          <w:rPr>
            <w:rStyle w:val="Hyperlink"/>
            <w:rFonts w:ascii="Times New Roman" w:hAnsi="Times New Roman" w:cs="Times New Roman"/>
            <w:i/>
            <w:sz w:val="24"/>
            <w:szCs w:val="24"/>
          </w:rPr>
          <w:t>discovery-learning</w:t>
        </w:r>
      </w:hyperlink>
      <w:r w:rsidRPr="00473519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Pr="00473519">
        <w:rPr>
          <w:rFonts w:ascii="Times New Roman" w:hAnsi="Times New Roman" w:cs="Times New Roman"/>
          <w:sz w:val="24"/>
          <w:szCs w:val="24"/>
        </w:rPr>
        <w:t>Diakses pada tanggal 15 Oktober 2014</w:t>
      </w:r>
    </w:p>
    <w:p w:rsidR="00B76996" w:rsidRPr="00473519" w:rsidRDefault="00B76996" w:rsidP="00B76996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73519">
        <w:rPr>
          <w:rFonts w:ascii="Times New Roman" w:hAnsi="Times New Roman" w:cs="Times New Roman"/>
          <w:sz w:val="24"/>
          <w:szCs w:val="24"/>
        </w:rPr>
        <w:t>Wena (2010: 12) dalam http://www.m-edukasi.web.id/2014/07/langkah-langkah-pembelajaran-berbasis.html</w:t>
      </w:r>
    </w:p>
    <w:p w:rsidR="00B76996" w:rsidRPr="00473519" w:rsidRDefault="00B76996" w:rsidP="00B76996">
      <w:pPr>
        <w:spacing w:after="0" w:line="360" w:lineRule="auto"/>
        <w:ind w:left="567" w:hanging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73519">
        <w:rPr>
          <w:rFonts w:ascii="Times New Roman" w:eastAsia="MS Mincho" w:hAnsi="Times New Roman" w:cs="Times New Roman"/>
          <w:sz w:val="24"/>
          <w:szCs w:val="24"/>
          <w:lang w:eastAsia="ja-JP"/>
        </w:rPr>
        <w:t>Young, Kimball dalam (</w:t>
      </w:r>
      <w:hyperlink r:id="rId11" w:history="1">
        <w:r w:rsidRPr="00473519">
          <w:rPr>
            <w:rStyle w:val="Hyperlink"/>
            <w:rFonts w:ascii="Times New Roman" w:eastAsia="MS Mincho" w:hAnsi="Times New Roman" w:cs="Times New Roman"/>
            <w:sz w:val="24"/>
            <w:szCs w:val="24"/>
            <w:lang w:eastAsia="ja-JP"/>
          </w:rPr>
          <w:t>http://www.ijan.net/2010/04/29/bentuk-bentuk-proses-sosial</w:t>
        </w:r>
      </w:hyperlink>
      <w:r w:rsidRPr="0047351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). </w:t>
      </w:r>
    </w:p>
    <w:p w:rsidR="00B76996" w:rsidRPr="00473519" w:rsidRDefault="00B76996" w:rsidP="00B76996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7351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Zuchdi, (2008) </w:t>
      </w:r>
      <w:r w:rsidRPr="00473519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Kemampuan Membaca dan Menulis</w:t>
      </w:r>
      <w:r w:rsidRPr="00473519">
        <w:rPr>
          <w:rFonts w:ascii="Times New Roman" w:eastAsia="MS Mincho" w:hAnsi="Times New Roman" w:cs="Times New Roman"/>
          <w:sz w:val="24"/>
          <w:szCs w:val="24"/>
          <w:lang w:eastAsia="ja-JP"/>
        </w:rPr>
        <w:t>. Jakarta. Aryankarya</w:t>
      </w:r>
    </w:p>
    <w:p w:rsidR="006B2A26" w:rsidRDefault="006B2A26"/>
    <w:sectPr w:rsidR="006B2A26" w:rsidSect="00B13207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B76996"/>
    <w:rsid w:val="00007553"/>
    <w:rsid w:val="00040565"/>
    <w:rsid w:val="0004331E"/>
    <w:rsid w:val="000B1475"/>
    <w:rsid w:val="000C5965"/>
    <w:rsid w:val="001117BE"/>
    <w:rsid w:val="00141948"/>
    <w:rsid w:val="001427F7"/>
    <w:rsid w:val="001C4019"/>
    <w:rsid w:val="001F4C55"/>
    <w:rsid w:val="001F7DF1"/>
    <w:rsid w:val="00201129"/>
    <w:rsid w:val="00271002"/>
    <w:rsid w:val="002B0D19"/>
    <w:rsid w:val="003754B1"/>
    <w:rsid w:val="00401D15"/>
    <w:rsid w:val="00432443"/>
    <w:rsid w:val="0044723C"/>
    <w:rsid w:val="004A08B1"/>
    <w:rsid w:val="004E60DF"/>
    <w:rsid w:val="005049FA"/>
    <w:rsid w:val="00513122"/>
    <w:rsid w:val="00555332"/>
    <w:rsid w:val="005918B4"/>
    <w:rsid w:val="00597124"/>
    <w:rsid w:val="005A4997"/>
    <w:rsid w:val="005C2A60"/>
    <w:rsid w:val="0063352A"/>
    <w:rsid w:val="0064166B"/>
    <w:rsid w:val="00643A65"/>
    <w:rsid w:val="00655803"/>
    <w:rsid w:val="00676B67"/>
    <w:rsid w:val="00677387"/>
    <w:rsid w:val="006A3379"/>
    <w:rsid w:val="006B2A26"/>
    <w:rsid w:val="0070756A"/>
    <w:rsid w:val="00714F3C"/>
    <w:rsid w:val="007210D4"/>
    <w:rsid w:val="00791267"/>
    <w:rsid w:val="007B7333"/>
    <w:rsid w:val="00860756"/>
    <w:rsid w:val="008A4ED5"/>
    <w:rsid w:val="008B03AA"/>
    <w:rsid w:val="008D4A99"/>
    <w:rsid w:val="008E3926"/>
    <w:rsid w:val="008F629E"/>
    <w:rsid w:val="0095498D"/>
    <w:rsid w:val="00963108"/>
    <w:rsid w:val="009A7D1A"/>
    <w:rsid w:val="009B4FC5"/>
    <w:rsid w:val="009C52BB"/>
    <w:rsid w:val="009F6969"/>
    <w:rsid w:val="00A12F0B"/>
    <w:rsid w:val="00A866A6"/>
    <w:rsid w:val="00A92537"/>
    <w:rsid w:val="00AE6EBE"/>
    <w:rsid w:val="00B37EDB"/>
    <w:rsid w:val="00B76996"/>
    <w:rsid w:val="00BC1877"/>
    <w:rsid w:val="00BD69C8"/>
    <w:rsid w:val="00C31D5C"/>
    <w:rsid w:val="00C32F55"/>
    <w:rsid w:val="00C6422C"/>
    <w:rsid w:val="00C75EF5"/>
    <w:rsid w:val="00CA10D7"/>
    <w:rsid w:val="00CB1C64"/>
    <w:rsid w:val="00CC5AEF"/>
    <w:rsid w:val="00CE029F"/>
    <w:rsid w:val="00CE6E74"/>
    <w:rsid w:val="00CF681D"/>
    <w:rsid w:val="00D5157D"/>
    <w:rsid w:val="00D6473D"/>
    <w:rsid w:val="00DB4D4A"/>
    <w:rsid w:val="00DB7024"/>
    <w:rsid w:val="00DD15A9"/>
    <w:rsid w:val="00E56294"/>
    <w:rsid w:val="00E745B7"/>
    <w:rsid w:val="00F24483"/>
    <w:rsid w:val="00F43461"/>
    <w:rsid w:val="00FE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9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69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rikulum.2013/pendidikan/pinta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ducation/PTK/Cerda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uru.dan.profesinya/gurubijak" TargetMode="External"/><Relationship Id="rId11" Type="http://schemas.openxmlformats.org/officeDocument/2006/relationships/hyperlink" Target="http://www.ijan.net/2010/04/29/bentuk-bentuk-proses-sosial" TargetMode="External"/><Relationship Id="rId5" Type="http://schemas.openxmlformats.org/officeDocument/2006/relationships/hyperlink" Target="http://www.bukupintar.net/2013/06/11/pengertian-Discovery-learning" TargetMode="External"/><Relationship Id="rId10" Type="http://schemas.openxmlformats.org/officeDocument/2006/relationships/hyperlink" Target="http://www.bukupintar.net/2013/06/11/pengertian-discovery-learning" TargetMode="External"/><Relationship Id="rId4" Type="http://schemas.openxmlformats.org/officeDocument/2006/relationships/hyperlink" Target="http://www.dirzan.net/2010/09-12/pembelajaran-terpadu-2010" TargetMode="External"/><Relationship Id="rId9" Type="http://schemas.openxmlformats.org/officeDocument/2006/relationships/hyperlink" Target="http://www.whandi.net/2007/05/16/pengertian-belajar-menurut-ahl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5</cp:revision>
  <cp:lastPrinted>2015-09-03T04:58:00Z</cp:lastPrinted>
  <dcterms:created xsi:type="dcterms:W3CDTF">2015-08-24T12:33:00Z</dcterms:created>
  <dcterms:modified xsi:type="dcterms:W3CDTF">2015-10-08T11:49:00Z</dcterms:modified>
</cp:coreProperties>
</file>