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44F3" w14:textId="29F21BE6" w:rsidR="006B577C" w:rsidRPr="00755F93" w:rsidRDefault="006B577C" w:rsidP="00DF5D6A">
      <w:pPr>
        <w:pStyle w:val="Heading1"/>
        <w:spacing w:after="4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69077817"/>
      <w:r w:rsidRPr="00755F93">
        <w:rPr>
          <w:rFonts w:ascii="Times New Roman" w:hAnsi="Times New Roman" w:cs="Times New Roman"/>
          <w:b/>
          <w:bCs/>
          <w:color w:val="auto"/>
          <w:sz w:val="24"/>
          <w:szCs w:val="24"/>
        </w:rPr>
        <w:t>BAB I</w:t>
      </w:r>
      <w:bookmarkEnd w:id="0"/>
    </w:p>
    <w:p w14:paraId="73C6B7C8" w14:textId="75509C03" w:rsidR="00F90113" w:rsidRPr="001E2063" w:rsidRDefault="006B577C" w:rsidP="00DF5D6A">
      <w:pPr>
        <w:pStyle w:val="Heading1"/>
        <w:spacing w:after="4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69077818"/>
      <w:r w:rsidRPr="00755F93">
        <w:rPr>
          <w:rFonts w:ascii="Times New Roman" w:hAnsi="Times New Roman" w:cs="Times New Roman"/>
          <w:b/>
          <w:bCs/>
          <w:color w:val="auto"/>
          <w:sz w:val="24"/>
          <w:szCs w:val="24"/>
        </w:rPr>
        <w:t>PENDAHULUAN</w:t>
      </w:r>
      <w:bookmarkEnd w:id="1"/>
    </w:p>
    <w:p w14:paraId="74481B04" w14:textId="009B0AB4" w:rsidR="008A4B30" w:rsidRDefault="006F054B">
      <w:pPr>
        <w:pStyle w:val="ListParagraph"/>
        <w:numPr>
          <w:ilvl w:val="1"/>
          <w:numId w:val="1"/>
        </w:numPr>
        <w:tabs>
          <w:tab w:val="left" w:pos="851"/>
        </w:tabs>
        <w:ind w:left="567" w:hanging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69077819"/>
      <w:r w:rsidRPr="00F90113">
        <w:rPr>
          <w:rFonts w:ascii="Times New Roman" w:hAnsi="Times New Roman" w:cs="Times New Roman"/>
          <w:b/>
          <w:bCs/>
          <w:sz w:val="24"/>
          <w:szCs w:val="24"/>
        </w:rPr>
        <w:t xml:space="preserve">Latar </w:t>
      </w:r>
      <w:proofErr w:type="spellStart"/>
      <w:r w:rsidRPr="00F90113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 w:rsidRPr="00F90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B251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2"/>
      <w:proofErr w:type="spellEnd"/>
    </w:p>
    <w:p w14:paraId="45B107EE" w14:textId="41D28907" w:rsidR="00DC3820" w:rsidRPr="00DC3820" w:rsidRDefault="00DC3820" w:rsidP="00DC3820">
      <w:p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05F51">
        <w:rPr>
          <w:rFonts w:ascii="Times New Roman" w:hAnsi="Times New Roman" w:cs="Times New Roman"/>
          <w:sz w:val="24"/>
          <w:szCs w:val="24"/>
        </w:rPr>
        <w:t xml:space="preserve">Kesehatan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korban,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pes, flu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spanyol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, HIV/AIDS,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. HIV/AIDS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ketidakamanan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dideteksi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ditemukannya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menyembuhkan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yang minim dan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HIV/AIDS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D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5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05328285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Rac15 \t  \l 1033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7263" w:rsidRPr="00997263">
            <w:rPr>
              <w:rFonts w:ascii="Times New Roman" w:hAnsi="Times New Roman" w:cs="Times New Roman"/>
              <w:noProof/>
              <w:sz w:val="24"/>
              <w:szCs w:val="24"/>
            </w:rPr>
            <w:t>(Rachmat, 2015)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D05F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E3D51B" w14:textId="57BF44E5" w:rsidR="008A4B30" w:rsidRDefault="008A4B30" w:rsidP="00DF5D6A">
      <w:pPr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WHO, </w:t>
      </w:r>
      <w:r w:rsidRPr="008D59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Human Immunodeficiency Virus</w:t>
      </w:r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(HIV)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virus yang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menargetkan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sel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darah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putih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menyerang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kekebalan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A4B3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Acquired Immunodeficiency Syndrome</w:t>
      </w:r>
      <w:proofErr w:type="gram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(AIDS)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lanjutan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HIV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menyebar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cairan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terkena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ASI, air mani,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cairan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vagina, dan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penularan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kehamilan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disebarkan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makanan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>sentuhan</w:t>
      </w:r>
      <w:proofErr w:type="spellEnd"/>
      <w:r w:rsidRPr="002B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62CF">
        <w:rPr>
          <w:rFonts w:ascii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  <w:r w:rsidRPr="006662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586888896"/>
          <w:citation/>
        </w:sdtPr>
        <w:sdtContent>
          <w:r w:rsidR="006662CF" w:rsidRPr="006662C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6662CF" w:rsidRPr="006662CF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WHO23 \l 1033 </w:instrText>
          </w:r>
          <w:r w:rsidR="006662CF" w:rsidRPr="006662C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997263" w:rsidRPr="0099726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(WHO, 2023)</w:t>
          </w:r>
          <w:r w:rsidR="006662CF" w:rsidRPr="006662C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  <w:r w:rsidR="006662CF" w:rsidRPr="006662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733C3B" w14:textId="72E104F5" w:rsidR="008A4B30" w:rsidRDefault="00C84358" w:rsidP="00DF5D6A">
      <w:p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39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HIV,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1,3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630.000 orang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meninggal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AIDS pada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total orang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terinfeksi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3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85,6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40,4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meninggal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AIDS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kemunculan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epidemi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kalangan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37,5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dewasa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+15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) dan 1,5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dibawa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HIV. Perempuan dan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menyumbang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46%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2022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53%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orang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="008A4B30" w:rsidRPr="002B3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03240873"/>
          <w:citation/>
        </w:sdtPr>
        <w:sdtContent>
          <w:r w:rsidR="000B5FB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0B5FB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 CITATION UNA234 \l 1033 </w:instrText>
          </w:r>
          <w:r w:rsidR="000B5FB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997263" w:rsidRPr="0099726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>(UNAIDS, 2023)</w:t>
          </w:r>
          <w:r w:rsidR="000B5FB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B5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1E1469" w14:textId="3AB23795" w:rsidR="008A4B30" w:rsidRDefault="00C84358" w:rsidP="00DF5D6A">
      <w:p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data UNAIDS,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berkurang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60%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puncaknya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1995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3,3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1,3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AIDS juga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menurun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69%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puncaknya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2004 dan 51%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2010.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630.000 orang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meninggal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AIDS di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dunia dan pada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2004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2,0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2010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1,3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orang.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AIDS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menurun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55% pada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47% pada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69417398"/>
          <w:citation/>
        </w:sdtPr>
        <w:sdtContent>
          <w:r w:rsidR="000B5FB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0B5FB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 CITATION UNA234 \l 1033 </w:instrText>
          </w:r>
          <w:r w:rsidR="000B5FB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997263" w:rsidRPr="0099726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>(UNAIDS, 2023)</w:t>
          </w:r>
          <w:r w:rsidR="000B5FB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B5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4E95AC" w14:textId="216B00AA" w:rsidR="008A4B30" w:rsidRPr="004A04CE" w:rsidRDefault="00C84358" w:rsidP="00DF5D6A">
      <w:p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Walaupun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 dan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AIDS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menurun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krisis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dua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buruk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 (ODHIV)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menghambat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respon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pandemi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AIDS. Data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dilaporkan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oleh UNAIDS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menakutkan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terhambat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menyusut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76965471"/>
          <w:citation/>
        </w:sdtPr>
        <w:sdtContent>
          <w:r w:rsidR="004A04CE" w:rsidRPr="004A04CE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4A04C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CITATION UNA223 \p 4 \l 1033 </w:instrText>
          </w:r>
          <w:r w:rsidR="004A04CE" w:rsidRPr="004A04CE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997263" w:rsidRPr="0099726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>(UNAIDS, 2022, p. 4)</w:t>
          </w:r>
          <w:r w:rsidR="004A04CE" w:rsidRPr="004A04CE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A4B30" w:rsidRPr="004A0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CDDDF5" w14:textId="68B0969F" w:rsidR="008A4B30" w:rsidRPr="00651286" w:rsidRDefault="00C84358" w:rsidP="00DF5D6A">
      <w:p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Respon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pandemi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AIDS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negara dan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ketahanan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di masa-masa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menghindar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buruk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. Data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dilaporkan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oleh UNAIDS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lastRenderedPageBreak/>
        <w:t>meskipun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turun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3,6%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2020 –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terkecil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Akibatnya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berhadapan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bersamaan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krisis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65978106"/>
          <w:citation/>
        </w:sdtPr>
        <w:sdtContent>
          <w:r w:rsidR="00651286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65128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CITATION UNA223 \p 6 \l 1033 </w:instrText>
          </w:r>
          <w:r w:rsidR="00651286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997263" w:rsidRPr="0099726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>(UNAIDS, 2022, p. 6)</w:t>
          </w:r>
          <w:r w:rsidR="00651286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A4B30" w:rsidRPr="006512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C8DCEB" w14:textId="0262F8B9" w:rsidR="008A4B30" w:rsidRPr="00532860" w:rsidRDefault="00C84358" w:rsidP="00DF5D6A">
      <w:p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halnya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Asia dan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Pasifik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2021,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orang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 di Asia dan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Pasifik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. Kawasan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melambat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mereduksi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Walaupun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negara di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menurunkan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2010 dan 2020,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menyentuh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21%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target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diputuskan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oleh negara-negara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PBB </w:t>
      </w:r>
      <w:proofErr w:type="spellStart"/>
      <w:proofErr w:type="gramStart"/>
      <w:r w:rsidRPr="00C84358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 target</w:t>
      </w:r>
      <w:proofErr w:type="gram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358">
        <w:rPr>
          <w:rFonts w:ascii="Times New Roman" w:eastAsia="Times New Roman" w:hAnsi="Times New Roman" w:cs="Times New Roman"/>
          <w:i/>
          <w:iCs/>
          <w:sz w:val="24"/>
          <w:szCs w:val="24"/>
        </w:rPr>
        <w:t>Fast Track</w:t>
      </w:r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negara yang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kenaikan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HIV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Asia dan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Pasifik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, Afghanistan, Malaysia, Pakistan, Papua </w:t>
      </w:r>
      <w:proofErr w:type="spellStart"/>
      <w:r w:rsidRPr="00C84358">
        <w:rPr>
          <w:rFonts w:ascii="Times New Roman" w:eastAsia="Times New Roman" w:hAnsi="Times New Roman" w:cs="Times New Roman"/>
          <w:sz w:val="24"/>
          <w:szCs w:val="24"/>
        </w:rPr>
        <w:t>Nugini</w:t>
      </w:r>
      <w:proofErr w:type="spellEnd"/>
      <w:r w:rsidRPr="00C84358">
        <w:rPr>
          <w:rFonts w:ascii="Times New Roman" w:eastAsia="Times New Roman" w:hAnsi="Times New Roman" w:cs="Times New Roman"/>
          <w:sz w:val="24"/>
          <w:szCs w:val="24"/>
        </w:rPr>
        <w:t xml:space="preserve">, dan Filipina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608581851"/>
          <w:citation/>
        </w:sdtPr>
        <w:sdtContent>
          <w:r w:rsidR="0053286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532860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CITATION UNA224 \p 3 \l 1033 </w:instrText>
          </w:r>
          <w:r w:rsidR="0053286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997263" w:rsidRPr="0099726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>(UNAIDS , 2022, p. 3)</w:t>
          </w:r>
          <w:r w:rsidR="0053286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A4B30" w:rsidRPr="005328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CFDFD8" w14:textId="058F7F8F" w:rsidR="008A4B30" w:rsidRDefault="00B94AE9" w:rsidP="00DF5D6A">
      <w:p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Stigma dan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diskriminasi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hambatan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di wilayah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. Di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lain,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kemunculan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pandemi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COVID-19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memperumit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mengakhiri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AIDS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terhambat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pendanaan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mencukupi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berkurangnya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penegak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sz w:val="24"/>
          <w:szCs w:val="24"/>
        </w:rPr>
        <w:t>bersahabat</w:t>
      </w:r>
      <w:proofErr w:type="spellEnd"/>
      <w:r w:rsidRPr="00B9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29629314"/>
          <w:citation/>
        </w:sdtPr>
        <w:sdtContent>
          <w:r w:rsidR="0053286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532860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CITATION UNA223 \p 282 \l 1033 </w:instrText>
          </w:r>
          <w:r w:rsidR="0053286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997263" w:rsidRPr="0099726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>(UNAIDS, 2022, p. 282)</w:t>
          </w:r>
          <w:r w:rsidR="0053286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A4B30" w:rsidRPr="005328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B30" w:rsidRPr="00532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8F6928" w14:textId="47C22083" w:rsidR="00B94AE9" w:rsidRPr="001C1189" w:rsidRDefault="00B94AE9" w:rsidP="00B94AE9">
      <w:pPr>
        <w:ind w:left="0" w:firstLine="567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Indonesia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sebagai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salah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satu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negara di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kawasan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Asia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Pasifik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merupakan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negara yang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memiliki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jumlah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pengidap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 yang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tinggi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Ketika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AIDS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pertama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kali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ditemukan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di Indonesia,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tepatnya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di Bali dan Jakarta pada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tahun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1987,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Departemen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Kesehatan RI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membentuk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Komite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AIDS Nasional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dibawah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pimpinan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kepemimpinan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Direktur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Jenderal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Pengendalian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Penyakit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Menular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&amp;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Penyehatan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D0D0D"/>
            <w:sz w:val="24"/>
            <w:szCs w:val="24"/>
          </w:rPr>
          <w:id w:val="-1114281438"/>
          <w:citation/>
        </w:sdtPr>
        <w:sdtContent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  <w:lang w:val="en-US"/>
            </w:rPr>
            <w:instrText xml:space="preserve"> CITATION Pur \l 1033 </w:instrText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separate"/>
          </w:r>
          <w:r w:rsidRPr="00997263">
            <w:rPr>
              <w:rFonts w:ascii="Times New Roman" w:eastAsia="Times New Roman" w:hAnsi="Times New Roman" w:cs="Times New Roman"/>
              <w:noProof/>
              <w:color w:val="0D0D0D"/>
              <w:sz w:val="24"/>
              <w:szCs w:val="24"/>
              <w:lang w:val="en-US"/>
            </w:rPr>
            <w:t>(Purwaningsih &amp; Widayatun, 2008)</w:t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end"/>
          </w:r>
        </w:sdtContent>
      </w:sdt>
      <w:r w:rsidRPr="001C1189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14:paraId="7E4B5103" w14:textId="77777777" w:rsidR="00B94AE9" w:rsidRDefault="00B94AE9" w:rsidP="00B94AE9">
      <w:pPr>
        <w:ind w:left="0" w:firstLine="567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Pemerintah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menyadari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adanya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ancaman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dari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epidemi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AIDS yang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meluas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terhadap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pembangunan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nasional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maka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melalui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Keputusan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Presiden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tahun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1994,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dibentuklah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Komisi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AIDS Nasional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multisektoral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di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bawah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kepemimpinan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Menteri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Koordinator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Kesejahteraan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Rakyat dan Menteri Kesehatan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dipercaya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sebagai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salah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satu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dari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empat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wakil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ketua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Komisi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AIDS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Provinsi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dan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Kabupaten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/Kota juga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dibentuk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yang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diketuai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oleh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gubernur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dan 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bupati</w:t>
      </w:r>
      <w:proofErr w:type="spellEnd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/</w:t>
      </w:r>
      <w:proofErr w:type="spellStart"/>
      <w:r w:rsidRPr="00B94AE9">
        <w:rPr>
          <w:rFonts w:ascii="Times New Roman" w:eastAsia="Times New Roman" w:hAnsi="Times New Roman" w:cs="Times New Roman"/>
          <w:color w:val="0D0D0D"/>
          <w:sz w:val="24"/>
          <w:szCs w:val="24"/>
        </w:rPr>
        <w:t>walikota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D0D0D"/>
            <w:sz w:val="24"/>
            <w:szCs w:val="24"/>
          </w:rPr>
          <w:id w:val="-1872675943"/>
          <w:citation/>
        </w:sdtPr>
        <w:sdtContent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  <w:lang w:val="en-US"/>
            </w:rPr>
            <w:instrText xml:space="preserve"> CITATION Pur \l 1033 </w:instrText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separate"/>
          </w:r>
          <w:r w:rsidRPr="00997263">
            <w:rPr>
              <w:rFonts w:ascii="Times New Roman" w:eastAsia="Times New Roman" w:hAnsi="Times New Roman" w:cs="Times New Roman"/>
              <w:noProof/>
              <w:color w:val="0D0D0D"/>
              <w:sz w:val="24"/>
              <w:szCs w:val="24"/>
              <w:lang w:val="en-US"/>
            </w:rPr>
            <w:t>(Purwaningsih &amp; Widayatun, 2008)</w:t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end"/>
          </w:r>
        </w:sdtContent>
      </w:sdt>
      <w:r w:rsidRPr="001C118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</w:p>
    <w:p w14:paraId="6A08A2A6" w14:textId="77777777" w:rsidR="00E8331E" w:rsidRPr="00E8331E" w:rsidRDefault="00E8331E" w:rsidP="00E8331E">
      <w:pPr>
        <w:ind w:left="0"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Pada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tahun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1994,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Komisi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AIDS Nasional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merumuskan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strategi AIDS Nasional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pertama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pada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tahun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1994 dan Strategi Nasional Program AIDS 1995-2000. Strategi Nasional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mensyaratkan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bahwa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adanya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kerjasama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antara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pemerintah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dan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masyarakat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dalam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menangani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HIV/AIDS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merupakan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salah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satu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syarat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dari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Strategi Nasional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sehingga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LSM juga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ikut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memegang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peranan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penting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dalam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>memerangi</w:t>
      </w:r>
      <w:proofErr w:type="spellEnd"/>
      <w:r w:rsidRPr="00E9789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HIV/AIDS. </w:t>
      </w:r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Hal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inilah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yang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membangun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keinginan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UNAIDS dan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organisasi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internasional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lainnya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untuk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melakukan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bantuan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donor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hingga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bantuan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mencapai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US$15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juta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pada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periode</w:t>
      </w:r>
      <w:proofErr w:type="spellEnd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1995-2000 </w:t>
      </w:r>
      <w:proofErr w:type="spellStart"/>
      <w:r w:rsidRPr="00DF5D6A">
        <w:rPr>
          <w:rFonts w:ascii="Times New Roman" w:eastAsia="Times New Roman" w:hAnsi="Times New Roman" w:cs="Times New Roman"/>
          <w:color w:val="0D0D0D"/>
          <w:sz w:val="24"/>
          <w:szCs w:val="24"/>
        </w:rPr>
        <w:t>s</w:t>
      </w:r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edangkan</w:t>
      </w:r>
      <w:proofErr w:type="spellEnd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mengeluarkan</w:t>
      </w:r>
      <w:proofErr w:type="spellEnd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anggaran</w:t>
      </w:r>
      <w:proofErr w:type="spellEnd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AIDS pada </w:t>
      </w:r>
      <w:proofErr w:type="spellStart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1995-2000 </w:t>
      </w:r>
      <w:proofErr w:type="spellStart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sekitar</w:t>
      </w:r>
      <w:proofErr w:type="spellEnd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US$1,5 </w:t>
      </w:r>
      <w:proofErr w:type="spellStart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juta</w:t>
      </w:r>
      <w:proofErr w:type="spellEnd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id w:val="507482648"/>
          <w:citation/>
        </w:sdtPr>
        <w:sdtContent>
          <w:r w:rsidRPr="00DF5D6A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instrText xml:space="preserve">CITATION UNA03 \p 12 \l 1033 </w:instrText>
          </w:r>
          <w:r w:rsidRPr="00DF5D6A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Pr="00997263"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  <w:t>(UNAIDS, 2003, p. 12)</w:t>
          </w:r>
          <w:r w:rsidRPr="00DF5D6A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  <w:r w:rsidRPr="00DF5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30525EC" w14:textId="77777777" w:rsidR="00E8331E" w:rsidRPr="00E9789C" w:rsidRDefault="00E8331E" w:rsidP="00E8331E">
      <w:pPr>
        <w:ind w:left="0" w:firstLine="567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Kemudian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pada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tahun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2003 Jane Wilson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selaku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Koordinator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UNAIDS di Jakarta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melakukan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kunjungan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di Indonesia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kali</w:t>
      </w:r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dengan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menerapkan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prinsip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GIPA (</w:t>
      </w:r>
      <w:r w:rsidRPr="00E8331E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Greater Involvement of People Living with HIV and AIDS</w:t>
      </w:r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). Bersama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dengan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PITA, UNAIDS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memberikan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ruang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komunitas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agar orang-orang yang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terkena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dampak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dapat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menggunakan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ruang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tersebut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sebagai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tempat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berlindung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dan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wadah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diskusi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mengenai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D0D0D"/>
            <w:sz w:val="24"/>
            <w:szCs w:val="24"/>
          </w:rPr>
          <w:id w:val="283544226"/>
          <w:citation/>
        </w:sdtPr>
        <w:sdtContent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  <w:lang w:val="en-US"/>
            </w:rPr>
            <w:instrText xml:space="preserve"> CITATION Placeholder1 \l 1033 </w:instrText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separate"/>
          </w:r>
          <w:r w:rsidRPr="00997263">
            <w:rPr>
              <w:rFonts w:ascii="Times New Roman" w:eastAsia="Times New Roman" w:hAnsi="Times New Roman" w:cs="Times New Roman"/>
              <w:noProof/>
              <w:color w:val="0D0D0D"/>
              <w:sz w:val="24"/>
              <w:szCs w:val="24"/>
              <w:lang w:val="en-US"/>
            </w:rPr>
            <w:t>(UNAIDS, 2008)</w:t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end"/>
          </w:r>
        </w:sdtContent>
      </w:sdt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14:paraId="4A4B050D" w14:textId="77777777" w:rsidR="00E8331E" w:rsidRDefault="00E8331E" w:rsidP="00E8331E">
      <w:pPr>
        <w:ind w:left="0" w:firstLine="567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Kasus HIV/AIDS di Indonesia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sendiri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terus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meningkat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sejak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awal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kemunculannya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di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tahun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1987 pada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seorang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turis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asing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Pada Maret 2003,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terdapat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2556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infeksi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 dan 1058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AIDS yang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dilaporkan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oleh Kementerian Kesehatan. Kasus AIDS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tertinggi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diduduki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oleh lima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provinsi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yaitu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: Jakarta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berjumlah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329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Papua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berjumlah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326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Jawa Timur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berjumlah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167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Riau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berjumlah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47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dan Jawa Barat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berjumlah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43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D0D0D"/>
            <w:sz w:val="24"/>
            <w:szCs w:val="24"/>
          </w:rPr>
          <w:id w:val="-1361884648"/>
          <w:citation/>
        </w:sdtPr>
        <w:sdtContent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  <w:lang w:val="en-US"/>
            </w:rPr>
            <w:instrText xml:space="preserve"> CITATION Pur \l 1033 </w:instrText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separate"/>
          </w:r>
          <w:r w:rsidRPr="00997263">
            <w:rPr>
              <w:rFonts w:ascii="Times New Roman" w:eastAsia="Times New Roman" w:hAnsi="Times New Roman" w:cs="Times New Roman"/>
              <w:noProof/>
              <w:color w:val="0D0D0D"/>
              <w:sz w:val="24"/>
              <w:szCs w:val="24"/>
              <w:lang w:val="en-US"/>
            </w:rPr>
            <w:t>(Purwaningsih &amp; Widayatun, 2008)</w:t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end"/>
          </w:r>
        </w:sdtContent>
      </w:sdt>
      <w:r w:rsidRPr="002B3DA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</w:p>
    <w:p w14:paraId="09A3BFFA" w14:textId="0AA12D88" w:rsidR="00E8331E" w:rsidRDefault="00E8331E" w:rsidP="00B94AE9">
      <w:pPr>
        <w:ind w:left="0" w:firstLine="567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Sampai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pada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tahun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2020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orang yang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hidup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dengan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 di Indonesia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diperkirakan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sebanyak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543.100 orang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dengan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infeksi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baru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sekitar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29.557 orang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serta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kematian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sekitar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30.137 orang (Hasil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Pemodelan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Spectrum 2020).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positif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sejak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tahun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2011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cenderung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semakin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meningkat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namun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pada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tahun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2020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positif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menunjukkan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penurunan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dengan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41.987 orang dan pada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tahun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2021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berjumlah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36.902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 Di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sisi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lain,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AIDS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menunjukkan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angka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terendah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dari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tahun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2011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hingga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2021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dengan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jumlah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5.750 orang </w:t>
      </w:r>
      <w:sdt>
        <w:sdtPr>
          <w:rPr>
            <w:rFonts w:ascii="Times New Roman" w:eastAsia="Times New Roman" w:hAnsi="Times New Roman" w:cs="Times New Roman"/>
            <w:color w:val="0D0D0D"/>
            <w:sz w:val="24"/>
            <w:szCs w:val="24"/>
          </w:rPr>
          <w:id w:val="1903941091"/>
          <w:citation/>
        </w:sdtPr>
        <w:sdtContent>
          <w:r w:rsidR="007C0F75"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begin"/>
          </w:r>
          <w:r w:rsidR="007C0F75">
            <w:rPr>
              <w:rFonts w:ascii="Times New Roman" w:eastAsia="Times New Roman" w:hAnsi="Times New Roman" w:cs="Times New Roman"/>
              <w:color w:val="0D0D0D"/>
              <w:sz w:val="24"/>
              <w:szCs w:val="24"/>
              <w:lang w:val="en-US"/>
            </w:rPr>
            <w:instrText xml:space="preserve"> CITATION Kem221 \l 1033 </w:instrText>
          </w:r>
          <w:r w:rsidR="007C0F75"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separate"/>
          </w:r>
          <w:r w:rsidR="007C0F75" w:rsidRPr="007C0F75">
            <w:rPr>
              <w:rFonts w:ascii="Times New Roman" w:eastAsia="Times New Roman" w:hAnsi="Times New Roman" w:cs="Times New Roman"/>
              <w:noProof/>
              <w:color w:val="0D0D0D"/>
              <w:sz w:val="24"/>
              <w:szCs w:val="24"/>
              <w:lang w:val="en-US"/>
            </w:rPr>
            <w:t>(Kementerian Kesehatan Republik Indonesia , 2022)</w:t>
          </w:r>
          <w:r w:rsidR="007C0F75"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end"/>
          </w:r>
        </w:sdtContent>
      </w:sdt>
    </w:p>
    <w:p w14:paraId="665694E5" w14:textId="77777777" w:rsidR="00E8331E" w:rsidRDefault="00E8331E" w:rsidP="00E8331E">
      <w:pPr>
        <w:ind w:left="0" w:firstLine="567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Meskipun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angka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infeksi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HIV/AIDS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baru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menunjukkan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penurunan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namun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ODHA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mendapat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tantangan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yang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berat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pada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saat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pandemi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COVID-19.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Ketua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Satuan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Tugas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COVID-19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Ikatan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Dokter Indonesia yang juga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anggota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Panel Ahli HIV/AIDS-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Penyakit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Infeksi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Menular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Seksual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Zubairi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Djoerban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mengatakan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bahwa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muncul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pandemi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COVID-19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menimbulkan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hambatan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pada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penanganan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penyakit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lain yang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membutuhkan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perawatan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dan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obat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secara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rutin, </w:t>
      </w:r>
      <w:proofErr w:type="spellStart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>seperti</w:t>
      </w:r>
      <w:proofErr w:type="spellEnd"/>
      <w:r w:rsidRPr="00E8331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HIV/AIDS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D0D0D"/>
            <w:sz w:val="24"/>
            <w:szCs w:val="24"/>
          </w:rPr>
          <w:id w:val="1820762459"/>
          <w:citation/>
        </w:sdtPr>
        <w:sdtContent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  <w:lang w:val="en-US"/>
            </w:rPr>
            <w:instrText xml:space="preserve"> CITATION Ari22 \l 1033 </w:instrText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separate"/>
          </w:r>
          <w:r w:rsidRPr="00997263">
            <w:rPr>
              <w:rFonts w:ascii="Times New Roman" w:eastAsia="Times New Roman" w:hAnsi="Times New Roman" w:cs="Times New Roman"/>
              <w:noProof/>
              <w:color w:val="0D0D0D"/>
              <w:sz w:val="24"/>
              <w:szCs w:val="24"/>
              <w:lang w:val="en-US"/>
            </w:rPr>
            <w:t>(Arif, 2022)</w:t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end"/>
          </w:r>
        </w:sdtContent>
      </w:sdt>
      <w:r w:rsidRPr="002B3DA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</w:p>
    <w:p w14:paraId="5428D376" w14:textId="40BB0BBC" w:rsidR="007923FD" w:rsidRPr="00AC13D6" w:rsidRDefault="007923FD" w:rsidP="007923FD">
      <w:pPr>
        <w:pStyle w:val="NormalWeb"/>
        <w:spacing w:before="0" w:beforeAutospacing="0" w:after="0" w:afterAutospacing="0" w:line="480" w:lineRule="auto"/>
        <w:ind w:firstLine="567"/>
        <w:jc w:val="both"/>
      </w:pPr>
      <w:r>
        <w:rPr>
          <w:color w:val="0D0D0D"/>
        </w:rPr>
        <w:t xml:space="preserve">Pada </w:t>
      </w:r>
      <w:proofErr w:type="spellStart"/>
      <w:r>
        <w:rPr>
          <w:color w:val="0D0D0D"/>
        </w:rPr>
        <w:t>tahun</w:t>
      </w:r>
      <w:proofErr w:type="spellEnd"/>
      <w:r>
        <w:rPr>
          <w:color w:val="0D0D0D"/>
        </w:rPr>
        <w:t xml:space="preserve"> 2022 </w:t>
      </w:r>
      <w:proofErr w:type="spellStart"/>
      <w:r>
        <w:rPr>
          <w:color w:val="0D0D0D"/>
        </w:rPr>
        <w:t>adalah</w:t>
      </w:r>
      <w:proofErr w:type="spellEnd"/>
      <w:r>
        <w:rPr>
          <w:color w:val="0D0D0D"/>
        </w:rPr>
        <w:t xml:space="preserve"> 52.955 orang dan </w:t>
      </w:r>
      <w:proofErr w:type="spellStart"/>
      <w:r>
        <w:rPr>
          <w:color w:val="0D0D0D"/>
        </w:rPr>
        <w:t>kasus</w:t>
      </w:r>
      <w:proofErr w:type="spellEnd"/>
      <w:r>
        <w:rPr>
          <w:color w:val="0D0D0D"/>
        </w:rPr>
        <w:t xml:space="preserve"> AIDS </w:t>
      </w:r>
      <w:proofErr w:type="spellStart"/>
      <w:r>
        <w:rPr>
          <w:color w:val="0D0D0D"/>
        </w:rPr>
        <w:t>sebanyak</w:t>
      </w:r>
      <w:proofErr w:type="spellEnd"/>
      <w:r>
        <w:rPr>
          <w:color w:val="0D0D0D"/>
        </w:rPr>
        <w:t xml:space="preserve"> 9.341 orang.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</w:rPr>
        <w:t>Persentase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 HIV dan AIDS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didominasi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laki-laki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perempuan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Sedangkan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umur</w:t>
      </w:r>
      <w:proofErr w:type="spellEnd"/>
      <w:r>
        <w:rPr>
          <w:color w:val="000000"/>
        </w:rPr>
        <w:t xml:space="preserve">, HIV dan AIDS </w:t>
      </w:r>
      <w:proofErr w:type="spellStart"/>
      <w:r>
        <w:rPr>
          <w:color w:val="000000"/>
        </w:rPr>
        <w:t>ditemukan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20-29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. Selain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HIV dan AIDS juga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ditemukan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1-4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memperlihatkan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penularan</w:t>
      </w:r>
      <w:proofErr w:type="spellEnd"/>
      <w:r>
        <w:rPr>
          <w:color w:val="000000"/>
        </w:rPr>
        <w:t xml:space="preserve"> HIV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sdt>
        <w:sdtPr>
          <w:id w:val="302116453"/>
          <w:citation/>
        </w:sdtPr>
        <w:sdtContent>
          <w:r w:rsidRPr="00AC13D6">
            <w:fldChar w:fldCharType="begin"/>
          </w:r>
          <w:r w:rsidR="00AC13D6">
            <w:instrText xml:space="preserve">CITATION Kem235 \l 1033 </w:instrText>
          </w:r>
          <w:r w:rsidRPr="00AC13D6">
            <w:fldChar w:fldCharType="separate"/>
          </w:r>
          <w:r w:rsidR="00AC13D6">
            <w:rPr>
              <w:noProof/>
            </w:rPr>
            <w:t>(Kementerian Kesehatan Republik Indonesia, 2023)</w:t>
          </w:r>
          <w:r w:rsidRPr="00AC13D6">
            <w:fldChar w:fldCharType="end"/>
          </w:r>
        </w:sdtContent>
      </w:sdt>
      <w:r w:rsidRPr="00AC13D6">
        <w:t>.</w:t>
      </w:r>
    </w:p>
    <w:p w14:paraId="7EDC7783" w14:textId="77777777" w:rsidR="007923FD" w:rsidRPr="00C91B34" w:rsidRDefault="007923FD" w:rsidP="007923FD">
      <w:pPr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Muhammad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Syahril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Juru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Bicara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Kementerian Kesehatan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HIV di Indonesia yang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didominasi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tangga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Data Kementerian Kesehatan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persentasi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tangga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terjangkit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HIV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35%. Angka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daripada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HIV pada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suami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pekerja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seks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LSL (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lelaki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seks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lelaki</w:t>
      </w:r>
      <w:proofErr w:type="spellEnd"/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414624070"/>
          <w:citation/>
        </w:sdtPr>
        <w:sdtContent>
          <w:r w:rsidRPr="00C91B3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C91B34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 xml:space="preserve"> CITATION Kem234 \l 1033 </w:instrText>
          </w:r>
          <w:r w:rsidRPr="00C91B3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Pr="00C91B34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  <w:t>(Kemenkes Republik Indonesia, 2023)</w:t>
          </w:r>
          <w:r w:rsidRPr="00C91B3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  <w:r w:rsidRPr="00C91B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C7A1CB" w14:textId="3937D0D3" w:rsidR="004D7A8A" w:rsidRDefault="004D7A8A" w:rsidP="004D7A8A">
      <w:pPr>
        <w:pStyle w:val="NormalWeb"/>
        <w:spacing w:before="0" w:beforeAutospacing="0" w:after="0" w:afterAutospacing="0" w:line="480" w:lineRule="auto"/>
        <w:ind w:firstLine="567"/>
        <w:jc w:val="both"/>
      </w:pP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menghentikan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penyebaran</w:t>
      </w:r>
      <w:proofErr w:type="spellEnd"/>
      <w:r>
        <w:rPr>
          <w:color w:val="000000"/>
        </w:rPr>
        <w:t xml:space="preserve"> AIDS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ancaman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masyarakat</w:t>
      </w:r>
      <w:proofErr w:type="spellEnd"/>
      <w:r>
        <w:rPr>
          <w:color w:val="000000"/>
        </w:rPr>
        <w:t xml:space="preserve">, dunia </w:t>
      </w:r>
      <w:proofErr w:type="spellStart"/>
      <w:r>
        <w:rPr>
          <w:color w:val="000000"/>
        </w:rPr>
        <w:t>bertekad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mengakhiri</w:t>
      </w:r>
      <w:proofErr w:type="spellEnd"/>
      <w:r>
        <w:rPr>
          <w:color w:val="000000"/>
        </w:rPr>
        <w:t xml:space="preserve"> AIDS pada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2030.  Hal </w:t>
      </w:r>
      <w:proofErr w:type="spellStart"/>
      <w:r>
        <w:rPr>
          <w:color w:val="000000"/>
        </w:rPr>
        <w:t>inilah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mendasarkan</w:t>
      </w:r>
      <w:proofErr w:type="spellEnd"/>
      <w:r>
        <w:rPr>
          <w:color w:val="000000"/>
        </w:rPr>
        <w:t xml:space="preserve"> UNAIDS </w:t>
      </w:r>
      <w:proofErr w:type="spellStart"/>
      <w:r>
        <w:rPr>
          <w:color w:val="000000"/>
        </w:rPr>
        <w:t>menetapkan</w:t>
      </w:r>
      <w:proofErr w:type="spellEnd"/>
      <w:r>
        <w:rPr>
          <w:color w:val="000000"/>
        </w:rPr>
        <w:t xml:space="preserve"> target: </w:t>
      </w:r>
      <w:r>
        <w:rPr>
          <w:i/>
          <w:iCs/>
          <w:color w:val="000000"/>
        </w:rPr>
        <w:t xml:space="preserve">zero new HIV infections, zero discrimination and zero AIDS-related deaths, and a principle of leaving no one behind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2030 dan target 95-95-95 pada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2025</w:t>
      </w:r>
      <w:r w:rsidR="00C91B34">
        <w:rPr>
          <w:color w:val="000000"/>
        </w:rPr>
        <w:t xml:space="preserve"> </w:t>
      </w:r>
      <w:sdt>
        <w:sdtPr>
          <w:rPr>
            <w:color w:val="000000"/>
          </w:rPr>
          <w:id w:val="-491642892"/>
          <w:citation/>
        </w:sdtPr>
        <w:sdtContent>
          <w:r w:rsidR="00C91B34">
            <w:rPr>
              <w:color w:val="000000"/>
            </w:rPr>
            <w:fldChar w:fldCharType="begin"/>
          </w:r>
          <w:r w:rsidR="00C91B34">
            <w:rPr>
              <w:color w:val="000000"/>
            </w:rPr>
            <w:instrText xml:space="preserve"> CITATION UNA21 \l 1033 </w:instrText>
          </w:r>
          <w:r w:rsidR="00C91B34">
            <w:rPr>
              <w:color w:val="000000"/>
            </w:rPr>
            <w:fldChar w:fldCharType="separate"/>
          </w:r>
          <w:r w:rsidR="00C91B34" w:rsidRPr="00C91B34">
            <w:rPr>
              <w:noProof/>
              <w:color w:val="000000"/>
            </w:rPr>
            <w:t>(UNAIDS, 2021)</w:t>
          </w:r>
          <w:r w:rsidR="00C91B34">
            <w:rPr>
              <w:color w:val="000000"/>
            </w:rPr>
            <w:fldChar w:fldCharType="end"/>
          </w:r>
        </w:sdtContent>
      </w:sdt>
    </w:p>
    <w:p w14:paraId="076BF87F" w14:textId="09D28FBA" w:rsidR="007923FD" w:rsidRDefault="004D7A8A" w:rsidP="004D7A8A">
      <w:pPr>
        <w:pStyle w:val="NormalWeb"/>
        <w:spacing w:before="0" w:beforeAutospacing="0" w:after="0" w:afterAutospacing="0" w:line="480" w:lineRule="auto"/>
        <w:ind w:firstLine="567"/>
        <w:jc w:val="both"/>
        <w:rPr>
          <w:color w:val="FF0000"/>
        </w:rPr>
      </w:pPr>
      <w:r>
        <w:rPr>
          <w:color w:val="000000"/>
        </w:rPr>
        <w:t>Strategi UNAIDS</w:t>
      </w:r>
      <w:r>
        <w:rPr>
          <w:i/>
          <w:iCs/>
          <w:color w:val="000000"/>
        </w:rPr>
        <w:t xml:space="preserve"> End Inequalities. End AIDS. Global AIDS Strategy 2021-2026 </w:t>
      </w:r>
      <w:r>
        <w:rPr>
          <w:color w:val="000000"/>
        </w:rPr>
        <w:t xml:space="preserve">yang </w:t>
      </w:r>
      <w:proofErr w:type="spellStart"/>
      <w:r>
        <w:rPr>
          <w:color w:val="000000"/>
        </w:rPr>
        <w:t>diadopsi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i/>
          <w:iCs/>
          <w:color w:val="000000"/>
        </w:rPr>
        <w:t>Programme</w:t>
      </w:r>
      <w:proofErr w:type="spellEnd"/>
      <w:r>
        <w:rPr>
          <w:i/>
          <w:iCs/>
          <w:color w:val="000000"/>
        </w:rPr>
        <w:t xml:space="preserve"> Coordinating Board</w:t>
      </w:r>
      <w:r>
        <w:rPr>
          <w:color w:val="000000"/>
        </w:rPr>
        <w:t xml:space="preserve"> (PCB)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ketidaksetaraan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2025 dan </w:t>
      </w:r>
      <w:proofErr w:type="spellStart"/>
      <w:r>
        <w:rPr>
          <w:color w:val="000000"/>
        </w:rPr>
        <w:t>mengajak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seluruh</w:t>
      </w:r>
      <w:proofErr w:type="spellEnd"/>
      <w:r>
        <w:rPr>
          <w:color w:val="000000"/>
        </w:rPr>
        <w:t xml:space="preserve"> negara dan </w:t>
      </w:r>
      <w:proofErr w:type="spellStart"/>
      <w:r>
        <w:rPr>
          <w:color w:val="000000"/>
        </w:rPr>
        <w:t>komunitas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turut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mengakhiri</w:t>
      </w:r>
      <w:proofErr w:type="spellEnd"/>
      <w:r>
        <w:rPr>
          <w:color w:val="000000"/>
        </w:rPr>
        <w:t xml:space="preserve"> AIDS pada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2030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jalur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tepat</w:t>
      </w:r>
      <w:proofErr w:type="spellEnd"/>
      <w:r>
        <w:rPr>
          <w:color w:val="000000"/>
        </w:rPr>
        <w:t xml:space="preserve">. Strategi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mendukung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penghapusan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ketidaksetaraan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penyebab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</w:t>
      </w:r>
      <w:proofErr w:type="spellEnd"/>
      <w:r>
        <w:rPr>
          <w:color w:val="000000"/>
        </w:rPr>
        <w:t xml:space="preserve"> AIDS. </w:t>
      </w:r>
      <w:proofErr w:type="spellStart"/>
      <w:r>
        <w:rPr>
          <w:color w:val="000000"/>
        </w:rPr>
        <w:t>Tantangan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ketidaksetaraan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inilah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penghambat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mengakhiri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</w:t>
      </w:r>
      <w:proofErr w:type="spellEnd"/>
      <w:r>
        <w:rPr>
          <w:color w:val="000000"/>
        </w:rPr>
        <w:t xml:space="preserve"> AIDS</w:t>
      </w:r>
      <w:r w:rsidR="00C91B34">
        <w:rPr>
          <w:color w:val="000000"/>
        </w:rPr>
        <w:t xml:space="preserve"> </w:t>
      </w:r>
      <w:sdt>
        <w:sdtPr>
          <w:rPr>
            <w:color w:val="000000"/>
          </w:rPr>
          <w:id w:val="-316258523"/>
          <w:citation/>
        </w:sdtPr>
        <w:sdtContent>
          <w:r w:rsidR="00C91B34">
            <w:rPr>
              <w:color w:val="000000"/>
            </w:rPr>
            <w:fldChar w:fldCharType="begin"/>
          </w:r>
          <w:r w:rsidR="00C91B34">
            <w:rPr>
              <w:color w:val="000000"/>
            </w:rPr>
            <w:instrText xml:space="preserve"> CITATION UNA21 \l 1033 </w:instrText>
          </w:r>
          <w:r w:rsidR="00C91B34">
            <w:rPr>
              <w:color w:val="000000"/>
            </w:rPr>
            <w:fldChar w:fldCharType="separate"/>
          </w:r>
          <w:r w:rsidR="00C91B34" w:rsidRPr="00C91B34">
            <w:rPr>
              <w:noProof/>
              <w:color w:val="000000"/>
            </w:rPr>
            <w:t>(UNAIDS, 2021)</w:t>
          </w:r>
          <w:r w:rsidR="00C91B34">
            <w:rPr>
              <w:color w:val="000000"/>
            </w:rPr>
            <w:fldChar w:fldCharType="end"/>
          </w:r>
        </w:sdtContent>
      </w:sdt>
      <w:r w:rsidR="00C91B34">
        <w:rPr>
          <w:color w:val="000000"/>
        </w:rPr>
        <w:t>.</w:t>
      </w:r>
    </w:p>
    <w:p w14:paraId="65D2984D" w14:textId="2B2C23EF" w:rsidR="004D7A8A" w:rsidRDefault="004D7A8A" w:rsidP="00E4474F">
      <w:pPr>
        <w:ind w:left="0" w:firstLine="567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Untuk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mencapai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target 95-95-95 di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tahun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2030,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yaitu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: 95% ODHIV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mengetahui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statusnya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95% ODHIV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ada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dalam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ART, dan 95% ODHIV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dalam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ART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mengalami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penekanan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virus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merupakan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strategi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pokok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dalam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pencegahan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dan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pengendalian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HIV.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Namun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Indonesia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masih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belum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mencapai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target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tersebut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Indonesia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masih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mencapai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81%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dalam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capaian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95% yang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pertama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42% yang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sudah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menjalankan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pengobatan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ARV;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serta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hanya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19%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tercapainya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ODHIV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dalam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pengobatan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ARV yang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virusnya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tersupresi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pada </w:t>
      </w:r>
      <w:proofErr w:type="spellStart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Desember</w:t>
      </w:r>
      <w:proofErr w:type="spellEnd"/>
      <w:r w:rsidRP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D0D0D"/>
            <w:sz w:val="24"/>
            <w:szCs w:val="24"/>
          </w:rPr>
          <w:id w:val="-1234075362"/>
          <w:citation/>
        </w:sdtPr>
        <w:sdtContent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  <w:lang w:val="en-US"/>
            </w:rPr>
            <w:instrText xml:space="preserve"> CITATION Kem23 \l 1033 </w:instrText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separate"/>
          </w:r>
          <w:r w:rsidRPr="00997263">
            <w:rPr>
              <w:rFonts w:ascii="Times New Roman" w:eastAsia="Times New Roman" w:hAnsi="Times New Roman" w:cs="Times New Roman"/>
              <w:noProof/>
              <w:color w:val="0D0D0D"/>
              <w:sz w:val="24"/>
              <w:szCs w:val="24"/>
              <w:lang w:val="en-US"/>
            </w:rPr>
            <w:t>(Kemenkes Republik Indonesia, 2023)</w:t>
          </w:r>
          <w:r>
            <w:rPr>
              <w:rFonts w:ascii="Times New Roman" w:eastAsia="Times New Roman" w:hAnsi="Times New Roman" w:cs="Times New Roman"/>
              <w:color w:val="0D0D0D"/>
              <w:sz w:val="24"/>
              <w:szCs w:val="24"/>
            </w:rPr>
            <w:fldChar w:fldCharType="end"/>
          </w:r>
        </w:sdtContent>
      </w:sdt>
      <w:r w:rsidRPr="002B3DA4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="00E4474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48A4EC8F" w14:textId="78896B40" w:rsidR="00F76486" w:rsidRDefault="008A4B30" w:rsidP="00DF5D6A">
      <w:pPr>
        <w:ind w:left="0" w:firstLine="567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Aksi Nasional (RAN)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HIV AIDS dan PIMS (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Menular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2020-2024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disusun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target 95-95-95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memutus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menghentikan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HIV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2030. Indonesia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target dan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HIV/AIDS, oleh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disusun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sistematis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. Strategi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RAN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disusun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r w:rsidRPr="00733DA9">
        <w:rPr>
          <w:rFonts w:ascii="Times New Roman" w:eastAsia="Times New Roman" w:hAnsi="Times New Roman" w:cs="Times New Roman"/>
          <w:i/>
          <w:sz w:val="24"/>
          <w:szCs w:val="24"/>
        </w:rPr>
        <w:t>Fast Track</w:t>
      </w:r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95-95-95 UNAIDS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akselerasi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berakhirnya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epidemi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HIV/AIDS pada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2030. Strategi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mengintervensi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kegiatan-kegiatan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HIV/AIDS dan PIMS </w:t>
      </w:r>
      <w:proofErr w:type="spellStart"/>
      <w:r w:rsidRPr="00733DA9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733DA9">
        <w:rPr>
          <w:rFonts w:ascii="Times New Roman" w:eastAsia="Times New Roman" w:hAnsi="Times New Roman" w:cs="Times New Roman"/>
          <w:sz w:val="24"/>
          <w:szCs w:val="24"/>
        </w:rPr>
        <w:t xml:space="preserve"> 2020-2024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30083979"/>
          <w:citation/>
        </w:sdtPr>
        <w:sdtContent>
          <w:r w:rsidR="00E4474F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E4474F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 CITATION Kem201 \l 1033 </w:instrText>
          </w:r>
          <w:r w:rsidR="00E4474F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E4474F" w:rsidRPr="00E4474F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>(Kementrian Kesehatan Republik Indonesia, 2020)</w:t>
          </w:r>
          <w:r w:rsidR="00E4474F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44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 </w:t>
      </w:r>
      <w:proofErr w:type="spellStart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>inilah</w:t>
      </w:r>
      <w:proofErr w:type="spellEnd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meneliti</w:t>
      </w:r>
      <w:proofErr w:type="spellEnd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>membahas</w:t>
      </w:r>
      <w:proofErr w:type="spellEnd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B3DA4">
        <w:rPr>
          <w:rFonts w:ascii="Times New Roman" w:eastAsia="Times New Roman" w:hAnsi="Times New Roman" w:cs="Times New Roman"/>
          <w:color w:val="000000"/>
          <w:sz w:val="24"/>
          <w:szCs w:val="24"/>
        </w:rPr>
        <w:t>berjudul</w:t>
      </w:r>
      <w:proofErr w:type="spellEnd"/>
      <w:r w:rsidRPr="002B3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“PERAN UNAIDS TERHADAP PENANGGULANGAN HIV/AIDS DI INDONESIA PASCA COVID-19”</w:t>
      </w:r>
    </w:p>
    <w:p w14:paraId="6960A068" w14:textId="77777777" w:rsidR="00F76486" w:rsidRDefault="00F76486">
      <w:pPr>
        <w:pStyle w:val="ListParagraph"/>
        <w:numPr>
          <w:ilvl w:val="1"/>
          <w:numId w:val="1"/>
        </w:numPr>
        <w:tabs>
          <w:tab w:val="left" w:pos="851"/>
        </w:tabs>
        <w:ind w:left="567" w:hanging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6907782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  <w:bookmarkEnd w:id="3"/>
      <w:proofErr w:type="spellEnd"/>
    </w:p>
    <w:p w14:paraId="1FB8A9DC" w14:textId="33A44C2F" w:rsidR="008A4B30" w:rsidRPr="00F76486" w:rsidRDefault="008A4B30" w:rsidP="00DF5D6A">
      <w:pPr>
        <w:ind w:left="0" w:firstLine="567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dipaparkan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implementasi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End Inequalities. End AIDS 2021-2026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UNAIDS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angka</w:t>
      </w:r>
      <w:proofErr w:type="spellEnd"/>
      <w:r w:rsidR="004D7A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7A8A">
        <w:rPr>
          <w:rFonts w:ascii="Times New Roman" w:eastAsia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7A8A">
        <w:rPr>
          <w:rFonts w:ascii="Times New Roman" w:eastAsia="Times New Roman" w:hAnsi="Times New Roman" w:cs="Times New Roman"/>
          <w:b/>
          <w:sz w:val="24"/>
          <w:szCs w:val="24"/>
        </w:rPr>
        <w:t>infeksi</w:t>
      </w:r>
      <w:proofErr w:type="spellEnd"/>
      <w:r w:rsidR="004D7A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HIV/AIDS </w:t>
      </w:r>
      <w:proofErr w:type="spellStart"/>
      <w:r w:rsidR="004D7A8A">
        <w:rPr>
          <w:rFonts w:ascii="Times New Roman" w:eastAsia="Times New Roman" w:hAnsi="Times New Roman" w:cs="Times New Roman"/>
          <w:b/>
          <w:sz w:val="24"/>
          <w:szCs w:val="24"/>
        </w:rPr>
        <w:t>baru</w:t>
      </w:r>
      <w:proofErr w:type="spellEnd"/>
      <w:r w:rsidR="004D7A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 Indonesia </w:t>
      </w:r>
      <w:proofErr w:type="spellStart"/>
      <w:r w:rsidR="004D7A8A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="004D7A8A">
        <w:rPr>
          <w:rFonts w:ascii="Times New Roman" w:eastAsia="Times New Roman" w:hAnsi="Times New Roman" w:cs="Times New Roman"/>
          <w:b/>
          <w:sz w:val="24"/>
          <w:szCs w:val="24"/>
        </w:rPr>
        <w:t xml:space="preserve"> 2021-2023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?”</w:t>
      </w:r>
    </w:p>
    <w:p w14:paraId="6D5A112B" w14:textId="77777777" w:rsidR="00F76486" w:rsidRDefault="00F76486">
      <w:pPr>
        <w:pStyle w:val="ListParagraph"/>
        <w:numPr>
          <w:ilvl w:val="1"/>
          <w:numId w:val="1"/>
        </w:numPr>
        <w:tabs>
          <w:tab w:val="left" w:pos="851"/>
        </w:tabs>
        <w:ind w:left="567" w:hanging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69077821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  <w:bookmarkEnd w:id="4"/>
      <w:proofErr w:type="spellEnd"/>
    </w:p>
    <w:p w14:paraId="740A5FDE" w14:textId="26373515" w:rsidR="008A4B30" w:rsidRDefault="008A4B30" w:rsidP="00DF5D6A">
      <w:pPr>
        <w:ind w:left="0" w:firstLine="567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wilayah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geografis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Indonesia. Hal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disebabkan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ditemukan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tingginya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HIV/AIDS di Indonesia.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fokus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mengkaji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dan program UNAIDS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menangani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HIV/AIDS.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batasan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20</w:t>
      </w:r>
      <w:r w:rsidR="004D7A8A">
        <w:rPr>
          <w:rFonts w:ascii="Times New Roman" w:eastAsia="Times New Roman" w:hAnsi="Times New Roman" w:cs="Times New Roman"/>
          <w:color w:val="0D0D0D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-202</w:t>
      </w:r>
      <w:r w:rsidR="008D5979"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pusat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memaksimalkan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HIV/AIDS di Indonesia.  </w:t>
      </w:r>
    </w:p>
    <w:p w14:paraId="313CB8E0" w14:textId="6833E27C" w:rsidR="006F054B" w:rsidRDefault="006F054B">
      <w:pPr>
        <w:pStyle w:val="ListParagraph"/>
        <w:numPr>
          <w:ilvl w:val="1"/>
          <w:numId w:val="1"/>
        </w:numPr>
        <w:tabs>
          <w:tab w:val="left" w:pos="851"/>
        </w:tabs>
        <w:ind w:left="567" w:hanging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169077822"/>
      <w:r>
        <w:rPr>
          <w:rFonts w:ascii="Times New Roman" w:hAnsi="Times New Roman" w:cs="Times New Roman"/>
          <w:b/>
          <w:bCs/>
          <w:sz w:val="24"/>
          <w:szCs w:val="24"/>
        </w:rPr>
        <w:t xml:space="preserve">Tujuan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5"/>
      <w:proofErr w:type="spellEnd"/>
    </w:p>
    <w:p w14:paraId="1B6537B0" w14:textId="77777777" w:rsidR="009E7327" w:rsidRDefault="006F054B">
      <w:pPr>
        <w:pStyle w:val="ListParagraph"/>
        <w:numPr>
          <w:ilvl w:val="2"/>
          <w:numId w:val="1"/>
        </w:numPr>
        <w:tabs>
          <w:tab w:val="left" w:pos="851"/>
        </w:tabs>
        <w:ind w:left="567" w:hanging="56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69077823"/>
      <w:r>
        <w:rPr>
          <w:rFonts w:ascii="Times New Roman" w:hAnsi="Times New Roman" w:cs="Times New Roman"/>
          <w:b/>
          <w:bCs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6"/>
      <w:proofErr w:type="spellEnd"/>
    </w:p>
    <w:p w14:paraId="4A55B633" w14:textId="315FF91E" w:rsidR="008A4B30" w:rsidRDefault="008A4B30">
      <w:pPr>
        <w:pStyle w:val="ListParagraph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r w:rsidRPr="008A4B30">
        <w:rPr>
          <w:rFonts w:ascii="Times New Roman" w:hAnsi="Times New Roman" w:cs="Times New Roman"/>
          <w:i/>
          <w:iCs/>
          <w:sz w:val="24"/>
          <w:szCs w:val="24"/>
        </w:rPr>
        <w:t>End Inequalities. End AIDS. Global AIDS Strategy 2021-2026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UNAIDS.</w:t>
      </w:r>
    </w:p>
    <w:p w14:paraId="618C7415" w14:textId="4E33B31B" w:rsidR="00CD32B9" w:rsidRDefault="008A4B30">
      <w:pPr>
        <w:pStyle w:val="ListParagraph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HIV/AIDS di Indonesia</w:t>
      </w:r>
      <w:r w:rsidR="003B4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54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643C9B" w14:textId="2779BF83" w:rsidR="009E7327" w:rsidRPr="00E57FEE" w:rsidRDefault="008A4B30">
      <w:pPr>
        <w:pStyle w:val="ListParagraph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UNAIDS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A8A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4D7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HIV/AIDS </w:t>
      </w:r>
      <w:proofErr w:type="spellStart"/>
      <w:r w:rsidR="004D7A8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4D7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Indonesia</w:t>
      </w:r>
      <w:r w:rsidR="003B4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54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B4541">
        <w:rPr>
          <w:rFonts w:ascii="Times New Roman" w:hAnsi="Times New Roman" w:cs="Times New Roman"/>
          <w:sz w:val="24"/>
          <w:szCs w:val="24"/>
        </w:rPr>
        <w:t xml:space="preserve"> 2021-2023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0237C7" w14:textId="01A5F67D" w:rsidR="006B577C" w:rsidRPr="0066573B" w:rsidRDefault="006F054B">
      <w:pPr>
        <w:pStyle w:val="ListParagraph"/>
        <w:numPr>
          <w:ilvl w:val="2"/>
          <w:numId w:val="1"/>
        </w:numPr>
        <w:tabs>
          <w:tab w:val="left" w:pos="851"/>
        </w:tabs>
        <w:ind w:left="567" w:hanging="56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69077824"/>
      <w:proofErr w:type="spellStart"/>
      <w:r w:rsidRPr="0066573B">
        <w:rPr>
          <w:rFonts w:ascii="Times New Roman" w:hAnsi="Times New Roman" w:cs="Times New Roman"/>
          <w:b/>
          <w:bCs/>
          <w:sz w:val="24"/>
          <w:szCs w:val="24"/>
        </w:rPr>
        <w:lastRenderedPageBreak/>
        <w:t>Kegunaan</w:t>
      </w:r>
      <w:proofErr w:type="spellEnd"/>
      <w:r w:rsidRPr="006657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73B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7"/>
      <w:proofErr w:type="spellEnd"/>
    </w:p>
    <w:p w14:paraId="7F015EEA" w14:textId="0D77C017" w:rsidR="0066573B" w:rsidRDefault="008A4B30">
      <w:pPr>
        <w:pStyle w:val="ListParagraph"/>
        <w:numPr>
          <w:ilvl w:val="1"/>
          <w:numId w:val="5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</w:p>
    <w:p w14:paraId="69EF1ABE" w14:textId="457E943E" w:rsidR="008A4B30" w:rsidRPr="008A4B30" w:rsidRDefault="008A4B30" w:rsidP="00DF5D6A">
      <w:pPr>
        <w:pStyle w:val="ListParagraph"/>
        <w:tabs>
          <w:tab w:val="left" w:pos="851"/>
        </w:tabs>
        <w:ind w:left="851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01087B" w14:textId="03FFE33B" w:rsidR="008A4B30" w:rsidRDefault="008A4B30">
      <w:pPr>
        <w:pStyle w:val="ListParagraph"/>
        <w:numPr>
          <w:ilvl w:val="1"/>
          <w:numId w:val="5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1177A861" w14:textId="1737E7A1" w:rsidR="008A4B30" w:rsidRDefault="008A4B30" w:rsidP="00DF5D6A">
      <w:pPr>
        <w:pStyle w:val="ListParagraph"/>
        <w:tabs>
          <w:tab w:val="left" w:pos="851"/>
        </w:tabs>
        <w:ind w:left="851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BB5ECC" w14:textId="77777777" w:rsidR="0066573B" w:rsidRDefault="0066573B">
      <w:pPr>
        <w:pStyle w:val="ListParagraph"/>
        <w:numPr>
          <w:ilvl w:val="1"/>
          <w:numId w:val="5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F4C1DF" w14:textId="0400D8A6" w:rsidR="00CB0E37" w:rsidRPr="00CB0E37" w:rsidRDefault="00CB0E37" w:rsidP="009000D2">
      <w:pPr>
        <w:pStyle w:val="Heading1"/>
        <w:spacing w:after="480"/>
        <w:ind w:left="0" w:firstLine="0"/>
      </w:pPr>
    </w:p>
    <w:sectPr w:rsidR="00CB0E37" w:rsidRPr="00CB0E37" w:rsidSect="009000D2">
      <w:headerReference w:type="default" r:id="rId8"/>
      <w:footerReference w:type="default" r:id="rId9"/>
      <w:pgSz w:w="11906" w:h="16838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74409" w14:textId="77777777" w:rsidR="001879A3" w:rsidRDefault="001879A3" w:rsidP="00E80D95">
      <w:pPr>
        <w:spacing w:line="240" w:lineRule="auto"/>
      </w:pPr>
      <w:r>
        <w:separator/>
      </w:r>
    </w:p>
  </w:endnote>
  <w:endnote w:type="continuationSeparator" w:id="0">
    <w:p w14:paraId="1481C76B" w14:textId="77777777" w:rsidR="001879A3" w:rsidRDefault="001879A3" w:rsidP="00E80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555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F4F16" w14:textId="77777777" w:rsidR="00F428B8" w:rsidRDefault="00F428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0F7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14:paraId="79C9D143" w14:textId="77777777" w:rsidR="00F428B8" w:rsidRDefault="00F42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0A32B" w14:textId="77777777" w:rsidR="001879A3" w:rsidRDefault="001879A3" w:rsidP="00E80D95">
      <w:pPr>
        <w:spacing w:line="240" w:lineRule="auto"/>
      </w:pPr>
      <w:r>
        <w:separator/>
      </w:r>
    </w:p>
  </w:footnote>
  <w:footnote w:type="continuationSeparator" w:id="0">
    <w:p w14:paraId="20500737" w14:textId="77777777" w:rsidR="001879A3" w:rsidRDefault="001879A3" w:rsidP="00E80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ECC7" w14:textId="70FA0838" w:rsidR="00F428B8" w:rsidRDefault="00F428B8">
    <w:pPr>
      <w:pStyle w:val="Header"/>
      <w:jc w:val="right"/>
    </w:pPr>
  </w:p>
  <w:p w14:paraId="3B557060" w14:textId="77777777" w:rsidR="00F428B8" w:rsidRDefault="00F42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FF0"/>
    <w:multiLevelType w:val="hybridMultilevel"/>
    <w:tmpl w:val="94F8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2E8B"/>
    <w:multiLevelType w:val="hybridMultilevel"/>
    <w:tmpl w:val="7310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C22D0"/>
    <w:multiLevelType w:val="hybridMultilevel"/>
    <w:tmpl w:val="80DE652E"/>
    <w:lvl w:ilvl="0" w:tplc="FF6C5C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EBA"/>
    <w:multiLevelType w:val="hybridMultilevel"/>
    <w:tmpl w:val="D9CE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E6490"/>
    <w:multiLevelType w:val="hybridMultilevel"/>
    <w:tmpl w:val="6D62BB3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66F56"/>
    <w:multiLevelType w:val="hybridMultilevel"/>
    <w:tmpl w:val="0278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81BE4"/>
    <w:multiLevelType w:val="hybridMultilevel"/>
    <w:tmpl w:val="E5545D4C"/>
    <w:lvl w:ilvl="0" w:tplc="FF6C5C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39C8"/>
    <w:multiLevelType w:val="hybridMultilevel"/>
    <w:tmpl w:val="FCDA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A155F"/>
    <w:multiLevelType w:val="hybridMultilevel"/>
    <w:tmpl w:val="F6B413F8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9" w15:restartNumberingAfterBreak="0">
    <w:nsid w:val="1B9445B6"/>
    <w:multiLevelType w:val="hybridMultilevel"/>
    <w:tmpl w:val="002277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6047"/>
    <w:multiLevelType w:val="hybridMultilevel"/>
    <w:tmpl w:val="87AE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520ED"/>
    <w:multiLevelType w:val="hybridMultilevel"/>
    <w:tmpl w:val="DD5EFC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70E3D"/>
    <w:multiLevelType w:val="hybridMultilevel"/>
    <w:tmpl w:val="15AEFC7E"/>
    <w:lvl w:ilvl="0" w:tplc="1DDA7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775E3"/>
    <w:multiLevelType w:val="hybridMultilevel"/>
    <w:tmpl w:val="3EC22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A0A6B"/>
    <w:multiLevelType w:val="hybridMultilevel"/>
    <w:tmpl w:val="D43EEA32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 w15:restartNumberingAfterBreak="0">
    <w:nsid w:val="2F5E541C"/>
    <w:multiLevelType w:val="hybridMultilevel"/>
    <w:tmpl w:val="13F29728"/>
    <w:lvl w:ilvl="0" w:tplc="FF6C5C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73159"/>
    <w:multiLevelType w:val="hybridMultilevel"/>
    <w:tmpl w:val="C5805E58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7" w15:restartNumberingAfterBreak="0">
    <w:nsid w:val="32A1124F"/>
    <w:multiLevelType w:val="multilevel"/>
    <w:tmpl w:val="252C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70575"/>
    <w:multiLevelType w:val="hybridMultilevel"/>
    <w:tmpl w:val="ABB0F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56611"/>
    <w:multiLevelType w:val="hybridMultilevel"/>
    <w:tmpl w:val="058C26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9B8C39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63BAA"/>
    <w:multiLevelType w:val="hybridMultilevel"/>
    <w:tmpl w:val="0B44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72D7B"/>
    <w:multiLevelType w:val="multilevel"/>
    <w:tmpl w:val="ECCAB5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512DE3"/>
    <w:multiLevelType w:val="multilevel"/>
    <w:tmpl w:val="868C3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9D3FA2"/>
    <w:multiLevelType w:val="hybridMultilevel"/>
    <w:tmpl w:val="77A8CB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06553"/>
    <w:multiLevelType w:val="hybridMultilevel"/>
    <w:tmpl w:val="3B7A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F6B44"/>
    <w:multiLevelType w:val="multilevel"/>
    <w:tmpl w:val="D44AD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E1A50FD"/>
    <w:multiLevelType w:val="hybridMultilevel"/>
    <w:tmpl w:val="D536F79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4743"/>
    <w:multiLevelType w:val="multilevel"/>
    <w:tmpl w:val="40E4B8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A103603"/>
    <w:multiLevelType w:val="hybridMultilevel"/>
    <w:tmpl w:val="E88272C2"/>
    <w:lvl w:ilvl="0" w:tplc="FFFFFFFF">
      <w:start w:val="1"/>
      <w:numFmt w:val="decimal"/>
      <w:lvlText w:val="%1.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9" w15:restartNumberingAfterBreak="0">
    <w:nsid w:val="6CE5658A"/>
    <w:multiLevelType w:val="hybridMultilevel"/>
    <w:tmpl w:val="31CE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35B1E"/>
    <w:multiLevelType w:val="multilevel"/>
    <w:tmpl w:val="588A1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62355"/>
    <w:multiLevelType w:val="hybridMultilevel"/>
    <w:tmpl w:val="DC0095CC"/>
    <w:lvl w:ilvl="0" w:tplc="961C1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9A4605B"/>
    <w:multiLevelType w:val="hybridMultilevel"/>
    <w:tmpl w:val="B7DA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91E8D"/>
    <w:multiLevelType w:val="multilevel"/>
    <w:tmpl w:val="68CCCB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3033423">
    <w:abstractNumId w:val="21"/>
  </w:num>
  <w:num w:numId="2" w16cid:durableId="1029643051">
    <w:abstractNumId w:val="30"/>
  </w:num>
  <w:num w:numId="3" w16cid:durableId="777985748">
    <w:abstractNumId w:val="25"/>
  </w:num>
  <w:num w:numId="4" w16cid:durableId="32966323">
    <w:abstractNumId w:val="22"/>
  </w:num>
  <w:num w:numId="5" w16cid:durableId="450900769">
    <w:abstractNumId w:val="33"/>
  </w:num>
  <w:num w:numId="6" w16cid:durableId="317341963">
    <w:abstractNumId w:val="2"/>
  </w:num>
  <w:num w:numId="7" w16cid:durableId="496655170">
    <w:abstractNumId w:val="27"/>
  </w:num>
  <w:num w:numId="8" w16cid:durableId="734085658">
    <w:abstractNumId w:val="6"/>
  </w:num>
  <w:num w:numId="9" w16cid:durableId="1526946312">
    <w:abstractNumId w:val="15"/>
  </w:num>
  <w:num w:numId="10" w16cid:durableId="2015450342">
    <w:abstractNumId w:val="19"/>
  </w:num>
  <w:num w:numId="11" w16cid:durableId="1518617119">
    <w:abstractNumId w:val="11"/>
  </w:num>
  <w:num w:numId="12" w16cid:durableId="803356446">
    <w:abstractNumId w:val="26"/>
  </w:num>
  <w:num w:numId="13" w16cid:durableId="680477279">
    <w:abstractNumId w:val="4"/>
  </w:num>
  <w:num w:numId="14" w16cid:durableId="1153835746">
    <w:abstractNumId w:val="17"/>
  </w:num>
  <w:num w:numId="15" w16cid:durableId="1960182204">
    <w:abstractNumId w:val="20"/>
  </w:num>
  <w:num w:numId="16" w16cid:durableId="372845315">
    <w:abstractNumId w:val="18"/>
  </w:num>
  <w:num w:numId="17" w16cid:durableId="192159230">
    <w:abstractNumId w:val="9"/>
  </w:num>
  <w:num w:numId="18" w16cid:durableId="1298493841">
    <w:abstractNumId w:val="3"/>
  </w:num>
  <w:num w:numId="19" w16cid:durableId="2020235386">
    <w:abstractNumId w:val="31"/>
  </w:num>
  <w:num w:numId="20" w16cid:durableId="1899777798">
    <w:abstractNumId w:val="23"/>
  </w:num>
  <w:num w:numId="21" w16cid:durableId="1344623151">
    <w:abstractNumId w:val="13"/>
  </w:num>
  <w:num w:numId="22" w16cid:durableId="1702514604">
    <w:abstractNumId w:val="12"/>
  </w:num>
  <w:num w:numId="23" w16cid:durableId="1930844447">
    <w:abstractNumId w:val="1"/>
  </w:num>
  <w:num w:numId="24" w16cid:durableId="248125292">
    <w:abstractNumId w:val="0"/>
  </w:num>
  <w:num w:numId="25" w16cid:durableId="159855889">
    <w:abstractNumId w:val="32"/>
  </w:num>
  <w:num w:numId="26" w16cid:durableId="608973379">
    <w:abstractNumId w:val="10"/>
  </w:num>
  <w:num w:numId="27" w16cid:durableId="1422413840">
    <w:abstractNumId w:val="29"/>
  </w:num>
  <w:num w:numId="28" w16cid:durableId="434525469">
    <w:abstractNumId w:val="16"/>
  </w:num>
  <w:num w:numId="29" w16cid:durableId="393092797">
    <w:abstractNumId w:val="7"/>
  </w:num>
  <w:num w:numId="30" w16cid:durableId="283581243">
    <w:abstractNumId w:val="14"/>
  </w:num>
  <w:num w:numId="31" w16cid:durableId="2043237704">
    <w:abstractNumId w:val="5"/>
  </w:num>
  <w:num w:numId="32" w16cid:durableId="617758666">
    <w:abstractNumId w:val="24"/>
  </w:num>
  <w:num w:numId="33" w16cid:durableId="1413313087">
    <w:abstractNumId w:val="8"/>
  </w:num>
  <w:num w:numId="34" w16cid:durableId="207854865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52"/>
    <w:rsid w:val="000029EF"/>
    <w:rsid w:val="00003257"/>
    <w:rsid w:val="00003BCB"/>
    <w:rsid w:val="000106B4"/>
    <w:rsid w:val="00015812"/>
    <w:rsid w:val="00021DA4"/>
    <w:rsid w:val="00024CB3"/>
    <w:rsid w:val="00026026"/>
    <w:rsid w:val="00026A33"/>
    <w:rsid w:val="00027D69"/>
    <w:rsid w:val="000338A2"/>
    <w:rsid w:val="00035D03"/>
    <w:rsid w:val="000512DA"/>
    <w:rsid w:val="00051D5D"/>
    <w:rsid w:val="00054FE0"/>
    <w:rsid w:val="0006027B"/>
    <w:rsid w:val="0006166F"/>
    <w:rsid w:val="00064425"/>
    <w:rsid w:val="0006609C"/>
    <w:rsid w:val="00066242"/>
    <w:rsid w:val="000707F8"/>
    <w:rsid w:val="00072408"/>
    <w:rsid w:val="00072E41"/>
    <w:rsid w:val="00075A5A"/>
    <w:rsid w:val="00075DD2"/>
    <w:rsid w:val="000770E3"/>
    <w:rsid w:val="00077166"/>
    <w:rsid w:val="000803AE"/>
    <w:rsid w:val="00084D4A"/>
    <w:rsid w:val="0009105B"/>
    <w:rsid w:val="000963E4"/>
    <w:rsid w:val="00097219"/>
    <w:rsid w:val="00097D0F"/>
    <w:rsid w:val="000A1556"/>
    <w:rsid w:val="000A3BC3"/>
    <w:rsid w:val="000A5703"/>
    <w:rsid w:val="000B3F4B"/>
    <w:rsid w:val="000B5FBD"/>
    <w:rsid w:val="000B6559"/>
    <w:rsid w:val="000B7341"/>
    <w:rsid w:val="000C1A71"/>
    <w:rsid w:val="000C3F32"/>
    <w:rsid w:val="000C5833"/>
    <w:rsid w:val="000C5CC8"/>
    <w:rsid w:val="000C5FB3"/>
    <w:rsid w:val="000C6D75"/>
    <w:rsid w:val="000C7CC9"/>
    <w:rsid w:val="000D10DC"/>
    <w:rsid w:val="000D428E"/>
    <w:rsid w:val="000E2126"/>
    <w:rsid w:val="000E3963"/>
    <w:rsid w:val="000E4CFC"/>
    <w:rsid w:val="000E4FF6"/>
    <w:rsid w:val="000E5D6D"/>
    <w:rsid w:val="000F10DF"/>
    <w:rsid w:val="000F2077"/>
    <w:rsid w:val="000F2839"/>
    <w:rsid w:val="000F3BBD"/>
    <w:rsid w:val="000F4291"/>
    <w:rsid w:val="000F43C1"/>
    <w:rsid w:val="00102AD6"/>
    <w:rsid w:val="00107A05"/>
    <w:rsid w:val="00107F96"/>
    <w:rsid w:val="00110995"/>
    <w:rsid w:val="00111B01"/>
    <w:rsid w:val="00121C0B"/>
    <w:rsid w:val="00126EF9"/>
    <w:rsid w:val="00127867"/>
    <w:rsid w:val="001320E2"/>
    <w:rsid w:val="00134C6F"/>
    <w:rsid w:val="00135906"/>
    <w:rsid w:val="0013595E"/>
    <w:rsid w:val="00135C4C"/>
    <w:rsid w:val="00136087"/>
    <w:rsid w:val="00136843"/>
    <w:rsid w:val="001401AF"/>
    <w:rsid w:val="00140917"/>
    <w:rsid w:val="00141306"/>
    <w:rsid w:val="00147292"/>
    <w:rsid w:val="0015050C"/>
    <w:rsid w:val="001527DF"/>
    <w:rsid w:val="00153B7B"/>
    <w:rsid w:val="00153D57"/>
    <w:rsid w:val="00154723"/>
    <w:rsid w:val="00155111"/>
    <w:rsid w:val="001606EB"/>
    <w:rsid w:val="00165525"/>
    <w:rsid w:val="001713A3"/>
    <w:rsid w:val="00172032"/>
    <w:rsid w:val="00176043"/>
    <w:rsid w:val="00180A58"/>
    <w:rsid w:val="0018540B"/>
    <w:rsid w:val="00185CF4"/>
    <w:rsid w:val="001864A1"/>
    <w:rsid w:val="001879A3"/>
    <w:rsid w:val="00190A67"/>
    <w:rsid w:val="001A2967"/>
    <w:rsid w:val="001A2AD4"/>
    <w:rsid w:val="001A6326"/>
    <w:rsid w:val="001B1DDC"/>
    <w:rsid w:val="001B4418"/>
    <w:rsid w:val="001B73E5"/>
    <w:rsid w:val="001B7ECF"/>
    <w:rsid w:val="001C1189"/>
    <w:rsid w:val="001C1DA4"/>
    <w:rsid w:val="001C3CF8"/>
    <w:rsid w:val="001C5EAB"/>
    <w:rsid w:val="001D1A87"/>
    <w:rsid w:val="001D3255"/>
    <w:rsid w:val="001D39D8"/>
    <w:rsid w:val="001D515F"/>
    <w:rsid w:val="001D6AC5"/>
    <w:rsid w:val="001E2063"/>
    <w:rsid w:val="001E2447"/>
    <w:rsid w:val="001E7A4B"/>
    <w:rsid w:val="001F14F2"/>
    <w:rsid w:val="001F2F67"/>
    <w:rsid w:val="001F5353"/>
    <w:rsid w:val="001F555C"/>
    <w:rsid w:val="001F6CE7"/>
    <w:rsid w:val="00201E01"/>
    <w:rsid w:val="00213952"/>
    <w:rsid w:val="002158F9"/>
    <w:rsid w:val="002221AB"/>
    <w:rsid w:val="00222424"/>
    <w:rsid w:val="00223E28"/>
    <w:rsid w:val="00224EA9"/>
    <w:rsid w:val="00232401"/>
    <w:rsid w:val="002355C2"/>
    <w:rsid w:val="00236966"/>
    <w:rsid w:val="00237072"/>
    <w:rsid w:val="00240376"/>
    <w:rsid w:val="00240B24"/>
    <w:rsid w:val="00241082"/>
    <w:rsid w:val="00242C06"/>
    <w:rsid w:val="002439E5"/>
    <w:rsid w:val="00244A62"/>
    <w:rsid w:val="00247A95"/>
    <w:rsid w:val="002512D6"/>
    <w:rsid w:val="00253C6E"/>
    <w:rsid w:val="00255C6A"/>
    <w:rsid w:val="00257208"/>
    <w:rsid w:val="00262420"/>
    <w:rsid w:val="002658D8"/>
    <w:rsid w:val="002666E2"/>
    <w:rsid w:val="00271CCB"/>
    <w:rsid w:val="002739FF"/>
    <w:rsid w:val="0027660D"/>
    <w:rsid w:val="002769F0"/>
    <w:rsid w:val="0027796A"/>
    <w:rsid w:val="00277CF3"/>
    <w:rsid w:val="00282FBF"/>
    <w:rsid w:val="00285BEB"/>
    <w:rsid w:val="00287B5D"/>
    <w:rsid w:val="002930D0"/>
    <w:rsid w:val="00295812"/>
    <w:rsid w:val="00295B8E"/>
    <w:rsid w:val="00297622"/>
    <w:rsid w:val="002A0AD6"/>
    <w:rsid w:val="002A113A"/>
    <w:rsid w:val="002A1F79"/>
    <w:rsid w:val="002A2EDC"/>
    <w:rsid w:val="002A5852"/>
    <w:rsid w:val="002A7EE6"/>
    <w:rsid w:val="002B46B7"/>
    <w:rsid w:val="002B5E46"/>
    <w:rsid w:val="002B7CBE"/>
    <w:rsid w:val="002C1C26"/>
    <w:rsid w:val="002C426C"/>
    <w:rsid w:val="002C5DF0"/>
    <w:rsid w:val="002C6BC6"/>
    <w:rsid w:val="002C7A38"/>
    <w:rsid w:val="002D1A47"/>
    <w:rsid w:val="002D34B6"/>
    <w:rsid w:val="002D43B0"/>
    <w:rsid w:val="002D4A13"/>
    <w:rsid w:val="002D7EC2"/>
    <w:rsid w:val="002E2EE7"/>
    <w:rsid w:val="002E3FBE"/>
    <w:rsid w:val="002F140C"/>
    <w:rsid w:val="002F24F4"/>
    <w:rsid w:val="002F3939"/>
    <w:rsid w:val="002F3B68"/>
    <w:rsid w:val="002F4C2C"/>
    <w:rsid w:val="00301E6B"/>
    <w:rsid w:val="00302BE3"/>
    <w:rsid w:val="00306D68"/>
    <w:rsid w:val="003074B0"/>
    <w:rsid w:val="003122EC"/>
    <w:rsid w:val="003139EC"/>
    <w:rsid w:val="00320AC7"/>
    <w:rsid w:val="00330D2F"/>
    <w:rsid w:val="0033705C"/>
    <w:rsid w:val="00337DC0"/>
    <w:rsid w:val="003416B5"/>
    <w:rsid w:val="003436BE"/>
    <w:rsid w:val="003443A0"/>
    <w:rsid w:val="00345CE6"/>
    <w:rsid w:val="00346CB0"/>
    <w:rsid w:val="0035011B"/>
    <w:rsid w:val="0035455C"/>
    <w:rsid w:val="00371934"/>
    <w:rsid w:val="0037417D"/>
    <w:rsid w:val="00376B13"/>
    <w:rsid w:val="00382CDD"/>
    <w:rsid w:val="00384836"/>
    <w:rsid w:val="00390802"/>
    <w:rsid w:val="003912AA"/>
    <w:rsid w:val="00392986"/>
    <w:rsid w:val="00393966"/>
    <w:rsid w:val="00397A59"/>
    <w:rsid w:val="003A286D"/>
    <w:rsid w:val="003A371E"/>
    <w:rsid w:val="003A6854"/>
    <w:rsid w:val="003A728F"/>
    <w:rsid w:val="003B1DE7"/>
    <w:rsid w:val="003B2564"/>
    <w:rsid w:val="003B4478"/>
    <w:rsid w:val="003B4541"/>
    <w:rsid w:val="003C2DCA"/>
    <w:rsid w:val="003C4087"/>
    <w:rsid w:val="003D61F1"/>
    <w:rsid w:val="003D67CD"/>
    <w:rsid w:val="003E1BB9"/>
    <w:rsid w:val="003E33AB"/>
    <w:rsid w:val="003E66B3"/>
    <w:rsid w:val="003E770D"/>
    <w:rsid w:val="003E7D25"/>
    <w:rsid w:val="003F3A39"/>
    <w:rsid w:val="003F4F24"/>
    <w:rsid w:val="003F5543"/>
    <w:rsid w:val="0040017B"/>
    <w:rsid w:val="00403C51"/>
    <w:rsid w:val="004042EC"/>
    <w:rsid w:val="00406D07"/>
    <w:rsid w:val="00411C85"/>
    <w:rsid w:val="00413503"/>
    <w:rsid w:val="004233D3"/>
    <w:rsid w:val="00426E30"/>
    <w:rsid w:val="00437BCF"/>
    <w:rsid w:val="00443F84"/>
    <w:rsid w:val="004472D4"/>
    <w:rsid w:val="0045539B"/>
    <w:rsid w:val="00465533"/>
    <w:rsid w:val="004662E6"/>
    <w:rsid w:val="00467340"/>
    <w:rsid w:val="0048055A"/>
    <w:rsid w:val="0048193D"/>
    <w:rsid w:val="00481FFA"/>
    <w:rsid w:val="00487CCE"/>
    <w:rsid w:val="004946C1"/>
    <w:rsid w:val="00497AF1"/>
    <w:rsid w:val="004A04CE"/>
    <w:rsid w:val="004A1E73"/>
    <w:rsid w:val="004A20E6"/>
    <w:rsid w:val="004A3CE7"/>
    <w:rsid w:val="004A673D"/>
    <w:rsid w:val="004B1220"/>
    <w:rsid w:val="004B2DBE"/>
    <w:rsid w:val="004B50B2"/>
    <w:rsid w:val="004B74FE"/>
    <w:rsid w:val="004B7F7B"/>
    <w:rsid w:val="004C3D42"/>
    <w:rsid w:val="004C4CF6"/>
    <w:rsid w:val="004C5F5A"/>
    <w:rsid w:val="004C71B7"/>
    <w:rsid w:val="004D1147"/>
    <w:rsid w:val="004D130F"/>
    <w:rsid w:val="004D6FB5"/>
    <w:rsid w:val="004D7A8A"/>
    <w:rsid w:val="004E16C2"/>
    <w:rsid w:val="004E2E65"/>
    <w:rsid w:val="004E3764"/>
    <w:rsid w:val="004E6EED"/>
    <w:rsid w:val="004F01EC"/>
    <w:rsid w:val="004F7E17"/>
    <w:rsid w:val="0050323C"/>
    <w:rsid w:val="00507888"/>
    <w:rsid w:val="005078C2"/>
    <w:rsid w:val="0051116B"/>
    <w:rsid w:val="00511308"/>
    <w:rsid w:val="00511A95"/>
    <w:rsid w:val="0051222B"/>
    <w:rsid w:val="00515F69"/>
    <w:rsid w:val="00520697"/>
    <w:rsid w:val="005242C0"/>
    <w:rsid w:val="0052438C"/>
    <w:rsid w:val="005267F9"/>
    <w:rsid w:val="00531D4A"/>
    <w:rsid w:val="00532860"/>
    <w:rsid w:val="005342D4"/>
    <w:rsid w:val="00535A0B"/>
    <w:rsid w:val="00540221"/>
    <w:rsid w:val="00541C3B"/>
    <w:rsid w:val="005427E2"/>
    <w:rsid w:val="00543C6C"/>
    <w:rsid w:val="00546816"/>
    <w:rsid w:val="005519F6"/>
    <w:rsid w:val="00553F50"/>
    <w:rsid w:val="0055495A"/>
    <w:rsid w:val="0055754B"/>
    <w:rsid w:val="00562BCE"/>
    <w:rsid w:val="00565C2C"/>
    <w:rsid w:val="005662A3"/>
    <w:rsid w:val="005664AC"/>
    <w:rsid w:val="00567B4C"/>
    <w:rsid w:val="005746B8"/>
    <w:rsid w:val="00575137"/>
    <w:rsid w:val="005803E4"/>
    <w:rsid w:val="00582678"/>
    <w:rsid w:val="00582C94"/>
    <w:rsid w:val="0058330F"/>
    <w:rsid w:val="005838CC"/>
    <w:rsid w:val="00585621"/>
    <w:rsid w:val="00586938"/>
    <w:rsid w:val="0059081A"/>
    <w:rsid w:val="00591BB2"/>
    <w:rsid w:val="005939CF"/>
    <w:rsid w:val="00596C81"/>
    <w:rsid w:val="005970A6"/>
    <w:rsid w:val="00597786"/>
    <w:rsid w:val="00597CFA"/>
    <w:rsid w:val="005A43A4"/>
    <w:rsid w:val="005A6040"/>
    <w:rsid w:val="005B2856"/>
    <w:rsid w:val="005B2A56"/>
    <w:rsid w:val="005B37FB"/>
    <w:rsid w:val="005C36F8"/>
    <w:rsid w:val="005C3FB3"/>
    <w:rsid w:val="005C5367"/>
    <w:rsid w:val="005C7031"/>
    <w:rsid w:val="005D0029"/>
    <w:rsid w:val="005D0A55"/>
    <w:rsid w:val="005D154D"/>
    <w:rsid w:val="005D75C3"/>
    <w:rsid w:val="005E2754"/>
    <w:rsid w:val="005E3561"/>
    <w:rsid w:val="005E414E"/>
    <w:rsid w:val="005E5702"/>
    <w:rsid w:val="005F0B61"/>
    <w:rsid w:val="005F22A5"/>
    <w:rsid w:val="005F5122"/>
    <w:rsid w:val="005F6D5A"/>
    <w:rsid w:val="00605129"/>
    <w:rsid w:val="00606AEE"/>
    <w:rsid w:val="006115C4"/>
    <w:rsid w:val="00615A5C"/>
    <w:rsid w:val="006164BC"/>
    <w:rsid w:val="00616920"/>
    <w:rsid w:val="00617817"/>
    <w:rsid w:val="00617F06"/>
    <w:rsid w:val="00620BEE"/>
    <w:rsid w:val="00631BD4"/>
    <w:rsid w:val="00632DCB"/>
    <w:rsid w:val="006415DE"/>
    <w:rsid w:val="00643C4A"/>
    <w:rsid w:val="00651123"/>
    <w:rsid w:val="00651204"/>
    <w:rsid w:val="00651286"/>
    <w:rsid w:val="0065189F"/>
    <w:rsid w:val="00655BE2"/>
    <w:rsid w:val="006566E8"/>
    <w:rsid w:val="00662EFA"/>
    <w:rsid w:val="0066455C"/>
    <w:rsid w:val="006645E9"/>
    <w:rsid w:val="0066573B"/>
    <w:rsid w:val="00666202"/>
    <w:rsid w:val="006662CF"/>
    <w:rsid w:val="00673E46"/>
    <w:rsid w:val="00676CC1"/>
    <w:rsid w:val="00680F2A"/>
    <w:rsid w:val="006831B1"/>
    <w:rsid w:val="00683878"/>
    <w:rsid w:val="00690366"/>
    <w:rsid w:val="00691993"/>
    <w:rsid w:val="00694B1C"/>
    <w:rsid w:val="006A1BF3"/>
    <w:rsid w:val="006A1D69"/>
    <w:rsid w:val="006A55E6"/>
    <w:rsid w:val="006B1104"/>
    <w:rsid w:val="006B577C"/>
    <w:rsid w:val="006B7286"/>
    <w:rsid w:val="006B73A7"/>
    <w:rsid w:val="006B7D57"/>
    <w:rsid w:val="006C6A2D"/>
    <w:rsid w:val="006D3022"/>
    <w:rsid w:val="006D51E4"/>
    <w:rsid w:val="006D67E5"/>
    <w:rsid w:val="006D7183"/>
    <w:rsid w:val="006E0772"/>
    <w:rsid w:val="006E2C48"/>
    <w:rsid w:val="006E42B8"/>
    <w:rsid w:val="006E4EE0"/>
    <w:rsid w:val="006F054B"/>
    <w:rsid w:val="006F19E1"/>
    <w:rsid w:val="006F537A"/>
    <w:rsid w:val="00700BCB"/>
    <w:rsid w:val="0070204B"/>
    <w:rsid w:val="007044CD"/>
    <w:rsid w:val="00705ED5"/>
    <w:rsid w:val="00705ED8"/>
    <w:rsid w:val="0070616A"/>
    <w:rsid w:val="00706526"/>
    <w:rsid w:val="00707501"/>
    <w:rsid w:val="00707595"/>
    <w:rsid w:val="00710487"/>
    <w:rsid w:val="0071161D"/>
    <w:rsid w:val="0071487E"/>
    <w:rsid w:val="00720AA8"/>
    <w:rsid w:val="00722779"/>
    <w:rsid w:val="007251D5"/>
    <w:rsid w:val="00726C03"/>
    <w:rsid w:val="00730B0F"/>
    <w:rsid w:val="00733DA9"/>
    <w:rsid w:val="00737287"/>
    <w:rsid w:val="0074112D"/>
    <w:rsid w:val="007446CF"/>
    <w:rsid w:val="00744A14"/>
    <w:rsid w:val="00744A50"/>
    <w:rsid w:val="00746241"/>
    <w:rsid w:val="007471B5"/>
    <w:rsid w:val="0075007C"/>
    <w:rsid w:val="0075031B"/>
    <w:rsid w:val="00752F73"/>
    <w:rsid w:val="00753524"/>
    <w:rsid w:val="00753A32"/>
    <w:rsid w:val="007546B4"/>
    <w:rsid w:val="0075528B"/>
    <w:rsid w:val="00755F93"/>
    <w:rsid w:val="00760E33"/>
    <w:rsid w:val="007615CE"/>
    <w:rsid w:val="00761918"/>
    <w:rsid w:val="007642A9"/>
    <w:rsid w:val="00764CB3"/>
    <w:rsid w:val="0077054D"/>
    <w:rsid w:val="007738BD"/>
    <w:rsid w:val="007749A9"/>
    <w:rsid w:val="00777327"/>
    <w:rsid w:val="00782B43"/>
    <w:rsid w:val="00783251"/>
    <w:rsid w:val="00785576"/>
    <w:rsid w:val="007863FC"/>
    <w:rsid w:val="00790DF5"/>
    <w:rsid w:val="007923FD"/>
    <w:rsid w:val="007954DE"/>
    <w:rsid w:val="00796E2D"/>
    <w:rsid w:val="007A1E78"/>
    <w:rsid w:val="007B18FD"/>
    <w:rsid w:val="007B21DF"/>
    <w:rsid w:val="007B3F71"/>
    <w:rsid w:val="007B45A9"/>
    <w:rsid w:val="007B495E"/>
    <w:rsid w:val="007B7B29"/>
    <w:rsid w:val="007B7E71"/>
    <w:rsid w:val="007C0F75"/>
    <w:rsid w:val="007C259D"/>
    <w:rsid w:val="007C3575"/>
    <w:rsid w:val="007C4239"/>
    <w:rsid w:val="007C6DEC"/>
    <w:rsid w:val="007C72F5"/>
    <w:rsid w:val="007D214A"/>
    <w:rsid w:val="007D2933"/>
    <w:rsid w:val="007D2A09"/>
    <w:rsid w:val="007D2BC6"/>
    <w:rsid w:val="007D3093"/>
    <w:rsid w:val="007D3F91"/>
    <w:rsid w:val="007D50D2"/>
    <w:rsid w:val="007D7D7B"/>
    <w:rsid w:val="007E34A3"/>
    <w:rsid w:val="007F4208"/>
    <w:rsid w:val="007F4B60"/>
    <w:rsid w:val="007F53F1"/>
    <w:rsid w:val="00800E03"/>
    <w:rsid w:val="008063C8"/>
    <w:rsid w:val="00806413"/>
    <w:rsid w:val="008110AC"/>
    <w:rsid w:val="00816356"/>
    <w:rsid w:val="00817888"/>
    <w:rsid w:val="00824BA1"/>
    <w:rsid w:val="00824E94"/>
    <w:rsid w:val="008266CA"/>
    <w:rsid w:val="00826A1C"/>
    <w:rsid w:val="00830568"/>
    <w:rsid w:val="00831257"/>
    <w:rsid w:val="0083416C"/>
    <w:rsid w:val="00834447"/>
    <w:rsid w:val="008505CF"/>
    <w:rsid w:val="00850EF1"/>
    <w:rsid w:val="0085351D"/>
    <w:rsid w:val="008553F6"/>
    <w:rsid w:val="00857E0A"/>
    <w:rsid w:val="0086747B"/>
    <w:rsid w:val="00876D76"/>
    <w:rsid w:val="0088588E"/>
    <w:rsid w:val="008867F0"/>
    <w:rsid w:val="00887DCB"/>
    <w:rsid w:val="008932D1"/>
    <w:rsid w:val="00893E1E"/>
    <w:rsid w:val="00897CD5"/>
    <w:rsid w:val="008A3492"/>
    <w:rsid w:val="008A4933"/>
    <w:rsid w:val="008A4B30"/>
    <w:rsid w:val="008A5A42"/>
    <w:rsid w:val="008B0635"/>
    <w:rsid w:val="008B0F9A"/>
    <w:rsid w:val="008B2039"/>
    <w:rsid w:val="008B61E0"/>
    <w:rsid w:val="008B659A"/>
    <w:rsid w:val="008C2DC2"/>
    <w:rsid w:val="008C4387"/>
    <w:rsid w:val="008C4CF9"/>
    <w:rsid w:val="008C76C5"/>
    <w:rsid w:val="008D3080"/>
    <w:rsid w:val="008D51E8"/>
    <w:rsid w:val="008D5979"/>
    <w:rsid w:val="008D639A"/>
    <w:rsid w:val="008D644C"/>
    <w:rsid w:val="008E1EB8"/>
    <w:rsid w:val="008E4742"/>
    <w:rsid w:val="008E4A46"/>
    <w:rsid w:val="008E57D7"/>
    <w:rsid w:val="008F44CA"/>
    <w:rsid w:val="008F62F7"/>
    <w:rsid w:val="008F71E1"/>
    <w:rsid w:val="008F7928"/>
    <w:rsid w:val="008F7D54"/>
    <w:rsid w:val="009000D2"/>
    <w:rsid w:val="0090024D"/>
    <w:rsid w:val="00900620"/>
    <w:rsid w:val="00903B94"/>
    <w:rsid w:val="009059A5"/>
    <w:rsid w:val="0091006E"/>
    <w:rsid w:val="009133DE"/>
    <w:rsid w:val="00915297"/>
    <w:rsid w:val="009170F4"/>
    <w:rsid w:val="00921AAE"/>
    <w:rsid w:val="00926F29"/>
    <w:rsid w:val="00930414"/>
    <w:rsid w:val="00931C81"/>
    <w:rsid w:val="00931DAB"/>
    <w:rsid w:val="00931EBE"/>
    <w:rsid w:val="00934150"/>
    <w:rsid w:val="00934726"/>
    <w:rsid w:val="00936B2A"/>
    <w:rsid w:val="0094285A"/>
    <w:rsid w:val="00944BAB"/>
    <w:rsid w:val="009452B3"/>
    <w:rsid w:val="00946362"/>
    <w:rsid w:val="0094681E"/>
    <w:rsid w:val="009509C9"/>
    <w:rsid w:val="00961043"/>
    <w:rsid w:val="00964898"/>
    <w:rsid w:val="009673E3"/>
    <w:rsid w:val="00967B76"/>
    <w:rsid w:val="009741EC"/>
    <w:rsid w:val="009745D9"/>
    <w:rsid w:val="00993AEE"/>
    <w:rsid w:val="00996110"/>
    <w:rsid w:val="00997263"/>
    <w:rsid w:val="009A151A"/>
    <w:rsid w:val="009A303C"/>
    <w:rsid w:val="009B15D7"/>
    <w:rsid w:val="009B4135"/>
    <w:rsid w:val="009B6833"/>
    <w:rsid w:val="009B7DB0"/>
    <w:rsid w:val="009C2C88"/>
    <w:rsid w:val="009C5572"/>
    <w:rsid w:val="009C632C"/>
    <w:rsid w:val="009C7002"/>
    <w:rsid w:val="009D1CC4"/>
    <w:rsid w:val="009D29BA"/>
    <w:rsid w:val="009D33DD"/>
    <w:rsid w:val="009D3786"/>
    <w:rsid w:val="009D3913"/>
    <w:rsid w:val="009D3A6A"/>
    <w:rsid w:val="009D57CB"/>
    <w:rsid w:val="009D75D9"/>
    <w:rsid w:val="009D7B71"/>
    <w:rsid w:val="009E29AE"/>
    <w:rsid w:val="009E3677"/>
    <w:rsid w:val="009E649A"/>
    <w:rsid w:val="009E7327"/>
    <w:rsid w:val="009F1310"/>
    <w:rsid w:val="009F17D0"/>
    <w:rsid w:val="009F3B4C"/>
    <w:rsid w:val="009F5737"/>
    <w:rsid w:val="009F6DF6"/>
    <w:rsid w:val="009F704E"/>
    <w:rsid w:val="00A02E98"/>
    <w:rsid w:val="00A0776C"/>
    <w:rsid w:val="00A14615"/>
    <w:rsid w:val="00A14731"/>
    <w:rsid w:val="00A1480A"/>
    <w:rsid w:val="00A17974"/>
    <w:rsid w:val="00A20299"/>
    <w:rsid w:val="00A21864"/>
    <w:rsid w:val="00A234C0"/>
    <w:rsid w:val="00A2418F"/>
    <w:rsid w:val="00A24F04"/>
    <w:rsid w:val="00A27E7D"/>
    <w:rsid w:val="00A300A7"/>
    <w:rsid w:val="00A30FEA"/>
    <w:rsid w:val="00A3706F"/>
    <w:rsid w:val="00A37495"/>
    <w:rsid w:val="00A4085C"/>
    <w:rsid w:val="00A4234E"/>
    <w:rsid w:val="00A452AE"/>
    <w:rsid w:val="00A4543B"/>
    <w:rsid w:val="00A51720"/>
    <w:rsid w:val="00A520BA"/>
    <w:rsid w:val="00A552AA"/>
    <w:rsid w:val="00A61750"/>
    <w:rsid w:val="00A61A13"/>
    <w:rsid w:val="00A65878"/>
    <w:rsid w:val="00A67639"/>
    <w:rsid w:val="00A70BC2"/>
    <w:rsid w:val="00A71CFF"/>
    <w:rsid w:val="00A82C5E"/>
    <w:rsid w:val="00A83144"/>
    <w:rsid w:val="00A83A2D"/>
    <w:rsid w:val="00A868B8"/>
    <w:rsid w:val="00A87DB5"/>
    <w:rsid w:val="00A9391B"/>
    <w:rsid w:val="00AA0EE6"/>
    <w:rsid w:val="00AA44F9"/>
    <w:rsid w:val="00AA4BC1"/>
    <w:rsid w:val="00AA70E6"/>
    <w:rsid w:val="00AB16D8"/>
    <w:rsid w:val="00AB177E"/>
    <w:rsid w:val="00AB3BCA"/>
    <w:rsid w:val="00AB5AA1"/>
    <w:rsid w:val="00AC0EA6"/>
    <w:rsid w:val="00AC13D6"/>
    <w:rsid w:val="00AC3B44"/>
    <w:rsid w:val="00AC422F"/>
    <w:rsid w:val="00AC430F"/>
    <w:rsid w:val="00AD0CCD"/>
    <w:rsid w:val="00AD0D3E"/>
    <w:rsid w:val="00AD3C84"/>
    <w:rsid w:val="00AD4741"/>
    <w:rsid w:val="00AE09A7"/>
    <w:rsid w:val="00AE2034"/>
    <w:rsid w:val="00AE2C40"/>
    <w:rsid w:val="00AE36B0"/>
    <w:rsid w:val="00AE716A"/>
    <w:rsid w:val="00AF0C28"/>
    <w:rsid w:val="00AF29FB"/>
    <w:rsid w:val="00B0467C"/>
    <w:rsid w:val="00B05039"/>
    <w:rsid w:val="00B0566B"/>
    <w:rsid w:val="00B07CE6"/>
    <w:rsid w:val="00B07E99"/>
    <w:rsid w:val="00B12068"/>
    <w:rsid w:val="00B13DAE"/>
    <w:rsid w:val="00B15EF9"/>
    <w:rsid w:val="00B17A24"/>
    <w:rsid w:val="00B20C03"/>
    <w:rsid w:val="00B347DE"/>
    <w:rsid w:val="00B3518D"/>
    <w:rsid w:val="00B364F6"/>
    <w:rsid w:val="00B36D1A"/>
    <w:rsid w:val="00B42B2B"/>
    <w:rsid w:val="00B445C4"/>
    <w:rsid w:val="00B47FE2"/>
    <w:rsid w:val="00B52675"/>
    <w:rsid w:val="00B52905"/>
    <w:rsid w:val="00B55429"/>
    <w:rsid w:val="00B63EF2"/>
    <w:rsid w:val="00B77A36"/>
    <w:rsid w:val="00B77E44"/>
    <w:rsid w:val="00B8015D"/>
    <w:rsid w:val="00B8449D"/>
    <w:rsid w:val="00B8530E"/>
    <w:rsid w:val="00B85FC9"/>
    <w:rsid w:val="00B879DE"/>
    <w:rsid w:val="00B93582"/>
    <w:rsid w:val="00B94AE9"/>
    <w:rsid w:val="00B96593"/>
    <w:rsid w:val="00BA5820"/>
    <w:rsid w:val="00BA6022"/>
    <w:rsid w:val="00BA6DFC"/>
    <w:rsid w:val="00BB5E47"/>
    <w:rsid w:val="00BB633F"/>
    <w:rsid w:val="00BC0BD2"/>
    <w:rsid w:val="00BC10ED"/>
    <w:rsid w:val="00BC183B"/>
    <w:rsid w:val="00BC54C5"/>
    <w:rsid w:val="00BD4A2A"/>
    <w:rsid w:val="00BE260B"/>
    <w:rsid w:val="00BE6031"/>
    <w:rsid w:val="00BE6C5A"/>
    <w:rsid w:val="00BF239A"/>
    <w:rsid w:val="00BF295A"/>
    <w:rsid w:val="00BF3255"/>
    <w:rsid w:val="00BF5271"/>
    <w:rsid w:val="00BF54ED"/>
    <w:rsid w:val="00BF79A5"/>
    <w:rsid w:val="00C01EE2"/>
    <w:rsid w:val="00C0638D"/>
    <w:rsid w:val="00C0668D"/>
    <w:rsid w:val="00C0687F"/>
    <w:rsid w:val="00C11457"/>
    <w:rsid w:val="00C13DDB"/>
    <w:rsid w:val="00C14D93"/>
    <w:rsid w:val="00C17336"/>
    <w:rsid w:val="00C24710"/>
    <w:rsid w:val="00C251B4"/>
    <w:rsid w:val="00C25242"/>
    <w:rsid w:val="00C25342"/>
    <w:rsid w:val="00C26D55"/>
    <w:rsid w:val="00C31CEE"/>
    <w:rsid w:val="00C33506"/>
    <w:rsid w:val="00C43246"/>
    <w:rsid w:val="00C44627"/>
    <w:rsid w:val="00C46A23"/>
    <w:rsid w:val="00C56EF8"/>
    <w:rsid w:val="00C62B3A"/>
    <w:rsid w:val="00C630A9"/>
    <w:rsid w:val="00C65CDE"/>
    <w:rsid w:val="00C722FB"/>
    <w:rsid w:val="00C8036E"/>
    <w:rsid w:val="00C81B35"/>
    <w:rsid w:val="00C84358"/>
    <w:rsid w:val="00C86D7B"/>
    <w:rsid w:val="00C91B34"/>
    <w:rsid w:val="00C93180"/>
    <w:rsid w:val="00C93661"/>
    <w:rsid w:val="00C95C37"/>
    <w:rsid w:val="00C960EA"/>
    <w:rsid w:val="00CA2C9D"/>
    <w:rsid w:val="00CA5938"/>
    <w:rsid w:val="00CB0E37"/>
    <w:rsid w:val="00CB78F2"/>
    <w:rsid w:val="00CC263B"/>
    <w:rsid w:val="00CC35BD"/>
    <w:rsid w:val="00CC3E26"/>
    <w:rsid w:val="00CC50F7"/>
    <w:rsid w:val="00CC6398"/>
    <w:rsid w:val="00CC735C"/>
    <w:rsid w:val="00CD1C8D"/>
    <w:rsid w:val="00CD32B9"/>
    <w:rsid w:val="00CD47D3"/>
    <w:rsid w:val="00CE511B"/>
    <w:rsid w:val="00CE5F0B"/>
    <w:rsid w:val="00CE5FB5"/>
    <w:rsid w:val="00CE7687"/>
    <w:rsid w:val="00CF076E"/>
    <w:rsid w:val="00CF27EF"/>
    <w:rsid w:val="00CF3056"/>
    <w:rsid w:val="00CF36FD"/>
    <w:rsid w:val="00CF37F7"/>
    <w:rsid w:val="00CF7FED"/>
    <w:rsid w:val="00D01792"/>
    <w:rsid w:val="00D01CA0"/>
    <w:rsid w:val="00D03F6E"/>
    <w:rsid w:val="00D057E4"/>
    <w:rsid w:val="00D10B28"/>
    <w:rsid w:val="00D119C8"/>
    <w:rsid w:val="00D157DD"/>
    <w:rsid w:val="00D218CE"/>
    <w:rsid w:val="00D3143F"/>
    <w:rsid w:val="00D324E6"/>
    <w:rsid w:val="00D331C0"/>
    <w:rsid w:val="00D3371D"/>
    <w:rsid w:val="00D452EE"/>
    <w:rsid w:val="00D46D31"/>
    <w:rsid w:val="00D51274"/>
    <w:rsid w:val="00D570F8"/>
    <w:rsid w:val="00D60C10"/>
    <w:rsid w:val="00D62AF1"/>
    <w:rsid w:val="00D63319"/>
    <w:rsid w:val="00D64BC3"/>
    <w:rsid w:val="00D654DA"/>
    <w:rsid w:val="00D730F3"/>
    <w:rsid w:val="00D9332C"/>
    <w:rsid w:val="00D96675"/>
    <w:rsid w:val="00DA0312"/>
    <w:rsid w:val="00DA5481"/>
    <w:rsid w:val="00DB2514"/>
    <w:rsid w:val="00DB3030"/>
    <w:rsid w:val="00DB54C1"/>
    <w:rsid w:val="00DC1860"/>
    <w:rsid w:val="00DC19D6"/>
    <w:rsid w:val="00DC3820"/>
    <w:rsid w:val="00DD27CF"/>
    <w:rsid w:val="00DD4F1A"/>
    <w:rsid w:val="00DE0DC2"/>
    <w:rsid w:val="00DE1414"/>
    <w:rsid w:val="00DE4A85"/>
    <w:rsid w:val="00DE5D16"/>
    <w:rsid w:val="00DE6669"/>
    <w:rsid w:val="00DF09F6"/>
    <w:rsid w:val="00DF2135"/>
    <w:rsid w:val="00DF52E5"/>
    <w:rsid w:val="00DF5D6A"/>
    <w:rsid w:val="00DF6700"/>
    <w:rsid w:val="00DF7853"/>
    <w:rsid w:val="00E01C2C"/>
    <w:rsid w:val="00E05E7C"/>
    <w:rsid w:val="00E070FC"/>
    <w:rsid w:val="00E1339C"/>
    <w:rsid w:val="00E15289"/>
    <w:rsid w:val="00E1541D"/>
    <w:rsid w:val="00E1621B"/>
    <w:rsid w:val="00E208E9"/>
    <w:rsid w:val="00E21495"/>
    <w:rsid w:val="00E220D6"/>
    <w:rsid w:val="00E27709"/>
    <w:rsid w:val="00E3373E"/>
    <w:rsid w:val="00E43699"/>
    <w:rsid w:val="00E44619"/>
    <w:rsid w:val="00E4474F"/>
    <w:rsid w:val="00E4522F"/>
    <w:rsid w:val="00E46C48"/>
    <w:rsid w:val="00E479B9"/>
    <w:rsid w:val="00E50555"/>
    <w:rsid w:val="00E50C2A"/>
    <w:rsid w:val="00E529FE"/>
    <w:rsid w:val="00E52D71"/>
    <w:rsid w:val="00E56271"/>
    <w:rsid w:val="00E57FEE"/>
    <w:rsid w:val="00E61BFC"/>
    <w:rsid w:val="00E61F4B"/>
    <w:rsid w:val="00E63128"/>
    <w:rsid w:val="00E638CC"/>
    <w:rsid w:val="00E70572"/>
    <w:rsid w:val="00E70B0F"/>
    <w:rsid w:val="00E80D95"/>
    <w:rsid w:val="00E8123F"/>
    <w:rsid w:val="00E823A8"/>
    <w:rsid w:val="00E832A8"/>
    <w:rsid w:val="00E8331E"/>
    <w:rsid w:val="00E87890"/>
    <w:rsid w:val="00E902FF"/>
    <w:rsid w:val="00E954D1"/>
    <w:rsid w:val="00E96EE6"/>
    <w:rsid w:val="00E9789C"/>
    <w:rsid w:val="00EA0F59"/>
    <w:rsid w:val="00EA1694"/>
    <w:rsid w:val="00EA3A26"/>
    <w:rsid w:val="00EB0255"/>
    <w:rsid w:val="00EB09F3"/>
    <w:rsid w:val="00EB38D1"/>
    <w:rsid w:val="00EB4110"/>
    <w:rsid w:val="00EB6EFA"/>
    <w:rsid w:val="00EC2E54"/>
    <w:rsid w:val="00EC34A5"/>
    <w:rsid w:val="00EC3B56"/>
    <w:rsid w:val="00ED126C"/>
    <w:rsid w:val="00ED5015"/>
    <w:rsid w:val="00ED58AA"/>
    <w:rsid w:val="00ED601E"/>
    <w:rsid w:val="00EE6FBC"/>
    <w:rsid w:val="00EF406B"/>
    <w:rsid w:val="00EF5D54"/>
    <w:rsid w:val="00EF6689"/>
    <w:rsid w:val="00F01177"/>
    <w:rsid w:val="00F06040"/>
    <w:rsid w:val="00F16A31"/>
    <w:rsid w:val="00F20455"/>
    <w:rsid w:val="00F24530"/>
    <w:rsid w:val="00F26054"/>
    <w:rsid w:val="00F378CF"/>
    <w:rsid w:val="00F37B47"/>
    <w:rsid w:val="00F428B8"/>
    <w:rsid w:val="00F4344E"/>
    <w:rsid w:val="00F45D67"/>
    <w:rsid w:val="00F47368"/>
    <w:rsid w:val="00F52368"/>
    <w:rsid w:val="00F60CFF"/>
    <w:rsid w:val="00F624F7"/>
    <w:rsid w:val="00F62B3D"/>
    <w:rsid w:val="00F64859"/>
    <w:rsid w:val="00F67283"/>
    <w:rsid w:val="00F70CB8"/>
    <w:rsid w:val="00F72083"/>
    <w:rsid w:val="00F73A50"/>
    <w:rsid w:val="00F75601"/>
    <w:rsid w:val="00F76486"/>
    <w:rsid w:val="00F76A08"/>
    <w:rsid w:val="00F8132E"/>
    <w:rsid w:val="00F836CF"/>
    <w:rsid w:val="00F841C8"/>
    <w:rsid w:val="00F87C54"/>
    <w:rsid w:val="00F90113"/>
    <w:rsid w:val="00F917BD"/>
    <w:rsid w:val="00F92C9E"/>
    <w:rsid w:val="00F96145"/>
    <w:rsid w:val="00F9785D"/>
    <w:rsid w:val="00F97C55"/>
    <w:rsid w:val="00FA2405"/>
    <w:rsid w:val="00FA48CD"/>
    <w:rsid w:val="00FA6E96"/>
    <w:rsid w:val="00FC09C8"/>
    <w:rsid w:val="00FC1CAF"/>
    <w:rsid w:val="00FC3347"/>
    <w:rsid w:val="00FC73FF"/>
    <w:rsid w:val="00FC7635"/>
    <w:rsid w:val="00FD0F01"/>
    <w:rsid w:val="00FD1297"/>
    <w:rsid w:val="00FD318C"/>
    <w:rsid w:val="00FD5527"/>
    <w:rsid w:val="00FD7210"/>
    <w:rsid w:val="00FE14ED"/>
    <w:rsid w:val="00FE452F"/>
    <w:rsid w:val="00FE6AA3"/>
    <w:rsid w:val="00FE6B0B"/>
    <w:rsid w:val="00FF10C9"/>
    <w:rsid w:val="00FF219F"/>
    <w:rsid w:val="00FF3D3C"/>
    <w:rsid w:val="00FF53F6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9D8A9"/>
  <w15:docId w15:val="{DCCD9811-9E7F-4D01-B938-91FDC52C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480" w:lineRule="auto"/>
        <w:ind w:left="397"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EAB"/>
  </w:style>
  <w:style w:type="paragraph" w:styleId="Heading1">
    <w:name w:val="heading 1"/>
    <w:basedOn w:val="Normal"/>
    <w:next w:val="Normal"/>
    <w:link w:val="Heading1Char"/>
    <w:uiPriority w:val="9"/>
    <w:qFormat/>
    <w:rsid w:val="00755F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D9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D95"/>
  </w:style>
  <w:style w:type="paragraph" w:styleId="Footer">
    <w:name w:val="footer"/>
    <w:basedOn w:val="Normal"/>
    <w:link w:val="FooterChar"/>
    <w:uiPriority w:val="99"/>
    <w:unhideWhenUsed/>
    <w:rsid w:val="00E80D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D9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638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638D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6D30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B3F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18CE"/>
    <w:pPr>
      <w:spacing w:line="259" w:lineRule="auto"/>
      <w:ind w:left="0" w:firstLine="0"/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428B8"/>
    <w:pPr>
      <w:tabs>
        <w:tab w:val="right" w:leader="dot" w:pos="7927"/>
      </w:tabs>
      <w:spacing w:after="100" w:line="360" w:lineRule="auto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D218C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218C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71CCB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71CCB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5939CF"/>
    <w:pPr>
      <w:tabs>
        <w:tab w:val="left" w:pos="1540"/>
        <w:tab w:val="right" w:leader="dot" w:pos="7927"/>
      </w:tabs>
      <w:spacing w:after="100" w:line="360" w:lineRule="auto"/>
      <w:ind w:left="1560" w:hanging="836"/>
    </w:pPr>
  </w:style>
  <w:style w:type="table" w:styleId="PlainTable5">
    <w:name w:val="Plain Table 5"/>
    <w:basedOn w:val="TableNormal"/>
    <w:uiPriority w:val="45"/>
    <w:rsid w:val="000F28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0F28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8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28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5E356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2FBF"/>
    <w:rPr>
      <w:color w:val="605E5C"/>
      <w:shd w:val="clear" w:color="auto" w:fill="E1DFDD"/>
    </w:rPr>
  </w:style>
  <w:style w:type="paragraph" w:customStyle="1" w:styleId="Default">
    <w:name w:val="Default"/>
    <w:rsid w:val="00DF5D6A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Univers LT 45 Light" w:hAnsi="Univers LT 45 Light" w:cs="Univers LT 45 Light"/>
      <w:color w:val="000000"/>
      <w:sz w:val="24"/>
      <w:szCs w:val="24"/>
      <w:lang w:val="en-US"/>
      <w14:ligatures w14:val="standardContextual"/>
    </w:rPr>
  </w:style>
  <w:style w:type="paragraph" w:customStyle="1" w:styleId="Pa3">
    <w:name w:val="Pa3"/>
    <w:basedOn w:val="Default"/>
    <w:next w:val="Default"/>
    <w:uiPriority w:val="99"/>
    <w:rsid w:val="00DF5D6A"/>
    <w:pPr>
      <w:spacing w:line="20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0A3B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523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45CE6"/>
    <w:pPr>
      <w:ind w:left="0"/>
    </w:pPr>
  </w:style>
  <w:style w:type="character" w:customStyle="1" w:styleId="ListParagraphChar">
    <w:name w:val="List Paragraph Char"/>
    <w:link w:val="ListParagraph"/>
    <w:uiPriority w:val="34"/>
    <w:locked/>
    <w:rsid w:val="008D644C"/>
  </w:style>
  <w:style w:type="paragraph" w:styleId="Bibliography">
    <w:name w:val="Bibliography"/>
    <w:basedOn w:val="Normal"/>
    <w:next w:val="Normal"/>
    <w:uiPriority w:val="37"/>
    <w:unhideWhenUsed/>
    <w:rsid w:val="00997263"/>
  </w:style>
  <w:style w:type="paragraph" w:styleId="Title">
    <w:name w:val="Title"/>
    <w:basedOn w:val="Normal"/>
    <w:next w:val="Normal"/>
    <w:link w:val="TitleChar"/>
    <w:uiPriority w:val="10"/>
    <w:qFormat/>
    <w:rsid w:val="00D03F6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{4C1E9A1A-2345-480E-89E2-A44858234B64}</b:Guid>
    <b:Author>
      <b:Author>
        <b:Corporate>UNAIDS</b:Corporate>
      </b:Author>
    </b:Author>
    <b:Title>UNAIDS The First 10 Years</b:Title>
    <b:Year>2008</b:Year>
    <b:URL>https://www.unaids.org/en/resources/presscentre/featurestories/2008/november/20081103tfty</b:URL>
    <b:RefOrder>8</b:RefOrder>
  </b:Source>
  <b:Source>
    <b:Tag>UNA</b:Tag>
    <b:SourceType>InternetSite</b:SourceType>
    <b:Guid>{F3E70E79-97EB-4C69-92F6-FA65C0D38C51}</b:Guid>
    <b:Author>
      <b:Author>
        <b:Corporate>UNAIDS</b:Corporate>
      </b:Author>
    </b:Author>
    <b:URL>https://unaids.org/en/whoweare/governance</b:URL>
    <b:Year>2024</b:Year>
    <b:RefOrder>26</b:RefOrder>
  </b:Source>
  <b:Source>
    <b:Tag>Pur</b:Tag>
    <b:SourceType>JournalArticle</b:SourceType>
    <b:Guid>{F21E9E7D-4DA7-46C3-8817-29BFE24A10C0}</b:Guid>
    <b:Author>
      <b:Author>
        <b:NameList>
          <b:Person>
            <b:Last>Purwaningsih</b:Last>
            <b:First>Sri</b:First>
            <b:Middle>Sunarti</b:Middle>
          </b:Person>
          <b:Person>
            <b:Last>Widayatun</b:Last>
          </b:Person>
        </b:NameList>
      </b:Author>
    </b:Author>
    <b:Title>PERKEMBANGAN HIV DAN AIDS DI INDONESIA: Tinjauan Sosio Demografis</b:Title>
    <b:JournalName>Jurnal Kependudukan Indonesia</b:JournalName>
    <b:Year>2008</b:Year>
    <b:Volume>III</b:Volume>
    <b:URL>https://ejurnal.kependudukan.lipi.go.id/index.php/jki/article/download/170/202</b:URL>
    <b:RefOrder>6</b:RefOrder>
  </b:Source>
  <b:Source>
    <b:Tag>UNA21</b:Tag>
    <b:SourceType>Book</b:SourceType>
    <b:Guid>{5FBC6764-9795-4676-A9A1-3609AF9794C2}</b:Guid>
    <b:Author>
      <b:Author>
        <b:Corporate>UNAIDS</b:Corporate>
      </b:Author>
    </b:Author>
    <b:Title>Mengakhiri Ketidaksetaraan. Mengakhiri AIDS. Strategi AIDS Global 2021-2026</b:Title>
    <b:Year>2021</b:Year>
    <b:City>Geneva</b:City>
    <b:CountryRegion>Switzerland</b:CountryRegion>
    <b:URL>https://www.unaids.org/sites/default/files/media/documents/global-AIDS-strategy-2021-2026_id.pdf</b:URL>
    <b:RefOrder>13</b:RefOrder>
  </b:Source>
  <b:Source>
    <b:Tag>Kem233</b:Tag>
    <b:SourceType>Book</b:SourceType>
    <b:Guid>{64E26F5A-D7F4-4C26-9283-E512A0DEAAD7}</b:Guid>
    <b:Author>
      <b:Author>
        <b:Corporate>Kemenkes Republik Indonesia</b:Corporate>
      </b:Author>
    </b:Author>
    <b:Title>PROFIL KESEHATAN INDONESIA 2022</b:Title>
    <b:Year>2023 </b:Year>
    <b:City>Jakarta</b:City>
    <b:Publisher>Kementerian Kesehatan Republik Indonesia</b:Publisher>
    <b:RefOrder>27</b:RefOrder>
  </b:Source>
  <b:Source>
    <b:Tag>Kem232</b:Tag>
    <b:SourceType>Report</b:SourceType>
    <b:Guid>{0626DF5A-2B60-43F3-9098-DA51734E3BD4}</b:Guid>
    <b:Author>
      <b:Author>
        <b:Corporate>Kemenkes Republik Indonesia</b:Corporate>
      </b:Author>
    </b:Author>
    <b:Title>3-Monthly HIV/AIDS</b:Title>
    <b:Year>2023</b:Year>
    <b:RefOrder>32</b:RefOrder>
  </b:Source>
  <b:Source>
    <b:Tag>Kem20</b:Tag>
    <b:SourceType>Book</b:SourceType>
    <b:Guid>{F2F3AF28-9612-43F9-B7A6-714BF6EFFE49}</b:Guid>
    <b:Author>
      <b:Author>
        <b:Corporate>Kemenkes Republik Indonesia</b:Corporate>
      </b:Author>
    </b:Author>
    <b:Title>Profil Kesehatan Indonesia Tahun 2019</b:Title>
    <b:Year>2020</b:Year>
    <b:City>Jakarta</b:City>
    <b:Publisher>Kementerian Kesehatan Republik Indonesia</b:Publisher>
    <b:RefOrder>28</b:RefOrder>
  </b:Source>
  <b:Source>
    <b:Tag>Kem21</b:Tag>
    <b:SourceType>Book</b:SourceType>
    <b:Guid>{62740109-77F5-416C-B9B3-2FEABF2CBFB0}</b:Guid>
    <b:Author>
      <b:Author>
        <b:Corporate>Kemenkes Republik Indonesia</b:Corporate>
      </b:Author>
    </b:Author>
    <b:Title>Profil Kesehatan Indonesia Tahun 2020</b:Title>
    <b:Year>2021</b:Year>
    <b:City>Jakarta</b:City>
    <b:Publisher>Kementerian Kesehatan Republik Indonesia</b:Publisher>
    <b:RefOrder>29</b:RefOrder>
  </b:Source>
  <b:Source>
    <b:Tag>Kem22</b:Tag>
    <b:SourceType>Book</b:SourceType>
    <b:Guid>{0B8D593F-CB6D-4B6E-9C04-DA98BB9EB150}</b:Guid>
    <b:Author>
      <b:Author>
        <b:Corporate>Kemenkes Republik Indonesia</b:Corporate>
      </b:Author>
    </b:Author>
    <b:Title>Profil Kesehatan Indonesia Tahun 2021</b:Title>
    <b:Year>2022</b:Year>
    <b:City>Jakarta</b:City>
    <b:Publisher>Kementerian Kesehatan Republik Indonesia</b:Publisher>
    <b:RefOrder>30</b:RefOrder>
  </b:Source>
  <b:Source>
    <b:Tag>Kem23</b:Tag>
    <b:SourceType>Book</b:SourceType>
    <b:Guid>{5391C67D-0F92-4AB1-AC57-0502CC67F0E1}</b:Guid>
    <b:Author>
      <b:Author>
        <b:Corporate>Kemenkes Republik Indonesia</b:Corporate>
      </b:Author>
    </b:Author>
    <b:Title>Laporan Tahunan HIV-AIDS 2022</b:Title>
    <b:Year>2023</b:Year>
    <b:URL>https://p2p.kemkes.go.id/laporan-tahunan-hiv-aids/</b:URL>
    <b:RefOrder>14</b:RefOrder>
  </b:Source>
  <b:Source>
    <b:Tag>Pra24</b:Tag>
    <b:SourceType>Interview</b:SourceType>
    <b:Guid>{1989F3D6-3F78-4DCA-AA44-FECDCB12CD01}</b:Guid>
    <b:Year>2024</b:Year>
    <b:Author>
      <b:Interviewee>
        <b:NameList>
          <b:Person>
            <b:Last>Prabowo</b:Last>
            <b:First>Bagus</b:First>
            <b:Middle>Rahmat</b:Middle>
          </b:Person>
        </b:NameList>
      </b:Interviewee>
      <b:Interviewer>
        <b:NameList>
          <b:Person>
            <b:Last>Gulo</b:Last>
            <b:First>Gustin</b:First>
          </b:Person>
        </b:NameList>
      </b:Interviewer>
    </b:Author>
    <b:Month>January</b:Month>
    <b:Day>26</b:Day>
    <b:RefOrder>31</b:RefOrder>
  </b:Source>
  <b:Source>
    <b:Tag>Kem234</b:Tag>
    <b:SourceType>InternetSite</b:SourceType>
    <b:Guid>{E48734D8-34DC-483F-B7CB-76F1C298C1B6}</b:Guid>
    <b:Title>Kasus HIV dan Sifilis Meningkat, Penularan Didominasi Ibu Rumah Tangga</b:Title>
    <b:Year>2023</b:Year>
    <b:Month>Mei</b:Month>
    <b:Day>9</b:Day>
    <b:Author>
      <b:Author>
        <b:Corporate>Kemenkes Republik Indonesia</b:Corporate>
      </b:Author>
    </b:Author>
    <b:InternetSiteTitle>https://sehatnegeriku.kemkes.go.id/</b:InternetSiteTitle>
    <b:URL>https://sehatnegeriku.kemkes.go.id/baca/rilis-media/20230508/5742944/kasus-hiv-dan-sifilis-meningkat-penularan-didominasi-ibu-rumah-tangga/</b:URL>
    <b:RefOrder>12</b:RefOrder>
  </b:Source>
  <b:Source>
    <b:Tag>Ari22</b:Tag>
    <b:SourceType>InternetSite</b:SourceType>
    <b:Guid>{899CF65C-0B22-4A1D-8910-93746166C481}</b:Guid>
    <b:Author>
      <b:Author>
        <b:NameList>
          <b:Person>
            <b:Last>Arif</b:Last>
            <b:First>Ahmad</b:First>
          </b:Person>
        </b:NameList>
      </b:Author>
    </b:Author>
    <b:Title>Penanganan Pandemi Covid-19 Jangan Melupakan HIV</b:Title>
    <b:Year>2022</b:Year>
    <b:Publisher>Kompas</b:Publisher>
    <b:InternetSiteTitle>Kompas.id</b:InternetSiteTitle>
    <b:Month>Februari</b:Month>
    <b:Day>18</b:Day>
    <b:URL>https://www.kompas.id/baca/ilmiah-populer/2022/02/17/penanganan-covid-19-jangan-lupakan-hiv</b:URL>
    <b:RefOrder>10</b:RefOrder>
  </b:Source>
  <b:Source>
    <b:Tag>Ind21</b:Tag>
    <b:SourceType>InternetSite</b:SourceType>
    <b:Guid>{1A13496E-81AE-4523-9184-79C59B663D62}</b:Guid>
    <b:Author>
      <b:Author>
        <b:Corporate>Indonesia AIDS Coalition</b:Corporate>
      </b:Author>
    </b:Author>
    <b:Title>Siaran Pers: ODHIV Menghadapi Beban Ganda di Masa Pandemi COVID-19</b:Title>
    <b:InternetSiteTitle>https://iac.or.id/id/</b:InternetSiteTitle>
    <b:Year>2021</b:Year>
    <b:Month>Juli</b:Month>
    <b:Day>25</b:Day>
    <b:URL>https://iac.or.id/id/siaran-pers-orang-yang-hidup-dengan-hiv-menghadapi-beban-ganda-di-masa-pandemi-covid-19/</b:URL>
    <b:RefOrder>33</b:RefOrder>
  </b:Source>
  <b:Source>
    <b:Tag>Kem211</b:Tag>
    <b:SourceType>InternetSite</b:SourceType>
    <b:Guid>{9C889429-4FD0-45D9-BEC6-A78F58E8A139}</b:Guid>
    <b:Author>
      <b:Author>
        <b:Corporate>Kemenkes Republik Indonesia</b:Corporate>
      </b:Author>
    </b:Author>
    <b:Title>Stigma Negatif Masyarakat Hambat Eliminasi HIV AIDS di Indonesia</b:Title>
    <b:InternetSiteTitle>https://sehatnegeriku.kemkes.go.id/</b:InternetSiteTitle>
    <b:Year>2021</b:Year>
    <b:Month>Desember</b:Month>
    <b:Day>2</b:Day>
    <b:URL>https://sehatnegeriku.kemkes.go.id/baca/umum/20211201/3938917/stigma-negatif-masyarakat-hambat-eliminasi-hiv-aids-di-indonesia/</b:URL>
    <b:RefOrder>34</b:RefOrder>
  </b:Source>
  <b:Source>
    <b:Tag>UNA1</b:Tag>
    <b:SourceType>ConferenceProceedings</b:SourceType>
    <b:Guid>{F9369396-8E6E-4155-B347-5851BB685809}</b:Guid>
    <b:Title>Internal Meeting with UNAIDS INDONESIA Country Office</b:Title>
    <b:Author>
      <b:Author>
        <b:Corporate>UNAIDS Indonesia</b:Corporate>
      </b:Author>
    </b:Author>
    <b:RefOrder>35</b:RefOrder>
  </b:Source>
  <b:Source>
    <b:Tag>UNA211</b:Tag>
    <b:SourceType>Report</b:SourceType>
    <b:Guid>{1E723AE3-B916-4222-8356-259D6D9D8144}</b:Guid>
    <b:Author>
      <b:Author>
        <b:Corporate>UNAIDS Indonesia</b:Corporate>
      </b:Author>
    </b:Author>
    <b:Title>Newsletter UNAIDS Indonesia. Quarter 01. January-March 2021</b:Title>
    <b:Year>2021</b:Year>
    <b:RefOrder>36</b:RefOrder>
  </b:Source>
  <b:Source>
    <b:Tag>UNA212</b:Tag>
    <b:SourceType>Report</b:SourceType>
    <b:Guid>{A69101EB-E670-4089-A961-0C928DF33A22}</b:Guid>
    <b:Author>
      <b:Author>
        <b:Corporate>UNAIDS Indonesia</b:Corporate>
      </b:Author>
    </b:Author>
    <b:Title>Newsletter UNAIDS Indonesia. Quarter 02. April-June 2021</b:Title>
    <b:Year>2021</b:Year>
    <b:RefOrder>37</b:RefOrder>
  </b:Source>
  <b:Source>
    <b:Tag>UNA213</b:Tag>
    <b:SourceType>Report</b:SourceType>
    <b:Guid>{880E4E29-A755-4128-B514-10E5E211A005}</b:Guid>
    <b:Author>
      <b:Author>
        <b:Corporate>UNAIDS Indonesia</b:Corporate>
      </b:Author>
    </b:Author>
    <b:Title>Newsletter UNAIDS Indonesia. Quarter 03. July-September 2021</b:Title>
    <b:Year>2021</b:Year>
    <b:RefOrder>38</b:RefOrder>
  </b:Source>
  <b:Source>
    <b:Tag>UNA214</b:Tag>
    <b:SourceType>Report</b:SourceType>
    <b:Guid>{32D74CFE-1F55-45BE-BB00-0CC0432736DE}</b:Guid>
    <b:Author>
      <b:Author>
        <b:Corporate>UNAIDS Indonesia</b:Corporate>
      </b:Author>
    </b:Author>
    <b:Title>Newsletter UNAIDS Indonesia. Quarter 04. October-Desember 2021</b:Title>
    <b:Year>2021</b:Year>
    <b:RefOrder>39</b:RefOrder>
  </b:Source>
  <b:Source>
    <b:Tag>UNA22</b:Tag>
    <b:SourceType>Report</b:SourceType>
    <b:Guid>{DC888F92-DBEB-423A-9C8D-1A7841C76A37}</b:Guid>
    <b:Author>
      <b:Author>
        <b:Corporate>UNAIDS Indonesia</b:Corporate>
      </b:Author>
    </b:Author>
    <b:Title>Newsletter UNAIDS Indonesia. Quarter 01. January-March 2022</b:Title>
    <b:Year>2022</b:Year>
    <b:RefOrder>40</b:RefOrder>
  </b:Source>
  <b:Source>
    <b:Tag>UNA221</b:Tag>
    <b:SourceType>Report</b:SourceType>
    <b:Guid>{A6F15FE3-CAA1-4092-A36A-F37A027B6739}</b:Guid>
    <b:Author>
      <b:Author>
        <b:Corporate>UNAIDS Indonesia</b:Corporate>
      </b:Author>
    </b:Author>
    <b:Title>Newsletter UNAIDS Indonesia. Quarter 02. April-June 2022</b:Title>
    <b:Year>2022</b:Year>
    <b:RefOrder>41</b:RefOrder>
  </b:Source>
  <b:Source>
    <b:Tag>UNA222</b:Tag>
    <b:SourceType>Report</b:SourceType>
    <b:Guid>{0291D4CE-8F33-497A-9AC5-62763F336475}</b:Guid>
    <b:Author>
      <b:Author>
        <b:Corporate>UNAIDS Indonesia</b:Corporate>
      </b:Author>
    </b:Author>
    <b:Title>Newsletter UNAIDS Indonesia. Quarter 04. October-Desember 2022</b:Title>
    <b:Year>2022</b:Year>
    <b:RefOrder>42</b:RefOrder>
  </b:Source>
  <b:Source>
    <b:Tag>UNA23</b:Tag>
    <b:SourceType>Report</b:SourceType>
    <b:Guid>{B619EC37-6670-4744-B306-EED2ACA654F1}</b:Guid>
    <b:Author>
      <b:Author>
        <b:Corporate>UNAIDS Indonesia</b:Corporate>
      </b:Author>
    </b:Author>
    <b:Title>Newsletter UNAIDS Indonesia. Quarter 01. January-March 2023</b:Title>
    <b:Year>2023</b:Year>
    <b:RefOrder>43</b:RefOrder>
  </b:Source>
  <b:Source>
    <b:Tag>UNA231</b:Tag>
    <b:SourceType>Report</b:SourceType>
    <b:Guid>{6B1B2F98-F57C-4189-84B7-491FC5F9BF6F}</b:Guid>
    <b:Author>
      <b:Author>
        <b:Corporate>UNAIDS Indonesia</b:Corporate>
      </b:Author>
    </b:Author>
    <b:Title>Newsletter UNAIDS Indonesia. Quarter 02. April-June 2023</b:Title>
    <b:Year>2023</b:Year>
    <b:RefOrder>44</b:RefOrder>
  </b:Source>
  <b:Source>
    <b:Tag>UNA232</b:Tag>
    <b:SourceType>Report</b:SourceType>
    <b:Guid>{D31294C7-F3E8-4405-BB6D-2EFAB7C503BD}</b:Guid>
    <b:Author>
      <b:Author>
        <b:Corporate>UNAIDS Indonesia</b:Corporate>
      </b:Author>
    </b:Author>
    <b:Title>Newsletter UNAIDS Indonesia. Quarter 03. July-September 2023</b:Title>
    <b:Year>2023</b:Year>
    <b:RefOrder>45</b:RefOrder>
  </b:Source>
  <b:Source>
    <b:Tag>UNA233</b:Tag>
    <b:SourceType>Report</b:SourceType>
    <b:Guid>{F69431B1-4602-41F6-A63F-63E3B87BF1D8}</b:Guid>
    <b:Author>
      <b:Author>
        <b:Corporate>UNAIDS Indonesia</b:Corporate>
      </b:Author>
    </b:Author>
    <b:Title>Newsletter UNAIDS Indonesia. Quarter 04 Vol. 01. October-December 2023</b:Title>
    <b:Year>2023</b:Year>
    <b:RefOrder>46</b:RefOrder>
  </b:Source>
  <b:Source>
    <b:Tag>UNA2</b:Tag>
    <b:SourceType>Report</b:SourceType>
    <b:Guid>{C1356107-2E71-4B97-B3E0-2C62C628CADA}</b:Guid>
    <b:Author>
      <b:Author>
        <b:Corporate>UNAIDS Indonesia</b:Corporate>
      </b:Author>
    </b:Author>
    <b:Title>Newsletter UNAIDS Indonesia. Quarter 04. Vol. 02. October-December 2023</b:Title>
    <b:Year>2023</b:Year>
    <b:RefOrder>47</b:RefOrder>
  </b:Source>
  <b:Source>
    <b:Tag>Rac15</b:Tag>
    <b:SourceType>Book</b:SourceType>
    <b:Guid>{3DDD5523-24FB-4715-9898-44C981C0CE42}</b:Guid>
    <b:Title>Keamanan Global Transformasi Isu Keamanan Pasca Perang Dingin</b:Title>
    <b:Year>2015</b:Year>
    <b:City>Bandung</b:City>
    <b:Publisher>Alfabeta</b:Publisher>
    <b:Author>
      <b:Author>
        <b:NameList>
          <b:Person>
            <b:Last>Rachmat</b:Last>
            <b:Middle>Nurdin</b:Middle>
            <b:First>Angga</b:First>
          </b:Person>
        </b:NameList>
      </b:Author>
    </b:Author>
    <b:RefOrder>1</b:RefOrder>
  </b:Source>
  <b:Source>
    <b:Tag>WHO23</b:Tag>
    <b:SourceType>InternetSite</b:SourceType>
    <b:Guid>{EBEBBA1A-A457-4554-9116-EFDBF462BF45}</b:Guid>
    <b:Author>
      <b:Author>
        <b:Corporate>WHO</b:Corporate>
      </b:Author>
    </b:Author>
    <b:Title>HIV and AIDS</b:Title>
    <b:Year>2023</b:Year>
    <b:URL>https://www.who.int/news-room/fact-sheets/detail/hiv-aids#:~:text=Human%20immunodeficiency%20virus%20(HIV)%20is,cells%2C%20weakening%20the%20immune%20system.</b:URL>
    <b:RefOrder>2</b:RefOrder>
  </b:Source>
  <b:Source>
    <b:Tag>UNA234</b:Tag>
    <b:SourceType>InternetSite</b:SourceType>
    <b:Guid>{46D107C3-B87E-48D1-B6F7-25229E662FE1}</b:Guid>
    <b:Author>
      <b:Author>
        <b:Corporate>UNAIDS</b:Corporate>
      </b:Author>
    </b:Author>
    <b:Title>Global HIV &amp; AIDS statistics — Fact sheet</b:Title>
    <b:Year>2023</b:Year>
    <b:URL>https://www.unaids.org/en/resources/fact-sheet</b:URL>
    <b:RefOrder>3</b:RefOrder>
  </b:Source>
  <b:Source>
    <b:Tag>UNA03</b:Tag>
    <b:SourceType>InternetSite</b:SourceType>
    <b:Guid>{E04C9A49-BC20-49F9-AF7F-D64F129C27FE}</b:Guid>
    <b:Author>
      <b:Author>
        <b:Corporate>UNAIDS</b:Corporate>
      </b:Author>
    </b:Author>
    <b:Year>2003</b:Year>
    <b:URL>https://data.unaids.org/topics/ungass2003/asia-pacific/indonesia_ungassreport_2003_en.pdf</b:URL>
    <b:Title>Republic of Indonesia National AIDS Commission. Country Report On Follow-up to the Declaration of Commitment On HIV/AIDS (UNGASS) Reporting period 2001-2003</b:Title>
    <b:RefOrder>7</b:RefOrder>
  </b:Source>
  <b:Source>
    <b:Tag>UNA223</b:Tag>
    <b:SourceType>DocumentFromInternetSite</b:SourceType>
    <b:Guid>{40B0A6BF-90EA-492D-884B-8AD94460E5A0}</b:Guid>
    <b:Author>
      <b:Author>
        <b:Corporate>UNAIDS</b:Corporate>
      </b:Author>
    </b:Author>
    <b:Title>Full report — In Danger: UNAIDS Global AIDS Update 2022</b:Title>
    <b:Year>2022</b:Year>
    <b:URL>https://www.unaids.org/en/resources/documents/2022/in-danger-global-aids-update</b:URL>
    <b:Month>July</b:Month>
    <b:Day>27</b:Day>
    <b:RefOrder>4</b:RefOrder>
  </b:Source>
  <b:Source>
    <b:Tag>UNA224</b:Tag>
    <b:SourceType>DocumentFromInternetSite</b:SourceType>
    <b:Guid>{FD3EF2AB-F106-46AD-9570-A81E86BE74C9}</b:Guid>
    <b:Author>
      <b:Author>
        <b:Corporate>UNAIDS </b:Corporate>
      </b:Author>
    </b:Author>
    <b:Title>PUTTING YOUNG KEY POPULATIONS FIRST. HIV AND YOUNG PEOPLE FROM KEY POPULATIONS IN THE ASIA AND PACIFIC REGION 2022</b:Title>
    <b:Year>2022</b:Year>
    <b:URL>https://www.unaids.org/sites/default/files/media_asset/2022-HIV-young-people-key-populations-asia-pacific_en.pdf</b:URL>
    <b:RefOrder>5</b:RefOrder>
  </b:Source>
  <b:Source>
    <b:Tag>Kem221</b:Tag>
    <b:SourceType>DocumentFromInternetSite</b:SourceType>
    <b:Guid>{4668D339-7F11-4735-8F15-4A3A9926BED1}</b:Guid>
    <b:Author>
      <b:Author>
        <b:Corporate>Kementerian Kesehatan Republik Indonesia </b:Corporate>
      </b:Author>
    </b:Author>
    <b:Title>Profil Kesehatan Indonesia 2021</b:Title>
    <b:InternetSiteTitle>https://kemkes.go.id</b:InternetSiteTitle>
    <b:Year>2022</b:Year>
    <b:URL>https://repository.kemkes.go.id/book/828</b:URL>
    <b:RefOrder>9</b:RefOrder>
  </b:Source>
  <b:Source>
    <b:Tag>Kem235</b:Tag>
    <b:SourceType>DocumentFromInternetSite</b:SourceType>
    <b:Guid>{847611F6-3F9D-4570-BEDC-282A63879FCB}</b:Guid>
    <b:Author>
      <b:Author>
        <b:Corporate>Kementerian Kesehatan Republik Indonesia</b:Corporate>
      </b:Author>
    </b:Author>
    <b:Title>PROFIL KESEHATAN INDONESIA 2022</b:Title>
    <b:Year>2023</b:Year>
    <b:InternetSiteTitle>https://kemkes.go.id/</b:InternetSiteTitle>
    <b:URL>https://kemkes.go.id/id/profil-kesehatan-indonesia-2022</b:URL>
    <b:RefOrder>11</b:RefOrder>
  </b:Source>
  <b:Source>
    <b:Tag>Kem201</b:Tag>
    <b:SourceType>DocumentFromInternetSite</b:SourceType>
    <b:Guid>{5283D3CA-15F3-46D3-AFD0-5AE0D5453B1A}</b:Guid>
    <b:Title>RENCANA AKSI NASIONAL PENCEGAHAN DAN PENGENDALIAN HIV AIDS DAN PIMS DI INDONESIA TAHUN 2020-2024</b:Title>
    <b:Year>2020</b:Year>
    <b:URL>https://hivaids-pimsindonesia.or.id/download/file/RAN_AIDS_2024.pdf</b:URL>
    <b:Author>
      <b:Author>
        <b:Corporate>Kementrian Kesehatan Republik Indonesia</b:Corporate>
      </b:Author>
    </b:Author>
    <b:RefOrder>15</b:RefOrder>
  </b:Source>
  <b:Source>
    <b:Tag>Asr21</b:Tag>
    <b:SourceType>JournalArticle</b:SourceType>
    <b:Guid>{81790990-ADB3-4CEA-AF50-6967AC4F65DF}</b:Guid>
    <b:Title>Peranan United Nations Joint Program On HIV/AIDS (UNAIDS) Terhadap Penurunan Tingkat Penderita HIV/AIDS Di Zimbabwe</b:Title>
    <b:Year>2021</b:Year>
    <b:Month>February</b:Month>
    <b:Author>
      <b:Author>
        <b:NameList>
          <b:Person>
            <b:Last>Asri</b:Last>
            <b:Middle>Anisa </b:Middle>
            <b:First>Nurul </b:First>
          </b:Person>
          <b:Person>
            <b:Last>Badu</b:Last>
            <b:Middle>Nasir </b:Middle>
            <b:First>Muhammad </b:First>
          </b:Person>
          <b:Person>
            <b:Last>Syahdan</b:Last>
            <b:First>Pusparida </b:First>
          </b:Person>
        </b:NameList>
      </b:Author>
    </b:Author>
    <b:JournalName>Hasanuddin Journal of International Affairs</b:JournalName>
    <b:Volume>1</b:Volume>
    <b:URL>https://journal.unhas.ac.id/index.php/hujia/article/view/12738</b:URL>
    <b:RefOrder>16</b:RefOrder>
  </b:Source>
  <b:Source>
    <b:Tag>Man</b:Tag>
    <b:SourceType>JournalArticle</b:SourceType>
    <b:Guid>{2F2E4332-D9CB-44B0-A608-5A2B81BF3E40}</b:Guid>
    <b:Title>UPAYA UNITED NATIONS PROGRAMME ON AIDS (UNAIDS) DALAM MENGAKHIRI EPIDEMI HIV/AIDS DI INDONESIA MELALUI FAST TRACK STRATEGY TAHUN 2015-2018</b:Title>
    <b:Author>
      <b:Author>
        <b:NameList>
          <b:Person>
            <b:Last>Manopo</b:Last>
            <b:First>Febby</b:First>
            <b:Middle>Regina Rista</b:Middle>
          </b:Person>
        </b:NameList>
      </b:Author>
    </b:Author>
    <b:Year>2019</b:Year>
    <b:URL>https://elibrary.unikom.ac.id/id/eprint/1917/13/unikom_Febby%20Regina_Jurnal.pdf</b:URL>
    <b:RefOrder>19</b:RefOrder>
  </b:Source>
  <b:Source>
    <b:Tag>Aps19</b:Tag>
    <b:SourceType>JournalArticle</b:SourceType>
    <b:Guid>{84C29822-6325-4C7B-AE63-41B95A63658F}</b:Guid>
    <b:Title>Peran UNAIDS Dalam Menangani Masalah HIV/AIDS 2011-2015</b:Title>
    <b:Year>2019</b:Year>
    <b:Author>
      <b:Author>
        <b:NameList>
          <b:Person>
            <b:Last>Apsari</b:Last>
            <b:Middle>Listu Ayu Belia</b:Middle>
            <b:First>Ni Made  </b:First>
          </b:Person>
          <b:Person>
            <b:Last>Priadarsini</b:Last>
            <b:Middle>Rainy </b:Middle>
            <b:First>Ni Wayan </b:First>
          </b:Person>
          <b:Person>
            <b:Last>Parameswari</b:Last>
            <b:Middle>Intan</b:Middle>
            <b:First>A.A. Ayu  </b:First>
          </b:Person>
        </b:NameList>
      </b:Author>
    </b:Author>
    <b:URL>https://ojs.unud.ac.id/index.php/hi/article/view/46282</b:URL>
    <b:RefOrder>20</b:RefOrder>
  </b:Source>
  <b:Source>
    <b:Tag>Suh17</b:Tag>
    <b:SourceType>JournalArticle</b:SourceType>
    <b:Guid>{B07CA58B-0133-4860-9AD3-7957588F7741}</b:Guid>
    <b:Title>UPAYA JOINT NATIONS PROGRAM ON HIV/AIDS (UNAIDS) DALAM PENANGANAN HIV/AIDS DI NIGERIA</b:Title>
    <b:Year>2017</b:Year>
    <b:Author>
      <b:Author>
        <b:NameList>
          <b:Person>
            <b:Last>Suhendra</b:Last>
            <b:First>Yulman </b:First>
          </b:Person>
        </b:NameList>
      </b:Author>
    </b:Author>
    <b:URL>https://www.neliti.com/id/publications/123376/upaya-joint-nations-program-on-hivaids-unaids-dalam-penanganan-hivaids-di-nigeri</b:URL>
    <b:RefOrder>21</b:RefOrder>
  </b:Source>
  <b:Source>
    <b:Tag>Naw22</b:Tag>
    <b:SourceType>JournalArticle</b:SourceType>
    <b:Guid>{262D9F8C-FE48-4F7B-A297-683112C4BC1A}</b:Guid>
    <b:Title>PERAN UNAIDS DALAM MENANGANANI WANITA HIV DI AFRIKA SELATAN DIMASA PANDEMI COVID-19</b:Title>
    <b:Year>2022</b:Year>
    <b:Author>
      <b:Author>
        <b:NameList>
          <b:Person>
            <b:Last>Nawaz</b:Last>
            <b:Middle>Arsyad </b:Middle>
            <b:First>Caesar </b:First>
          </b:Person>
        </b:NameList>
      </b:Author>
    </b:Author>
    <b:URL>https://www.academia.edu/73583454/PERAN_UNAIDS_DALAM_MENANGANANI_WANITA_HIV_DI_AFRIKA_SELATAN</b:URL>
    <b:RefOrder>18</b:RefOrder>
  </b:Source>
  <b:Source>
    <b:Tag>Riv</b:Tag>
    <b:SourceType>JournalArticle</b:SourceType>
    <b:Guid>{3A066E7C-5335-4FEA-B47B-ACCE16876A5E}</b:Guid>
    <b:Title>KERJASAMA INDONESIA - UNAIDS (UNITED NATIONS PROGRAMME ON HIV AND AIDS) DALAM PENANGANAN HIV/ADS DI PROVINSI RIAU</b:Title>
    <b:Author>
      <b:Author>
        <b:NameList>
          <b:Person>
            <b:Last>Rivano</b:Last>
            <b:First>Andre </b:First>
          </b:Person>
        </b:NameList>
      </b:Author>
    </b:Author>
    <b:JournalName>Jurnal Online Mahasiswa Fakultas Ilmu Sosial dan Ilmu Politik</b:JournalName>
    <b:Year>2021</b:Year>
    <b:Volume>8</b:Volume>
    <b:URL>https://jom.unri.ac.id/index.php/JOMFSIP</b:URL>
    <b:RefOrder>17</b:RefOrder>
  </b:Source>
  <b:Source>
    <b:Tag>Kem</b:Tag>
    <b:SourceType>InternetSite</b:SourceType>
    <b:Guid>{01A3DF57-F7A8-4732-A0A6-FBA29F1CB31B}</b:Guid>
    <b:Author>
      <b:Author>
        <b:Corporate>Kementerian Kesehatan Republik Indonesia</b:Corporate>
      </b:Author>
    </b:Author>
    <b:InternetSiteTitle>https://hivaids-pimsindonesia.or.id/</b:InternetSiteTitle>
    <b:RefOrder>48</b:RefOrder>
  </b:Source>
  <b:Source>
    <b:Tag>Ikb14</b:Tag>
    <b:SourceType>Book</b:SourceType>
    <b:Guid>{65CBA74A-7FEB-42CA-8298-4991C2F9AA88}</b:Guid>
    <b:Title>Metodologi &amp; Teori Hubungan Internasional</b:Title>
    <b:Year>2014</b:Year>
    <b:City>Bandung</b:City>
    <b:Publisher>PT Refika Aditama</b:Publisher>
    <b:Author>
      <b:Author>
        <b:NameList>
          <b:Person>
            <b:Last>Ikbar</b:Last>
            <b:First>Yanuar</b:First>
          </b:Person>
        </b:NameList>
      </b:Author>
    </b:Author>
    <b:RefOrder>24</b:RefOrder>
  </b:Source>
  <b:Source>
    <b:Tag>Placeholder2</b:Tag>
    <b:SourceType>Book</b:SourceType>
    <b:Guid>{2ABFD160-DC8C-4F26-B845-F5472249EB77}</b:Guid>
    <b:Title>Pengantar Ilmu Hubungan Internasional</b:Title>
    <b:Year>2017</b:Year>
    <b:City>Bandung</b:City>
    <b:Publisher>PT Remaja Rosdakarya</b:Publisher>
    <b:Author>
      <b:Author>
        <b:NameList>
          <b:Person>
            <b:Last>Perwita</b:Last>
            <b:Middle>Banyu</b:Middle>
            <b:First>Anak Agung</b:First>
          </b:Person>
          <b:Person>
            <b:Last>Yani</b:Last>
            <b:Middle>Mochamad</b:Middle>
            <b:First>Yanyan</b:First>
          </b:Person>
        </b:NameList>
      </b:Author>
    </b:Author>
    <b:RefOrder>25</b:RefOrder>
  </b:Source>
  <b:Source>
    <b:Tag>Ros22</b:Tag>
    <b:SourceType>Book</b:SourceType>
    <b:Guid>{2E4239E3-3BE4-4599-A8C7-B31FDF7B63C6}</b:Guid>
    <b:Title>Teori Hubungan Internasional dari Perspektif Klasik sampai Non-Barat</b:Title>
    <b:Year>2022</b:Year>
    <b:City>Depok</b:City>
    <b:Publisher>PT RajaGrafindo Persada</b:Publisher>
    <b:Author>
      <b:Author>
        <b:NameList>
          <b:Person>
            <b:Last>Rosyidin</b:Last>
            <b:First>Mohamad</b:First>
          </b:Person>
        </b:NameList>
      </b:Author>
      <b:Editor>
        <b:NameList>
          <b:Person>
            <b:Last>Hayati</b:Last>
            <b:Middle>Sri</b:Middle>
            <b:First>Yayat</b:First>
          </b:Person>
        </b:NameList>
      </b:Editor>
    </b:Author>
    <b:Edition>2</b:Edition>
    <b:RefOrder>22</b:RefOrder>
  </b:Source>
  <b:Source>
    <b:Tag>Yus16</b:Tag>
    <b:SourceType>JournalArticle</b:SourceType>
    <b:Guid>{9073C40A-C150-4564-B64C-C9292CFB8CC0}</b:Guid>
    <b:Title>Mengkaji Neoliberal Institusionalisme Uni Eropa dalam Problematika Implementasi Kebijakan Migrasi Pada Traktat Lisbon</b:Title>
    <b:Year>2016</b:Year>
    <b:Author>
      <b:Author>
        <b:NameList>
          <b:Person>
            <b:Last>Yusran</b:Last>
          </b:Person>
          <b:Person>
            <b:Last>Asnelly</b:Last>
            <b:First>Afri</b:First>
          </b:Person>
          <b:Person>
            <b:Last>Elistania</b:Last>
          </b:Person>
        </b:NameList>
      </b:Author>
    </b:Author>
    <b:JournalName>Verity: International Relations Journal</b:JournalName>
    <b:Volume>8</b:Volume>
    <b:URL>https://ojs.uph.edu/index.php/JHIV/article/view/722/238</b:URL>
    <b:RefOrder>23</b:RefOrder>
  </b:Source>
</b:Sources>
</file>

<file path=customXml/itemProps1.xml><?xml version="1.0" encoding="utf-8"?>
<ds:datastoreItem xmlns:ds="http://schemas.openxmlformats.org/officeDocument/2006/customXml" ds:itemID="{EAB8CC55-FD7F-4917-8512-8B7AA244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Syakir Marouane</dc:creator>
  <cp:keywords/>
  <dc:description/>
  <cp:lastModifiedBy>ACER</cp:lastModifiedBy>
  <cp:revision>74</cp:revision>
  <dcterms:created xsi:type="dcterms:W3CDTF">2022-09-30T08:59:00Z</dcterms:created>
  <dcterms:modified xsi:type="dcterms:W3CDTF">2024-10-01T23:46:00Z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72b9c699-484d-3877-8905-c7633e167db4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