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4" w:rsidRDefault="00774FA4" w:rsidP="00774F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2011). </w:t>
      </w:r>
      <w:proofErr w:type="spellStart"/>
      <w:r w:rsidRPr="004D54B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D5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4B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D5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4BE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D5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4BE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Pustakaraya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(KTSP) Mata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PKN.</w:t>
      </w:r>
      <w:proofErr w:type="gram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SD/MI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Ike Julian.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Picture and Picture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Aktifitas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SDN 2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Cibodas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Bandung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8636A">
          <w:rPr>
            <w:rStyle w:val="Hyperlink"/>
            <w:rFonts w:ascii="Times New Roman" w:hAnsi="Times New Roman" w:cs="Times New Roman"/>
            <w:sz w:val="24"/>
            <w:szCs w:val="24"/>
          </w:rPr>
          <w:t>http://id.netlog.com/oktodwi/blogid=142121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21.50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8636A">
          <w:rPr>
            <w:rStyle w:val="Hyperlink"/>
            <w:rFonts w:ascii="Times New Roman" w:hAnsi="Times New Roman" w:cs="Times New Roman"/>
            <w:sz w:val="24"/>
            <w:szCs w:val="24"/>
          </w:rPr>
          <w:t>http://www.gudangmateri.com/2011/05/tujuan-pendidikan-kewarganegaraan.html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21.45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3F0811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3F081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F0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81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0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81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PELAJAR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F77F0C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58 </w:t>
      </w:r>
      <w:r w:rsidRPr="00F77F0C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Hilda.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KTSP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 media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proofErr w:type="gramStart"/>
      <w:r w:rsidRPr="00541B3D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Penembangan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B3D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541B3D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Kuriasih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Suprijanto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CD ALFA beta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Sholihatin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F77F0C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F77F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77F0C">
        <w:rPr>
          <w:rFonts w:ascii="Times New Roman" w:hAnsi="Times New Roman" w:cs="Times New Roman"/>
          <w:i/>
          <w:sz w:val="24"/>
          <w:szCs w:val="24"/>
        </w:rPr>
        <w:t xml:space="preserve"> IPS.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Nu’man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Menggagas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43E">
        <w:rPr>
          <w:rFonts w:ascii="Times New Roman" w:hAnsi="Times New Roman" w:cs="Times New Roman"/>
          <w:i/>
          <w:sz w:val="24"/>
          <w:szCs w:val="24"/>
        </w:rPr>
        <w:t>Pembaharuaan</w:t>
      </w:r>
      <w:proofErr w:type="spellEnd"/>
      <w:r w:rsidRPr="002C243E">
        <w:rPr>
          <w:rFonts w:ascii="Times New Roman" w:hAnsi="Times New Roman" w:cs="Times New Roman"/>
          <w:i/>
          <w:sz w:val="24"/>
          <w:szCs w:val="24"/>
        </w:rPr>
        <w:t xml:space="preserve"> 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(1989).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kualitatifdan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 beta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ARIKUNTO.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3F081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F0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811">
        <w:rPr>
          <w:rFonts w:ascii="Times New Roman" w:hAnsi="Times New Roman" w:cs="Times New Roman"/>
          <w:i/>
          <w:sz w:val="24"/>
          <w:szCs w:val="24"/>
        </w:rPr>
        <w:t>Eveluasi</w:t>
      </w:r>
      <w:proofErr w:type="spellEnd"/>
      <w:r w:rsidRPr="003F0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81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Penerapaan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Picture and picture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Meningkatan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Daur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8096D">
        <w:rPr>
          <w:rFonts w:ascii="Times New Roman" w:hAnsi="Times New Roman" w:cs="Times New Roman"/>
          <w:i/>
          <w:sz w:val="24"/>
          <w:szCs w:val="24"/>
        </w:rPr>
        <w:t xml:space="preserve"> V SDN 3 </w:t>
      </w:r>
      <w:proofErr w:type="spellStart"/>
      <w:r w:rsidRPr="0018096D">
        <w:rPr>
          <w:rFonts w:ascii="Times New Roman" w:hAnsi="Times New Roman" w:cs="Times New Roman"/>
          <w:i/>
          <w:sz w:val="24"/>
          <w:szCs w:val="24"/>
        </w:rPr>
        <w:t>Cibodas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Bandung</w:t>
      </w:r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A1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EAF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wuryandani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</w:p>
    <w:p w:rsidR="00774FA4" w:rsidRDefault="00774FA4" w:rsidP="00774FA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717FD" w:rsidRPr="00774FA4" w:rsidRDefault="001717FD">
      <w:pPr>
        <w:rPr>
          <w:rFonts w:ascii="Times New Roman" w:hAnsi="Times New Roman" w:cs="Times New Roman"/>
          <w:sz w:val="24"/>
          <w:szCs w:val="24"/>
        </w:rPr>
      </w:pPr>
    </w:p>
    <w:sectPr w:rsidR="001717FD" w:rsidRPr="00774FA4" w:rsidSect="00774FA4">
      <w:headerReference w:type="default" r:id="rId8"/>
      <w:footerReference w:type="first" r:id="rId9"/>
      <w:pgSz w:w="11907" w:h="16839" w:code="9"/>
      <w:pgMar w:top="2268" w:right="1701" w:bottom="1701" w:left="2268" w:header="1134" w:footer="1134" w:gutter="0"/>
      <w:pgNumType w:start="1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A4" w:rsidRDefault="00774FA4" w:rsidP="00774FA4">
      <w:pPr>
        <w:spacing w:after="0" w:line="240" w:lineRule="auto"/>
      </w:pPr>
      <w:r>
        <w:separator/>
      </w:r>
    </w:p>
  </w:endnote>
  <w:endnote w:type="continuationSeparator" w:id="1">
    <w:p w:rsidR="00774FA4" w:rsidRDefault="00774FA4" w:rsidP="007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A4" w:rsidRPr="00774FA4" w:rsidRDefault="00774FA4">
    <w:pPr>
      <w:pStyle w:val="Foot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</w:t>
    </w:r>
    <w:r w:rsidRPr="00774FA4">
      <w:rPr>
        <w:rFonts w:ascii="Times New Roman" w:hAnsi="Times New Roman" w:cs="Times New Roman"/>
        <w:sz w:val="24"/>
        <w:szCs w:val="24"/>
      </w:rPr>
      <w:t>130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A4" w:rsidRDefault="00774FA4" w:rsidP="00774FA4">
      <w:pPr>
        <w:spacing w:after="0" w:line="240" w:lineRule="auto"/>
      </w:pPr>
      <w:r>
        <w:separator/>
      </w:r>
    </w:p>
  </w:footnote>
  <w:footnote w:type="continuationSeparator" w:id="1">
    <w:p w:rsidR="00774FA4" w:rsidRDefault="00774FA4" w:rsidP="0077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850"/>
      <w:docPartObj>
        <w:docPartGallery w:val="Page Numbers (Top of Page)"/>
        <w:docPartUnique/>
      </w:docPartObj>
    </w:sdtPr>
    <w:sdtContent>
      <w:p w:rsidR="00774FA4" w:rsidRDefault="00774FA4">
        <w:pPr>
          <w:pStyle w:val="Header"/>
          <w:jc w:val="right"/>
        </w:pPr>
        <w:r w:rsidRPr="00774F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4F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4F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131</w:t>
        </w:r>
        <w:r w:rsidRPr="00774F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4FA4" w:rsidRDefault="00774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FA4"/>
    <w:rsid w:val="001717FD"/>
    <w:rsid w:val="0077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F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A4"/>
  </w:style>
  <w:style w:type="paragraph" w:styleId="Footer">
    <w:name w:val="footer"/>
    <w:basedOn w:val="Normal"/>
    <w:link w:val="FooterChar"/>
    <w:uiPriority w:val="99"/>
    <w:semiHidden/>
    <w:unhideWhenUsed/>
    <w:rsid w:val="007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dangmateri.com/2011/05/tujuan-pendidikan-kewarganegara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netlog.com/oktodwi/blogid=1421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2313</Characters>
  <Application>Microsoft Office Word</Application>
  <DocSecurity>0</DocSecurity>
  <Lines>19</Lines>
  <Paragraphs>5</Paragraphs>
  <ScaleCrop>false</ScaleCrop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2015-09-06T23:53:00Z</dcterms:created>
  <dcterms:modified xsi:type="dcterms:W3CDTF">2015-09-06T23:57:00Z</dcterms:modified>
</cp:coreProperties>
</file>