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F0" w:rsidRPr="00517CF0" w:rsidRDefault="00517CF0" w:rsidP="0001570C">
      <w:pPr>
        <w:spacing w:line="360" w:lineRule="auto"/>
        <w:jc w:val="center"/>
        <w:rPr>
          <w:rFonts w:ascii="Times New Roman" w:hAnsi="Times New Roman" w:cs="Times New Roman"/>
          <w:b/>
          <w:sz w:val="24"/>
          <w:szCs w:val="24"/>
        </w:rPr>
      </w:pPr>
      <w:bookmarkStart w:id="0" w:name="_GoBack"/>
      <w:bookmarkEnd w:id="0"/>
      <w:r w:rsidRPr="00517CF0">
        <w:rPr>
          <w:rFonts w:ascii="Times New Roman" w:hAnsi="Times New Roman" w:cs="Times New Roman"/>
          <w:b/>
          <w:sz w:val="24"/>
          <w:szCs w:val="24"/>
        </w:rPr>
        <w:t>BAB II</w:t>
      </w:r>
    </w:p>
    <w:p w:rsidR="00517CF0" w:rsidRPr="00517CF0" w:rsidRDefault="00517CF0" w:rsidP="0001570C">
      <w:pPr>
        <w:spacing w:line="720" w:lineRule="auto"/>
        <w:jc w:val="center"/>
        <w:rPr>
          <w:rFonts w:ascii="Times New Roman" w:hAnsi="Times New Roman" w:cs="Times New Roman"/>
          <w:b/>
          <w:sz w:val="24"/>
          <w:szCs w:val="24"/>
        </w:rPr>
      </w:pPr>
      <w:r w:rsidRPr="00517CF0">
        <w:rPr>
          <w:rFonts w:ascii="Times New Roman" w:hAnsi="Times New Roman" w:cs="Times New Roman"/>
          <w:b/>
          <w:sz w:val="24"/>
          <w:szCs w:val="24"/>
        </w:rPr>
        <w:t>LANDASAN TEORI</w:t>
      </w:r>
    </w:p>
    <w:p w:rsidR="00596BFD" w:rsidRDefault="00596BFD" w:rsidP="00596BFD">
      <w:pPr>
        <w:pStyle w:val="ListParagraph"/>
        <w:numPr>
          <w:ilvl w:val="0"/>
          <w:numId w:val="28"/>
        </w:numPr>
        <w:spacing w:after="0" w:line="480" w:lineRule="auto"/>
        <w:ind w:left="0" w:hanging="720"/>
        <w:jc w:val="both"/>
        <w:rPr>
          <w:rFonts w:ascii="Times New Roman" w:hAnsi="Times New Roman" w:cs="Times New Roman"/>
          <w:b/>
          <w:sz w:val="24"/>
          <w:szCs w:val="24"/>
        </w:rPr>
      </w:pPr>
      <w:r>
        <w:rPr>
          <w:rFonts w:ascii="Times New Roman" w:hAnsi="Times New Roman" w:cs="Times New Roman"/>
          <w:b/>
          <w:sz w:val="24"/>
          <w:szCs w:val="24"/>
        </w:rPr>
        <w:t>Kampanye sosial</w:t>
      </w:r>
    </w:p>
    <w:p w:rsidR="003C150C" w:rsidRDefault="00596BFD" w:rsidP="00596BF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596BFD">
        <w:rPr>
          <w:rFonts w:ascii="Times New Roman" w:hAnsi="Times New Roman" w:cs="Times New Roman"/>
          <w:sz w:val="24"/>
          <w:szCs w:val="24"/>
          <w:shd w:val="clear" w:color="auto" w:fill="FFFFFF"/>
        </w:rPr>
        <w:t xml:space="preserve">Kampanye sosial </w:t>
      </w:r>
      <w:r w:rsidR="00135179">
        <w:rPr>
          <w:rFonts w:ascii="Times New Roman" w:hAnsi="Times New Roman" w:cs="Times New Roman"/>
          <w:sz w:val="24"/>
          <w:szCs w:val="24"/>
          <w:shd w:val="clear" w:color="auto" w:fill="FFFFFF"/>
        </w:rPr>
        <w:t>yaitu</w:t>
      </w:r>
      <w:r w:rsidRPr="00596BFD">
        <w:rPr>
          <w:rFonts w:ascii="Times New Roman" w:hAnsi="Times New Roman" w:cs="Times New Roman"/>
          <w:sz w:val="24"/>
          <w:szCs w:val="24"/>
          <w:shd w:val="clear" w:color="auto" w:fill="FFFFFF"/>
        </w:rPr>
        <w:t xml:space="preserve"> bagian daripada kegiatan yang dilakukan oleh seseorang dengan serangkaian tindakan untuk mengkomunikasikan pesan yang biasanya berisi tentang masalah-masalah sosial kemasyarakatan. Kampanye sosial ini bersifat non </w:t>
      </w:r>
      <w:r w:rsidR="00495F0B">
        <w:rPr>
          <w:rFonts w:ascii="Times New Roman" w:hAnsi="Times New Roman" w:cs="Times New Roman"/>
          <w:sz w:val="24"/>
          <w:szCs w:val="24"/>
          <w:shd w:val="clear" w:color="auto" w:fill="FFFFFF"/>
        </w:rPr>
        <w:t>kamersil karena tujuannya meruupakan</w:t>
      </w:r>
      <w:r w:rsidRPr="00596BFD">
        <w:rPr>
          <w:rFonts w:ascii="Times New Roman" w:hAnsi="Times New Roman" w:cs="Times New Roman"/>
          <w:sz w:val="24"/>
          <w:szCs w:val="24"/>
          <w:shd w:val="clear" w:color="auto" w:fill="FFFFFF"/>
        </w:rPr>
        <w:t xml:space="preserve"> perubahan agar masyarakat menjadi lebih baik.</w:t>
      </w:r>
      <w:r w:rsidRPr="00596BFD">
        <w:rPr>
          <w:rFonts w:ascii="Times New Roman" w:hAnsi="Times New Roman" w:cs="Times New Roman"/>
          <w:sz w:val="24"/>
          <w:szCs w:val="24"/>
        </w:rPr>
        <w:t>Sedangkan menurut para ahli kampanye sosial diantara lain nya sebagai berikut</w:t>
      </w:r>
    </w:p>
    <w:p w:rsidR="003C150C" w:rsidRPr="003C150C" w:rsidRDefault="003C150C" w:rsidP="0056144E">
      <w:pPr>
        <w:pStyle w:val="ListParagraph"/>
        <w:numPr>
          <w:ilvl w:val="0"/>
          <w:numId w:val="35"/>
        </w:numPr>
        <w:spacing w:after="0" w:line="480" w:lineRule="auto"/>
        <w:jc w:val="both"/>
        <w:rPr>
          <w:rFonts w:ascii="Times New Roman" w:hAnsi="Times New Roman" w:cs="Times New Roman"/>
          <w:b/>
          <w:sz w:val="24"/>
          <w:szCs w:val="24"/>
        </w:rPr>
      </w:pPr>
      <w:r w:rsidRPr="003C150C">
        <w:rPr>
          <w:rFonts w:ascii="Times New Roman" w:hAnsi="Times New Roman" w:cs="Times New Roman"/>
          <w:b/>
          <w:sz w:val="24"/>
          <w:szCs w:val="24"/>
        </w:rPr>
        <w:t>Menurut para ahli</w:t>
      </w:r>
    </w:p>
    <w:p w:rsidR="00596BFD" w:rsidRPr="00596BFD" w:rsidRDefault="00596BFD" w:rsidP="00596BFD">
      <w:pPr>
        <w:tabs>
          <w:tab w:val="left" w:pos="360"/>
        </w:tabs>
        <w:spacing w:after="0" w:line="360" w:lineRule="auto"/>
        <w:jc w:val="both"/>
        <w:outlineLvl w:val="2"/>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3C150C">
        <w:rPr>
          <w:rFonts w:ascii="Times New Roman" w:hAnsi="Times New Roman" w:cs="Times New Roman"/>
          <w:sz w:val="24"/>
          <w:szCs w:val="24"/>
          <w:shd w:val="clear" w:color="auto" w:fill="FFFFFF"/>
        </w:rPr>
        <w:t xml:space="preserve">     </w:t>
      </w:r>
      <w:r w:rsidRPr="00596BFD">
        <w:rPr>
          <w:rFonts w:ascii="Times New Roman" w:hAnsi="Times New Roman" w:cs="Times New Roman"/>
          <w:sz w:val="24"/>
          <w:szCs w:val="24"/>
          <w:shd w:val="clear" w:color="auto" w:fill="FFFFFF"/>
        </w:rPr>
        <w:t>Kampanye sosial adalah sebagian daripada suatu bent</w:t>
      </w:r>
      <w:r>
        <w:rPr>
          <w:rFonts w:ascii="Times New Roman" w:hAnsi="Times New Roman" w:cs="Times New Roman"/>
          <w:sz w:val="24"/>
          <w:szCs w:val="24"/>
          <w:shd w:val="clear" w:color="auto" w:fill="FFFFFF"/>
        </w:rPr>
        <w:t xml:space="preserve">uk gerakan atau tidakan yang </w:t>
      </w:r>
      <w:r w:rsidRPr="00596BFD">
        <w:rPr>
          <w:rFonts w:ascii="Times New Roman" w:hAnsi="Times New Roman" w:cs="Times New Roman"/>
          <w:sz w:val="24"/>
          <w:szCs w:val="24"/>
          <w:shd w:val="clear" w:color="auto" w:fill="FFFFFF"/>
        </w:rPr>
        <w:t>dilakukan untuk melawan, mengadakan aksi, mengubah prilaku, mengubah kedaan dan lain sebagainya (lukman 1996). Sedangkan menurut (venus 2004) definisi kampanye sosial ialah serangkaian kegiatan yang dilakukan perseorangan atau organisasi dengan terencana dan memiliki tujuan untuk menciptakan perubahan yang lebih baik dalam kurun waktu tertentu.</w:t>
      </w:r>
    </w:p>
    <w:p w:rsidR="00596BFD" w:rsidRDefault="00596BFD" w:rsidP="00596BFD">
      <w:pPr>
        <w:spacing w:after="0"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3C150C">
        <w:rPr>
          <w:rFonts w:ascii="Times New Roman" w:hAnsi="Times New Roman" w:cs="Times New Roman"/>
          <w:sz w:val="24"/>
          <w:szCs w:val="24"/>
        </w:rPr>
        <w:t xml:space="preserve">    </w:t>
      </w:r>
      <w:r w:rsidR="00495F0B">
        <w:rPr>
          <w:rFonts w:ascii="Times New Roman" w:hAnsi="Times New Roman" w:cs="Times New Roman"/>
          <w:sz w:val="24"/>
          <w:szCs w:val="24"/>
        </w:rPr>
        <w:t>Kampanye sosial merupakan</w:t>
      </w:r>
      <w:r w:rsidRPr="00596BFD">
        <w:rPr>
          <w:rFonts w:ascii="Times New Roman" w:hAnsi="Times New Roman" w:cs="Times New Roman"/>
          <w:sz w:val="24"/>
          <w:szCs w:val="24"/>
        </w:rPr>
        <w:t xml:space="preserve"> kegiatan mengkomunikasikan pesan kepada masyarakat tentan adanya berbagai masalah sosial yang bersifat non komersil ( Charles U. Lason 1992). Dan menurut (Kotler 1992) menurut nya arti dari ka</w:t>
      </w:r>
      <w:r w:rsidR="00495F0B">
        <w:rPr>
          <w:rFonts w:ascii="Times New Roman" w:hAnsi="Times New Roman" w:cs="Times New Roman"/>
          <w:sz w:val="24"/>
          <w:szCs w:val="24"/>
        </w:rPr>
        <w:t>mpanye sosial itu sendiri yaitu</w:t>
      </w:r>
      <w:r w:rsidRPr="00596BFD">
        <w:rPr>
          <w:rFonts w:ascii="Times New Roman" w:hAnsi="Times New Roman" w:cs="Times New Roman"/>
          <w:sz w:val="24"/>
          <w:szCs w:val="24"/>
        </w:rPr>
        <w:t xml:space="preserve"> jenis kampanye yang berorientasi kepada tujuan dan tidak berdimensi pada keunttungan harta benda.</w:t>
      </w:r>
    </w:p>
    <w:p w:rsidR="00495F0B" w:rsidRDefault="00495F0B" w:rsidP="00495F0B">
      <w:pPr>
        <w:pStyle w:val="ListParagraph"/>
        <w:numPr>
          <w:ilvl w:val="0"/>
          <w:numId w:val="35"/>
        </w:numPr>
        <w:spacing w:after="0" w:line="480" w:lineRule="auto"/>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Jenis Kampanye sosial</w:t>
      </w:r>
    </w:p>
    <w:p w:rsidR="00495F0B" w:rsidRPr="00495F0B" w:rsidRDefault="00495F0B" w:rsidP="00495F0B">
      <w:pPr>
        <w:pStyle w:val="ListParagraph"/>
        <w:spacing w:after="0" w:line="360" w:lineRule="auto"/>
        <w:jc w:val="both"/>
        <w:outlineLvl w:val="2"/>
        <w:rPr>
          <w:rFonts w:ascii="Times New Roman" w:hAnsi="Times New Roman" w:cs="Times New Roman"/>
          <w:sz w:val="24"/>
          <w:szCs w:val="24"/>
          <w:shd w:val="clear" w:color="auto" w:fill="FFFFFF"/>
        </w:rPr>
      </w:pPr>
      <w:r w:rsidRPr="00495F0B">
        <w:rPr>
          <w:rFonts w:ascii="Times New Roman" w:hAnsi="Times New Roman" w:cs="Times New Roman"/>
          <w:sz w:val="24"/>
          <w:szCs w:val="24"/>
          <w:shd w:val="clear" w:color="auto" w:fill="FFFFFF"/>
        </w:rPr>
        <w:t>Jenis kampanye sosi</w:t>
      </w:r>
      <w:r w:rsidR="00135179">
        <w:rPr>
          <w:rFonts w:ascii="Times New Roman" w:hAnsi="Times New Roman" w:cs="Times New Roman"/>
          <w:sz w:val="24"/>
          <w:szCs w:val="24"/>
          <w:shd w:val="clear" w:color="auto" w:fill="FFFFFF"/>
        </w:rPr>
        <w:t>a</w:t>
      </w:r>
      <w:r w:rsidRPr="00495F0B">
        <w:rPr>
          <w:rFonts w:ascii="Times New Roman" w:hAnsi="Times New Roman" w:cs="Times New Roman"/>
          <w:sz w:val="24"/>
          <w:szCs w:val="24"/>
          <w:shd w:val="clear" w:color="auto" w:fill="FFFFFF"/>
        </w:rPr>
        <w:t>l yang umum diketahui yaitu ada tiga jenis diantaranya sebagai berikut:</w:t>
      </w:r>
    </w:p>
    <w:p w:rsidR="0056144E" w:rsidRDefault="0056144E" w:rsidP="00495F0B">
      <w:pPr>
        <w:pStyle w:val="ListParagraph"/>
        <w:numPr>
          <w:ilvl w:val="0"/>
          <w:numId w:val="36"/>
        </w:numPr>
        <w:spacing w:after="0" w:line="480" w:lineRule="auto"/>
        <w:ind w:left="709"/>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Kampanye politik</w:t>
      </w:r>
    </w:p>
    <w:p w:rsidR="0056144E" w:rsidRPr="0056144E" w:rsidRDefault="0056144E" w:rsidP="00495F0B">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6144E">
        <w:rPr>
          <w:rFonts w:ascii="Times New Roman" w:hAnsi="Times New Roman" w:cs="Times New Roman"/>
          <w:sz w:val="24"/>
          <w:szCs w:val="24"/>
          <w:shd w:val="clear" w:color="auto" w:fill="FFFFFF"/>
        </w:rPr>
        <w:t>Kampanye politik dilakukan oleh kandidat politik atau partai untuk memperoleh dukungan publik dalam pemilihan umum. Bertujuan untuk mempengaruhi dan memperkenakan visi dan misi berpolitik, dan memenangkan suara.</w:t>
      </w:r>
    </w:p>
    <w:p w:rsidR="0056144E" w:rsidRDefault="0056144E" w:rsidP="00495F0B">
      <w:pPr>
        <w:pStyle w:val="ListParagraph"/>
        <w:numPr>
          <w:ilvl w:val="0"/>
          <w:numId w:val="36"/>
        </w:numPr>
        <w:spacing w:after="0" w:line="480" w:lineRule="auto"/>
        <w:ind w:left="709"/>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Kampanye sosial</w:t>
      </w:r>
    </w:p>
    <w:p w:rsidR="0056144E" w:rsidRPr="0056144E" w:rsidRDefault="0056144E" w:rsidP="00495F0B">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6144E">
        <w:rPr>
          <w:rFonts w:ascii="Times New Roman" w:hAnsi="Times New Roman" w:cs="Times New Roman"/>
          <w:sz w:val="24"/>
          <w:szCs w:val="24"/>
          <w:shd w:val="clear" w:color="auto" w:fill="FFFFFF"/>
        </w:rPr>
        <w:t>Kampanye sosial berfokus pada isu isu sosial yang ada di lingkungan masyarakat yang relevan, yaitu  seperti hak asasi manusia (HAM), keseta</w:t>
      </w:r>
      <w:r>
        <w:rPr>
          <w:rFonts w:ascii="Times New Roman" w:hAnsi="Times New Roman" w:cs="Times New Roman"/>
          <w:sz w:val="24"/>
          <w:szCs w:val="24"/>
          <w:shd w:val="clear" w:color="auto" w:fill="FFFFFF"/>
        </w:rPr>
        <w:t xml:space="preserve">raan gender, peduli lingkungan, </w:t>
      </w:r>
      <w:r w:rsidRPr="0056144E">
        <w:rPr>
          <w:rFonts w:ascii="Times New Roman" w:hAnsi="Times New Roman" w:cs="Times New Roman"/>
          <w:sz w:val="24"/>
          <w:szCs w:val="24"/>
          <w:shd w:val="clear" w:color="auto" w:fill="FFFFFF"/>
        </w:rPr>
        <w:t>dan kesehatan masyarakat. Kamapanye osial bertujuan untuk mengingatkan kesadaran masyarakat, mengubah sikap, dan memobilisasi tindakan konkrit terkait isu isu tersebut.</w:t>
      </w:r>
    </w:p>
    <w:p w:rsidR="0056144E" w:rsidRDefault="0056144E" w:rsidP="00495F0B">
      <w:pPr>
        <w:pStyle w:val="ListParagraph"/>
        <w:numPr>
          <w:ilvl w:val="0"/>
          <w:numId w:val="36"/>
        </w:numPr>
        <w:spacing w:after="0" w:line="480" w:lineRule="auto"/>
        <w:ind w:left="709"/>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Kampanye </w:t>
      </w:r>
      <w:r w:rsidR="00307E82">
        <w:rPr>
          <w:rFonts w:ascii="Times New Roman" w:hAnsi="Times New Roman" w:cs="Times New Roman"/>
          <w:b/>
          <w:sz w:val="24"/>
          <w:szCs w:val="24"/>
          <w:shd w:val="clear" w:color="auto" w:fill="FFFFFF"/>
        </w:rPr>
        <w:t>promosi</w:t>
      </w:r>
    </w:p>
    <w:p w:rsidR="00307E82" w:rsidRPr="00307E82" w:rsidRDefault="00307E82" w:rsidP="00495F0B">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307E82">
        <w:rPr>
          <w:rFonts w:ascii="Times New Roman" w:hAnsi="Times New Roman" w:cs="Times New Roman"/>
          <w:sz w:val="24"/>
          <w:szCs w:val="24"/>
          <w:shd w:val="clear" w:color="auto" w:fill="FFFFFF"/>
        </w:rPr>
        <w:t xml:space="preserve">Kampanye promosi </w:t>
      </w:r>
      <w:r w:rsidR="00135179">
        <w:rPr>
          <w:rFonts w:ascii="Times New Roman" w:hAnsi="Times New Roman" w:cs="Times New Roman"/>
          <w:sz w:val="24"/>
          <w:szCs w:val="24"/>
          <w:shd w:val="clear" w:color="auto" w:fill="FFFFFF"/>
        </w:rPr>
        <w:t>merupakan</w:t>
      </w:r>
      <w:r w:rsidRPr="00307E82">
        <w:rPr>
          <w:rFonts w:ascii="Times New Roman" w:hAnsi="Times New Roman" w:cs="Times New Roman"/>
          <w:sz w:val="24"/>
          <w:szCs w:val="24"/>
          <w:shd w:val="clear" w:color="auto" w:fill="FFFFFF"/>
        </w:rPr>
        <w:t xml:space="preserve"> kegiatan kampanye yang dilakukan untuk mempromosikan dan meningkatkan atau mempertahankan penjualan suatu brand dan sebagainya. Biasanya kampanye ini dilakukan oleh perusahaan untuk mendongkrak penjualan.</w:t>
      </w:r>
    </w:p>
    <w:p w:rsidR="003E75B7" w:rsidRDefault="0056144E" w:rsidP="00495F0B">
      <w:pPr>
        <w:pStyle w:val="ListParagraph"/>
        <w:numPr>
          <w:ilvl w:val="0"/>
          <w:numId w:val="36"/>
        </w:numPr>
        <w:spacing w:after="0" w:line="480" w:lineRule="auto"/>
        <w:ind w:left="709"/>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Kampanye </w:t>
      </w:r>
      <w:r w:rsidR="003E75B7">
        <w:rPr>
          <w:rFonts w:ascii="Times New Roman" w:hAnsi="Times New Roman" w:cs="Times New Roman"/>
          <w:b/>
          <w:sz w:val="24"/>
          <w:szCs w:val="24"/>
          <w:shd w:val="clear" w:color="auto" w:fill="FFFFFF"/>
        </w:rPr>
        <w:t>berdasarkan medianya</w:t>
      </w:r>
    </w:p>
    <w:p w:rsidR="00495F0B" w:rsidRPr="00495F0B" w:rsidRDefault="00495F0B" w:rsidP="00495F0B">
      <w:pPr>
        <w:pStyle w:val="ListParagraph"/>
        <w:spacing w:after="0" w:line="360" w:lineRule="auto"/>
        <w:ind w:left="709"/>
        <w:jc w:val="both"/>
        <w:outlineLvl w:val="2"/>
        <w:rPr>
          <w:rFonts w:ascii="Times New Roman" w:hAnsi="Times New Roman" w:cs="Times New Roman"/>
          <w:sz w:val="24"/>
          <w:szCs w:val="24"/>
          <w:shd w:val="clear" w:color="auto" w:fill="FFFFFF"/>
        </w:rPr>
      </w:pPr>
      <w:r w:rsidRPr="00495F0B">
        <w:rPr>
          <w:rFonts w:ascii="Times New Roman" w:hAnsi="Times New Roman" w:cs="Times New Roman"/>
          <w:sz w:val="24"/>
          <w:szCs w:val="24"/>
          <w:shd w:val="clear" w:color="auto" w:fill="FFFFFF"/>
        </w:rPr>
        <w:t>Berdasarkan medianya kampanye yang umum diketahui adalah sebagai berikut:</w:t>
      </w:r>
    </w:p>
    <w:p w:rsidR="003E75B7" w:rsidRDefault="003E75B7" w:rsidP="00495F0B">
      <w:pPr>
        <w:pStyle w:val="ListParagraph"/>
        <w:numPr>
          <w:ilvl w:val="0"/>
          <w:numId w:val="37"/>
        </w:numPr>
        <w:spacing w:after="0" w:line="480" w:lineRule="auto"/>
        <w:ind w:left="709"/>
        <w:jc w:val="both"/>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Kampanye langsung </w:t>
      </w:r>
    </w:p>
    <w:p w:rsidR="003E75B7" w:rsidRDefault="003E75B7" w:rsidP="00495F0B">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E75B7">
        <w:rPr>
          <w:rFonts w:ascii="Times New Roman" w:hAnsi="Times New Roman" w:cs="Times New Roman"/>
          <w:sz w:val="24"/>
          <w:szCs w:val="24"/>
          <w:shd w:val="clear" w:color="auto" w:fill="FFFFFF"/>
        </w:rPr>
        <w:t>Kampanye ini dilakukan secara tatap muka. Dalam kampanye ini, kandidat akan hadir dan menemui masyarakat untuk menyampaikan program maupun pesan pesan untuk menarik dukungan masyarakat. Biasanya di lakukan di area yang luas seperti stadion,aula gedung, lapangan atau tempat tempat yang dapat di akses oleh semua orang.</w:t>
      </w:r>
    </w:p>
    <w:p w:rsidR="003E75B7" w:rsidRDefault="003E75B7" w:rsidP="00495F0B">
      <w:pPr>
        <w:pStyle w:val="ListParagraph"/>
        <w:numPr>
          <w:ilvl w:val="0"/>
          <w:numId w:val="37"/>
        </w:numPr>
        <w:spacing w:after="0" w:line="480" w:lineRule="auto"/>
        <w:ind w:left="709"/>
        <w:jc w:val="both"/>
        <w:outlineLvl w:val="2"/>
        <w:rPr>
          <w:rFonts w:ascii="Times New Roman" w:hAnsi="Times New Roman" w:cs="Times New Roman"/>
          <w:b/>
          <w:sz w:val="24"/>
          <w:szCs w:val="24"/>
          <w:shd w:val="clear" w:color="auto" w:fill="FFFFFF"/>
        </w:rPr>
      </w:pPr>
      <w:r w:rsidRPr="003E75B7">
        <w:rPr>
          <w:rFonts w:ascii="Times New Roman" w:hAnsi="Times New Roman" w:cs="Times New Roman"/>
          <w:b/>
          <w:sz w:val="24"/>
          <w:szCs w:val="24"/>
          <w:shd w:val="clear" w:color="auto" w:fill="FFFFFF"/>
        </w:rPr>
        <w:t>Kampanye elektronik</w:t>
      </w:r>
    </w:p>
    <w:p w:rsidR="00495F0B" w:rsidRDefault="003E75B7" w:rsidP="00495F0B">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E75B7">
        <w:rPr>
          <w:rFonts w:ascii="Times New Roman" w:hAnsi="Times New Roman" w:cs="Times New Roman"/>
          <w:sz w:val="24"/>
          <w:szCs w:val="24"/>
          <w:shd w:val="clear" w:color="auto" w:fill="FFFFFF"/>
        </w:rPr>
        <w:t>Kampanye ini dilakukan dengan memanfaatkan media elektronik seperti televisi dan radio, tetapi seiring berkembangnya zaman, kampanye ini pum menyesuaikan, kini para politisi bisa melakukan kampanye di berbagai channel youtube, reels instagram, tiktok, podcast dan lain sebagainya.</w:t>
      </w:r>
    </w:p>
    <w:p w:rsidR="003E75B7" w:rsidRDefault="003E75B7" w:rsidP="00495F0B">
      <w:pPr>
        <w:pStyle w:val="ListParagraph"/>
        <w:numPr>
          <w:ilvl w:val="0"/>
          <w:numId w:val="37"/>
        </w:numPr>
        <w:spacing w:after="0" w:line="480" w:lineRule="auto"/>
        <w:ind w:left="709"/>
        <w:jc w:val="both"/>
        <w:outlineLvl w:val="2"/>
        <w:rPr>
          <w:rFonts w:ascii="Times New Roman" w:hAnsi="Times New Roman" w:cs="Times New Roman"/>
          <w:b/>
          <w:sz w:val="24"/>
          <w:szCs w:val="24"/>
          <w:shd w:val="clear" w:color="auto" w:fill="FFFFFF"/>
        </w:rPr>
      </w:pPr>
      <w:r w:rsidRPr="003E75B7">
        <w:rPr>
          <w:rFonts w:ascii="Times New Roman" w:hAnsi="Times New Roman" w:cs="Times New Roman"/>
          <w:b/>
          <w:sz w:val="24"/>
          <w:szCs w:val="24"/>
          <w:shd w:val="clear" w:color="auto" w:fill="FFFFFF"/>
        </w:rPr>
        <w:t>Kampanye cetak</w:t>
      </w:r>
    </w:p>
    <w:p w:rsidR="00C23846" w:rsidRDefault="0010272F" w:rsidP="00C23846">
      <w:pPr>
        <w:spacing w:after="0" w:line="360" w:lineRule="auto"/>
        <w:ind w:left="709"/>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0272F">
        <w:rPr>
          <w:rFonts w:ascii="Times New Roman" w:hAnsi="Times New Roman" w:cs="Times New Roman"/>
          <w:sz w:val="24"/>
          <w:szCs w:val="24"/>
          <w:shd w:val="clear" w:color="auto" w:fill="FFFFFF"/>
        </w:rPr>
        <w:t>Walaupun teknologi semakin canggih, kampanye ini masih sering digunnakan, karena jenis kampanye ini masi dinilai cukup efektif, seperti di majalah, koran, selebaran, poster, brosur, baliho, spanduk, dan lain sebagainya.</w:t>
      </w:r>
    </w:p>
    <w:p w:rsidR="0034434E" w:rsidRPr="00C23846" w:rsidRDefault="00C23846" w:rsidP="00C23846">
      <w:pPr>
        <w:spacing w:after="0" w:line="360" w:lineRule="auto"/>
        <w:ind w:left="-709"/>
        <w:jc w:val="both"/>
        <w:outlineLvl w:val="2"/>
        <w:rPr>
          <w:rFonts w:ascii="Times New Roman" w:hAnsi="Times New Roman" w:cs="Times New Roman"/>
          <w:sz w:val="24"/>
          <w:szCs w:val="24"/>
          <w:shd w:val="clear" w:color="auto" w:fill="FFFFFF"/>
        </w:rPr>
      </w:pPr>
      <w:r w:rsidRPr="00C23846">
        <w:rPr>
          <w:rFonts w:ascii="Times New Roman" w:hAnsi="Times New Roman" w:cs="Times New Roman"/>
          <w:b/>
          <w:sz w:val="24"/>
          <w:szCs w:val="24"/>
          <w:shd w:val="clear" w:color="auto" w:fill="FFFFFF"/>
        </w:rPr>
        <w:lastRenderedPageBreak/>
        <w:t>2.1.1</w:t>
      </w:r>
      <w:r>
        <w:rPr>
          <w:rFonts w:ascii="Times New Roman" w:hAnsi="Times New Roman" w:cs="Times New Roman"/>
          <w:sz w:val="24"/>
          <w:szCs w:val="24"/>
          <w:shd w:val="clear" w:color="auto" w:fill="FFFFFF"/>
        </w:rPr>
        <w:t xml:space="preserve">  </w:t>
      </w:r>
      <w:r w:rsidRPr="00C23846">
        <w:rPr>
          <w:rFonts w:ascii="Times New Roman" w:hAnsi="Times New Roman" w:cs="Times New Roman"/>
          <w:b/>
          <w:sz w:val="24"/>
          <w:szCs w:val="24"/>
        </w:rPr>
        <w:t xml:space="preserve"> </w:t>
      </w:r>
      <w:r w:rsidR="0010272F" w:rsidRPr="00C23846">
        <w:rPr>
          <w:rFonts w:ascii="Times New Roman" w:hAnsi="Times New Roman" w:cs="Times New Roman"/>
          <w:b/>
          <w:sz w:val="24"/>
          <w:szCs w:val="24"/>
        </w:rPr>
        <w:t>Tata Letak (Layout)</w:t>
      </w:r>
    </w:p>
    <w:p w:rsidR="0034434E" w:rsidRDefault="0034434E" w:rsidP="0034434E">
      <w:pPr>
        <w:pStyle w:val="ListParagraph"/>
        <w:tabs>
          <w:tab w:val="left" w:pos="360"/>
        </w:tabs>
        <w:spacing w:after="0" w:line="360" w:lineRule="auto"/>
        <w:ind w:left="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10272F" w:rsidRPr="0034434E">
        <w:rPr>
          <w:rFonts w:ascii="Times New Roman" w:hAnsi="Times New Roman" w:cs="Times New Roman"/>
          <w:sz w:val="24"/>
          <w:szCs w:val="24"/>
        </w:rPr>
        <w:t>Layout sebagai tata letak element-element desain terhadap suatu bidang dalam media tertentu untuk mendukung konsep atau pesan yang dibawa menurut buku Layout, Dasar &amp; Penerapan, karangan Surianto Rustan, S.Sn. Dari seluruh kedisiplinan desain grafis yang amat banyak, dan perwujudan yang tidak terhitung jumlahnya, layout lah satu-satunya prinsip yang konstan, tidak masalah apapun projek kecil ataupun besar, online, atau tercetak, halaman tunggal atau jamak, datar atau 3 dimensi, bulat atau kotak, gambar atau teks, harus tertata dengan baik, secara objektif layout dapat dikatakan sebagai sifat fisik (spasi, ukuran, posisi) dan arahan dari elemen desain dalam area yang telah ditentukan, dan pada akhirnya pun terimplementasi.</w:t>
      </w:r>
    </w:p>
    <w:p w:rsidR="00517CF0" w:rsidRPr="0034434E" w:rsidRDefault="0034434E" w:rsidP="0034434E">
      <w:pPr>
        <w:pStyle w:val="ListParagraph"/>
        <w:tabs>
          <w:tab w:val="left" w:pos="360"/>
        </w:tabs>
        <w:spacing w:after="0" w:line="360" w:lineRule="auto"/>
        <w:ind w:left="0"/>
        <w:jc w:val="both"/>
        <w:outlineLvl w:val="2"/>
        <w:rPr>
          <w:rFonts w:ascii="Times New Roman" w:hAnsi="Times New Roman" w:cs="Times New Roman"/>
          <w:b/>
          <w:sz w:val="24"/>
          <w:szCs w:val="24"/>
        </w:rPr>
      </w:pPr>
      <w:r>
        <w:rPr>
          <w:rFonts w:ascii="Times New Roman" w:hAnsi="Times New Roman" w:cs="Times New Roman"/>
          <w:sz w:val="24"/>
          <w:szCs w:val="24"/>
        </w:rPr>
        <w:t xml:space="preserve">        </w:t>
      </w:r>
      <w:r w:rsidR="0010272F" w:rsidRPr="0034434E">
        <w:rPr>
          <w:rFonts w:ascii="Times New Roman" w:hAnsi="Times New Roman" w:cs="Times New Roman"/>
          <w:sz w:val="24"/>
          <w:szCs w:val="24"/>
          <w:lang w:val="en-US"/>
        </w:rPr>
        <w:t>Dalam buku pengantar desain grafis (</w:t>
      </w:r>
      <w:r w:rsidR="0010272F" w:rsidRPr="0034434E">
        <w:rPr>
          <w:rFonts w:ascii="Times New Roman" w:hAnsi="Times New Roman" w:cs="Times New Roman"/>
          <w:sz w:val="24"/>
          <w:szCs w:val="24"/>
        </w:rPr>
        <w:t>Leonardo Adi Dharma Widya</w:t>
      </w:r>
      <w:r w:rsidR="0010272F" w:rsidRPr="0034434E">
        <w:rPr>
          <w:rFonts w:ascii="Times New Roman" w:hAnsi="Times New Roman" w:cs="Times New Roman"/>
          <w:iCs/>
          <w:sz w:val="24"/>
          <w:szCs w:val="24"/>
          <w:lang w:val="en-US"/>
        </w:rPr>
        <w:t xml:space="preserve">, </w:t>
      </w:r>
      <w:r w:rsidR="0010272F" w:rsidRPr="0034434E">
        <w:rPr>
          <w:rFonts w:ascii="Times New Roman" w:hAnsi="Times New Roman" w:cs="Times New Roman"/>
          <w:sz w:val="24"/>
          <w:szCs w:val="24"/>
        </w:rPr>
        <w:t>Andreas James Darmawan</w:t>
      </w:r>
      <w:r w:rsidR="0010272F" w:rsidRPr="0034434E">
        <w:rPr>
          <w:rFonts w:ascii="Times New Roman" w:hAnsi="Times New Roman" w:cs="Times New Roman"/>
          <w:sz w:val="24"/>
          <w:szCs w:val="24"/>
          <w:lang w:val="en-US"/>
        </w:rPr>
        <w:t xml:space="preserve">, 2016:39) </w:t>
      </w:r>
      <w:r w:rsidR="0010272F" w:rsidRPr="0034434E">
        <w:rPr>
          <w:rFonts w:ascii="Times New Roman" w:hAnsi="Times New Roman" w:cs="Times New Roman"/>
          <w:sz w:val="24"/>
          <w:szCs w:val="24"/>
        </w:rPr>
        <w:t>Suatu susunan unsur desain yang digunakan dalam perencanaan komposisi, yang ditata/di-layout secara serasi/harmony dengan berlandaskan prinsip-prinsip desain sehingga tercapai kesatuan antara unsur-unsur desain (total organization). Komposisi sebagai pedoman dasar/arahan umum/wacana berpikir awal ini mampu mencapai rancangan bentuk abstrak, alamiah, nonobjektif, ornamental, ataupun struktural.</w:t>
      </w:r>
      <w:r w:rsidR="00517CF0" w:rsidRPr="00517CF0">
        <w:rPr>
          <w:rFonts w:ascii="Times New Roman" w:hAnsi="Times New Roman" w:cs="Times New Roman"/>
          <w:sz w:val="24"/>
          <w:szCs w:val="24"/>
        </w:rPr>
        <w:t xml:space="preserve">      </w:t>
      </w:r>
    </w:p>
    <w:p w:rsidR="0034434E" w:rsidRDefault="0034434E" w:rsidP="0034434E">
      <w:pPr>
        <w:pStyle w:val="ListParagraph"/>
        <w:numPr>
          <w:ilvl w:val="0"/>
          <w:numId w:val="31"/>
        </w:numPr>
        <w:tabs>
          <w:tab w:val="left" w:pos="360"/>
        </w:tabs>
        <w:spacing w:after="0" w:line="480" w:lineRule="auto"/>
        <w:ind w:left="0" w:hanging="720"/>
        <w:jc w:val="both"/>
        <w:outlineLvl w:val="2"/>
        <w:rPr>
          <w:rFonts w:ascii="Times New Roman" w:hAnsi="Times New Roman" w:cs="Times New Roman"/>
          <w:b/>
          <w:sz w:val="24"/>
          <w:szCs w:val="24"/>
        </w:rPr>
      </w:pPr>
      <w:r>
        <w:rPr>
          <w:rFonts w:ascii="Times New Roman" w:hAnsi="Times New Roman" w:cs="Times New Roman"/>
          <w:b/>
          <w:sz w:val="24"/>
          <w:szCs w:val="24"/>
        </w:rPr>
        <w:t>Tipografy</w:t>
      </w:r>
    </w:p>
    <w:p w:rsidR="0034434E" w:rsidRDefault="0034434E" w:rsidP="0034434E">
      <w:pPr>
        <w:spacing w:line="360" w:lineRule="auto"/>
        <w:ind w:right="21"/>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5E329E">
        <w:rPr>
          <w:rFonts w:ascii="Times New Roman" w:hAnsi="Times New Roman" w:cs="Times New Roman"/>
          <w:sz w:val="24"/>
          <w:szCs w:val="24"/>
        </w:rPr>
        <w:t>Tipografi bukan lagi merupakan pelengkap</w:t>
      </w:r>
      <w:r>
        <w:rPr>
          <w:rFonts w:ascii="Times New Roman" w:hAnsi="Times New Roman" w:cs="Times New Roman"/>
          <w:sz w:val="24"/>
          <w:szCs w:val="24"/>
        </w:rPr>
        <w:t xml:space="preserve"> suatu statement visual, tetapi </w:t>
      </w:r>
      <w:r w:rsidRPr="005E329E">
        <w:rPr>
          <w:rFonts w:ascii="Times New Roman" w:hAnsi="Times New Roman" w:cs="Times New Roman"/>
          <w:sz w:val="24"/>
          <w:szCs w:val="24"/>
        </w:rPr>
        <w:t xml:space="preserve">sudah menjadi sajian utama komunikasi grafis yang berbentuk buku, katalog, atau brosur. Baik sebagai pelengkap suatu bentuk komunikasi visual, maupun sebagai unsur utama, huruf memainkan peranan sangat penting dalam keberhasilan sesuatu bentuk komunikasi grafis. Untuk pemilihan jenis huruf atau font yang tepat, beberapa kriteria yang harus terpenuhi adalah : </w:t>
      </w:r>
    </w:p>
    <w:p w:rsidR="0034434E" w:rsidRPr="003138E1" w:rsidRDefault="0034434E" w:rsidP="0034434E">
      <w:pPr>
        <w:pStyle w:val="ListParagraph"/>
        <w:numPr>
          <w:ilvl w:val="0"/>
          <w:numId w:val="33"/>
        </w:numPr>
        <w:spacing w:line="360" w:lineRule="auto"/>
        <w:ind w:right="21"/>
        <w:jc w:val="both"/>
        <w:rPr>
          <w:rFonts w:ascii="Times New Roman" w:hAnsi="Times New Roman" w:cs="Times New Roman"/>
          <w:sz w:val="24"/>
          <w:szCs w:val="24"/>
        </w:rPr>
      </w:pPr>
      <w:r w:rsidRPr="003138E1">
        <w:rPr>
          <w:rFonts w:ascii="Times New Roman" w:hAnsi="Times New Roman" w:cs="Times New Roman"/>
          <w:sz w:val="24"/>
          <w:szCs w:val="24"/>
        </w:rPr>
        <w:t xml:space="preserve">Clearity, sebuah huruf mempunyai fungsi tertentu yang dapat terlihat jelas. </w:t>
      </w:r>
    </w:p>
    <w:p w:rsidR="0034434E" w:rsidRPr="003138E1" w:rsidRDefault="0034434E" w:rsidP="0034434E">
      <w:pPr>
        <w:pStyle w:val="ListParagraph"/>
        <w:numPr>
          <w:ilvl w:val="0"/>
          <w:numId w:val="33"/>
        </w:numPr>
        <w:spacing w:line="360" w:lineRule="auto"/>
        <w:ind w:right="21"/>
        <w:jc w:val="both"/>
        <w:rPr>
          <w:rFonts w:ascii="Times New Roman" w:hAnsi="Times New Roman" w:cs="Times New Roman"/>
          <w:sz w:val="24"/>
          <w:szCs w:val="24"/>
        </w:rPr>
      </w:pPr>
      <w:r w:rsidRPr="003138E1">
        <w:rPr>
          <w:rFonts w:ascii="Times New Roman" w:hAnsi="Times New Roman" w:cs="Times New Roman"/>
          <w:sz w:val="24"/>
          <w:szCs w:val="24"/>
        </w:rPr>
        <w:t xml:space="preserve">Readability, keterbacaan dari jenis huruf tersebut. </w:t>
      </w:r>
    </w:p>
    <w:p w:rsidR="0034434E" w:rsidRPr="003138E1" w:rsidRDefault="0034434E" w:rsidP="0034434E">
      <w:pPr>
        <w:pStyle w:val="ListParagraph"/>
        <w:numPr>
          <w:ilvl w:val="0"/>
          <w:numId w:val="33"/>
        </w:numPr>
        <w:spacing w:line="360" w:lineRule="auto"/>
        <w:ind w:right="21"/>
        <w:jc w:val="both"/>
        <w:rPr>
          <w:rFonts w:ascii="Times New Roman" w:hAnsi="Times New Roman" w:cs="Times New Roman"/>
          <w:sz w:val="24"/>
          <w:szCs w:val="24"/>
        </w:rPr>
      </w:pPr>
      <w:r w:rsidRPr="003138E1">
        <w:rPr>
          <w:rFonts w:ascii="Times New Roman" w:hAnsi="Times New Roman" w:cs="Times New Roman"/>
          <w:sz w:val="24"/>
          <w:szCs w:val="24"/>
        </w:rPr>
        <w:t>Legibility, menekankan huruf tersebut dapat dibaca dengan mudah atau tidak.</w:t>
      </w:r>
    </w:p>
    <w:p w:rsidR="0034434E" w:rsidRPr="0034434E" w:rsidRDefault="0034434E" w:rsidP="0034434E">
      <w:pPr>
        <w:pStyle w:val="ListParagraph"/>
        <w:numPr>
          <w:ilvl w:val="0"/>
          <w:numId w:val="33"/>
        </w:numPr>
        <w:spacing w:line="360" w:lineRule="auto"/>
        <w:ind w:right="21"/>
        <w:jc w:val="both"/>
        <w:rPr>
          <w:rFonts w:ascii="Times New Roman" w:hAnsi="Times New Roman" w:cs="Times New Roman"/>
          <w:sz w:val="24"/>
          <w:szCs w:val="24"/>
        </w:rPr>
      </w:pPr>
      <w:r w:rsidRPr="003138E1">
        <w:rPr>
          <w:rFonts w:ascii="Times New Roman" w:hAnsi="Times New Roman" w:cs="Times New Roman"/>
          <w:sz w:val="24"/>
          <w:szCs w:val="24"/>
        </w:rPr>
        <w:t>Visibility, Menekankan keindahan jenis huruf te</w:t>
      </w:r>
      <w:r>
        <w:rPr>
          <w:rFonts w:ascii="Times New Roman" w:hAnsi="Times New Roman" w:cs="Times New Roman"/>
          <w:sz w:val="24"/>
          <w:szCs w:val="24"/>
        </w:rPr>
        <w:t xml:space="preserve">rsebut. (Sumber Tipografi dalam </w:t>
      </w:r>
      <w:r w:rsidRPr="003138E1">
        <w:rPr>
          <w:rFonts w:ascii="Times New Roman" w:hAnsi="Times New Roman" w:cs="Times New Roman"/>
          <w:sz w:val="24"/>
          <w:szCs w:val="24"/>
        </w:rPr>
        <w:t>bahasa Desain Grafis – Danton Sihombing)</w:t>
      </w:r>
    </w:p>
    <w:p w:rsidR="0034434E" w:rsidRDefault="00472292" w:rsidP="0034434E">
      <w:pPr>
        <w:spacing w:line="360" w:lineRule="auto"/>
        <w:ind w:left="-709" w:right="21"/>
        <w:jc w:val="both"/>
        <w:rPr>
          <w:rFonts w:ascii="Times New Roman" w:hAnsi="Times New Roman" w:cs="Times New Roman"/>
          <w:b/>
          <w:sz w:val="24"/>
          <w:szCs w:val="24"/>
        </w:rPr>
      </w:pPr>
      <w:r w:rsidRPr="00472292">
        <w:rPr>
          <w:rFonts w:ascii="Times New Roman" w:hAnsi="Times New Roman" w:cs="Times New Roman"/>
          <w:b/>
          <w:sz w:val="24"/>
          <w:szCs w:val="24"/>
        </w:rPr>
        <w:lastRenderedPageBreak/>
        <w:t xml:space="preserve">2.1.3. </w:t>
      </w:r>
      <w:r w:rsidR="00474CE6" w:rsidRPr="00472292">
        <w:rPr>
          <w:rFonts w:ascii="Times New Roman" w:hAnsi="Times New Roman" w:cs="Times New Roman"/>
          <w:b/>
          <w:sz w:val="24"/>
          <w:szCs w:val="24"/>
        </w:rPr>
        <w:t xml:space="preserve"> </w:t>
      </w:r>
      <w:r w:rsidR="0034434E" w:rsidRPr="00472292">
        <w:rPr>
          <w:rFonts w:ascii="Times New Roman" w:hAnsi="Times New Roman" w:cs="Times New Roman"/>
          <w:b/>
          <w:sz w:val="24"/>
          <w:szCs w:val="24"/>
        </w:rPr>
        <w:t>Digital Imaging</w:t>
      </w:r>
    </w:p>
    <w:p w:rsidR="0034434E" w:rsidRDefault="0034434E" w:rsidP="0034434E">
      <w:pPr>
        <w:spacing w:line="360" w:lineRule="auto"/>
        <w:ind w:right="21"/>
        <w:jc w:val="both"/>
        <w:rPr>
          <w:rFonts w:ascii="Times New Roman" w:hAnsi="Times New Roman" w:cs="Times New Roman"/>
          <w:sz w:val="24"/>
          <w:szCs w:val="24"/>
        </w:rPr>
      </w:pPr>
      <w:r>
        <w:rPr>
          <w:rFonts w:ascii="Times New Roman" w:hAnsi="Times New Roman" w:cs="Times New Roman"/>
          <w:b/>
          <w:sz w:val="24"/>
          <w:szCs w:val="24"/>
        </w:rPr>
        <w:t xml:space="preserve">        </w:t>
      </w:r>
      <w:r w:rsidR="002C0DAE">
        <w:rPr>
          <w:rFonts w:ascii="Times New Roman" w:hAnsi="Times New Roman" w:cs="Times New Roman"/>
          <w:sz w:val="24"/>
          <w:szCs w:val="24"/>
        </w:rPr>
        <w:t>Digital Imaging yaitu</w:t>
      </w:r>
      <w:r w:rsidRPr="00A72A56">
        <w:rPr>
          <w:rFonts w:ascii="Times New Roman" w:hAnsi="Times New Roman" w:cs="Times New Roman"/>
          <w:sz w:val="24"/>
          <w:szCs w:val="24"/>
        </w:rPr>
        <w:t xml:space="preserve"> sebuah proses mengedit atau mengolah gambar dari dokumentasi menjadi file digital dalam bentuk pixel.</w:t>
      </w:r>
      <w:r>
        <w:rPr>
          <w:rFonts w:ascii="Times New Roman" w:hAnsi="Times New Roman" w:cs="Times New Roman"/>
          <w:sz w:val="24"/>
          <w:szCs w:val="24"/>
        </w:rPr>
        <w:t xml:space="preserve"> File digital ini dapat dibaca dan dimanipulasi oleh perangkat komputer dan </w:t>
      </w:r>
      <w:r w:rsidRPr="00A72A56">
        <w:rPr>
          <w:rFonts w:ascii="Times New Roman" w:hAnsi="Times New Roman" w:cs="Times New Roman"/>
          <w:i/>
          <w:sz w:val="24"/>
          <w:szCs w:val="24"/>
        </w:rPr>
        <w:t>software</w:t>
      </w:r>
      <w:r>
        <w:rPr>
          <w:rFonts w:ascii="Times New Roman" w:hAnsi="Times New Roman" w:cs="Times New Roman"/>
          <w:i/>
          <w:sz w:val="24"/>
          <w:szCs w:val="24"/>
        </w:rPr>
        <w:t xml:space="preserve"> </w:t>
      </w:r>
      <w:r>
        <w:rPr>
          <w:rFonts w:ascii="Times New Roman" w:hAnsi="Times New Roman" w:cs="Times New Roman"/>
          <w:sz w:val="24"/>
          <w:szCs w:val="24"/>
        </w:rPr>
        <w:t xml:space="preserve">grafis seperti </w:t>
      </w:r>
      <w:r w:rsidRPr="00A72A56">
        <w:rPr>
          <w:rFonts w:ascii="Times New Roman" w:hAnsi="Times New Roman" w:cs="Times New Roman"/>
          <w:i/>
          <w:sz w:val="24"/>
          <w:szCs w:val="24"/>
        </w:rPr>
        <w:t>Photoshop</w:t>
      </w:r>
      <w:r>
        <w:rPr>
          <w:rFonts w:ascii="Times New Roman" w:hAnsi="Times New Roman" w:cs="Times New Roman"/>
          <w:sz w:val="24"/>
          <w:szCs w:val="24"/>
        </w:rPr>
        <w:t xml:space="preserve"> sehingga membuat tampilan gambar menjadi jauh lebih bagus dari foto aslinya.</w:t>
      </w:r>
    </w:p>
    <w:p w:rsidR="0034434E" w:rsidRPr="00BF2AE7" w:rsidRDefault="0034434E" w:rsidP="0034434E">
      <w:pPr>
        <w:pStyle w:val="NormalWeb"/>
        <w:shd w:val="clear" w:color="auto" w:fill="FFFFFF"/>
        <w:spacing w:before="0" w:beforeAutospacing="0" w:after="0" w:afterAutospacing="0" w:line="360" w:lineRule="auto"/>
        <w:jc w:val="both"/>
        <w:textAlignment w:val="baseline"/>
        <w:rPr>
          <w:color w:val="000000" w:themeColor="text1"/>
        </w:rPr>
      </w:pPr>
      <w:r>
        <w:t xml:space="preserve">         </w:t>
      </w:r>
      <w:r w:rsidRPr="00BF2AE7">
        <w:rPr>
          <w:color w:val="000000" w:themeColor="text1"/>
        </w:rPr>
        <w:t xml:space="preserve">Digital Imaging (DI) yang biasa juga disebut </w:t>
      </w:r>
      <w:r w:rsidRPr="00BF2AE7">
        <w:rPr>
          <w:i/>
          <w:color w:val="000000" w:themeColor="text1"/>
        </w:rPr>
        <w:t>Digital Image Processing</w:t>
      </w:r>
      <w:r w:rsidRPr="00BF2AE7">
        <w:rPr>
          <w:color w:val="000000" w:themeColor="text1"/>
        </w:rPr>
        <w:t xml:space="preserve"> atau </w:t>
      </w:r>
      <w:r w:rsidRPr="00BF2AE7">
        <w:rPr>
          <w:i/>
          <w:color w:val="000000" w:themeColor="text1"/>
        </w:rPr>
        <w:t>Digital Photographic</w:t>
      </w:r>
      <w:r w:rsidRPr="00BF2AE7">
        <w:rPr>
          <w:color w:val="000000" w:themeColor="text1"/>
        </w:rPr>
        <w:t xml:space="preserve"> pada dasarnya mer</w:t>
      </w:r>
      <w:r>
        <w:rPr>
          <w:color w:val="000000" w:themeColor="text1"/>
        </w:rPr>
        <w:t>upakan sebuah metode untuk meng</w:t>
      </w:r>
      <w:r w:rsidRPr="00BF2AE7">
        <w:rPr>
          <w:color w:val="000000" w:themeColor="text1"/>
        </w:rPr>
        <w:t>edi</w:t>
      </w:r>
      <w:r>
        <w:rPr>
          <w:color w:val="000000" w:themeColor="text1"/>
        </w:rPr>
        <w:t>t  atau mengolah gambar yang di</w:t>
      </w:r>
      <w:r w:rsidRPr="00BF2AE7">
        <w:rPr>
          <w:color w:val="000000" w:themeColor="text1"/>
        </w:rPr>
        <w:t>scan dari dokumen asli menjadi digital file dalam bentuk pixel yang dapat dibaca dan dimanipulasi oleh perangkat komputer grafis.  Perkembangan digital imaging tidak bisa dilepaskan dari trend fotografi digital yang begitu masif. Dalam industri periklanan, karya fotografi menjadi salah satu elemen visual yang ditampilkan sebagai elemen penyampai pesan. Karya fotografi yang ditampilan seringkali mengalami pengolahan, perekayasaan, dan berkesan manipulatif. Penampilan visual yang demikain itu merupakan hasil olah kreatif yang dilakukan oleh seorang Digital Imager.</w:t>
      </w:r>
    </w:p>
    <w:p w:rsidR="0034434E" w:rsidRPr="00BF2AE7" w:rsidRDefault="0034434E" w:rsidP="0034434E">
      <w:pPr>
        <w:pStyle w:val="NormalWeb"/>
        <w:shd w:val="clear" w:color="auto" w:fill="FFFFFF"/>
        <w:spacing w:before="0" w:beforeAutospacing="0" w:after="0" w:afterAutospacing="0" w:line="360" w:lineRule="auto"/>
        <w:jc w:val="both"/>
        <w:textAlignment w:val="baseline"/>
        <w:rPr>
          <w:color w:val="000000" w:themeColor="text1"/>
        </w:rPr>
      </w:pPr>
      <w:r>
        <w:rPr>
          <w:noProof/>
        </w:rPr>
        <w:drawing>
          <wp:anchor distT="0" distB="0" distL="114300" distR="114300" simplePos="0" relativeHeight="251659776" behindDoc="1" locked="0" layoutInCell="1" allowOverlap="1" wp14:anchorId="3945E3BB" wp14:editId="493E5619">
            <wp:simplePos x="0" y="0"/>
            <wp:positionH relativeFrom="margin">
              <wp:align>center</wp:align>
            </wp:positionH>
            <wp:positionV relativeFrom="paragraph">
              <wp:posOffset>1630188</wp:posOffset>
            </wp:positionV>
            <wp:extent cx="3226086" cy="2277395"/>
            <wp:effectExtent l="0" t="0" r="0" b="889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086" cy="2277395"/>
                    </a:xfrm>
                    <a:prstGeom prst="rect">
                      <a:avLst/>
                    </a:prstGeom>
                    <a:noFill/>
                  </pic:spPr>
                </pic:pic>
              </a:graphicData>
            </a:graphic>
            <wp14:sizeRelH relativeFrom="page">
              <wp14:pctWidth>0</wp14:pctWidth>
            </wp14:sizeRelH>
            <wp14:sizeRelV relativeFrom="page">
              <wp14:pctHeight>0</wp14:pctHeight>
            </wp14:sizeRelV>
          </wp:anchor>
        </w:drawing>
      </w:r>
      <w:r>
        <w:rPr>
          <w:color w:val="000000" w:themeColor="text1"/>
        </w:rPr>
        <w:t xml:space="preserve">        </w:t>
      </w:r>
      <w:r w:rsidRPr="00BF2AE7">
        <w:rPr>
          <w:color w:val="000000" w:themeColor="text1"/>
        </w:rPr>
        <w:t>Digital imaging sebagai profesi menjadi sebuah fenomena yang boleh dikatakan baru sehingga bisa ditangkap sebagai sebuah peluang profesi bidang industri kreatif. Kehadiran profesi Digital Imaging yang mengiringi dunia fotografi telah memberikan warna tersendiri bagi industri periklanan. Imajinasi visual, dan gagasan visual yang cenderung hiperbola dan surealis saat ini sudah menjadi pemandangan yang dengan mudah kita temukan pada </w:t>
      </w:r>
      <w:r w:rsidRPr="00BF2AE7">
        <w:rPr>
          <w:rStyle w:val="Emphasis"/>
          <w:color w:val="000000" w:themeColor="text1"/>
          <w:bdr w:val="none" w:sz="0" w:space="0" w:color="auto" w:frame="1"/>
        </w:rPr>
        <w:t>billboard</w:t>
      </w:r>
      <w:r w:rsidRPr="00BF2AE7">
        <w:rPr>
          <w:color w:val="000000" w:themeColor="text1"/>
        </w:rPr>
        <w:t>, iklan majalah, dan media cetak lainnya.</w:t>
      </w:r>
    </w:p>
    <w:p w:rsidR="0034434E" w:rsidRPr="00A72A56" w:rsidRDefault="0034434E" w:rsidP="0034434E">
      <w:pPr>
        <w:spacing w:line="360" w:lineRule="auto"/>
        <w:ind w:right="21"/>
        <w:jc w:val="both"/>
        <w:rPr>
          <w:rFonts w:ascii="Times New Roman" w:hAnsi="Times New Roman" w:cs="Times New Roman"/>
          <w:sz w:val="24"/>
          <w:szCs w:val="24"/>
        </w:rPr>
      </w:pPr>
    </w:p>
    <w:p w:rsidR="0034434E" w:rsidRDefault="0034434E" w:rsidP="0034434E">
      <w:pPr>
        <w:spacing w:line="360" w:lineRule="auto"/>
        <w:ind w:left="-709" w:right="21"/>
        <w:jc w:val="both"/>
        <w:rPr>
          <w:rFonts w:ascii="Times New Roman" w:hAnsi="Times New Roman" w:cs="Times New Roman"/>
          <w:color w:val="2B2B2B"/>
          <w:sz w:val="24"/>
          <w:szCs w:val="24"/>
          <w:shd w:val="clear" w:color="auto" w:fill="FFFFFF"/>
        </w:rPr>
      </w:pPr>
      <w:r>
        <w:rPr>
          <w:rFonts w:ascii="Times New Roman" w:hAnsi="Times New Roman" w:cs="Times New Roman"/>
          <w:color w:val="2B2B2B"/>
          <w:sz w:val="24"/>
          <w:szCs w:val="24"/>
          <w:shd w:val="clear" w:color="auto" w:fill="FFFFFF"/>
        </w:rPr>
        <w:t xml:space="preserve">                       </w:t>
      </w:r>
    </w:p>
    <w:p w:rsidR="0034434E" w:rsidRDefault="0034434E" w:rsidP="0034434E">
      <w:pPr>
        <w:spacing w:line="360" w:lineRule="auto"/>
        <w:ind w:left="-709" w:right="21"/>
        <w:jc w:val="both"/>
        <w:rPr>
          <w:rFonts w:ascii="Times New Roman" w:hAnsi="Times New Roman" w:cs="Times New Roman"/>
          <w:color w:val="2B2B2B"/>
          <w:sz w:val="24"/>
          <w:szCs w:val="24"/>
          <w:shd w:val="clear" w:color="auto" w:fill="FFFFFF"/>
        </w:rPr>
      </w:pPr>
    </w:p>
    <w:p w:rsidR="0034434E" w:rsidRDefault="0034434E" w:rsidP="0034434E">
      <w:pPr>
        <w:spacing w:line="360" w:lineRule="auto"/>
        <w:ind w:left="-709" w:right="21"/>
        <w:jc w:val="both"/>
        <w:rPr>
          <w:rFonts w:ascii="Times New Roman" w:hAnsi="Times New Roman" w:cs="Times New Roman"/>
          <w:color w:val="2B2B2B"/>
          <w:sz w:val="24"/>
          <w:szCs w:val="24"/>
          <w:shd w:val="clear" w:color="auto" w:fill="FFFFFF"/>
        </w:rPr>
      </w:pPr>
    </w:p>
    <w:p w:rsidR="0034434E" w:rsidRDefault="0034434E" w:rsidP="0034434E">
      <w:pPr>
        <w:spacing w:line="360" w:lineRule="auto"/>
        <w:ind w:right="21"/>
        <w:jc w:val="both"/>
        <w:rPr>
          <w:rFonts w:ascii="Times New Roman" w:hAnsi="Times New Roman" w:cs="Times New Roman"/>
          <w:b/>
          <w:sz w:val="24"/>
          <w:szCs w:val="24"/>
        </w:rPr>
      </w:pPr>
    </w:p>
    <w:p w:rsidR="0034434E" w:rsidRDefault="0034434E" w:rsidP="0034434E">
      <w:pPr>
        <w:spacing w:line="360" w:lineRule="auto"/>
        <w:jc w:val="center"/>
        <w:rPr>
          <w:rFonts w:ascii="Times New Roman" w:hAnsi="Times New Roman" w:cs="Times New Roman"/>
          <w:i/>
          <w:sz w:val="20"/>
          <w:szCs w:val="24"/>
        </w:rPr>
      </w:pPr>
    </w:p>
    <w:p w:rsidR="0034434E" w:rsidRPr="0034434E" w:rsidRDefault="0034434E" w:rsidP="0034434E">
      <w:pPr>
        <w:spacing w:line="360" w:lineRule="auto"/>
        <w:jc w:val="center"/>
        <w:rPr>
          <w:rFonts w:ascii="Times New Roman" w:hAnsi="Times New Roman" w:cs="Times New Roman"/>
          <w:i/>
          <w:sz w:val="20"/>
          <w:szCs w:val="24"/>
        </w:rPr>
      </w:pPr>
      <w:r>
        <w:rPr>
          <w:rFonts w:ascii="Times New Roman" w:hAnsi="Times New Roman" w:cs="Times New Roman"/>
          <w:i/>
          <w:sz w:val="20"/>
          <w:szCs w:val="24"/>
        </w:rPr>
        <w:t>Gambar II  Digital Imaging</w:t>
      </w:r>
    </w:p>
    <w:p w:rsidR="00E72DD2" w:rsidRDefault="00472292" w:rsidP="00E72DD2">
      <w:pPr>
        <w:spacing w:line="360" w:lineRule="auto"/>
        <w:ind w:left="-709" w:right="21"/>
        <w:jc w:val="both"/>
        <w:rPr>
          <w:rFonts w:ascii="Times New Roman" w:hAnsi="Times New Roman" w:cs="Times New Roman"/>
          <w:b/>
          <w:sz w:val="24"/>
          <w:szCs w:val="24"/>
        </w:rPr>
      </w:pPr>
      <w:r w:rsidRPr="00472292">
        <w:rPr>
          <w:rFonts w:ascii="Times New Roman" w:hAnsi="Times New Roman" w:cs="Times New Roman"/>
          <w:b/>
          <w:sz w:val="24"/>
          <w:szCs w:val="24"/>
        </w:rPr>
        <w:lastRenderedPageBreak/>
        <w:t xml:space="preserve">2.1.4.   </w:t>
      </w:r>
      <w:r w:rsidR="0034434E">
        <w:rPr>
          <w:rFonts w:ascii="Times New Roman" w:hAnsi="Times New Roman" w:cs="Times New Roman"/>
          <w:b/>
          <w:sz w:val="24"/>
          <w:szCs w:val="24"/>
        </w:rPr>
        <w:t>Poster</w:t>
      </w:r>
    </w:p>
    <w:p w:rsidR="0034434E" w:rsidRPr="00E72DD2" w:rsidRDefault="00E72DD2" w:rsidP="00E72DD2">
      <w:pPr>
        <w:spacing w:line="360" w:lineRule="auto"/>
        <w:ind w:right="21"/>
        <w:jc w:val="both"/>
        <w:rPr>
          <w:rFonts w:ascii="Times New Roman" w:hAnsi="Times New Roman" w:cs="Times New Roman"/>
          <w:sz w:val="24"/>
          <w:szCs w:val="24"/>
        </w:rPr>
      </w:pPr>
      <w:r>
        <w:rPr>
          <w:rFonts w:ascii="Times New Roman" w:hAnsi="Times New Roman" w:cs="Times New Roman"/>
          <w:b/>
          <w:sz w:val="24"/>
          <w:szCs w:val="24"/>
        </w:rPr>
        <w:t xml:space="preserve">        </w:t>
      </w:r>
      <w:r w:rsidR="0034434E" w:rsidRPr="00E72DD2">
        <w:rPr>
          <w:rFonts w:ascii="Times New Roman" w:hAnsi="Times New Roman" w:cs="Times New Roman"/>
          <w:sz w:val="24"/>
          <w:szCs w:val="24"/>
        </w:rPr>
        <w:t>Menurut sabri (</w:t>
      </w:r>
      <w:r>
        <w:rPr>
          <w:rFonts w:ascii="Times New Roman" w:hAnsi="Times New Roman" w:cs="Times New Roman"/>
          <w:sz w:val="24"/>
          <w:szCs w:val="24"/>
        </w:rPr>
        <w:t>dalam M</w:t>
      </w:r>
      <w:r w:rsidR="0019473E" w:rsidRPr="00E72DD2">
        <w:rPr>
          <w:rFonts w:ascii="Times New Roman" w:hAnsi="Times New Roman" w:cs="Times New Roman"/>
          <w:sz w:val="24"/>
          <w:szCs w:val="24"/>
        </w:rPr>
        <w:t>usfiqon, 2012:85</w:t>
      </w:r>
      <w:r w:rsidR="0034434E" w:rsidRPr="00E72DD2">
        <w:rPr>
          <w:rFonts w:ascii="Times New Roman" w:hAnsi="Times New Roman" w:cs="Times New Roman"/>
          <w:sz w:val="24"/>
          <w:szCs w:val="24"/>
        </w:rPr>
        <w:t>)</w:t>
      </w:r>
      <w:r w:rsidR="0019473E" w:rsidRPr="00E72DD2">
        <w:rPr>
          <w:rFonts w:ascii="Times New Roman" w:hAnsi="Times New Roman" w:cs="Times New Roman"/>
          <w:sz w:val="24"/>
          <w:szCs w:val="24"/>
        </w:rPr>
        <w:t xml:space="preserve"> poster merupakan penggambaran yang ditujukan sebaai pemberitahuan, peringatan, dan penggugah selera  yang biasanya berisi berisi gambar gambar. Poster merupakan suatu gambar yang mengkombinasikan unsur unsur visual seperti garis, gambar, dan kata kata dengan maksud menarik perhatian serta mengkom</w:t>
      </w:r>
      <w:r>
        <w:rPr>
          <w:rFonts w:ascii="Times New Roman" w:hAnsi="Times New Roman" w:cs="Times New Roman"/>
          <w:sz w:val="24"/>
          <w:szCs w:val="24"/>
        </w:rPr>
        <w:t xml:space="preserve">unikasikan pesan secara singkat             </w:t>
      </w:r>
      <w:r w:rsidR="0019473E" w:rsidRPr="00E72DD2">
        <w:rPr>
          <w:rFonts w:ascii="Times New Roman" w:hAnsi="Times New Roman" w:cs="Times New Roman"/>
          <w:sz w:val="24"/>
          <w:szCs w:val="24"/>
        </w:rPr>
        <w:t>(</w:t>
      </w:r>
      <w:r>
        <w:rPr>
          <w:rFonts w:ascii="Times New Roman" w:hAnsi="Times New Roman" w:cs="Times New Roman"/>
          <w:sz w:val="24"/>
          <w:szCs w:val="24"/>
        </w:rPr>
        <w:t>Sri A</w:t>
      </w:r>
      <w:r w:rsidR="00495F0B">
        <w:rPr>
          <w:rFonts w:ascii="Times New Roman" w:hAnsi="Times New Roman" w:cs="Times New Roman"/>
          <w:sz w:val="24"/>
          <w:szCs w:val="24"/>
        </w:rPr>
        <w:t>tinah, 2008:12) poster merupakan</w:t>
      </w:r>
      <w:r w:rsidR="0019473E" w:rsidRPr="00E72DD2">
        <w:rPr>
          <w:rFonts w:ascii="Times New Roman" w:hAnsi="Times New Roman" w:cs="Times New Roman"/>
          <w:sz w:val="24"/>
          <w:szCs w:val="24"/>
        </w:rPr>
        <w:t xml:space="preserve"> sebagai kombinasi visual dari rancangan yang kuat dengan warna, dan</w:t>
      </w:r>
      <w:r w:rsidRPr="00E72DD2">
        <w:rPr>
          <w:rFonts w:ascii="Times New Roman" w:hAnsi="Times New Roman" w:cs="Times New Roman"/>
          <w:sz w:val="24"/>
          <w:szCs w:val="24"/>
        </w:rPr>
        <w:t xml:space="preserve"> pesan dengan maksud untuk menagkap perhatian orang yang lewat tetapi cukup lama menanamkan perhatian orang dan menanamlkan gagasan yang berarti dalam inngatan (</w:t>
      </w:r>
      <w:r>
        <w:rPr>
          <w:rFonts w:ascii="Times New Roman" w:hAnsi="Times New Roman" w:cs="Times New Roman"/>
          <w:sz w:val="24"/>
          <w:szCs w:val="24"/>
        </w:rPr>
        <w:t>Nana Sudjana dan Ahmad R</w:t>
      </w:r>
      <w:r w:rsidRPr="00E72DD2">
        <w:rPr>
          <w:rFonts w:ascii="Times New Roman" w:hAnsi="Times New Roman" w:cs="Times New Roman"/>
          <w:sz w:val="24"/>
          <w:szCs w:val="24"/>
        </w:rPr>
        <w:t>ivai, 2010:51)</w:t>
      </w:r>
    </w:p>
    <w:p w:rsidR="00E72DD2" w:rsidRDefault="00472292" w:rsidP="0034434E">
      <w:pPr>
        <w:tabs>
          <w:tab w:val="left" w:pos="360"/>
        </w:tabs>
        <w:spacing w:after="0" w:line="480" w:lineRule="auto"/>
        <w:ind w:left="-709"/>
        <w:jc w:val="both"/>
        <w:outlineLvl w:val="2"/>
        <w:rPr>
          <w:rFonts w:ascii="Times New Roman" w:hAnsi="Times New Roman" w:cs="Times New Roman"/>
          <w:b/>
          <w:sz w:val="24"/>
          <w:szCs w:val="24"/>
        </w:rPr>
      </w:pPr>
      <w:r>
        <w:rPr>
          <w:rFonts w:ascii="Times New Roman" w:hAnsi="Times New Roman" w:cs="Times New Roman"/>
          <w:b/>
          <w:sz w:val="24"/>
          <w:szCs w:val="24"/>
        </w:rPr>
        <w:t>2</w:t>
      </w:r>
      <w:r w:rsidR="0034434E">
        <w:rPr>
          <w:rFonts w:ascii="Times New Roman" w:hAnsi="Times New Roman" w:cs="Times New Roman"/>
          <w:b/>
          <w:sz w:val="24"/>
          <w:szCs w:val="24"/>
        </w:rPr>
        <w:t xml:space="preserve">.1.5.   </w:t>
      </w:r>
      <w:r w:rsidR="00E72DD2">
        <w:rPr>
          <w:rFonts w:ascii="Times New Roman" w:hAnsi="Times New Roman" w:cs="Times New Roman"/>
          <w:b/>
          <w:sz w:val="24"/>
          <w:szCs w:val="24"/>
        </w:rPr>
        <w:t xml:space="preserve">Logo </w:t>
      </w:r>
    </w:p>
    <w:p w:rsidR="00E72DD2" w:rsidRPr="00E437E4" w:rsidRDefault="00E72DD2" w:rsidP="008D7812">
      <w:pPr>
        <w:tabs>
          <w:tab w:val="left" w:pos="360"/>
        </w:tabs>
        <w:spacing w:after="0" w:line="360" w:lineRule="auto"/>
        <w:jc w:val="both"/>
        <w:outlineLvl w:val="2"/>
        <w:rPr>
          <w:rFonts w:ascii="Times New Roman" w:hAnsi="Times New Roman" w:cs="Times New Roman"/>
          <w:sz w:val="24"/>
          <w:szCs w:val="24"/>
        </w:rPr>
      </w:pPr>
      <w:r>
        <w:rPr>
          <w:rFonts w:ascii="Times New Roman" w:hAnsi="Times New Roman" w:cs="Times New Roman"/>
          <w:b/>
          <w:sz w:val="24"/>
          <w:szCs w:val="24"/>
        </w:rPr>
        <w:t xml:space="preserve">        </w:t>
      </w:r>
      <w:r w:rsidRPr="00E437E4">
        <w:rPr>
          <w:rFonts w:ascii="Times New Roman" w:hAnsi="Times New Roman" w:cs="Times New Roman"/>
          <w:sz w:val="24"/>
          <w:szCs w:val="24"/>
        </w:rPr>
        <w:t xml:space="preserve">Dalam kamus besar bahasa indonesia (KBBI) </w:t>
      </w:r>
      <w:r w:rsidR="00CC479D" w:rsidRPr="00E437E4">
        <w:rPr>
          <w:rFonts w:ascii="Times New Roman" w:hAnsi="Times New Roman" w:cs="Times New Roman"/>
          <w:sz w:val="24"/>
          <w:szCs w:val="24"/>
        </w:rPr>
        <w:t>tercantum arti logo adalah: huruf atau lambang yang mengandng suatu makna, terdiri atas satu huruf atau lebih sebagai lambang atau nama suatu perusahaan dan lain sebagainya.</w:t>
      </w:r>
    </w:p>
    <w:p w:rsidR="00CC479D" w:rsidRPr="00E437E4" w:rsidRDefault="00CC479D" w:rsidP="008D7812">
      <w:pPr>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 xml:space="preserve">        Menurut Terence A. Shrimp dalam buku </w:t>
      </w:r>
      <w:r w:rsidRPr="00E437E4">
        <w:rPr>
          <w:rFonts w:ascii="Times New Roman" w:hAnsi="Times New Roman" w:cs="Times New Roman"/>
          <w:i/>
          <w:sz w:val="24"/>
          <w:szCs w:val="24"/>
        </w:rPr>
        <w:t>Advertsing promotion (The Dry</w:t>
      </w:r>
      <w:r w:rsidR="00A15626">
        <w:rPr>
          <w:rFonts w:ascii="Times New Roman" w:hAnsi="Times New Roman" w:cs="Times New Roman"/>
          <w:i/>
          <w:sz w:val="24"/>
          <w:szCs w:val="24"/>
        </w:rPr>
        <w:t>d</w:t>
      </w:r>
      <w:r w:rsidRPr="00E437E4">
        <w:rPr>
          <w:rFonts w:ascii="Times New Roman" w:hAnsi="Times New Roman" w:cs="Times New Roman"/>
          <w:i/>
          <w:sz w:val="24"/>
          <w:szCs w:val="24"/>
        </w:rPr>
        <w:t>en Press, 1998),</w:t>
      </w:r>
      <w:r w:rsidRPr="00E437E4">
        <w:rPr>
          <w:rFonts w:ascii="Times New Roman" w:hAnsi="Times New Roman" w:cs="Times New Roman"/>
          <w:sz w:val="24"/>
          <w:szCs w:val="24"/>
        </w:rPr>
        <w:t xml:space="preserve"> desain logo sangatlah beragam tergantung dari karakter masing masing perusahaan. Mulai dari desain yang melukiskan pemandangan alam yang sederhana, sampai yang detail dan kompleks.</w:t>
      </w:r>
    </w:p>
    <w:p w:rsidR="00E72DD2" w:rsidRPr="00E437E4" w:rsidRDefault="00750C2D" w:rsidP="008D7812">
      <w:pPr>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 xml:space="preserve">        Menurut Gregory Thomas ada 10 kriteria yang harus diperhatikan dalam membuat ogo dan simbol yang baik:</w:t>
      </w: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Visibility</w:t>
      </w:r>
    </w:p>
    <w:p w:rsidR="00E437E4" w:rsidRPr="00E437E4" w:rsidRDefault="00E437E4" w:rsidP="00E437E4">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Apakah sebuah logo akan terlihat menonjol dalam sebuah lingkungan sekitarnya hingga dapat menghasilkan identifikasi cepat dan mudah diingat.</w:t>
      </w: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Application</w:t>
      </w:r>
    </w:p>
    <w:p w:rsidR="00135179" w:rsidRDefault="00E437E4" w:rsidP="002C0DAE">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Seberapa fleksibe rancanan sebuah logo agar dapat diterima keberbagai macam teknis aplikasi. Mempertimbangkan apakah logo muncul pada resolusi layar televisi atau harus diembos.</w:t>
      </w:r>
    </w:p>
    <w:p w:rsidR="002C0DAE" w:rsidRDefault="002C0DAE" w:rsidP="002C0DAE">
      <w:pPr>
        <w:pStyle w:val="ListParagraph"/>
        <w:tabs>
          <w:tab w:val="left" w:pos="360"/>
        </w:tabs>
        <w:spacing w:after="0" w:line="360" w:lineRule="auto"/>
        <w:jc w:val="both"/>
        <w:outlineLvl w:val="2"/>
        <w:rPr>
          <w:rFonts w:ascii="Times New Roman" w:hAnsi="Times New Roman" w:cs="Times New Roman"/>
          <w:sz w:val="24"/>
          <w:szCs w:val="24"/>
        </w:rPr>
      </w:pPr>
    </w:p>
    <w:p w:rsidR="002C0DAE" w:rsidRPr="002C0DAE" w:rsidRDefault="002C0DAE" w:rsidP="002C0DAE">
      <w:pPr>
        <w:pStyle w:val="ListParagraph"/>
        <w:tabs>
          <w:tab w:val="left" w:pos="360"/>
        </w:tabs>
        <w:spacing w:after="0" w:line="360" w:lineRule="auto"/>
        <w:jc w:val="both"/>
        <w:outlineLvl w:val="2"/>
        <w:rPr>
          <w:rFonts w:ascii="Times New Roman" w:hAnsi="Times New Roman" w:cs="Times New Roman"/>
          <w:sz w:val="24"/>
          <w:szCs w:val="24"/>
        </w:rPr>
      </w:pP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lastRenderedPageBreak/>
        <w:t>Distinctiveness</w:t>
      </w:r>
    </w:p>
    <w:p w:rsidR="00E437E4" w:rsidRPr="00E437E4" w:rsidRDefault="00E437E4" w:rsidP="003B684C">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Akankah pengaplikasian logo dapat membedakan dirinya dengan kompetitor.</w:t>
      </w: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Simplicity / Universality</w:t>
      </w:r>
    </w:p>
    <w:p w:rsidR="00E437E4" w:rsidRPr="00E437E4" w:rsidRDefault="00E437E4" w:rsidP="00E437E4">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Apakah konsep logo mudah dikenali dan pertimbangan akan konotasi kebudayaan dan religius yang ditimbulkan.</w:t>
      </w: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 xml:space="preserve">Retention </w:t>
      </w:r>
    </w:p>
    <w:p w:rsidR="00E437E4" w:rsidRPr="00E437E4" w:rsidRDefault="00E437E4" w:rsidP="00E437E4">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Jika sebuah logo terlalu mudah untuk dibaca maka target audiens tidak akan mendpatkan rasa penemua sehingga tidak akan terjadi interaksi personal yang berkesan.</w:t>
      </w:r>
    </w:p>
    <w:p w:rsidR="00750C2D" w:rsidRPr="008D7812" w:rsidRDefault="00750C2D" w:rsidP="00750C2D">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Color</w:t>
      </w:r>
    </w:p>
    <w:p w:rsidR="00E437E4" w:rsidRPr="00E437E4" w:rsidRDefault="00E437E4" w:rsidP="00E437E4">
      <w:pPr>
        <w:pStyle w:val="ListParagraph"/>
        <w:tabs>
          <w:tab w:val="left" w:pos="360"/>
        </w:tabs>
        <w:spacing w:after="0" w:line="360" w:lineRule="auto"/>
        <w:jc w:val="both"/>
        <w:outlineLvl w:val="2"/>
        <w:rPr>
          <w:rFonts w:ascii="Times New Roman" w:hAnsi="Times New Roman" w:cs="Times New Roman"/>
          <w:sz w:val="24"/>
          <w:szCs w:val="24"/>
        </w:rPr>
      </w:pPr>
      <w:r w:rsidRPr="00E437E4">
        <w:rPr>
          <w:rFonts w:ascii="Times New Roman" w:hAnsi="Times New Roman" w:cs="Times New Roman"/>
          <w:sz w:val="24"/>
          <w:szCs w:val="24"/>
        </w:rPr>
        <w:t>Logo yang baik harus dapat diaplikasikan dalam hitam putih sehingga dapat melalui proses fotokopi dan fax.</w:t>
      </w:r>
    </w:p>
    <w:p w:rsidR="008D7812" w:rsidRDefault="00AB4AFA" w:rsidP="008D7812">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Descriptiveness</w:t>
      </w:r>
    </w:p>
    <w:p w:rsidR="00AB4AFA" w:rsidRPr="008D7812" w:rsidRDefault="00AB4AFA" w:rsidP="003B684C">
      <w:pPr>
        <w:pStyle w:val="ListParagraph"/>
        <w:tabs>
          <w:tab w:val="left" w:pos="360"/>
        </w:tabs>
        <w:spacing w:after="0" w:line="360" w:lineRule="auto"/>
        <w:jc w:val="both"/>
        <w:outlineLvl w:val="2"/>
        <w:rPr>
          <w:rFonts w:ascii="Times New Roman" w:hAnsi="Times New Roman" w:cs="Times New Roman"/>
          <w:i/>
          <w:sz w:val="24"/>
          <w:szCs w:val="24"/>
        </w:rPr>
      </w:pPr>
      <w:r w:rsidRPr="008D7812">
        <w:rPr>
          <w:rFonts w:ascii="Times New Roman" w:hAnsi="Times New Roman" w:cs="Times New Roman"/>
          <w:sz w:val="24"/>
          <w:szCs w:val="24"/>
        </w:rPr>
        <w:t>Apa lo</w:t>
      </w:r>
      <w:r w:rsidR="00E437E4" w:rsidRPr="008D7812">
        <w:rPr>
          <w:rFonts w:ascii="Times New Roman" w:hAnsi="Times New Roman" w:cs="Times New Roman"/>
          <w:sz w:val="24"/>
          <w:szCs w:val="24"/>
        </w:rPr>
        <w:t>go tersebut mengungkapkan sifat dan visi misi perusahaan atau produknya. Logo yang baik dapat melakukan hal ini tanpa menggambarkan secara berlebihan.</w:t>
      </w:r>
    </w:p>
    <w:p w:rsidR="008D7812" w:rsidRDefault="00AB4AFA" w:rsidP="008D7812">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Timelessness</w:t>
      </w:r>
    </w:p>
    <w:p w:rsidR="00AB4AFA" w:rsidRPr="008D7812" w:rsidRDefault="00AB4AFA" w:rsidP="003B684C">
      <w:pPr>
        <w:pStyle w:val="ListParagraph"/>
        <w:tabs>
          <w:tab w:val="left" w:pos="360"/>
        </w:tabs>
        <w:spacing w:after="0" w:line="360" w:lineRule="auto"/>
        <w:jc w:val="both"/>
        <w:outlineLvl w:val="2"/>
        <w:rPr>
          <w:rFonts w:ascii="Times New Roman" w:hAnsi="Times New Roman" w:cs="Times New Roman"/>
          <w:i/>
          <w:sz w:val="24"/>
          <w:szCs w:val="24"/>
        </w:rPr>
      </w:pPr>
      <w:r w:rsidRPr="008D7812">
        <w:rPr>
          <w:rFonts w:ascii="Times New Roman" w:hAnsi="Times New Roman" w:cs="Times New Roman"/>
          <w:sz w:val="24"/>
          <w:szCs w:val="24"/>
        </w:rPr>
        <w:t>Logo yang baik harus bisa betahan setidaknya kurang lebih 15-20 tahun.</w:t>
      </w:r>
    </w:p>
    <w:p w:rsidR="008D7812" w:rsidRDefault="00AB4AFA" w:rsidP="008D7812">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Modularity</w:t>
      </w:r>
    </w:p>
    <w:p w:rsidR="00AB4AFA" w:rsidRPr="008D7812" w:rsidRDefault="00AB4AFA" w:rsidP="003B684C">
      <w:pPr>
        <w:pStyle w:val="ListParagraph"/>
        <w:tabs>
          <w:tab w:val="left" w:pos="360"/>
        </w:tabs>
        <w:spacing w:after="0" w:line="360" w:lineRule="auto"/>
        <w:jc w:val="both"/>
        <w:outlineLvl w:val="2"/>
        <w:rPr>
          <w:rFonts w:ascii="Times New Roman" w:hAnsi="Times New Roman" w:cs="Times New Roman"/>
          <w:i/>
          <w:sz w:val="24"/>
          <w:szCs w:val="24"/>
        </w:rPr>
      </w:pPr>
      <w:r w:rsidRPr="008D7812">
        <w:rPr>
          <w:rFonts w:ascii="Times New Roman" w:hAnsi="Times New Roman" w:cs="Times New Roman"/>
          <w:sz w:val="24"/>
          <w:szCs w:val="24"/>
        </w:rPr>
        <w:t>Dapatkah logo diaplikasikan kedalam berbagai macam media. Hierarki harus diperhatikan dalam penerapan bersama tipografy serta elemen grafis lainnya. Suemua elemen harus saling mendukung untuk menciptakan komunikasi yang selaras.</w:t>
      </w:r>
    </w:p>
    <w:p w:rsidR="008D7812" w:rsidRDefault="00AB4AFA" w:rsidP="008D7812">
      <w:pPr>
        <w:pStyle w:val="ListParagraph"/>
        <w:numPr>
          <w:ilvl w:val="0"/>
          <w:numId w:val="40"/>
        </w:numPr>
        <w:tabs>
          <w:tab w:val="left" w:pos="360"/>
        </w:tabs>
        <w:spacing w:after="0" w:line="480" w:lineRule="auto"/>
        <w:jc w:val="both"/>
        <w:outlineLvl w:val="2"/>
        <w:rPr>
          <w:rFonts w:ascii="Times New Roman" w:hAnsi="Times New Roman" w:cs="Times New Roman"/>
          <w:i/>
          <w:sz w:val="24"/>
          <w:szCs w:val="24"/>
        </w:rPr>
      </w:pPr>
      <w:r w:rsidRPr="008D7812">
        <w:rPr>
          <w:rFonts w:ascii="Times New Roman" w:hAnsi="Times New Roman" w:cs="Times New Roman"/>
          <w:i/>
          <w:sz w:val="24"/>
          <w:szCs w:val="24"/>
        </w:rPr>
        <w:t xml:space="preserve">Equality </w:t>
      </w:r>
    </w:p>
    <w:p w:rsidR="00E72DD2" w:rsidRPr="008D7812" w:rsidRDefault="00AB4AFA" w:rsidP="003B684C">
      <w:pPr>
        <w:pStyle w:val="ListParagraph"/>
        <w:tabs>
          <w:tab w:val="left" w:pos="360"/>
        </w:tabs>
        <w:spacing w:after="0" w:line="360" w:lineRule="auto"/>
        <w:jc w:val="both"/>
        <w:outlineLvl w:val="2"/>
        <w:rPr>
          <w:rFonts w:ascii="Times New Roman" w:hAnsi="Times New Roman" w:cs="Times New Roman"/>
          <w:i/>
          <w:sz w:val="24"/>
          <w:szCs w:val="24"/>
        </w:rPr>
      </w:pPr>
      <w:r w:rsidRPr="008D7812">
        <w:rPr>
          <w:rFonts w:ascii="Times New Roman" w:hAnsi="Times New Roman" w:cs="Times New Roman"/>
          <w:sz w:val="24"/>
          <w:szCs w:val="24"/>
        </w:rPr>
        <w:t xml:space="preserve">Usai penggunakan dan tpengenalan terhadap sebuah logo. Mengetahui kapan dan apa yang hendak dirancang ulang yaitu perkembangan yang penting. Sebagai contoh, akan sulit mengganti nilai yang telah terkandung dalam logo Coca Cola. </w:t>
      </w:r>
    </w:p>
    <w:p w:rsidR="0010272F" w:rsidRDefault="00E72DD2" w:rsidP="0034434E">
      <w:pPr>
        <w:tabs>
          <w:tab w:val="left" w:pos="360"/>
        </w:tabs>
        <w:spacing w:after="0" w:line="480" w:lineRule="auto"/>
        <w:ind w:left="-709"/>
        <w:jc w:val="both"/>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2.1.6.    </w:t>
      </w:r>
      <w:r w:rsidR="0034434E">
        <w:rPr>
          <w:rFonts w:ascii="Times New Roman" w:hAnsi="Times New Roman" w:cs="Times New Roman"/>
          <w:b/>
          <w:sz w:val="24"/>
          <w:szCs w:val="24"/>
        </w:rPr>
        <w:t xml:space="preserve">Teori Warna </w:t>
      </w:r>
    </w:p>
    <w:p w:rsidR="0034434E" w:rsidRDefault="0034434E" w:rsidP="00476107">
      <w:pPr>
        <w:tabs>
          <w:tab w:val="left" w:pos="360"/>
        </w:tabs>
        <w:spacing w:after="0" w:line="360" w:lineRule="auto"/>
        <w:jc w:val="both"/>
        <w:outlineLvl w:val="2"/>
        <w:rPr>
          <w:rFonts w:ascii="Times New Roman" w:hAnsi="Times New Roman" w:cs="Times New Roman"/>
          <w:sz w:val="24"/>
          <w:szCs w:val="24"/>
        </w:rPr>
      </w:pPr>
      <w:r>
        <w:rPr>
          <w:rFonts w:ascii="Times New Roman" w:hAnsi="Times New Roman" w:cs="Times New Roman"/>
          <w:b/>
          <w:sz w:val="24"/>
          <w:szCs w:val="24"/>
        </w:rPr>
        <w:t xml:space="preserve">        </w:t>
      </w:r>
      <w:r w:rsidRPr="00476107">
        <w:rPr>
          <w:rFonts w:ascii="Times New Roman" w:hAnsi="Times New Roman" w:cs="Times New Roman"/>
          <w:sz w:val="24"/>
          <w:szCs w:val="24"/>
        </w:rPr>
        <w:t xml:space="preserve">Warna merupakan pesan yang diterima oleh mata melalui cahaya yang dipantulkan </w:t>
      </w:r>
      <w:r w:rsidR="00476107" w:rsidRPr="00476107">
        <w:rPr>
          <w:rFonts w:ascii="Times New Roman" w:hAnsi="Times New Roman" w:cs="Times New Roman"/>
          <w:sz w:val="24"/>
          <w:szCs w:val="24"/>
        </w:rPr>
        <w:t>oleh benda benda yang dikenalnya (Hasan Alwi, 2002:1269)</w:t>
      </w:r>
      <w:r w:rsidR="00476107">
        <w:rPr>
          <w:rFonts w:ascii="Times New Roman" w:hAnsi="Times New Roman" w:cs="Times New Roman"/>
          <w:sz w:val="24"/>
          <w:szCs w:val="24"/>
        </w:rPr>
        <w:t xml:space="preserve"> </w:t>
      </w:r>
    </w:p>
    <w:p w:rsidR="00476107" w:rsidRDefault="00476107" w:rsidP="00476107">
      <w:pPr>
        <w:tabs>
          <w:tab w:val="left" w:pos="360"/>
        </w:tabs>
        <w:spacing w:after="0" w:line="360" w:lineRule="auto"/>
        <w:jc w:val="both"/>
        <w:outlineLvl w:val="2"/>
        <w:rPr>
          <w:rFonts w:ascii="Times New Roman" w:hAnsi="Times New Roman" w:cs="Times New Roman"/>
          <w:sz w:val="24"/>
          <w:szCs w:val="24"/>
        </w:rPr>
      </w:pPr>
      <w:r>
        <w:rPr>
          <w:rFonts w:ascii="Times New Roman" w:hAnsi="Times New Roman" w:cs="Times New Roman"/>
          <w:sz w:val="24"/>
          <w:szCs w:val="24"/>
        </w:rPr>
        <w:t>Menurut sanyoto (2005 : 19) warna dapat diklasifikasikan sebagai berikut:</w:t>
      </w:r>
    </w:p>
    <w:p w:rsidR="00476107" w:rsidRDefault="00476107" w:rsidP="00476107">
      <w:pPr>
        <w:pStyle w:val="ListParagraph"/>
        <w:numPr>
          <w:ilvl w:val="0"/>
          <w:numId w:val="38"/>
        </w:numPr>
        <w:tabs>
          <w:tab w:val="left" w:pos="360"/>
        </w:tabs>
        <w:spacing w:after="0" w:line="360" w:lineRule="auto"/>
        <w:jc w:val="both"/>
        <w:outlineLvl w:val="2"/>
        <w:rPr>
          <w:rFonts w:ascii="Times New Roman" w:hAnsi="Times New Roman" w:cs="Times New Roman"/>
          <w:b/>
          <w:sz w:val="24"/>
          <w:szCs w:val="24"/>
        </w:rPr>
      </w:pPr>
      <w:r w:rsidRPr="00476107">
        <w:rPr>
          <w:rFonts w:ascii="Times New Roman" w:hAnsi="Times New Roman" w:cs="Times New Roman"/>
          <w:b/>
          <w:sz w:val="24"/>
          <w:szCs w:val="24"/>
        </w:rPr>
        <w:t>Warna primer atau warna pokok</w:t>
      </w:r>
    </w:p>
    <w:p w:rsidR="00476107" w:rsidRDefault="00476107" w:rsidP="00476107">
      <w:pPr>
        <w:tabs>
          <w:tab w:val="left" w:pos="360"/>
        </w:tabs>
        <w:spacing w:after="0" w:line="360" w:lineRule="auto"/>
        <w:ind w:left="36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476107">
        <w:rPr>
          <w:rFonts w:ascii="Times New Roman" w:hAnsi="Times New Roman" w:cs="Times New Roman"/>
          <w:sz w:val="24"/>
          <w:szCs w:val="24"/>
        </w:rPr>
        <w:t>Disebut primer karena warna tidak bisa dibentuk dari warna lain, disebut warna pokok karena warna tersebut bisa digunakan atau bisa dicampurkan dengan warna lain untuk membu</w:t>
      </w:r>
      <w:r w:rsidR="00495F0B">
        <w:rPr>
          <w:rFonts w:ascii="Times New Roman" w:hAnsi="Times New Roman" w:cs="Times New Roman"/>
          <w:sz w:val="24"/>
          <w:szCs w:val="24"/>
        </w:rPr>
        <w:t>at wrna baru.Warna primer yaitu</w:t>
      </w:r>
      <w:r w:rsidRPr="00476107">
        <w:rPr>
          <w:rFonts w:ascii="Times New Roman" w:hAnsi="Times New Roman" w:cs="Times New Roman"/>
          <w:sz w:val="24"/>
          <w:szCs w:val="24"/>
        </w:rPr>
        <w:t xml:space="preserve"> : merah, kuning, dan biru.</w:t>
      </w:r>
    </w:p>
    <w:p w:rsidR="00476107" w:rsidRDefault="00476107" w:rsidP="00476107">
      <w:pPr>
        <w:pStyle w:val="ListParagraph"/>
        <w:numPr>
          <w:ilvl w:val="0"/>
          <w:numId w:val="38"/>
        </w:numPr>
        <w:tabs>
          <w:tab w:val="left" w:pos="360"/>
        </w:tabs>
        <w:spacing w:after="0" w:line="480" w:lineRule="auto"/>
        <w:jc w:val="both"/>
        <w:outlineLvl w:val="2"/>
        <w:rPr>
          <w:rFonts w:ascii="Times New Roman" w:hAnsi="Times New Roman" w:cs="Times New Roman"/>
          <w:b/>
          <w:sz w:val="24"/>
          <w:szCs w:val="24"/>
        </w:rPr>
      </w:pPr>
      <w:r w:rsidRPr="00476107">
        <w:rPr>
          <w:rFonts w:ascii="Times New Roman" w:hAnsi="Times New Roman" w:cs="Times New Roman"/>
          <w:b/>
          <w:sz w:val="24"/>
          <w:szCs w:val="24"/>
        </w:rPr>
        <w:t>Warna skunder atau warna kedua</w:t>
      </w:r>
    </w:p>
    <w:p w:rsidR="00476107" w:rsidRP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95F0B">
        <w:rPr>
          <w:rFonts w:ascii="Times New Roman" w:hAnsi="Times New Roman" w:cs="Times New Roman"/>
          <w:sz w:val="24"/>
          <w:szCs w:val="24"/>
        </w:rPr>
        <w:t>W</w:t>
      </w:r>
      <w:r w:rsidR="00476107" w:rsidRPr="000B4978">
        <w:rPr>
          <w:rFonts w:ascii="Times New Roman" w:hAnsi="Times New Roman" w:cs="Times New Roman"/>
          <w:sz w:val="24"/>
          <w:szCs w:val="24"/>
        </w:rPr>
        <w:t xml:space="preserve">arna jadi dari campuran dua warna primer, warna skunder </w:t>
      </w:r>
      <w:r w:rsidRPr="000B4978">
        <w:rPr>
          <w:rFonts w:ascii="Times New Roman" w:hAnsi="Times New Roman" w:cs="Times New Roman"/>
          <w:sz w:val="24"/>
          <w:szCs w:val="24"/>
        </w:rPr>
        <w:t>adalah jingga, oranye, ungu dan hijau.</w:t>
      </w:r>
    </w:p>
    <w:p w:rsidR="000B4978" w:rsidRDefault="000B4978" w:rsidP="000B4978">
      <w:pPr>
        <w:pStyle w:val="ListParagraph"/>
        <w:numPr>
          <w:ilvl w:val="0"/>
          <w:numId w:val="38"/>
        </w:numPr>
        <w:tabs>
          <w:tab w:val="left" w:pos="360"/>
        </w:tabs>
        <w:spacing w:after="0" w:line="480" w:lineRule="auto"/>
        <w:jc w:val="both"/>
        <w:outlineLvl w:val="2"/>
        <w:rPr>
          <w:rFonts w:ascii="Times New Roman" w:hAnsi="Times New Roman" w:cs="Times New Roman"/>
          <w:b/>
          <w:sz w:val="24"/>
          <w:szCs w:val="24"/>
        </w:rPr>
      </w:pPr>
      <w:r w:rsidRPr="000B4978">
        <w:rPr>
          <w:rFonts w:ascii="Times New Roman" w:hAnsi="Times New Roman" w:cs="Times New Roman"/>
          <w:b/>
          <w:sz w:val="24"/>
          <w:szCs w:val="24"/>
        </w:rPr>
        <w:t>Warna tersier atau warna ketiga</w:t>
      </w:r>
    </w:p>
    <w:p w:rsidR="000B4978" w:rsidRDefault="003B684C" w:rsidP="000B4978">
      <w:pPr>
        <w:tabs>
          <w:tab w:val="left" w:pos="360"/>
        </w:tabs>
        <w:spacing w:after="0" w:line="360" w:lineRule="auto"/>
        <w:ind w:left="360"/>
        <w:jc w:val="both"/>
        <w:outlineLvl w:val="2"/>
        <w:rPr>
          <w:rFonts w:ascii="Times New Roman" w:hAnsi="Times New Roman" w:cs="Times New Roman"/>
          <w:sz w:val="24"/>
          <w:szCs w:val="24"/>
        </w:rPr>
      </w:pPr>
      <w:r>
        <w:rPr>
          <w:noProof/>
          <w:lang w:eastAsia="id-ID"/>
        </w:rPr>
        <w:drawing>
          <wp:anchor distT="0" distB="0" distL="114300" distR="114300" simplePos="0" relativeHeight="251660800" behindDoc="1" locked="0" layoutInCell="1" allowOverlap="1" wp14:anchorId="07348BCB" wp14:editId="05E3AAAA">
            <wp:simplePos x="0" y="0"/>
            <wp:positionH relativeFrom="margin">
              <wp:align>center</wp:align>
            </wp:positionH>
            <wp:positionV relativeFrom="paragraph">
              <wp:posOffset>469011</wp:posOffset>
            </wp:positionV>
            <wp:extent cx="2886410" cy="3318365"/>
            <wp:effectExtent l="0" t="0" r="0" b="0"/>
            <wp:wrapNone/>
            <wp:docPr id="3" name="Picture 3" descr="https://miro.medium.com/v2/resize:fit:700/1*5ZQluoyLguF8xA60mVGI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700/1*5ZQluoyLguF8xA60mVGInQ.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34" r="13717"/>
                    <a:stretch/>
                  </pic:blipFill>
                  <pic:spPr bwMode="auto">
                    <a:xfrm>
                      <a:off x="0" y="0"/>
                      <a:ext cx="2886410" cy="331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4978">
        <w:rPr>
          <w:rFonts w:ascii="Times New Roman" w:hAnsi="Times New Roman" w:cs="Times New Roman"/>
          <w:sz w:val="24"/>
          <w:szCs w:val="24"/>
        </w:rPr>
        <w:t xml:space="preserve">      </w:t>
      </w:r>
      <w:r w:rsidR="00495F0B">
        <w:rPr>
          <w:rFonts w:ascii="Times New Roman" w:hAnsi="Times New Roman" w:cs="Times New Roman"/>
          <w:sz w:val="24"/>
          <w:szCs w:val="24"/>
        </w:rPr>
        <w:t>Merupakan</w:t>
      </w:r>
      <w:r w:rsidR="000B4978" w:rsidRPr="000B4978">
        <w:rPr>
          <w:rFonts w:ascii="Times New Roman" w:hAnsi="Times New Roman" w:cs="Times New Roman"/>
          <w:sz w:val="24"/>
          <w:szCs w:val="24"/>
        </w:rPr>
        <w:t xml:space="preserve"> hasi</w:t>
      </w:r>
      <w:r w:rsidR="00495F0B">
        <w:rPr>
          <w:rFonts w:ascii="Times New Roman" w:hAnsi="Times New Roman" w:cs="Times New Roman"/>
          <w:sz w:val="24"/>
          <w:szCs w:val="24"/>
        </w:rPr>
        <w:t>l</w:t>
      </w:r>
      <w:r w:rsidR="000B4978" w:rsidRPr="000B4978">
        <w:rPr>
          <w:rFonts w:ascii="Times New Roman" w:hAnsi="Times New Roman" w:cs="Times New Roman"/>
          <w:sz w:val="24"/>
          <w:szCs w:val="24"/>
        </w:rPr>
        <w:t xml:space="preserve"> pencampuran dari warna sekunder, yang termasuk warna skunder yaitu coklat, kuning, coklat merah, dan coklat biru.</w:t>
      </w: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0B4978" w:rsidRDefault="000B4978" w:rsidP="000B4978">
      <w:pPr>
        <w:tabs>
          <w:tab w:val="left" w:pos="360"/>
        </w:tabs>
        <w:spacing w:after="0" w:line="360" w:lineRule="auto"/>
        <w:ind w:left="360"/>
        <w:jc w:val="both"/>
        <w:outlineLvl w:val="2"/>
        <w:rPr>
          <w:rFonts w:ascii="Times New Roman" w:hAnsi="Times New Roman" w:cs="Times New Roman"/>
          <w:sz w:val="24"/>
          <w:szCs w:val="24"/>
        </w:rPr>
      </w:pPr>
    </w:p>
    <w:p w:rsidR="00E72DD2" w:rsidRDefault="00E72DD2" w:rsidP="000B4978">
      <w:pPr>
        <w:tabs>
          <w:tab w:val="left" w:pos="360"/>
        </w:tabs>
        <w:spacing w:after="0" w:line="360" w:lineRule="auto"/>
        <w:jc w:val="both"/>
        <w:outlineLvl w:val="2"/>
        <w:rPr>
          <w:rFonts w:ascii="Times New Roman" w:hAnsi="Times New Roman" w:cs="Times New Roman"/>
          <w:sz w:val="24"/>
          <w:szCs w:val="24"/>
        </w:rPr>
      </w:pPr>
    </w:p>
    <w:p w:rsidR="003B684C" w:rsidRDefault="003B684C" w:rsidP="000B4978">
      <w:pPr>
        <w:tabs>
          <w:tab w:val="left" w:pos="360"/>
        </w:tabs>
        <w:spacing w:after="0" w:line="360" w:lineRule="auto"/>
        <w:jc w:val="both"/>
        <w:outlineLvl w:val="2"/>
        <w:rPr>
          <w:rFonts w:ascii="Times New Roman" w:hAnsi="Times New Roman" w:cs="Times New Roman"/>
          <w:sz w:val="24"/>
          <w:szCs w:val="24"/>
        </w:rPr>
      </w:pPr>
    </w:p>
    <w:p w:rsidR="00E72DD2" w:rsidRDefault="00E72DD2" w:rsidP="000B4978">
      <w:pPr>
        <w:tabs>
          <w:tab w:val="left" w:pos="360"/>
        </w:tabs>
        <w:spacing w:after="0" w:line="360" w:lineRule="auto"/>
        <w:jc w:val="both"/>
        <w:outlineLvl w:val="2"/>
        <w:rPr>
          <w:rFonts w:ascii="Times New Roman" w:hAnsi="Times New Roman" w:cs="Times New Roman"/>
          <w:sz w:val="24"/>
          <w:szCs w:val="24"/>
        </w:rPr>
      </w:pPr>
    </w:p>
    <w:p w:rsidR="000B4978" w:rsidRDefault="000B4978" w:rsidP="0019473E">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 xml:space="preserve">Gambar III  Teori Warna </w:t>
      </w:r>
    </w:p>
    <w:p w:rsidR="000B4978" w:rsidRPr="0034434E" w:rsidRDefault="000B4978" w:rsidP="0019473E">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(sumber: Medium.com)</w:t>
      </w:r>
    </w:p>
    <w:p w:rsidR="00E72DD2" w:rsidRDefault="00E72DD2" w:rsidP="000B4978">
      <w:pPr>
        <w:tabs>
          <w:tab w:val="left" w:pos="360"/>
        </w:tabs>
        <w:spacing w:after="0" w:line="360" w:lineRule="auto"/>
        <w:ind w:left="360"/>
        <w:jc w:val="both"/>
        <w:outlineLvl w:val="2"/>
        <w:rPr>
          <w:rFonts w:ascii="Times New Roman" w:hAnsi="Times New Roman" w:cs="Times New Roman"/>
          <w:sz w:val="24"/>
          <w:szCs w:val="24"/>
        </w:rPr>
      </w:pPr>
    </w:p>
    <w:p w:rsidR="003B684C" w:rsidRDefault="003B684C" w:rsidP="000B4978">
      <w:pPr>
        <w:tabs>
          <w:tab w:val="left" w:pos="360"/>
        </w:tabs>
        <w:spacing w:after="0" w:line="360" w:lineRule="auto"/>
        <w:ind w:left="360"/>
        <w:jc w:val="both"/>
        <w:outlineLvl w:val="2"/>
        <w:rPr>
          <w:rFonts w:ascii="Times New Roman" w:hAnsi="Times New Roman" w:cs="Times New Roman"/>
          <w:sz w:val="24"/>
          <w:szCs w:val="24"/>
        </w:rPr>
      </w:pPr>
    </w:p>
    <w:p w:rsidR="003B684C" w:rsidRPr="000B4978" w:rsidRDefault="003B684C" w:rsidP="000B4978">
      <w:pPr>
        <w:tabs>
          <w:tab w:val="left" w:pos="360"/>
        </w:tabs>
        <w:spacing w:after="0" w:line="360" w:lineRule="auto"/>
        <w:ind w:left="360"/>
        <w:jc w:val="both"/>
        <w:outlineLvl w:val="2"/>
        <w:rPr>
          <w:rFonts w:ascii="Times New Roman" w:hAnsi="Times New Roman" w:cs="Times New Roman"/>
          <w:sz w:val="24"/>
          <w:szCs w:val="24"/>
        </w:rPr>
      </w:pPr>
    </w:p>
    <w:p w:rsidR="00474CE6" w:rsidRPr="00474CE6" w:rsidRDefault="00E72DD2" w:rsidP="00474CE6">
      <w:pPr>
        <w:pStyle w:val="ListParagraph"/>
        <w:numPr>
          <w:ilvl w:val="0"/>
          <w:numId w:val="28"/>
        </w:numPr>
        <w:spacing w:after="0" w:line="360" w:lineRule="auto"/>
        <w:ind w:left="0" w:hanging="720"/>
        <w:jc w:val="both"/>
        <w:outlineLvl w:val="2"/>
        <w:rPr>
          <w:rFonts w:ascii="Times New Roman" w:hAnsi="Times New Roman" w:cs="Times New Roman"/>
          <w:b/>
          <w:sz w:val="24"/>
          <w:szCs w:val="24"/>
        </w:rPr>
      </w:pPr>
      <w:r w:rsidRPr="00472292">
        <w:rPr>
          <w:rFonts w:ascii="Times New Roman" w:hAnsi="Times New Roman" w:cs="Times New Roman"/>
          <w:b/>
          <w:sz w:val="24"/>
          <w:szCs w:val="24"/>
        </w:rPr>
        <w:lastRenderedPageBreak/>
        <w:t>Minuman Beralkohol</w:t>
      </w:r>
      <w:r>
        <w:rPr>
          <w:rFonts w:ascii="Times New Roman" w:hAnsi="Times New Roman" w:cs="Times New Roman"/>
          <w:b/>
          <w:sz w:val="24"/>
          <w:szCs w:val="24"/>
        </w:rPr>
        <w:t xml:space="preserve"> (Minuman Keras)</w:t>
      </w:r>
      <w:r w:rsidR="00474CE6" w:rsidRPr="00474CE6">
        <w:rPr>
          <w:rFonts w:ascii="Times New Roman" w:hAnsi="Times New Roman" w:cs="Times New Roman"/>
          <w:b/>
          <w:sz w:val="24"/>
          <w:szCs w:val="24"/>
        </w:rPr>
        <w:t xml:space="preserve"> </w:t>
      </w:r>
    </w:p>
    <w:p w:rsidR="00E72DD2" w:rsidRPr="00737914" w:rsidRDefault="00E72DD2" w:rsidP="00E72DD2">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737914">
        <w:rPr>
          <w:rFonts w:ascii="Times New Roman" w:hAnsi="Times New Roman" w:cs="Times New Roman"/>
          <w:sz w:val="24"/>
          <w:szCs w:val="24"/>
        </w:rPr>
        <w:t>Minuman keras, at</w:t>
      </w:r>
      <w:r w:rsidR="00495F0B">
        <w:rPr>
          <w:rFonts w:ascii="Times New Roman" w:hAnsi="Times New Roman" w:cs="Times New Roman"/>
          <w:sz w:val="24"/>
          <w:szCs w:val="24"/>
        </w:rPr>
        <w:t>au biasa disingkat miras, yaitu</w:t>
      </w:r>
      <w:r w:rsidRPr="00737914">
        <w:rPr>
          <w:rFonts w:ascii="Times New Roman" w:hAnsi="Times New Roman" w:cs="Times New Roman"/>
          <w:sz w:val="24"/>
          <w:szCs w:val="24"/>
        </w:rPr>
        <w:t xml:space="preserve"> minuman beralkohol yang mengandung etanol. Etanol adalah bahan psikoaktif dan konsumsinya menyebabkan penurunan kesadaran. Alkohol merupakan zat aktif dalam minuman keras, yang dapat menekan syaraf pusat. Alkohol digolongkan ke dalam Napza (narkotika, psikotropika dan zat adiktif lainnya) karena mempunyai sifat menenangkan sistem saraf pusat, mempengaruhi fungsi tubuh maupun perilaku seseorang, mengubah suasana hati dan perasaan orang yang mengonsumsinya. </w:t>
      </w:r>
    </w:p>
    <w:p w:rsidR="00E72DD2" w:rsidRPr="00737914" w:rsidRDefault="00E72DD2" w:rsidP="00E72DD2">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Minuman yang mengandung alkohol dapat menimbulkan kesenangan yang semu tetapi memiliki dampak yang sangat buruk pada tubuh kita ketika dikonsumsi secara berlebihan (Ana, 2017) </w:t>
      </w:r>
    </w:p>
    <w:p w:rsidR="00E72DD2" w:rsidRDefault="00E72DD2" w:rsidP="00E72DD2">
      <w:pPr>
        <w:spacing w:after="0" w:line="360" w:lineRule="auto"/>
        <w:jc w:val="both"/>
        <w:outlineLvl w:val="1"/>
        <w:rPr>
          <w:rFonts w:ascii="Times New Roman" w:hAnsi="Times New Roman" w:cs="Times New Roman"/>
          <w:i/>
          <w:sz w:val="24"/>
          <w:szCs w:val="24"/>
        </w:rPr>
      </w:pPr>
      <w:r>
        <w:rPr>
          <w:rFonts w:ascii="Times New Roman" w:hAnsi="Times New Roman" w:cs="Times New Roman"/>
          <w:sz w:val="24"/>
          <w:szCs w:val="24"/>
        </w:rPr>
        <w:t xml:space="preserve">        Di A</w:t>
      </w:r>
      <w:r w:rsidRPr="00737914">
        <w:rPr>
          <w:rFonts w:ascii="Times New Roman" w:hAnsi="Times New Roman" w:cs="Times New Roman"/>
          <w:sz w:val="24"/>
          <w:szCs w:val="24"/>
        </w:rPr>
        <w:t>s</w:t>
      </w:r>
      <w:r>
        <w:rPr>
          <w:rFonts w:ascii="Times New Roman" w:hAnsi="Times New Roman" w:cs="Times New Roman"/>
          <w:sz w:val="24"/>
          <w:szCs w:val="24"/>
        </w:rPr>
        <w:t>ia, minuman beralkohol sudah dikenal ribuan tahun silam. Di C</w:t>
      </w:r>
      <w:r w:rsidRPr="00737914">
        <w:rPr>
          <w:rFonts w:ascii="Times New Roman" w:hAnsi="Times New Roman" w:cs="Times New Roman"/>
          <w:sz w:val="24"/>
          <w:szCs w:val="24"/>
        </w:rPr>
        <w:t xml:space="preserve">hina, </w:t>
      </w:r>
      <w:r>
        <w:rPr>
          <w:rFonts w:ascii="Times New Roman" w:hAnsi="Times New Roman" w:cs="Times New Roman"/>
          <w:sz w:val="24"/>
          <w:szCs w:val="24"/>
        </w:rPr>
        <w:t>misalnya, minuman beralkohol di</w:t>
      </w:r>
      <w:r w:rsidRPr="00737914">
        <w:rPr>
          <w:rFonts w:ascii="Times New Roman" w:hAnsi="Times New Roman" w:cs="Times New Roman"/>
          <w:sz w:val="24"/>
          <w:szCs w:val="24"/>
        </w:rPr>
        <w:t xml:space="preserve">sebut </w:t>
      </w:r>
      <w:r w:rsidRPr="00737914">
        <w:rPr>
          <w:rFonts w:ascii="Times New Roman" w:hAnsi="Times New Roman" w:cs="Times New Roman"/>
          <w:b/>
          <w:i/>
          <w:sz w:val="24"/>
          <w:szCs w:val="24"/>
        </w:rPr>
        <w:t>jiu</w:t>
      </w:r>
      <w:r w:rsidRPr="00737914">
        <w:rPr>
          <w:rFonts w:ascii="Times New Roman" w:hAnsi="Times New Roman" w:cs="Times New Roman"/>
          <w:i/>
          <w:sz w:val="24"/>
          <w:szCs w:val="24"/>
        </w:rPr>
        <w:t xml:space="preserve">, </w:t>
      </w:r>
      <w:r w:rsidRPr="00737914">
        <w:rPr>
          <w:rFonts w:ascii="Times New Roman" w:hAnsi="Times New Roman" w:cs="Times New Roman"/>
          <w:sz w:val="24"/>
          <w:szCs w:val="24"/>
        </w:rPr>
        <w:t xml:space="preserve">ada pula yang menyebut </w:t>
      </w:r>
      <w:r w:rsidRPr="00737914">
        <w:rPr>
          <w:rFonts w:ascii="Times New Roman" w:hAnsi="Times New Roman" w:cs="Times New Roman"/>
          <w:b/>
          <w:i/>
          <w:sz w:val="24"/>
          <w:szCs w:val="24"/>
        </w:rPr>
        <w:t>maotai</w:t>
      </w:r>
      <w:r w:rsidRPr="00737914">
        <w:rPr>
          <w:rFonts w:ascii="Times New Roman" w:hAnsi="Times New Roman" w:cs="Times New Roman"/>
          <w:i/>
          <w:sz w:val="24"/>
          <w:szCs w:val="24"/>
        </w:rPr>
        <w:t xml:space="preserve">, </w:t>
      </w:r>
      <w:r w:rsidRPr="00737914">
        <w:rPr>
          <w:rFonts w:ascii="Times New Roman" w:hAnsi="Times New Roman" w:cs="Times New Roman"/>
          <w:sz w:val="24"/>
          <w:szCs w:val="24"/>
        </w:rPr>
        <w:t xml:space="preserve">minuman ini terbuat dari campuran sorgum dengan kadar alkohol yang cukup tinggi. Juga ada tuak, anggur beras </w:t>
      </w:r>
      <w:r w:rsidRPr="00737914">
        <w:rPr>
          <w:rFonts w:ascii="Times New Roman" w:hAnsi="Times New Roman" w:cs="Times New Roman"/>
          <w:b/>
          <w:i/>
          <w:sz w:val="24"/>
          <w:szCs w:val="24"/>
        </w:rPr>
        <w:t>shaoxing</w:t>
      </w:r>
      <w:r w:rsidRPr="00737914">
        <w:rPr>
          <w:rFonts w:ascii="Times New Roman" w:hAnsi="Times New Roman" w:cs="Times New Roman"/>
          <w:i/>
          <w:sz w:val="24"/>
          <w:szCs w:val="24"/>
        </w:rPr>
        <w:t xml:space="preserve">, </w:t>
      </w:r>
      <w:r w:rsidRPr="00737914">
        <w:rPr>
          <w:rFonts w:ascii="Times New Roman" w:hAnsi="Times New Roman" w:cs="Times New Roman"/>
          <w:sz w:val="24"/>
          <w:szCs w:val="24"/>
        </w:rPr>
        <w:t xml:space="preserve">bir dan jenis minuman keras lainnya. Di Jepang, </w:t>
      </w:r>
      <w:r w:rsidRPr="00737914">
        <w:rPr>
          <w:rFonts w:ascii="Times New Roman" w:hAnsi="Times New Roman" w:cs="Times New Roman"/>
          <w:b/>
          <w:i/>
          <w:sz w:val="24"/>
          <w:szCs w:val="24"/>
        </w:rPr>
        <w:t>sake</w:t>
      </w:r>
      <w:r w:rsidRPr="00737914">
        <w:rPr>
          <w:rFonts w:ascii="Times New Roman" w:hAnsi="Times New Roman" w:cs="Times New Roman"/>
          <w:b/>
          <w:sz w:val="24"/>
          <w:szCs w:val="24"/>
        </w:rPr>
        <w:t xml:space="preserve"> </w:t>
      </w:r>
      <w:r w:rsidRPr="00737914">
        <w:rPr>
          <w:rFonts w:ascii="Times New Roman" w:hAnsi="Times New Roman" w:cs="Times New Roman"/>
          <w:sz w:val="24"/>
          <w:szCs w:val="24"/>
        </w:rPr>
        <w:t xml:space="preserve">dan </w:t>
      </w:r>
      <w:r w:rsidRPr="00737914">
        <w:rPr>
          <w:rFonts w:ascii="Times New Roman" w:hAnsi="Times New Roman" w:cs="Times New Roman"/>
          <w:b/>
          <w:i/>
          <w:sz w:val="24"/>
          <w:szCs w:val="24"/>
        </w:rPr>
        <w:t>sochu</w:t>
      </w:r>
      <w:r w:rsidRPr="00737914">
        <w:rPr>
          <w:rFonts w:ascii="Times New Roman" w:hAnsi="Times New Roman" w:cs="Times New Roman"/>
          <w:sz w:val="24"/>
          <w:szCs w:val="24"/>
        </w:rPr>
        <w:t xml:space="preserve"> sudah lebih dari 2000 tahun menjadi bagian dari budaya dan kehidupan orang jepang. Di India ada juga jenis minuman seperti </w:t>
      </w:r>
      <w:r w:rsidRPr="00737914">
        <w:rPr>
          <w:rFonts w:ascii="Times New Roman" w:hAnsi="Times New Roman" w:cs="Times New Roman"/>
          <w:b/>
          <w:i/>
          <w:sz w:val="24"/>
          <w:szCs w:val="24"/>
        </w:rPr>
        <w:t xml:space="preserve">soma, sura, sidhu, arishta, madhu, madira, </w:t>
      </w:r>
      <w:r w:rsidRPr="00737914">
        <w:rPr>
          <w:rFonts w:ascii="Times New Roman" w:hAnsi="Times New Roman" w:cs="Times New Roman"/>
          <w:sz w:val="24"/>
          <w:szCs w:val="24"/>
        </w:rPr>
        <w:t>dan</w:t>
      </w:r>
      <w:r w:rsidRPr="00737914">
        <w:rPr>
          <w:rFonts w:ascii="Times New Roman" w:hAnsi="Times New Roman" w:cs="Times New Roman"/>
          <w:b/>
          <w:i/>
          <w:sz w:val="24"/>
          <w:szCs w:val="24"/>
        </w:rPr>
        <w:t xml:space="preserve"> asava.</w:t>
      </w:r>
      <w:r w:rsidRPr="00737914">
        <w:rPr>
          <w:rFonts w:ascii="Times New Roman" w:hAnsi="Times New Roman" w:cs="Times New Roman"/>
          <w:i/>
          <w:sz w:val="24"/>
          <w:szCs w:val="24"/>
        </w:rPr>
        <w:t xml:space="preserve"> </w:t>
      </w:r>
    </w:p>
    <w:p w:rsidR="00B37296" w:rsidRDefault="00B37296" w:rsidP="00E72DD2">
      <w:pPr>
        <w:spacing w:after="0" w:line="360" w:lineRule="auto"/>
        <w:jc w:val="both"/>
        <w:outlineLvl w:val="1"/>
        <w:rPr>
          <w:rFonts w:ascii="Times New Roman" w:hAnsi="Times New Roman" w:cs="Times New Roman"/>
          <w:sz w:val="24"/>
          <w:szCs w:val="24"/>
        </w:rPr>
      </w:pPr>
      <w:r>
        <w:rPr>
          <w:rFonts w:ascii="Times New Roman" w:hAnsi="Times New Roman" w:cs="Times New Roman"/>
          <w:i/>
          <w:sz w:val="24"/>
          <w:szCs w:val="24"/>
        </w:rPr>
        <w:t xml:space="preserve">         </w:t>
      </w:r>
      <w:r w:rsidRPr="00B37296">
        <w:rPr>
          <w:rFonts w:ascii="Times New Roman" w:hAnsi="Times New Roman" w:cs="Times New Roman"/>
          <w:sz w:val="24"/>
          <w:szCs w:val="24"/>
        </w:rPr>
        <w:t>Jenis jenis minuman beralkhol. Berdasarkan cara pembuatannya, jenis minuman beralkohol/miras didunia</w:t>
      </w:r>
      <w:r>
        <w:rPr>
          <w:rFonts w:ascii="Times New Roman" w:hAnsi="Times New Roman" w:cs="Times New Roman"/>
          <w:sz w:val="24"/>
          <w:szCs w:val="24"/>
        </w:rPr>
        <w:t xml:space="preserve"> ini di bagi menjadi tiga jenis:</w:t>
      </w:r>
    </w:p>
    <w:p w:rsidR="00B37296" w:rsidRDefault="00B37296" w:rsidP="00B37296">
      <w:pPr>
        <w:pStyle w:val="ListParagraph"/>
        <w:numPr>
          <w:ilvl w:val="0"/>
          <w:numId w:val="38"/>
        </w:num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Anggur (</w:t>
      </w:r>
      <w:r>
        <w:rPr>
          <w:rFonts w:ascii="Times New Roman" w:hAnsi="Times New Roman" w:cs="Times New Roman"/>
          <w:i/>
          <w:sz w:val="24"/>
          <w:szCs w:val="24"/>
        </w:rPr>
        <w:t>W</w:t>
      </w:r>
      <w:r w:rsidRPr="00B37296">
        <w:rPr>
          <w:rFonts w:ascii="Times New Roman" w:hAnsi="Times New Roman" w:cs="Times New Roman"/>
          <w:i/>
          <w:sz w:val="24"/>
          <w:szCs w:val="24"/>
        </w:rPr>
        <w:t>ine</w:t>
      </w:r>
      <w:r>
        <w:rPr>
          <w:rFonts w:ascii="Times New Roman" w:hAnsi="Times New Roman" w:cs="Times New Roman"/>
          <w:sz w:val="24"/>
          <w:szCs w:val="24"/>
        </w:rPr>
        <w:t>)</w:t>
      </w:r>
    </w:p>
    <w:p w:rsidR="00B37296" w:rsidRDefault="00B37296" w:rsidP="00B37296">
      <w:pPr>
        <w:pStyle w:val="ListParagraph"/>
        <w:numPr>
          <w:ilvl w:val="0"/>
          <w:numId w:val="38"/>
        </w:num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Bir (</w:t>
      </w:r>
      <w:r w:rsidRPr="00B37296">
        <w:rPr>
          <w:rFonts w:ascii="Times New Roman" w:hAnsi="Times New Roman" w:cs="Times New Roman"/>
          <w:i/>
          <w:sz w:val="24"/>
          <w:szCs w:val="24"/>
        </w:rPr>
        <w:t>Beer</w:t>
      </w:r>
      <w:r>
        <w:rPr>
          <w:rFonts w:ascii="Times New Roman" w:hAnsi="Times New Roman" w:cs="Times New Roman"/>
          <w:sz w:val="24"/>
          <w:szCs w:val="24"/>
        </w:rPr>
        <w:t>)</w:t>
      </w:r>
    </w:p>
    <w:p w:rsidR="00B37296" w:rsidRPr="00B37296" w:rsidRDefault="00B37296" w:rsidP="00E72DD2">
      <w:pPr>
        <w:pStyle w:val="ListParagraph"/>
        <w:numPr>
          <w:ilvl w:val="0"/>
          <w:numId w:val="38"/>
        </w:num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Spirit (</w:t>
      </w:r>
      <w:r>
        <w:rPr>
          <w:rFonts w:ascii="Times New Roman" w:hAnsi="Times New Roman" w:cs="Times New Roman"/>
          <w:i/>
          <w:sz w:val="24"/>
          <w:szCs w:val="24"/>
        </w:rPr>
        <w:t>S</w:t>
      </w:r>
      <w:r w:rsidRPr="00B37296">
        <w:rPr>
          <w:rFonts w:ascii="Times New Roman" w:hAnsi="Times New Roman" w:cs="Times New Roman"/>
          <w:i/>
          <w:sz w:val="24"/>
          <w:szCs w:val="24"/>
        </w:rPr>
        <w:t>pirits</w:t>
      </w:r>
      <w:r>
        <w:rPr>
          <w:rFonts w:ascii="Times New Roman" w:hAnsi="Times New Roman" w:cs="Times New Roman"/>
          <w:sz w:val="24"/>
          <w:szCs w:val="24"/>
        </w:rPr>
        <w:t>)</w:t>
      </w:r>
    </w:p>
    <w:p w:rsidR="00E72DD2" w:rsidRDefault="00E72DD2" w:rsidP="00E72DD2">
      <w:pPr>
        <w:spacing w:after="0" w:line="360" w:lineRule="auto"/>
        <w:jc w:val="both"/>
        <w:rPr>
          <w:rFonts w:ascii="Times New Roman" w:hAnsi="Times New Roman" w:cs="Times New Roman"/>
          <w:sz w:val="24"/>
          <w:szCs w:val="24"/>
        </w:rPr>
      </w:pPr>
      <w:r w:rsidRPr="007379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914">
        <w:rPr>
          <w:rFonts w:ascii="Times New Roman" w:hAnsi="Times New Roman" w:cs="Times New Roman"/>
          <w:sz w:val="24"/>
          <w:szCs w:val="24"/>
        </w:rPr>
        <w:t xml:space="preserve">Minuman beralkohol merupakan salah satu minuman yang dapat menyebabkan ketergantungan dan </w:t>
      </w:r>
      <w:r>
        <w:rPr>
          <w:rFonts w:ascii="Times New Roman" w:hAnsi="Times New Roman" w:cs="Times New Roman"/>
          <w:sz w:val="24"/>
          <w:szCs w:val="24"/>
        </w:rPr>
        <w:t>paling sering disalahgunakan di</w:t>
      </w:r>
      <w:r w:rsidRPr="00737914">
        <w:rPr>
          <w:rFonts w:ascii="Times New Roman" w:hAnsi="Times New Roman" w:cs="Times New Roman"/>
          <w:sz w:val="24"/>
          <w:szCs w:val="24"/>
        </w:rPr>
        <w:t>seluruh dunia. Alkohol pada umumnya berada dalam bentuk ethyl alcohol atau etanol. Etanol maupun metanol memiliki efek depresan sistem saraf pusat, dimana jika dikonsumsi secara berlebihan dapat menyebabkan efek antiansietas. Alkohol dapat mengganggu keseimbangan eksitasi dan juga inhibis</w:t>
      </w:r>
      <w:r>
        <w:rPr>
          <w:rFonts w:ascii="Times New Roman" w:hAnsi="Times New Roman" w:cs="Times New Roman"/>
          <w:sz w:val="24"/>
          <w:szCs w:val="24"/>
        </w:rPr>
        <w:t>i dari transmisi kelistrikan diotak. Di</w:t>
      </w:r>
      <w:r w:rsidRPr="00737914">
        <w:rPr>
          <w:rFonts w:ascii="Times New Roman" w:hAnsi="Times New Roman" w:cs="Times New Roman"/>
          <w:sz w:val="24"/>
          <w:szCs w:val="24"/>
        </w:rPr>
        <w:t>berbagai negara, penj</w:t>
      </w:r>
      <w:r>
        <w:rPr>
          <w:rFonts w:ascii="Times New Roman" w:hAnsi="Times New Roman" w:cs="Times New Roman"/>
          <w:sz w:val="24"/>
          <w:szCs w:val="24"/>
        </w:rPr>
        <w:t>ualan minuman beralkohol ini di</w:t>
      </w:r>
      <w:r w:rsidRPr="00737914">
        <w:rPr>
          <w:rFonts w:ascii="Times New Roman" w:hAnsi="Times New Roman" w:cs="Times New Roman"/>
          <w:sz w:val="24"/>
          <w:szCs w:val="24"/>
        </w:rPr>
        <w:t>batasi ke sejumlah kalangan, umumnya orang orang yang telah melewati batas usia terte</w:t>
      </w:r>
      <w:r>
        <w:rPr>
          <w:rFonts w:ascii="Times New Roman" w:hAnsi="Times New Roman" w:cs="Times New Roman"/>
          <w:sz w:val="24"/>
          <w:szCs w:val="24"/>
        </w:rPr>
        <w:t xml:space="preserve">ntu. </w:t>
      </w:r>
      <w:r w:rsidR="002C0DAE">
        <w:rPr>
          <w:rFonts w:ascii="Times New Roman" w:hAnsi="Times New Roman" w:cs="Times New Roman"/>
          <w:sz w:val="24"/>
          <w:szCs w:val="24"/>
        </w:rPr>
        <w:t xml:space="preserve">Efek lain dari meminum miras </w:t>
      </w:r>
      <w:r w:rsidRPr="00737914">
        <w:rPr>
          <w:rFonts w:ascii="Times New Roman" w:hAnsi="Times New Roman" w:cs="Times New Roman"/>
          <w:sz w:val="24"/>
          <w:szCs w:val="24"/>
        </w:rPr>
        <w:t xml:space="preserve">ini bila dikonsumsi secara berlebhan, dapat menimbulkan </w:t>
      </w:r>
      <w:r w:rsidRPr="00737914">
        <w:rPr>
          <w:rFonts w:ascii="Times New Roman" w:hAnsi="Times New Roman" w:cs="Times New Roman"/>
          <w:sz w:val="24"/>
          <w:szCs w:val="24"/>
        </w:rPr>
        <w:lastRenderedPageBreak/>
        <w:t>gangguan mental organik (GMO), yaitu gangguan dalam fungsi berfikir, merasakan,dan berperilaku (Mubarak 2009). Ti</w:t>
      </w:r>
      <w:r>
        <w:rPr>
          <w:rFonts w:ascii="Times New Roman" w:hAnsi="Times New Roman" w:cs="Times New Roman"/>
          <w:sz w:val="24"/>
          <w:szCs w:val="24"/>
        </w:rPr>
        <w:t>mbul nya GMO itu di</w:t>
      </w:r>
      <w:r w:rsidRPr="00737914">
        <w:rPr>
          <w:rFonts w:ascii="Times New Roman" w:hAnsi="Times New Roman" w:cs="Times New Roman"/>
          <w:sz w:val="24"/>
          <w:szCs w:val="24"/>
        </w:rPr>
        <w:t>sebabkan reaksi langsung alkohol pada sel sel saraf pusat. Karena sifat adiktif alkohol itu. Orang yang meminum nya lama kelamaan</w:t>
      </w:r>
      <w:r>
        <w:rPr>
          <w:rFonts w:ascii="Times New Roman" w:hAnsi="Times New Roman" w:cs="Times New Roman"/>
          <w:sz w:val="24"/>
          <w:szCs w:val="24"/>
        </w:rPr>
        <w:t xml:space="preserve"> tanpa sadar akan menambah taka</w:t>
      </w:r>
      <w:r w:rsidRPr="00737914">
        <w:rPr>
          <w:rFonts w:ascii="Times New Roman" w:hAnsi="Times New Roman" w:cs="Times New Roman"/>
          <w:sz w:val="24"/>
          <w:szCs w:val="24"/>
        </w:rPr>
        <w:t>ran/dosis sampai pada dosis keracunan atau mabuk.</w:t>
      </w:r>
    </w:p>
    <w:p w:rsidR="008D7812" w:rsidRPr="008D7812" w:rsidRDefault="008D7812" w:rsidP="008D7812">
      <w:pPr>
        <w:spacing w:line="360" w:lineRule="auto"/>
        <w:jc w:val="both"/>
        <w:rPr>
          <w:rFonts w:ascii="Times New Roman" w:hAnsi="Times New Roman" w:cs="Times New Roman"/>
          <w:sz w:val="24"/>
          <w:szCs w:val="24"/>
        </w:rPr>
      </w:pPr>
      <w:r>
        <w:rPr>
          <w:rFonts w:ascii="Times New Roman" w:hAnsi="Times New Roman" w:cs="Times New Roman"/>
          <w:sz w:val="24"/>
        </w:rPr>
        <w:t xml:space="preserve">            </w:t>
      </w:r>
      <w:r w:rsidRPr="008D7812">
        <w:rPr>
          <w:rFonts w:ascii="Times New Roman" w:hAnsi="Times New Roman" w:cs="Times New Roman"/>
          <w:sz w:val="24"/>
          <w:szCs w:val="24"/>
        </w:rPr>
        <w:t xml:space="preserve">Minuman keras mengandung banyak alkohol di dalamnya, tentunya mampu menimbulkan efek bahaya untuk kesehatan tubuh. Dilansir dari merdeka.com, berikut adalah bahaya karena terlalu sering minum minuman keras. </w:t>
      </w:r>
    </w:p>
    <w:p w:rsidR="008D7812" w:rsidRPr="008D7812" w:rsidRDefault="008D7812" w:rsidP="008D7812">
      <w:pPr>
        <w:pStyle w:val="ListParagraph"/>
        <w:numPr>
          <w:ilvl w:val="0"/>
          <w:numId w:val="41"/>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t xml:space="preserve">Kecanduan, Ketika seseorang sering minum minuman keras dalam jangka waktu yang panjang, maka dia akan mengalami kecanduan. Akan ada selalu keinginan untuk minum minuman keras dalam jumlah yang lebih besar setiap hari. </w:t>
      </w:r>
    </w:p>
    <w:p w:rsidR="008D7812" w:rsidRPr="008D7812" w:rsidRDefault="008D7812" w:rsidP="008D7812">
      <w:pPr>
        <w:pStyle w:val="ListParagraph"/>
        <w:numPr>
          <w:ilvl w:val="0"/>
          <w:numId w:val="41"/>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t>Keracunan, Karena mengandung banyak bahan kimia di dalamnya, bukan tidak mungkin Anda akan menderita keracunan minuman beralkohol. Beberapa gejalanya seperti sulit bernapas, tersedak, dan bisa menimbulkan kematian.</w:t>
      </w:r>
    </w:p>
    <w:p w:rsidR="008D7812" w:rsidRPr="008D7812" w:rsidRDefault="008D7812" w:rsidP="008D7812">
      <w:pPr>
        <w:pStyle w:val="ListParagraph"/>
        <w:numPr>
          <w:ilvl w:val="0"/>
          <w:numId w:val="41"/>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t xml:space="preserve">Efek jangka pendek Ada beberapa efek jangka pendek yang bisa ditimbulkan karena sering minum minuman keras. Seperti sulitnya otot untuk berkoordinasi, penglihatan kabur, serta mengalami tekanan darah dan kadar gula darah yang rendah. </w:t>
      </w:r>
    </w:p>
    <w:p w:rsidR="008D7812" w:rsidRPr="008D7812" w:rsidRDefault="008D7812" w:rsidP="008D7812">
      <w:pPr>
        <w:pStyle w:val="ListParagraph"/>
        <w:numPr>
          <w:ilvl w:val="0"/>
          <w:numId w:val="41"/>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t>Efek jangka panjang Selain efek jangka pendek, ada beberapa efek jangka panjang yaitu kerusakan beberapa organ tubuh seperti sirosis hati, kerusakan ginjal, kanker perut, dan infertilitas.</w:t>
      </w:r>
    </w:p>
    <w:p w:rsidR="008D7812" w:rsidRPr="008D7812" w:rsidRDefault="00B37296" w:rsidP="008D78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812" w:rsidRPr="008D7812">
        <w:rPr>
          <w:rFonts w:ascii="Times New Roman" w:hAnsi="Times New Roman" w:cs="Times New Roman"/>
          <w:sz w:val="24"/>
          <w:szCs w:val="24"/>
        </w:rPr>
        <w:t>Sedangkan menurut hellosehat.com ada empat point dari efek samping dari mengonsumsi minuman beralkohol terhadap sistem saraf otak manusia yaitu.</w:t>
      </w:r>
    </w:p>
    <w:p w:rsidR="008D7812" w:rsidRPr="008D7812" w:rsidRDefault="008D7812" w:rsidP="008D7812">
      <w:pPr>
        <w:pStyle w:val="ListParagraph"/>
        <w:numPr>
          <w:ilvl w:val="0"/>
          <w:numId w:val="42"/>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t>Merubah susunan  kimia otak</w:t>
      </w:r>
    </w:p>
    <w:p w:rsidR="008D7812" w:rsidRDefault="008D7812" w:rsidP="008D7812">
      <w:pPr>
        <w:pStyle w:val="ListParagraph"/>
        <w:spacing w:line="360" w:lineRule="auto"/>
        <w:jc w:val="both"/>
        <w:rPr>
          <w:rFonts w:ascii="Times New Roman" w:hAnsi="Times New Roman" w:cs="Times New Roman"/>
          <w:sz w:val="24"/>
          <w:szCs w:val="24"/>
        </w:rPr>
      </w:pPr>
      <w:r w:rsidRPr="008D7812">
        <w:rPr>
          <w:rFonts w:ascii="Times New Roman" w:hAnsi="Times New Roman" w:cs="Times New Roman"/>
          <w:sz w:val="24"/>
          <w:szCs w:val="24"/>
        </w:rPr>
        <w:t>Efek relaksasi (menenangkan) yang di timbulkan oleh alkohol terjadi akibat perubahan kimia pada otak, namun bila kita mengkonsumsi minuman beralkohol dalam jumlah yang banyak  dan dalam kadar yang tinggi, akan bisa memicu perilaku agresif.</w:t>
      </w:r>
    </w:p>
    <w:p w:rsidR="002C0DAE" w:rsidRPr="008D7812" w:rsidRDefault="002C0DAE" w:rsidP="008D7812">
      <w:pPr>
        <w:pStyle w:val="ListParagraph"/>
        <w:spacing w:line="360" w:lineRule="auto"/>
        <w:jc w:val="both"/>
        <w:rPr>
          <w:rFonts w:ascii="Times New Roman" w:hAnsi="Times New Roman" w:cs="Times New Roman"/>
          <w:sz w:val="24"/>
          <w:szCs w:val="24"/>
        </w:rPr>
      </w:pPr>
    </w:p>
    <w:p w:rsidR="008D7812" w:rsidRPr="008D7812" w:rsidRDefault="008D7812" w:rsidP="008D7812">
      <w:pPr>
        <w:pStyle w:val="ListParagraph"/>
        <w:numPr>
          <w:ilvl w:val="0"/>
          <w:numId w:val="42"/>
        </w:numPr>
        <w:spacing w:after="0" w:line="360" w:lineRule="auto"/>
        <w:jc w:val="both"/>
        <w:rPr>
          <w:rFonts w:ascii="Times New Roman" w:hAnsi="Times New Roman" w:cs="Times New Roman"/>
          <w:sz w:val="24"/>
          <w:szCs w:val="24"/>
        </w:rPr>
      </w:pPr>
      <w:r w:rsidRPr="008D7812">
        <w:rPr>
          <w:rFonts w:ascii="Times New Roman" w:hAnsi="Times New Roman" w:cs="Times New Roman"/>
          <w:sz w:val="24"/>
          <w:szCs w:val="24"/>
        </w:rPr>
        <w:lastRenderedPageBreak/>
        <w:t>Meningkatkan resiko gangguan mood</w:t>
      </w:r>
    </w:p>
    <w:p w:rsidR="008D7812" w:rsidRPr="008D7812" w:rsidRDefault="008D7812" w:rsidP="008D7812">
      <w:pPr>
        <w:pStyle w:val="ListParagraph"/>
        <w:spacing w:line="360" w:lineRule="auto"/>
        <w:jc w:val="both"/>
        <w:rPr>
          <w:rFonts w:ascii="Times New Roman" w:hAnsi="Times New Roman" w:cs="Times New Roman"/>
          <w:sz w:val="24"/>
          <w:szCs w:val="24"/>
        </w:rPr>
      </w:pPr>
      <w:r w:rsidRPr="008D7812">
        <w:rPr>
          <w:rFonts w:ascii="Times New Roman" w:hAnsi="Times New Roman" w:cs="Times New Roman"/>
          <w:sz w:val="24"/>
          <w:szCs w:val="24"/>
        </w:rPr>
        <w:t>Mengonsumsi alkohol dapat menimbulkan resiko bagi kesehatan mental seseorang, suasana hati secara keseluruhan, dan fungsi kognitif harian karena dampaknya pada pahan kimia otak.</w:t>
      </w:r>
    </w:p>
    <w:p w:rsidR="008D7812" w:rsidRPr="008D7812" w:rsidRDefault="008D7812" w:rsidP="008D7812">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Mengutip American Addiction Centres</w:t>
      </w:r>
      <w:hyperlink r:id="rId10" w:tgtFrame="_blank" w:history="1"/>
      <w:r w:rsidRPr="008D7812">
        <w:t xml:space="preserve">, </w:t>
      </w:r>
      <w:r w:rsidRPr="008D7812">
        <w:rPr>
          <w:color w:val="262626"/>
        </w:rPr>
        <w:t xml:space="preserve">minum alkohol secara berlebihan hingga kecanduan dapat memperburuk gangguan kejiwaan komorbiditas yang sudah ada sebelumnya, seperti </w:t>
      </w:r>
      <w:r w:rsidRPr="008D7812">
        <w:t xml:space="preserve">depresi </w:t>
      </w:r>
      <w:r w:rsidRPr="008D7812">
        <w:rPr>
          <w:color w:val="262626"/>
        </w:rPr>
        <w:t>dan kecemasan.</w:t>
      </w:r>
    </w:p>
    <w:p w:rsidR="008D7812" w:rsidRPr="008D7812" w:rsidRDefault="008D7812" w:rsidP="008D7812">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Depresi akibat sering minum alkohol menyebabkan otak sulit mengatur waktu untuk tidur dan keseimbangan energi tubuh.</w:t>
      </w:r>
    </w:p>
    <w:p w:rsidR="008D7812" w:rsidRPr="008D7812" w:rsidRDefault="008D7812" w:rsidP="008D7812">
      <w:pPr>
        <w:pStyle w:val="NormalWeb"/>
        <w:numPr>
          <w:ilvl w:val="0"/>
          <w:numId w:val="42"/>
        </w:numPr>
        <w:shd w:val="clear" w:color="auto" w:fill="FFFFFF"/>
        <w:spacing w:before="0" w:beforeAutospacing="0" w:after="0" w:afterAutospacing="0" w:line="360" w:lineRule="auto"/>
        <w:jc w:val="both"/>
        <w:textAlignment w:val="baseline"/>
        <w:rPr>
          <w:color w:val="262626"/>
        </w:rPr>
      </w:pPr>
      <w:r w:rsidRPr="008D7812">
        <w:rPr>
          <w:color w:val="262626"/>
        </w:rPr>
        <w:t>Memicu psikosis dan perilaku beresiko</w:t>
      </w:r>
    </w:p>
    <w:p w:rsidR="008D7812" w:rsidRPr="008D7812" w:rsidRDefault="008D7812" w:rsidP="008D7812">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Otak normalnya memiliki mekanisme dan kemampuan untuk mencegah perilaku yang dapat membahayakan diri sendiri, namun, kemampuan ini bisa terganggu akibat dari efek alkohol ke otak dan saraf. Jadi tidak berfikir panjang dan cenderung melakukan hal hal yang berbahaya, seperti mengemudi ugal ugalan dan berbuat asusila.</w:t>
      </w:r>
    </w:p>
    <w:p w:rsidR="008D7812" w:rsidRPr="008D7812" w:rsidRDefault="008D7812" w:rsidP="008D7812">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Salah satu contoh dari terjadinya psikosis yaitu berbicara meracau dan berhalusinasi.</w:t>
      </w:r>
    </w:p>
    <w:p w:rsidR="008D7812" w:rsidRPr="008D7812" w:rsidRDefault="008D7812" w:rsidP="008D7812">
      <w:pPr>
        <w:pStyle w:val="NormalWeb"/>
        <w:numPr>
          <w:ilvl w:val="0"/>
          <w:numId w:val="42"/>
        </w:numPr>
        <w:shd w:val="clear" w:color="auto" w:fill="FFFFFF"/>
        <w:spacing w:before="0" w:beforeAutospacing="0" w:after="0" w:afterAutospacing="0" w:line="360" w:lineRule="auto"/>
        <w:jc w:val="both"/>
        <w:textAlignment w:val="baseline"/>
        <w:rPr>
          <w:color w:val="262626"/>
        </w:rPr>
      </w:pPr>
      <w:r w:rsidRPr="008D7812">
        <w:rPr>
          <w:color w:val="262626"/>
        </w:rPr>
        <w:t xml:space="preserve">Keruskan otak, khususnya bagian yang mengatur ingatan </w:t>
      </w:r>
    </w:p>
    <w:p w:rsidR="008D7812" w:rsidRPr="008D7812" w:rsidRDefault="008D7812" w:rsidP="008D7812">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 xml:space="preserve">Kebanyakan dari minuman beralkohol bisa menyebabkan otak berhenti memproses dan menyimpan memori baru kedalam ingatan, hal tersebut juga menunjukan sistem saraf ke otak telah mengalami kerusakan sebagai efek dari alkohol. </w:t>
      </w:r>
    </w:p>
    <w:p w:rsidR="00853AE6" w:rsidRDefault="008D7812" w:rsidP="00B37296">
      <w:pPr>
        <w:pStyle w:val="NormalWeb"/>
        <w:shd w:val="clear" w:color="auto" w:fill="FFFFFF"/>
        <w:spacing w:before="0" w:beforeAutospacing="0" w:after="0" w:afterAutospacing="0" w:line="360" w:lineRule="auto"/>
        <w:ind w:left="720"/>
        <w:jc w:val="both"/>
        <w:textAlignment w:val="baseline"/>
        <w:rPr>
          <w:color w:val="262626"/>
        </w:rPr>
      </w:pPr>
      <w:r w:rsidRPr="008D7812">
        <w:rPr>
          <w:color w:val="262626"/>
        </w:rPr>
        <w:t>Bila ini sering terjadi, kerusakan pada sel otak akan menjadi lebih serius, yang terjadi adalah otak tidak dapat mengingat dengan baik meskipun sudah tidak meminum alkohol lagi.</w:t>
      </w:r>
    </w:p>
    <w:p w:rsidR="003B684C" w:rsidRDefault="003B684C" w:rsidP="00B37296">
      <w:pPr>
        <w:pStyle w:val="NormalWeb"/>
        <w:shd w:val="clear" w:color="auto" w:fill="FFFFFF"/>
        <w:spacing w:before="0" w:beforeAutospacing="0" w:after="0" w:afterAutospacing="0" w:line="360" w:lineRule="auto"/>
        <w:ind w:left="720"/>
        <w:jc w:val="both"/>
        <w:textAlignment w:val="baseline"/>
        <w:rPr>
          <w:color w:val="262626"/>
        </w:rPr>
      </w:pPr>
    </w:p>
    <w:p w:rsidR="003B684C" w:rsidRDefault="003B684C" w:rsidP="00B37296">
      <w:pPr>
        <w:pStyle w:val="NormalWeb"/>
        <w:shd w:val="clear" w:color="auto" w:fill="FFFFFF"/>
        <w:spacing w:before="0" w:beforeAutospacing="0" w:after="0" w:afterAutospacing="0" w:line="360" w:lineRule="auto"/>
        <w:ind w:left="720"/>
        <w:jc w:val="both"/>
        <w:textAlignment w:val="baseline"/>
        <w:rPr>
          <w:color w:val="262626"/>
        </w:rPr>
      </w:pPr>
    </w:p>
    <w:p w:rsidR="003B684C" w:rsidRDefault="003B684C" w:rsidP="00B37296">
      <w:pPr>
        <w:pStyle w:val="NormalWeb"/>
        <w:shd w:val="clear" w:color="auto" w:fill="FFFFFF"/>
        <w:spacing w:before="0" w:beforeAutospacing="0" w:after="0" w:afterAutospacing="0" w:line="360" w:lineRule="auto"/>
        <w:ind w:left="720"/>
        <w:jc w:val="both"/>
        <w:textAlignment w:val="baseline"/>
        <w:rPr>
          <w:color w:val="262626"/>
        </w:rPr>
      </w:pPr>
    </w:p>
    <w:p w:rsidR="005939A7" w:rsidRDefault="005939A7" w:rsidP="00B37296">
      <w:pPr>
        <w:pStyle w:val="NormalWeb"/>
        <w:shd w:val="clear" w:color="auto" w:fill="FFFFFF"/>
        <w:spacing w:before="0" w:beforeAutospacing="0" w:after="0" w:afterAutospacing="0" w:line="360" w:lineRule="auto"/>
        <w:ind w:left="720"/>
        <w:jc w:val="both"/>
        <w:textAlignment w:val="baseline"/>
        <w:rPr>
          <w:color w:val="262626"/>
        </w:rPr>
      </w:pPr>
    </w:p>
    <w:p w:rsidR="005939A7" w:rsidRDefault="005939A7" w:rsidP="00B37296">
      <w:pPr>
        <w:pStyle w:val="NormalWeb"/>
        <w:shd w:val="clear" w:color="auto" w:fill="FFFFFF"/>
        <w:spacing w:before="0" w:beforeAutospacing="0" w:after="0" w:afterAutospacing="0" w:line="360" w:lineRule="auto"/>
        <w:ind w:left="720"/>
        <w:jc w:val="both"/>
        <w:textAlignment w:val="baseline"/>
        <w:rPr>
          <w:color w:val="262626"/>
        </w:rPr>
      </w:pPr>
    </w:p>
    <w:p w:rsidR="005939A7" w:rsidRDefault="005939A7" w:rsidP="00B37296">
      <w:pPr>
        <w:pStyle w:val="NormalWeb"/>
        <w:shd w:val="clear" w:color="auto" w:fill="FFFFFF"/>
        <w:spacing w:before="0" w:beforeAutospacing="0" w:after="0" w:afterAutospacing="0" w:line="360" w:lineRule="auto"/>
        <w:ind w:left="720"/>
        <w:jc w:val="both"/>
        <w:textAlignment w:val="baseline"/>
        <w:rPr>
          <w:color w:val="262626"/>
        </w:rPr>
      </w:pPr>
    </w:p>
    <w:p w:rsidR="003B684C" w:rsidRPr="00B37296" w:rsidRDefault="003B684C" w:rsidP="00B37296">
      <w:pPr>
        <w:pStyle w:val="NormalWeb"/>
        <w:shd w:val="clear" w:color="auto" w:fill="FFFFFF"/>
        <w:spacing w:before="0" w:beforeAutospacing="0" w:after="0" w:afterAutospacing="0" w:line="360" w:lineRule="auto"/>
        <w:ind w:left="720"/>
        <w:jc w:val="both"/>
        <w:textAlignment w:val="baseline"/>
        <w:rPr>
          <w:color w:val="262626"/>
        </w:rPr>
      </w:pPr>
    </w:p>
    <w:p w:rsidR="00517CF0" w:rsidRPr="00472292" w:rsidRDefault="00472292" w:rsidP="00472292">
      <w:p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2.2.1.   </w:t>
      </w:r>
      <w:r w:rsidR="00E72DD2" w:rsidRPr="00472292">
        <w:rPr>
          <w:rFonts w:ascii="Times New Roman" w:hAnsi="Times New Roman" w:cs="Times New Roman"/>
          <w:b/>
          <w:sz w:val="24"/>
          <w:szCs w:val="24"/>
        </w:rPr>
        <w:t>Remaja</w:t>
      </w:r>
    </w:p>
    <w:p w:rsidR="008137CF" w:rsidRDefault="00517CF0" w:rsidP="00B37296">
      <w:pPr>
        <w:spacing w:after="0" w:line="360" w:lineRule="auto"/>
        <w:jc w:val="both"/>
        <w:outlineLvl w:val="1"/>
        <w:rPr>
          <w:rFonts w:ascii="Times New Roman" w:hAnsi="Times New Roman" w:cs="Times New Roman"/>
          <w:sz w:val="24"/>
          <w:szCs w:val="24"/>
        </w:rPr>
      </w:pPr>
      <w:r w:rsidRPr="00517CF0">
        <w:rPr>
          <w:rFonts w:ascii="Times New Roman" w:hAnsi="Times New Roman" w:cs="Times New Roman"/>
          <w:sz w:val="24"/>
          <w:szCs w:val="24"/>
        </w:rPr>
        <w:t xml:space="preserve">         </w:t>
      </w:r>
      <w:r w:rsidR="00853AE6">
        <w:rPr>
          <w:rFonts w:ascii="Times New Roman" w:hAnsi="Times New Roman" w:cs="Times New Roman"/>
          <w:sz w:val="24"/>
          <w:szCs w:val="24"/>
        </w:rPr>
        <w:t xml:space="preserve"> </w:t>
      </w:r>
      <w:r w:rsidR="00E72DD2" w:rsidRPr="00E72DD2">
        <w:rPr>
          <w:rFonts w:ascii="Times New Roman" w:hAnsi="Times New Roman" w:cs="Times New Roman"/>
          <w:sz w:val="24"/>
          <w:szCs w:val="24"/>
        </w:rPr>
        <w:t xml:space="preserve">Remaja merupakan masa peralihan dari usia anak menjadi dewasa. Pada umumnya masa remaja dianggap mulai saat anak secara seksual menjadi matang dan berakhir saat anak mencapai usia matang secara hukum. Adanya perilaku sikap dan nilai-nilai sepanjang masa remaja menunjukkan perbedaan awal masa remaja yaitu kira-kira dari usia 13 tahun – 16 tahun atau 17 tahun usia saat dimana remaja memasuki sekolah menengah. masa remaja awal yang dimulai dari umur 12-15 tahun, masa remaja pertengahan dari umur 15-18 tahun dan masa remaja akhir dari umur 18-21 tahun (Monks dan Haditono, 2002). Piaget (dalam Hurlock, 1990) menyatakan secara psikologi masa remaja adalah usia dimana individu berintegrasi dengan masyarakat dewasa, usia dimana anak tidak lagi merasa dibawah tingkat orang-orang yang lebih tua melainkan berada dalam tingkatan yang sama, atau paling tidak sejajar. Memasuki masyarakat dewasa ini mengandung banyak aspek afektif, lebih atau kurang dari usia pubertas. Sedangkan, menurut (Monks dan Haditono, 2002) menyatakan bahwa masa remaja dimulai dari usia 12 – 21 tahun, selanjutnya untuk remaja indonesia menggunakan batasan usia 11 – 24 tahun dan belum menikah. Berdasarkan uraian diatas maka dapat disimpulkan bahwa </w:t>
      </w:r>
      <w:r w:rsidR="00495F0B">
        <w:rPr>
          <w:rFonts w:ascii="Times New Roman" w:hAnsi="Times New Roman" w:cs="Times New Roman"/>
          <w:sz w:val="24"/>
          <w:szCs w:val="24"/>
        </w:rPr>
        <w:t>yg dimaksud dengan remaja yaitu</w:t>
      </w:r>
      <w:r w:rsidR="00E72DD2" w:rsidRPr="00E72DD2">
        <w:rPr>
          <w:rFonts w:ascii="Times New Roman" w:hAnsi="Times New Roman" w:cs="Times New Roman"/>
          <w:sz w:val="24"/>
          <w:szCs w:val="24"/>
        </w:rPr>
        <w:t xml:space="preserve"> setiap individu yang berada pada rentang usia 12 – 21 tahun.</w:t>
      </w:r>
    </w:p>
    <w:p w:rsidR="00D44A77" w:rsidRPr="00B37296" w:rsidRDefault="00D44A77" w:rsidP="00B37296">
      <w:pPr>
        <w:spacing w:after="0" w:line="360" w:lineRule="auto"/>
        <w:jc w:val="both"/>
        <w:outlineLvl w:val="1"/>
        <w:rPr>
          <w:rFonts w:ascii="Times New Roman" w:hAnsi="Times New Roman" w:cs="Times New Roman"/>
          <w:sz w:val="24"/>
          <w:szCs w:val="24"/>
        </w:rPr>
      </w:pPr>
    </w:p>
    <w:sectPr w:rsidR="00D44A77" w:rsidRPr="00B37296" w:rsidSect="00474CE6">
      <w:headerReference w:type="default" r:id="rId11"/>
      <w:footerReference w:type="default" r:id="rId12"/>
      <w:headerReference w:type="first" r:id="rId13"/>
      <w:footerReference w:type="first" r:id="rId14"/>
      <w:pgSz w:w="11906" w:h="16838" w:code="9"/>
      <w:pgMar w:top="1701"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EF" w:rsidRDefault="002578EF" w:rsidP="004213EE">
      <w:pPr>
        <w:spacing w:after="0" w:line="240" w:lineRule="auto"/>
      </w:pPr>
      <w:r>
        <w:separator/>
      </w:r>
    </w:p>
  </w:endnote>
  <w:endnote w:type="continuationSeparator" w:id="0">
    <w:p w:rsidR="002578EF" w:rsidRDefault="002578EF" w:rsidP="0042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D32" w:rsidRDefault="000E0D32" w:rsidP="000E0D32">
    <w:pPr>
      <w:pStyle w:val="Footer"/>
      <w:tabs>
        <w:tab w:val="left" w:pos="5029"/>
      </w:tabs>
    </w:pPr>
    <w:r>
      <w:tab/>
    </w:r>
    <w:r>
      <w:rPr>
        <w:noProof/>
      </w:rPr>
      <w:tab/>
    </w:r>
  </w:p>
  <w:p w:rsidR="004213EE" w:rsidRPr="004213EE" w:rsidRDefault="000E0D32" w:rsidP="004213EE">
    <w:pPr>
      <w:pStyle w:val="Footer"/>
      <w:jc w:val="right"/>
      <w:rPr>
        <w:rFonts w:ascii="Times New Roman" w:hAnsi="Times New Roman" w:cs="Times New Roman"/>
      </w:rPr>
    </w:pPr>
    <w:r>
      <w:rPr>
        <w:rFonts w:ascii="Times New Roman" w:hAnsi="Times New Roman" w:cs="Times New Roman"/>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E6" w:rsidRPr="00C01A3F" w:rsidRDefault="00474CE6" w:rsidP="00474CE6">
    <w:pPr>
      <w:pStyle w:val="Footer"/>
      <w:jc w:val="center"/>
      <w:rPr>
        <w:rFonts w:ascii="Times New Roman" w:hAnsi="Times New Roman" w:cs="Times New Roman"/>
      </w:rPr>
    </w:pPr>
    <w:r>
      <w:rPr>
        <w:rFonts w:ascii="Times New Roman" w:hAnsi="Times New Roman" w:cs="Times New Roman"/>
      </w:rPr>
      <w:t>7</w:t>
    </w:r>
  </w:p>
  <w:p w:rsidR="001D5189" w:rsidRPr="00C01A3F" w:rsidRDefault="00C01A3F" w:rsidP="00C01A3F">
    <w:pPr>
      <w:pStyle w:val="Footer"/>
      <w:tabs>
        <w:tab w:val="clear" w:pos="4513"/>
        <w:tab w:val="clear" w:pos="9026"/>
        <w:tab w:val="left" w:pos="5828"/>
      </w:tabs>
      <w:jc w:val="right"/>
      <w:rPr>
        <w:rFonts w:ascii="Times New Roman" w:hAnsi="Times New Roman" w:cs="Times New Roman"/>
      </w:rPr>
    </w:pPr>
    <w:r w:rsidRPr="00C01A3F">
      <w:rPr>
        <w:rFonts w:ascii="Times New Roman" w:hAnsi="Times New Roman" w:cs="Times New Roman"/>
      </w:rPr>
      <w:tab/>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EF" w:rsidRDefault="002578EF" w:rsidP="004213EE">
      <w:pPr>
        <w:spacing w:after="0" w:line="240" w:lineRule="auto"/>
      </w:pPr>
      <w:r>
        <w:separator/>
      </w:r>
    </w:p>
  </w:footnote>
  <w:footnote w:type="continuationSeparator" w:id="0">
    <w:p w:rsidR="002578EF" w:rsidRDefault="002578EF" w:rsidP="00421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6940"/>
      <w:docPartObj>
        <w:docPartGallery w:val="Page Numbers (Top of Page)"/>
        <w:docPartUnique/>
      </w:docPartObj>
    </w:sdtPr>
    <w:sdtEndPr>
      <w:rPr>
        <w:noProof/>
      </w:rPr>
    </w:sdtEndPr>
    <w:sdtContent>
      <w:p w:rsidR="001D5189" w:rsidRDefault="001D5189">
        <w:pPr>
          <w:pStyle w:val="Header"/>
          <w:jc w:val="right"/>
        </w:pPr>
        <w:r w:rsidRPr="009455A6">
          <w:rPr>
            <w:rFonts w:ascii="Times New Roman" w:hAnsi="Times New Roman" w:cs="Times New Roman"/>
          </w:rPr>
          <w:fldChar w:fldCharType="begin"/>
        </w:r>
        <w:r w:rsidRPr="009455A6">
          <w:rPr>
            <w:rFonts w:ascii="Times New Roman" w:hAnsi="Times New Roman" w:cs="Times New Roman"/>
          </w:rPr>
          <w:instrText xml:space="preserve"> PAGE   \* MERGEFORMAT </w:instrText>
        </w:r>
        <w:r w:rsidRPr="009455A6">
          <w:rPr>
            <w:rFonts w:ascii="Times New Roman" w:hAnsi="Times New Roman" w:cs="Times New Roman"/>
          </w:rPr>
          <w:fldChar w:fldCharType="separate"/>
        </w:r>
        <w:r w:rsidR="00BA4F38">
          <w:rPr>
            <w:rFonts w:ascii="Times New Roman" w:hAnsi="Times New Roman" w:cs="Times New Roman"/>
            <w:noProof/>
          </w:rPr>
          <w:t>8</w:t>
        </w:r>
        <w:r w:rsidRPr="009455A6">
          <w:rPr>
            <w:rFonts w:ascii="Times New Roman" w:hAnsi="Times New Roman" w:cs="Times New Roman"/>
            <w:noProof/>
          </w:rPr>
          <w:fldChar w:fldCharType="end"/>
        </w:r>
      </w:p>
    </w:sdtContent>
  </w:sdt>
  <w:p w:rsidR="001D5189" w:rsidRDefault="001D5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3F" w:rsidRPr="009455A6" w:rsidRDefault="00C01A3F" w:rsidP="00C01A3F">
    <w:pPr>
      <w:pStyle w:val="Header"/>
      <w:jc w:val="right"/>
      <w:rPr>
        <w:rFonts w:ascii="Times New Roman" w:hAnsi="Times New Roman" w:cs="Times New Roman"/>
      </w:rPr>
    </w:pPr>
  </w:p>
  <w:p w:rsidR="00517CF0" w:rsidRDefault="00517CF0" w:rsidP="0051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4D3"/>
    <w:multiLevelType w:val="hybridMultilevel"/>
    <w:tmpl w:val="6C56A9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0362BD"/>
    <w:multiLevelType w:val="hybridMultilevel"/>
    <w:tmpl w:val="90021AD0"/>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9B2E5C"/>
    <w:multiLevelType w:val="hybridMultilevel"/>
    <w:tmpl w:val="1D3855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7F3E62"/>
    <w:multiLevelType w:val="hybridMultilevel"/>
    <w:tmpl w:val="BB88DE0A"/>
    <w:lvl w:ilvl="0" w:tplc="25E4E996">
      <w:start w:val="1"/>
      <w:numFmt w:val="decimal"/>
      <w:lvlText w:val="2.%1.1.  "/>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FB6B4C"/>
    <w:multiLevelType w:val="hybridMultilevel"/>
    <w:tmpl w:val="4C82A312"/>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5">
    <w:nsid w:val="16AD31B6"/>
    <w:multiLevelType w:val="hybridMultilevel"/>
    <w:tmpl w:val="A3240C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912719B"/>
    <w:multiLevelType w:val="hybridMultilevel"/>
    <w:tmpl w:val="294CAE9A"/>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E73E77"/>
    <w:multiLevelType w:val="hybridMultilevel"/>
    <w:tmpl w:val="C7EAF990"/>
    <w:lvl w:ilvl="0" w:tplc="9B908F2A">
      <w:start w:val="1"/>
      <w:numFmt w:val="decimal"/>
      <w:lvlText w:val="2.%1.2.  "/>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E8741C"/>
    <w:multiLevelType w:val="multilevel"/>
    <w:tmpl w:val="805CE9C4"/>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A855CB"/>
    <w:multiLevelType w:val="hybridMultilevel"/>
    <w:tmpl w:val="23D05B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A74D91"/>
    <w:multiLevelType w:val="multilevel"/>
    <w:tmpl w:val="F3E0760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56103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50E83"/>
    <w:multiLevelType w:val="multilevel"/>
    <w:tmpl w:val="C2583A8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BC55298"/>
    <w:multiLevelType w:val="multilevel"/>
    <w:tmpl w:val="C736E32C"/>
    <w:lvl w:ilvl="0">
      <w:start w:val="1"/>
      <w:numFmt w:val="upperRoman"/>
      <w:lvlText w:val="%1."/>
      <w:lvlJc w:val="left"/>
      <w:pPr>
        <w:ind w:left="1080" w:hanging="720"/>
      </w:pPr>
      <w:rPr>
        <w:rFonts w:hint="default"/>
      </w:rPr>
    </w:lvl>
    <w:lvl w:ilvl="1">
      <w:start w:val="1"/>
      <w:numFmt w:val="decimal"/>
      <w:isLgl/>
      <w:lvlText w:val="%1.%2."/>
      <w:lvlJc w:val="left"/>
      <w:pPr>
        <w:ind w:left="450" w:hanging="360"/>
      </w:pPr>
      <w:rPr>
        <w:rFonts w:hint="default"/>
        <w:i w:val="0"/>
      </w:rPr>
    </w:lvl>
    <w:lvl w:ilvl="2">
      <w:start w:val="1"/>
      <w:numFmt w:val="decimal"/>
      <w:isLgl/>
      <w:lvlText w:val="%1.%2.%3."/>
      <w:lvlJc w:val="left"/>
      <w:pPr>
        <w:ind w:left="810" w:hanging="720"/>
      </w:pPr>
      <w:rPr>
        <w:rFonts w:hint="default"/>
        <w:b/>
        <w:i w:val="0"/>
        <w:sz w:val="24"/>
        <w:szCs w:val="24"/>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E0A7B36"/>
    <w:multiLevelType w:val="hybridMultilevel"/>
    <w:tmpl w:val="0F7A1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D47606"/>
    <w:multiLevelType w:val="multilevel"/>
    <w:tmpl w:val="64963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2D3B72"/>
    <w:multiLevelType w:val="hybridMultilevel"/>
    <w:tmpl w:val="1228EF0A"/>
    <w:lvl w:ilvl="0" w:tplc="2334E3A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8D0E09"/>
    <w:multiLevelType w:val="multilevel"/>
    <w:tmpl w:val="805CE9C4"/>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461674"/>
    <w:multiLevelType w:val="hybridMultilevel"/>
    <w:tmpl w:val="1CBE1BB4"/>
    <w:lvl w:ilvl="0" w:tplc="848C5F0C">
      <w:start w:val="1"/>
      <w:numFmt w:val="decimal"/>
      <w:lvlText w:val="2.%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87373E"/>
    <w:multiLevelType w:val="hybridMultilevel"/>
    <w:tmpl w:val="239A2C80"/>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46474E"/>
    <w:multiLevelType w:val="hybridMultilevel"/>
    <w:tmpl w:val="438A73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0106E72"/>
    <w:multiLevelType w:val="hybridMultilevel"/>
    <w:tmpl w:val="9A147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146588B"/>
    <w:multiLevelType w:val="multilevel"/>
    <w:tmpl w:val="11680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E4020F"/>
    <w:multiLevelType w:val="hybridMultilevel"/>
    <w:tmpl w:val="E048EE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2A330FE"/>
    <w:multiLevelType w:val="hybridMultilevel"/>
    <w:tmpl w:val="55A4DF32"/>
    <w:lvl w:ilvl="0" w:tplc="0E1EFDE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EE5DA2"/>
    <w:multiLevelType w:val="hybridMultilevel"/>
    <w:tmpl w:val="C1F462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3B419FE"/>
    <w:multiLevelType w:val="hybridMultilevel"/>
    <w:tmpl w:val="2166B254"/>
    <w:lvl w:ilvl="0" w:tplc="E6CA6286">
      <w:start w:val="1"/>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7C06B0"/>
    <w:multiLevelType w:val="hybridMultilevel"/>
    <w:tmpl w:val="9F3662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BE00D16"/>
    <w:multiLevelType w:val="hybridMultilevel"/>
    <w:tmpl w:val="8BC47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E555870"/>
    <w:multiLevelType w:val="hybridMultilevel"/>
    <w:tmpl w:val="31B8D5C2"/>
    <w:lvl w:ilvl="0" w:tplc="96F6CC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07735C"/>
    <w:multiLevelType w:val="hybridMultilevel"/>
    <w:tmpl w:val="C600748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2B00269"/>
    <w:multiLevelType w:val="multilevel"/>
    <w:tmpl w:val="F27632CC"/>
    <w:lvl w:ilvl="0">
      <w:start w:val="1"/>
      <w:numFmt w:val="decimal"/>
      <w:lvlText w:val="2.%1."/>
      <w:lvlJc w:val="left"/>
      <w:pPr>
        <w:ind w:left="360" w:hanging="360"/>
      </w:pPr>
      <w:rPr>
        <w:rFonts w:hint="default"/>
      </w:rPr>
    </w:lvl>
    <w:lvl w:ilvl="1">
      <w:start w:val="1"/>
      <w:numFmt w:val="decimal"/>
      <w:lvlText w:val="2.1.1.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046B01"/>
    <w:multiLevelType w:val="hybridMultilevel"/>
    <w:tmpl w:val="97A4F9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BBA3291"/>
    <w:multiLevelType w:val="hybridMultilevel"/>
    <w:tmpl w:val="7B7E08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CF90F8F"/>
    <w:multiLevelType w:val="hybridMultilevel"/>
    <w:tmpl w:val="5B6EDF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392CD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E84D9E"/>
    <w:multiLevelType w:val="multilevel"/>
    <w:tmpl w:val="F530E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AE5723"/>
    <w:multiLevelType w:val="hybridMultilevel"/>
    <w:tmpl w:val="7BF848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97F4A17"/>
    <w:multiLevelType w:val="hybridMultilevel"/>
    <w:tmpl w:val="BF5CD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ADF7D9A"/>
    <w:multiLevelType w:val="hybridMultilevel"/>
    <w:tmpl w:val="BD7839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6A5DB6"/>
    <w:multiLevelType w:val="hybridMultilevel"/>
    <w:tmpl w:val="8B5A6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BF530C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6"/>
  </w:num>
  <w:num w:numId="3">
    <w:abstractNumId w:val="15"/>
  </w:num>
  <w:num w:numId="4">
    <w:abstractNumId w:val="27"/>
  </w:num>
  <w:num w:numId="5">
    <w:abstractNumId w:val="29"/>
  </w:num>
  <w:num w:numId="6">
    <w:abstractNumId w:val="6"/>
  </w:num>
  <w:num w:numId="7">
    <w:abstractNumId w:val="41"/>
  </w:num>
  <w:num w:numId="8">
    <w:abstractNumId w:val="11"/>
  </w:num>
  <w:num w:numId="9">
    <w:abstractNumId w:val="1"/>
  </w:num>
  <w:num w:numId="10">
    <w:abstractNumId w:val="17"/>
  </w:num>
  <w:num w:numId="11">
    <w:abstractNumId w:val="8"/>
  </w:num>
  <w:num w:numId="12">
    <w:abstractNumId w:val="31"/>
  </w:num>
  <w:num w:numId="13">
    <w:abstractNumId w:val="10"/>
  </w:num>
  <w:num w:numId="14">
    <w:abstractNumId w:val="35"/>
  </w:num>
  <w:num w:numId="15">
    <w:abstractNumId w:val="40"/>
  </w:num>
  <w:num w:numId="16">
    <w:abstractNumId w:val="22"/>
  </w:num>
  <w:num w:numId="17">
    <w:abstractNumId w:val="9"/>
  </w:num>
  <w:num w:numId="18">
    <w:abstractNumId w:val="13"/>
  </w:num>
  <w:num w:numId="19">
    <w:abstractNumId w:val="2"/>
  </w:num>
  <w:num w:numId="20">
    <w:abstractNumId w:val="20"/>
  </w:num>
  <w:num w:numId="21">
    <w:abstractNumId w:val="4"/>
  </w:num>
  <w:num w:numId="22">
    <w:abstractNumId w:val="34"/>
  </w:num>
  <w:num w:numId="23">
    <w:abstractNumId w:val="38"/>
  </w:num>
  <w:num w:numId="24">
    <w:abstractNumId w:val="21"/>
  </w:num>
  <w:num w:numId="25">
    <w:abstractNumId w:val="5"/>
  </w:num>
  <w:num w:numId="26">
    <w:abstractNumId w:val="16"/>
  </w:num>
  <w:num w:numId="27">
    <w:abstractNumId w:val="24"/>
  </w:num>
  <w:num w:numId="28">
    <w:abstractNumId w:val="18"/>
  </w:num>
  <w:num w:numId="29">
    <w:abstractNumId w:val="3"/>
  </w:num>
  <w:num w:numId="30">
    <w:abstractNumId w:val="7"/>
  </w:num>
  <w:num w:numId="31">
    <w:abstractNumId w:val="26"/>
  </w:num>
  <w:num w:numId="32">
    <w:abstractNumId w:val="12"/>
  </w:num>
  <w:num w:numId="33">
    <w:abstractNumId w:val="33"/>
  </w:num>
  <w:num w:numId="34">
    <w:abstractNumId w:val="14"/>
  </w:num>
  <w:num w:numId="35">
    <w:abstractNumId w:val="37"/>
  </w:num>
  <w:num w:numId="36">
    <w:abstractNumId w:val="39"/>
  </w:num>
  <w:num w:numId="37">
    <w:abstractNumId w:val="30"/>
  </w:num>
  <w:num w:numId="38">
    <w:abstractNumId w:val="0"/>
  </w:num>
  <w:num w:numId="39">
    <w:abstractNumId w:val="25"/>
  </w:num>
  <w:num w:numId="40">
    <w:abstractNumId w:val="28"/>
  </w:num>
  <w:num w:numId="41">
    <w:abstractNumId w:val="3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CE"/>
    <w:rsid w:val="0001570C"/>
    <w:rsid w:val="000234F4"/>
    <w:rsid w:val="00053397"/>
    <w:rsid w:val="000913DC"/>
    <w:rsid w:val="00094266"/>
    <w:rsid w:val="000B4978"/>
    <w:rsid w:val="000C43F2"/>
    <w:rsid w:val="000D50F4"/>
    <w:rsid w:val="000E0D32"/>
    <w:rsid w:val="0010272F"/>
    <w:rsid w:val="00135179"/>
    <w:rsid w:val="00143883"/>
    <w:rsid w:val="00193D4A"/>
    <w:rsid w:val="0019473E"/>
    <w:rsid w:val="001A6289"/>
    <w:rsid w:val="001A6EE5"/>
    <w:rsid w:val="001D5189"/>
    <w:rsid w:val="001F4A0F"/>
    <w:rsid w:val="001F52F8"/>
    <w:rsid w:val="0023690F"/>
    <w:rsid w:val="002578EF"/>
    <w:rsid w:val="002641FC"/>
    <w:rsid w:val="002A2FA2"/>
    <w:rsid w:val="002C0DAE"/>
    <w:rsid w:val="002F27A8"/>
    <w:rsid w:val="00307E82"/>
    <w:rsid w:val="0034434E"/>
    <w:rsid w:val="003A09F9"/>
    <w:rsid w:val="003B684C"/>
    <w:rsid w:val="003C150C"/>
    <w:rsid w:val="003C2C56"/>
    <w:rsid w:val="003E37C8"/>
    <w:rsid w:val="003E75B7"/>
    <w:rsid w:val="003F1C31"/>
    <w:rsid w:val="00402D91"/>
    <w:rsid w:val="004213EE"/>
    <w:rsid w:val="00463BA0"/>
    <w:rsid w:val="00472292"/>
    <w:rsid w:val="00474CE6"/>
    <w:rsid w:val="00476107"/>
    <w:rsid w:val="00495F0B"/>
    <w:rsid w:val="0050549D"/>
    <w:rsid w:val="00514D75"/>
    <w:rsid w:val="00517CF0"/>
    <w:rsid w:val="00545C3C"/>
    <w:rsid w:val="0056144E"/>
    <w:rsid w:val="005939A7"/>
    <w:rsid w:val="00596BFD"/>
    <w:rsid w:val="00597283"/>
    <w:rsid w:val="005E38D6"/>
    <w:rsid w:val="006008AA"/>
    <w:rsid w:val="00611D12"/>
    <w:rsid w:val="006178A1"/>
    <w:rsid w:val="006268B3"/>
    <w:rsid w:val="006516C9"/>
    <w:rsid w:val="00692C7C"/>
    <w:rsid w:val="006A73AC"/>
    <w:rsid w:val="00703CD9"/>
    <w:rsid w:val="0071733E"/>
    <w:rsid w:val="007176AE"/>
    <w:rsid w:val="00723FE0"/>
    <w:rsid w:val="007350AE"/>
    <w:rsid w:val="007428DC"/>
    <w:rsid w:val="00750C2D"/>
    <w:rsid w:val="007A759D"/>
    <w:rsid w:val="007B6C53"/>
    <w:rsid w:val="007C32FA"/>
    <w:rsid w:val="007D6029"/>
    <w:rsid w:val="007F0615"/>
    <w:rsid w:val="00803F2F"/>
    <w:rsid w:val="008137CF"/>
    <w:rsid w:val="00825BA7"/>
    <w:rsid w:val="00835A1C"/>
    <w:rsid w:val="00846AF5"/>
    <w:rsid w:val="00853AE6"/>
    <w:rsid w:val="00871582"/>
    <w:rsid w:val="00881397"/>
    <w:rsid w:val="008B24B6"/>
    <w:rsid w:val="008C53EE"/>
    <w:rsid w:val="008D1D53"/>
    <w:rsid w:val="008D39D4"/>
    <w:rsid w:val="008D7812"/>
    <w:rsid w:val="00913F3D"/>
    <w:rsid w:val="009325A2"/>
    <w:rsid w:val="009455A6"/>
    <w:rsid w:val="009B2927"/>
    <w:rsid w:val="009B6CC4"/>
    <w:rsid w:val="009C275C"/>
    <w:rsid w:val="00A15626"/>
    <w:rsid w:val="00A27ACD"/>
    <w:rsid w:val="00A649DF"/>
    <w:rsid w:val="00A65C22"/>
    <w:rsid w:val="00A72A56"/>
    <w:rsid w:val="00AB4AFA"/>
    <w:rsid w:val="00AC2A45"/>
    <w:rsid w:val="00AC58E6"/>
    <w:rsid w:val="00B02C13"/>
    <w:rsid w:val="00B37296"/>
    <w:rsid w:val="00B40BB3"/>
    <w:rsid w:val="00B5007C"/>
    <w:rsid w:val="00B62439"/>
    <w:rsid w:val="00B840A9"/>
    <w:rsid w:val="00B87580"/>
    <w:rsid w:val="00BA4F38"/>
    <w:rsid w:val="00BD28B8"/>
    <w:rsid w:val="00BE1364"/>
    <w:rsid w:val="00BF2AE7"/>
    <w:rsid w:val="00C01A3F"/>
    <w:rsid w:val="00C139C5"/>
    <w:rsid w:val="00C23846"/>
    <w:rsid w:val="00C26ADB"/>
    <w:rsid w:val="00CC479D"/>
    <w:rsid w:val="00D1054E"/>
    <w:rsid w:val="00D44A77"/>
    <w:rsid w:val="00D6418D"/>
    <w:rsid w:val="00D81592"/>
    <w:rsid w:val="00D85FCE"/>
    <w:rsid w:val="00E01851"/>
    <w:rsid w:val="00E437E4"/>
    <w:rsid w:val="00E47E72"/>
    <w:rsid w:val="00E57DCF"/>
    <w:rsid w:val="00E72DD2"/>
    <w:rsid w:val="00E76C44"/>
    <w:rsid w:val="00EE59E5"/>
    <w:rsid w:val="00EE7F0E"/>
    <w:rsid w:val="00F32CE5"/>
    <w:rsid w:val="00F5316E"/>
    <w:rsid w:val="00F7126D"/>
    <w:rsid w:val="00F97EFD"/>
    <w:rsid w:val="00FA1FF7"/>
    <w:rsid w:val="00FB0376"/>
    <w:rsid w:val="00FF0F2E"/>
    <w:rsid w:val="00FF37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F93504-879C-4715-B3E4-2804C690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2FA"/>
    <w:pPr>
      <w:ind w:left="720"/>
      <w:contextualSpacing/>
    </w:pPr>
  </w:style>
  <w:style w:type="paragraph" w:styleId="Header">
    <w:name w:val="header"/>
    <w:basedOn w:val="Normal"/>
    <w:link w:val="HeaderChar"/>
    <w:uiPriority w:val="99"/>
    <w:unhideWhenUsed/>
    <w:rsid w:val="00421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3EE"/>
  </w:style>
  <w:style w:type="paragraph" w:styleId="Footer">
    <w:name w:val="footer"/>
    <w:basedOn w:val="Normal"/>
    <w:link w:val="FooterChar"/>
    <w:uiPriority w:val="99"/>
    <w:unhideWhenUsed/>
    <w:rsid w:val="00421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3EE"/>
  </w:style>
  <w:style w:type="table" w:styleId="TableGrid">
    <w:name w:val="Table Grid"/>
    <w:basedOn w:val="TableNormal"/>
    <w:uiPriority w:val="39"/>
    <w:rsid w:val="00B84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1A3F"/>
    <w:rPr>
      <w:b/>
      <w:bCs/>
    </w:rPr>
  </w:style>
  <w:style w:type="paragraph" w:styleId="NoSpacing">
    <w:name w:val="No Spacing"/>
    <w:uiPriority w:val="1"/>
    <w:qFormat/>
    <w:rsid w:val="00517CF0"/>
    <w:pPr>
      <w:spacing w:after="0" w:line="240" w:lineRule="auto"/>
    </w:pPr>
    <w:rPr>
      <w:rFonts w:ascii="Times New Roman" w:hAnsi="Times New Roman"/>
      <w:sz w:val="24"/>
    </w:rPr>
  </w:style>
  <w:style w:type="paragraph" w:styleId="NormalWeb">
    <w:name w:val="Normal (Web)"/>
    <w:basedOn w:val="Normal"/>
    <w:uiPriority w:val="99"/>
    <w:unhideWhenUsed/>
    <w:rsid w:val="00A72A5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72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ericanaddictioncenters.org/alcoholism-treatment/mental-effec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27D9-D910-4540-8EA3-20DCEFF3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2024-05-24T14:25:00Z</cp:lastPrinted>
  <dcterms:created xsi:type="dcterms:W3CDTF">2024-05-21T16:23:00Z</dcterms:created>
  <dcterms:modified xsi:type="dcterms:W3CDTF">2024-05-21T16:23:00Z</dcterms:modified>
</cp:coreProperties>
</file>