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BF378B" w14:textId="001B11FD" w:rsidR="00585112" w:rsidRPr="00E00B31" w:rsidRDefault="009A1D06" w:rsidP="00E00B31">
      <w:pPr>
        <w:jc w:val="center"/>
        <w:rPr>
          <w:rFonts w:ascii="Times New Roman" w:hAnsi="Times New Roman" w:cs="Times New Roman"/>
          <w:b/>
          <w:bCs/>
          <w:sz w:val="24"/>
          <w:szCs w:val="24"/>
        </w:rPr>
      </w:pPr>
      <w:bookmarkStart w:id="0" w:name="_Hlk167885160"/>
      <w:r w:rsidRPr="00FD6E0E">
        <w:rPr>
          <w:rFonts w:ascii="Times New Roman" w:hAnsi="Times New Roman" w:cs="Times New Roman"/>
          <w:b/>
          <w:bCs/>
          <w:sz w:val="24"/>
          <w:szCs w:val="24"/>
        </w:rPr>
        <w:t xml:space="preserve">ABSTRAK </w:t>
      </w:r>
    </w:p>
    <w:p w14:paraId="4A7ADC9C" w14:textId="4781E8FF" w:rsidR="00585112" w:rsidRDefault="00585112" w:rsidP="00585112">
      <w:pPr>
        <w:spacing w:line="240" w:lineRule="auto"/>
        <w:jc w:val="both"/>
        <w:rPr>
          <w:rFonts w:ascii="Times New Roman" w:hAnsi="Times New Roman" w:cs="Times New Roman"/>
          <w:sz w:val="24"/>
          <w:szCs w:val="24"/>
          <w:lang w:val="en-US"/>
        </w:rPr>
      </w:pPr>
      <w:r w:rsidRPr="00585112">
        <w:rPr>
          <w:rFonts w:ascii="Times New Roman" w:hAnsi="Times New Roman" w:cs="Times New Roman"/>
          <w:sz w:val="24"/>
          <w:szCs w:val="24"/>
          <w:lang w:val="en-US"/>
        </w:rPr>
        <w:t>Metode pengadaan barang dan jasa tanpa tender dalam pengadaan barang dan jasa pemerintah digunakan karena memiliki sejumlah keuntungan, diantaranya efisien, mempercepat proses pengadaan dan kepastian penyelesaian pekerjaan. Namun demikian, tidak jarang metode pengadaan barang dan jasa tanpa tender tersebut dilaksanakan secara tidak tepat dan tidak selaras dengan ketentuan - ketentuan yang berlaku sehingga menimbulkan permasalahan di kemudian hari dan yang paling parah, berujung pada kasus hukum. Persekongkolan untuk mengatur dan menentukan penyedia barang dan jasa yang mengakibatkan terjadinya persaingan usaha tidak sehat merupakan salah satu bentuk tindakan yang dilarang di dalam Undang-Undang Nomor 5 Tahun 1999, sebagaimana diatur Pasal 22.</w:t>
      </w:r>
    </w:p>
    <w:p w14:paraId="24A2B94C" w14:textId="77777777" w:rsidR="00FD6E0E" w:rsidRPr="00FD6E0E" w:rsidRDefault="00F54684" w:rsidP="00FD6E0E">
      <w:pPr>
        <w:spacing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 xml:space="preserve">Metode </w:t>
      </w:r>
      <w:r w:rsidRPr="00F54684">
        <w:rPr>
          <w:rFonts w:ascii="Times New Roman" w:hAnsi="Times New Roman" w:cs="Times New Roman"/>
          <w:bCs/>
          <w:sz w:val="24"/>
          <w:szCs w:val="24"/>
          <w:lang w:val="en-US"/>
        </w:rPr>
        <w:t xml:space="preserve">Pendekatan yang dilakukan adalah Yuridis Normatif yaitu suatu metode yang dilakukan dengan meneliti bahan </w:t>
      </w:r>
      <w:r w:rsidR="00F541CC">
        <w:rPr>
          <w:rFonts w:ascii="Times New Roman" w:hAnsi="Times New Roman" w:cs="Times New Roman"/>
          <w:bCs/>
          <w:sz w:val="24"/>
          <w:szCs w:val="24"/>
          <w:lang w:val="en-US"/>
        </w:rPr>
        <w:t>p</w:t>
      </w:r>
      <w:r w:rsidRPr="00F54684">
        <w:rPr>
          <w:rFonts w:ascii="Times New Roman" w:hAnsi="Times New Roman" w:cs="Times New Roman"/>
          <w:bCs/>
          <w:sz w:val="24"/>
          <w:szCs w:val="24"/>
          <w:lang w:val="en-US"/>
        </w:rPr>
        <w:t>ustaka atau data sekunder</w:t>
      </w:r>
      <w:r w:rsidR="00FD6E0E">
        <w:rPr>
          <w:rFonts w:ascii="Times New Roman" w:hAnsi="Times New Roman" w:cs="Times New Roman"/>
          <w:bCs/>
          <w:sz w:val="24"/>
          <w:szCs w:val="24"/>
          <w:lang w:val="en-US"/>
        </w:rPr>
        <w:t xml:space="preserve">. </w:t>
      </w:r>
      <w:r w:rsidR="00FD6E0E" w:rsidRPr="00FD6E0E">
        <w:rPr>
          <w:rFonts w:ascii="Times New Roman" w:hAnsi="Times New Roman" w:cs="Times New Roman"/>
          <w:bCs/>
          <w:sz w:val="24"/>
          <w:szCs w:val="24"/>
          <w:lang w:val="en-US"/>
        </w:rPr>
        <w:t>Dalam Pendekatan Normatif ini, penelitian mengindentifikasi terhadap norma-norma hukum yang memiliki relevansi dengan Larangan Praktek Monopoli dan Persaingan Usaha Tidak Sehat serta kaitannya  terhadap Pengadaan Barang dan Jasa Pemerintah tanpa melalui tender yaitu dengan metode penunjukan langsung yang selanjutnya dianalisis terhadap kepastian hukumnya, akibat hukumnya, serta proses penyelesaiannya</w:t>
      </w:r>
      <w:r w:rsidR="00FD6E0E">
        <w:rPr>
          <w:rFonts w:ascii="Times New Roman" w:hAnsi="Times New Roman" w:cs="Times New Roman"/>
          <w:bCs/>
          <w:sz w:val="24"/>
          <w:szCs w:val="24"/>
          <w:lang w:val="en-US"/>
        </w:rPr>
        <w:t xml:space="preserve">. </w:t>
      </w:r>
      <w:r w:rsidR="00FD6E0E" w:rsidRPr="00FD6E0E">
        <w:rPr>
          <w:rFonts w:ascii="Times New Roman" w:hAnsi="Times New Roman" w:cs="Times New Roman"/>
          <w:bCs/>
          <w:sz w:val="24"/>
          <w:szCs w:val="24"/>
        </w:rPr>
        <w:t xml:space="preserve">Spesifikasi penelitian yang dipergunakan dalam penelitian ini bersifat </w:t>
      </w:r>
      <w:r w:rsidR="00FD6E0E" w:rsidRPr="00884E59">
        <w:rPr>
          <w:rFonts w:ascii="Times New Roman" w:hAnsi="Times New Roman" w:cs="Times New Roman"/>
          <w:bCs/>
          <w:sz w:val="24"/>
          <w:szCs w:val="24"/>
        </w:rPr>
        <w:t>deskriptif analitis</w:t>
      </w:r>
      <w:r w:rsidR="00FD6E0E" w:rsidRPr="00FD6E0E">
        <w:rPr>
          <w:rFonts w:ascii="Times New Roman" w:hAnsi="Times New Roman" w:cs="Times New Roman"/>
          <w:bCs/>
          <w:sz w:val="24"/>
          <w:szCs w:val="24"/>
        </w:rPr>
        <w:t>, yang dimaksudkan untuk memberikan data atau gambaran seteliti mungkin mengenai objek dan permasalahan.</w:t>
      </w:r>
      <w:r w:rsidR="00FD6E0E" w:rsidRPr="00FD6E0E">
        <w:rPr>
          <w:rFonts w:ascii="Times New Roman" w:hAnsi="Times New Roman" w:cs="Times New Roman"/>
          <w:bCs/>
          <w:sz w:val="24"/>
          <w:szCs w:val="24"/>
          <w:lang w:val="id-ID"/>
        </w:rPr>
        <w:t xml:space="preserve"> </w:t>
      </w:r>
      <w:r w:rsidR="00FD6E0E" w:rsidRPr="00FD6E0E">
        <w:rPr>
          <w:rFonts w:ascii="Times New Roman" w:hAnsi="Times New Roman" w:cs="Times New Roman"/>
          <w:bCs/>
          <w:sz w:val="24"/>
          <w:szCs w:val="24"/>
        </w:rPr>
        <w:t>Gambaran tersebut berupa fakta-fakta disertai analisis yang akurat mengenai peraturan perundang-undangan yang berlaku yang kemudian dihubungkan dengan teori-teori hukum dan praktik pelaksanaan hukum positif. Dalam hal ini penulis akan menganalisis Kepastian Hukum Pengadaan Barang Dan Jasa Pemerintah Tanpa Melalui Tender Dikaji Dalam Hukum Positif.</w:t>
      </w:r>
    </w:p>
    <w:p w14:paraId="6E632FC6" w14:textId="38419574" w:rsidR="00585112" w:rsidRPr="00585112" w:rsidRDefault="00FD6E0E" w:rsidP="00585112">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Dari hasil penelitian disimpulkan bahwa pengad</w:t>
      </w:r>
      <w:r w:rsidR="004777F2">
        <w:rPr>
          <w:rFonts w:ascii="Times New Roman" w:hAnsi="Times New Roman" w:cs="Times New Roman"/>
          <w:sz w:val="24"/>
          <w:szCs w:val="24"/>
          <w:lang w:val="en-US"/>
        </w:rPr>
        <w:t>a</w:t>
      </w:r>
      <w:r>
        <w:rPr>
          <w:rFonts w:ascii="Times New Roman" w:hAnsi="Times New Roman" w:cs="Times New Roman"/>
          <w:sz w:val="24"/>
          <w:szCs w:val="24"/>
          <w:lang w:val="en-US"/>
        </w:rPr>
        <w:t>an barang dan jasa tanpa tender</w:t>
      </w:r>
      <w:r w:rsidR="00A44FA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806F29" w:rsidRPr="00806F29">
        <w:rPr>
          <w:rFonts w:ascii="Times New Roman" w:hAnsi="Times New Roman" w:cs="Times New Roman"/>
          <w:bCs/>
          <w:sz w:val="24"/>
          <w:szCs w:val="24"/>
          <w:lang w:val="en-US"/>
        </w:rPr>
        <w:t xml:space="preserve">pemerintah </w:t>
      </w:r>
      <w:r w:rsidR="00806F29">
        <w:rPr>
          <w:rFonts w:ascii="Times New Roman" w:hAnsi="Times New Roman" w:cs="Times New Roman"/>
          <w:bCs/>
          <w:sz w:val="24"/>
          <w:szCs w:val="24"/>
          <w:lang w:val="en-US"/>
        </w:rPr>
        <w:t>telah</w:t>
      </w:r>
      <w:r w:rsidR="00806F29" w:rsidRPr="00806F29">
        <w:rPr>
          <w:rFonts w:ascii="Times New Roman" w:hAnsi="Times New Roman" w:cs="Times New Roman"/>
          <w:bCs/>
          <w:sz w:val="24"/>
          <w:szCs w:val="24"/>
          <w:lang w:val="en-US"/>
        </w:rPr>
        <w:t xml:space="preserve"> memperbaiki regulasi untuk memberikan kepastian hukum kepada para pelaksana  dibidang pengadaan barang dan jasa pemerintah serta kepada penegak hukum. Salah satu pencegahan</w:t>
      </w:r>
      <w:r w:rsidR="000C24F0">
        <w:rPr>
          <w:rFonts w:ascii="Times New Roman" w:hAnsi="Times New Roman" w:cs="Times New Roman"/>
          <w:bCs/>
          <w:sz w:val="24"/>
          <w:szCs w:val="24"/>
          <w:lang w:val="en-US"/>
        </w:rPr>
        <w:t xml:space="preserve"> penyimpangan</w:t>
      </w:r>
      <w:r w:rsidR="00806F29" w:rsidRPr="00806F29">
        <w:rPr>
          <w:rFonts w:ascii="Times New Roman" w:hAnsi="Times New Roman" w:cs="Times New Roman"/>
          <w:bCs/>
          <w:sz w:val="24"/>
          <w:szCs w:val="24"/>
          <w:lang w:val="en-US"/>
        </w:rPr>
        <w:t xml:space="preserve"> pemerintah telah menerbitkan Peraturan Presiden Nomor 12 Tahun 2021 tentang Perubahan Peraturan Presiden Nomor 16 Tahun 2018 Pengadaan Barang/Jasa Pemerintah. </w:t>
      </w:r>
      <w:r>
        <w:rPr>
          <w:rFonts w:ascii="Times New Roman" w:hAnsi="Times New Roman" w:cs="Times New Roman"/>
          <w:sz w:val="24"/>
          <w:szCs w:val="24"/>
          <w:lang w:val="en-US"/>
        </w:rPr>
        <w:t xml:space="preserve"> </w:t>
      </w:r>
      <w:r w:rsidR="00806F29">
        <w:rPr>
          <w:rFonts w:ascii="Times New Roman" w:hAnsi="Times New Roman" w:cs="Times New Roman"/>
          <w:sz w:val="24"/>
          <w:szCs w:val="24"/>
          <w:lang w:val="en-US"/>
        </w:rPr>
        <w:t>Selanjutnya akibat hukum dari diterapka</w:t>
      </w:r>
      <w:r w:rsidR="000B3C87">
        <w:rPr>
          <w:rFonts w:ascii="Times New Roman" w:hAnsi="Times New Roman" w:cs="Times New Roman"/>
          <w:sz w:val="24"/>
          <w:szCs w:val="24"/>
          <w:lang w:val="en-US"/>
        </w:rPr>
        <w:t>n</w:t>
      </w:r>
      <w:r w:rsidR="00806F29">
        <w:rPr>
          <w:rFonts w:ascii="Times New Roman" w:hAnsi="Times New Roman" w:cs="Times New Roman"/>
          <w:sz w:val="24"/>
          <w:szCs w:val="24"/>
          <w:lang w:val="en-US"/>
        </w:rPr>
        <w:t xml:space="preserve">nya pengadaan barang dan jasa tanpa tender berimpilikasi terhadap hilangnya beberapa tahapan yang biasanya ada pada proses pengadaan dengan tender atau lelang, sehingga dapat menimbulkan kurang atau hilangnya persaingan usaha yang sehat. Oleh sebab itu Komisi Pengawas Persaingan Usaha (KPPU) </w:t>
      </w:r>
      <w:r w:rsidR="00806F29" w:rsidRPr="00806F29">
        <w:rPr>
          <w:rFonts w:ascii="Times New Roman" w:hAnsi="Times New Roman" w:cs="Times New Roman"/>
          <w:sz w:val="24"/>
          <w:szCs w:val="24"/>
          <w:lang w:val="en-US"/>
        </w:rPr>
        <w:t>sebagai pengawas yang menelusuri pembuktian dugaan persekongkolan yang terjadi pada setiap tahapan proses pengadaan, berupaya menciptakan iklim usaha yang sehat dibidang pengadaan barang dan jasa, dan juga berusaha mengetahui sejauh mana kebijakan yang ada telah sesuai dengan prinsip - prinsip persaingan usaha yang sehat khusus persekongkolan dalam pengad</w:t>
      </w:r>
      <w:r w:rsidR="00806F29">
        <w:rPr>
          <w:rFonts w:ascii="Times New Roman" w:hAnsi="Times New Roman" w:cs="Times New Roman"/>
          <w:sz w:val="24"/>
          <w:szCs w:val="24"/>
          <w:lang w:val="en-US"/>
        </w:rPr>
        <w:t>a</w:t>
      </w:r>
      <w:r w:rsidR="00806F29" w:rsidRPr="00806F29">
        <w:rPr>
          <w:rFonts w:ascii="Times New Roman" w:hAnsi="Times New Roman" w:cs="Times New Roman"/>
          <w:sz w:val="24"/>
          <w:szCs w:val="24"/>
          <w:lang w:val="en-US"/>
        </w:rPr>
        <w:t>an barang dan jasa pemerintah.</w:t>
      </w:r>
    </w:p>
    <w:p w14:paraId="49586571" w14:textId="414C161C" w:rsidR="00585112" w:rsidRPr="00E00B31" w:rsidRDefault="00F845BA" w:rsidP="00E00B31">
      <w:pPr>
        <w:spacing w:line="240" w:lineRule="auto"/>
        <w:ind w:left="1418" w:hanging="1418"/>
        <w:jc w:val="both"/>
        <w:rPr>
          <w:rFonts w:ascii="Times New Roman" w:hAnsi="Times New Roman" w:cs="Times New Roman"/>
          <w:b/>
          <w:bCs/>
          <w:lang w:val="en-US"/>
        </w:rPr>
      </w:pPr>
      <w:r w:rsidRPr="00B32D34">
        <w:rPr>
          <w:rFonts w:ascii="Times New Roman" w:hAnsi="Times New Roman" w:cs="Times New Roman"/>
          <w:b/>
          <w:bCs/>
          <w:lang w:val="en-US"/>
        </w:rPr>
        <w:t>Kata Kunci : Pengadaan barang dan Jasa</w:t>
      </w:r>
      <w:r w:rsidR="00B32D34">
        <w:rPr>
          <w:rFonts w:ascii="Times New Roman" w:hAnsi="Times New Roman" w:cs="Times New Roman"/>
          <w:b/>
          <w:bCs/>
          <w:lang w:val="en-US"/>
        </w:rPr>
        <w:t xml:space="preserve"> </w:t>
      </w:r>
      <w:r w:rsidRPr="00B32D34">
        <w:rPr>
          <w:rFonts w:ascii="Times New Roman" w:hAnsi="Times New Roman" w:cs="Times New Roman"/>
          <w:b/>
          <w:bCs/>
          <w:lang w:val="en-US"/>
        </w:rPr>
        <w:t xml:space="preserve">Pemerintah, </w:t>
      </w:r>
      <w:r w:rsidR="00B32D34" w:rsidRPr="00B32D34">
        <w:rPr>
          <w:rFonts w:ascii="Times New Roman" w:hAnsi="Times New Roman" w:cs="Times New Roman"/>
          <w:b/>
          <w:bCs/>
          <w:lang w:val="en-US"/>
        </w:rPr>
        <w:t>Tanpa Tender</w:t>
      </w:r>
      <w:r w:rsidR="00B32D34">
        <w:rPr>
          <w:rFonts w:ascii="Times New Roman" w:hAnsi="Times New Roman" w:cs="Times New Roman"/>
          <w:b/>
          <w:bCs/>
          <w:lang w:val="en-US"/>
        </w:rPr>
        <w:t xml:space="preserve">, </w:t>
      </w:r>
      <w:r w:rsidRPr="00B32D34">
        <w:rPr>
          <w:rFonts w:ascii="Times New Roman" w:hAnsi="Times New Roman" w:cs="Times New Roman"/>
          <w:b/>
          <w:bCs/>
          <w:lang w:val="en-US"/>
        </w:rPr>
        <w:t>Kepastian Hukum, Persaingan Usaha</w:t>
      </w:r>
      <w:r w:rsidR="009E1070">
        <w:rPr>
          <w:rFonts w:ascii="Times New Roman" w:hAnsi="Times New Roman" w:cs="Times New Roman"/>
          <w:b/>
          <w:bCs/>
          <w:lang w:val="en-US"/>
        </w:rPr>
        <w:t>.</w:t>
      </w:r>
    </w:p>
    <w:p w14:paraId="5B1107F8" w14:textId="298DD5B4" w:rsidR="00017683" w:rsidRPr="00E00B31" w:rsidRDefault="009A1D06" w:rsidP="00E00B31">
      <w:pPr>
        <w:spacing w:line="240" w:lineRule="auto"/>
        <w:jc w:val="center"/>
        <w:rPr>
          <w:rFonts w:ascii="Times New Roman" w:hAnsi="Times New Roman" w:cs="Times New Roman"/>
          <w:b/>
          <w:bCs/>
          <w:sz w:val="24"/>
          <w:szCs w:val="24"/>
        </w:rPr>
      </w:pPr>
      <w:r w:rsidRPr="00A47E41">
        <w:rPr>
          <w:rFonts w:ascii="Times New Roman" w:hAnsi="Times New Roman" w:cs="Times New Roman"/>
          <w:b/>
          <w:bCs/>
          <w:sz w:val="24"/>
          <w:szCs w:val="24"/>
        </w:rPr>
        <w:lastRenderedPageBreak/>
        <w:t>ABSTRAC</w:t>
      </w:r>
      <w:r>
        <w:rPr>
          <w:rFonts w:ascii="Times New Roman" w:hAnsi="Times New Roman" w:cs="Times New Roman"/>
          <w:b/>
          <w:bCs/>
          <w:sz w:val="24"/>
          <w:szCs w:val="24"/>
        </w:rPr>
        <w:t>T</w:t>
      </w:r>
    </w:p>
    <w:p w14:paraId="17A1D0DE" w14:textId="5DD44D63" w:rsidR="00017683" w:rsidRPr="00A47E41" w:rsidRDefault="00017683" w:rsidP="00017683">
      <w:pPr>
        <w:spacing w:line="240" w:lineRule="auto"/>
        <w:jc w:val="both"/>
        <w:rPr>
          <w:rFonts w:ascii="Times New Roman" w:hAnsi="Times New Roman" w:cs="Times New Roman"/>
          <w:sz w:val="24"/>
          <w:szCs w:val="24"/>
        </w:rPr>
      </w:pPr>
      <w:r w:rsidRPr="00017683">
        <w:rPr>
          <w:rFonts w:ascii="Times New Roman" w:hAnsi="Times New Roman" w:cs="Times New Roman"/>
          <w:sz w:val="24"/>
          <w:szCs w:val="24"/>
        </w:rPr>
        <w:t>The method of procurement of goods and services without tender in government procurements is used because it has a number of advantages, including efficiency, acceleration of provision process and certainty of completion of work. Nevertheless, it is not uncommon for the methods of procurement of goods and services without such tender to be implemented inappropriately and not in accordance with the provisions in force, thus causing problems in later days and the worst, ending in legal cases. Consolidation to regulate and identify suppliers of goods and services resulting in unfair business competition is one of the forms of action prohibited by the Act N</w:t>
      </w:r>
      <w:r w:rsidR="003534E0" w:rsidRPr="00A47E41">
        <w:rPr>
          <w:rFonts w:ascii="Times New Roman" w:hAnsi="Times New Roman" w:cs="Times New Roman"/>
          <w:sz w:val="24"/>
          <w:szCs w:val="24"/>
        </w:rPr>
        <w:t xml:space="preserve">umber </w:t>
      </w:r>
      <w:r w:rsidRPr="00017683">
        <w:rPr>
          <w:rFonts w:ascii="Times New Roman" w:hAnsi="Times New Roman" w:cs="Times New Roman"/>
          <w:sz w:val="24"/>
          <w:szCs w:val="24"/>
        </w:rPr>
        <w:t xml:space="preserve"> 5 of 1999, as regulated by Article 22. </w:t>
      </w:r>
    </w:p>
    <w:p w14:paraId="0697D29B" w14:textId="59887CEC" w:rsidR="00017683" w:rsidRPr="00A47E41" w:rsidRDefault="00017683" w:rsidP="00017683">
      <w:pPr>
        <w:spacing w:line="240" w:lineRule="auto"/>
        <w:jc w:val="both"/>
        <w:rPr>
          <w:rFonts w:ascii="Times New Roman" w:hAnsi="Times New Roman" w:cs="Times New Roman"/>
          <w:sz w:val="24"/>
          <w:szCs w:val="24"/>
        </w:rPr>
      </w:pPr>
      <w:r w:rsidRPr="00017683">
        <w:rPr>
          <w:rFonts w:ascii="Times New Roman" w:hAnsi="Times New Roman" w:cs="Times New Roman"/>
          <w:sz w:val="24"/>
          <w:szCs w:val="24"/>
        </w:rPr>
        <w:t>In this Approach, research identifies the legal norms that have relevance to Prohibition of Monopoly Practices and Unhealthy Business Competition as well as their relationship to Procurement of Government Goods and Services without through tender with direct appointment methods which are subsequently analyzed for legal certainty, legal consequences, and the process of its settlement. The research specifications used in this study are analytically descriptive, intended to provide data or a possible survey picture of the object and problem. Such an overview of the facts is accompanied by an accurate analysis of the regulations of the applicable laws which are then linked to the theories of the law and the practice of the positive enforcement of law.In this case the author will analyze the legal certainty of procurement of goods and services without government through tender</w:t>
      </w:r>
      <w:r w:rsidR="000E7D92">
        <w:rPr>
          <w:rFonts w:ascii="Times New Roman" w:hAnsi="Times New Roman" w:cs="Times New Roman"/>
          <w:sz w:val="24"/>
          <w:szCs w:val="24"/>
        </w:rPr>
        <w:t xml:space="preserve"> </w:t>
      </w:r>
      <w:r w:rsidRPr="00017683">
        <w:rPr>
          <w:rFonts w:ascii="Times New Roman" w:hAnsi="Times New Roman" w:cs="Times New Roman"/>
          <w:sz w:val="24"/>
          <w:szCs w:val="24"/>
        </w:rPr>
        <w:t>examined</w:t>
      </w:r>
      <w:r w:rsidR="00E00B31">
        <w:rPr>
          <w:rFonts w:ascii="Times New Roman" w:hAnsi="Times New Roman" w:cs="Times New Roman"/>
          <w:sz w:val="24"/>
          <w:szCs w:val="24"/>
        </w:rPr>
        <w:t xml:space="preserve"> </w:t>
      </w:r>
      <w:r w:rsidRPr="00017683">
        <w:rPr>
          <w:rFonts w:ascii="Times New Roman" w:hAnsi="Times New Roman" w:cs="Times New Roman"/>
          <w:sz w:val="24"/>
          <w:szCs w:val="24"/>
        </w:rPr>
        <w:t>in positive</w:t>
      </w:r>
      <w:r w:rsidR="000E7D92">
        <w:rPr>
          <w:rFonts w:ascii="Times New Roman" w:hAnsi="Times New Roman" w:cs="Times New Roman"/>
          <w:sz w:val="24"/>
          <w:szCs w:val="24"/>
        </w:rPr>
        <w:t xml:space="preserve"> </w:t>
      </w:r>
      <w:r w:rsidRPr="00017683">
        <w:rPr>
          <w:rFonts w:ascii="Times New Roman" w:hAnsi="Times New Roman" w:cs="Times New Roman"/>
          <w:sz w:val="24"/>
          <w:szCs w:val="24"/>
        </w:rPr>
        <w:t xml:space="preserve">law. </w:t>
      </w:r>
    </w:p>
    <w:p w14:paraId="211B0F8E" w14:textId="18D28968" w:rsidR="00017683" w:rsidRPr="00A47E41" w:rsidRDefault="00017683" w:rsidP="00017683">
      <w:pPr>
        <w:spacing w:line="240" w:lineRule="auto"/>
        <w:jc w:val="both"/>
        <w:rPr>
          <w:rFonts w:ascii="Times New Roman" w:hAnsi="Times New Roman" w:cs="Times New Roman"/>
          <w:sz w:val="24"/>
          <w:szCs w:val="24"/>
        </w:rPr>
      </w:pPr>
      <w:r w:rsidRPr="00017683">
        <w:rPr>
          <w:rFonts w:ascii="Times New Roman" w:hAnsi="Times New Roman" w:cs="Times New Roman"/>
          <w:sz w:val="24"/>
          <w:szCs w:val="24"/>
        </w:rPr>
        <w:t>The results of the study concluded that the procurement of goods and services without tender process, the government has improved the regulation to provide legal certainty to the implementers in the field of procureing goods or services of the government as well as to the law enforcement. One of the government deviation prevention agencies has issued Presidential Decree N</w:t>
      </w:r>
      <w:r w:rsidRPr="00A47E41">
        <w:rPr>
          <w:rFonts w:ascii="Times New Roman" w:hAnsi="Times New Roman" w:cs="Times New Roman"/>
          <w:sz w:val="24"/>
          <w:szCs w:val="24"/>
        </w:rPr>
        <w:t>umber</w:t>
      </w:r>
      <w:r w:rsidRPr="00017683">
        <w:rPr>
          <w:rFonts w:ascii="Times New Roman" w:hAnsi="Times New Roman" w:cs="Times New Roman"/>
          <w:sz w:val="24"/>
          <w:szCs w:val="24"/>
        </w:rPr>
        <w:t xml:space="preserve"> 12</w:t>
      </w:r>
      <w:r w:rsidRPr="00A47E41">
        <w:rPr>
          <w:rFonts w:ascii="Times New Roman" w:hAnsi="Times New Roman" w:cs="Times New Roman"/>
          <w:sz w:val="24"/>
          <w:szCs w:val="24"/>
        </w:rPr>
        <w:t xml:space="preserve"> </w:t>
      </w:r>
      <w:r w:rsidR="003534E0" w:rsidRPr="00A47E41">
        <w:rPr>
          <w:rFonts w:ascii="Times New Roman" w:hAnsi="Times New Roman" w:cs="Times New Roman"/>
          <w:sz w:val="24"/>
          <w:szCs w:val="24"/>
        </w:rPr>
        <w:t>Of</w:t>
      </w:r>
      <w:r w:rsidRPr="00017683">
        <w:rPr>
          <w:rFonts w:ascii="Times New Roman" w:hAnsi="Times New Roman" w:cs="Times New Roman"/>
          <w:sz w:val="24"/>
          <w:szCs w:val="24"/>
        </w:rPr>
        <w:t xml:space="preserve"> 2021 on Amendments to Presidential Order N</w:t>
      </w:r>
      <w:r w:rsidRPr="00A47E41">
        <w:rPr>
          <w:rFonts w:ascii="Times New Roman" w:hAnsi="Times New Roman" w:cs="Times New Roman"/>
          <w:sz w:val="24"/>
          <w:szCs w:val="24"/>
        </w:rPr>
        <w:t xml:space="preserve">umber </w:t>
      </w:r>
      <w:r w:rsidRPr="00017683">
        <w:rPr>
          <w:rFonts w:ascii="Times New Roman" w:hAnsi="Times New Roman" w:cs="Times New Roman"/>
          <w:sz w:val="24"/>
          <w:szCs w:val="24"/>
        </w:rPr>
        <w:t xml:space="preserve">16 </w:t>
      </w:r>
      <w:r w:rsidR="003534E0" w:rsidRPr="00A47E41">
        <w:rPr>
          <w:rFonts w:ascii="Times New Roman" w:hAnsi="Times New Roman" w:cs="Times New Roman"/>
          <w:sz w:val="24"/>
          <w:szCs w:val="24"/>
        </w:rPr>
        <w:t>Of</w:t>
      </w:r>
      <w:r w:rsidRPr="00A47E41">
        <w:rPr>
          <w:rFonts w:ascii="Times New Roman" w:hAnsi="Times New Roman" w:cs="Times New Roman"/>
          <w:sz w:val="24"/>
          <w:szCs w:val="24"/>
        </w:rPr>
        <w:t xml:space="preserve"> </w:t>
      </w:r>
      <w:r w:rsidRPr="00017683">
        <w:rPr>
          <w:rFonts w:ascii="Times New Roman" w:hAnsi="Times New Roman" w:cs="Times New Roman"/>
          <w:sz w:val="24"/>
          <w:szCs w:val="24"/>
        </w:rPr>
        <w:t xml:space="preserve">2018 on Procurement of Government Goods/Services. Furthermore, the legal consequences of the application of the procurement of goods and services without tender implies the loss of some of the stages that normally exist in the process of tendering or auction, so that may result in lack or loss of healthy competition of enterprises. Therefore, the Commission for the Supervision of Competition of Enterprises (KPPU) as a supervisor who tracks the evidence of alleged conspiracy that occurs at each stage of the procurement process, is able to create a healthy business climate in the provision of goods and services, and also seeks to know to what extent the existing policies have been in accordance with the principles of healthy competition of enterprises specifically conspiring in procureing goods or services of the government. </w:t>
      </w:r>
      <w:r w:rsidRPr="00017683">
        <w:rPr>
          <w:rFonts w:ascii="Times New Roman" w:hAnsi="Times New Roman" w:cs="Times New Roman"/>
          <w:sz w:val="24"/>
          <w:szCs w:val="24"/>
        </w:rPr>
        <w:br/>
      </w:r>
    </w:p>
    <w:p w14:paraId="3779346A" w14:textId="237A61D3" w:rsidR="00017683" w:rsidRPr="00E00B31" w:rsidRDefault="00017683" w:rsidP="00017683">
      <w:pPr>
        <w:spacing w:line="240" w:lineRule="auto"/>
        <w:jc w:val="both"/>
        <w:rPr>
          <w:rFonts w:ascii="Times New Roman" w:hAnsi="Times New Roman" w:cs="Times New Roman"/>
          <w:b/>
          <w:bCs/>
          <w:i/>
          <w:iCs/>
          <w:sz w:val="24"/>
          <w:szCs w:val="24"/>
        </w:rPr>
      </w:pPr>
      <w:r w:rsidRPr="00017683">
        <w:rPr>
          <w:rFonts w:ascii="Times New Roman" w:hAnsi="Times New Roman" w:cs="Times New Roman"/>
          <w:b/>
          <w:bCs/>
          <w:sz w:val="24"/>
          <w:szCs w:val="24"/>
        </w:rPr>
        <w:t>Keywords: Procurement of government goods and services, no tenders, legal certainty, competition of enterprises</w:t>
      </w:r>
    </w:p>
    <w:p w14:paraId="00D04C11" w14:textId="77777777" w:rsidR="008C6FD6" w:rsidRDefault="008C6FD6" w:rsidP="00017683">
      <w:pPr>
        <w:spacing w:line="240" w:lineRule="auto"/>
        <w:jc w:val="both"/>
      </w:pPr>
    </w:p>
    <w:p w14:paraId="23867DA5" w14:textId="2907A7B5" w:rsidR="00F94649" w:rsidRPr="00E00B31" w:rsidRDefault="009A1D06" w:rsidP="00E00B31">
      <w:pPr>
        <w:spacing w:line="240" w:lineRule="auto"/>
        <w:jc w:val="center"/>
        <w:rPr>
          <w:rFonts w:ascii="Times New Roman" w:hAnsi="Times New Roman" w:cs="Times New Roman"/>
          <w:b/>
          <w:bCs/>
          <w:sz w:val="24"/>
          <w:szCs w:val="24"/>
        </w:rPr>
      </w:pPr>
      <w:r w:rsidRPr="00C96714">
        <w:rPr>
          <w:rFonts w:ascii="Times New Roman" w:hAnsi="Times New Roman" w:cs="Times New Roman"/>
          <w:b/>
          <w:bCs/>
          <w:sz w:val="24"/>
          <w:szCs w:val="24"/>
        </w:rPr>
        <w:lastRenderedPageBreak/>
        <w:t xml:space="preserve">ABSTRAK </w:t>
      </w:r>
    </w:p>
    <w:p w14:paraId="026CD9EE" w14:textId="74600358" w:rsidR="00F94649" w:rsidRPr="000E6583" w:rsidRDefault="00F94649" w:rsidP="00F94649">
      <w:pPr>
        <w:spacing w:line="240" w:lineRule="auto"/>
        <w:jc w:val="both"/>
        <w:rPr>
          <w:rFonts w:ascii="Times New Roman" w:hAnsi="Times New Roman" w:cs="Times New Roman"/>
          <w:sz w:val="24"/>
          <w:szCs w:val="24"/>
        </w:rPr>
      </w:pPr>
      <w:r w:rsidRPr="000E6583">
        <w:rPr>
          <w:rFonts w:ascii="Times New Roman" w:hAnsi="Times New Roman" w:cs="Times New Roman"/>
          <w:sz w:val="24"/>
          <w:szCs w:val="24"/>
        </w:rPr>
        <w:t xml:space="preserve">Métode </w:t>
      </w:r>
      <w:r w:rsidR="00A3781A" w:rsidRPr="00A3781A">
        <w:rPr>
          <w:rFonts w:ascii="Times New Roman" w:hAnsi="Times New Roman" w:cs="Times New Roman"/>
          <w:sz w:val="24"/>
          <w:szCs w:val="24"/>
        </w:rPr>
        <w:t>ngayakeun</w:t>
      </w:r>
      <w:r w:rsidRPr="000E6583">
        <w:rPr>
          <w:rFonts w:ascii="Times New Roman" w:hAnsi="Times New Roman" w:cs="Times New Roman"/>
          <w:sz w:val="24"/>
          <w:szCs w:val="24"/>
        </w:rPr>
        <w:t xml:space="preserve"> barang sarta jasa tanpa tender dina ngayakeun barang sarta jasa</w:t>
      </w:r>
      <w:r w:rsidR="000E6583">
        <w:rPr>
          <w:rFonts w:ascii="Times New Roman" w:hAnsi="Times New Roman" w:cs="Times New Roman"/>
          <w:sz w:val="24"/>
          <w:szCs w:val="24"/>
        </w:rPr>
        <w:t xml:space="preserve"> </w:t>
      </w:r>
      <w:r w:rsidR="000E6583" w:rsidRPr="000E6583">
        <w:rPr>
          <w:rFonts w:ascii="Times New Roman" w:hAnsi="Times New Roman" w:cs="Times New Roman"/>
          <w:sz w:val="24"/>
          <w:szCs w:val="24"/>
        </w:rPr>
        <w:t>pamaréntah</w:t>
      </w:r>
      <w:r w:rsidRPr="000E6583">
        <w:rPr>
          <w:rFonts w:ascii="Times New Roman" w:hAnsi="Times New Roman" w:cs="Times New Roman"/>
          <w:sz w:val="24"/>
          <w:szCs w:val="24"/>
        </w:rPr>
        <w:t xml:space="preserve"> dipaké sabab mibanda sababaraha kaunggulan, kaasup efisiensi, nyepetkeun prosés ngayakeun jeung mastikeun parantosan gawé. Sanajan kitu, teu ilahar pikeun metode ieu </w:t>
      </w:r>
      <w:r w:rsidR="00A3781A" w:rsidRPr="00A3781A">
        <w:rPr>
          <w:rFonts w:ascii="Times New Roman" w:hAnsi="Times New Roman" w:cs="Times New Roman"/>
          <w:sz w:val="24"/>
          <w:szCs w:val="24"/>
        </w:rPr>
        <w:t>ngayakeun</w:t>
      </w:r>
      <w:r w:rsidRPr="000E6583">
        <w:rPr>
          <w:rFonts w:ascii="Times New Roman" w:hAnsi="Times New Roman" w:cs="Times New Roman"/>
          <w:sz w:val="24"/>
          <w:szCs w:val="24"/>
        </w:rPr>
        <w:t xml:space="preserve"> barang sarta jasa tanpa tender dilaksanakeun </w:t>
      </w:r>
      <w:r w:rsidR="000E6583" w:rsidRPr="000E6583">
        <w:rPr>
          <w:rFonts w:ascii="Times New Roman" w:hAnsi="Times New Roman" w:cs="Times New Roman"/>
          <w:sz w:val="24"/>
          <w:szCs w:val="24"/>
        </w:rPr>
        <w:t>kirang tepat,</w:t>
      </w:r>
      <w:r w:rsidRPr="000E6583">
        <w:rPr>
          <w:rFonts w:ascii="Times New Roman" w:hAnsi="Times New Roman" w:cs="Times New Roman"/>
          <w:sz w:val="24"/>
          <w:szCs w:val="24"/>
        </w:rPr>
        <w:t xml:space="preserve"> teu harmonis jeung dibekelan dina gaya, ngabalukarkeun masalah dina mangsa nu bakal datang jeung awon sadaya ngarah kana </w:t>
      </w:r>
      <w:r w:rsidR="006A7CA5">
        <w:rPr>
          <w:rFonts w:ascii="Times New Roman" w:hAnsi="Times New Roman" w:cs="Times New Roman"/>
          <w:sz w:val="24"/>
          <w:szCs w:val="24"/>
        </w:rPr>
        <w:t>kasus hukum</w:t>
      </w:r>
      <w:r w:rsidRPr="000E6583">
        <w:rPr>
          <w:rFonts w:ascii="Times New Roman" w:hAnsi="Times New Roman" w:cs="Times New Roman"/>
          <w:sz w:val="24"/>
          <w:szCs w:val="24"/>
        </w:rPr>
        <w:t xml:space="preserve">. </w:t>
      </w:r>
      <w:r w:rsidR="006A7CA5">
        <w:rPr>
          <w:rFonts w:ascii="Times New Roman" w:hAnsi="Times New Roman" w:cs="Times New Roman"/>
          <w:sz w:val="24"/>
          <w:szCs w:val="24"/>
        </w:rPr>
        <w:t>Persengkokonglan</w:t>
      </w:r>
      <w:r w:rsidRPr="000E6583">
        <w:rPr>
          <w:rFonts w:ascii="Times New Roman" w:hAnsi="Times New Roman" w:cs="Times New Roman"/>
          <w:sz w:val="24"/>
          <w:szCs w:val="24"/>
        </w:rPr>
        <w:t xml:space="preserve"> pikeun ngatur jeung nangtukeun panyadia barang jeung jasa anu ngahasilkeun kompetisi bisnis teu adil nyaéta wangun tindakan anu dilarang dina U</w:t>
      </w:r>
      <w:r w:rsidR="00862BFC">
        <w:rPr>
          <w:rFonts w:ascii="Times New Roman" w:hAnsi="Times New Roman" w:cs="Times New Roman"/>
          <w:sz w:val="24"/>
          <w:szCs w:val="24"/>
        </w:rPr>
        <w:t>ndang</w:t>
      </w:r>
      <w:r w:rsidR="001C71B8">
        <w:rPr>
          <w:rFonts w:ascii="Times New Roman" w:hAnsi="Times New Roman" w:cs="Times New Roman"/>
          <w:sz w:val="24"/>
          <w:szCs w:val="24"/>
        </w:rPr>
        <w:t xml:space="preserve"> -</w:t>
      </w:r>
      <w:r w:rsidR="00862BFC">
        <w:rPr>
          <w:rFonts w:ascii="Times New Roman" w:hAnsi="Times New Roman" w:cs="Times New Roman"/>
          <w:sz w:val="24"/>
          <w:szCs w:val="24"/>
        </w:rPr>
        <w:t xml:space="preserve"> </w:t>
      </w:r>
      <w:r w:rsidRPr="000E6583">
        <w:rPr>
          <w:rFonts w:ascii="Times New Roman" w:hAnsi="Times New Roman" w:cs="Times New Roman"/>
          <w:sz w:val="24"/>
          <w:szCs w:val="24"/>
        </w:rPr>
        <w:t>U</w:t>
      </w:r>
      <w:r w:rsidR="00862BFC">
        <w:rPr>
          <w:rFonts w:ascii="Times New Roman" w:hAnsi="Times New Roman" w:cs="Times New Roman"/>
          <w:sz w:val="24"/>
          <w:szCs w:val="24"/>
        </w:rPr>
        <w:t>ndang</w:t>
      </w:r>
      <w:r w:rsidRPr="000E6583">
        <w:rPr>
          <w:rFonts w:ascii="Times New Roman" w:hAnsi="Times New Roman" w:cs="Times New Roman"/>
          <w:sz w:val="24"/>
          <w:szCs w:val="24"/>
        </w:rPr>
        <w:t xml:space="preserve"> Nomer 5 Taun 1999, sakumaha diatur dina Pasal 22. </w:t>
      </w:r>
    </w:p>
    <w:p w14:paraId="24F13ABB" w14:textId="1DAE764B" w:rsidR="00F94649" w:rsidRPr="000E6583" w:rsidRDefault="00F94649" w:rsidP="00F94649">
      <w:pPr>
        <w:spacing w:line="240" w:lineRule="auto"/>
        <w:jc w:val="both"/>
        <w:rPr>
          <w:rFonts w:ascii="Times New Roman" w:hAnsi="Times New Roman" w:cs="Times New Roman"/>
          <w:sz w:val="24"/>
          <w:szCs w:val="24"/>
        </w:rPr>
      </w:pPr>
      <w:r w:rsidRPr="000E6583">
        <w:rPr>
          <w:rFonts w:ascii="Times New Roman" w:hAnsi="Times New Roman" w:cs="Times New Roman"/>
          <w:sz w:val="24"/>
          <w:szCs w:val="24"/>
        </w:rPr>
        <w:t xml:space="preserve">Métode pendekatan anu digunakeun nyaéta </w:t>
      </w:r>
      <w:r w:rsidR="0048228D">
        <w:rPr>
          <w:rFonts w:ascii="Times New Roman" w:hAnsi="Times New Roman" w:cs="Times New Roman"/>
          <w:sz w:val="24"/>
          <w:szCs w:val="24"/>
        </w:rPr>
        <w:t>yuridis normatif</w:t>
      </w:r>
      <w:r w:rsidRPr="000E6583">
        <w:rPr>
          <w:rFonts w:ascii="Times New Roman" w:hAnsi="Times New Roman" w:cs="Times New Roman"/>
          <w:sz w:val="24"/>
          <w:szCs w:val="24"/>
        </w:rPr>
        <w:t xml:space="preserve">, nyaéta métode anu dilaksanakeun ku cara mariksa bahan perpustakaan atawa data sékundér. Dina </w:t>
      </w:r>
      <w:r w:rsidR="00BC3D7C">
        <w:rPr>
          <w:rFonts w:ascii="Times New Roman" w:hAnsi="Times New Roman" w:cs="Times New Roman"/>
          <w:sz w:val="24"/>
          <w:szCs w:val="24"/>
        </w:rPr>
        <w:t>p</w:t>
      </w:r>
      <w:r w:rsidRPr="000E6583">
        <w:rPr>
          <w:rFonts w:ascii="Times New Roman" w:hAnsi="Times New Roman" w:cs="Times New Roman"/>
          <w:sz w:val="24"/>
          <w:szCs w:val="24"/>
        </w:rPr>
        <w:t xml:space="preserve">endekatan </w:t>
      </w:r>
      <w:r w:rsidR="00BC3D7C">
        <w:rPr>
          <w:rFonts w:ascii="Times New Roman" w:hAnsi="Times New Roman" w:cs="Times New Roman"/>
          <w:sz w:val="24"/>
          <w:szCs w:val="24"/>
        </w:rPr>
        <w:t>n</w:t>
      </w:r>
      <w:r w:rsidRPr="000E6583">
        <w:rPr>
          <w:rFonts w:ascii="Times New Roman" w:hAnsi="Times New Roman" w:cs="Times New Roman"/>
          <w:sz w:val="24"/>
          <w:szCs w:val="24"/>
        </w:rPr>
        <w:t>ormatif ieu, panalungtikan ngaidentipikasi norma hukum anu aya hubunganana sareng Larangan Praktek Monopoli sareng Kompetisi Usaha Teu Adil ogé hubunganana sareng Pengadaan Umum tanpa ngalangkungan tender, nyaéta ku metode janjian langsung anu teras dianalisis pikeun kapastian hukum, hukum. konsékuansi, jeung prosés pakampungan. Spésifikasi panalungtikan anu digunakeun dina ieu panalungtikan nya éta déskriptif analitik, anu dimaksudkeun pikeun méré data atawa gambar anu lengkep sabisa-bisa ngeunaan objék jeung masalah. Gambar ieu dina wangun fakta dibarengan ku analisis akurat ngeunaan hukum jeung peraturan lumaku nu lajeng numbu ka téori hukum jeung prakték pikeun nerapkeun hukum positif. Dina hal ieu, panulis bakal nganalisis kapastian hukum pikeun ngagaleuh barang sareng jasa pamaréntah tanpa ngalangkungan tender, anu ditaliti dina hukum anu positif.</w:t>
      </w:r>
    </w:p>
    <w:p w14:paraId="79A782D0" w14:textId="3E86F87D" w:rsidR="00F94649" w:rsidRDefault="00F94649" w:rsidP="00F94649">
      <w:pPr>
        <w:spacing w:line="240" w:lineRule="auto"/>
        <w:jc w:val="both"/>
        <w:rPr>
          <w:rFonts w:ascii="Times New Roman" w:hAnsi="Times New Roman" w:cs="Times New Roman"/>
          <w:sz w:val="24"/>
          <w:szCs w:val="24"/>
        </w:rPr>
      </w:pPr>
      <w:r w:rsidRPr="000E6583">
        <w:rPr>
          <w:rFonts w:ascii="Times New Roman" w:hAnsi="Times New Roman" w:cs="Times New Roman"/>
          <w:sz w:val="24"/>
          <w:szCs w:val="24"/>
        </w:rPr>
        <w:t>Tina hasil panalungtikan, dicindekkeun yén pamaréntah geus ngaronjatkeun peraturan</w:t>
      </w:r>
      <w:r w:rsidR="002855F3">
        <w:rPr>
          <w:rFonts w:ascii="Times New Roman" w:hAnsi="Times New Roman" w:cs="Times New Roman"/>
          <w:sz w:val="24"/>
          <w:szCs w:val="24"/>
        </w:rPr>
        <w:t xml:space="preserve"> </w:t>
      </w:r>
      <w:r w:rsidR="002855F3" w:rsidRPr="002855F3">
        <w:rPr>
          <w:rFonts w:ascii="Times New Roman" w:hAnsi="Times New Roman" w:cs="Times New Roman"/>
          <w:sz w:val="24"/>
          <w:szCs w:val="24"/>
        </w:rPr>
        <w:t>ngayakeun barang jeung jasa pamaréntah</w:t>
      </w:r>
      <w:r w:rsidRPr="000E6583">
        <w:rPr>
          <w:rFonts w:ascii="Times New Roman" w:hAnsi="Times New Roman" w:cs="Times New Roman"/>
          <w:sz w:val="24"/>
          <w:szCs w:val="24"/>
        </w:rPr>
        <w:t xml:space="preserve"> tanpa prosés tender pikeun nyadiakeun kapastian hukum ka palaksana dina widang pengadaan barang jeung jasa pamaréntah ogé ka penegak hukum. Salah sahiji cara pikeun nyegah </w:t>
      </w:r>
      <w:r w:rsidR="00E219DE">
        <w:rPr>
          <w:rFonts w:ascii="Times New Roman" w:hAnsi="Times New Roman" w:cs="Times New Roman"/>
          <w:sz w:val="24"/>
          <w:szCs w:val="24"/>
        </w:rPr>
        <w:t>panyimpangan</w:t>
      </w:r>
      <w:r w:rsidRPr="000E6583">
        <w:rPr>
          <w:rFonts w:ascii="Times New Roman" w:hAnsi="Times New Roman" w:cs="Times New Roman"/>
          <w:sz w:val="24"/>
          <w:szCs w:val="24"/>
        </w:rPr>
        <w:t xml:space="preserve">, pamaréntah geus ngaluarkeun </w:t>
      </w:r>
      <w:r w:rsidR="00190578">
        <w:rPr>
          <w:rFonts w:ascii="Times New Roman" w:hAnsi="Times New Roman" w:cs="Times New Roman"/>
          <w:sz w:val="24"/>
          <w:szCs w:val="24"/>
        </w:rPr>
        <w:t>P</w:t>
      </w:r>
      <w:r w:rsidR="009140C5">
        <w:rPr>
          <w:rFonts w:ascii="Times New Roman" w:hAnsi="Times New Roman" w:cs="Times New Roman"/>
          <w:sz w:val="24"/>
          <w:szCs w:val="24"/>
        </w:rPr>
        <w:t>eraturan</w:t>
      </w:r>
      <w:r w:rsidRPr="000E6583">
        <w:rPr>
          <w:rFonts w:ascii="Times New Roman" w:hAnsi="Times New Roman" w:cs="Times New Roman"/>
          <w:sz w:val="24"/>
          <w:szCs w:val="24"/>
        </w:rPr>
        <w:t xml:space="preserve"> Présidén Nomer 12 Taun 2021 ngeunaan </w:t>
      </w:r>
      <w:r w:rsidR="00217488">
        <w:rPr>
          <w:rFonts w:ascii="Times New Roman" w:hAnsi="Times New Roman" w:cs="Times New Roman"/>
          <w:sz w:val="24"/>
          <w:szCs w:val="24"/>
        </w:rPr>
        <w:t>a</w:t>
      </w:r>
      <w:r w:rsidRPr="000E6583">
        <w:rPr>
          <w:rFonts w:ascii="Times New Roman" w:hAnsi="Times New Roman" w:cs="Times New Roman"/>
          <w:sz w:val="24"/>
          <w:szCs w:val="24"/>
        </w:rPr>
        <w:t xml:space="preserve">mandemen </w:t>
      </w:r>
      <w:r w:rsidR="00190578">
        <w:rPr>
          <w:rFonts w:ascii="Times New Roman" w:hAnsi="Times New Roman" w:cs="Times New Roman"/>
          <w:sz w:val="24"/>
          <w:szCs w:val="24"/>
        </w:rPr>
        <w:t>Peraturan</w:t>
      </w:r>
      <w:r w:rsidR="00190578" w:rsidRPr="000E6583">
        <w:rPr>
          <w:rFonts w:ascii="Times New Roman" w:hAnsi="Times New Roman" w:cs="Times New Roman"/>
          <w:sz w:val="24"/>
          <w:szCs w:val="24"/>
        </w:rPr>
        <w:t xml:space="preserve"> Présidén </w:t>
      </w:r>
      <w:r w:rsidRPr="000E6583">
        <w:rPr>
          <w:rFonts w:ascii="Times New Roman" w:hAnsi="Times New Roman" w:cs="Times New Roman"/>
          <w:sz w:val="24"/>
          <w:szCs w:val="24"/>
        </w:rPr>
        <w:t xml:space="preserve">Nomer 16 Taun 2018 pikeun </w:t>
      </w:r>
      <w:r w:rsidR="00190578" w:rsidRPr="00A3781A">
        <w:rPr>
          <w:rFonts w:ascii="Times New Roman" w:hAnsi="Times New Roman" w:cs="Times New Roman"/>
          <w:sz w:val="24"/>
          <w:szCs w:val="24"/>
        </w:rPr>
        <w:t>ngayakeun</w:t>
      </w:r>
      <w:r w:rsidR="00190578">
        <w:rPr>
          <w:rFonts w:ascii="Times New Roman" w:hAnsi="Times New Roman" w:cs="Times New Roman"/>
          <w:sz w:val="24"/>
          <w:szCs w:val="24"/>
        </w:rPr>
        <w:t xml:space="preserve"> barang jeung jasa </w:t>
      </w:r>
      <w:r w:rsidR="00190578" w:rsidRPr="000E6583">
        <w:rPr>
          <w:rFonts w:ascii="Times New Roman" w:hAnsi="Times New Roman" w:cs="Times New Roman"/>
          <w:sz w:val="24"/>
          <w:szCs w:val="24"/>
        </w:rPr>
        <w:t>pamaréntah</w:t>
      </w:r>
      <w:r w:rsidRPr="000E6583">
        <w:rPr>
          <w:rFonts w:ascii="Times New Roman" w:hAnsi="Times New Roman" w:cs="Times New Roman"/>
          <w:sz w:val="24"/>
          <w:szCs w:val="24"/>
        </w:rPr>
        <w:t>.  Saterusna, konsékuansi légal tina ngalaksanakeun p</w:t>
      </w:r>
      <w:r w:rsidR="00D36822">
        <w:rPr>
          <w:rFonts w:ascii="Times New Roman" w:hAnsi="Times New Roman" w:cs="Times New Roman"/>
          <w:sz w:val="24"/>
          <w:szCs w:val="24"/>
        </w:rPr>
        <w:t>angayaan</w:t>
      </w:r>
      <w:r w:rsidRPr="000E6583">
        <w:rPr>
          <w:rFonts w:ascii="Times New Roman" w:hAnsi="Times New Roman" w:cs="Times New Roman"/>
          <w:sz w:val="24"/>
          <w:szCs w:val="24"/>
        </w:rPr>
        <w:t xml:space="preserve"> barang sarta jasa tanpa tender </w:t>
      </w:r>
      <w:r w:rsidR="00D36822">
        <w:rPr>
          <w:rFonts w:ascii="Times New Roman" w:hAnsi="Times New Roman" w:cs="Times New Roman"/>
          <w:sz w:val="24"/>
          <w:szCs w:val="24"/>
        </w:rPr>
        <w:t>ngakibatkeun</w:t>
      </w:r>
      <w:r w:rsidRPr="000E6583">
        <w:rPr>
          <w:rFonts w:ascii="Times New Roman" w:hAnsi="Times New Roman" w:cs="Times New Roman"/>
          <w:sz w:val="24"/>
          <w:szCs w:val="24"/>
        </w:rPr>
        <w:t xml:space="preserve"> leungitna sababaraha tahapan nu biasana aya dina prosés ngayakeun kalawan tender atanapi </w:t>
      </w:r>
      <w:r w:rsidR="00095FEB">
        <w:rPr>
          <w:rFonts w:ascii="Times New Roman" w:hAnsi="Times New Roman" w:cs="Times New Roman"/>
          <w:sz w:val="24"/>
          <w:szCs w:val="24"/>
        </w:rPr>
        <w:t>lelang</w:t>
      </w:r>
      <w:r w:rsidRPr="000E6583">
        <w:rPr>
          <w:rFonts w:ascii="Times New Roman" w:hAnsi="Times New Roman" w:cs="Times New Roman"/>
          <w:sz w:val="24"/>
          <w:szCs w:val="24"/>
        </w:rPr>
        <w:t>, nu bisa ngakibatkeun k</w:t>
      </w:r>
      <w:r w:rsidR="001C4BA5">
        <w:rPr>
          <w:rFonts w:ascii="Times New Roman" w:hAnsi="Times New Roman" w:cs="Times New Roman"/>
          <w:sz w:val="24"/>
          <w:szCs w:val="24"/>
        </w:rPr>
        <w:t>i</w:t>
      </w:r>
      <w:r w:rsidRPr="000E6583">
        <w:rPr>
          <w:rFonts w:ascii="Times New Roman" w:hAnsi="Times New Roman" w:cs="Times New Roman"/>
          <w:sz w:val="24"/>
          <w:szCs w:val="24"/>
        </w:rPr>
        <w:t>rangna atawa leungitna kompetisi bisnis</w:t>
      </w:r>
      <w:r w:rsidR="00ED0678">
        <w:rPr>
          <w:rFonts w:ascii="Times New Roman" w:hAnsi="Times New Roman" w:cs="Times New Roman"/>
          <w:sz w:val="24"/>
          <w:szCs w:val="24"/>
        </w:rPr>
        <w:t xml:space="preserve"> nu</w:t>
      </w:r>
      <w:r w:rsidRPr="000E6583">
        <w:rPr>
          <w:rFonts w:ascii="Times New Roman" w:hAnsi="Times New Roman" w:cs="Times New Roman"/>
          <w:sz w:val="24"/>
          <w:szCs w:val="24"/>
        </w:rPr>
        <w:t xml:space="preserve"> adil. Ku alatan éta, Komisi Pengawas </w:t>
      </w:r>
      <w:r w:rsidR="00140749">
        <w:rPr>
          <w:rFonts w:ascii="Times New Roman" w:hAnsi="Times New Roman" w:cs="Times New Roman"/>
          <w:sz w:val="24"/>
          <w:szCs w:val="24"/>
        </w:rPr>
        <w:t>Persaingan</w:t>
      </w:r>
      <w:r w:rsidRPr="000E6583">
        <w:rPr>
          <w:rFonts w:ascii="Times New Roman" w:hAnsi="Times New Roman" w:cs="Times New Roman"/>
          <w:sz w:val="24"/>
          <w:szCs w:val="24"/>
        </w:rPr>
        <w:t xml:space="preserve"> Usaha (KPPU) salaku pengawas anu ngalacak bukti dugaan </w:t>
      </w:r>
      <w:r w:rsidR="00436D5E">
        <w:rPr>
          <w:rFonts w:ascii="Times New Roman" w:hAnsi="Times New Roman" w:cs="Times New Roman"/>
          <w:sz w:val="24"/>
          <w:szCs w:val="24"/>
        </w:rPr>
        <w:t>p</w:t>
      </w:r>
      <w:r w:rsidR="00A85B31">
        <w:rPr>
          <w:rFonts w:ascii="Times New Roman" w:hAnsi="Times New Roman" w:cs="Times New Roman"/>
          <w:sz w:val="24"/>
          <w:szCs w:val="24"/>
        </w:rPr>
        <w:t xml:space="preserve">ersengkongkolan </w:t>
      </w:r>
      <w:r w:rsidRPr="000E6583">
        <w:rPr>
          <w:rFonts w:ascii="Times New Roman" w:hAnsi="Times New Roman" w:cs="Times New Roman"/>
          <w:sz w:val="24"/>
          <w:szCs w:val="24"/>
        </w:rPr>
        <w:t xml:space="preserve">anu lumangsung dina unggal tahapan prosés pengadaan, narékahan pikeun nyiptakeun iklim bisnis anu séhat dina widang </w:t>
      </w:r>
      <w:r w:rsidR="00AB119A" w:rsidRPr="00A3781A">
        <w:rPr>
          <w:rFonts w:ascii="Times New Roman" w:hAnsi="Times New Roman" w:cs="Times New Roman"/>
          <w:sz w:val="24"/>
          <w:szCs w:val="24"/>
        </w:rPr>
        <w:t>ngayakeun</w:t>
      </w:r>
      <w:r w:rsidRPr="000E6583">
        <w:rPr>
          <w:rFonts w:ascii="Times New Roman" w:hAnsi="Times New Roman" w:cs="Times New Roman"/>
          <w:sz w:val="24"/>
          <w:szCs w:val="24"/>
        </w:rPr>
        <w:t xml:space="preserve"> barang sareng jasa, sareng ogé nyobian pikeun manggihan </w:t>
      </w:r>
      <w:r w:rsidR="0049241B">
        <w:rPr>
          <w:rFonts w:ascii="Times New Roman" w:hAnsi="Times New Roman" w:cs="Times New Roman"/>
          <w:sz w:val="24"/>
          <w:szCs w:val="24"/>
        </w:rPr>
        <w:t>sajauh mana</w:t>
      </w:r>
      <w:r w:rsidRPr="000E6583">
        <w:rPr>
          <w:rFonts w:ascii="Times New Roman" w:hAnsi="Times New Roman" w:cs="Times New Roman"/>
          <w:sz w:val="24"/>
          <w:szCs w:val="24"/>
        </w:rPr>
        <w:t xml:space="preserve"> kawijakan aya luyu jeung prinsip - prinsip kompetisi bisnis cageur </w:t>
      </w:r>
      <w:r w:rsidR="0049241B">
        <w:rPr>
          <w:rFonts w:ascii="Times New Roman" w:hAnsi="Times New Roman" w:cs="Times New Roman"/>
          <w:sz w:val="24"/>
          <w:szCs w:val="24"/>
        </w:rPr>
        <w:t>k</w:t>
      </w:r>
      <w:r w:rsidRPr="000E6583">
        <w:rPr>
          <w:rFonts w:ascii="Times New Roman" w:hAnsi="Times New Roman" w:cs="Times New Roman"/>
          <w:sz w:val="24"/>
          <w:szCs w:val="24"/>
        </w:rPr>
        <w:t>husus</w:t>
      </w:r>
      <w:r w:rsidR="0049241B">
        <w:rPr>
          <w:rFonts w:ascii="Times New Roman" w:hAnsi="Times New Roman" w:cs="Times New Roman"/>
          <w:sz w:val="24"/>
          <w:szCs w:val="24"/>
        </w:rPr>
        <w:t xml:space="preserve">na </w:t>
      </w:r>
      <w:r w:rsidRPr="000E6583">
        <w:rPr>
          <w:rFonts w:ascii="Times New Roman" w:hAnsi="Times New Roman" w:cs="Times New Roman"/>
          <w:sz w:val="24"/>
          <w:szCs w:val="24"/>
        </w:rPr>
        <w:t xml:space="preserve"> </w:t>
      </w:r>
      <w:r w:rsidR="0049241B">
        <w:rPr>
          <w:rFonts w:ascii="Times New Roman" w:hAnsi="Times New Roman" w:cs="Times New Roman"/>
          <w:sz w:val="24"/>
          <w:szCs w:val="24"/>
        </w:rPr>
        <w:t>persengkongkolan</w:t>
      </w:r>
      <w:r w:rsidRPr="000E6583">
        <w:rPr>
          <w:rFonts w:ascii="Times New Roman" w:hAnsi="Times New Roman" w:cs="Times New Roman"/>
          <w:sz w:val="24"/>
          <w:szCs w:val="24"/>
        </w:rPr>
        <w:t xml:space="preserve"> dina </w:t>
      </w:r>
      <w:r w:rsidR="00A3781A" w:rsidRPr="00A3781A">
        <w:rPr>
          <w:rFonts w:ascii="Times New Roman" w:hAnsi="Times New Roman" w:cs="Times New Roman"/>
          <w:sz w:val="24"/>
          <w:szCs w:val="24"/>
        </w:rPr>
        <w:t>ngayakeun</w:t>
      </w:r>
      <w:r w:rsidR="00AB119A">
        <w:rPr>
          <w:rFonts w:ascii="Times New Roman" w:hAnsi="Times New Roman" w:cs="Times New Roman"/>
          <w:sz w:val="24"/>
          <w:szCs w:val="24"/>
        </w:rPr>
        <w:t xml:space="preserve"> </w:t>
      </w:r>
      <w:r w:rsidR="0018566F">
        <w:rPr>
          <w:rFonts w:ascii="Times New Roman" w:hAnsi="Times New Roman" w:cs="Times New Roman"/>
          <w:sz w:val="24"/>
          <w:szCs w:val="24"/>
        </w:rPr>
        <w:t xml:space="preserve">barang jeung jasa </w:t>
      </w:r>
      <w:r w:rsidR="0018566F" w:rsidRPr="000E6583">
        <w:rPr>
          <w:rFonts w:ascii="Times New Roman" w:hAnsi="Times New Roman" w:cs="Times New Roman"/>
          <w:sz w:val="24"/>
          <w:szCs w:val="24"/>
        </w:rPr>
        <w:t>pamaréntah</w:t>
      </w:r>
      <w:r w:rsidRPr="000E6583">
        <w:rPr>
          <w:rFonts w:ascii="Times New Roman" w:hAnsi="Times New Roman" w:cs="Times New Roman"/>
          <w:sz w:val="24"/>
          <w:szCs w:val="24"/>
        </w:rPr>
        <w:t>.</w:t>
      </w:r>
    </w:p>
    <w:p w14:paraId="5F76A10E" w14:textId="5A45F6EC" w:rsidR="00436D5E" w:rsidRPr="00E00B31" w:rsidRDefault="00436D5E" w:rsidP="00F94649">
      <w:pPr>
        <w:spacing w:line="240" w:lineRule="auto"/>
        <w:jc w:val="both"/>
        <w:rPr>
          <w:rFonts w:ascii="Times New Roman" w:hAnsi="Times New Roman" w:cs="Times New Roman"/>
          <w:b/>
          <w:bCs/>
          <w:sz w:val="24"/>
          <w:szCs w:val="24"/>
          <w:lang w:val="en-US"/>
        </w:rPr>
      </w:pPr>
      <w:r w:rsidRPr="00436D5E">
        <w:rPr>
          <w:rFonts w:ascii="Times New Roman" w:hAnsi="Times New Roman" w:cs="Times New Roman"/>
          <w:b/>
          <w:bCs/>
          <w:sz w:val="24"/>
          <w:szCs w:val="24"/>
        </w:rPr>
        <w:t>Kecap Konci :</w:t>
      </w:r>
      <w:r>
        <w:rPr>
          <w:rFonts w:ascii="Times New Roman" w:hAnsi="Times New Roman" w:cs="Times New Roman"/>
          <w:sz w:val="24"/>
          <w:szCs w:val="24"/>
        </w:rPr>
        <w:t xml:space="preserve"> </w:t>
      </w:r>
      <w:r w:rsidRPr="00436D5E">
        <w:rPr>
          <w:rFonts w:ascii="Times New Roman" w:hAnsi="Times New Roman" w:cs="Times New Roman"/>
          <w:b/>
          <w:bCs/>
          <w:sz w:val="24"/>
          <w:szCs w:val="24"/>
        </w:rPr>
        <w:t>Ngayakeun Barang Jeung Jasa Pamaréntah</w:t>
      </w:r>
      <w:r w:rsidRPr="00436D5E">
        <w:rPr>
          <w:rFonts w:ascii="Times New Roman" w:hAnsi="Times New Roman" w:cs="Times New Roman"/>
          <w:b/>
          <w:bCs/>
          <w:sz w:val="24"/>
          <w:szCs w:val="24"/>
          <w:lang w:val="en-US"/>
        </w:rPr>
        <w:t>, Tanpa Tender, K</w:t>
      </w:r>
      <w:r>
        <w:rPr>
          <w:rFonts w:ascii="Times New Roman" w:hAnsi="Times New Roman" w:cs="Times New Roman"/>
          <w:b/>
          <w:bCs/>
          <w:sz w:val="24"/>
          <w:szCs w:val="24"/>
          <w:lang w:val="en-US"/>
        </w:rPr>
        <w:t>a</w:t>
      </w:r>
      <w:r w:rsidRPr="00436D5E">
        <w:rPr>
          <w:rFonts w:ascii="Times New Roman" w:hAnsi="Times New Roman" w:cs="Times New Roman"/>
          <w:b/>
          <w:bCs/>
          <w:sz w:val="24"/>
          <w:szCs w:val="24"/>
          <w:lang w:val="en-US"/>
        </w:rPr>
        <w:t>pastian Hukum, Persaingan Usaha.</w:t>
      </w:r>
      <w:bookmarkEnd w:id="0"/>
    </w:p>
    <w:sectPr w:rsidR="00436D5E" w:rsidRPr="00E00B31" w:rsidSect="000E58C5">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112"/>
    <w:rsid w:val="00017683"/>
    <w:rsid w:val="00095FEB"/>
    <w:rsid w:val="000B3C87"/>
    <w:rsid w:val="000C24F0"/>
    <w:rsid w:val="000D2B61"/>
    <w:rsid w:val="000E58C5"/>
    <w:rsid w:val="000E6583"/>
    <w:rsid w:val="000E7D92"/>
    <w:rsid w:val="0011751E"/>
    <w:rsid w:val="00140749"/>
    <w:rsid w:val="001452B8"/>
    <w:rsid w:val="001809CE"/>
    <w:rsid w:val="0018566F"/>
    <w:rsid w:val="00190578"/>
    <w:rsid w:val="001A7A5A"/>
    <w:rsid w:val="001C4BA5"/>
    <w:rsid w:val="001C71B8"/>
    <w:rsid w:val="001E5147"/>
    <w:rsid w:val="00217488"/>
    <w:rsid w:val="00235A63"/>
    <w:rsid w:val="00256176"/>
    <w:rsid w:val="002855F3"/>
    <w:rsid w:val="00297FC1"/>
    <w:rsid w:val="002E67C2"/>
    <w:rsid w:val="00336552"/>
    <w:rsid w:val="003534E0"/>
    <w:rsid w:val="00361594"/>
    <w:rsid w:val="00386534"/>
    <w:rsid w:val="003F0008"/>
    <w:rsid w:val="00436D5E"/>
    <w:rsid w:val="00461F63"/>
    <w:rsid w:val="004777F2"/>
    <w:rsid w:val="0048228D"/>
    <w:rsid w:val="004869CB"/>
    <w:rsid w:val="0049241B"/>
    <w:rsid w:val="00585112"/>
    <w:rsid w:val="005B7B32"/>
    <w:rsid w:val="005D7D5F"/>
    <w:rsid w:val="006A7CA5"/>
    <w:rsid w:val="00715C5C"/>
    <w:rsid w:val="007A5825"/>
    <w:rsid w:val="007C452F"/>
    <w:rsid w:val="007C46E6"/>
    <w:rsid w:val="00806F29"/>
    <w:rsid w:val="008516BE"/>
    <w:rsid w:val="00862BFC"/>
    <w:rsid w:val="00884E59"/>
    <w:rsid w:val="008C6FD6"/>
    <w:rsid w:val="008D16E3"/>
    <w:rsid w:val="008F0C62"/>
    <w:rsid w:val="00910E33"/>
    <w:rsid w:val="009140C5"/>
    <w:rsid w:val="009A1D06"/>
    <w:rsid w:val="009B1CEA"/>
    <w:rsid w:val="009D0D08"/>
    <w:rsid w:val="009E1070"/>
    <w:rsid w:val="00A26771"/>
    <w:rsid w:val="00A301B5"/>
    <w:rsid w:val="00A3781A"/>
    <w:rsid w:val="00A44FAD"/>
    <w:rsid w:val="00A47E41"/>
    <w:rsid w:val="00A57411"/>
    <w:rsid w:val="00A5779C"/>
    <w:rsid w:val="00A85B31"/>
    <w:rsid w:val="00AA2ABC"/>
    <w:rsid w:val="00AB119A"/>
    <w:rsid w:val="00AE3C19"/>
    <w:rsid w:val="00B32D34"/>
    <w:rsid w:val="00B41749"/>
    <w:rsid w:val="00B64837"/>
    <w:rsid w:val="00B90643"/>
    <w:rsid w:val="00B920C8"/>
    <w:rsid w:val="00BC3D7C"/>
    <w:rsid w:val="00C43B81"/>
    <w:rsid w:val="00C56CE7"/>
    <w:rsid w:val="00C96714"/>
    <w:rsid w:val="00C97294"/>
    <w:rsid w:val="00CA1223"/>
    <w:rsid w:val="00D109BD"/>
    <w:rsid w:val="00D27BDF"/>
    <w:rsid w:val="00D36822"/>
    <w:rsid w:val="00D62B8E"/>
    <w:rsid w:val="00DB1ED1"/>
    <w:rsid w:val="00DD1AA0"/>
    <w:rsid w:val="00E00B31"/>
    <w:rsid w:val="00E0636E"/>
    <w:rsid w:val="00E219DE"/>
    <w:rsid w:val="00E66112"/>
    <w:rsid w:val="00E73D4F"/>
    <w:rsid w:val="00ED0678"/>
    <w:rsid w:val="00F02E3E"/>
    <w:rsid w:val="00F21E66"/>
    <w:rsid w:val="00F541CC"/>
    <w:rsid w:val="00F54684"/>
    <w:rsid w:val="00F75C9C"/>
    <w:rsid w:val="00F845BA"/>
    <w:rsid w:val="00F94649"/>
    <w:rsid w:val="00FB5292"/>
    <w:rsid w:val="00FD6E0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D37CF"/>
  <w15:chartTrackingRefBased/>
  <w15:docId w15:val="{84BFF5E8-252C-43F6-87DD-8B474E405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E0E"/>
    <w:pPr>
      <w:ind w:left="720"/>
      <w:contextualSpacing/>
    </w:pPr>
    <w:rPr>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503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D8CEC-7DF1-45F5-A776-DFB1CE7F6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1367</Words>
  <Characters>7796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SWIFT</dc:creator>
  <cp:keywords/>
  <dc:description/>
  <cp:lastModifiedBy>ACER SWIFT</cp:lastModifiedBy>
  <cp:revision>173</cp:revision>
  <cp:lastPrinted>2024-05-29T04:39:00Z</cp:lastPrinted>
  <dcterms:created xsi:type="dcterms:W3CDTF">2024-05-12T12:31:00Z</dcterms:created>
  <dcterms:modified xsi:type="dcterms:W3CDTF">2024-05-29T08:01:00Z</dcterms:modified>
</cp:coreProperties>
</file>