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caps/>
        </w:rPr>
      </w:pPr>
      <w:r>
        <w:rPr>
          <w:b/>
          <w:sz w:val="28"/>
        </w:rPr>
        <w:t xml:space="preserve">OPTIMASI </w:t>
      </w:r>
      <w:r>
        <w:rPr>
          <w:rFonts w:hint="default"/>
          <w:b/>
          <w:i/>
          <w:iCs/>
          <w:sz w:val="28"/>
          <w:lang w:val="en-US"/>
        </w:rPr>
        <w:t>COST OF GOOD SOLD</w:t>
      </w:r>
      <w:r>
        <w:rPr>
          <w:rFonts w:hint="default"/>
          <w:b/>
          <w:sz w:val="28"/>
          <w:lang w:val="en-US"/>
        </w:rPr>
        <w:t xml:space="preserve"> PADA FORMULA</w:t>
      </w:r>
      <w:r>
        <w:rPr>
          <w:b/>
          <w:sz w:val="28"/>
        </w:rPr>
        <w:t xml:space="preserve"> MINUMAN SERBUK </w:t>
      </w:r>
      <w:r>
        <w:rPr>
          <w:rFonts w:hint="default"/>
          <w:b/>
          <w:sz w:val="28"/>
          <w:lang w:val="en-US"/>
        </w:rPr>
        <w:t xml:space="preserve">BERPERISA RASA </w:t>
      </w:r>
      <w:r>
        <w:rPr>
          <w:b/>
          <w:sz w:val="28"/>
        </w:rPr>
        <w:t>COKELAT SUS</w:t>
      </w:r>
      <w:r>
        <w:rPr>
          <w:rFonts w:hint="default"/>
          <w:b/>
          <w:sz w:val="28"/>
          <w:lang w:val="en-US"/>
        </w:rPr>
        <w:t xml:space="preserve">U </w:t>
      </w:r>
      <w:r>
        <w:rPr>
          <w:b/>
          <w:sz w:val="28"/>
        </w:rPr>
        <w:t>DENGAN</w:t>
      </w:r>
      <w:r>
        <w:rPr>
          <w:b/>
          <w:spacing w:val="-1"/>
          <w:sz w:val="28"/>
        </w:rPr>
        <w:t xml:space="preserve"> </w:t>
      </w:r>
      <w:r>
        <w:rPr>
          <w:b/>
          <w:sz w:val="28"/>
        </w:rPr>
        <w:t>METODE</w:t>
      </w:r>
      <w:r>
        <w:rPr>
          <w:b/>
          <w:spacing w:val="-4"/>
          <w:sz w:val="28"/>
        </w:rPr>
        <w:t xml:space="preserve"> </w:t>
      </w:r>
      <w:r>
        <w:rPr>
          <w:rFonts w:hint="default"/>
          <w:b/>
          <w:i/>
          <w:iCs/>
          <w:spacing w:val="-4"/>
          <w:sz w:val="28"/>
        </w:rPr>
        <w:t>CRISP</w:t>
      </w:r>
      <w:r>
        <w:rPr>
          <w:rFonts w:hint="default"/>
          <w:b/>
          <w:spacing w:val="-4"/>
          <w:sz w:val="28"/>
        </w:rPr>
        <w:t xml:space="preserve"> </w:t>
      </w:r>
      <w:r>
        <w:rPr>
          <w:rFonts w:hint="default"/>
          <w:b/>
          <w:i/>
          <w:iCs/>
          <w:spacing w:val="-4"/>
          <w:sz w:val="28"/>
        </w:rPr>
        <w:t>LINEAR PROGRAMMING</w:t>
      </w:r>
      <w:r>
        <w:rPr>
          <w:rFonts w:hint="default"/>
          <w:b/>
          <w:sz w:val="28"/>
          <w:lang w:val="en-US"/>
        </w:rPr>
        <w:t xml:space="preserve"> BESERTA PENENTUAN BATAS KADALUARSA PRODUK MENGGUNAKAN METODA </w:t>
      </w:r>
      <w:r>
        <w:rPr>
          <w:rFonts w:hint="default"/>
          <w:b/>
          <w:i/>
          <w:iCs/>
          <w:sz w:val="28"/>
          <w:lang w:val="en-US"/>
        </w:rPr>
        <w:t>ACCELERATED SHELF LIFE TESTING</w:t>
      </w:r>
      <w:r>
        <w:rPr>
          <w:rFonts w:hint="default"/>
          <w:b/>
          <w:sz w:val="28"/>
          <w:lang w:val="en-US"/>
        </w:rPr>
        <w:t xml:space="preserve"> (ASLT)</w:t>
      </w:r>
      <w:r>
        <w:rPr>
          <w:rFonts w:ascii="Arial" w:hAnsi="Arial" w:cs="Arial"/>
          <w:b/>
          <w:caps/>
        </w:rPr>
        <w:t xml:space="preserve"> </w:t>
      </w:r>
    </w:p>
    <w:p>
      <w:pPr>
        <w:spacing w:line="360" w:lineRule="auto"/>
        <w:jc w:val="center"/>
        <w:rPr>
          <w:rFonts w:ascii="Arial" w:hAnsi="Arial" w:cs="Arial"/>
          <w:b/>
          <w:sz w:val="20"/>
          <w:szCs w:val="20"/>
        </w:rPr>
      </w:pPr>
    </w:p>
    <w:p>
      <w:pPr>
        <w:spacing w:line="480" w:lineRule="auto"/>
        <w:jc w:val="center"/>
        <w:rPr>
          <w:rFonts w:ascii="Arial" w:hAnsi="Arial" w:cs="Arial"/>
          <w:b/>
          <w:sz w:val="18"/>
          <w:szCs w:val="18"/>
          <w:lang w:val="en-US"/>
        </w:rPr>
      </w:pPr>
      <w:r>
        <w:rPr>
          <w:rFonts w:hint="default" w:ascii="Arial" w:hAnsi="Arial" w:cs="Arial"/>
          <w:b/>
          <w:sz w:val="18"/>
          <w:szCs w:val="18"/>
          <w:lang w:val="en-US"/>
        </w:rPr>
        <w:t>Nadya Charisma Putri</w:t>
      </w:r>
      <w:r>
        <w:rPr>
          <w:rFonts w:ascii="Arial" w:hAnsi="Arial" w:cs="Arial"/>
          <w:b/>
          <w:sz w:val="18"/>
          <w:szCs w:val="18"/>
          <w:vertAlign w:val="superscript"/>
          <w:lang w:val="en-US"/>
        </w:rPr>
        <w:t>*)</w:t>
      </w:r>
    </w:p>
    <w:p>
      <w:pPr>
        <w:jc w:val="center"/>
        <w:rPr>
          <w:rFonts w:ascii="Arial" w:hAnsi="Arial" w:cs="Arial"/>
          <w:sz w:val="18"/>
          <w:szCs w:val="18"/>
          <w:lang w:val="en-US"/>
        </w:rPr>
      </w:pPr>
      <w:r>
        <w:rPr>
          <w:rFonts w:ascii="Arial" w:hAnsi="Arial" w:cs="Arial"/>
          <w:sz w:val="18"/>
          <w:szCs w:val="18"/>
          <w:lang w:val="en-US"/>
        </w:rPr>
        <w:t>Program Studi</w:t>
      </w:r>
      <w:r>
        <w:rPr>
          <w:rFonts w:ascii="Arial" w:hAnsi="Arial" w:cs="Arial"/>
          <w:sz w:val="18"/>
          <w:szCs w:val="18"/>
        </w:rPr>
        <w:t xml:space="preserve"> </w:t>
      </w:r>
      <w:r>
        <w:rPr>
          <w:rFonts w:ascii="Arial" w:hAnsi="Arial" w:cs="Arial"/>
          <w:sz w:val="18"/>
          <w:szCs w:val="18"/>
          <w:lang w:val="en-US"/>
        </w:rPr>
        <w:t>Teknologi Pangan</w:t>
      </w:r>
    </w:p>
    <w:p>
      <w:pPr>
        <w:jc w:val="center"/>
        <w:rPr>
          <w:rFonts w:ascii="Arial" w:hAnsi="Arial" w:cs="Arial"/>
          <w:sz w:val="18"/>
          <w:szCs w:val="18"/>
        </w:rPr>
      </w:pPr>
      <w:r>
        <w:rPr>
          <w:rFonts w:ascii="Arial" w:hAnsi="Arial" w:cs="Arial"/>
          <w:sz w:val="18"/>
          <w:szCs w:val="18"/>
        </w:rPr>
        <w:t>Fakultas Teknik – Universitas Pasundan</w:t>
      </w:r>
    </w:p>
    <w:p>
      <w:pPr>
        <w:spacing w:line="360" w:lineRule="auto"/>
        <w:jc w:val="center"/>
        <w:rPr>
          <w:rFonts w:ascii="Arial" w:hAnsi="Arial" w:cs="Arial"/>
          <w:sz w:val="20"/>
          <w:szCs w:val="20"/>
        </w:rPr>
      </w:pPr>
      <w:r>
        <w:rPr>
          <w:rFonts w:ascii="Arial" w:hAnsi="Arial" w:cs="Arial"/>
          <w:b/>
          <w:sz w:val="20"/>
          <w:szCs w:val="20"/>
          <w:lang w:val="en-US" w:eastAsia="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186055</wp:posOffset>
                </wp:positionV>
                <wp:extent cx="5715000" cy="0"/>
                <wp:effectExtent l="9525" t="14605" r="9525" b="1397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ln>
                      </wps:spPr>
                      <wps:bodyPr/>
                    </wps:wsp>
                  </a:graphicData>
                </a:graphic>
              </wp:anchor>
            </w:drawing>
          </mc:Choice>
          <mc:Fallback>
            <w:pict>
              <v:line id="Line 2" o:spid="_x0000_s1026" o:spt="20" style="position:absolute;left:0pt;margin-left:0pt;margin-top:14.65pt;height:0pt;width:450pt;z-index:251660288;mso-width-relative:page;mso-height-relative:page;" filled="f" stroked="t" coordsize="21600,21600" o:gfxdata="UEsDBAoAAAAAAIdO4kAAAAAAAAAAAAAAAAAEAAAAZHJzL1BLAwQUAAAACACHTuJASs8s/tQAAAAG&#10;AQAADwAAAGRycy9kb3ducmV2LnhtbE2PzU7DMBCE70i8g7VI3KjdIEEa4vQAqioQl7ZIXLfJEgfi&#10;dRq7P7w9iziU48ysZr4t5yffqwONsQtsYToxoIjr0HTcWnjbLG5yUDEhN9gHJgvfFGFeXV6UWDTh&#10;yCs6rFOrpIRjgRZcSkOhdawdeYyTMBBL9hFGj0nk2OpmxKOU+15nxtxpjx3LgsOBHh3VX+u9t4BP&#10;y1V6z7OX++7ZvX5uFruly3fWXl9NzQOoRKd0PoZffEGHSpi2Yc9NVL0FeSRZyGa3oCSdGSPG9s/Q&#10;Van/41c/UEsDBBQAAAAIAIdO4kDmWEMpxgEAAKADAAAOAAAAZHJzL2Uyb0RvYy54bWytU01v2zAM&#10;vQ/YfxB0X+wE6DoYcXpI0F2yLUC7H6BIsi1MEgVKiZ1/P0r5WJddepgPgiiSj3yP9PJpcpYdNUYD&#10;vuXzWc2Z9hKU8X3Lf74+f/rCWUzCK2HB65afdORPq48flmNo9AIGsEojIxAfmzG0fEgpNFUV5aCd&#10;iDMI2pOzA3QikYl9pVCMhO5stajrz9UIqAKC1DHS6+bs5BdEfA8gdJ2RegPy4LRPZ1TUViSiFAcT&#10;Il+VbrtOy/Sj66JOzLacmKZyUhG67/NZrZai6VGEwchLC+I9LdxxcsJ4KnqD2ogk2AHNP1DOSIQI&#10;XZpJcNWZSFGEWMzrO21eBhF04UJSx3ATPf4/WPn9uENmFG0CZ144GvjWeM0WWZkxxIYC1n6HmZuc&#10;/EvYgvwVmYf1IHyvS4evp0Bp85xR/ZWSjRgIfz9+A0Ux4pCgyDR16DIkCcCmMo3TbRp6SkzS48Pj&#10;/KGuaVDy6qtEc00MGNNXDY7lS8st9VyAxXEbU25ENNeQXMfDs7G2DNt6NlK3i0eCzq4I1qjsLQb2&#10;+7VFdhR5X8pXaN2FIRy8Olex/sI6Ez1Ltgd12uFVDRpcaeeyZHkz3tol+8+Ptf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s8s/tQAAAAGAQAADwAAAAAAAAABACAAAAAiAAAAZHJzL2Rvd25yZXYu&#10;eG1sUEsBAhQAFAAAAAgAh07iQOZYQynGAQAAoAMAAA4AAAAAAAAAAQAgAAAAIwEAAGRycy9lMm9E&#10;b2MueG1sUEsFBgAAAAAGAAYAWQEAAFsFAAAAAA==&#10;">
                <v:fill on="f" focussize="0,0"/>
                <v:stroke weight="1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after="361" w:afterLines="100"/>
        <w:jc w:val="both"/>
        <w:textAlignment w:val="auto"/>
        <w:rPr>
          <w:rFonts w:ascii="Arial" w:hAnsi="Arial" w:cs="Arial"/>
          <w:sz w:val="18"/>
          <w:szCs w:val="18"/>
          <w:lang w:val="en-US"/>
        </w:rPr>
      </w:pPr>
      <w:r>
        <w:rPr>
          <w:rFonts w:ascii="Arial" w:hAnsi="Arial" w:cs="Arial"/>
          <w:b/>
          <w:sz w:val="18"/>
          <w:szCs w:val="18"/>
        </w:rPr>
        <w:t>Abstrak</w:t>
      </w:r>
      <w:r>
        <w:rPr>
          <w:rFonts w:ascii="Arial" w:hAnsi="Arial" w:cs="Arial"/>
          <w:sz w:val="18"/>
          <w:szCs w:val="18"/>
        </w:rPr>
        <w:t xml:space="preserve">: </w:t>
      </w:r>
      <w:r>
        <w:rPr>
          <w:rFonts w:hint="default" w:ascii="Arial" w:hAnsi="Arial" w:cs="Arial"/>
          <w:sz w:val="18"/>
          <w:szCs w:val="18"/>
          <w:lang w:val="en-US"/>
        </w:rPr>
        <w:t>T</w:t>
      </w:r>
      <w:r>
        <w:rPr>
          <w:rFonts w:hint="default" w:ascii="Arial" w:hAnsi="Arial"/>
          <w:sz w:val="18"/>
          <w:szCs w:val="18"/>
        </w:rPr>
        <w:t xml:space="preserve">ujuan penelitian ini adalah untuk mengetahui </w:t>
      </w:r>
      <w:r>
        <w:rPr>
          <w:rFonts w:hint="default" w:ascii="Arial" w:hAnsi="Arial"/>
          <w:i w:val="0"/>
          <w:iCs w:val="0"/>
          <w:sz w:val="18"/>
          <w:szCs w:val="18"/>
        </w:rPr>
        <w:t>Cost of Good Solds</w:t>
      </w:r>
      <w:r>
        <w:rPr>
          <w:rFonts w:hint="default" w:ascii="Arial" w:hAnsi="Arial"/>
          <w:sz w:val="18"/>
          <w:szCs w:val="18"/>
        </w:rPr>
        <w:t xml:space="preserve"> optimum yang didapatkan dari formula minuman serbuk berperisa rasa cokelat susu dan batas kadaluarsa produk dalam pengembangan produk di PT. QRS.</w:t>
      </w:r>
      <w:r>
        <w:rPr>
          <w:rFonts w:ascii="Arial" w:hAnsi="Arial" w:cs="Arial"/>
          <w:sz w:val="18"/>
          <w:szCs w:val="18"/>
          <w:lang w:val="en-US"/>
        </w:rPr>
        <w:t xml:space="preserve"> </w:t>
      </w:r>
      <w:r>
        <w:rPr>
          <w:rFonts w:hint="default" w:ascii="Arial" w:hAnsi="Arial"/>
          <w:sz w:val="18"/>
          <w:szCs w:val="18"/>
          <w:lang w:val="en-US"/>
        </w:rPr>
        <w:t>Manfaat yang dapat diperoleh dari penelitian adalah mendapatkan Cost of Good Solds optimal dalam pembuatan minuman serbuk berperisa rasa cokelat susu dapat menggunakan metode Crisp Linear Programming.</w:t>
      </w:r>
      <w:r>
        <w:rPr>
          <w:rFonts w:ascii="Arial" w:hAnsi="Arial" w:cs="Arial"/>
          <w:sz w:val="18"/>
          <w:szCs w:val="18"/>
        </w:rPr>
        <w:t xml:space="preserve"> Metoda yang dipergunakan dalam penelitian ini adalah penerapan dari Crisp Linear Programming pada harga yang konstan untuk semua bahan baku diikuti dengan pengujian kimia dan organoleptik.</w:t>
      </w:r>
      <w:r>
        <w:rPr>
          <w:rFonts w:ascii="Arial" w:hAnsi="Arial" w:cs="Arial"/>
          <w:sz w:val="18"/>
          <w:szCs w:val="18"/>
          <w:lang w:val="en-US"/>
        </w:rPr>
        <w:t xml:space="preserve"> </w:t>
      </w:r>
      <w:r>
        <w:rPr>
          <w:rFonts w:ascii="Arial" w:hAnsi="Arial" w:cs="Arial"/>
          <w:sz w:val="18"/>
          <w:szCs w:val="18"/>
        </w:rPr>
        <w:t xml:space="preserve">Hasil dari penelitian ini terlihat bahwa dari </w:t>
      </w:r>
      <w:r>
        <w:rPr>
          <w:rFonts w:hint="default" w:ascii="Arial" w:hAnsi="Arial" w:cs="Arial"/>
          <w:sz w:val="18"/>
          <w:szCs w:val="18"/>
          <w:lang w:val="en-US"/>
        </w:rPr>
        <w:t>9</w:t>
      </w:r>
      <w:r>
        <w:rPr>
          <w:rFonts w:ascii="Arial" w:hAnsi="Arial" w:cs="Arial"/>
          <w:sz w:val="18"/>
          <w:szCs w:val="18"/>
        </w:rPr>
        <w:t xml:space="preserve"> </w:t>
      </w:r>
      <w:r>
        <w:rPr>
          <w:rFonts w:hint="default" w:ascii="Arial" w:hAnsi="Arial" w:cs="Arial"/>
          <w:sz w:val="18"/>
          <w:szCs w:val="18"/>
          <w:lang w:val="en-US"/>
        </w:rPr>
        <w:t>perlakuan</w:t>
      </w:r>
      <w:r>
        <w:rPr>
          <w:rFonts w:ascii="Arial" w:hAnsi="Arial" w:cs="Arial"/>
          <w:sz w:val="18"/>
          <w:szCs w:val="18"/>
        </w:rPr>
        <w:t xml:space="preserve"> yang </w:t>
      </w:r>
      <w:r>
        <w:rPr>
          <w:rFonts w:hint="default" w:ascii="Arial" w:hAnsi="Arial" w:cs="Arial"/>
          <w:sz w:val="18"/>
          <w:szCs w:val="18"/>
          <w:lang w:val="en-US"/>
        </w:rPr>
        <w:t>dilakukan</w:t>
      </w:r>
      <w:r>
        <w:rPr>
          <w:rFonts w:ascii="Arial" w:hAnsi="Arial" w:cs="Arial"/>
          <w:sz w:val="18"/>
          <w:szCs w:val="18"/>
        </w:rPr>
        <w:t xml:space="preserve"> menggunakan metoda </w:t>
      </w:r>
      <w:r>
        <w:rPr>
          <w:rFonts w:hint="default" w:ascii="Arial" w:hAnsi="Arial" w:cs="Arial"/>
          <w:sz w:val="18"/>
          <w:szCs w:val="18"/>
          <w:lang w:val="en-US"/>
        </w:rPr>
        <w:t>Rancangan Acak Kelompok (RAK)</w:t>
      </w:r>
      <w:r>
        <w:rPr>
          <w:rFonts w:ascii="Arial" w:hAnsi="Arial" w:cs="Arial"/>
          <w:sz w:val="18"/>
          <w:szCs w:val="18"/>
        </w:rPr>
        <w:t xml:space="preserve">, </w:t>
      </w:r>
      <w:r>
        <w:rPr>
          <w:rFonts w:hint="default" w:ascii="Arial" w:hAnsi="Arial" w:cs="Arial"/>
          <w:sz w:val="18"/>
          <w:szCs w:val="18"/>
          <w:lang w:val="en-US"/>
        </w:rPr>
        <w:t xml:space="preserve">perlakuan </w:t>
      </w:r>
      <w:r>
        <w:rPr>
          <w:rFonts w:hint="default" w:ascii="Arial" w:hAnsi="Arial"/>
          <w:sz w:val="18"/>
          <w:szCs w:val="18"/>
          <w:lang w:val="en-US"/>
        </w:rPr>
        <w:t>X2O1</w:t>
      </w:r>
      <w:r>
        <w:rPr>
          <w:rFonts w:ascii="Arial" w:hAnsi="Arial" w:cs="Arial"/>
          <w:sz w:val="18"/>
          <w:szCs w:val="18"/>
        </w:rPr>
        <w:t xml:space="preserve"> </w:t>
      </w:r>
      <w:r>
        <w:rPr>
          <w:rFonts w:hint="default" w:ascii="Arial" w:hAnsi="Arial"/>
          <w:sz w:val="18"/>
          <w:szCs w:val="18"/>
        </w:rPr>
        <w:t xml:space="preserve">terpilih untuk digunakan pada </w:t>
      </w:r>
      <w:r>
        <w:rPr>
          <w:rFonts w:hint="default" w:ascii="Arial" w:hAnsi="Arial"/>
          <w:sz w:val="18"/>
          <w:szCs w:val="18"/>
          <w:lang w:val="en-US"/>
        </w:rPr>
        <w:t>p</w:t>
      </w:r>
      <w:r>
        <w:rPr>
          <w:rFonts w:hint="default" w:ascii="Arial" w:hAnsi="Arial"/>
          <w:sz w:val="18"/>
          <w:szCs w:val="18"/>
        </w:rPr>
        <w:t xml:space="preserve">enelitian </w:t>
      </w:r>
      <w:r>
        <w:rPr>
          <w:rFonts w:hint="default" w:ascii="Arial" w:hAnsi="Arial"/>
          <w:sz w:val="18"/>
          <w:szCs w:val="18"/>
          <w:lang w:val="en-US"/>
        </w:rPr>
        <w:t>t</w:t>
      </w:r>
      <w:r>
        <w:rPr>
          <w:rFonts w:hint="default" w:ascii="Arial" w:hAnsi="Arial"/>
          <w:sz w:val="18"/>
          <w:szCs w:val="18"/>
        </w:rPr>
        <w:t>ahap 2</w:t>
      </w:r>
      <w:r>
        <w:rPr>
          <w:rFonts w:hint="default" w:ascii="Arial" w:hAnsi="Arial"/>
          <w:sz w:val="18"/>
          <w:szCs w:val="18"/>
          <w:lang w:val="en-US"/>
        </w:rPr>
        <w:t xml:space="preserve"> dan </w:t>
      </w:r>
      <w:r>
        <w:rPr>
          <w:rFonts w:ascii="Arial" w:hAnsi="Arial" w:cs="Arial"/>
          <w:sz w:val="18"/>
          <w:szCs w:val="18"/>
        </w:rPr>
        <w:t>diterima dengan data harga Rp. 2</w:t>
      </w:r>
      <w:r>
        <w:rPr>
          <w:rFonts w:hint="default" w:ascii="Arial" w:hAnsi="Arial" w:cs="Arial"/>
          <w:sz w:val="18"/>
          <w:szCs w:val="18"/>
          <w:lang w:val="en-US"/>
        </w:rPr>
        <w:t>7</w:t>
      </w:r>
      <w:r>
        <w:rPr>
          <w:rFonts w:ascii="Arial" w:hAnsi="Arial" w:cs="Arial"/>
          <w:sz w:val="18"/>
          <w:szCs w:val="18"/>
        </w:rPr>
        <w:t>,</w:t>
      </w:r>
      <w:r>
        <w:rPr>
          <w:rFonts w:hint="default" w:ascii="Arial" w:hAnsi="Arial" w:cs="Arial"/>
          <w:sz w:val="18"/>
          <w:szCs w:val="18"/>
          <w:lang w:val="en-US"/>
        </w:rPr>
        <w:t>589</w:t>
      </w:r>
      <w:r>
        <w:rPr>
          <w:rFonts w:ascii="Arial" w:hAnsi="Arial" w:cs="Arial"/>
          <w:sz w:val="18"/>
          <w:szCs w:val="18"/>
        </w:rPr>
        <w:t>.</w:t>
      </w:r>
      <w:r>
        <w:rPr>
          <w:rFonts w:hint="default" w:ascii="Arial" w:hAnsi="Arial" w:cs="Arial"/>
          <w:sz w:val="18"/>
          <w:szCs w:val="18"/>
          <w:lang w:val="en-US"/>
        </w:rPr>
        <w:t>70 pada penelitian tahap 2 dengan menggunakan metode Crisp Linear Programming</w:t>
      </w:r>
      <w:r>
        <w:rPr>
          <w:rFonts w:ascii="Arial" w:hAnsi="Arial" w:cs="Arial"/>
          <w:sz w:val="18"/>
          <w:szCs w:val="18"/>
        </w:rPr>
        <w:t xml:space="preserve">. Dari metoda Crisp Linear Programming pada formula </w:t>
      </w:r>
      <w:r>
        <w:rPr>
          <w:rFonts w:hint="default" w:ascii="Arial" w:hAnsi="Arial" w:cs="Arial"/>
          <w:sz w:val="18"/>
          <w:szCs w:val="18"/>
          <w:lang w:val="en-US"/>
        </w:rPr>
        <w:t>minuman serbuk berperisa rasa cokelat susu</w:t>
      </w:r>
      <w:r>
        <w:rPr>
          <w:rFonts w:ascii="Arial" w:hAnsi="Arial" w:cs="Arial"/>
          <w:sz w:val="18"/>
          <w:szCs w:val="18"/>
        </w:rPr>
        <w:t xml:space="preserve"> mengandung air </w:t>
      </w:r>
      <w:r>
        <w:rPr>
          <w:rFonts w:hint="default" w:ascii="Arial" w:hAnsi="Arial" w:cs="Arial"/>
          <w:sz w:val="18"/>
          <w:szCs w:val="18"/>
          <w:lang w:val="en-US"/>
        </w:rPr>
        <w:t>2.83</w:t>
      </w:r>
      <w:r>
        <w:rPr>
          <w:rFonts w:ascii="Arial" w:hAnsi="Arial" w:cs="Arial"/>
          <w:sz w:val="18"/>
          <w:szCs w:val="18"/>
        </w:rPr>
        <w:t>%;</w:t>
      </w:r>
      <w:r>
        <w:rPr>
          <w:rFonts w:hint="default" w:ascii="Arial" w:hAnsi="Arial" w:cs="Arial"/>
          <w:sz w:val="18"/>
          <w:szCs w:val="18"/>
          <w:lang w:val="en-US"/>
        </w:rPr>
        <w:t xml:space="preserve"> </w:t>
      </w:r>
      <w:r>
        <w:rPr>
          <w:rFonts w:ascii="Arial" w:hAnsi="Arial" w:cs="Arial"/>
          <w:sz w:val="18"/>
          <w:szCs w:val="18"/>
        </w:rPr>
        <w:t xml:space="preserve">lemak </w:t>
      </w:r>
      <w:r>
        <w:rPr>
          <w:rFonts w:hint="default" w:ascii="Arial" w:hAnsi="Arial" w:cs="Arial"/>
          <w:sz w:val="18"/>
          <w:szCs w:val="18"/>
          <w:lang w:val="en-US"/>
        </w:rPr>
        <w:t>6.13</w:t>
      </w:r>
      <w:r>
        <w:rPr>
          <w:rFonts w:ascii="Arial" w:hAnsi="Arial" w:cs="Arial"/>
          <w:sz w:val="18"/>
          <w:szCs w:val="18"/>
        </w:rPr>
        <w:t xml:space="preserve">%; protein </w:t>
      </w:r>
      <w:r>
        <w:rPr>
          <w:rFonts w:hint="default" w:ascii="Arial" w:hAnsi="Arial" w:cs="Arial"/>
          <w:sz w:val="18"/>
          <w:szCs w:val="18"/>
          <w:lang w:val="en-US"/>
        </w:rPr>
        <w:t>2.03</w:t>
      </w:r>
      <w:r>
        <w:rPr>
          <w:rFonts w:ascii="Arial" w:hAnsi="Arial" w:cs="Arial"/>
          <w:sz w:val="18"/>
          <w:szCs w:val="18"/>
        </w:rPr>
        <w:t>%</w:t>
      </w:r>
      <w:r>
        <w:rPr>
          <w:rFonts w:hint="default" w:ascii="Arial" w:hAnsi="Arial" w:cs="Arial"/>
          <w:sz w:val="18"/>
          <w:szCs w:val="18"/>
          <w:lang w:val="en-US"/>
        </w:rPr>
        <w:t xml:space="preserve"> ; karbohidrat 82.11% ; abu 0.08%</w:t>
      </w:r>
      <w:r>
        <w:rPr>
          <w:rFonts w:ascii="Arial" w:hAnsi="Arial" w:cs="Arial"/>
          <w:sz w:val="18"/>
          <w:szCs w:val="18"/>
        </w:rPr>
        <w:t>. Dari analisa organolepti</w:t>
      </w:r>
      <w:r>
        <w:rPr>
          <w:rFonts w:hint="default" w:ascii="Arial" w:hAnsi="Arial" w:cs="Arial"/>
          <w:sz w:val="18"/>
          <w:szCs w:val="18"/>
          <w:lang w:val="en-US"/>
        </w:rPr>
        <w:t>k</w:t>
      </w:r>
      <w:r>
        <w:rPr>
          <w:rFonts w:ascii="Arial" w:hAnsi="Arial" w:cs="Arial"/>
          <w:sz w:val="18"/>
          <w:szCs w:val="18"/>
        </w:rPr>
        <w:t xml:space="preserve"> terlihat bahwa </w:t>
      </w:r>
      <w:r>
        <w:rPr>
          <w:rFonts w:hint="default" w:ascii="Arial" w:hAnsi="Arial" w:cs="Arial"/>
          <w:sz w:val="18"/>
          <w:szCs w:val="18"/>
          <w:lang w:val="en-US"/>
        </w:rPr>
        <w:t>p</w:t>
      </w:r>
      <w:r>
        <w:rPr>
          <w:rFonts w:hint="default" w:ascii="Arial" w:hAnsi="Arial"/>
          <w:sz w:val="18"/>
          <w:szCs w:val="18"/>
        </w:rPr>
        <w:t xml:space="preserve">anelis tidak bisa membedakan </w:t>
      </w:r>
      <w:r>
        <w:rPr>
          <w:rFonts w:hint="default" w:ascii="Arial" w:hAnsi="Arial"/>
          <w:sz w:val="18"/>
          <w:szCs w:val="18"/>
          <w:lang w:val="en-US"/>
        </w:rPr>
        <w:t xml:space="preserve">antara 2 sampel yang disajikan, yaitu </w:t>
      </w:r>
      <w:r>
        <w:rPr>
          <w:rFonts w:hint="default" w:ascii="Arial" w:hAnsi="Arial"/>
          <w:sz w:val="18"/>
          <w:szCs w:val="18"/>
        </w:rPr>
        <w:t xml:space="preserve">sampel formula </w:t>
      </w:r>
      <w:r>
        <w:rPr>
          <w:rFonts w:hint="default" w:ascii="Arial" w:hAnsi="Arial"/>
          <w:sz w:val="18"/>
          <w:szCs w:val="18"/>
          <w:lang w:val="en-US"/>
        </w:rPr>
        <w:t>yang dihasilkan Crisp Linear Programming</w:t>
      </w:r>
      <w:r>
        <w:rPr>
          <w:rFonts w:hint="default" w:ascii="Arial" w:hAnsi="Arial"/>
          <w:sz w:val="18"/>
          <w:szCs w:val="18"/>
        </w:rPr>
        <w:t xml:space="preserve"> d</w:t>
      </w:r>
      <w:r>
        <w:rPr>
          <w:rFonts w:hint="default" w:ascii="Arial" w:hAnsi="Arial"/>
          <w:sz w:val="18"/>
          <w:szCs w:val="18"/>
          <w:lang w:val="en-US"/>
        </w:rPr>
        <w:t>an</w:t>
      </w:r>
      <w:r>
        <w:rPr>
          <w:rFonts w:hint="default" w:ascii="Arial" w:hAnsi="Arial"/>
          <w:sz w:val="18"/>
          <w:szCs w:val="18"/>
        </w:rPr>
        <w:t xml:space="preserve"> sampel terpilih pada penelitian tahap 1 (X2O1</w:t>
      </w:r>
      <w:r>
        <w:rPr>
          <w:rFonts w:hint="default" w:ascii="Arial" w:hAnsi="Arial"/>
          <w:sz w:val="18"/>
          <w:szCs w:val="18"/>
          <w:lang w:val="en-US"/>
        </w:rPr>
        <w:t>). Dari hasil Hasil analisa batas kadaluarsa menggunakan metode Accelerated Shelf Life Testing (ASLT) didapatkan batas kadaluarsa untuk produk minuman serbuk berperisa rasa cokelat susu, yaitu 539 hari.</w:t>
      </w:r>
    </w:p>
    <w:p>
      <w:pPr>
        <w:jc w:val="both"/>
        <w:rPr>
          <w:rFonts w:hint="default" w:ascii="Arial" w:hAnsi="Arial" w:cs="Arial"/>
          <w:sz w:val="18"/>
          <w:szCs w:val="18"/>
          <w:lang w:val="en-US"/>
        </w:rPr>
      </w:pPr>
      <w:r>
        <w:rPr>
          <w:rFonts w:ascii="Arial" w:hAnsi="Arial" w:cs="Arial"/>
          <w:b/>
          <w:sz w:val="18"/>
          <w:szCs w:val="18"/>
        </w:rPr>
        <w:t>Kata kunci :</w:t>
      </w:r>
      <w:r>
        <w:rPr>
          <w:rFonts w:ascii="Arial" w:hAnsi="Arial" w:cs="Arial"/>
          <w:sz w:val="18"/>
          <w:szCs w:val="18"/>
        </w:rPr>
        <w:t xml:space="preserve"> </w:t>
      </w:r>
      <w:r>
        <w:rPr>
          <w:rFonts w:hint="default" w:ascii="Arial" w:hAnsi="Arial" w:cs="Arial"/>
          <w:sz w:val="18"/>
          <w:szCs w:val="18"/>
          <w:lang w:val="en-US"/>
        </w:rPr>
        <w:t xml:space="preserve">cost of good solds, </w:t>
      </w:r>
      <w:r>
        <w:rPr>
          <w:rFonts w:ascii="Arial" w:hAnsi="Arial" w:cs="Arial"/>
          <w:sz w:val="18"/>
          <w:szCs w:val="18"/>
          <w:lang w:val="en-US"/>
        </w:rPr>
        <w:t xml:space="preserve">formulasi, </w:t>
      </w:r>
      <w:r>
        <w:rPr>
          <w:rFonts w:hint="default" w:ascii="Arial" w:hAnsi="Arial" w:cs="Arial"/>
          <w:sz w:val="18"/>
          <w:szCs w:val="18"/>
          <w:lang w:val="en-US"/>
        </w:rPr>
        <w:t>minuman serbuk berperisa</w:t>
      </w:r>
    </w:p>
    <w:p>
      <w:pPr>
        <w:jc w:val="both"/>
        <w:rPr>
          <w:rFonts w:ascii="Arial" w:hAnsi="Arial" w:cs="Arial"/>
          <w:sz w:val="18"/>
          <w:szCs w:val="18"/>
        </w:rPr>
      </w:pPr>
    </w:p>
    <w:p>
      <w:pPr>
        <w:ind w:left="360"/>
        <w:rPr>
          <w:rFonts w:ascii="Arial" w:hAnsi="Arial" w:cs="Arial"/>
          <w:b/>
          <w:sz w:val="20"/>
          <w:szCs w:val="20"/>
        </w:rPr>
      </w:pPr>
    </w:p>
    <w:p>
      <w:pPr>
        <w:numPr>
          <w:ilvl w:val="0"/>
          <w:numId w:val="1"/>
        </w:numPr>
        <w:tabs>
          <w:tab w:val="clear" w:pos="1080"/>
        </w:tabs>
        <w:ind w:left="360" w:hanging="360"/>
        <w:rPr>
          <w:rFonts w:ascii="Arial" w:hAnsi="Arial" w:cs="Arial"/>
          <w:b/>
          <w:sz w:val="20"/>
          <w:szCs w:val="20"/>
        </w:rPr>
        <w:sectPr>
          <w:headerReference r:id="rId6" w:type="first"/>
          <w:footerReference r:id="rId9" w:type="first"/>
          <w:headerReference r:id="rId4" w:type="default"/>
          <w:footerReference r:id="rId7" w:type="default"/>
          <w:headerReference r:id="rId5" w:type="even"/>
          <w:footerReference r:id="rId8" w:type="even"/>
          <w:type w:val="continuous"/>
          <w:pgSz w:w="10943" w:h="14912"/>
          <w:pgMar w:top="1701" w:right="964" w:bottom="1701" w:left="964" w:header="720" w:footer="992" w:gutter="0"/>
          <w:pgBorders w:offsetFrom="page">
            <w:top w:val="none" w:sz="0" w:space="0"/>
            <w:left w:val="none" w:sz="0" w:space="0"/>
            <w:bottom w:val="none" w:sz="0" w:space="0"/>
            <w:right w:val="none" w:sz="0" w:space="0"/>
          </w:pgBorders>
          <w:pgNumType w:fmt="decimal" w:start="1"/>
          <w:cols w:space="720" w:num="1"/>
          <w:titlePg/>
          <w:docGrid w:linePitch="360" w:charSpace="0"/>
        </w:sectPr>
      </w:pPr>
    </w:p>
    <w:p>
      <w:pPr>
        <w:numPr>
          <w:ilvl w:val="0"/>
          <w:numId w:val="1"/>
        </w:numPr>
        <w:tabs>
          <w:tab w:val="clear" w:pos="1080"/>
        </w:tabs>
        <w:ind w:left="360" w:hanging="360"/>
        <w:rPr>
          <w:rFonts w:ascii="Arial" w:hAnsi="Arial" w:cs="Arial"/>
          <w:b/>
          <w:sz w:val="20"/>
          <w:szCs w:val="20"/>
        </w:rPr>
      </w:pPr>
      <w:r>
        <w:rPr>
          <w:rFonts w:ascii="Arial" w:hAnsi="Arial" w:cs="Arial"/>
          <w:b/>
          <w:sz w:val="20"/>
          <w:szCs w:val="20"/>
        </w:rPr>
        <w:t>PENDAHULUAN</w:t>
      </w:r>
      <w:r>
        <w:rPr>
          <w:rStyle w:val="10"/>
          <w:rFonts w:ascii="Arial" w:hAnsi="Arial" w:cs="Arial"/>
          <w:color w:val="FFFFFF" w:themeColor="background1"/>
          <w:sz w:val="20"/>
          <w:szCs w:val="20"/>
          <w14:textFill>
            <w14:solidFill>
              <w14:schemeClr w14:val="bg1"/>
            </w14:solidFill>
          </w14:textFill>
        </w:rPr>
        <w:footnoteReference w:id="0"/>
      </w:r>
    </w:p>
    <w:p>
      <w:pPr>
        <w:rPr>
          <w:rFonts w:ascii="Arial" w:hAnsi="Arial" w:cs="Arial"/>
          <w:b/>
          <w:sz w:val="20"/>
          <w:szCs w:val="20"/>
        </w:rPr>
      </w:pPr>
    </w:p>
    <w:p>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hint="default" w:ascii="Arial" w:hAnsi="Arial"/>
          <w:sz w:val="20"/>
          <w:szCs w:val="20"/>
          <w:lang w:val="sv-SE"/>
        </w:rPr>
      </w:pPr>
      <w:r>
        <w:rPr>
          <w:rFonts w:hint="default" w:ascii="Arial" w:hAnsi="Arial"/>
          <w:sz w:val="20"/>
          <w:szCs w:val="20"/>
          <w:lang w:val="sv-SE"/>
        </w:rPr>
        <w:t xml:space="preserve">Minuman serbuk instan adalah minuman yang berupa serbuk atau butiran halus dibuat dari bahan rempah, biji-bijian, buah-buahan, atau bahkan bunga dan biasa disajikan secara cepat dengan cara diseduh dengan air matang baik dingin maupun panas </w:t>
      </w:r>
      <w:r>
        <w:rPr>
          <w:rFonts w:hint="default" w:ascii="Arial" w:hAnsi="Arial"/>
          <w:sz w:val="20"/>
          <w:szCs w:val="20"/>
          <w:lang w:val="en-US"/>
        </w:rPr>
        <w:t>[1]</w:t>
      </w:r>
      <w:r>
        <w:rPr>
          <w:rFonts w:hint="default" w:ascii="Arial" w:hAnsi="Arial"/>
          <w:sz w:val="20"/>
          <w:szCs w:val="20"/>
          <w:lang w:val="sv-SE"/>
        </w:rPr>
        <w:t>.</w:t>
      </w:r>
    </w:p>
    <w:p>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hint="default" w:ascii="Arial" w:hAnsi="Arial"/>
          <w:sz w:val="20"/>
          <w:szCs w:val="20"/>
          <w:lang w:val="sv-SE"/>
        </w:rPr>
      </w:pPr>
      <w:r>
        <w:rPr>
          <w:rFonts w:hint="default" w:ascii="Arial" w:hAnsi="Arial"/>
          <w:sz w:val="20"/>
          <w:szCs w:val="20"/>
          <w:lang w:val="sv-SE"/>
        </w:rPr>
        <w:t>Keunggulan minuman instan ini lebih praktis, Baik dari segi segi kemasan maupun penyajian serta dapat memperpanjang umur simpan karena dalam bentuk serbuk yang memiliki kadar air rendah dapat memperlambat kerja mikroorganisme, selain itu bentuk serbuk juga memiliki volume lebih kecil sehingga dapat mempermudah dalam pengemasan dan distribusi.</w:t>
      </w:r>
    </w:p>
    <w:p>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ascii="Arial" w:hAnsi="Arial" w:cs="Arial"/>
          <w:sz w:val="20"/>
          <w:szCs w:val="20"/>
          <w:lang w:val="sv-SE"/>
        </w:rPr>
      </w:pPr>
      <w:r>
        <w:rPr>
          <w:rFonts w:hint="default" w:ascii="Arial" w:hAnsi="Arial"/>
          <w:sz w:val="20"/>
          <w:szCs w:val="20"/>
          <w:lang w:val="sv-SE"/>
        </w:rPr>
        <w:t>Minuman serbuk yang diproduksi oleh PT. QRS dikategorikan dalam Kategori Pangan</w:t>
      </w:r>
      <w:r>
        <w:rPr>
          <w:rFonts w:hint="default" w:ascii="Arial" w:hAnsi="Arial"/>
          <w:sz w:val="20"/>
          <w:szCs w:val="20"/>
          <w:lang w:val="en-US"/>
        </w:rPr>
        <w:t xml:space="preserve"> </w:t>
      </w:r>
      <w:r>
        <w:rPr>
          <w:rFonts w:hint="default" w:ascii="Arial" w:hAnsi="Arial"/>
          <w:sz w:val="20"/>
          <w:szCs w:val="20"/>
          <w:lang w:val="sv-SE"/>
        </w:rPr>
        <w:t>14.1.4.3 Konsentrat (Cair atau Padat) Untuk Mi</w:t>
      </w:r>
      <w:bookmarkStart w:id="0" w:name="_GoBack"/>
      <w:bookmarkEnd w:id="0"/>
      <w:r>
        <w:rPr>
          <w:rFonts w:hint="default" w:ascii="Arial" w:hAnsi="Arial"/>
          <w:sz w:val="20"/>
          <w:szCs w:val="20"/>
          <w:lang w:val="sv-SE"/>
        </w:rPr>
        <w:t>numan Berbasis Air Berperisa, sesuai dengan Peraturan Kepala Badan Pengawas Obat dan Makanan Republik Indonesia Nomor 21 Tahun 2016 Tentang Kategori Pangan 14.1.4.3 Konsentrat (Cair atau Padat) Untuk Minuman Berbasis Air Berperisa : Minuman Serbuk Berperisa. Serbuk minuman/ minuman serbuk berperisa adalah produk minuman dalam bentuk bubuk yang diperoleh dari campuran bahan pangan, dengan perisa (alami, identik alami, tiruan) dengan atau tanpa pemanis.</w:t>
      </w:r>
    </w:p>
    <w:p>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hint="default" w:ascii="Arial" w:hAnsi="Arial"/>
          <w:sz w:val="20"/>
          <w:szCs w:val="20"/>
          <w:lang w:val="sv-SE"/>
        </w:rPr>
      </w:pPr>
      <w:r>
        <w:rPr>
          <w:rFonts w:hint="default" w:ascii="Arial" w:hAnsi="Arial"/>
          <w:sz w:val="20"/>
          <w:szCs w:val="20"/>
          <w:lang w:val="sv-SE"/>
        </w:rPr>
        <w:t xml:space="preserve">Minuman serbuk cokelat umumnya dibuat dari bahan utama bubuk cokelat </w:t>
      </w:r>
      <w:r>
        <w:rPr>
          <w:rFonts w:hint="default" w:ascii="Arial" w:hAnsi="Arial"/>
          <w:i w:val="0"/>
          <w:iCs w:val="0"/>
          <w:sz w:val="20"/>
          <w:szCs w:val="20"/>
          <w:lang w:val="sv-SE"/>
        </w:rPr>
        <w:t>(cocoa powder)</w:t>
      </w:r>
      <w:r>
        <w:rPr>
          <w:rFonts w:hint="default" w:ascii="Arial" w:hAnsi="Arial"/>
          <w:sz w:val="20"/>
          <w:szCs w:val="20"/>
          <w:lang w:val="sv-SE"/>
        </w:rPr>
        <w:t xml:space="preserve">, susu bubuk, dan gula yang juga bisa ditambahkan sedikit pengemulsi dan perisa </w:t>
      </w:r>
      <w:r>
        <w:rPr>
          <w:rFonts w:hint="default" w:ascii="Arial" w:hAnsi="Arial"/>
          <w:sz w:val="20"/>
          <w:szCs w:val="20"/>
          <w:lang w:val="en-US"/>
        </w:rPr>
        <w:t>[2]</w:t>
      </w:r>
      <w:r>
        <w:rPr>
          <w:rFonts w:hint="default" w:ascii="Arial" w:hAnsi="Arial"/>
          <w:sz w:val="20"/>
          <w:szCs w:val="20"/>
          <w:lang w:val="sv-SE"/>
        </w:rPr>
        <w:t xml:space="preserve"> ataupun dengan penambahan sedikit hidrokoloid untuk mencegah sedimen cokelat setelah dilarutkan sebagai bahan tambahan pangan </w:t>
      </w:r>
      <w:r>
        <w:rPr>
          <w:rFonts w:hint="default" w:ascii="Arial" w:hAnsi="Arial"/>
          <w:sz w:val="20"/>
          <w:szCs w:val="20"/>
          <w:lang w:val="en-US"/>
        </w:rPr>
        <w:t>[3]</w:t>
      </w:r>
      <w:r>
        <w:rPr>
          <w:rFonts w:hint="default" w:ascii="Arial" w:hAnsi="Arial"/>
          <w:sz w:val="20"/>
          <w:szCs w:val="20"/>
          <w:lang w:val="sv-SE"/>
        </w:rPr>
        <w:t>.</w:t>
      </w:r>
    </w:p>
    <w:p>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hint="default" w:ascii="Arial" w:hAnsi="Arial"/>
          <w:sz w:val="20"/>
          <w:szCs w:val="20"/>
          <w:lang w:val="sv-SE"/>
        </w:rPr>
      </w:pPr>
      <w:r>
        <w:rPr>
          <w:rFonts w:hint="default" w:ascii="Arial" w:hAnsi="Arial"/>
          <w:sz w:val="20"/>
          <w:szCs w:val="20"/>
          <w:lang w:val="sv-SE"/>
        </w:rPr>
        <w:t xml:space="preserve">Penambahan perisa pada produk susu bertujuan untuk memberikan rasa tertentu dan meningkatkan karakteristik organoleptik produk serta penerimaan konsumen terhadap produk </w:t>
      </w:r>
      <w:r>
        <w:rPr>
          <w:rFonts w:hint="default" w:ascii="Arial" w:hAnsi="Arial"/>
          <w:sz w:val="20"/>
          <w:szCs w:val="20"/>
          <w:lang w:val="en-US"/>
        </w:rPr>
        <w:t>[4]</w:t>
      </w:r>
      <w:r>
        <w:rPr>
          <w:rFonts w:hint="default" w:ascii="Arial" w:hAnsi="Arial"/>
          <w:sz w:val="20"/>
          <w:szCs w:val="20"/>
          <w:lang w:val="sv-SE"/>
        </w:rPr>
        <w:t>.</w:t>
      </w:r>
    </w:p>
    <w:p>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hint="default" w:ascii="Arial" w:hAnsi="Arial"/>
          <w:sz w:val="20"/>
          <w:szCs w:val="20"/>
          <w:lang w:val="sv-SE"/>
        </w:rPr>
      </w:pPr>
      <w:r>
        <w:rPr>
          <w:rFonts w:hint="default" w:ascii="Arial" w:hAnsi="Arial"/>
          <w:sz w:val="20"/>
          <w:szCs w:val="20"/>
          <w:lang w:val="sv-SE"/>
        </w:rPr>
        <w:t xml:space="preserve">Perisa makanan merupakan bahan tambahan pangan yang dapat memberikan,  menambah atau mempertegas rasa makanan. Perisa digolongkan dalam 2 kelompok yaitu perisa sintetik dan perisa alami. Perisa makanan merupakan bahan tambahan pangan yang dapat memberikan, menambah atau mempertegas rasa makanan </w:t>
      </w:r>
      <w:r>
        <w:rPr>
          <w:rFonts w:hint="default" w:ascii="Arial" w:hAnsi="Arial"/>
          <w:sz w:val="20"/>
          <w:szCs w:val="20"/>
          <w:lang w:val="en-US"/>
        </w:rPr>
        <w:t>[5]</w:t>
      </w:r>
      <w:r>
        <w:rPr>
          <w:rFonts w:hint="default" w:ascii="Arial" w:hAnsi="Arial"/>
          <w:sz w:val="20"/>
          <w:szCs w:val="20"/>
          <w:lang w:val="sv-SE"/>
        </w:rPr>
        <w:t>.</w:t>
      </w:r>
    </w:p>
    <w:p>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ascii="Arial" w:hAnsi="Arial" w:cs="Arial"/>
          <w:sz w:val="20"/>
          <w:szCs w:val="20"/>
          <w:lang w:val="sv-SE"/>
        </w:rPr>
      </w:pPr>
      <w:r>
        <w:rPr>
          <w:rFonts w:hint="default" w:ascii="Arial" w:hAnsi="Arial"/>
          <w:sz w:val="20"/>
          <w:szCs w:val="20"/>
          <w:lang w:val="sv-SE"/>
        </w:rPr>
        <w:t>Perisa berdasarkan Peraturan Badan Pengawas Obat dan Makanan Nomor 13 Tahun 2020 Tentang Bahan Tambahan Pangan Perisa adalah bahan tambahan pangan berupa preparat konsentrat, dengan atau tanpa ajudan perisa (flavouring adjunct) yang digunakan untuk memberi flavour, dengan pengecualian rasa asin, manis dan asam. Ajudan Perisa adalah bahan tambahan yang diperlukan dalam pembuatan, pelarutan, pengenceran, penyimpanan, dan penggunaan Perisa. Sedangkan, flavour adalah keseluruhan kesan yang diterima oleh indra manusia ketika mengonsumsi makanan dan minuman, terutama disebabkan oleh kesan bau dan rasa yang juga dipengaruhi oleh tekstur, konsistensi dan suara.</w:t>
      </w:r>
    </w:p>
    <w:p>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ascii="Arial" w:hAnsi="Arial" w:cs="Arial"/>
          <w:sz w:val="20"/>
          <w:szCs w:val="20"/>
          <w:lang w:val="sv-SE"/>
        </w:rPr>
      </w:pPr>
      <w:r>
        <w:rPr>
          <w:rFonts w:hint="default" w:ascii="Arial" w:hAnsi="Arial"/>
          <w:sz w:val="20"/>
          <w:szCs w:val="20"/>
          <w:lang w:val="sv-SE"/>
        </w:rPr>
        <w:t>Menurut Standar Nasional Indonesia (SNI), cokelat bubuk adalah produk kakao berbentuk bubuk yang diperoleh dari kakao mass setelah dihilangkan sebagian lemaknya dengan atau tanpa perlakuan alkalisasi</w:t>
      </w:r>
      <w:r>
        <w:rPr>
          <w:rFonts w:ascii="Arial" w:hAnsi="Arial" w:cs="Arial"/>
          <w:sz w:val="20"/>
          <w:szCs w:val="20"/>
          <w:lang w:val="sv-SE"/>
        </w:rPr>
        <w:t>.</w:t>
      </w:r>
    </w:p>
    <w:p>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ascii="Arial" w:hAnsi="Arial" w:cs="Arial"/>
          <w:b/>
          <w:sz w:val="20"/>
          <w:szCs w:val="20"/>
        </w:rPr>
      </w:pPr>
      <w:r>
        <w:rPr>
          <w:rFonts w:hint="default" w:ascii="Arial" w:hAnsi="Arial"/>
          <w:sz w:val="20"/>
          <w:szCs w:val="20"/>
          <w:lang w:val="sv-SE"/>
        </w:rPr>
        <w:t xml:space="preserve">Parameter yang menentukan keberhasilan pengembangan produk minuman serbuk rasa cokelat susu ini adalah produk dapat diterima oleh konsumen dengan standar yang telah ditetapkan PT. QRS. Untuk itu formula optimal berdasarkan Cost of Good Solds (COGS) yang didapatkan dari metode Crisp Linear Programming diperlukan uji organoleptik terhadap parameter yang menjadi standar di PT. QRS, yaitu warna, rasa, aroma, dan tekstur. Uji organoleptik dilakukan terhadap bubuk minuman dan aplikasi air seduhan sesuai takaran saji yang disiapkan. Selain itu, diperlukan validasi uji kimia terhadap formula optimal yang telah didapatkan dari metode Crisp  Linear Programming. </w:t>
      </w:r>
    </w:p>
    <w:p>
      <w:pPr>
        <w:numPr>
          <w:ilvl w:val="0"/>
          <w:numId w:val="1"/>
        </w:numPr>
        <w:tabs>
          <w:tab w:val="clear" w:pos="1080"/>
        </w:tabs>
        <w:spacing w:line="360" w:lineRule="auto"/>
        <w:ind w:left="360" w:hanging="360"/>
        <w:rPr>
          <w:rFonts w:ascii="Arial" w:hAnsi="Arial" w:cs="Arial"/>
          <w:b/>
          <w:sz w:val="20"/>
          <w:szCs w:val="20"/>
        </w:rPr>
      </w:pPr>
      <w:r>
        <w:rPr>
          <w:rFonts w:ascii="Arial" w:hAnsi="Arial" w:cs="Arial"/>
          <w:b/>
          <w:sz w:val="20"/>
          <w:szCs w:val="20"/>
        </w:rPr>
        <w:t xml:space="preserve">METODOLOGI </w:t>
      </w:r>
    </w:p>
    <w:p>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ascii="Arial" w:hAnsi="Arial" w:cs="Arial"/>
          <w:sz w:val="20"/>
          <w:szCs w:val="20"/>
          <w:lang w:val="de-DE"/>
        </w:rPr>
      </w:pPr>
      <w:r>
        <w:rPr>
          <w:rFonts w:hint="default" w:ascii="Arial" w:hAnsi="Arial"/>
          <w:sz w:val="20"/>
          <w:szCs w:val="20"/>
          <w:lang w:val="de-DE"/>
        </w:rPr>
        <w:t>Bahan yang digunakan dalam pengembangan produk ini, yaitu gula pasir, krimer nabati, susu skim bubuk, cokelat bubuk (Brand A, Brand B, Brand C), maltodekstrin, perisa susu (Flavor A, Flavor B, Flavor C), Tricalcium phosphate, garam halus, air seduhan.</w:t>
      </w:r>
    </w:p>
    <w:p>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hint="default" w:ascii="Arial" w:hAnsi="Arial"/>
          <w:sz w:val="20"/>
          <w:szCs w:val="20"/>
          <w:lang w:val="en-US"/>
        </w:rPr>
      </w:pPr>
      <w:r>
        <w:rPr>
          <w:rFonts w:hint="default" w:ascii="Arial" w:hAnsi="Arial"/>
          <w:sz w:val="20"/>
          <w:szCs w:val="20"/>
          <w:lang w:val="de-DE"/>
        </w:rPr>
        <w:t>Alat yang digunakan dalam pengembangan produk ini adalah gelas kimia, batang pengaduk, plastik pencampur, neraca analitik, plastik sampel. Analisis kimia dan penentuan umur simpan dilakukan di laboratorium eksternal.</w:t>
      </w:r>
    </w:p>
    <w:p>
      <w:pPr>
        <w:spacing w:line="360" w:lineRule="auto"/>
        <w:jc w:val="both"/>
        <w:rPr>
          <w:rFonts w:hint="default" w:ascii="Arial" w:hAnsi="Arial"/>
          <w:sz w:val="20"/>
          <w:szCs w:val="20"/>
          <w:lang w:val="en-US"/>
        </w:rPr>
      </w:pPr>
      <w:r>
        <w:rPr>
          <w:rFonts w:hint="default" w:ascii="Arial" w:hAnsi="Arial"/>
          <w:sz w:val="20"/>
          <w:szCs w:val="20"/>
          <w:lang w:val="en-US"/>
        </w:rPr>
        <w:t>Metode penelitian yang digunakan terdiri dari penelitian tahap 1, penelitian tahap 2, dan penelitian tahap 3. Penelitian tahap 1 adalah penentuan perisa susu dan cokelat bubuk antara 3 sampel di setiap bahan. Penelitian tahap 1 bertujuan untuk menentukan perisa susu dan cokelat bubuk yang akan digunakan dalam produk minuman serbuk berperisa rasa cokelat susu berdasarkan hasil respon kimia dan organoleptik. Penelitian tahap 2 bertujuan untuk menentukan formulasi ini dilakukan dengan menggunakan  aplikasi metode Crisp Linear Programming. Penelitian ini dilakukan dalam dua tahap, yaitu tahap persiapan dan tahap pelaksanaan. Tahap persiapan adalah membuat program komputer berbasis solver pada program excel untuk membuat formulasi dan juga mempersiapkan bahan-bahan yang akan dipergunakan dalam membuat minuman serbuk berperisa rasa cokelat susu. Secara garis besar pelaksanaan percobaan ini terdiri dari: formulasi, persiapan bahan baku, penimbangan, pencampuran, dan pengemasan. Penelitian tahap 3 bertujuan untuk mengetahui umur simpan minuman serbuk berperisa rasa cokelat susu dengan formula terpilih yang dikemas menggunakan aluminium pouch menggunakan metoda Accelerated Shelf Life Testing (ASLT) - Gravimetri yang dilakukan oleh laboratorium eksternal Sibaweh, kota Bandung. Sampel yang digunakan untuk penelitian tahap 3 ini adalah formula minuman serbuk berperisa rasa cokelat susu yang diperoleh dari penelitian tahap 2.</w:t>
      </w:r>
    </w:p>
    <w:p>
      <w:pPr>
        <w:spacing w:before="120" w:after="120" w:line="360" w:lineRule="auto"/>
        <w:jc w:val="both"/>
        <w:rPr>
          <w:rFonts w:hint="default" w:ascii="Arial" w:hAnsi="Arial"/>
          <w:sz w:val="20"/>
          <w:szCs w:val="20"/>
          <w:lang w:val="de-DE"/>
        </w:rPr>
      </w:pPr>
      <w:r>
        <w:rPr>
          <w:rFonts w:hint="default" w:ascii="Arial" w:hAnsi="Arial"/>
          <w:sz w:val="20"/>
          <w:szCs w:val="20"/>
          <w:lang w:val="de-DE"/>
        </w:rPr>
        <w:t>Berdasarkan data diatas, maka langkah-langkah dalam pembuatan formulasi secara model matematika mengikuti langkah sebagai berikut:</w:t>
      </w:r>
    </w:p>
    <w:p>
      <w:pPr>
        <w:spacing w:before="120" w:after="120" w:line="360" w:lineRule="auto"/>
        <w:jc w:val="both"/>
        <w:rPr>
          <w:rFonts w:ascii="Arial" w:hAnsi="Arial" w:cs="Arial"/>
          <w:sz w:val="20"/>
          <w:szCs w:val="20"/>
          <w:lang w:val="en-US"/>
        </w:rPr>
        <w:sectPr>
          <w:type w:val="continuous"/>
          <w:pgSz w:w="10943" w:h="14912"/>
          <w:pgMar w:top="1701" w:right="964" w:bottom="1701" w:left="964" w:header="720" w:footer="992" w:gutter="0"/>
          <w:pgBorders w:offsetFrom="page">
            <w:top w:val="none" w:sz="0" w:space="0"/>
            <w:left w:val="none" w:sz="0" w:space="0"/>
            <w:bottom w:val="none" w:sz="0" w:space="0"/>
            <w:right w:val="none" w:sz="0" w:space="0"/>
          </w:pgBorders>
          <w:pgNumType w:fmt="decimal"/>
          <w:cols w:space="397" w:num="2"/>
          <w:titlePg/>
          <w:docGrid w:linePitch="360" w:charSpace="0"/>
        </w:sectPr>
      </w:pPr>
      <w:r>
        <w:rPr>
          <w:rFonts w:hint="default" w:ascii="Arial" w:hAnsi="Arial"/>
          <w:sz w:val="20"/>
          <w:szCs w:val="20"/>
          <w:lang w:val="de-DE"/>
        </w:rPr>
        <w:t>Langkah-1:  penentuan variabel keputusan dimana x adalah maksimal harga jual produk yang sudah ditentukan berdasarkan penelitian tahap 1.</w:t>
      </w:r>
    </w:p>
    <w:tbl>
      <w:tblPr>
        <w:tblStyle w:val="15"/>
        <w:tblpPr w:leftFromText="180" w:rightFromText="180" w:vertAnchor="page" w:horzAnchor="page" w:tblpX="1106" w:tblpY="22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128"/>
        <w:gridCol w:w="1475"/>
        <w:gridCol w:w="1194"/>
        <w:gridCol w:w="1176"/>
        <w:gridCol w:w="1034"/>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2" w:type="dxa"/>
          </w:tcPr>
          <w:p>
            <w:pPr>
              <w:tabs>
                <w:tab w:val="left" w:pos="880"/>
              </w:tabs>
              <w:spacing w:before="0" w:line="240" w:lineRule="auto"/>
              <w:ind w:right="86" w:rightChars="36"/>
              <w:jc w:val="center"/>
              <w:rPr>
                <w:rFonts w:hint="default" w:ascii="Arial" w:hAnsi="Arial" w:cs="Arial"/>
                <w:i w:val="0"/>
                <w:iCs w:val="0"/>
                <w:spacing w:val="1"/>
                <w:sz w:val="20"/>
                <w:szCs w:val="20"/>
                <w:vertAlign w:val="baseline"/>
                <w:lang w:val="en-US"/>
              </w:rPr>
            </w:pPr>
            <w:r>
              <w:rPr>
                <w:rFonts w:hint="default" w:ascii="Arial" w:hAnsi="Arial" w:cs="Arial"/>
                <w:i w:val="0"/>
                <w:iCs w:val="0"/>
                <w:spacing w:val="1"/>
                <w:sz w:val="20"/>
                <w:szCs w:val="20"/>
                <w:vertAlign w:val="baseline"/>
                <w:lang w:val="en-US"/>
              </w:rPr>
              <w:t>Nama Material</w:t>
            </w:r>
          </w:p>
        </w:tc>
        <w:tc>
          <w:tcPr>
            <w:tcW w:w="1128" w:type="dxa"/>
          </w:tcPr>
          <w:p>
            <w:pPr>
              <w:tabs>
                <w:tab w:val="left" w:pos="1540"/>
              </w:tabs>
              <w:spacing w:before="0" w:line="240" w:lineRule="auto"/>
              <w:ind w:right="86" w:rightChars="36"/>
              <w:jc w:val="center"/>
              <w:rPr>
                <w:rFonts w:hint="default" w:ascii="Arial" w:hAnsi="Arial" w:cs="Arial"/>
                <w:i w:val="0"/>
                <w:iCs w:val="0"/>
                <w:spacing w:val="1"/>
                <w:sz w:val="20"/>
                <w:szCs w:val="20"/>
                <w:vertAlign w:val="baseline"/>
                <w:lang w:val="en-US"/>
              </w:rPr>
            </w:pPr>
            <w:r>
              <w:rPr>
                <w:rFonts w:hint="default" w:ascii="Arial" w:hAnsi="Arial" w:cs="Arial"/>
                <w:i w:val="0"/>
                <w:iCs w:val="0"/>
                <w:spacing w:val="1"/>
                <w:sz w:val="20"/>
                <w:szCs w:val="20"/>
                <w:vertAlign w:val="baseline"/>
                <w:lang w:val="en-US"/>
              </w:rPr>
              <w:t>Kadar Air (%)</w:t>
            </w:r>
          </w:p>
        </w:tc>
        <w:tc>
          <w:tcPr>
            <w:tcW w:w="1475" w:type="dxa"/>
          </w:tcPr>
          <w:p>
            <w:pPr>
              <w:spacing w:before="0" w:line="240" w:lineRule="auto"/>
              <w:ind w:right="86" w:rightChars="36"/>
              <w:jc w:val="center"/>
              <w:rPr>
                <w:rFonts w:hint="default" w:ascii="Arial" w:hAnsi="Arial" w:cs="Arial"/>
                <w:i w:val="0"/>
                <w:iCs w:val="0"/>
                <w:spacing w:val="1"/>
                <w:sz w:val="20"/>
                <w:szCs w:val="20"/>
                <w:vertAlign w:val="baseline"/>
                <w:lang w:val="en-US"/>
              </w:rPr>
            </w:pPr>
            <w:r>
              <w:rPr>
                <w:rFonts w:hint="default" w:ascii="Arial" w:hAnsi="Arial" w:cs="Arial"/>
                <w:i w:val="0"/>
                <w:iCs w:val="0"/>
                <w:spacing w:val="1"/>
                <w:sz w:val="20"/>
                <w:szCs w:val="20"/>
                <w:vertAlign w:val="baseline"/>
                <w:lang w:val="en-US"/>
              </w:rPr>
              <w:t>Karbohidrat (%)</w:t>
            </w:r>
          </w:p>
        </w:tc>
        <w:tc>
          <w:tcPr>
            <w:tcW w:w="1194" w:type="dxa"/>
          </w:tcPr>
          <w:p>
            <w:pPr>
              <w:spacing w:before="0" w:line="240" w:lineRule="auto"/>
              <w:ind w:right="86" w:rightChars="36"/>
              <w:jc w:val="center"/>
              <w:rPr>
                <w:rFonts w:hint="default" w:ascii="Arial" w:hAnsi="Arial" w:cs="Arial"/>
                <w:i w:val="0"/>
                <w:iCs w:val="0"/>
                <w:spacing w:val="1"/>
                <w:sz w:val="20"/>
                <w:szCs w:val="20"/>
                <w:vertAlign w:val="baseline"/>
                <w:lang w:val="en-US"/>
              </w:rPr>
            </w:pPr>
            <w:r>
              <w:rPr>
                <w:rFonts w:hint="default" w:ascii="Arial" w:hAnsi="Arial" w:cs="Arial"/>
                <w:i w:val="0"/>
                <w:iCs w:val="0"/>
                <w:spacing w:val="1"/>
                <w:sz w:val="20"/>
                <w:szCs w:val="20"/>
                <w:vertAlign w:val="baseline"/>
                <w:lang w:val="en-US"/>
              </w:rPr>
              <w:t>Protein (%)</w:t>
            </w:r>
          </w:p>
        </w:tc>
        <w:tc>
          <w:tcPr>
            <w:tcW w:w="1176" w:type="dxa"/>
          </w:tcPr>
          <w:p>
            <w:pPr>
              <w:spacing w:before="0" w:line="240" w:lineRule="auto"/>
              <w:ind w:right="86" w:rightChars="36"/>
              <w:jc w:val="center"/>
              <w:rPr>
                <w:rFonts w:hint="default" w:ascii="Arial" w:hAnsi="Arial" w:cs="Arial"/>
                <w:i w:val="0"/>
                <w:iCs w:val="0"/>
                <w:spacing w:val="1"/>
                <w:sz w:val="20"/>
                <w:szCs w:val="20"/>
                <w:vertAlign w:val="baseline"/>
                <w:lang w:val="en-US"/>
              </w:rPr>
            </w:pPr>
            <w:r>
              <w:rPr>
                <w:rFonts w:hint="default" w:ascii="Arial" w:hAnsi="Arial" w:cs="Arial"/>
                <w:i w:val="0"/>
                <w:iCs w:val="0"/>
                <w:spacing w:val="1"/>
                <w:sz w:val="20"/>
                <w:szCs w:val="20"/>
                <w:vertAlign w:val="baseline"/>
                <w:lang w:val="en-US"/>
              </w:rPr>
              <w:t>Lemak (%)</w:t>
            </w:r>
          </w:p>
        </w:tc>
        <w:tc>
          <w:tcPr>
            <w:tcW w:w="1034" w:type="dxa"/>
            <w:vAlign w:val="top"/>
          </w:tcPr>
          <w:p>
            <w:pPr>
              <w:spacing w:before="0" w:line="240" w:lineRule="auto"/>
              <w:ind w:left="0" w:leftChars="0" w:right="86" w:rightChars="36"/>
              <w:jc w:val="center"/>
              <w:rPr>
                <w:rFonts w:hint="default" w:ascii="Arial" w:hAnsi="Arial" w:cs="Arial"/>
                <w:i w:val="0"/>
                <w:iCs w:val="0"/>
                <w:spacing w:val="1"/>
                <w:sz w:val="20"/>
                <w:szCs w:val="20"/>
                <w:vertAlign w:val="baseline"/>
                <w:lang w:val="en-US"/>
              </w:rPr>
            </w:pPr>
            <w:r>
              <w:rPr>
                <w:rFonts w:hint="default" w:ascii="Arial" w:hAnsi="Arial" w:cs="Arial"/>
                <w:i w:val="0"/>
                <w:iCs w:val="0"/>
                <w:spacing w:val="1"/>
                <w:sz w:val="20"/>
                <w:szCs w:val="20"/>
                <w:vertAlign w:val="baseline"/>
                <w:lang w:val="en-US"/>
              </w:rPr>
              <w:t>Kadar Abu (%)</w:t>
            </w:r>
          </w:p>
        </w:tc>
        <w:tc>
          <w:tcPr>
            <w:tcW w:w="1392" w:type="dxa"/>
          </w:tcPr>
          <w:p>
            <w:pPr>
              <w:spacing w:before="0" w:line="240" w:lineRule="auto"/>
              <w:ind w:right="86" w:rightChars="36"/>
              <w:jc w:val="center"/>
              <w:rPr>
                <w:rFonts w:hint="default" w:ascii="Arial" w:hAnsi="Arial" w:cs="Arial"/>
                <w:i w:val="0"/>
                <w:iCs w:val="0"/>
                <w:spacing w:val="1"/>
                <w:sz w:val="20"/>
                <w:szCs w:val="20"/>
                <w:vertAlign w:val="baseline"/>
                <w:lang w:val="en-US"/>
              </w:rPr>
            </w:pPr>
            <w:r>
              <w:rPr>
                <w:rFonts w:hint="default" w:ascii="Arial" w:hAnsi="Arial" w:cs="Arial"/>
                <w:i w:val="0"/>
                <w:iCs w:val="0"/>
                <w:spacing w:val="1"/>
                <w:sz w:val="20"/>
                <w:szCs w:val="20"/>
                <w:vertAlign w:val="baseline"/>
                <w:lang w:val="en-US"/>
              </w:rPr>
              <w:t>Harga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spacing w:before="0" w:line="240" w:lineRule="auto"/>
              <w:ind w:right="86" w:rightChars="36"/>
              <w:jc w:val="both"/>
              <w:rPr>
                <w:rFonts w:hint="default" w:ascii="Arial" w:hAnsi="Arial" w:cs="Arial"/>
                <w:i w:val="0"/>
                <w:iCs w:val="0"/>
                <w:spacing w:val="1"/>
                <w:sz w:val="20"/>
                <w:szCs w:val="20"/>
                <w:vertAlign w:val="baseline"/>
                <w:lang w:val="en-US"/>
              </w:rPr>
            </w:pPr>
            <w:r>
              <w:rPr>
                <w:rFonts w:hint="default" w:ascii="Arial" w:hAnsi="Arial" w:cs="Arial"/>
                <w:i w:val="0"/>
                <w:iCs w:val="0"/>
                <w:spacing w:val="1"/>
                <w:sz w:val="20"/>
                <w:szCs w:val="20"/>
                <w:vertAlign w:val="baseline"/>
                <w:lang w:val="en-US"/>
              </w:rPr>
              <w:t>Gula pasir</w:t>
            </w:r>
          </w:p>
        </w:tc>
        <w:tc>
          <w:tcPr>
            <w:tcW w:w="1128" w:type="dxa"/>
            <w:vAlign w:val="bottom"/>
          </w:tcPr>
          <w:p>
            <w:pPr>
              <w:keepNext w:val="0"/>
              <w:keepLines w:val="0"/>
              <w:widowControl/>
              <w:suppressLineNumbers w:val="0"/>
              <w:ind w:right="86" w:rightChars="36"/>
              <w:jc w:val="center"/>
              <w:textAlignment w:val="bottom"/>
              <w:rPr>
                <w:rFonts w:hint="default" w:ascii="Arial" w:hAnsi="Arial" w:cs="Arial"/>
                <w:i w:val="0"/>
                <w:iCs w:val="0"/>
                <w:spacing w:val="1"/>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0,03</w:t>
            </w:r>
          </w:p>
        </w:tc>
        <w:tc>
          <w:tcPr>
            <w:tcW w:w="1475" w:type="dxa"/>
            <w:vAlign w:val="bottom"/>
          </w:tcPr>
          <w:p>
            <w:pPr>
              <w:keepNext w:val="0"/>
              <w:keepLines w:val="0"/>
              <w:widowControl/>
              <w:suppressLineNumbers w:val="0"/>
              <w:ind w:right="86" w:rightChars="36"/>
              <w:jc w:val="center"/>
              <w:textAlignment w:val="bottom"/>
              <w:rPr>
                <w:rFonts w:hint="default" w:ascii="Arial" w:hAnsi="Arial" w:cs="Arial"/>
                <w:i w:val="0"/>
                <w:iCs w:val="0"/>
                <w:spacing w:val="1"/>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99,90</w:t>
            </w:r>
          </w:p>
        </w:tc>
        <w:tc>
          <w:tcPr>
            <w:tcW w:w="1194" w:type="dxa"/>
            <w:vAlign w:val="bottom"/>
          </w:tcPr>
          <w:p>
            <w:pPr>
              <w:keepNext w:val="0"/>
              <w:keepLines w:val="0"/>
              <w:widowControl/>
              <w:suppressLineNumbers w:val="0"/>
              <w:ind w:right="86" w:rightChars="36"/>
              <w:jc w:val="center"/>
              <w:textAlignment w:val="bottom"/>
              <w:rPr>
                <w:rFonts w:hint="default" w:ascii="Arial" w:hAnsi="Arial" w:cs="Arial"/>
                <w:i w:val="0"/>
                <w:iCs w:val="0"/>
                <w:spacing w:val="1"/>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0,00</w:t>
            </w:r>
          </w:p>
        </w:tc>
        <w:tc>
          <w:tcPr>
            <w:tcW w:w="1176" w:type="dxa"/>
            <w:vAlign w:val="bottom"/>
          </w:tcPr>
          <w:p>
            <w:pPr>
              <w:keepNext w:val="0"/>
              <w:keepLines w:val="0"/>
              <w:widowControl/>
              <w:suppressLineNumbers w:val="0"/>
              <w:ind w:right="86" w:rightChars="36"/>
              <w:jc w:val="center"/>
              <w:textAlignment w:val="bottom"/>
              <w:rPr>
                <w:rFonts w:hint="default" w:ascii="Arial" w:hAnsi="Arial" w:cs="Arial"/>
                <w:i w:val="0"/>
                <w:iCs w:val="0"/>
                <w:spacing w:val="1"/>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0,00</w:t>
            </w:r>
          </w:p>
        </w:tc>
        <w:tc>
          <w:tcPr>
            <w:tcW w:w="1034" w:type="dxa"/>
            <w:vAlign w:val="bottom"/>
          </w:tcPr>
          <w:p>
            <w:pPr>
              <w:keepNext w:val="0"/>
              <w:keepLines w:val="0"/>
              <w:widowControl/>
              <w:suppressLineNumbers w:val="0"/>
              <w:ind w:left="0" w:leftChars="0" w:right="86" w:rightChars="36"/>
              <w:jc w:val="center"/>
              <w:textAlignment w:val="bottom"/>
              <w:rPr>
                <w:rFonts w:hint="default" w:ascii="Arial" w:hAnsi="Arial" w:eastAsia="SimSun" w:cs="Arial"/>
                <w:i w:val="0"/>
                <w:iCs w:val="0"/>
                <w:color w:val="000000"/>
                <w:kern w:val="0"/>
                <w:sz w:val="20"/>
                <w:szCs w:val="20"/>
                <w:u w:val="none"/>
                <w:lang w:val="en-US" w:eastAsia="zh-CN" w:bidi="ar"/>
              </w:rPr>
            </w:pPr>
            <w:r>
              <w:rPr>
                <w:rFonts w:hint="default" w:ascii="Arial" w:hAnsi="Arial" w:eastAsia="SimSun" w:cs="Arial"/>
                <w:i w:val="0"/>
                <w:iCs w:val="0"/>
                <w:color w:val="000000"/>
                <w:kern w:val="0"/>
                <w:sz w:val="20"/>
                <w:szCs w:val="20"/>
                <w:u w:val="none"/>
                <w:lang w:val="en-US" w:eastAsia="zh-CN" w:bidi="ar"/>
              </w:rPr>
              <w:t>0,02</w:t>
            </w:r>
          </w:p>
        </w:tc>
        <w:tc>
          <w:tcPr>
            <w:tcW w:w="1392" w:type="dxa"/>
            <w:vAlign w:val="center"/>
          </w:tcPr>
          <w:p>
            <w:pPr>
              <w:keepNext w:val="0"/>
              <w:keepLines w:val="0"/>
              <w:widowControl/>
              <w:suppressLineNumbers w:val="0"/>
              <w:ind w:right="86" w:rightChars="36"/>
              <w:jc w:val="right"/>
              <w:textAlignment w:val="center"/>
              <w:rPr>
                <w:rFonts w:hint="default" w:ascii="Arial" w:hAnsi="Arial" w:cs="Arial"/>
                <w:i w:val="0"/>
                <w:iCs w:val="0"/>
                <w:spacing w:val="1"/>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Align w:val="top"/>
          </w:tcPr>
          <w:p>
            <w:pPr>
              <w:spacing w:before="0" w:line="240" w:lineRule="auto"/>
              <w:ind w:left="0" w:leftChars="0" w:right="86" w:rightChars="36"/>
              <w:jc w:val="both"/>
              <w:rPr>
                <w:rFonts w:hint="default" w:ascii="Arial" w:hAnsi="Arial" w:eastAsia="Times New Roman" w:cs="Arial"/>
                <w:i w:val="0"/>
                <w:iCs w:val="0"/>
                <w:spacing w:val="1"/>
                <w:sz w:val="20"/>
                <w:szCs w:val="20"/>
                <w:vertAlign w:val="baseline"/>
                <w:lang w:val="en-US" w:eastAsia="en-US" w:bidi="ar-SA"/>
              </w:rPr>
            </w:pPr>
            <w:r>
              <w:rPr>
                <w:rFonts w:hint="default" w:ascii="Arial" w:hAnsi="Arial" w:cs="Arial"/>
                <w:i w:val="0"/>
                <w:iCs w:val="0"/>
                <w:spacing w:val="1"/>
                <w:sz w:val="20"/>
                <w:szCs w:val="20"/>
                <w:vertAlign w:val="baseline"/>
                <w:lang w:val="en-US"/>
              </w:rPr>
              <w:t>Maltodekstrin</w:t>
            </w:r>
          </w:p>
        </w:tc>
        <w:tc>
          <w:tcPr>
            <w:tcW w:w="1128" w:type="dxa"/>
            <w:vAlign w:val="bottom"/>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color w:val="000000"/>
                <w:sz w:val="20"/>
                <w:szCs w:val="20"/>
                <w:u w:val="none"/>
                <w:lang w:val="en-US" w:eastAsia="zh-CN" w:bidi="ar-SA"/>
              </w:rPr>
            </w:pPr>
            <w:r>
              <w:rPr>
                <w:rFonts w:hint="default" w:ascii="Arial" w:hAnsi="Arial" w:eastAsia="SimSun" w:cs="Arial"/>
                <w:i w:val="0"/>
                <w:iCs w:val="0"/>
                <w:color w:val="000000"/>
                <w:kern w:val="0"/>
                <w:sz w:val="20"/>
                <w:szCs w:val="20"/>
                <w:u w:val="none"/>
                <w:lang w:val="en-US" w:eastAsia="zh-CN" w:bidi="ar"/>
              </w:rPr>
              <w:t>5,20</w:t>
            </w:r>
          </w:p>
        </w:tc>
        <w:tc>
          <w:tcPr>
            <w:tcW w:w="1475" w:type="dxa"/>
            <w:vAlign w:val="bottom"/>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color w:val="000000"/>
                <w:sz w:val="20"/>
                <w:szCs w:val="20"/>
                <w:u w:val="none"/>
                <w:lang w:val="en-US" w:eastAsia="zh-CN" w:bidi="ar-SA"/>
              </w:rPr>
            </w:pPr>
            <w:r>
              <w:rPr>
                <w:rFonts w:hint="default" w:ascii="Arial" w:hAnsi="Arial" w:eastAsia="SimSun" w:cs="Arial"/>
                <w:i w:val="0"/>
                <w:iCs w:val="0"/>
                <w:color w:val="000000"/>
                <w:kern w:val="0"/>
                <w:sz w:val="20"/>
                <w:szCs w:val="20"/>
                <w:u w:val="none"/>
                <w:lang w:val="en-US" w:eastAsia="zh-CN" w:bidi="ar"/>
              </w:rPr>
              <w:t>95,00</w:t>
            </w:r>
          </w:p>
        </w:tc>
        <w:tc>
          <w:tcPr>
            <w:tcW w:w="1194" w:type="dxa"/>
            <w:vAlign w:val="bottom"/>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color w:val="000000"/>
                <w:sz w:val="20"/>
                <w:szCs w:val="20"/>
                <w:u w:val="none"/>
                <w:lang w:val="en-US" w:eastAsia="zh-CN" w:bidi="ar-SA"/>
              </w:rPr>
            </w:pPr>
            <w:r>
              <w:rPr>
                <w:rFonts w:hint="default" w:ascii="Arial" w:hAnsi="Arial" w:eastAsia="SimSun" w:cs="Arial"/>
                <w:i w:val="0"/>
                <w:iCs w:val="0"/>
                <w:color w:val="000000"/>
                <w:kern w:val="0"/>
                <w:sz w:val="20"/>
                <w:szCs w:val="20"/>
                <w:u w:val="none"/>
                <w:lang w:val="en-US" w:eastAsia="zh-CN" w:bidi="ar"/>
              </w:rPr>
              <w:t>0,00</w:t>
            </w:r>
          </w:p>
        </w:tc>
        <w:tc>
          <w:tcPr>
            <w:tcW w:w="1176" w:type="dxa"/>
            <w:vAlign w:val="bottom"/>
          </w:tcPr>
          <w:p>
            <w:pPr>
              <w:keepNext w:val="0"/>
              <w:keepLines w:val="0"/>
              <w:widowControl/>
              <w:suppressLineNumbers w:val="0"/>
              <w:ind w:left="0" w:leftChars="0" w:right="86" w:rightChars="36"/>
              <w:jc w:val="center"/>
              <w:textAlignment w:val="bottom"/>
              <w:rPr>
                <w:rFonts w:hint="default" w:ascii="Arial" w:hAnsi="Arial" w:eastAsia="SimSun" w:cs="Arial"/>
                <w:i w:val="0"/>
                <w:iCs w:val="0"/>
                <w:color w:val="000000"/>
                <w:kern w:val="0"/>
                <w:sz w:val="20"/>
                <w:szCs w:val="20"/>
                <w:u w:val="none"/>
                <w:lang w:val="en-US" w:eastAsia="zh-CN" w:bidi="ar"/>
              </w:rPr>
            </w:pPr>
            <w:r>
              <w:rPr>
                <w:rFonts w:hint="default" w:ascii="Arial" w:hAnsi="Arial" w:eastAsia="SimSun" w:cs="Arial"/>
                <w:i w:val="0"/>
                <w:iCs w:val="0"/>
                <w:color w:val="000000"/>
                <w:kern w:val="0"/>
                <w:sz w:val="20"/>
                <w:szCs w:val="20"/>
                <w:u w:val="none"/>
                <w:lang w:val="en-US" w:eastAsia="zh-CN" w:bidi="ar"/>
              </w:rPr>
              <w:t>0,00</w:t>
            </w:r>
          </w:p>
        </w:tc>
        <w:tc>
          <w:tcPr>
            <w:tcW w:w="1034" w:type="dxa"/>
            <w:vAlign w:val="bottom"/>
          </w:tcPr>
          <w:p>
            <w:pPr>
              <w:keepNext w:val="0"/>
              <w:keepLines w:val="0"/>
              <w:widowControl/>
              <w:suppressLineNumbers w:val="0"/>
              <w:ind w:left="0" w:leftChars="0" w:right="86" w:rightChars="36"/>
              <w:jc w:val="center"/>
              <w:textAlignment w:val="bottom"/>
              <w:rPr>
                <w:rFonts w:hint="default" w:ascii="Arial" w:hAnsi="Arial" w:eastAsia="SimSun" w:cs="Arial"/>
                <w:i w:val="0"/>
                <w:iCs w:val="0"/>
                <w:color w:val="000000"/>
                <w:kern w:val="0"/>
                <w:sz w:val="20"/>
                <w:szCs w:val="20"/>
                <w:u w:val="none"/>
                <w:lang w:val="en-US" w:eastAsia="zh-CN" w:bidi="ar"/>
              </w:rPr>
            </w:pPr>
            <w:r>
              <w:rPr>
                <w:rFonts w:hint="default" w:ascii="Arial" w:hAnsi="Arial" w:eastAsia="SimSun" w:cs="Arial"/>
                <w:i w:val="0"/>
                <w:iCs w:val="0"/>
                <w:color w:val="000000"/>
                <w:kern w:val="0"/>
                <w:sz w:val="20"/>
                <w:szCs w:val="20"/>
                <w:u w:val="none"/>
                <w:lang w:val="en-US" w:eastAsia="zh-CN" w:bidi="ar"/>
              </w:rPr>
              <w:t>0,00</w:t>
            </w:r>
          </w:p>
        </w:tc>
        <w:tc>
          <w:tcPr>
            <w:tcW w:w="1392" w:type="dxa"/>
            <w:vAlign w:val="center"/>
          </w:tcPr>
          <w:p>
            <w:pPr>
              <w:keepNext w:val="0"/>
              <w:keepLines w:val="0"/>
              <w:widowControl/>
              <w:suppressLineNumbers w:val="0"/>
              <w:ind w:left="0" w:leftChars="0" w:right="86" w:rightChars="36"/>
              <w:jc w:val="right"/>
              <w:textAlignment w:val="center"/>
              <w:rPr>
                <w:rFonts w:hint="default" w:ascii="Arial" w:hAnsi="Arial" w:eastAsia="Times New Roman" w:cs="Arial"/>
                <w:i w:val="0"/>
                <w:iCs w:val="0"/>
                <w:color w:val="000000"/>
                <w:sz w:val="20"/>
                <w:szCs w:val="20"/>
                <w:u w:val="none"/>
                <w:lang w:val="en-US" w:eastAsia="zh-CN" w:bidi="ar-SA"/>
              </w:rPr>
            </w:pPr>
            <w:r>
              <w:rPr>
                <w:rFonts w:hint="default" w:ascii="Arial" w:hAnsi="Arial" w:eastAsia="SimSun" w:cs="Arial"/>
                <w:i w:val="0"/>
                <w:iCs w:val="0"/>
                <w:color w:val="000000"/>
                <w:kern w:val="0"/>
                <w:sz w:val="20"/>
                <w:szCs w:val="20"/>
                <w:u w:val="none"/>
                <w:lang w:val="en-US" w:eastAsia="zh-CN" w:bidi="ar"/>
              </w:rPr>
              <w:t>16.500,00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spacing w:before="0" w:line="240" w:lineRule="auto"/>
              <w:ind w:right="86" w:rightChars="36"/>
              <w:jc w:val="both"/>
              <w:rPr>
                <w:rFonts w:hint="default" w:ascii="Arial" w:hAnsi="Arial" w:cs="Arial"/>
                <w:i w:val="0"/>
                <w:iCs w:val="0"/>
                <w:spacing w:val="1"/>
                <w:sz w:val="20"/>
                <w:szCs w:val="20"/>
                <w:vertAlign w:val="baseline"/>
                <w:lang w:val="en-US"/>
              </w:rPr>
            </w:pPr>
            <w:r>
              <w:rPr>
                <w:rFonts w:hint="default" w:ascii="Arial" w:hAnsi="Arial" w:cs="Arial"/>
                <w:i w:val="0"/>
                <w:iCs w:val="0"/>
                <w:spacing w:val="1"/>
                <w:sz w:val="20"/>
                <w:szCs w:val="20"/>
                <w:vertAlign w:val="baseline"/>
                <w:lang w:val="en-US"/>
              </w:rPr>
              <w:t>Krimer nabati</w:t>
            </w:r>
          </w:p>
        </w:tc>
        <w:tc>
          <w:tcPr>
            <w:tcW w:w="1128" w:type="dxa"/>
            <w:vAlign w:val="bottom"/>
          </w:tcPr>
          <w:p>
            <w:pPr>
              <w:keepNext w:val="0"/>
              <w:keepLines w:val="0"/>
              <w:widowControl/>
              <w:suppressLineNumbers w:val="0"/>
              <w:ind w:right="86" w:rightChars="36"/>
              <w:jc w:val="center"/>
              <w:textAlignment w:val="bottom"/>
              <w:rPr>
                <w:rFonts w:hint="default" w:ascii="Arial" w:hAnsi="Arial" w:cs="Arial"/>
                <w:i w:val="0"/>
                <w:iCs w:val="0"/>
                <w:spacing w:val="1"/>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3,38</w:t>
            </w:r>
          </w:p>
        </w:tc>
        <w:tc>
          <w:tcPr>
            <w:tcW w:w="1475" w:type="dxa"/>
            <w:vAlign w:val="bottom"/>
          </w:tcPr>
          <w:p>
            <w:pPr>
              <w:keepNext w:val="0"/>
              <w:keepLines w:val="0"/>
              <w:widowControl/>
              <w:suppressLineNumbers w:val="0"/>
              <w:ind w:right="86" w:rightChars="36"/>
              <w:jc w:val="center"/>
              <w:textAlignment w:val="bottom"/>
              <w:rPr>
                <w:rFonts w:hint="default" w:ascii="Arial" w:hAnsi="Arial" w:cs="Arial"/>
                <w:i w:val="0"/>
                <w:iCs w:val="0"/>
                <w:spacing w:val="1"/>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60,00</w:t>
            </w:r>
          </w:p>
        </w:tc>
        <w:tc>
          <w:tcPr>
            <w:tcW w:w="1194" w:type="dxa"/>
            <w:vAlign w:val="bottom"/>
          </w:tcPr>
          <w:p>
            <w:pPr>
              <w:keepNext w:val="0"/>
              <w:keepLines w:val="0"/>
              <w:widowControl/>
              <w:suppressLineNumbers w:val="0"/>
              <w:ind w:right="86" w:rightChars="36"/>
              <w:jc w:val="center"/>
              <w:textAlignment w:val="bottom"/>
              <w:rPr>
                <w:rFonts w:hint="default" w:ascii="Arial" w:hAnsi="Arial" w:cs="Arial"/>
                <w:i w:val="0"/>
                <w:iCs w:val="0"/>
                <w:spacing w:val="1"/>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1,51</w:t>
            </w:r>
          </w:p>
        </w:tc>
        <w:tc>
          <w:tcPr>
            <w:tcW w:w="1176" w:type="dxa"/>
            <w:vAlign w:val="bottom"/>
          </w:tcPr>
          <w:p>
            <w:pPr>
              <w:keepNext w:val="0"/>
              <w:keepLines w:val="0"/>
              <w:widowControl/>
              <w:suppressLineNumbers w:val="0"/>
              <w:ind w:right="86" w:rightChars="36"/>
              <w:jc w:val="center"/>
              <w:textAlignment w:val="bottom"/>
              <w:rPr>
                <w:rFonts w:hint="default" w:ascii="Arial" w:hAnsi="Arial" w:cs="Arial"/>
                <w:i w:val="0"/>
                <w:iCs w:val="0"/>
                <w:spacing w:val="1"/>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30,40</w:t>
            </w:r>
          </w:p>
        </w:tc>
        <w:tc>
          <w:tcPr>
            <w:tcW w:w="1034" w:type="dxa"/>
            <w:vAlign w:val="bottom"/>
          </w:tcPr>
          <w:p>
            <w:pPr>
              <w:keepNext w:val="0"/>
              <w:keepLines w:val="0"/>
              <w:widowControl/>
              <w:suppressLineNumbers w:val="0"/>
              <w:ind w:left="0" w:leftChars="0" w:right="86" w:rightChars="36"/>
              <w:jc w:val="center"/>
              <w:textAlignment w:val="bottom"/>
              <w:rPr>
                <w:rFonts w:hint="default" w:ascii="Arial" w:hAnsi="Arial" w:eastAsia="SimSun" w:cs="Arial"/>
                <w:i w:val="0"/>
                <w:iCs w:val="0"/>
                <w:color w:val="000000"/>
                <w:kern w:val="0"/>
                <w:sz w:val="20"/>
                <w:szCs w:val="20"/>
                <w:u w:val="none"/>
                <w:lang w:val="en-US" w:eastAsia="zh-CN" w:bidi="ar"/>
              </w:rPr>
            </w:pPr>
            <w:r>
              <w:rPr>
                <w:rFonts w:hint="default" w:ascii="Arial" w:hAnsi="Arial" w:eastAsia="SimSun" w:cs="Arial"/>
                <w:i w:val="0"/>
                <w:iCs w:val="0"/>
                <w:color w:val="000000"/>
                <w:kern w:val="0"/>
                <w:sz w:val="20"/>
                <w:szCs w:val="20"/>
                <w:u w:val="none"/>
                <w:lang w:val="en-US" w:eastAsia="zh-CN" w:bidi="ar"/>
              </w:rPr>
              <w:t>0,00</w:t>
            </w:r>
          </w:p>
        </w:tc>
        <w:tc>
          <w:tcPr>
            <w:tcW w:w="1392" w:type="dxa"/>
            <w:vAlign w:val="center"/>
          </w:tcPr>
          <w:p>
            <w:pPr>
              <w:keepNext w:val="0"/>
              <w:keepLines w:val="0"/>
              <w:widowControl/>
              <w:suppressLineNumbers w:val="0"/>
              <w:ind w:right="86" w:rightChars="36"/>
              <w:jc w:val="right"/>
              <w:textAlignment w:val="center"/>
              <w:rPr>
                <w:rFonts w:hint="default" w:ascii="Arial" w:hAnsi="Arial" w:cs="Arial"/>
                <w:i w:val="0"/>
                <w:iCs w:val="0"/>
                <w:spacing w:val="1"/>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47.000,00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Align w:val="top"/>
          </w:tcPr>
          <w:p>
            <w:pPr>
              <w:spacing w:before="0" w:line="240" w:lineRule="auto"/>
              <w:ind w:left="0" w:leftChars="0" w:right="86" w:rightChars="36"/>
              <w:jc w:val="left"/>
              <w:rPr>
                <w:rFonts w:hint="default" w:ascii="Arial" w:hAnsi="Arial" w:eastAsia="Times New Roman" w:cs="Arial"/>
                <w:i w:val="0"/>
                <w:iCs w:val="0"/>
                <w:spacing w:val="1"/>
                <w:sz w:val="20"/>
                <w:szCs w:val="20"/>
                <w:vertAlign w:val="baseline"/>
                <w:lang w:val="en-US" w:eastAsia="en-US" w:bidi="ar-SA"/>
              </w:rPr>
            </w:pPr>
            <w:r>
              <w:rPr>
                <w:rFonts w:hint="default" w:ascii="Arial" w:hAnsi="Arial" w:cs="Arial"/>
                <w:i w:val="0"/>
                <w:iCs w:val="0"/>
                <w:spacing w:val="1"/>
                <w:sz w:val="20"/>
                <w:szCs w:val="20"/>
                <w:vertAlign w:val="baseline"/>
                <w:lang w:val="en-US"/>
              </w:rPr>
              <w:t>Cokelat bubuk</w:t>
            </w:r>
          </w:p>
        </w:tc>
        <w:tc>
          <w:tcPr>
            <w:tcW w:w="1128" w:type="dxa"/>
            <w:vAlign w:val="top"/>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spacing w:val="1"/>
                <w:sz w:val="20"/>
                <w:szCs w:val="20"/>
                <w:vertAlign w:val="baseline"/>
                <w:lang w:val="en-US" w:eastAsia="zh-CN" w:bidi="ar-SA"/>
              </w:rPr>
            </w:pPr>
            <w:r>
              <w:rPr>
                <w:rFonts w:hint="default" w:ascii="Arial" w:hAnsi="Arial" w:eastAsia="SimSun" w:cs="Arial"/>
                <w:i w:val="0"/>
                <w:iCs w:val="0"/>
                <w:color w:val="000000"/>
                <w:kern w:val="0"/>
                <w:sz w:val="20"/>
                <w:szCs w:val="20"/>
                <w:u w:val="none"/>
                <w:lang w:val="en-US" w:eastAsia="zh-CN" w:bidi="ar"/>
              </w:rPr>
              <w:t>5,00</w:t>
            </w:r>
          </w:p>
        </w:tc>
        <w:tc>
          <w:tcPr>
            <w:tcW w:w="1475" w:type="dxa"/>
            <w:vAlign w:val="top"/>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spacing w:val="1"/>
                <w:sz w:val="20"/>
                <w:szCs w:val="20"/>
                <w:vertAlign w:val="baseline"/>
                <w:lang w:val="en-US" w:eastAsia="zh-CN" w:bidi="ar-SA"/>
              </w:rPr>
            </w:pPr>
            <w:r>
              <w:rPr>
                <w:rFonts w:hint="default" w:ascii="Arial" w:hAnsi="Arial" w:eastAsia="SimSun" w:cs="Arial"/>
                <w:i w:val="0"/>
                <w:iCs w:val="0"/>
                <w:color w:val="000000"/>
                <w:kern w:val="0"/>
                <w:sz w:val="20"/>
                <w:szCs w:val="20"/>
                <w:u w:val="none"/>
                <w:lang w:val="en-US" w:eastAsia="zh-CN" w:bidi="ar"/>
              </w:rPr>
              <w:t>0,00</w:t>
            </w:r>
          </w:p>
        </w:tc>
        <w:tc>
          <w:tcPr>
            <w:tcW w:w="1194" w:type="dxa"/>
            <w:vAlign w:val="top"/>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spacing w:val="1"/>
                <w:sz w:val="20"/>
                <w:szCs w:val="20"/>
                <w:vertAlign w:val="baseline"/>
                <w:lang w:val="en-US" w:eastAsia="zh-CN" w:bidi="ar-SA"/>
              </w:rPr>
            </w:pPr>
            <w:r>
              <w:rPr>
                <w:rFonts w:hint="default" w:ascii="Arial" w:hAnsi="Arial" w:eastAsia="SimSun" w:cs="Arial"/>
                <w:i w:val="0"/>
                <w:iCs w:val="0"/>
                <w:color w:val="000000"/>
                <w:kern w:val="0"/>
                <w:sz w:val="20"/>
                <w:szCs w:val="20"/>
                <w:u w:val="none"/>
                <w:lang w:val="en-US" w:eastAsia="zh-CN" w:bidi="ar"/>
              </w:rPr>
              <w:t>0,00</w:t>
            </w:r>
          </w:p>
        </w:tc>
        <w:tc>
          <w:tcPr>
            <w:tcW w:w="1176" w:type="dxa"/>
            <w:vAlign w:val="top"/>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spacing w:val="1"/>
                <w:sz w:val="20"/>
                <w:szCs w:val="20"/>
                <w:vertAlign w:val="baseline"/>
                <w:lang w:val="en-US" w:eastAsia="zh-CN" w:bidi="ar-SA"/>
              </w:rPr>
            </w:pPr>
            <w:r>
              <w:rPr>
                <w:rFonts w:hint="default" w:ascii="Arial" w:hAnsi="Arial" w:eastAsia="SimSun" w:cs="Arial"/>
                <w:i w:val="0"/>
                <w:iCs w:val="0"/>
                <w:color w:val="000000"/>
                <w:kern w:val="0"/>
                <w:sz w:val="20"/>
                <w:szCs w:val="20"/>
                <w:u w:val="none"/>
                <w:lang w:val="en-US" w:eastAsia="zh-CN" w:bidi="ar"/>
              </w:rPr>
              <w:t>12,00</w:t>
            </w:r>
          </w:p>
        </w:tc>
        <w:tc>
          <w:tcPr>
            <w:tcW w:w="1034" w:type="dxa"/>
            <w:vAlign w:val="top"/>
          </w:tcPr>
          <w:p>
            <w:pPr>
              <w:keepNext w:val="0"/>
              <w:keepLines w:val="0"/>
              <w:widowControl/>
              <w:suppressLineNumbers w:val="0"/>
              <w:ind w:left="0" w:leftChars="0" w:right="86" w:rightChars="36"/>
              <w:jc w:val="center"/>
              <w:textAlignment w:val="bottom"/>
              <w:rPr>
                <w:rFonts w:hint="default" w:ascii="Arial" w:hAnsi="Arial" w:eastAsia="SimSun" w:cs="Arial"/>
                <w:i w:val="0"/>
                <w:iCs w:val="0"/>
                <w:color w:val="000000"/>
                <w:kern w:val="0"/>
                <w:sz w:val="20"/>
                <w:szCs w:val="20"/>
                <w:u w:val="none"/>
                <w:lang w:val="en-US" w:eastAsia="zh-CN" w:bidi="ar"/>
              </w:rPr>
            </w:pPr>
            <w:r>
              <w:rPr>
                <w:rFonts w:hint="default" w:ascii="Arial" w:hAnsi="Arial" w:eastAsia="SimSun" w:cs="Arial"/>
                <w:i w:val="0"/>
                <w:iCs w:val="0"/>
                <w:color w:val="000000"/>
                <w:kern w:val="0"/>
                <w:sz w:val="20"/>
                <w:szCs w:val="20"/>
                <w:u w:val="none"/>
                <w:lang w:val="en-US" w:eastAsia="zh-CN" w:bidi="ar"/>
              </w:rPr>
              <w:t>0,00</w:t>
            </w:r>
          </w:p>
        </w:tc>
        <w:tc>
          <w:tcPr>
            <w:tcW w:w="1392" w:type="dxa"/>
            <w:vAlign w:val="top"/>
          </w:tcPr>
          <w:p>
            <w:pPr>
              <w:keepNext w:val="0"/>
              <w:keepLines w:val="0"/>
              <w:widowControl/>
              <w:suppressLineNumbers w:val="0"/>
              <w:ind w:left="0" w:leftChars="0" w:right="86" w:rightChars="36"/>
              <w:jc w:val="center"/>
              <w:textAlignment w:val="center"/>
              <w:rPr>
                <w:rFonts w:hint="default" w:ascii="Arial" w:hAnsi="Arial" w:eastAsia="Times New Roman" w:cs="Arial"/>
                <w:i w:val="0"/>
                <w:iCs w:val="0"/>
                <w:spacing w:val="1"/>
                <w:sz w:val="20"/>
                <w:szCs w:val="20"/>
                <w:vertAlign w:val="baseline"/>
                <w:lang w:val="en-US" w:eastAsia="zh-CN" w:bidi="ar-SA"/>
              </w:rPr>
            </w:pPr>
            <w:r>
              <w:rPr>
                <w:rFonts w:hint="default" w:ascii="Arial" w:hAnsi="Arial" w:eastAsia="SimSun" w:cs="Arial"/>
                <w:i w:val="0"/>
                <w:iCs w:val="0"/>
                <w:color w:val="000000"/>
                <w:kern w:val="0"/>
                <w:sz w:val="20"/>
                <w:szCs w:val="20"/>
                <w:u w:val="none"/>
                <w:lang w:val="en-US" w:eastAsia="zh-CN" w:bidi="ar"/>
              </w:rPr>
              <w:t>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spacing w:before="0" w:line="240" w:lineRule="auto"/>
              <w:ind w:right="86" w:rightChars="36"/>
              <w:jc w:val="both"/>
              <w:rPr>
                <w:rFonts w:hint="default" w:ascii="Arial" w:hAnsi="Arial" w:cs="Arial"/>
                <w:i w:val="0"/>
                <w:iCs w:val="0"/>
                <w:spacing w:val="1"/>
                <w:sz w:val="20"/>
                <w:szCs w:val="20"/>
                <w:vertAlign w:val="baseline"/>
                <w:lang w:val="en-US"/>
              </w:rPr>
            </w:pPr>
            <w:r>
              <w:rPr>
                <w:rFonts w:hint="default" w:ascii="Arial" w:hAnsi="Arial" w:cs="Arial"/>
                <w:i w:val="0"/>
                <w:iCs w:val="0"/>
                <w:spacing w:val="1"/>
                <w:sz w:val="20"/>
                <w:szCs w:val="20"/>
                <w:vertAlign w:val="baseline"/>
                <w:lang w:val="en-US"/>
              </w:rPr>
              <w:t>Susu skim bubuk</w:t>
            </w:r>
          </w:p>
        </w:tc>
        <w:tc>
          <w:tcPr>
            <w:tcW w:w="1128" w:type="dxa"/>
            <w:vAlign w:val="bottom"/>
          </w:tcPr>
          <w:p>
            <w:pPr>
              <w:keepNext w:val="0"/>
              <w:keepLines w:val="0"/>
              <w:widowControl/>
              <w:suppressLineNumbers w:val="0"/>
              <w:ind w:right="86" w:rightChars="36"/>
              <w:jc w:val="center"/>
              <w:textAlignment w:val="bottom"/>
              <w:rPr>
                <w:rFonts w:hint="default" w:ascii="Arial" w:hAnsi="Arial" w:cs="Arial"/>
                <w:i w:val="0"/>
                <w:iCs w:val="0"/>
                <w:spacing w:val="1"/>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3,80</w:t>
            </w:r>
          </w:p>
        </w:tc>
        <w:tc>
          <w:tcPr>
            <w:tcW w:w="1475" w:type="dxa"/>
            <w:vAlign w:val="bottom"/>
          </w:tcPr>
          <w:p>
            <w:pPr>
              <w:keepNext w:val="0"/>
              <w:keepLines w:val="0"/>
              <w:widowControl/>
              <w:suppressLineNumbers w:val="0"/>
              <w:ind w:right="86" w:rightChars="36"/>
              <w:jc w:val="center"/>
              <w:textAlignment w:val="bottom"/>
              <w:rPr>
                <w:rFonts w:hint="default" w:ascii="Arial" w:hAnsi="Arial" w:cs="Arial"/>
                <w:i w:val="0"/>
                <w:iCs w:val="0"/>
                <w:spacing w:val="1"/>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55,00</w:t>
            </w:r>
          </w:p>
        </w:tc>
        <w:tc>
          <w:tcPr>
            <w:tcW w:w="1194" w:type="dxa"/>
            <w:vAlign w:val="bottom"/>
          </w:tcPr>
          <w:p>
            <w:pPr>
              <w:keepNext w:val="0"/>
              <w:keepLines w:val="0"/>
              <w:widowControl/>
              <w:suppressLineNumbers w:val="0"/>
              <w:ind w:right="86" w:rightChars="36"/>
              <w:jc w:val="center"/>
              <w:textAlignment w:val="bottom"/>
              <w:rPr>
                <w:rFonts w:hint="default" w:ascii="Arial" w:hAnsi="Arial" w:cs="Arial"/>
                <w:i w:val="0"/>
                <w:iCs w:val="0"/>
                <w:spacing w:val="1"/>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33,00</w:t>
            </w:r>
          </w:p>
        </w:tc>
        <w:tc>
          <w:tcPr>
            <w:tcW w:w="1176" w:type="dxa"/>
            <w:vAlign w:val="bottom"/>
          </w:tcPr>
          <w:p>
            <w:pPr>
              <w:keepNext w:val="0"/>
              <w:keepLines w:val="0"/>
              <w:widowControl/>
              <w:suppressLineNumbers w:val="0"/>
              <w:ind w:right="86" w:rightChars="36"/>
              <w:jc w:val="center"/>
              <w:textAlignment w:val="bottom"/>
              <w:rPr>
                <w:rFonts w:hint="default" w:ascii="Arial" w:hAnsi="Arial" w:cs="Arial"/>
                <w:i w:val="0"/>
                <w:iCs w:val="0"/>
                <w:spacing w:val="1"/>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1,50</w:t>
            </w:r>
          </w:p>
        </w:tc>
        <w:tc>
          <w:tcPr>
            <w:tcW w:w="1034" w:type="dxa"/>
            <w:vAlign w:val="bottom"/>
          </w:tcPr>
          <w:p>
            <w:pPr>
              <w:keepNext w:val="0"/>
              <w:keepLines w:val="0"/>
              <w:widowControl/>
              <w:suppressLineNumbers w:val="0"/>
              <w:ind w:left="0" w:leftChars="0" w:right="86" w:rightChars="36"/>
              <w:jc w:val="center"/>
              <w:textAlignment w:val="bottom"/>
              <w:rPr>
                <w:rFonts w:hint="default" w:ascii="Arial" w:hAnsi="Arial" w:eastAsia="SimSun" w:cs="Arial"/>
                <w:i w:val="0"/>
                <w:iCs w:val="0"/>
                <w:color w:val="000000"/>
                <w:kern w:val="0"/>
                <w:sz w:val="20"/>
                <w:szCs w:val="20"/>
                <w:u w:val="none"/>
                <w:lang w:val="en-US" w:eastAsia="zh-CN" w:bidi="ar"/>
              </w:rPr>
            </w:pPr>
            <w:r>
              <w:rPr>
                <w:rFonts w:hint="default" w:ascii="Arial" w:hAnsi="Arial" w:eastAsia="SimSun" w:cs="Arial"/>
                <w:i w:val="0"/>
                <w:iCs w:val="0"/>
                <w:color w:val="000000"/>
                <w:kern w:val="0"/>
                <w:sz w:val="20"/>
                <w:szCs w:val="20"/>
                <w:u w:val="none"/>
                <w:lang w:val="en-US" w:eastAsia="zh-CN" w:bidi="ar"/>
              </w:rPr>
              <w:t>0,00</w:t>
            </w:r>
          </w:p>
        </w:tc>
        <w:tc>
          <w:tcPr>
            <w:tcW w:w="1392" w:type="dxa"/>
            <w:vAlign w:val="center"/>
          </w:tcPr>
          <w:p>
            <w:pPr>
              <w:keepNext w:val="0"/>
              <w:keepLines w:val="0"/>
              <w:widowControl/>
              <w:suppressLineNumbers w:val="0"/>
              <w:ind w:right="86" w:rightChars="36"/>
              <w:jc w:val="right"/>
              <w:textAlignment w:val="center"/>
              <w:rPr>
                <w:rFonts w:hint="default" w:ascii="Arial" w:hAnsi="Arial" w:cs="Arial"/>
                <w:i w:val="0"/>
                <w:iCs w:val="0"/>
                <w:spacing w:val="1"/>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Align w:val="top"/>
          </w:tcPr>
          <w:p>
            <w:pPr>
              <w:spacing w:before="0" w:line="240" w:lineRule="auto"/>
              <w:ind w:left="0" w:leftChars="0" w:right="86" w:rightChars="36"/>
              <w:jc w:val="both"/>
              <w:rPr>
                <w:rFonts w:hint="default" w:ascii="Arial" w:hAnsi="Arial" w:eastAsia="Times New Roman" w:cs="Arial"/>
                <w:i w:val="0"/>
                <w:iCs w:val="0"/>
                <w:spacing w:val="1"/>
                <w:sz w:val="20"/>
                <w:szCs w:val="20"/>
                <w:vertAlign w:val="baseline"/>
                <w:lang w:val="en-US" w:eastAsia="en-US" w:bidi="ar-SA"/>
              </w:rPr>
            </w:pPr>
            <w:r>
              <w:rPr>
                <w:rFonts w:hint="default" w:ascii="Arial" w:hAnsi="Arial" w:cs="Arial"/>
                <w:i w:val="0"/>
                <w:iCs w:val="0"/>
                <w:spacing w:val="1"/>
                <w:sz w:val="20"/>
                <w:szCs w:val="20"/>
                <w:vertAlign w:val="baseline"/>
                <w:lang w:val="en-US"/>
              </w:rPr>
              <w:t>Perisa susu</w:t>
            </w:r>
          </w:p>
        </w:tc>
        <w:tc>
          <w:tcPr>
            <w:tcW w:w="1128" w:type="dxa"/>
            <w:vAlign w:val="bottom"/>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spacing w:val="1"/>
                <w:sz w:val="20"/>
                <w:szCs w:val="20"/>
                <w:vertAlign w:val="baseline"/>
                <w:lang w:val="en-US" w:eastAsia="en-US" w:bidi="ar-SA"/>
              </w:rPr>
            </w:pPr>
            <w:r>
              <w:rPr>
                <w:rFonts w:hint="default" w:ascii="Arial" w:hAnsi="Arial" w:eastAsia="SimSun" w:cs="Arial"/>
                <w:i w:val="0"/>
                <w:iCs w:val="0"/>
                <w:color w:val="000000"/>
                <w:kern w:val="0"/>
                <w:sz w:val="20"/>
                <w:szCs w:val="20"/>
                <w:u w:val="none"/>
                <w:lang w:val="en-US" w:eastAsia="zh-CN" w:bidi="ar"/>
              </w:rPr>
              <w:t>5,20</w:t>
            </w:r>
          </w:p>
        </w:tc>
        <w:tc>
          <w:tcPr>
            <w:tcW w:w="1475" w:type="dxa"/>
            <w:vAlign w:val="bottom"/>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spacing w:val="1"/>
                <w:sz w:val="20"/>
                <w:szCs w:val="20"/>
                <w:vertAlign w:val="baseline"/>
                <w:lang w:val="en-US" w:eastAsia="en-US" w:bidi="ar-SA"/>
              </w:rPr>
            </w:pPr>
            <w:r>
              <w:rPr>
                <w:rFonts w:hint="default" w:ascii="Arial" w:hAnsi="Arial" w:eastAsia="SimSun" w:cs="Arial"/>
                <w:i w:val="0"/>
                <w:iCs w:val="0"/>
                <w:color w:val="000000"/>
                <w:kern w:val="0"/>
                <w:sz w:val="20"/>
                <w:szCs w:val="20"/>
                <w:u w:val="none"/>
                <w:lang w:val="en-US" w:eastAsia="zh-CN" w:bidi="ar"/>
              </w:rPr>
              <w:t>95,00</w:t>
            </w:r>
          </w:p>
        </w:tc>
        <w:tc>
          <w:tcPr>
            <w:tcW w:w="1194" w:type="dxa"/>
            <w:vAlign w:val="bottom"/>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spacing w:val="1"/>
                <w:sz w:val="20"/>
                <w:szCs w:val="20"/>
                <w:vertAlign w:val="baseline"/>
                <w:lang w:val="en-US" w:eastAsia="en-US" w:bidi="ar-SA"/>
              </w:rPr>
            </w:pPr>
            <w:r>
              <w:rPr>
                <w:rFonts w:hint="default" w:ascii="Arial" w:hAnsi="Arial" w:eastAsia="SimSun" w:cs="Arial"/>
                <w:i w:val="0"/>
                <w:iCs w:val="0"/>
                <w:color w:val="000000"/>
                <w:kern w:val="0"/>
                <w:sz w:val="20"/>
                <w:szCs w:val="20"/>
                <w:u w:val="none"/>
                <w:lang w:val="en-US" w:eastAsia="zh-CN" w:bidi="ar"/>
              </w:rPr>
              <w:t>0,00</w:t>
            </w:r>
          </w:p>
        </w:tc>
        <w:tc>
          <w:tcPr>
            <w:tcW w:w="1176" w:type="dxa"/>
            <w:vAlign w:val="bottom"/>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spacing w:val="1"/>
                <w:sz w:val="20"/>
                <w:szCs w:val="20"/>
                <w:vertAlign w:val="baseline"/>
                <w:lang w:val="en-US" w:eastAsia="en-US" w:bidi="ar-SA"/>
              </w:rPr>
            </w:pPr>
            <w:r>
              <w:rPr>
                <w:rFonts w:hint="default" w:ascii="Arial" w:hAnsi="Arial" w:eastAsia="SimSun" w:cs="Arial"/>
                <w:i w:val="0"/>
                <w:iCs w:val="0"/>
                <w:color w:val="000000"/>
                <w:kern w:val="0"/>
                <w:sz w:val="20"/>
                <w:szCs w:val="20"/>
                <w:u w:val="none"/>
                <w:lang w:val="en-US" w:eastAsia="zh-CN" w:bidi="ar"/>
              </w:rPr>
              <w:t>0,00</w:t>
            </w:r>
          </w:p>
        </w:tc>
        <w:tc>
          <w:tcPr>
            <w:tcW w:w="1034" w:type="dxa"/>
            <w:vAlign w:val="bottom"/>
          </w:tcPr>
          <w:p>
            <w:pPr>
              <w:keepNext w:val="0"/>
              <w:keepLines w:val="0"/>
              <w:widowControl/>
              <w:suppressLineNumbers w:val="0"/>
              <w:ind w:left="0" w:leftChars="0" w:right="86" w:rightChars="36"/>
              <w:jc w:val="center"/>
              <w:textAlignment w:val="bottom"/>
              <w:rPr>
                <w:rFonts w:hint="default" w:ascii="Arial" w:hAnsi="Arial" w:eastAsia="SimSun" w:cs="Arial"/>
                <w:i w:val="0"/>
                <w:iCs w:val="0"/>
                <w:color w:val="000000"/>
                <w:kern w:val="0"/>
                <w:sz w:val="20"/>
                <w:szCs w:val="20"/>
                <w:u w:val="none"/>
                <w:lang w:val="en-US" w:eastAsia="zh-CN" w:bidi="ar"/>
              </w:rPr>
            </w:pPr>
            <w:r>
              <w:rPr>
                <w:rFonts w:hint="default" w:ascii="Arial" w:hAnsi="Arial" w:eastAsia="SimSun" w:cs="Arial"/>
                <w:i w:val="0"/>
                <w:iCs w:val="0"/>
                <w:color w:val="000000"/>
                <w:kern w:val="0"/>
                <w:sz w:val="20"/>
                <w:szCs w:val="20"/>
                <w:u w:val="none"/>
                <w:lang w:val="en-US" w:eastAsia="zh-CN" w:bidi="ar"/>
              </w:rPr>
              <w:t>0,00</w:t>
            </w:r>
          </w:p>
        </w:tc>
        <w:tc>
          <w:tcPr>
            <w:tcW w:w="1392" w:type="dxa"/>
            <w:vAlign w:val="center"/>
          </w:tcPr>
          <w:p>
            <w:pPr>
              <w:keepNext w:val="0"/>
              <w:keepLines w:val="0"/>
              <w:widowControl/>
              <w:suppressLineNumbers w:val="0"/>
              <w:ind w:left="0" w:leftChars="0" w:right="86" w:rightChars="36"/>
              <w:jc w:val="right"/>
              <w:textAlignment w:val="center"/>
              <w:rPr>
                <w:rFonts w:hint="default" w:ascii="Arial" w:hAnsi="Arial" w:eastAsia="Times New Roman" w:cs="Arial"/>
                <w:i w:val="0"/>
                <w:iCs w:val="0"/>
                <w:spacing w:val="1"/>
                <w:sz w:val="20"/>
                <w:szCs w:val="20"/>
                <w:vertAlign w:val="baseline"/>
                <w:lang w:val="en-US" w:eastAsia="en-US" w:bidi="ar-SA"/>
              </w:rPr>
            </w:pPr>
            <w:r>
              <w:rPr>
                <w:rFonts w:hint="default" w:ascii="Arial" w:hAnsi="Arial" w:cs="Arial"/>
                <w:i w:val="0"/>
                <w:iCs w:val="0"/>
                <w:spacing w:val="1"/>
                <w:sz w:val="20"/>
                <w:szCs w:val="20"/>
                <w:vertAlign w:val="baseline"/>
                <w:lang w:val="en-US"/>
              </w:rPr>
              <w:t>278.564,00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Align w:val="top"/>
          </w:tcPr>
          <w:p>
            <w:pPr>
              <w:spacing w:before="0" w:line="240" w:lineRule="auto"/>
              <w:ind w:left="0" w:leftChars="0" w:right="86" w:rightChars="36"/>
              <w:jc w:val="both"/>
              <w:rPr>
                <w:rFonts w:hint="default" w:ascii="Arial" w:hAnsi="Arial" w:eastAsia="Times New Roman" w:cs="Arial"/>
                <w:i w:val="0"/>
                <w:iCs w:val="0"/>
                <w:spacing w:val="1"/>
                <w:sz w:val="20"/>
                <w:szCs w:val="20"/>
                <w:vertAlign w:val="baseline"/>
                <w:lang w:val="en-US" w:eastAsia="en-US" w:bidi="ar-SA"/>
              </w:rPr>
            </w:pPr>
            <w:r>
              <w:rPr>
                <w:rFonts w:hint="default" w:ascii="Arial" w:hAnsi="Arial" w:cs="Arial"/>
                <w:i w:val="0"/>
                <w:iCs w:val="0"/>
                <w:spacing w:val="1"/>
                <w:sz w:val="20"/>
                <w:szCs w:val="20"/>
                <w:vertAlign w:val="baseline"/>
                <w:lang w:val="en-US"/>
              </w:rPr>
              <w:t>Garam halus</w:t>
            </w:r>
          </w:p>
        </w:tc>
        <w:tc>
          <w:tcPr>
            <w:tcW w:w="1128" w:type="dxa"/>
            <w:vAlign w:val="bottom"/>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spacing w:val="1"/>
                <w:sz w:val="20"/>
                <w:szCs w:val="20"/>
                <w:vertAlign w:val="baseline"/>
                <w:lang w:val="en-US" w:eastAsia="zh-CN" w:bidi="ar-SA"/>
              </w:rPr>
            </w:pPr>
            <w:r>
              <w:rPr>
                <w:rFonts w:hint="default" w:ascii="Arial" w:hAnsi="Arial" w:eastAsia="SimSun" w:cs="Arial"/>
                <w:i w:val="0"/>
                <w:iCs w:val="0"/>
                <w:color w:val="000000"/>
                <w:kern w:val="0"/>
                <w:sz w:val="20"/>
                <w:szCs w:val="20"/>
                <w:u w:val="none"/>
                <w:lang w:val="en-US" w:eastAsia="zh-CN" w:bidi="ar"/>
              </w:rPr>
              <w:t>0,00</w:t>
            </w:r>
          </w:p>
        </w:tc>
        <w:tc>
          <w:tcPr>
            <w:tcW w:w="1475" w:type="dxa"/>
            <w:vAlign w:val="bottom"/>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spacing w:val="1"/>
                <w:sz w:val="20"/>
                <w:szCs w:val="20"/>
                <w:vertAlign w:val="baseline"/>
                <w:lang w:val="en-US" w:eastAsia="zh-CN" w:bidi="ar-SA"/>
              </w:rPr>
            </w:pPr>
            <w:r>
              <w:rPr>
                <w:rFonts w:hint="default" w:ascii="Arial" w:hAnsi="Arial" w:eastAsia="SimSun" w:cs="Arial"/>
                <w:i w:val="0"/>
                <w:iCs w:val="0"/>
                <w:color w:val="000000"/>
                <w:kern w:val="0"/>
                <w:sz w:val="20"/>
                <w:szCs w:val="20"/>
                <w:u w:val="none"/>
                <w:lang w:val="en-US" w:eastAsia="zh-CN" w:bidi="ar"/>
              </w:rPr>
              <w:t>0,00</w:t>
            </w:r>
          </w:p>
        </w:tc>
        <w:tc>
          <w:tcPr>
            <w:tcW w:w="1194" w:type="dxa"/>
            <w:vAlign w:val="bottom"/>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spacing w:val="1"/>
                <w:sz w:val="20"/>
                <w:szCs w:val="20"/>
                <w:vertAlign w:val="baseline"/>
                <w:lang w:val="en-US" w:eastAsia="zh-CN" w:bidi="ar-SA"/>
              </w:rPr>
            </w:pPr>
            <w:r>
              <w:rPr>
                <w:rFonts w:hint="default" w:ascii="Arial" w:hAnsi="Arial" w:eastAsia="SimSun" w:cs="Arial"/>
                <w:i w:val="0"/>
                <w:iCs w:val="0"/>
                <w:color w:val="000000"/>
                <w:kern w:val="0"/>
                <w:sz w:val="20"/>
                <w:szCs w:val="20"/>
                <w:u w:val="none"/>
                <w:lang w:val="en-US" w:eastAsia="zh-CN" w:bidi="ar"/>
              </w:rPr>
              <w:t>0,00</w:t>
            </w:r>
          </w:p>
        </w:tc>
        <w:tc>
          <w:tcPr>
            <w:tcW w:w="1176" w:type="dxa"/>
            <w:vAlign w:val="bottom"/>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spacing w:val="1"/>
                <w:sz w:val="20"/>
                <w:szCs w:val="20"/>
                <w:vertAlign w:val="baseline"/>
                <w:lang w:val="en-US" w:eastAsia="zh-CN" w:bidi="ar-SA"/>
              </w:rPr>
            </w:pPr>
            <w:r>
              <w:rPr>
                <w:rFonts w:hint="default" w:ascii="Arial" w:hAnsi="Arial" w:eastAsia="SimSun" w:cs="Arial"/>
                <w:i w:val="0"/>
                <w:iCs w:val="0"/>
                <w:color w:val="000000"/>
                <w:kern w:val="0"/>
                <w:sz w:val="20"/>
                <w:szCs w:val="20"/>
                <w:u w:val="none"/>
                <w:lang w:val="en-US" w:eastAsia="zh-CN" w:bidi="ar"/>
              </w:rPr>
              <w:t>0,00</w:t>
            </w:r>
          </w:p>
        </w:tc>
        <w:tc>
          <w:tcPr>
            <w:tcW w:w="1034" w:type="dxa"/>
            <w:vAlign w:val="bottom"/>
          </w:tcPr>
          <w:p>
            <w:pPr>
              <w:keepNext w:val="0"/>
              <w:keepLines w:val="0"/>
              <w:widowControl/>
              <w:suppressLineNumbers w:val="0"/>
              <w:ind w:left="0" w:leftChars="0" w:right="86" w:rightChars="36"/>
              <w:jc w:val="center"/>
              <w:textAlignment w:val="bottom"/>
              <w:rPr>
                <w:rFonts w:hint="default" w:ascii="Arial" w:hAnsi="Arial" w:eastAsia="SimSun" w:cs="Arial"/>
                <w:i w:val="0"/>
                <w:iCs w:val="0"/>
                <w:color w:val="000000"/>
                <w:kern w:val="0"/>
                <w:sz w:val="20"/>
                <w:szCs w:val="20"/>
                <w:u w:val="none"/>
                <w:lang w:val="en-US" w:eastAsia="zh-CN" w:bidi="ar"/>
              </w:rPr>
            </w:pPr>
            <w:r>
              <w:rPr>
                <w:rFonts w:hint="default" w:ascii="Arial" w:hAnsi="Arial" w:eastAsia="SimSun" w:cs="Arial"/>
                <w:i w:val="0"/>
                <w:iCs w:val="0"/>
                <w:color w:val="000000"/>
                <w:kern w:val="0"/>
                <w:sz w:val="20"/>
                <w:szCs w:val="20"/>
                <w:u w:val="none"/>
                <w:lang w:val="en-US" w:eastAsia="zh-CN" w:bidi="ar"/>
              </w:rPr>
              <w:t>0,00</w:t>
            </w:r>
          </w:p>
        </w:tc>
        <w:tc>
          <w:tcPr>
            <w:tcW w:w="1392" w:type="dxa"/>
            <w:vAlign w:val="center"/>
          </w:tcPr>
          <w:p>
            <w:pPr>
              <w:keepNext w:val="0"/>
              <w:keepLines w:val="0"/>
              <w:widowControl/>
              <w:suppressLineNumbers w:val="0"/>
              <w:ind w:left="0" w:leftChars="0" w:right="86" w:rightChars="36"/>
              <w:jc w:val="right"/>
              <w:textAlignment w:val="center"/>
              <w:rPr>
                <w:rFonts w:hint="default" w:ascii="Arial" w:hAnsi="Arial" w:eastAsia="Times New Roman" w:cs="Arial"/>
                <w:i w:val="0"/>
                <w:iCs w:val="0"/>
                <w:spacing w:val="1"/>
                <w:sz w:val="20"/>
                <w:szCs w:val="20"/>
                <w:vertAlign w:val="baseline"/>
                <w:lang w:val="en-US" w:eastAsia="zh-CN" w:bidi="ar-SA"/>
              </w:rPr>
            </w:pPr>
            <w:r>
              <w:rPr>
                <w:rFonts w:hint="default" w:ascii="Arial" w:hAnsi="Arial" w:eastAsia="SimSun" w:cs="Arial"/>
                <w:i w:val="0"/>
                <w:iCs w:val="0"/>
                <w:color w:val="000000"/>
                <w:kern w:val="0"/>
                <w:sz w:val="20"/>
                <w:szCs w:val="20"/>
                <w:u w:val="none"/>
                <w:lang w:val="en-US" w:eastAsia="zh-CN" w:bidi="ar"/>
              </w:rPr>
              <w:t>13.900,00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Align w:val="top"/>
          </w:tcPr>
          <w:p>
            <w:pPr>
              <w:spacing w:before="0" w:line="240" w:lineRule="auto"/>
              <w:ind w:left="0" w:leftChars="0" w:right="86" w:rightChars="36"/>
              <w:jc w:val="both"/>
              <w:rPr>
                <w:rFonts w:hint="default" w:ascii="Arial" w:hAnsi="Arial" w:eastAsia="Times New Roman" w:cs="Arial"/>
                <w:i w:val="0"/>
                <w:iCs w:val="0"/>
                <w:spacing w:val="1"/>
                <w:sz w:val="20"/>
                <w:szCs w:val="20"/>
                <w:vertAlign w:val="baseline"/>
                <w:lang w:val="en-US" w:eastAsia="en-US" w:bidi="ar-SA"/>
              </w:rPr>
            </w:pPr>
            <w:r>
              <w:rPr>
                <w:rFonts w:hint="default" w:ascii="Arial" w:hAnsi="Arial" w:cs="Arial"/>
                <w:i w:val="0"/>
                <w:iCs w:val="0"/>
                <w:spacing w:val="1"/>
                <w:sz w:val="20"/>
                <w:szCs w:val="20"/>
                <w:vertAlign w:val="baseline"/>
                <w:lang w:val="en-US"/>
              </w:rPr>
              <w:t>Anti kempal</w:t>
            </w:r>
          </w:p>
        </w:tc>
        <w:tc>
          <w:tcPr>
            <w:tcW w:w="1128" w:type="dxa"/>
            <w:vAlign w:val="bottom"/>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spacing w:val="1"/>
                <w:sz w:val="20"/>
                <w:szCs w:val="20"/>
                <w:vertAlign w:val="baseline"/>
                <w:lang w:val="en-US" w:eastAsia="en-US" w:bidi="ar-SA"/>
              </w:rPr>
            </w:pPr>
            <w:r>
              <w:rPr>
                <w:rFonts w:hint="default" w:ascii="Arial" w:hAnsi="Arial" w:eastAsia="SimSun" w:cs="Arial"/>
                <w:i w:val="0"/>
                <w:iCs w:val="0"/>
                <w:color w:val="000000"/>
                <w:kern w:val="0"/>
                <w:sz w:val="20"/>
                <w:szCs w:val="20"/>
                <w:u w:val="none"/>
                <w:lang w:val="en-US" w:eastAsia="zh-CN" w:bidi="ar"/>
              </w:rPr>
              <w:t>0,00</w:t>
            </w:r>
          </w:p>
        </w:tc>
        <w:tc>
          <w:tcPr>
            <w:tcW w:w="1475" w:type="dxa"/>
            <w:vAlign w:val="bottom"/>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spacing w:val="1"/>
                <w:sz w:val="20"/>
                <w:szCs w:val="20"/>
                <w:vertAlign w:val="baseline"/>
                <w:lang w:val="en-US" w:eastAsia="en-US" w:bidi="ar-SA"/>
              </w:rPr>
            </w:pPr>
            <w:r>
              <w:rPr>
                <w:rFonts w:hint="default" w:ascii="Arial" w:hAnsi="Arial" w:eastAsia="SimSun" w:cs="Arial"/>
                <w:i w:val="0"/>
                <w:iCs w:val="0"/>
                <w:color w:val="000000"/>
                <w:kern w:val="0"/>
                <w:sz w:val="20"/>
                <w:szCs w:val="20"/>
                <w:u w:val="none"/>
                <w:lang w:val="en-US" w:eastAsia="zh-CN" w:bidi="ar"/>
              </w:rPr>
              <w:t>92,00</w:t>
            </w:r>
          </w:p>
        </w:tc>
        <w:tc>
          <w:tcPr>
            <w:tcW w:w="1194" w:type="dxa"/>
            <w:vAlign w:val="bottom"/>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spacing w:val="1"/>
                <w:sz w:val="20"/>
                <w:szCs w:val="20"/>
                <w:vertAlign w:val="baseline"/>
                <w:lang w:val="en-US" w:eastAsia="en-US" w:bidi="ar-SA"/>
              </w:rPr>
            </w:pPr>
            <w:r>
              <w:rPr>
                <w:rFonts w:hint="default" w:ascii="Arial" w:hAnsi="Arial" w:eastAsia="SimSun" w:cs="Arial"/>
                <w:i w:val="0"/>
                <w:iCs w:val="0"/>
                <w:color w:val="000000"/>
                <w:kern w:val="0"/>
                <w:sz w:val="20"/>
                <w:szCs w:val="20"/>
                <w:u w:val="none"/>
                <w:lang w:val="en-US" w:eastAsia="zh-CN" w:bidi="ar"/>
              </w:rPr>
              <w:t>0,00</w:t>
            </w:r>
          </w:p>
        </w:tc>
        <w:tc>
          <w:tcPr>
            <w:tcW w:w="1176" w:type="dxa"/>
            <w:vAlign w:val="bottom"/>
          </w:tcPr>
          <w:p>
            <w:pPr>
              <w:keepNext w:val="0"/>
              <w:keepLines w:val="0"/>
              <w:widowControl/>
              <w:suppressLineNumbers w:val="0"/>
              <w:ind w:left="0" w:leftChars="0" w:right="86" w:rightChars="36"/>
              <w:jc w:val="center"/>
              <w:textAlignment w:val="bottom"/>
              <w:rPr>
                <w:rFonts w:hint="default" w:ascii="Arial" w:hAnsi="Arial" w:eastAsia="Times New Roman" w:cs="Arial"/>
                <w:i w:val="0"/>
                <w:iCs w:val="0"/>
                <w:spacing w:val="1"/>
                <w:sz w:val="20"/>
                <w:szCs w:val="20"/>
                <w:vertAlign w:val="baseline"/>
                <w:lang w:val="en-US" w:eastAsia="en-US" w:bidi="ar-SA"/>
              </w:rPr>
            </w:pPr>
            <w:r>
              <w:rPr>
                <w:rFonts w:hint="default" w:ascii="Arial" w:hAnsi="Arial" w:eastAsia="SimSun" w:cs="Arial"/>
                <w:i w:val="0"/>
                <w:iCs w:val="0"/>
                <w:color w:val="000000"/>
                <w:kern w:val="0"/>
                <w:sz w:val="20"/>
                <w:szCs w:val="20"/>
                <w:u w:val="none"/>
                <w:lang w:val="en-US" w:eastAsia="zh-CN" w:bidi="ar"/>
              </w:rPr>
              <w:t>0,00</w:t>
            </w:r>
          </w:p>
        </w:tc>
        <w:tc>
          <w:tcPr>
            <w:tcW w:w="1034" w:type="dxa"/>
            <w:vAlign w:val="bottom"/>
          </w:tcPr>
          <w:p>
            <w:pPr>
              <w:keepNext w:val="0"/>
              <w:keepLines w:val="0"/>
              <w:widowControl/>
              <w:suppressLineNumbers w:val="0"/>
              <w:ind w:left="0" w:leftChars="0" w:right="86" w:rightChars="36"/>
              <w:jc w:val="center"/>
              <w:textAlignment w:val="bottom"/>
              <w:rPr>
                <w:rFonts w:hint="default" w:ascii="Arial" w:hAnsi="Arial" w:eastAsia="SimSun" w:cs="Arial"/>
                <w:i w:val="0"/>
                <w:iCs w:val="0"/>
                <w:color w:val="000000"/>
                <w:kern w:val="0"/>
                <w:sz w:val="20"/>
                <w:szCs w:val="20"/>
                <w:u w:val="none"/>
                <w:lang w:val="en-US" w:eastAsia="zh-CN" w:bidi="ar"/>
              </w:rPr>
            </w:pPr>
            <w:r>
              <w:rPr>
                <w:rFonts w:hint="default" w:ascii="Arial" w:hAnsi="Arial" w:eastAsia="SimSun" w:cs="Arial"/>
                <w:i w:val="0"/>
                <w:iCs w:val="0"/>
                <w:color w:val="000000"/>
                <w:kern w:val="0"/>
                <w:sz w:val="20"/>
                <w:szCs w:val="20"/>
                <w:u w:val="none"/>
                <w:lang w:val="en-US" w:eastAsia="zh-CN" w:bidi="ar"/>
              </w:rPr>
              <w:t>0,00</w:t>
            </w:r>
          </w:p>
        </w:tc>
        <w:tc>
          <w:tcPr>
            <w:tcW w:w="1392" w:type="dxa"/>
            <w:vAlign w:val="center"/>
          </w:tcPr>
          <w:p>
            <w:pPr>
              <w:keepNext w:val="0"/>
              <w:keepLines w:val="0"/>
              <w:widowControl/>
              <w:suppressLineNumbers w:val="0"/>
              <w:ind w:left="0" w:leftChars="0" w:right="86" w:rightChars="36"/>
              <w:jc w:val="right"/>
              <w:textAlignment w:val="center"/>
              <w:rPr>
                <w:rFonts w:hint="default" w:ascii="Arial" w:hAnsi="Arial" w:eastAsia="Times New Roman" w:cs="Arial"/>
                <w:i w:val="0"/>
                <w:iCs w:val="0"/>
                <w:spacing w:val="1"/>
                <w:sz w:val="20"/>
                <w:szCs w:val="20"/>
                <w:vertAlign w:val="baseline"/>
                <w:lang w:val="en-US" w:eastAsia="en-US" w:bidi="ar-SA"/>
              </w:rPr>
            </w:pPr>
            <w:r>
              <w:rPr>
                <w:rFonts w:hint="default" w:ascii="Arial" w:hAnsi="Arial" w:eastAsia="SimSun" w:cs="Arial"/>
                <w:i w:val="0"/>
                <w:iCs w:val="0"/>
                <w:color w:val="000000"/>
                <w:kern w:val="0"/>
                <w:sz w:val="20"/>
                <w:szCs w:val="20"/>
                <w:u w:val="none"/>
                <w:lang w:val="en-US" w:eastAsia="zh-CN" w:bidi="ar"/>
              </w:rPr>
              <w:t>55.000,00</w:t>
            </w:r>
          </w:p>
        </w:tc>
      </w:tr>
    </w:tbl>
    <w:p>
      <w:pPr>
        <w:spacing w:line="240" w:lineRule="auto"/>
        <w:jc w:val="center"/>
        <w:rPr>
          <w:rFonts w:hint="default" w:ascii="Arial" w:hAnsi="Arial" w:cs="Arial"/>
          <w:b/>
          <w:sz w:val="18"/>
          <w:szCs w:val="18"/>
          <w:lang w:val="en-US"/>
        </w:rPr>
      </w:pPr>
      <w:r>
        <w:rPr>
          <w:rFonts w:ascii="Arial" w:hAnsi="Arial" w:cs="Arial"/>
          <w:b/>
          <w:sz w:val="18"/>
          <w:szCs w:val="18"/>
          <w:lang w:val="sv-SE"/>
        </w:rPr>
        <w:t>Tabel 1</w:t>
      </w:r>
      <w:r>
        <w:rPr>
          <w:rFonts w:hint="default" w:ascii="Arial" w:hAnsi="Arial" w:cs="Arial"/>
          <w:b/>
          <w:sz w:val="18"/>
          <w:szCs w:val="18"/>
          <w:lang w:val="en-US"/>
        </w:rPr>
        <w:t xml:space="preserve">. </w:t>
      </w:r>
      <w:r>
        <w:rPr>
          <w:rFonts w:ascii="Arial" w:hAnsi="Arial" w:cs="Arial"/>
          <w:b/>
          <w:sz w:val="18"/>
          <w:szCs w:val="18"/>
          <w:lang w:val="sv-SE"/>
        </w:rPr>
        <w:t xml:space="preserve">Daftar bahan baku dan harga bahan pembuatan </w:t>
      </w:r>
      <w:r>
        <w:rPr>
          <w:rFonts w:hint="default" w:ascii="Arial" w:hAnsi="Arial" w:cs="Arial"/>
          <w:b/>
          <w:sz w:val="18"/>
          <w:szCs w:val="18"/>
          <w:lang w:val="en-US"/>
        </w:rPr>
        <w:t>minuman serbuk berperisa rasa cokelat susu (2023)</w:t>
      </w:r>
    </w:p>
    <w:p>
      <w:pPr>
        <w:jc w:val="both"/>
        <w:rPr>
          <w:rFonts w:ascii="Arial" w:hAnsi="Arial" w:cs="Arial"/>
          <w:sz w:val="20"/>
          <w:szCs w:val="20"/>
          <w:lang w:val="de-DE"/>
        </w:rPr>
        <w:sectPr>
          <w:type w:val="continuous"/>
          <w:pgSz w:w="10943" w:h="14912"/>
          <w:pgMar w:top="1701" w:right="964" w:bottom="1701" w:left="964" w:header="720" w:footer="992" w:gutter="0"/>
          <w:pgBorders w:offsetFrom="page">
            <w:top w:val="none" w:sz="0" w:space="0"/>
            <w:left w:val="none" w:sz="0" w:space="0"/>
            <w:bottom w:val="none" w:sz="0" w:space="0"/>
            <w:right w:val="none" w:sz="0" w:space="0"/>
          </w:pgBorders>
          <w:pgNumType w:fmt="decimal"/>
          <w:cols w:space="720" w:num="1"/>
          <w:titlePg/>
          <w:docGrid w:linePitch="360" w:charSpace="0"/>
        </w:sectPr>
      </w:pPr>
    </w:p>
    <w:p>
      <w:pPr>
        <w:spacing w:before="120" w:after="120" w:line="360" w:lineRule="auto"/>
        <w:jc w:val="both"/>
        <w:rPr>
          <w:rFonts w:hint="default" w:ascii="Arial" w:hAnsi="Arial"/>
          <w:sz w:val="20"/>
          <w:szCs w:val="20"/>
          <w:lang w:val="de-DE"/>
        </w:rPr>
      </w:pPr>
      <w:r>
        <w:rPr>
          <w:rFonts w:hint="default" w:ascii="Arial" w:hAnsi="Arial"/>
          <w:sz w:val="20"/>
          <w:szCs w:val="20"/>
          <w:lang w:val="de-DE"/>
        </w:rPr>
        <w:t xml:space="preserve">Langkah-2: formulasi fungsi objektif untuk meminimalisasi harga total untuk membuat 1kg minuman serbuk berperisa rasa cokelat susu. </w:t>
      </w:r>
    </w:p>
    <w:p>
      <w:pPr>
        <w:spacing w:before="120" w:after="120" w:line="360" w:lineRule="auto"/>
        <w:jc w:val="both"/>
        <w:rPr>
          <w:rFonts w:hint="default" w:ascii="Arial" w:hAnsi="Arial"/>
          <w:sz w:val="20"/>
          <w:szCs w:val="20"/>
          <w:lang w:val="de-DE"/>
        </w:rPr>
      </w:pPr>
      <w:r>
        <w:rPr>
          <w:rFonts w:hint="default" w:ascii="Arial" w:hAnsi="Arial"/>
          <w:sz w:val="20"/>
          <w:szCs w:val="20"/>
          <w:lang w:val="de-DE"/>
        </w:rPr>
        <w:t>Langkah-3: Formulasi batasan</w:t>
      </w:r>
    </w:p>
    <w:p>
      <w:pPr>
        <w:spacing w:before="120" w:after="120" w:line="360" w:lineRule="auto"/>
        <w:jc w:val="both"/>
        <w:rPr>
          <w:rFonts w:hint="default" w:ascii="Arial" w:hAnsi="Arial"/>
          <w:sz w:val="20"/>
          <w:szCs w:val="20"/>
          <w:lang w:val="de-DE"/>
        </w:rPr>
      </w:pPr>
      <w:r>
        <w:rPr>
          <w:rFonts w:hint="default" w:ascii="Arial" w:hAnsi="Arial"/>
          <w:sz w:val="20"/>
          <w:szCs w:val="20"/>
          <w:lang w:val="de-DE"/>
        </w:rPr>
        <w:t>Batasan untuk standar maksimum dari protein:</w:t>
      </w:r>
    </w:p>
    <w:p>
      <w:pPr>
        <w:spacing w:before="120" w:after="120" w:line="360" w:lineRule="auto"/>
        <w:jc w:val="both"/>
        <w:rPr>
          <w:rFonts w:hint="default" w:ascii="Arial" w:hAnsi="Arial"/>
          <w:sz w:val="20"/>
          <w:szCs w:val="20"/>
          <w:lang w:val="de-DE"/>
        </w:rPr>
      </w:pPr>
      <w:r>
        <w:rPr>
          <w:rFonts w:hint="default" w:ascii="Arial" w:hAnsi="Arial"/>
          <w:sz w:val="20"/>
          <w:szCs w:val="20"/>
          <w:lang w:val="de-DE"/>
        </w:rPr>
        <w:t xml:space="preserve"> </w:t>
      </w:r>
      <m:oMath>
        <m:f>
          <m:fPr>
            <m:ctrlPr>
              <w:rPr>
                <w:rFonts w:ascii="Cambria Math" w:hAnsi="Cambria Math" w:cs="Times New Roman"/>
                <w:i/>
                <w:sz w:val="24"/>
                <w:szCs w:val="24"/>
              </w:rPr>
            </m:ctrlPr>
          </m:fPr>
          <m:num>
            <m:r>
              <m:rPr/>
              <w:rPr>
                <w:rFonts w:hint="default" w:ascii="Cambria Math" w:hAnsi="Cambria Math" w:cs="Times New Roman"/>
                <w:sz w:val="24"/>
                <w:szCs w:val="24"/>
                <w:lang w:val="en-US"/>
              </w:rPr>
              <m:t>0.026x1 + 1.76x2 + 0.0x3</m:t>
            </m:r>
            <m:ctrlPr>
              <w:rPr>
                <w:rFonts w:ascii="Cambria Math" w:hAnsi="Cambria Math" w:cs="Times New Roman"/>
                <w:i/>
                <w:sz w:val="24"/>
                <w:szCs w:val="24"/>
              </w:rPr>
            </m:ctrlPr>
          </m:num>
          <m:den>
            <m:r>
              <m:rPr/>
              <w:rPr>
                <w:rFonts w:hint="default" w:ascii="Cambria Math" w:hAnsi="Cambria Math" w:cs="Times New Roman"/>
                <w:sz w:val="24"/>
                <w:szCs w:val="24"/>
                <w:lang w:val="en-US"/>
              </w:rPr>
              <m:t>x1 + x2 + x3</m:t>
            </m:r>
            <m:ctrlPr>
              <w:rPr>
                <w:rFonts w:ascii="Cambria Math" w:hAnsi="Cambria Math" w:cs="Times New Roman"/>
                <w:i/>
                <w:sz w:val="24"/>
                <w:szCs w:val="24"/>
              </w:rPr>
            </m:ctrlPr>
          </m:den>
        </m:f>
      </m:oMath>
      <w:r>
        <w:rPr>
          <w:rFonts w:hint="default" w:ascii="Arial" w:hAnsi="Arial" w:cs="Arial"/>
          <w:i w:val="0"/>
          <w:sz w:val="20"/>
          <w:szCs w:val="20"/>
          <w:lang w:val="en-US"/>
        </w:rPr>
        <w:t xml:space="preserve"> ≤ 4.0 (1)</w:t>
      </w:r>
    </w:p>
    <w:p>
      <w:pPr>
        <w:spacing w:before="120" w:after="120" w:line="360" w:lineRule="auto"/>
        <w:jc w:val="both"/>
        <w:rPr>
          <w:rFonts w:hint="default" w:ascii="Arial" w:hAnsi="Arial"/>
          <w:sz w:val="20"/>
          <w:szCs w:val="20"/>
          <w:lang w:val="de-DE"/>
        </w:rPr>
      </w:pPr>
      <m:oMath>
        <m:f>
          <m:fPr>
            <m:ctrlPr>
              <w:rPr>
                <w:rFonts w:ascii="Cambria Math" w:hAnsi="Cambria Math" w:cs="Times New Roman"/>
                <w:i/>
                <w:sz w:val="24"/>
                <w:szCs w:val="24"/>
              </w:rPr>
            </m:ctrlPr>
          </m:fPr>
          <m:num>
            <m:r>
              <m:rPr/>
              <w:rPr>
                <w:rFonts w:hint="default" w:ascii="Cambria Math" w:hAnsi="Cambria Math" w:cs="Times New Roman"/>
                <w:sz w:val="24"/>
                <w:szCs w:val="24"/>
                <w:lang w:val="en-US"/>
              </w:rPr>
              <m:t>0.026x1 + 1.76x2 + 0.0x3</m:t>
            </m:r>
            <m:ctrlPr>
              <w:rPr>
                <w:rFonts w:ascii="Cambria Math" w:hAnsi="Cambria Math" w:cs="Times New Roman"/>
                <w:i/>
                <w:sz w:val="24"/>
                <w:szCs w:val="24"/>
              </w:rPr>
            </m:ctrlPr>
          </m:num>
          <m:den>
            <m:r>
              <m:rPr/>
              <w:rPr>
                <w:rFonts w:hint="default" w:ascii="Cambria Math" w:hAnsi="Cambria Math" w:cs="Times New Roman"/>
                <w:sz w:val="24"/>
                <w:szCs w:val="24"/>
                <w:lang w:val="en-US"/>
              </w:rPr>
              <m:t>x1 + x2 + x3</m:t>
            </m:r>
            <m:ctrlPr>
              <w:rPr>
                <w:rFonts w:ascii="Cambria Math" w:hAnsi="Cambria Math" w:cs="Times New Roman"/>
                <w:i/>
                <w:sz w:val="24"/>
                <w:szCs w:val="24"/>
              </w:rPr>
            </m:ctrlPr>
          </m:den>
        </m:f>
      </m:oMath>
      <w:r>
        <w:rPr>
          <w:rFonts w:hint="default" w:ascii="Arial" w:hAnsi="Arial"/>
          <w:sz w:val="20"/>
          <w:szCs w:val="20"/>
          <w:lang w:val="de-DE"/>
        </w:rPr>
        <w:t xml:space="preserve"> ≥ 2.0 (2)</w:t>
      </w:r>
    </w:p>
    <w:p>
      <w:pPr>
        <w:spacing w:before="0" w:line="480" w:lineRule="auto"/>
        <w:ind w:right="86" w:rightChars="36"/>
        <w:jc w:val="both"/>
        <w:rPr>
          <w:rFonts w:hint="default" w:ascii="Arial" w:hAnsi="Arial" w:cs="Arial"/>
          <w:i w:val="0"/>
          <w:iCs w:val="0"/>
          <w:spacing w:val="1"/>
          <w:sz w:val="20"/>
          <w:szCs w:val="20"/>
          <w:lang w:val="en-US"/>
        </w:rPr>
      </w:pPr>
      <w:r>
        <w:rPr>
          <w:rFonts w:hint="default" w:ascii="Arial" w:hAnsi="Arial" w:cs="Arial"/>
          <w:i w:val="0"/>
          <w:iCs w:val="0"/>
          <w:spacing w:val="1"/>
          <w:sz w:val="20"/>
          <w:szCs w:val="20"/>
          <w:lang w:val="en-US"/>
        </w:rPr>
        <w:t>Batasan untuk standar maksimum dari lemak:</w:t>
      </w:r>
    </w:p>
    <w:p>
      <w:pPr>
        <w:spacing w:before="0" w:line="480" w:lineRule="auto"/>
        <w:ind w:right="86" w:rightChars="36"/>
        <w:jc w:val="both"/>
        <w:rPr>
          <w:rFonts w:hint="default" w:hAnsi="Cambria Math" w:cs="Times New Roman"/>
          <w:i w:val="0"/>
          <w:sz w:val="24"/>
          <w:szCs w:val="24"/>
          <w:lang w:val="en-US"/>
        </w:rPr>
      </w:pPr>
      <m:oMath>
        <m:f>
          <m:fPr>
            <m:ctrlPr>
              <w:rPr>
                <w:rFonts w:ascii="Cambria Math" w:hAnsi="Cambria Math" w:cs="Times New Roman"/>
                <w:i/>
                <w:sz w:val="24"/>
                <w:szCs w:val="24"/>
              </w:rPr>
            </m:ctrlPr>
          </m:fPr>
          <m:num>
            <m:r>
              <m:rPr/>
              <w:rPr>
                <w:rFonts w:hint="default" w:ascii="Cambria Math" w:hAnsi="Cambria Math" w:cs="Times New Roman"/>
                <w:sz w:val="24"/>
                <w:szCs w:val="24"/>
                <w:lang w:val="en-US"/>
              </w:rPr>
              <m:t>5.29x1 + 0.76x2 + 0.08x3</m:t>
            </m:r>
            <m:ctrlPr>
              <w:rPr>
                <w:rFonts w:ascii="Cambria Math" w:hAnsi="Cambria Math" w:cs="Times New Roman"/>
                <w:i/>
                <w:sz w:val="24"/>
                <w:szCs w:val="24"/>
              </w:rPr>
            </m:ctrlPr>
          </m:num>
          <m:den>
            <m:r>
              <m:rPr/>
              <w:rPr>
                <w:rFonts w:hint="default" w:ascii="Cambria Math" w:hAnsi="Cambria Math" w:cs="Times New Roman"/>
                <w:sz w:val="24"/>
                <w:szCs w:val="24"/>
                <w:lang w:val="en-US"/>
              </w:rPr>
              <m:t>x1 + x2 + x3</m:t>
            </m:r>
            <m:ctrlPr>
              <w:rPr>
                <w:rFonts w:ascii="Cambria Math" w:hAnsi="Cambria Math" w:cs="Times New Roman"/>
                <w:i/>
                <w:sz w:val="24"/>
                <w:szCs w:val="24"/>
              </w:rPr>
            </m:ctrlPr>
          </m:den>
        </m:f>
      </m:oMath>
      <w:r>
        <w:rPr>
          <w:rFonts w:hint="default" w:hAnsi="Cambria Math" w:cs="Times New Roman"/>
          <w:i w:val="0"/>
          <w:sz w:val="24"/>
          <w:szCs w:val="24"/>
          <w:lang w:val="en-US"/>
        </w:rPr>
        <w:t xml:space="preserve"> </w:t>
      </w:r>
      <w:r>
        <w:rPr>
          <w:rFonts w:hint="default" w:ascii="Arial" w:hAnsi="Arial" w:cs="Arial"/>
          <w:i w:val="0"/>
          <w:sz w:val="24"/>
          <w:szCs w:val="24"/>
          <w:lang w:val="en-US"/>
        </w:rPr>
        <w:t>≤</w:t>
      </w:r>
      <w:r>
        <w:rPr>
          <w:rFonts w:hint="default" w:hAnsi="Cambria Math" w:cs="Times New Roman"/>
          <w:i w:val="0"/>
          <w:sz w:val="24"/>
          <w:szCs w:val="24"/>
          <w:lang w:val="en-US"/>
        </w:rPr>
        <w:t xml:space="preserve"> 7.0 (3)</w:t>
      </w:r>
    </w:p>
    <w:p>
      <w:pPr>
        <w:spacing w:before="0" w:line="480" w:lineRule="auto"/>
        <w:ind w:right="86" w:rightChars="36"/>
        <w:jc w:val="both"/>
        <w:rPr>
          <w:rFonts w:hint="default" w:hAnsi="Cambria Math" w:cs="Times New Roman"/>
          <w:i w:val="0"/>
          <w:sz w:val="24"/>
          <w:szCs w:val="24"/>
          <w:lang w:val="en-US"/>
        </w:rPr>
      </w:pPr>
      <m:oMath>
        <m:f>
          <m:fPr>
            <m:ctrlPr>
              <w:rPr>
                <w:rFonts w:ascii="Cambria Math" w:hAnsi="Cambria Math" w:cs="Times New Roman"/>
                <w:i/>
                <w:sz w:val="24"/>
                <w:szCs w:val="24"/>
              </w:rPr>
            </m:ctrlPr>
          </m:fPr>
          <m:num>
            <m:r>
              <m:rPr/>
              <w:rPr>
                <w:rFonts w:hint="default" w:ascii="Cambria Math" w:hAnsi="Cambria Math" w:cs="Times New Roman"/>
                <w:sz w:val="24"/>
                <w:szCs w:val="24"/>
                <w:lang w:val="en-US"/>
              </w:rPr>
              <m:t>5.29x1 + 0.76x2 + 0.08x3</m:t>
            </m:r>
            <m:ctrlPr>
              <w:rPr>
                <w:rFonts w:ascii="Cambria Math" w:hAnsi="Cambria Math" w:cs="Times New Roman"/>
                <w:i/>
                <w:sz w:val="24"/>
                <w:szCs w:val="24"/>
              </w:rPr>
            </m:ctrlPr>
          </m:num>
          <m:den>
            <m:r>
              <m:rPr/>
              <w:rPr>
                <w:rFonts w:hint="default" w:ascii="Cambria Math" w:hAnsi="Cambria Math" w:cs="Times New Roman"/>
                <w:sz w:val="24"/>
                <w:szCs w:val="24"/>
                <w:lang w:val="en-US"/>
              </w:rPr>
              <m:t>x1 + x2 + x3</m:t>
            </m:r>
            <m:ctrlPr>
              <w:rPr>
                <w:rFonts w:ascii="Cambria Math" w:hAnsi="Cambria Math" w:cs="Times New Roman"/>
                <w:i/>
                <w:sz w:val="24"/>
                <w:szCs w:val="24"/>
              </w:rPr>
            </m:ctrlPr>
          </m:den>
        </m:f>
      </m:oMath>
      <w:r>
        <w:rPr>
          <w:rFonts w:hint="default" w:hAnsi="Cambria Math" w:cs="Times New Roman"/>
          <w:i w:val="0"/>
          <w:sz w:val="24"/>
          <w:szCs w:val="24"/>
          <w:lang w:val="en-US"/>
        </w:rPr>
        <w:t xml:space="preserve"> </w:t>
      </w:r>
      <w:r>
        <w:rPr>
          <w:rFonts w:hint="default" w:ascii="Times New Roman" w:hAnsi="Times New Roman" w:cs="Times New Roman"/>
          <w:i w:val="0"/>
          <w:sz w:val="24"/>
          <w:szCs w:val="24"/>
          <w:lang w:val="en-US"/>
        </w:rPr>
        <w:t>≥</w:t>
      </w:r>
      <w:r>
        <w:rPr>
          <w:rFonts w:hint="default" w:hAnsi="Cambria Math" w:cs="Times New Roman"/>
          <w:i w:val="0"/>
          <w:sz w:val="24"/>
          <w:szCs w:val="24"/>
          <w:lang w:val="en-US"/>
        </w:rPr>
        <w:t xml:space="preserve"> 5.0 (4)</w:t>
      </w:r>
    </w:p>
    <w:p>
      <w:pPr>
        <w:spacing w:before="0" w:line="480" w:lineRule="auto"/>
        <w:ind w:right="86" w:rightChars="36"/>
        <w:jc w:val="both"/>
        <w:rPr>
          <w:rFonts w:hint="default" w:ascii="Arial" w:hAnsi="Arial" w:cs="Arial"/>
          <w:i w:val="0"/>
          <w:iCs w:val="0"/>
          <w:spacing w:val="1"/>
          <w:sz w:val="20"/>
          <w:szCs w:val="20"/>
          <w:lang w:val="en-US"/>
        </w:rPr>
      </w:pPr>
      <w:r>
        <w:rPr>
          <w:rFonts w:hint="default" w:ascii="Arial" w:hAnsi="Arial" w:cs="Arial"/>
          <w:i w:val="0"/>
          <w:iCs w:val="0"/>
          <w:spacing w:val="1"/>
          <w:sz w:val="20"/>
          <w:szCs w:val="20"/>
          <w:lang w:val="en-US"/>
        </w:rPr>
        <w:t>Batasan untuk standar maksimum dari karbohidrat:</w:t>
      </w:r>
    </w:p>
    <w:p>
      <w:pPr>
        <w:spacing w:before="0" w:line="480" w:lineRule="auto"/>
        <w:ind w:right="86" w:rightChars="36"/>
        <w:jc w:val="both"/>
        <w:rPr>
          <w:rFonts w:hint="default" w:ascii="Arial" w:hAnsi="Arial" w:cs="Arial"/>
          <w:i w:val="0"/>
          <w:sz w:val="20"/>
          <w:szCs w:val="20"/>
          <w:lang w:val="en-US"/>
        </w:rPr>
      </w:pPr>
      <m:oMath>
        <m:f>
          <m:fPr>
            <m:ctrlPr>
              <w:rPr>
                <w:rFonts w:hint="default" w:ascii="Cambria Math" w:hAnsi="Cambria Math" w:cs="Arial"/>
                <w:i/>
                <w:sz w:val="20"/>
                <w:szCs w:val="20"/>
              </w:rPr>
            </m:ctrlPr>
          </m:fPr>
          <m:num>
            <m:r>
              <m:rPr/>
              <w:rPr>
                <w:rFonts w:hint="default" w:ascii="Cambria Math" w:hAnsi="Cambria Math" w:cs="Arial"/>
                <w:sz w:val="20"/>
                <w:szCs w:val="20"/>
                <w:lang w:val="en-US"/>
              </w:rPr>
              <m:t>37.67x1 + 30.79x2 + 10.44x3 + 2.94x4 + 0,28x5</m:t>
            </m:r>
            <m:ctrlPr>
              <w:rPr>
                <w:rFonts w:hint="default" w:ascii="Cambria Math" w:hAnsi="Cambria Math" w:cs="Arial"/>
                <w:i/>
                <w:sz w:val="20"/>
                <w:szCs w:val="20"/>
              </w:rPr>
            </m:ctrlPr>
          </m:num>
          <m:den>
            <m:r>
              <m:rPr/>
              <w:rPr>
                <w:rFonts w:hint="default" w:ascii="Cambria Math" w:hAnsi="Cambria Math" w:cs="Arial"/>
                <w:sz w:val="20"/>
                <w:szCs w:val="20"/>
                <w:lang w:val="en-US"/>
              </w:rPr>
              <m:t>x1 + x2 + x3 + x4 + x5</m:t>
            </m:r>
            <m:ctrlPr>
              <w:rPr>
                <w:rFonts w:hint="default" w:ascii="Cambria Math" w:hAnsi="Cambria Math" w:cs="Arial"/>
                <w:i/>
                <w:sz w:val="20"/>
                <w:szCs w:val="20"/>
              </w:rPr>
            </m:ctrlPr>
          </m:den>
        </m:f>
      </m:oMath>
      <w:r>
        <w:rPr>
          <w:rFonts w:hint="default" w:ascii="Arial" w:hAnsi="Arial" w:cs="Arial"/>
          <w:i w:val="0"/>
          <w:sz w:val="20"/>
          <w:szCs w:val="20"/>
          <w:lang w:val="en-US"/>
        </w:rPr>
        <w:t xml:space="preserve"> </w:t>
      </w:r>
      <w:r>
        <w:rPr>
          <w:rFonts w:hint="default" w:ascii="Arial" w:hAnsi="Arial" w:cs="Arial"/>
          <w:i w:val="0"/>
          <w:sz w:val="20"/>
          <w:szCs w:val="20"/>
          <w:lang w:val="en-US"/>
        </w:rPr>
        <w:t>≤ 88.0 (5)</w:t>
      </w:r>
    </w:p>
    <w:p>
      <w:pPr>
        <w:spacing w:before="0" w:line="480" w:lineRule="auto"/>
        <w:ind w:right="86" w:rightChars="36"/>
        <w:jc w:val="both"/>
        <w:rPr>
          <w:rFonts w:hint="default" w:ascii="Arial" w:hAnsi="Arial" w:cs="Arial"/>
          <w:i w:val="0"/>
          <w:sz w:val="20"/>
          <w:szCs w:val="20"/>
          <w:lang w:val="en-US"/>
        </w:rPr>
      </w:pPr>
      <m:oMath>
        <m:f>
          <m:fPr>
            <m:ctrlPr>
              <w:rPr>
                <w:rFonts w:hint="default" w:ascii="Cambria Math" w:hAnsi="Cambria Math" w:cs="Arial"/>
                <w:i/>
                <w:sz w:val="20"/>
                <w:szCs w:val="20"/>
              </w:rPr>
            </m:ctrlPr>
          </m:fPr>
          <m:num>
            <m:r>
              <m:rPr/>
              <w:rPr>
                <w:rFonts w:hint="default" w:ascii="Cambria Math" w:hAnsi="Cambria Math" w:cs="Arial"/>
                <w:sz w:val="20"/>
                <w:szCs w:val="20"/>
                <w:lang w:val="en-US"/>
              </w:rPr>
              <m:t>37.67x1 + 30.79x2 + 10.44x3 + 2.94x4 + 0,28x5</m:t>
            </m:r>
            <m:ctrlPr>
              <w:rPr>
                <w:rFonts w:hint="default" w:ascii="Cambria Math" w:hAnsi="Cambria Math" w:cs="Arial"/>
                <w:i/>
                <w:sz w:val="20"/>
                <w:szCs w:val="20"/>
              </w:rPr>
            </m:ctrlPr>
          </m:num>
          <m:den>
            <m:r>
              <m:rPr/>
              <w:rPr>
                <w:rFonts w:hint="default" w:ascii="Cambria Math" w:hAnsi="Cambria Math" w:cs="Arial"/>
                <w:sz w:val="20"/>
                <w:szCs w:val="20"/>
                <w:lang w:val="en-US"/>
              </w:rPr>
              <m:t>x1 + x2 + x3 + x4 + x5</m:t>
            </m:r>
            <m:ctrlPr>
              <w:rPr>
                <w:rFonts w:hint="default" w:ascii="Cambria Math" w:hAnsi="Cambria Math" w:cs="Arial"/>
                <w:i/>
                <w:sz w:val="20"/>
                <w:szCs w:val="20"/>
              </w:rPr>
            </m:ctrlPr>
          </m:den>
        </m:f>
      </m:oMath>
      <w:r>
        <w:rPr>
          <w:rFonts w:hint="default" w:ascii="Arial" w:hAnsi="Arial" w:cs="Arial"/>
          <w:i w:val="0"/>
          <w:sz w:val="20"/>
          <w:szCs w:val="20"/>
          <w:lang w:val="en-US"/>
        </w:rPr>
        <w:t xml:space="preserve"> ≥ 70.0 (6)</w:t>
      </w:r>
    </w:p>
    <w:p>
      <w:pPr>
        <w:spacing w:before="0" w:line="480" w:lineRule="auto"/>
        <w:ind w:right="86" w:rightChars="36"/>
        <w:jc w:val="both"/>
        <w:rPr>
          <w:rFonts w:hint="default" w:ascii="Arial" w:hAnsi="Arial" w:cs="Arial"/>
          <w:i w:val="0"/>
          <w:iCs w:val="0"/>
          <w:spacing w:val="1"/>
          <w:sz w:val="20"/>
          <w:szCs w:val="20"/>
          <w:lang w:val="en-US"/>
        </w:rPr>
      </w:pPr>
      <w:r>
        <w:rPr>
          <w:rFonts w:hint="default" w:ascii="Arial" w:hAnsi="Arial" w:cs="Arial"/>
          <w:i w:val="0"/>
          <w:iCs w:val="0"/>
          <w:spacing w:val="1"/>
          <w:sz w:val="20"/>
          <w:szCs w:val="20"/>
          <w:lang w:val="en-US"/>
        </w:rPr>
        <w:t>Batasan untuk standar maksimum dari kadar air:</w:t>
      </w:r>
    </w:p>
    <w:p>
      <w:pPr>
        <w:spacing w:before="0" w:line="480" w:lineRule="auto"/>
        <w:ind w:right="86" w:rightChars="36"/>
        <w:jc w:val="both"/>
        <w:rPr>
          <w:rFonts w:hint="default" w:ascii="Arial" w:hAnsi="Arial" w:cs="Arial"/>
          <w:i w:val="0"/>
          <w:sz w:val="20"/>
          <w:szCs w:val="20"/>
          <w:lang w:val="en-US"/>
        </w:rPr>
      </w:pPr>
      <m:oMath>
        <m:f>
          <m:fPr>
            <m:ctrlPr>
              <w:rPr>
                <w:rFonts w:hint="default" w:ascii="Cambria Math" w:hAnsi="Cambria Math" w:cs="Arial"/>
                <w:i/>
                <w:sz w:val="20"/>
                <w:szCs w:val="20"/>
              </w:rPr>
            </m:ctrlPr>
          </m:fPr>
          <m:num>
            <m:r>
              <m:rPr/>
              <w:rPr>
                <w:rFonts w:hint="default" w:ascii="Cambria Math" w:hAnsi="Cambria Math" w:cs="Arial"/>
                <w:sz w:val="20"/>
                <w:szCs w:val="20"/>
                <w:lang w:val="en-US"/>
              </w:rPr>
              <m:t>0.01x1 + 1.69x2 + 0.59x3 + 0.32x4 + 0.2x5 + 0.02x6</m:t>
            </m:r>
            <m:ctrlPr>
              <w:rPr>
                <w:rFonts w:hint="default" w:ascii="Cambria Math" w:hAnsi="Cambria Math" w:cs="Arial"/>
                <w:i/>
                <w:sz w:val="20"/>
                <w:szCs w:val="20"/>
              </w:rPr>
            </m:ctrlPr>
          </m:num>
          <m:den>
            <m:r>
              <m:rPr/>
              <w:rPr>
                <w:rFonts w:hint="default" w:ascii="Cambria Math" w:hAnsi="Cambria Math" w:cs="Arial"/>
                <w:sz w:val="20"/>
                <w:szCs w:val="20"/>
                <w:lang w:val="en-US"/>
              </w:rPr>
              <m:t>x1 + x2 + x3 + x4 + x5 + x6</m:t>
            </m:r>
            <m:ctrlPr>
              <w:rPr>
                <w:rFonts w:hint="default" w:ascii="Cambria Math" w:hAnsi="Cambria Math" w:cs="Arial"/>
                <w:i/>
                <w:sz w:val="20"/>
                <w:szCs w:val="20"/>
              </w:rPr>
            </m:ctrlPr>
          </m:den>
        </m:f>
      </m:oMath>
      <w:r>
        <w:rPr>
          <w:rFonts w:hint="default" w:ascii="Arial" w:hAnsi="Arial" w:cs="Arial"/>
          <w:i w:val="0"/>
          <w:sz w:val="20"/>
          <w:szCs w:val="20"/>
          <w:lang w:val="en-US"/>
        </w:rPr>
        <w:t xml:space="preserve"> </w:t>
      </w:r>
      <w:r>
        <w:rPr>
          <w:rFonts w:hint="default" w:ascii="Arial" w:hAnsi="Arial" w:cs="Arial"/>
          <w:i w:val="0"/>
          <w:sz w:val="20"/>
          <w:szCs w:val="20"/>
          <w:lang w:val="en-US"/>
        </w:rPr>
        <w:t>≤ 5.0 (7)</w:t>
      </w:r>
    </w:p>
    <w:p>
      <w:pPr>
        <w:spacing w:before="0" w:line="480" w:lineRule="auto"/>
        <w:ind w:right="86" w:rightChars="36"/>
        <w:jc w:val="both"/>
        <w:rPr>
          <w:rFonts w:hint="default" w:ascii="Arial" w:hAnsi="Arial" w:cs="Arial"/>
          <w:i w:val="0"/>
          <w:sz w:val="20"/>
          <w:szCs w:val="20"/>
          <w:lang w:val="en-US"/>
        </w:rPr>
      </w:pPr>
      <m:oMath>
        <m:f>
          <m:fPr>
            <m:ctrlPr>
              <w:rPr>
                <w:rFonts w:hint="default" w:ascii="Cambria Math" w:hAnsi="Cambria Math" w:cs="Arial"/>
                <w:i/>
                <w:sz w:val="20"/>
                <w:szCs w:val="20"/>
              </w:rPr>
            </m:ctrlPr>
          </m:fPr>
          <m:num>
            <m:r>
              <m:rPr/>
              <w:rPr>
                <w:rFonts w:hint="default" w:ascii="Cambria Math" w:hAnsi="Cambria Math" w:cs="Arial"/>
                <w:sz w:val="20"/>
                <w:szCs w:val="20"/>
                <w:lang w:val="en-US"/>
              </w:rPr>
              <m:t>0.01x1 + 1.69x2 + 0.59x3 + 0.32x4 + 0.2x5 + 0.02x6</m:t>
            </m:r>
            <m:ctrlPr>
              <w:rPr>
                <w:rFonts w:hint="default" w:ascii="Cambria Math" w:hAnsi="Cambria Math" w:cs="Arial"/>
                <w:i/>
                <w:sz w:val="20"/>
                <w:szCs w:val="20"/>
              </w:rPr>
            </m:ctrlPr>
          </m:num>
          <m:den>
            <m:r>
              <m:rPr/>
              <w:rPr>
                <w:rFonts w:hint="default" w:ascii="Cambria Math" w:hAnsi="Cambria Math" w:cs="Arial"/>
                <w:sz w:val="20"/>
                <w:szCs w:val="20"/>
                <w:lang w:val="en-US"/>
              </w:rPr>
              <m:t>x1 + x2 + x3 + x4 + x5 + x6</m:t>
            </m:r>
            <m:ctrlPr>
              <w:rPr>
                <w:rFonts w:hint="default" w:ascii="Cambria Math" w:hAnsi="Cambria Math" w:cs="Arial"/>
                <w:i/>
                <w:sz w:val="20"/>
                <w:szCs w:val="20"/>
              </w:rPr>
            </m:ctrlPr>
          </m:den>
        </m:f>
      </m:oMath>
      <w:r>
        <w:rPr>
          <w:rFonts w:hint="default" w:ascii="Arial" w:hAnsi="Arial" w:cs="Arial"/>
          <w:i w:val="0"/>
          <w:sz w:val="20"/>
          <w:szCs w:val="20"/>
          <w:lang w:val="en-US"/>
        </w:rPr>
        <w:t xml:space="preserve"> ≥ 1.5.0 (8)</w:t>
      </w:r>
    </w:p>
    <w:p>
      <w:pPr>
        <w:spacing w:before="0" w:line="480" w:lineRule="auto"/>
        <w:ind w:right="86" w:rightChars="36"/>
        <w:jc w:val="both"/>
        <w:rPr>
          <w:rFonts w:hint="default" w:ascii="Arial" w:hAnsi="Arial" w:cs="Arial"/>
          <w:i w:val="0"/>
          <w:iCs w:val="0"/>
          <w:spacing w:val="1"/>
          <w:sz w:val="20"/>
          <w:szCs w:val="20"/>
          <w:lang w:val="en-US"/>
        </w:rPr>
      </w:pPr>
      <w:r>
        <w:rPr>
          <w:rFonts w:hint="default" w:ascii="Arial" w:hAnsi="Arial" w:cs="Arial"/>
          <w:i w:val="0"/>
          <w:iCs w:val="0"/>
          <w:spacing w:val="1"/>
          <w:sz w:val="20"/>
          <w:szCs w:val="20"/>
          <w:lang w:val="en-US"/>
        </w:rPr>
        <w:t>Batasan untuk standar maksimum dari kadar abu:</w:t>
      </w:r>
    </w:p>
    <w:p>
      <w:pPr>
        <w:spacing w:before="0" w:line="480" w:lineRule="auto"/>
        <w:ind w:right="86" w:rightChars="36"/>
        <w:jc w:val="both"/>
        <w:rPr>
          <w:rFonts w:hint="default" w:ascii="Arial" w:hAnsi="Arial" w:cs="Arial"/>
          <w:i w:val="0"/>
          <w:sz w:val="20"/>
          <w:szCs w:val="20"/>
          <w:lang w:val="en-US"/>
        </w:rPr>
      </w:pPr>
      <m:oMath>
        <m:f>
          <m:fPr>
            <m:ctrlPr>
              <w:rPr>
                <w:rFonts w:hint="default" w:ascii="Cambria Math" w:hAnsi="Cambria Math" w:cs="Arial"/>
                <w:i/>
                <w:sz w:val="20"/>
                <w:szCs w:val="20"/>
              </w:rPr>
            </m:ctrlPr>
          </m:fPr>
          <m:num>
            <m:r>
              <m:rPr/>
              <w:rPr>
                <w:rFonts w:hint="default" w:ascii="Cambria Math" w:hAnsi="Cambria Math" w:cs="Arial"/>
                <w:sz w:val="20"/>
                <w:szCs w:val="20"/>
                <w:lang w:val="en-US"/>
              </w:rPr>
              <m:t>0.08x1 + 0.0x2</m:t>
            </m:r>
            <m:ctrlPr>
              <w:rPr>
                <w:rFonts w:hint="default" w:ascii="Cambria Math" w:hAnsi="Cambria Math" w:cs="Arial"/>
                <w:i/>
                <w:sz w:val="20"/>
                <w:szCs w:val="20"/>
              </w:rPr>
            </m:ctrlPr>
          </m:num>
          <m:den>
            <m:r>
              <m:rPr/>
              <w:rPr>
                <w:rFonts w:hint="default" w:ascii="Cambria Math" w:hAnsi="Cambria Math" w:cs="Arial"/>
                <w:sz w:val="20"/>
                <w:szCs w:val="20"/>
                <w:lang w:val="en-US"/>
              </w:rPr>
              <m:t>x1 + x2</m:t>
            </m:r>
            <m:ctrlPr>
              <w:rPr>
                <w:rFonts w:hint="default" w:ascii="Cambria Math" w:hAnsi="Cambria Math" w:cs="Arial"/>
                <w:i/>
                <w:sz w:val="20"/>
                <w:szCs w:val="20"/>
              </w:rPr>
            </m:ctrlPr>
          </m:den>
        </m:f>
      </m:oMath>
      <w:r>
        <w:rPr>
          <w:rFonts w:hint="default" w:ascii="Arial" w:hAnsi="Arial" w:cs="Arial"/>
          <w:i w:val="0"/>
          <w:sz w:val="20"/>
          <w:szCs w:val="20"/>
          <w:lang w:val="en-US"/>
        </w:rPr>
        <w:t xml:space="preserve"> </w:t>
      </w:r>
      <w:r>
        <w:rPr>
          <w:rFonts w:hint="default" w:ascii="Arial" w:hAnsi="Arial" w:cs="Arial"/>
          <w:i w:val="0"/>
          <w:sz w:val="20"/>
          <w:szCs w:val="20"/>
          <w:lang w:val="en-US"/>
        </w:rPr>
        <w:t>≤ 0.1 (9)</w:t>
      </w:r>
    </w:p>
    <w:p>
      <w:pPr>
        <w:spacing w:before="0" w:line="480" w:lineRule="auto"/>
        <w:ind w:right="86" w:rightChars="36"/>
        <w:jc w:val="both"/>
        <w:rPr>
          <w:rFonts w:hint="default" w:ascii="Arial" w:hAnsi="Arial" w:cs="Arial"/>
          <w:i w:val="0"/>
          <w:sz w:val="20"/>
          <w:szCs w:val="20"/>
          <w:lang w:val="en-US"/>
        </w:rPr>
      </w:pPr>
      <m:oMath>
        <m:f>
          <m:fPr>
            <m:ctrlPr>
              <w:rPr>
                <w:rFonts w:hint="default" w:ascii="Cambria Math" w:hAnsi="Cambria Math" w:cs="Arial"/>
                <w:i/>
                <w:sz w:val="20"/>
                <w:szCs w:val="20"/>
              </w:rPr>
            </m:ctrlPr>
          </m:fPr>
          <m:num>
            <m:r>
              <m:rPr/>
              <w:rPr>
                <w:rFonts w:hint="default" w:ascii="Cambria Math" w:hAnsi="Cambria Math" w:cs="Arial"/>
                <w:sz w:val="20"/>
                <w:szCs w:val="20"/>
                <w:lang w:val="en-US"/>
              </w:rPr>
              <m:t>0.08x1 + 0.0x2</m:t>
            </m:r>
            <m:ctrlPr>
              <w:rPr>
                <w:rFonts w:hint="default" w:ascii="Cambria Math" w:hAnsi="Cambria Math" w:cs="Arial"/>
                <w:i/>
                <w:sz w:val="20"/>
                <w:szCs w:val="20"/>
              </w:rPr>
            </m:ctrlPr>
          </m:num>
          <m:den>
            <m:r>
              <m:rPr/>
              <w:rPr>
                <w:rFonts w:hint="default" w:ascii="Cambria Math" w:hAnsi="Cambria Math" w:cs="Arial"/>
                <w:sz w:val="20"/>
                <w:szCs w:val="20"/>
                <w:lang w:val="en-US"/>
              </w:rPr>
              <m:t>x1 + x2</m:t>
            </m:r>
            <m:ctrlPr>
              <w:rPr>
                <w:rFonts w:hint="default" w:ascii="Cambria Math" w:hAnsi="Cambria Math" w:cs="Arial"/>
                <w:i/>
                <w:sz w:val="20"/>
                <w:szCs w:val="20"/>
              </w:rPr>
            </m:ctrlPr>
          </m:den>
        </m:f>
      </m:oMath>
      <w:r>
        <w:rPr>
          <w:rFonts w:hint="default" w:ascii="Arial" w:hAnsi="Arial" w:cs="Arial"/>
          <w:i w:val="0"/>
          <w:sz w:val="20"/>
          <w:szCs w:val="20"/>
          <w:lang w:val="en-US"/>
        </w:rPr>
        <w:t xml:space="preserve"> ≥ 0.0 (10)</w:t>
      </w:r>
    </w:p>
    <w:p>
      <w:pPr>
        <w:spacing w:before="0" w:line="480" w:lineRule="auto"/>
        <w:ind w:right="86" w:rightChars="36"/>
        <w:jc w:val="both"/>
        <w:rPr>
          <w:rFonts w:hint="default" w:ascii="Arial" w:hAnsi="Arial" w:cs="Arial"/>
          <w:sz w:val="20"/>
          <w:szCs w:val="20"/>
          <w:lang w:val="en-US"/>
        </w:rPr>
      </w:pPr>
      <w:r>
        <w:rPr>
          <w:rFonts w:hint="default" w:ascii="Arial" w:hAnsi="Arial" w:cs="Arial"/>
          <w:sz w:val="20"/>
          <w:szCs w:val="20"/>
          <w:lang w:val="en-US"/>
        </w:rPr>
        <w:t>Batasan untuk jumlah produk minuman serbuk berperisa rasa cokelat susu (kg) yang akan dibuat:</w:t>
      </w:r>
    </w:p>
    <w:p>
      <w:pPr>
        <w:spacing w:before="0" w:line="480" w:lineRule="auto"/>
        <w:ind w:right="86" w:rightChars="36"/>
        <w:jc w:val="both"/>
        <w:rPr>
          <w:rFonts w:hint="default" w:ascii="Arial" w:hAnsi="Arial" w:cs="Arial"/>
          <w:sz w:val="20"/>
          <w:szCs w:val="20"/>
          <w:lang w:val="en-US"/>
        </w:rPr>
      </w:pPr>
      <w:r>
        <w:rPr>
          <w:rFonts w:hint="default" w:ascii="Arial" w:hAnsi="Arial" w:cs="Arial"/>
          <w:sz w:val="20"/>
          <w:szCs w:val="20"/>
          <w:lang w:val="en-US"/>
        </w:rPr>
        <w:t>x1 + x2 + x3 + x4 + x5 + x6 + x7 + x8 = 1 (11)</w:t>
      </w:r>
    </w:p>
    <w:p>
      <w:pPr>
        <w:spacing w:before="0" w:line="480" w:lineRule="auto"/>
        <w:ind w:right="86" w:rightChars="36"/>
        <w:jc w:val="both"/>
        <w:rPr>
          <w:rFonts w:hint="default" w:ascii="Arial" w:hAnsi="Arial" w:cs="Arial"/>
          <w:sz w:val="20"/>
          <w:szCs w:val="20"/>
          <w:lang w:val="en-US"/>
        </w:rPr>
      </w:pPr>
    </w:p>
    <w:p>
      <w:pPr>
        <w:numPr>
          <w:ilvl w:val="0"/>
          <w:numId w:val="1"/>
        </w:numPr>
        <w:tabs>
          <w:tab w:val="clear" w:pos="1080"/>
        </w:tabs>
        <w:ind w:left="360" w:hanging="360"/>
        <w:rPr>
          <w:rFonts w:ascii="Arial" w:hAnsi="Arial" w:cs="Arial"/>
          <w:b/>
          <w:sz w:val="20"/>
          <w:szCs w:val="20"/>
        </w:rPr>
      </w:pPr>
      <w:r>
        <w:rPr>
          <w:rFonts w:ascii="Arial" w:hAnsi="Arial" w:cs="Arial"/>
          <w:b/>
          <w:sz w:val="20"/>
          <w:szCs w:val="20"/>
          <w:lang w:val="en-US"/>
        </w:rPr>
        <w:t>HASIL DAN PEMBAHASAN</w:t>
      </w:r>
    </w:p>
    <w:p>
      <w:pPr>
        <w:pStyle w:val="16"/>
        <w:spacing w:before="120" w:after="120" w:line="240" w:lineRule="auto"/>
        <w:jc w:val="both"/>
        <w:rPr>
          <w:rFonts w:hint="default" w:ascii="Arial" w:hAnsi="Arial"/>
          <w:b/>
          <w:bCs/>
          <w:sz w:val="20"/>
          <w:szCs w:val="20"/>
          <w:lang w:val="en-US"/>
        </w:rPr>
      </w:pPr>
      <w:r>
        <w:rPr>
          <w:rFonts w:hint="default" w:ascii="Arial" w:hAnsi="Arial"/>
          <w:b/>
          <w:bCs/>
          <w:sz w:val="20"/>
          <w:szCs w:val="20"/>
          <w:lang w:val="en-US"/>
        </w:rPr>
        <w:t>PENELITIAN TAHAP 1</w:t>
      </w:r>
    </w:p>
    <w:p>
      <w:pPr>
        <w:pStyle w:val="16"/>
        <w:spacing w:before="120" w:after="120" w:line="360" w:lineRule="auto"/>
        <w:jc w:val="both"/>
        <w:rPr>
          <w:rFonts w:hint="default" w:ascii="Arial" w:hAnsi="Arial"/>
          <w:b w:val="0"/>
          <w:sz w:val="20"/>
          <w:szCs w:val="20"/>
        </w:rPr>
      </w:pPr>
      <w:r>
        <w:rPr>
          <w:rFonts w:hint="default" w:ascii="Arial" w:hAnsi="Arial"/>
          <w:b w:val="0"/>
          <w:sz w:val="20"/>
          <w:szCs w:val="20"/>
        </w:rPr>
        <w:t xml:space="preserve">Berdasarkan hasil analisa kadar air, total karbohidrat, total protein, total lemak, dan kadar abu, dapat disimpulkan bahwa seluruh analisa respon kimia yang dilakukan pada penelitian tahap 1 menunjukan bahwa perisa susu dan cokelat bubuk yang akan dipilih dan digunakan pada penelitian tahap 2 tidak menunjukan pengaruh nyata terhadap kadar air, total karbohidrat, total protein, total lemak, dan kadar abu pada minuman serbuk berperisa rasa cokelat susu. Dari rata-rata hasil analisa semua perlakuan sudah sesuai dengan standar produk minuman serbuk berperisa rasa cokelat susu PT. QRS sesuai dengan tabel 6. Oleh karena itu, pemilihan sampel untuk uji organoleptik ditentukan berdasarkan harga dari 9 perlakuan pada tabel </w:t>
      </w:r>
      <w:r>
        <w:rPr>
          <w:rFonts w:hint="default" w:ascii="Arial" w:hAnsi="Arial"/>
          <w:b w:val="0"/>
          <w:sz w:val="20"/>
          <w:szCs w:val="20"/>
          <w:lang w:val="en-US"/>
        </w:rPr>
        <w:t>2</w:t>
      </w:r>
      <w:r>
        <w:rPr>
          <w:rFonts w:hint="default" w:ascii="Arial" w:hAnsi="Arial"/>
          <w:b w:val="0"/>
          <w:sz w:val="20"/>
          <w:szCs w:val="20"/>
        </w:rPr>
        <w:t>.</w:t>
      </w:r>
    </w:p>
    <w:p>
      <w:pPr>
        <w:pStyle w:val="16"/>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b/>
          <w:bCs/>
          <w:sz w:val="20"/>
          <w:szCs w:val="20"/>
        </w:rPr>
      </w:pPr>
      <w:r>
        <w:rPr>
          <w:rFonts w:hint="default" w:ascii="Arial" w:hAnsi="Arial"/>
          <w:b/>
          <w:bCs/>
          <w:sz w:val="20"/>
          <w:szCs w:val="20"/>
        </w:rPr>
        <w:t xml:space="preserve">Tabel </w:t>
      </w:r>
      <w:r>
        <w:rPr>
          <w:rFonts w:hint="default" w:ascii="Arial" w:hAnsi="Arial"/>
          <w:b/>
          <w:bCs/>
          <w:sz w:val="20"/>
          <w:szCs w:val="20"/>
          <w:lang w:val="en-US"/>
        </w:rPr>
        <w:t>2</w:t>
      </w:r>
      <w:r>
        <w:rPr>
          <w:rFonts w:hint="default" w:ascii="Arial" w:hAnsi="Arial"/>
          <w:b/>
          <w:bCs/>
          <w:sz w:val="20"/>
          <w:szCs w:val="20"/>
        </w:rPr>
        <w:t>. Perbandingan Harga Produk Minuman Serbuk Berperisa Rasa Cokelat Susu</w:t>
      </w:r>
    </w:p>
    <w:tbl>
      <w:tblPr>
        <w:tblStyle w:val="15"/>
        <w:tblpPr w:leftFromText="180" w:rightFromText="180" w:vertAnchor="page" w:horzAnchor="page" w:tblpX="1011" w:tblpY="6477"/>
        <w:tblOverlap w:val="never"/>
        <w:tblW w:w="3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tcPr>
          <w:p>
            <w:pPr>
              <w:spacing w:line="240" w:lineRule="auto"/>
              <w:ind w:right="86" w:rightChars="36"/>
              <w:jc w:val="center"/>
              <w:rPr>
                <w:rFonts w:hint="default" w:ascii="Arial" w:hAnsi="Arial" w:cs="Arial"/>
                <w:b/>
                <w:bCs/>
                <w:i w:val="0"/>
                <w:iCs w:val="0"/>
                <w:color w:val="auto"/>
                <w:sz w:val="20"/>
                <w:szCs w:val="20"/>
                <w:vertAlign w:val="baseline"/>
                <w:lang w:val="en-US"/>
              </w:rPr>
            </w:pPr>
            <w:r>
              <w:rPr>
                <w:rFonts w:hint="default" w:ascii="Arial" w:hAnsi="Arial" w:cs="Arial"/>
                <w:b/>
                <w:bCs/>
                <w:i w:val="0"/>
                <w:iCs w:val="0"/>
                <w:color w:val="auto"/>
                <w:sz w:val="20"/>
                <w:szCs w:val="20"/>
                <w:vertAlign w:val="baseline"/>
                <w:lang w:val="en-US"/>
              </w:rPr>
              <w:t>Perlakuan</w:t>
            </w:r>
          </w:p>
        </w:tc>
        <w:tc>
          <w:tcPr>
            <w:tcW w:w="2028" w:type="dxa"/>
          </w:tcPr>
          <w:p>
            <w:pPr>
              <w:spacing w:line="240" w:lineRule="auto"/>
              <w:ind w:right="86" w:rightChars="36"/>
              <w:jc w:val="center"/>
              <w:rPr>
                <w:rFonts w:hint="default" w:ascii="Arial" w:hAnsi="Arial" w:cs="Arial"/>
                <w:b/>
                <w:bCs/>
                <w:i w:val="0"/>
                <w:iCs w:val="0"/>
                <w:color w:val="auto"/>
                <w:sz w:val="20"/>
                <w:szCs w:val="20"/>
                <w:vertAlign w:val="baseline"/>
                <w:lang w:val="en-US"/>
              </w:rPr>
            </w:pPr>
            <w:r>
              <w:rPr>
                <w:rFonts w:hint="default" w:ascii="Arial" w:hAnsi="Arial" w:cs="Arial"/>
                <w:b/>
                <w:bCs/>
                <w:i w:val="0"/>
                <w:iCs w:val="0"/>
                <w:color w:val="auto"/>
                <w:sz w:val="20"/>
                <w:szCs w:val="20"/>
                <w:vertAlign w:val="baseline"/>
                <w:lang w:val="en-US"/>
              </w:rPr>
              <w:t>Harga Produk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bottom"/>
          </w:tcPr>
          <w:p>
            <w:pPr>
              <w:keepNext w:val="0"/>
              <w:keepLines w:val="0"/>
              <w:widowControl/>
              <w:suppressLineNumbers w:val="0"/>
              <w:ind w:right="86" w:rightChars="36"/>
              <w:jc w:val="center"/>
              <w:textAlignment w:val="bottom"/>
              <w:rPr>
                <w:rFonts w:hint="default" w:ascii="Arial" w:hAnsi="Arial" w:cs="Arial"/>
                <w:b w:val="0"/>
                <w:bCs w:val="0"/>
                <w:i w:val="0"/>
                <w:iCs w:val="0"/>
                <w:color w:val="auto"/>
                <w:sz w:val="20"/>
                <w:szCs w:val="20"/>
                <w:highlight w:val="yellow"/>
                <w:vertAlign w:val="baseline"/>
                <w:lang w:val="en-US"/>
              </w:rPr>
            </w:pPr>
            <w:r>
              <w:rPr>
                <w:rFonts w:hint="default" w:ascii="Arial" w:hAnsi="Arial" w:eastAsia="SimSun" w:cs="Arial"/>
                <w:b w:val="0"/>
                <w:bCs w:val="0"/>
                <w:i w:val="0"/>
                <w:iCs w:val="0"/>
                <w:color w:val="000000"/>
                <w:kern w:val="0"/>
                <w:sz w:val="20"/>
                <w:szCs w:val="20"/>
                <w:highlight w:val="yellow"/>
                <w:u w:val="none"/>
                <w:lang w:val="en-US" w:eastAsia="zh-CN" w:bidi="ar"/>
              </w:rPr>
              <w:t>X2O2</w:t>
            </w:r>
          </w:p>
        </w:tc>
        <w:tc>
          <w:tcPr>
            <w:tcW w:w="2028" w:type="dxa"/>
            <w:vAlign w:val="bottom"/>
          </w:tcPr>
          <w:p>
            <w:pPr>
              <w:keepNext w:val="0"/>
              <w:keepLines w:val="0"/>
              <w:widowControl/>
              <w:suppressLineNumbers w:val="0"/>
              <w:ind w:right="86" w:rightChars="36"/>
              <w:jc w:val="center"/>
              <w:textAlignment w:val="bottom"/>
              <w:rPr>
                <w:rFonts w:hint="default" w:ascii="Arial" w:hAnsi="Arial" w:cs="Arial"/>
                <w:b/>
                <w:bCs/>
                <w:i w:val="0"/>
                <w:iCs w:val="0"/>
                <w:color w:val="auto"/>
                <w:sz w:val="20"/>
                <w:szCs w:val="20"/>
                <w:highlight w:val="yellow"/>
                <w:vertAlign w:val="baseline"/>
                <w:lang w:val="en-US"/>
              </w:rPr>
            </w:pPr>
            <w:r>
              <w:rPr>
                <w:rFonts w:hint="default" w:ascii="Arial" w:hAnsi="Arial" w:eastAsia="SimSun" w:cs="Arial"/>
                <w:i w:val="0"/>
                <w:iCs w:val="0"/>
                <w:color w:val="000000"/>
                <w:kern w:val="0"/>
                <w:sz w:val="20"/>
                <w:szCs w:val="20"/>
                <w:highlight w:val="yellow"/>
                <w:u w:val="none"/>
                <w:lang w:val="en-US" w:eastAsia="zh-CN" w:bidi="ar"/>
              </w:rPr>
              <w:t>27.439,12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bottom"/>
          </w:tcPr>
          <w:p>
            <w:pPr>
              <w:keepNext w:val="0"/>
              <w:keepLines w:val="0"/>
              <w:widowControl/>
              <w:suppressLineNumbers w:val="0"/>
              <w:ind w:right="86" w:rightChars="36"/>
              <w:jc w:val="center"/>
              <w:textAlignment w:val="bottom"/>
              <w:rPr>
                <w:rFonts w:hint="default" w:ascii="Arial" w:hAnsi="Arial" w:cs="Arial"/>
                <w:b w:val="0"/>
                <w:bCs w:val="0"/>
                <w:i w:val="0"/>
                <w:iCs w:val="0"/>
                <w:color w:val="auto"/>
                <w:sz w:val="20"/>
                <w:szCs w:val="20"/>
                <w:highlight w:val="yellow"/>
                <w:vertAlign w:val="baseline"/>
                <w:lang w:val="en-US"/>
              </w:rPr>
            </w:pPr>
            <w:r>
              <w:rPr>
                <w:rFonts w:hint="default" w:ascii="Arial" w:hAnsi="Arial" w:eastAsia="SimSun" w:cs="Arial"/>
                <w:b w:val="0"/>
                <w:bCs w:val="0"/>
                <w:i w:val="0"/>
                <w:iCs w:val="0"/>
                <w:color w:val="000000"/>
                <w:kern w:val="0"/>
                <w:sz w:val="20"/>
                <w:szCs w:val="20"/>
                <w:highlight w:val="yellow"/>
                <w:u w:val="none"/>
                <w:lang w:val="en-US" w:eastAsia="zh-CN" w:bidi="ar"/>
              </w:rPr>
              <w:t>X1O2</w:t>
            </w:r>
          </w:p>
        </w:tc>
        <w:tc>
          <w:tcPr>
            <w:tcW w:w="2028" w:type="dxa"/>
            <w:vAlign w:val="bottom"/>
          </w:tcPr>
          <w:p>
            <w:pPr>
              <w:keepNext w:val="0"/>
              <w:keepLines w:val="0"/>
              <w:widowControl/>
              <w:suppressLineNumbers w:val="0"/>
              <w:ind w:right="86" w:rightChars="36"/>
              <w:jc w:val="center"/>
              <w:textAlignment w:val="bottom"/>
              <w:rPr>
                <w:rFonts w:hint="default" w:ascii="Arial" w:hAnsi="Arial" w:cs="Arial"/>
                <w:b/>
                <w:bCs/>
                <w:i w:val="0"/>
                <w:iCs w:val="0"/>
                <w:color w:val="auto"/>
                <w:sz w:val="20"/>
                <w:szCs w:val="20"/>
                <w:highlight w:val="yellow"/>
                <w:vertAlign w:val="baseline"/>
                <w:lang w:val="en-US"/>
              </w:rPr>
            </w:pPr>
            <w:r>
              <w:rPr>
                <w:rFonts w:hint="default" w:ascii="Arial" w:hAnsi="Arial" w:eastAsia="SimSun" w:cs="Arial"/>
                <w:i w:val="0"/>
                <w:iCs w:val="0"/>
                <w:color w:val="000000"/>
                <w:kern w:val="0"/>
                <w:sz w:val="20"/>
                <w:szCs w:val="20"/>
                <w:highlight w:val="yellow"/>
                <w:u w:val="none"/>
                <w:lang w:val="en-US" w:eastAsia="zh-CN" w:bidi="ar"/>
              </w:rPr>
              <w:t>27.443,43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bottom"/>
          </w:tcPr>
          <w:p>
            <w:pPr>
              <w:keepNext w:val="0"/>
              <w:keepLines w:val="0"/>
              <w:widowControl/>
              <w:suppressLineNumbers w:val="0"/>
              <w:ind w:right="86" w:rightChars="36"/>
              <w:jc w:val="center"/>
              <w:textAlignment w:val="bottom"/>
              <w:rPr>
                <w:rFonts w:hint="default" w:ascii="Arial" w:hAnsi="Arial" w:cs="Arial"/>
                <w:b w:val="0"/>
                <w:bCs w:val="0"/>
                <w:i w:val="0"/>
                <w:iCs w:val="0"/>
                <w:color w:val="auto"/>
                <w:sz w:val="20"/>
                <w:szCs w:val="20"/>
                <w:highlight w:val="yellow"/>
                <w:vertAlign w:val="baseline"/>
                <w:lang w:val="en-US"/>
              </w:rPr>
            </w:pPr>
            <w:r>
              <w:rPr>
                <w:rFonts w:hint="default" w:ascii="Arial" w:hAnsi="Arial" w:eastAsia="SimSun" w:cs="Arial"/>
                <w:b w:val="0"/>
                <w:bCs w:val="0"/>
                <w:i w:val="0"/>
                <w:iCs w:val="0"/>
                <w:color w:val="000000"/>
                <w:kern w:val="0"/>
                <w:sz w:val="20"/>
                <w:szCs w:val="20"/>
                <w:highlight w:val="yellow"/>
                <w:u w:val="none"/>
                <w:lang w:val="en-US" w:eastAsia="zh-CN" w:bidi="ar"/>
              </w:rPr>
              <w:t>X2O1</w:t>
            </w:r>
          </w:p>
        </w:tc>
        <w:tc>
          <w:tcPr>
            <w:tcW w:w="2028" w:type="dxa"/>
            <w:vAlign w:val="bottom"/>
          </w:tcPr>
          <w:p>
            <w:pPr>
              <w:keepNext w:val="0"/>
              <w:keepLines w:val="0"/>
              <w:widowControl/>
              <w:suppressLineNumbers w:val="0"/>
              <w:ind w:right="86" w:rightChars="36"/>
              <w:jc w:val="center"/>
              <w:textAlignment w:val="bottom"/>
              <w:rPr>
                <w:rFonts w:hint="default" w:ascii="Arial" w:hAnsi="Arial" w:cs="Arial"/>
                <w:b/>
                <w:bCs/>
                <w:i w:val="0"/>
                <w:iCs w:val="0"/>
                <w:color w:val="auto"/>
                <w:sz w:val="20"/>
                <w:szCs w:val="20"/>
                <w:highlight w:val="yellow"/>
                <w:vertAlign w:val="baseline"/>
                <w:lang w:val="en-US"/>
              </w:rPr>
            </w:pPr>
            <w:r>
              <w:rPr>
                <w:rFonts w:hint="default" w:ascii="Arial" w:hAnsi="Arial" w:eastAsia="SimSun" w:cs="Arial"/>
                <w:i w:val="0"/>
                <w:iCs w:val="0"/>
                <w:color w:val="000000"/>
                <w:kern w:val="0"/>
                <w:sz w:val="20"/>
                <w:szCs w:val="20"/>
                <w:highlight w:val="yellow"/>
                <w:u w:val="none"/>
                <w:lang w:val="en-US" w:eastAsia="zh-CN" w:bidi="ar"/>
              </w:rPr>
              <w:t>27.599,99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bottom"/>
          </w:tcPr>
          <w:p>
            <w:pPr>
              <w:keepNext w:val="0"/>
              <w:keepLines w:val="0"/>
              <w:widowControl/>
              <w:suppressLineNumbers w:val="0"/>
              <w:ind w:right="86" w:rightChars="36"/>
              <w:jc w:val="center"/>
              <w:textAlignment w:val="bottom"/>
              <w:rPr>
                <w:rFonts w:hint="default" w:ascii="Arial" w:hAnsi="Arial" w:cs="Arial"/>
                <w:b w:val="0"/>
                <w:bCs w:val="0"/>
                <w:i w:val="0"/>
                <w:iCs w:val="0"/>
                <w:color w:val="auto"/>
                <w:sz w:val="20"/>
                <w:szCs w:val="20"/>
                <w:highlight w:val="yellow"/>
                <w:vertAlign w:val="baseline"/>
                <w:lang w:val="en-US"/>
              </w:rPr>
            </w:pPr>
            <w:r>
              <w:rPr>
                <w:rFonts w:hint="default" w:ascii="Arial" w:hAnsi="Arial" w:eastAsia="SimSun" w:cs="Arial"/>
                <w:b w:val="0"/>
                <w:bCs w:val="0"/>
                <w:i w:val="0"/>
                <w:iCs w:val="0"/>
                <w:color w:val="000000"/>
                <w:kern w:val="0"/>
                <w:sz w:val="20"/>
                <w:szCs w:val="20"/>
                <w:highlight w:val="yellow"/>
                <w:u w:val="none"/>
                <w:lang w:val="en-US" w:eastAsia="zh-CN" w:bidi="ar"/>
              </w:rPr>
              <w:t>X3O2</w:t>
            </w:r>
          </w:p>
        </w:tc>
        <w:tc>
          <w:tcPr>
            <w:tcW w:w="2028" w:type="dxa"/>
            <w:vAlign w:val="bottom"/>
          </w:tcPr>
          <w:p>
            <w:pPr>
              <w:keepNext w:val="0"/>
              <w:keepLines w:val="0"/>
              <w:widowControl/>
              <w:suppressLineNumbers w:val="0"/>
              <w:ind w:right="86" w:rightChars="36"/>
              <w:jc w:val="center"/>
              <w:textAlignment w:val="bottom"/>
              <w:rPr>
                <w:rFonts w:hint="default" w:ascii="Arial" w:hAnsi="Arial" w:cs="Arial"/>
                <w:b/>
                <w:bCs/>
                <w:i w:val="0"/>
                <w:iCs w:val="0"/>
                <w:color w:val="auto"/>
                <w:sz w:val="20"/>
                <w:szCs w:val="20"/>
                <w:highlight w:val="yellow"/>
                <w:vertAlign w:val="baseline"/>
                <w:lang w:val="en-US"/>
              </w:rPr>
            </w:pPr>
            <w:r>
              <w:rPr>
                <w:rFonts w:hint="default" w:ascii="Arial" w:hAnsi="Arial" w:eastAsia="SimSun" w:cs="Arial"/>
                <w:i w:val="0"/>
                <w:iCs w:val="0"/>
                <w:color w:val="000000"/>
                <w:kern w:val="0"/>
                <w:sz w:val="20"/>
                <w:szCs w:val="20"/>
                <w:highlight w:val="yellow"/>
                <w:u w:val="none"/>
                <w:lang w:val="en-US" w:eastAsia="zh-CN" w:bidi="ar"/>
              </w:rPr>
              <w:t>27.659,50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bottom"/>
          </w:tcPr>
          <w:p>
            <w:pPr>
              <w:keepNext w:val="0"/>
              <w:keepLines w:val="0"/>
              <w:widowControl/>
              <w:suppressLineNumbers w:val="0"/>
              <w:ind w:right="86" w:rightChars="36"/>
              <w:jc w:val="center"/>
              <w:textAlignment w:val="bottom"/>
              <w:rPr>
                <w:rFonts w:hint="default" w:ascii="Arial" w:hAnsi="Arial" w:cs="Arial"/>
                <w:b w:val="0"/>
                <w:bCs w:val="0"/>
                <w:i w:val="0"/>
                <w:iCs w:val="0"/>
                <w:color w:val="auto"/>
                <w:sz w:val="20"/>
                <w:szCs w:val="20"/>
                <w:highlight w:val="yellow"/>
                <w:vertAlign w:val="baseline"/>
                <w:lang w:val="en-US"/>
              </w:rPr>
            </w:pPr>
            <w:r>
              <w:rPr>
                <w:rFonts w:hint="default" w:ascii="Arial" w:hAnsi="Arial" w:eastAsia="SimSun" w:cs="Arial"/>
                <w:b w:val="0"/>
                <w:bCs w:val="0"/>
                <w:i w:val="0"/>
                <w:iCs w:val="0"/>
                <w:color w:val="000000"/>
                <w:kern w:val="0"/>
                <w:sz w:val="20"/>
                <w:szCs w:val="20"/>
                <w:highlight w:val="yellow"/>
                <w:u w:val="none"/>
                <w:lang w:val="en-US" w:eastAsia="zh-CN" w:bidi="ar"/>
              </w:rPr>
              <w:t>X3O1</w:t>
            </w:r>
          </w:p>
        </w:tc>
        <w:tc>
          <w:tcPr>
            <w:tcW w:w="2028" w:type="dxa"/>
            <w:vAlign w:val="bottom"/>
          </w:tcPr>
          <w:p>
            <w:pPr>
              <w:keepNext w:val="0"/>
              <w:keepLines w:val="0"/>
              <w:widowControl/>
              <w:suppressLineNumbers w:val="0"/>
              <w:ind w:right="86" w:rightChars="36"/>
              <w:jc w:val="center"/>
              <w:textAlignment w:val="bottom"/>
              <w:rPr>
                <w:rFonts w:hint="default" w:ascii="Arial" w:hAnsi="Arial" w:cs="Arial"/>
                <w:b/>
                <w:bCs/>
                <w:i w:val="0"/>
                <w:iCs w:val="0"/>
                <w:color w:val="auto"/>
                <w:sz w:val="20"/>
                <w:szCs w:val="20"/>
                <w:highlight w:val="yellow"/>
                <w:vertAlign w:val="baseline"/>
                <w:lang w:val="en-US"/>
              </w:rPr>
            </w:pPr>
            <w:r>
              <w:rPr>
                <w:rFonts w:hint="default" w:ascii="Arial" w:hAnsi="Arial" w:eastAsia="SimSun" w:cs="Arial"/>
                <w:i w:val="0"/>
                <w:iCs w:val="0"/>
                <w:color w:val="000000"/>
                <w:kern w:val="0"/>
                <w:sz w:val="20"/>
                <w:szCs w:val="20"/>
                <w:highlight w:val="yellow"/>
                <w:u w:val="none"/>
                <w:lang w:val="en-US" w:eastAsia="zh-CN" w:bidi="ar"/>
              </w:rPr>
              <w:t>27.820,37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bottom"/>
          </w:tcPr>
          <w:p>
            <w:pPr>
              <w:keepNext w:val="0"/>
              <w:keepLines w:val="0"/>
              <w:widowControl/>
              <w:suppressLineNumbers w:val="0"/>
              <w:ind w:right="86" w:rightChars="36"/>
              <w:jc w:val="center"/>
              <w:textAlignment w:val="bottom"/>
              <w:rPr>
                <w:rFonts w:hint="default" w:ascii="Arial" w:hAnsi="Arial" w:cs="Arial"/>
                <w:b w:val="0"/>
                <w:bCs w:val="0"/>
                <w:i w:val="0"/>
                <w:iCs w:val="0"/>
                <w:color w:val="auto"/>
                <w:sz w:val="20"/>
                <w:szCs w:val="20"/>
                <w:highlight w:val="yellow"/>
                <w:vertAlign w:val="baseline"/>
                <w:lang w:val="en-US"/>
              </w:rPr>
            </w:pPr>
            <w:r>
              <w:rPr>
                <w:rFonts w:hint="default" w:ascii="Arial" w:hAnsi="Arial" w:eastAsia="SimSun" w:cs="Arial"/>
                <w:b w:val="0"/>
                <w:bCs w:val="0"/>
                <w:i w:val="0"/>
                <w:iCs w:val="0"/>
                <w:color w:val="000000"/>
                <w:kern w:val="0"/>
                <w:sz w:val="20"/>
                <w:szCs w:val="20"/>
                <w:highlight w:val="yellow"/>
                <w:u w:val="none"/>
                <w:lang w:val="en-US" w:eastAsia="zh-CN" w:bidi="ar"/>
              </w:rPr>
              <w:t>X1O1</w:t>
            </w:r>
          </w:p>
        </w:tc>
        <w:tc>
          <w:tcPr>
            <w:tcW w:w="2028" w:type="dxa"/>
            <w:vAlign w:val="bottom"/>
          </w:tcPr>
          <w:p>
            <w:pPr>
              <w:keepNext w:val="0"/>
              <w:keepLines w:val="0"/>
              <w:widowControl/>
              <w:suppressLineNumbers w:val="0"/>
              <w:ind w:right="86" w:rightChars="36"/>
              <w:jc w:val="center"/>
              <w:textAlignment w:val="bottom"/>
              <w:rPr>
                <w:rFonts w:hint="default" w:ascii="Arial" w:hAnsi="Arial" w:cs="Arial"/>
                <w:b/>
                <w:bCs/>
                <w:i w:val="0"/>
                <w:iCs w:val="0"/>
                <w:color w:val="auto"/>
                <w:sz w:val="20"/>
                <w:szCs w:val="20"/>
                <w:highlight w:val="yellow"/>
                <w:vertAlign w:val="baseline"/>
                <w:lang w:val="en-US"/>
              </w:rPr>
            </w:pPr>
            <w:r>
              <w:rPr>
                <w:rFonts w:hint="default" w:ascii="Arial" w:hAnsi="Arial" w:eastAsia="SimSun" w:cs="Arial"/>
                <w:i w:val="0"/>
                <w:iCs w:val="0"/>
                <w:color w:val="000000"/>
                <w:kern w:val="0"/>
                <w:sz w:val="20"/>
                <w:szCs w:val="20"/>
                <w:highlight w:val="yellow"/>
                <w:u w:val="none"/>
                <w:lang w:val="en-US" w:eastAsia="zh-CN" w:bidi="ar"/>
              </w:rPr>
              <w:t>27.604,30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bottom"/>
          </w:tcPr>
          <w:p>
            <w:pPr>
              <w:keepNext w:val="0"/>
              <w:keepLines w:val="0"/>
              <w:widowControl/>
              <w:suppressLineNumbers w:val="0"/>
              <w:ind w:right="86" w:rightChars="36"/>
              <w:jc w:val="center"/>
              <w:textAlignment w:val="bottom"/>
              <w:rPr>
                <w:rFonts w:hint="default" w:ascii="Arial" w:hAnsi="Arial" w:cs="Arial"/>
                <w:b w:val="0"/>
                <w:bCs w:val="0"/>
                <w:i w:val="0"/>
                <w:iCs w:val="0"/>
                <w:color w:val="auto"/>
                <w:sz w:val="20"/>
                <w:szCs w:val="20"/>
                <w:vertAlign w:val="baseline"/>
                <w:lang w:val="en-US"/>
              </w:rPr>
            </w:pPr>
            <w:r>
              <w:rPr>
                <w:rFonts w:hint="default" w:ascii="Arial" w:hAnsi="Arial" w:eastAsia="SimSun" w:cs="Arial"/>
                <w:b w:val="0"/>
                <w:bCs w:val="0"/>
                <w:i w:val="0"/>
                <w:iCs w:val="0"/>
                <w:color w:val="000000"/>
                <w:kern w:val="0"/>
                <w:sz w:val="20"/>
                <w:szCs w:val="20"/>
                <w:u w:val="none"/>
                <w:lang w:val="en-US" w:eastAsia="zh-CN" w:bidi="ar"/>
              </w:rPr>
              <w:t>X2O3</w:t>
            </w:r>
          </w:p>
        </w:tc>
        <w:tc>
          <w:tcPr>
            <w:tcW w:w="2028" w:type="dxa"/>
            <w:vAlign w:val="bottom"/>
          </w:tcPr>
          <w:p>
            <w:pPr>
              <w:keepNext w:val="0"/>
              <w:keepLines w:val="0"/>
              <w:widowControl/>
              <w:suppressLineNumbers w:val="0"/>
              <w:ind w:right="86" w:rightChars="36"/>
              <w:jc w:val="center"/>
              <w:textAlignment w:val="bottom"/>
              <w:rPr>
                <w:rFonts w:hint="default" w:ascii="Arial" w:hAnsi="Arial" w:cs="Arial"/>
                <w:b/>
                <w:bCs/>
                <w:i w:val="0"/>
                <w:iCs w:val="0"/>
                <w:color w:val="auto"/>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28.152,49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bottom"/>
          </w:tcPr>
          <w:p>
            <w:pPr>
              <w:keepNext w:val="0"/>
              <w:keepLines w:val="0"/>
              <w:widowControl/>
              <w:suppressLineNumbers w:val="0"/>
              <w:ind w:right="86" w:rightChars="36"/>
              <w:jc w:val="center"/>
              <w:textAlignment w:val="bottom"/>
              <w:rPr>
                <w:rFonts w:hint="default" w:ascii="Arial" w:hAnsi="Arial" w:cs="Arial"/>
                <w:b w:val="0"/>
                <w:bCs w:val="0"/>
                <w:i w:val="0"/>
                <w:iCs w:val="0"/>
                <w:color w:val="auto"/>
                <w:sz w:val="20"/>
                <w:szCs w:val="20"/>
                <w:vertAlign w:val="baseline"/>
                <w:lang w:val="en-US"/>
              </w:rPr>
            </w:pPr>
            <w:r>
              <w:rPr>
                <w:rFonts w:hint="default" w:ascii="Arial" w:hAnsi="Arial" w:eastAsia="SimSun" w:cs="Arial"/>
                <w:b w:val="0"/>
                <w:bCs w:val="0"/>
                <w:i w:val="0"/>
                <w:iCs w:val="0"/>
                <w:color w:val="000000"/>
                <w:kern w:val="0"/>
                <w:sz w:val="20"/>
                <w:szCs w:val="20"/>
                <w:u w:val="none"/>
                <w:lang w:val="en-US" w:eastAsia="zh-CN" w:bidi="ar"/>
              </w:rPr>
              <w:t>X1O3</w:t>
            </w:r>
          </w:p>
        </w:tc>
        <w:tc>
          <w:tcPr>
            <w:tcW w:w="2028" w:type="dxa"/>
            <w:vAlign w:val="bottom"/>
          </w:tcPr>
          <w:p>
            <w:pPr>
              <w:keepNext w:val="0"/>
              <w:keepLines w:val="0"/>
              <w:widowControl/>
              <w:suppressLineNumbers w:val="0"/>
              <w:ind w:right="86" w:rightChars="36"/>
              <w:jc w:val="center"/>
              <w:textAlignment w:val="bottom"/>
              <w:rPr>
                <w:rFonts w:hint="default" w:ascii="Arial" w:hAnsi="Arial" w:cs="Arial"/>
                <w:b/>
                <w:bCs/>
                <w:i w:val="0"/>
                <w:iCs w:val="0"/>
                <w:color w:val="auto"/>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28.156,80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bottom"/>
          </w:tcPr>
          <w:p>
            <w:pPr>
              <w:keepNext w:val="0"/>
              <w:keepLines w:val="0"/>
              <w:widowControl/>
              <w:suppressLineNumbers w:val="0"/>
              <w:ind w:right="86" w:rightChars="36"/>
              <w:jc w:val="center"/>
              <w:textAlignment w:val="bottom"/>
              <w:rPr>
                <w:rFonts w:hint="default" w:ascii="Arial" w:hAnsi="Arial" w:cs="Arial"/>
                <w:b w:val="0"/>
                <w:bCs w:val="0"/>
                <w:i w:val="0"/>
                <w:iCs w:val="0"/>
                <w:color w:val="auto"/>
                <w:sz w:val="20"/>
                <w:szCs w:val="20"/>
                <w:vertAlign w:val="baseline"/>
                <w:lang w:val="en-US"/>
              </w:rPr>
            </w:pPr>
            <w:r>
              <w:rPr>
                <w:rFonts w:hint="default" w:ascii="Arial" w:hAnsi="Arial" w:eastAsia="SimSun" w:cs="Arial"/>
                <w:b w:val="0"/>
                <w:bCs w:val="0"/>
                <w:i w:val="0"/>
                <w:iCs w:val="0"/>
                <w:color w:val="000000"/>
                <w:kern w:val="0"/>
                <w:sz w:val="20"/>
                <w:szCs w:val="20"/>
                <w:u w:val="none"/>
                <w:lang w:val="en-US" w:eastAsia="zh-CN" w:bidi="ar"/>
              </w:rPr>
              <w:t>X3O3</w:t>
            </w:r>
          </w:p>
        </w:tc>
        <w:tc>
          <w:tcPr>
            <w:tcW w:w="2028" w:type="dxa"/>
            <w:vAlign w:val="bottom"/>
          </w:tcPr>
          <w:p>
            <w:pPr>
              <w:keepNext w:val="0"/>
              <w:keepLines w:val="0"/>
              <w:widowControl/>
              <w:suppressLineNumbers w:val="0"/>
              <w:ind w:right="86" w:rightChars="36"/>
              <w:jc w:val="center"/>
              <w:textAlignment w:val="bottom"/>
              <w:rPr>
                <w:rFonts w:hint="default" w:ascii="Arial" w:hAnsi="Arial" w:cs="Arial"/>
                <w:b/>
                <w:bCs/>
                <w:i w:val="0"/>
                <w:iCs w:val="0"/>
                <w:color w:val="auto"/>
                <w:sz w:val="20"/>
                <w:szCs w:val="20"/>
                <w:vertAlign w:val="baseline"/>
                <w:lang w:val="en-US"/>
              </w:rPr>
            </w:pPr>
            <w:r>
              <w:rPr>
                <w:rFonts w:hint="default" w:ascii="Arial" w:hAnsi="Arial" w:eastAsia="SimSun" w:cs="Arial"/>
                <w:i w:val="0"/>
                <w:iCs w:val="0"/>
                <w:color w:val="000000"/>
                <w:kern w:val="0"/>
                <w:sz w:val="20"/>
                <w:szCs w:val="20"/>
                <w:u w:val="none"/>
                <w:lang w:val="en-US" w:eastAsia="zh-CN" w:bidi="ar"/>
              </w:rPr>
              <w:t>28.372,87</w:t>
            </w:r>
          </w:p>
        </w:tc>
      </w:tr>
    </w:tbl>
    <w:p>
      <w:pPr>
        <w:spacing w:before="120" w:after="120" w:line="360" w:lineRule="auto"/>
        <w:jc w:val="both"/>
        <w:rPr>
          <w:rFonts w:hint="default" w:ascii="Arial" w:hAnsi="Arial" w:cs="Arial"/>
          <w:sz w:val="20"/>
          <w:szCs w:val="20"/>
          <w:lang w:val="en-US"/>
        </w:rPr>
      </w:pPr>
      <w:r>
        <w:rPr>
          <w:rFonts w:hint="default" w:ascii="Arial" w:hAnsi="Arial" w:cs="Arial"/>
          <w:b w:val="0"/>
          <w:bCs w:val="0"/>
          <w:i w:val="0"/>
          <w:iCs w:val="0"/>
          <w:color w:val="auto"/>
          <w:sz w:val="20"/>
          <w:szCs w:val="20"/>
          <w:lang w:val="en-US"/>
        </w:rPr>
        <w:t xml:space="preserve">Keterangan : Perlakuan dan harga produk yang diberi </w:t>
      </w:r>
      <w:r>
        <w:rPr>
          <w:rFonts w:hint="default" w:ascii="Arial" w:hAnsi="Arial" w:cs="Arial"/>
          <w:b w:val="0"/>
          <w:bCs w:val="0"/>
          <w:i/>
          <w:iCs/>
          <w:color w:val="auto"/>
          <w:sz w:val="20"/>
          <w:szCs w:val="20"/>
          <w:highlight w:val="yellow"/>
          <w:lang w:val="en-US"/>
        </w:rPr>
        <w:t>highlight</w:t>
      </w:r>
      <w:r>
        <w:rPr>
          <w:rFonts w:hint="default" w:ascii="Arial" w:hAnsi="Arial" w:cs="Arial"/>
          <w:b w:val="0"/>
          <w:bCs w:val="0"/>
          <w:i w:val="0"/>
          <w:iCs w:val="0"/>
          <w:color w:val="auto"/>
          <w:sz w:val="20"/>
          <w:szCs w:val="20"/>
          <w:highlight w:val="yellow"/>
          <w:lang w:val="en-US"/>
        </w:rPr>
        <w:t xml:space="preserve"> kuning</w:t>
      </w:r>
      <w:r>
        <w:rPr>
          <w:rFonts w:hint="default" w:ascii="Arial" w:hAnsi="Arial" w:cs="Arial"/>
          <w:b w:val="0"/>
          <w:bCs w:val="0"/>
          <w:i w:val="0"/>
          <w:iCs w:val="0"/>
          <w:color w:val="auto"/>
          <w:sz w:val="20"/>
          <w:szCs w:val="20"/>
          <w:lang w:val="en-US"/>
        </w:rPr>
        <w:t xml:space="preserve"> adalah sampel terpilih yang digunakan untuk uji organoleptik.</w:t>
      </w:r>
    </w:p>
    <w:p>
      <w:pPr>
        <w:spacing w:before="120" w:after="120" w:line="360" w:lineRule="auto"/>
        <w:jc w:val="both"/>
        <w:rPr>
          <w:rFonts w:hint="default" w:ascii="Arial" w:hAnsi="Arial"/>
          <w:sz w:val="20"/>
          <w:szCs w:val="20"/>
        </w:rPr>
      </w:pPr>
      <w:r>
        <w:rPr>
          <w:rFonts w:hint="default" w:ascii="Arial" w:hAnsi="Arial"/>
          <w:sz w:val="20"/>
          <w:szCs w:val="20"/>
        </w:rPr>
        <w:t>Berdasarkan respon kimia, sampel terpilih yang digunakan untuk uji organoleptik adalah perlakuan X2O2, X1O2, X2O1, X3O2, X3O1, dan X1O1 yang penentuannya berdasarkan harga produk yang paling rendah. Pertimbangan ini dilandasi karena harga produk lebih rendah dengan kualitas yang sama-sama sesuai dengan standar produk yang telah ditetapkan PT. QRS.</w:t>
      </w:r>
    </w:p>
    <w:p>
      <w:pPr>
        <w:spacing w:before="120" w:after="120" w:line="360" w:lineRule="auto"/>
        <w:jc w:val="both"/>
        <w:rPr>
          <w:rFonts w:hint="default" w:ascii="Arial" w:hAnsi="Arial"/>
          <w:sz w:val="20"/>
          <w:szCs w:val="20"/>
        </w:rPr>
      </w:pPr>
      <w:r>
        <w:rPr>
          <w:rFonts w:hint="default" w:ascii="Arial" w:hAnsi="Arial"/>
          <w:sz w:val="20"/>
          <w:szCs w:val="20"/>
        </w:rPr>
        <w:t>Berdasarkan hasil organoleptik yang dilakukan dalam bentuk bubuk minuman dan air seduhan minuman serbuk berperisa rasa cokelat susu, sampel 458 atau perlakuan X2O1 adalah sampel terpilih berdasarkan dari atribut warna, aroma, tekstur, dan rasa. Perlakuan X2O1 menggunakan perisa susu kode FLV02 dan cokelat bubuk kode COP01, yang terpilih untuk digunakan pada Penelitian Tahap 2.</w:t>
      </w:r>
    </w:p>
    <w:p>
      <w:pPr>
        <w:spacing w:before="120" w:after="120" w:line="240" w:lineRule="auto"/>
        <w:jc w:val="both"/>
        <w:rPr>
          <w:rFonts w:hint="default" w:ascii="Arial" w:hAnsi="Arial"/>
          <w:sz w:val="20"/>
          <w:szCs w:val="20"/>
          <w:lang w:val="en-US"/>
        </w:rPr>
      </w:pPr>
      <w:r>
        <w:rPr>
          <w:rFonts w:hint="default" w:ascii="Arial" w:hAnsi="Arial"/>
          <w:b/>
          <w:bCs/>
          <w:sz w:val="20"/>
          <w:szCs w:val="20"/>
          <w:lang w:val="en-US"/>
        </w:rPr>
        <w:t>PENELITIAN TAHAP 2</w:t>
      </w:r>
    </w:p>
    <w:p>
      <w:pPr>
        <w:spacing w:before="120" w:after="120" w:line="360" w:lineRule="auto"/>
        <w:jc w:val="both"/>
        <w:rPr>
          <w:rFonts w:hint="default" w:ascii="Arial" w:hAnsi="Arial"/>
          <w:sz w:val="20"/>
          <w:szCs w:val="20"/>
        </w:rPr>
      </w:pPr>
      <w:r>
        <w:rPr>
          <w:rFonts w:hint="default" w:ascii="Arial" w:hAnsi="Arial"/>
          <w:sz w:val="20"/>
          <w:szCs w:val="20"/>
          <w:lang w:val="en-US"/>
        </w:rPr>
        <w:t>Pada penelitian tahap 2, d</w:t>
      </w:r>
      <w:r>
        <w:rPr>
          <w:rFonts w:hint="default" w:ascii="Arial" w:hAnsi="Arial"/>
          <w:sz w:val="20"/>
          <w:szCs w:val="20"/>
        </w:rPr>
        <w:t>ilihat dari perbandingan jumlah kandungan persentase kadar air, kadar lemak, kadar karbohidrat, kadar protein, dan kadar abu memiliki angka kandungan yang tidak jauh berbeda antara formula terpilih pada penelitian tahap 1, formula CLP, dan hasil analisa kimia dari penelitian tahap 2, sehingga tidak akan berpengaruh terhadap kualitas produk yang dihasilkan dibandingkan dengan produk yang terpilih pada penelitian tahap 1.</w:t>
      </w:r>
    </w:p>
    <w:p>
      <w:pPr>
        <w:spacing w:before="120" w:after="120" w:line="360" w:lineRule="auto"/>
        <w:jc w:val="both"/>
        <w:rPr>
          <w:rFonts w:hint="default" w:ascii="Arial" w:hAnsi="Arial"/>
          <w:sz w:val="20"/>
          <w:szCs w:val="20"/>
        </w:rPr>
      </w:pPr>
      <w:r>
        <w:rPr>
          <w:rFonts w:hint="default" w:ascii="Arial" w:hAnsi="Arial"/>
          <w:sz w:val="20"/>
          <w:szCs w:val="20"/>
        </w:rPr>
        <w:t>Berdasarkan hasil pengujian Crisp linear programming (CLP) terhadap formula X2O1 dengan objective pada harga jual produk Rp. 27.599,99 dan penentuan constraints yang disesuaikan dengan standar produk yang sudah ditentukan oleh PT. QRS, maka diperoleh produk dengan Cost of Good Solds (COGS) sebesar Rp. 27.589,70. Harga Cost of Good Solds (COGS) yang diperoleh solver lebih murah dibandingkan harga jual yang diperoleh dari aktual perhitungan.</w:t>
      </w:r>
    </w:p>
    <w:p>
      <w:pPr>
        <w:pStyle w:val="16"/>
        <w:spacing w:before="120" w:after="120" w:line="240" w:lineRule="auto"/>
        <w:jc w:val="both"/>
        <w:rPr>
          <w:rFonts w:hint="default" w:ascii="Arial" w:hAnsi="Arial"/>
          <w:b/>
          <w:bCs/>
          <w:sz w:val="20"/>
          <w:szCs w:val="20"/>
        </w:rPr>
      </w:pPr>
      <w:r>
        <w:rPr>
          <w:rFonts w:hint="default" w:ascii="Arial" w:hAnsi="Arial"/>
          <w:b/>
          <w:bCs/>
          <w:sz w:val="20"/>
          <w:szCs w:val="20"/>
        </w:rPr>
        <w:t xml:space="preserve">Tabel </w:t>
      </w:r>
      <w:r>
        <w:rPr>
          <w:rFonts w:hint="default" w:ascii="Arial" w:hAnsi="Arial"/>
          <w:b/>
          <w:bCs/>
          <w:sz w:val="20"/>
          <w:szCs w:val="20"/>
          <w:lang w:val="en-US"/>
        </w:rPr>
        <w:t>3</w:t>
      </w:r>
      <w:r>
        <w:rPr>
          <w:rFonts w:hint="default" w:ascii="Arial" w:hAnsi="Arial"/>
          <w:b/>
          <w:bCs/>
          <w:sz w:val="20"/>
          <w:szCs w:val="20"/>
        </w:rPr>
        <w:t>. Hasil Analisa Respon Kimia Produk Minuman Serbuk Berperisa Rasa Cokelat Susu Penelitian Tahap 2</w:t>
      </w:r>
    </w:p>
    <w:tbl>
      <w:tblPr>
        <w:tblStyle w:val="4"/>
        <w:tblpPr w:leftFromText="180" w:rightFromText="180" w:vertAnchor="text" w:horzAnchor="page" w:tblpX="1017" w:tblpY="34"/>
        <w:tblOverlap w:val="never"/>
        <w:tblW w:w="42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8"/>
        <w:gridCol w:w="1732"/>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08" w:type="dxa"/>
          </w:tcPr>
          <w:p>
            <w:pPr>
              <w:pStyle w:val="26"/>
              <w:spacing w:line="240" w:lineRule="auto"/>
              <w:ind w:left="0" w:right="86" w:rightChars="36"/>
              <w:jc w:val="center"/>
              <w:rPr>
                <w:rFonts w:hint="default" w:ascii="Arial" w:hAnsi="Arial" w:cs="Arial"/>
                <w:b/>
                <w:i w:val="0"/>
                <w:iCs w:val="0"/>
                <w:sz w:val="20"/>
                <w:szCs w:val="20"/>
                <w:lang w:val="en-US"/>
              </w:rPr>
            </w:pPr>
            <w:r>
              <w:rPr>
                <w:rFonts w:hint="default" w:ascii="Arial" w:hAnsi="Arial" w:cs="Arial"/>
                <w:b/>
                <w:i w:val="0"/>
                <w:iCs w:val="0"/>
                <w:sz w:val="20"/>
                <w:szCs w:val="20"/>
                <w:lang w:val="en-US"/>
              </w:rPr>
              <w:t>Parameter</w:t>
            </w:r>
          </w:p>
        </w:tc>
        <w:tc>
          <w:tcPr>
            <w:tcW w:w="1732" w:type="dxa"/>
          </w:tcPr>
          <w:p>
            <w:pPr>
              <w:pStyle w:val="26"/>
              <w:spacing w:line="240" w:lineRule="auto"/>
              <w:ind w:right="86" w:rightChars="36"/>
              <w:jc w:val="center"/>
              <w:rPr>
                <w:rFonts w:hint="default" w:ascii="Arial" w:hAnsi="Arial" w:cs="Arial"/>
                <w:b/>
                <w:i/>
                <w:iCs/>
                <w:sz w:val="20"/>
                <w:szCs w:val="20"/>
                <w:lang w:val="en-US"/>
              </w:rPr>
            </w:pPr>
            <w:r>
              <w:rPr>
                <w:rFonts w:hint="default" w:ascii="Arial" w:hAnsi="Arial" w:cs="Arial"/>
                <w:b/>
                <w:i w:val="0"/>
                <w:iCs w:val="0"/>
                <w:sz w:val="20"/>
                <w:szCs w:val="20"/>
                <w:lang w:val="en-US"/>
              </w:rPr>
              <w:t>Standar Produk PT. QRS</w:t>
            </w:r>
          </w:p>
        </w:tc>
        <w:tc>
          <w:tcPr>
            <w:tcW w:w="1132" w:type="dxa"/>
          </w:tcPr>
          <w:p>
            <w:pPr>
              <w:pStyle w:val="26"/>
              <w:spacing w:line="240" w:lineRule="auto"/>
              <w:ind w:right="86" w:rightChars="36"/>
              <w:jc w:val="center"/>
              <w:rPr>
                <w:rFonts w:hint="default" w:ascii="Arial" w:hAnsi="Arial" w:cs="Arial"/>
                <w:b/>
                <w:i w:val="0"/>
                <w:iCs w:val="0"/>
                <w:sz w:val="20"/>
                <w:szCs w:val="20"/>
                <w:lang w:val="en-US"/>
              </w:rPr>
            </w:pPr>
            <w:r>
              <w:rPr>
                <w:rFonts w:hint="default" w:ascii="Arial" w:hAnsi="Arial" w:cs="Arial"/>
                <w:b/>
                <w:i w:val="0"/>
                <w:iCs w:val="0"/>
                <w:sz w:val="20"/>
                <w:szCs w:val="20"/>
                <w:lang w:val="en-US"/>
              </w:rPr>
              <w:t>Hasil Analisa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1408" w:type="dxa"/>
          </w:tcPr>
          <w:p>
            <w:pPr>
              <w:pStyle w:val="26"/>
              <w:spacing w:line="253" w:lineRule="exact"/>
              <w:ind w:left="0" w:leftChars="0" w:right="86" w:rightChars="36" w:firstLine="100" w:firstLineChars="50"/>
              <w:jc w:val="left"/>
              <w:rPr>
                <w:rFonts w:hint="default" w:ascii="Arial" w:hAnsi="Arial" w:cs="Arial"/>
                <w:sz w:val="20"/>
                <w:szCs w:val="20"/>
              </w:rPr>
            </w:pPr>
            <w:r>
              <w:rPr>
                <w:rFonts w:hint="default" w:ascii="Arial" w:hAnsi="Arial" w:cs="Arial"/>
                <w:sz w:val="20"/>
                <w:szCs w:val="20"/>
              </w:rPr>
              <w:t>Kadar</w:t>
            </w:r>
            <w:r>
              <w:rPr>
                <w:rFonts w:hint="default" w:ascii="Arial" w:hAnsi="Arial" w:cs="Arial"/>
                <w:spacing w:val="-5"/>
                <w:sz w:val="20"/>
                <w:szCs w:val="20"/>
              </w:rPr>
              <w:t xml:space="preserve"> </w:t>
            </w:r>
            <w:r>
              <w:rPr>
                <w:rFonts w:hint="default" w:ascii="Arial" w:hAnsi="Arial" w:cs="Arial"/>
                <w:sz w:val="20"/>
                <w:szCs w:val="20"/>
              </w:rPr>
              <w:t>Air</w:t>
            </w:r>
          </w:p>
        </w:tc>
        <w:tc>
          <w:tcPr>
            <w:tcW w:w="1732" w:type="dxa"/>
          </w:tcPr>
          <w:p>
            <w:pPr>
              <w:pStyle w:val="26"/>
              <w:spacing w:line="253" w:lineRule="exact"/>
              <w:ind w:right="86" w:rightChars="36"/>
              <w:jc w:val="center"/>
              <w:rPr>
                <w:rFonts w:hint="default" w:ascii="Arial" w:hAnsi="Arial" w:cs="Arial"/>
                <w:sz w:val="20"/>
                <w:szCs w:val="20"/>
              </w:rPr>
            </w:pPr>
            <w:r>
              <w:rPr>
                <w:rFonts w:hint="default" w:ascii="Arial" w:hAnsi="Arial" w:cs="Arial"/>
                <w:sz w:val="20"/>
                <w:szCs w:val="20"/>
              </w:rPr>
              <w:t>Max</w:t>
            </w:r>
            <w:r>
              <w:rPr>
                <w:rFonts w:hint="default" w:ascii="Arial" w:hAnsi="Arial" w:cs="Arial"/>
                <w:spacing w:val="-4"/>
                <w:sz w:val="20"/>
                <w:szCs w:val="20"/>
              </w:rPr>
              <w:t xml:space="preserve"> </w:t>
            </w:r>
            <w:r>
              <w:rPr>
                <w:rFonts w:hint="default" w:ascii="Arial" w:hAnsi="Arial" w:cs="Arial"/>
                <w:spacing w:val="-4"/>
                <w:sz w:val="20"/>
                <w:szCs w:val="20"/>
                <w:lang w:val="en-US"/>
              </w:rPr>
              <w:t>5</w:t>
            </w:r>
            <w:r>
              <w:rPr>
                <w:rFonts w:hint="default" w:ascii="Arial" w:hAnsi="Arial" w:cs="Arial"/>
                <w:sz w:val="20"/>
                <w:szCs w:val="20"/>
              </w:rPr>
              <w:t>.0 %</w:t>
            </w:r>
          </w:p>
        </w:tc>
        <w:tc>
          <w:tcPr>
            <w:tcW w:w="1132" w:type="dxa"/>
          </w:tcPr>
          <w:p>
            <w:pPr>
              <w:pStyle w:val="26"/>
              <w:spacing w:line="253" w:lineRule="exact"/>
              <w:ind w:right="86" w:rightChars="36"/>
              <w:jc w:val="center"/>
              <w:rPr>
                <w:rFonts w:hint="default" w:ascii="Arial" w:hAnsi="Arial" w:cs="Arial"/>
                <w:sz w:val="20"/>
                <w:szCs w:val="20"/>
                <w:lang w:val="en-US"/>
              </w:rPr>
            </w:pPr>
            <w:r>
              <w:rPr>
                <w:rFonts w:hint="default" w:ascii="Arial" w:hAnsi="Arial" w:cs="Arial"/>
                <w:sz w:val="20"/>
                <w:szCs w:val="20"/>
                <w:lang w:val="en-US"/>
              </w:rPr>
              <w:t>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1408" w:type="dxa"/>
          </w:tcPr>
          <w:p>
            <w:pPr>
              <w:pStyle w:val="26"/>
              <w:spacing w:line="251" w:lineRule="exact"/>
              <w:ind w:left="0" w:leftChars="0" w:right="86" w:rightChars="36" w:firstLine="100" w:firstLineChars="50"/>
              <w:jc w:val="left"/>
              <w:rPr>
                <w:rFonts w:hint="default" w:ascii="Arial" w:hAnsi="Arial" w:cs="Arial"/>
                <w:sz w:val="20"/>
                <w:szCs w:val="20"/>
              </w:rPr>
            </w:pPr>
            <w:r>
              <w:rPr>
                <w:rFonts w:hint="default" w:ascii="Arial" w:hAnsi="Arial" w:cs="Arial"/>
                <w:sz w:val="20"/>
                <w:szCs w:val="20"/>
              </w:rPr>
              <w:t>Protein</w:t>
            </w:r>
          </w:p>
        </w:tc>
        <w:tc>
          <w:tcPr>
            <w:tcW w:w="1732" w:type="dxa"/>
          </w:tcPr>
          <w:p>
            <w:pPr>
              <w:pStyle w:val="26"/>
              <w:spacing w:line="251" w:lineRule="exact"/>
              <w:ind w:right="86" w:rightChars="36"/>
              <w:jc w:val="center"/>
              <w:rPr>
                <w:rFonts w:hint="default" w:ascii="Arial" w:hAnsi="Arial" w:cs="Arial"/>
                <w:sz w:val="20"/>
                <w:szCs w:val="20"/>
              </w:rPr>
            </w:pPr>
            <w:r>
              <w:rPr>
                <w:rFonts w:hint="default" w:ascii="Arial" w:hAnsi="Arial" w:cs="Arial"/>
                <w:sz w:val="20"/>
                <w:szCs w:val="20"/>
                <w:lang w:val="en-US"/>
              </w:rPr>
              <w:t>Max 4.0</w:t>
            </w:r>
            <w:r>
              <w:rPr>
                <w:rFonts w:hint="default" w:ascii="Arial" w:hAnsi="Arial" w:cs="Arial"/>
                <w:sz w:val="20"/>
                <w:szCs w:val="20"/>
              </w:rPr>
              <w:t xml:space="preserve"> %</w:t>
            </w:r>
          </w:p>
        </w:tc>
        <w:tc>
          <w:tcPr>
            <w:tcW w:w="1132" w:type="dxa"/>
          </w:tcPr>
          <w:p>
            <w:pPr>
              <w:pStyle w:val="26"/>
              <w:spacing w:line="251" w:lineRule="exact"/>
              <w:ind w:right="86" w:rightChars="36"/>
              <w:jc w:val="center"/>
              <w:rPr>
                <w:rFonts w:hint="default" w:ascii="Arial" w:hAnsi="Arial" w:cs="Arial"/>
                <w:sz w:val="20"/>
                <w:szCs w:val="20"/>
                <w:lang w:val="en-US"/>
              </w:rPr>
            </w:pPr>
            <w:r>
              <w:rPr>
                <w:rFonts w:hint="default" w:ascii="Arial" w:hAnsi="Arial" w:cs="Arial"/>
                <w:sz w:val="20"/>
                <w:szCs w:val="20"/>
                <w:lang w:val="en-US"/>
              </w:rPr>
              <w:t>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1408" w:type="dxa"/>
          </w:tcPr>
          <w:p>
            <w:pPr>
              <w:pStyle w:val="26"/>
              <w:spacing w:line="240" w:lineRule="auto"/>
              <w:ind w:left="0" w:right="86" w:rightChars="36" w:firstLine="100" w:firstLineChars="50"/>
              <w:jc w:val="left"/>
              <w:rPr>
                <w:rFonts w:hint="default" w:ascii="Arial" w:hAnsi="Arial" w:cs="Arial"/>
                <w:sz w:val="20"/>
                <w:szCs w:val="20"/>
              </w:rPr>
            </w:pPr>
            <w:r>
              <w:rPr>
                <w:rFonts w:hint="default" w:ascii="Arial" w:hAnsi="Arial" w:cs="Arial"/>
                <w:sz w:val="20"/>
                <w:szCs w:val="20"/>
              </w:rPr>
              <w:t>Karbohidrat</w:t>
            </w:r>
          </w:p>
        </w:tc>
        <w:tc>
          <w:tcPr>
            <w:tcW w:w="1732" w:type="dxa"/>
          </w:tcPr>
          <w:p>
            <w:pPr>
              <w:pStyle w:val="26"/>
              <w:spacing w:line="240" w:lineRule="auto"/>
              <w:ind w:right="86" w:rightChars="36"/>
              <w:jc w:val="center"/>
              <w:rPr>
                <w:rFonts w:hint="default" w:ascii="Arial" w:hAnsi="Arial" w:cs="Arial"/>
                <w:sz w:val="20"/>
                <w:szCs w:val="20"/>
              </w:rPr>
            </w:pPr>
            <w:r>
              <w:rPr>
                <w:rFonts w:hint="default" w:ascii="Arial" w:hAnsi="Arial" w:cs="Arial"/>
                <w:sz w:val="20"/>
                <w:szCs w:val="20"/>
                <w:lang w:val="en-US"/>
              </w:rPr>
              <w:t>70.0-88.0</w:t>
            </w:r>
            <w:r>
              <w:rPr>
                <w:rFonts w:hint="default" w:ascii="Arial" w:hAnsi="Arial" w:cs="Arial"/>
                <w:sz w:val="20"/>
                <w:szCs w:val="20"/>
              </w:rPr>
              <w:t xml:space="preserve"> %</w:t>
            </w:r>
          </w:p>
        </w:tc>
        <w:tc>
          <w:tcPr>
            <w:tcW w:w="1132" w:type="dxa"/>
          </w:tcPr>
          <w:p>
            <w:pPr>
              <w:pStyle w:val="26"/>
              <w:spacing w:line="240" w:lineRule="auto"/>
              <w:ind w:right="86" w:rightChars="36"/>
              <w:jc w:val="center"/>
              <w:rPr>
                <w:rFonts w:hint="default" w:ascii="Arial" w:hAnsi="Arial" w:cs="Arial"/>
                <w:sz w:val="20"/>
                <w:szCs w:val="20"/>
                <w:lang w:val="en-US"/>
              </w:rPr>
            </w:pPr>
            <w:r>
              <w:rPr>
                <w:rFonts w:hint="default" w:ascii="Arial" w:hAnsi="Arial" w:cs="Arial"/>
                <w:sz w:val="20"/>
                <w:szCs w:val="20"/>
                <w:lang w:val="en-US"/>
              </w:rPr>
              <w:t>85.16%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408" w:type="dxa"/>
          </w:tcPr>
          <w:p>
            <w:pPr>
              <w:pStyle w:val="26"/>
              <w:spacing w:line="252" w:lineRule="exact"/>
              <w:ind w:left="0" w:leftChars="0" w:right="86" w:rightChars="36" w:firstLine="100" w:firstLineChars="50"/>
              <w:jc w:val="left"/>
              <w:rPr>
                <w:rFonts w:hint="default" w:ascii="Arial" w:hAnsi="Arial" w:cs="Arial"/>
                <w:sz w:val="20"/>
                <w:szCs w:val="20"/>
              </w:rPr>
            </w:pPr>
            <w:r>
              <w:rPr>
                <w:rFonts w:hint="default" w:ascii="Arial" w:hAnsi="Arial" w:cs="Arial"/>
                <w:sz w:val="20"/>
                <w:szCs w:val="20"/>
              </w:rPr>
              <w:t>Lemak</w:t>
            </w:r>
          </w:p>
        </w:tc>
        <w:tc>
          <w:tcPr>
            <w:tcW w:w="1732" w:type="dxa"/>
          </w:tcPr>
          <w:p>
            <w:pPr>
              <w:pStyle w:val="26"/>
              <w:spacing w:line="252" w:lineRule="exact"/>
              <w:ind w:right="86" w:rightChars="36"/>
              <w:jc w:val="center"/>
              <w:rPr>
                <w:rFonts w:hint="default" w:ascii="Arial" w:hAnsi="Arial" w:cs="Arial"/>
                <w:sz w:val="20"/>
                <w:szCs w:val="20"/>
              </w:rPr>
            </w:pPr>
            <w:r>
              <w:rPr>
                <w:rFonts w:hint="default" w:ascii="Arial" w:hAnsi="Arial" w:cs="Arial"/>
                <w:sz w:val="20"/>
                <w:szCs w:val="20"/>
                <w:lang w:val="en-US"/>
              </w:rPr>
              <w:t>Min. 5.0</w:t>
            </w:r>
            <w:r>
              <w:rPr>
                <w:rFonts w:hint="default" w:ascii="Arial" w:hAnsi="Arial" w:cs="Arial"/>
                <w:sz w:val="20"/>
                <w:szCs w:val="20"/>
              </w:rPr>
              <w:t xml:space="preserve"> %</w:t>
            </w:r>
          </w:p>
        </w:tc>
        <w:tc>
          <w:tcPr>
            <w:tcW w:w="1132" w:type="dxa"/>
          </w:tcPr>
          <w:p>
            <w:pPr>
              <w:pStyle w:val="26"/>
              <w:spacing w:line="252" w:lineRule="exact"/>
              <w:ind w:right="86" w:rightChars="36"/>
              <w:jc w:val="center"/>
              <w:rPr>
                <w:rFonts w:hint="default" w:ascii="Arial" w:hAnsi="Arial" w:cs="Arial"/>
                <w:sz w:val="20"/>
                <w:szCs w:val="20"/>
                <w:lang w:val="en-US"/>
              </w:rPr>
            </w:pPr>
            <w:r>
              <w:rPr>
                <w:rFonts w:hint="default" w:ascii="Arial" w:hAnsi="Arial" w:cs="Arial"/>
                <w:sz w:val="20"/>
                <w:szCs w:val="20"/>
                <w:lang w:val="en-US"/>
              </w:rPr>
              <w:t>6.28%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408" w:type="dxa"/>
          </w:tcPr>
          <w:p>
            <w:pPr>
              <w:pStyle w:val="26"/>
              <w:spacing w:line="252" w:lineRule="exact"/>
              <w:ind w:left="0" w:leftChars="0" w:right="86" w:rightChars="36" w:firstLine="100" w:firstLineChars="50"/>
              <w:jc w:val="left"/>
              <w:rPr>
                <w:rFonts w:hint="default" w:ascii="Arial" w:hAnsi="Arial" w:cs="Arial"/>
                <w:sz w:val="20"/>
                <w:szCs w:val="20"/>
              </w:rPr>
            </w:pPr>
            <w:r>
              <w:rPr>
                <w:rFonts w:hint="default" w:ascii="Arial" w:hAnsi="Arial" w:cs="Arial"/>
                <w:sz w:val="20"/>
                <w:szCs w:val="20"/>
              </w:rPr>
              <w:t>Kadar</w:t>
            </w:r>
            <w:r>
              <w:rPr>
                <w:rFonts w:hint="default" w:ascii="Arial" w:hAnsi="Arial" w:cs="Arial"/>
                <w:spacing w:val="-3"/>
                <w:sz w:val="20"/>
                <w:szCs w:val="20"/>
              </w:rPr>
              <w:t xml:space="preserve"> </w:t>
            </w:r>
            <w:r>
              <w:rPr>
                <w:rFonts w:hint="default" w:ascii="Arial" w:hAnsi="Arial" w:cs="Arial"/>
                <w:sz w:val="20"/>
                <w:szCs w:val="20"/>
              </w:rPr>
              <w:t>Abu</w:t>
            </w:r>
          </w:p>
        </w:tc>
        <w:tc>
          <w:tcPr>
            <w:tcW w:w="1732" w:type="dxa"/>
          </w:tcPr>
          <w:p>
            <w:pPr>
              <w:pStyle w:val="26"/>
              <w:spacing w:line="252" w:lineRule="exact"/>
              <w:ind w:right="86" w:rightChars="36"/>
              <w:jc w:val="center"/>
              <w:rPr>
                <w:rFonts w:hint="default" w:ascii="Arial" w:hAnsi="Arial" w:cs="Arial"/>
                <w:sz w:val="20"/>
                <w:szCs w:val="20"/>
              </w:rPr>
            </w:pPr>
            <w:r>
              <w:rPr>
                <w:rFonts w:hint="default" w:ascii="Arial" w:hAnsi="Arial" w:cs="Arial"/>
                <w:sz w:val="20"/>
                <w:szCs w:val="20"/>
              </w:rPr>
              <w:t>Max</w:t>
            </w:r>
            <w:r>
              <w:rPr>
                <w:rFonts w:hint="default" w:ascii="Arial" w:hAnsi="Arial" w:cs="Arial"/>
                <w:spacing w:val="-4"/>
                <w:sz w:val="20"/>
                <w:szCs w:val="20"/>
              </w:rPr>
              <w:t xml:space="preserve"> </w:t>
            </w:r>
            <w:r>
              <w:rPr>
                <w:rFonts w:hint="default" w:ascii="Arial" w:hAnsi="Arial" w:cs="Arial"/>
                <w:spacing w:val="-4"/>
                <w:sz w:val="20"/>
                <w:szCs w:val="20"/>
                <w:lang w:val="en-US"/>
              </w:rPr>
              <w:t>4</w:t>
            </w:r>
            <w:r>
              <w:rPr>
                <w:rFonts w:hint="default" w:ascii="Arial" w:hAnsi="Arial" w:cs="Arial"/>
                <w:sz w:val="20"/>
                <w:szCs w:val="20"/>
              </w:rPr>
              <w:t>.0 %</w:t>
            </w:r>
          </w:p>
        </w:tc>
        <w:tc>
          <w:tcPr>
            <w:tcW w:w="1132" w:type="dxa"/>
          </w:tcPr>
          <w:p>
            <w:pPr>
              <w:pStyle w:val="26"/>
              <w:spacing w:line="252" w:lineRule="exact"/>
              <w:ind w:right="86" w:rightChars="36"/>
              <w:jc w:val="center"/>
              <w:rPr>
                <w:rFonts w:hint="default" w:ascii="Arial" w:hAnsi="Arial" w:cs="Arial"/>
                <w:sz w:val="20"/>
                <w:szCs w:val="20"/>
                <w:lang w:val="en-US"/>
              </w:rPr>
            </w:pPr>
            <w:r>
              <w:rPr>
                <w:rFonts w:hint="default" w:ascii="Arial" w:hAnsi="Arial" w:cs="Arial"/>
                <w:sz w:val="20"/>
                <w:szCs w:val="20"/>
                <w:lang w:val="en-US"/>
              </w:rPr>
              <w:t>0.08%</w:t>
            </w:r>
          </w:p>
        </w:tc>
      </w:tr>
    </w:tbl>
    <w:p>
      <w:pPr>
        <w:spacing w:before="120" w:after="120" w:line="360" w:lineRule="auto"/>
        <w:jc w:val="left"/>
        <w:rPr>
          <w:rFonts w:hint="default" w:ascii="Arial" w:hAnsi="Arial"/>
          <w:sz w:val="20"/>
          <w:szCs w:val="20"/>
        </w:rPr>
      </w:pPr>
      <w:r>
        <w:rPr>
          <w:rFonts w:hint="default" w:ascii="Arial" w:hAnsi="Arial"/>
          <w:sz w:val="20"/>
          <w:szCs w:val="20"/>
        </w:rPr>
        <w:t>(Laboratorium Tuv Nord, 2023)</w:t>
      </w:r>
    </w:p>
    <w:p>
      <w:pPr>
        <w:spacing w:before="120" w:after="120" w:line="360" w:lineRule="auto"/>
        <w:jc w:val="both"/>
        <w:rPr>
          <w:rFonts w:ascii="Arial" w:hAnsi="Arial" w:cs="Arial"/>
          <w:sz w:val="20"/>
          <w:szCs w:val="20"/>
          <w:lang w:val="en-US"/>
        </w:rPr>
      </w:pPr>
      <w:r>
        <w:rPr>
          <w:rFonts w:hint="default" w:ascii="Arial" w:hAnsi="Arial"/>
          <w:sz w:val="20"/>
          <w:szCs w:val="20"/>
        </w:rPr>
        <w:t xml:space="preserve">Hasil </w:t>
      </w:r>
      <w:r>
        <w:rPr>
          <w:rFonts w:hint="default" w:ascii="Arial" w:hAnsi="Arial"/>
          <w:sz w:val="20"/>
          <w:szCs w:val="20"/>
          <w:lang w:val="en-US"/>
        </w:rPr>
        <w:t>organoleptik uji Duo Trio</w:t>
      </w:r>
      <w:r>
        <w:rPr>
          <w:rFonts w:hint="default" w:ascii="Arial" w:hAnsi="Arial"/>
          <w:sz w:val="20"/>
          <w:szCs w:val="20"/>
        </w:rPr>
        <w:t xml:space="preserve"> pada air seduhan minuman serbuk berperisa rasa cokelat susu antara formula CLP dengan sampel terpilih pada penelitian tahap 1 (X2O1) didapat ∑ tanggapan yang benar untuk atribut warna, rasa, dan aroma kurang dari ∑ minimum tanggapan yang benar pada taraf 5% berdasarkan hasil tabel “two sample test” diperoleh  adalah 15 dan pada taraf 1% adalah 16, sehingga dapat disimpulkan bahwa minuman serbuk berperisa rasa cokelat susu antara formula CLP tidak berbeda nyata dalam hal warna, rasa, dan aroma bila dibandingkan dengan sampel terpilih pada penelitian tahap 1 (X2O1).</w:t>
      </w:r>
    </w:p>
    <w:p>
      <w:pPr>
        <w:spacing w:line="360" w:lineRule="auto"/>
        <w:jc w:val="both"/>
        <w:rPr>
          <w:rFonts w:hint="default" w:ascii="Arial" w:hAnsi="Arial"/>
          <w:sz w:val="20"/>
          <w:szCs w:val="20"/>
        </w:rPr>
      </w:pPr>
      <w:r>
        <w:rPr>
          <w:rFonts w:hint="default" w:ascii="Arial" w:hAnsi="Arial"/>
          <w:sz w:val="20"/>
          <w:szCs w:val="20"/>
          <w:lang w:val="en-US"/>
        </w:rPr>
        <w:t xml:space="preserve">Tujuan </w:t>
      </w:r>
      <w:r>
        <w:rPr>
          <w:rFonts w:hint="default" w:ascii="Arial" w:hAnsi="Arial"/>
          <w:sz w:val="20"/>
          <w:szCs w:val="20"/>
        </w:rPr>
        <w:t>uji duo trio ini dipakai untuk melihat perbedaan terkecil terhadap dua sampel yang berbeda. Penilaian ini dilakukan dengan menggunakan panelis terlatih dan formulir atau lembar penilaian dengan melihat perbedaan warna, rasa, dan aroma. Pada saat pengujian, panelis yang dipakai adalah panelis terlatih sebanyak 20 orang. Sampel terdiri dari 2 produk, 1 memakai formula CLP dan 1 memakai sampel terpilih dari penelitian tahap 1 (X2O1), dan yang dipakai untuk sampel standar adalah formula CLP.</w:t>
      </w:r>
    </w:p>
    <w:p>
      <w:pPr>
        <w:pStyle w:val="16"/>
        <w:spacing w:before="120" w:after="120" w:line="240" w:lineRule="auto"/>
        <w:jc w:val="both"/>
        <w:rPr>
          <w:rFonts w:hint="default" w:ascii="Arial" w:hAnsi="Arial"/>
          <w:b/>
          <w:bCs/>
          <w:sz w:val="20"/>
          <w:szCs w:val="20"/>
          <w:lang w:val="en-US"/>
        </w:rPr>
      </w:pPr>
      <w:r>
        <w:rPr>
          <w:rFonts w:hint="default" w:ascii="Arial" w:hAnsi="Arial"/>
          <w:b/>
          <w:bCs/>
          <w:sz w:val="20"/>
          <w:szCs w:val="20"/>
        </w:rPr>
        <w:t xml:space="preserve">Tabel </w:t>
      </w:r>
      <w:r>
        <w:rPr>
          <w:rFonts w:hint="default" w:ascii="Arial" w:hAnsi="Arial"/>
          <w:b/>
          <w:bCs/>
          <w:sz w:val="20"/>
          <w:szCs w:val="20"/>
          <w:lang w:val="en-US"/>
        </w:rPr>
        <w:t>4</w:t>
      </w:r>
      <w:r>
        <w:rPr>
          <w:rFonts w:hint="default" w:ascii="Arial" w:hAnsi="Arial"/>
          <w:b/>
          <w:bCs/>
          <w:sz w:val="20"/>
          <w:szCs w:val="20"/>
        </w:rPr>
        <w:t xml:space="preserve">. Hasil </w:t>
      </w:r>
      <w:r>
        <w:rPr>
          <w:rFonts w:hint="default" w:ascii="Arial" w:hAnsi="Arial"/>
          <w:b/>
          <w:bCs/>
          <w:sz w:val="20"/>
          <w:szCs w:val="20"/>
          <w:lang w:val="en-US"/>
        </w:rPr>
        <w:t>Uji Duo Trio Penelitian Tahap 2</w:t>
      </w:r>
    </w:p>
    <w:tbl>
      <w:tblPr>
        <w:tblStyle w:val="15"/>
        <w:tblW w:w="4868"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27"/>
        <w:gridCol w:w="655"/>
        <w:gridCol w:w="709"/>
        <w:gridCol w:w="654"/>
        <w:gridCol w:w="682"/>
        <w:gridCol w:w="628"/>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dxa"/>
            <w:vMerge w:val="restart"/>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Panelis</w:t>
            </w:r>
          </w:p>
        </w:tc>
        <w:tc>
          <w:tcPr>
            <w:tcW w:w="1364" w:type="dxa"/>
            <w:gridSpan w:val="2"/>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Warna</w:t>
            </w:r>
          </w:p>
        </w:tc>
        <w:tc>
          <w:tcPr>
            <w:tcW w:w="1336" w:type="dxa"/>
            <w:gridSpan w:val="2"/>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Rasa</w:t>
            </w:r>
          </w:p>
        </w:tc>
        <w:tc>
          <w:tcPr>
            <w:tcW w:w="1241" w:type="dxa"/>
            <w:gridSpan w:val="2"/>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Aroma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4" w:hRule="atLeast"/>
        </w:trPr>
        <w:tc>
          <w:tcPr>
            <w:tcW w:w="927" w:type="dxa"/>
            <w:vMerge w:val="continue"/>
            <w:tcBorders/>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val="0"/>
                <w:bCs w:val="0"/>
                <w:sz w:val="18"/>
                <w:szCs w:val="18"/>
                <w:vertAlign w:val="baseline"/>
                <w:lang w:val="en-US"/>
              </w:rPr>
            </w:pPr>
            <w:r>
              <w:rPr>
                <w:rFonts w:hint="default" w:ascii="Arial" w:hAnsi="Arial" w:cs="Arial"/>
                <w:b w:val="0"/>
                <w:bCs w:val="0"/>
                <w:i w:val="0"/>
                <w:iCs w:val="0"/>
                <w:sz w:val="18"/>
                <w:szCs w:val="18"/>
                <w:vertAlign w:val="baseline"/>
                <w:lang w:val="en-US"/>
              </w:rPr>
              <w:t>816</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val="0"/>
                <w:bCs w:val="0"/>
                <w:sz w:val="18"/>
                <w:szCs w:val="18"/>
                <w:vertAlign w:val="baseline"/>
                <w:lang w:val="en-US"/>
              </w:rPr>
            </w:pPr>
            <w:r>
              <w:rPr>
                <w:rFonts w:hint="default" w:ascii="Arial" w:hAnsi="Arial" w:cs="Arial"/>
                <w:b w:val="0"/>
                <w:bCs w:val="0"/>
                <w:i w:val="0"/>
                <w:iCs w:val="0"/>
                <w:sz w:val="18"/>
                <w:szCs w:val="18"/>
                <w:vertAlign w:val="baseline"/>
                <w:lang w:val="en-US"/>
              </w:rPr>
              <w:t>302</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val="0"/>
                <w:bCs w:val="0"/>
                <w:sz w:val="18"/>
                <w:szCs w:val="18"/>
                <w:vertAlign w:val="baseline"/>
                <w:lang w:val="en-US"/>
              </w:rPr>
            </w:pPr>
            <w:r>
              <w:rPr>
                <w:rFonts w:hint="default" w:ascii="Arial" w:hAnsi="Arial" w:cs="Arial"/>
                <w:b w:val="0"/>
                <w:bCs w:val="0"/>
                <w:i w:val="0"/>
                <w:iCs w:val="0"/>
                <w:sz w:val="18"/>
                <w:szCs w:val="18"/>
                <w:vertAlign w:val="baseline"/>
                <w:lang w:val="en-US"/>
              </w:rPr>
              <w:t>816</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val="0"/>
                <w:bCs w:val="0"/>
                <w:sz w:val="18"/>
                <w:szCs w:val="18"/>
                <w:vertAlign w:val="baseline"/>
                <w:lang w:val="en-US"/>
              </w:rPr>
            </w:pPr>
            <w:r>
              <w:rPr>
                <w:rFonts w:hint="default" w:ascii="Arial" w:hAnsi="Arial" w:cs="Arial"/>
                <w:b w:val="0"/>
                <w:bCs w:val="0"/>
                <w:i w:val="0"/>
                <w:iCs w:val="0"/>
                <w:sz w:val="18"/>
                <w:szCs w:val="18"/>
                <w:vertAlign w:val="baseline"/>
                <w:lang w:val="en-US"/>
              </w:rPr>
              <w:t>302</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val="0"/>
                <w:bCs w:val="0"/>
                <w:sz w:val="18"/>
                <w:szCs w:val="18"/>
                <w:vertAlign w:val="baseline"/>
                <w:lang w:val="en-US"/>
              </w:rPr>
            </w:pPr>
            <w:r>
              <w:rPr>
                <w:rFonts w:hint="default" w:ascii="Arial" w:hAnsi="Arial" w:cs="Arial"/>
                <w:b w:val="0"/>
                <w:bCs w:val="0"/>
                <w:i w:val="0"/>
                <w:iCs w:val="0"/>
                <w:sz w:val="18"/>
                <w:szCs w:val="18"/>
                <w:vertAlign w:val="baseline"/>
                <w:lang w:val="en-US"/>
              </w:rPr>
              <w:t>816</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val="0"/>
                <w:bCs w:val="0"/>
                <w:sz w:val="18"/>
                <w:szCs w:val="18"/>
                <w:vertAlign w:val="baseline"/>
                <w:lang w:val="en-US"/>
              </w:rPr>
            </w:pPr>
            <w:r>
              <w:rPr>
                <w:rFonts w:hint="default" w:ascii="Arial" w:hAnsi="Arial" w:cs="Arial"/>
                <w:b w:val="0"/>
                <w:bCs w:val="0"/>
                <w:i w:val="0"/>
                <w:iCs w:val="0"/>
                <w:sz w:val="18"/>
                <w:szCs w:val="18"/>
                <w:vertAlign w:val="baseline"/>
                <w:lang w:val="en-US"/>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4" w:hRule="atLeast"/>
        </w:trPr>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1</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1</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1</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4" w:hRule="atLeast"/>
        </w:trPr>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2</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3" w:hRule="atLeast"/>
        </w:trPr>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3</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0" w:rightChars="0"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1</w:t>
            </w:r>
          </w:p>
        </w:tc>
        <w:tc>
          <w:tcPr>
            <w:tcW w:w="613" w:type="dxa"/>
            <w:vAlign w:val="top"/>
          </w:tcPr>
          <w:p>
            <w:pPr>
              <w:numPr>
                <w:ilvl w:val="0"/>
                <w:numId w:val="0"/>
              </w:numPr>
              <w:spacing w:line="240" w:lineRule="auto"/>
              <w:ind w:left="0" w:leftChars="0" w:right="0" w:rightChars="0"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4</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1</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1</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5</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1</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1</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6</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1</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1</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7</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8</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1</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9</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1</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10</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1</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11</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12</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13</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14</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15</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16</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17</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18</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19</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20</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bCs/>
                <w:sz w:val="18"/>
                <w:szCs w:val="18"/>
                <w:vertAlign w:val="baseline"/>
                <w:lang w:val="en-US"/>
              </w:rPr>
            </w:pPr>
            <w:r>
              <w:rPr>
                <w:rFonts w:hint="default" w:ascii="Arial" w:hAnsi="Arial" w:cs="Arial"/>
                <w:i w:val="0"/>
                <w:iCs w:val="0"/>
                <w:sz w:val="18"/>
                <w:szCs w:val="18"/>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1" w:hRule="atLeast"/>
        </w:trPr>
        <w:tc>
          <w:tcPr>
            <w:tcW w:w="927" w:type="dxa"/>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b w:val="0"/>
                <w:bCs w:val="0"/>
                <w:sz w:val="18"/>
                <w:szCs w:val="18"/>
                <w:vertAlign w:val="baseline"/>
                <w:lang w:val="en-US"/>
              </w:rPr>
            </w:pPr>
            <w:r>
              <w:rPr>
                <w:rFonts w:hint="default" w:ascii="Arial" w:hAnsi="Arial" w:cs="Arial"/>
                <w:b w:val="0"/>
                <w:bCs w:val="0"/>
                <w:sz w:val="18"/>
                <w:szCs w:val="18"/>
                <w:vertAlign w:val="baseline"/>
                <w:lang w:val="en-US"/>
              </w:rPr>
              <w:t>Jumlah</w:t>
            </w:r>
          </w:p>
        </w:tc>
        <w:tc>
          <w:tcPr>
            <w:tcW w:w="655" w:type="dxa"/>
            <w:vAlign w:val="top"/>
          </w:tcPr>
          <w:p>
            <w:pPr>
              <w:numPr>
                <w:ilvl w:val="0"/>
                <w:numId w:val="0"/>
              </w:numPr>
              <w:spacing w:line="240" w:lineRule="auto"/>
              <w:ind w:left="0" w:leftChars="0" w:right="86" w:rightChars="36" w:firstLine="0" w:firstLineChars="0"/>
              <w:jc w:val="center"/>
              <w:rPr>
                <w:rFonts w:hint="default" w:ascii="Arial" w:hAnsi="Arial" w:cs="Arial"/>
                <w:b w:val="0"/>
                <w:bCs w:val="0"/>
                <w:sz w:val="18"/>
                <w:szCs w:val="18"/>
                <w:vertAlign w:val="baseline"/>
                <w:lang w:val="en-US"/>
              </w:rPr>
            </w:pPr>
            <w:r>
              <w:rPr>
                <w:rFonts w:hint="default" w:ascii="Arial" w:hAnsi="Arial" w:cs="Arial"/>
                <w:b w:val="0"/>
                <w:bCs w:val="0"/>
                <w:i w:val="0"/>
                <w:iCs w:val="0"/>
                <w:sz w:val="18"/>
                <w:szCs w:val="18"/>
                <w:vertAlign w:val="baseline"/>
                <w:lang w:val="en-US"/>
              </w:rPr>
              <w:t>6</w:t>
            </w:r>
          </w:p>
        </w:tc>
        <w:tc>
          <w:tcPr>
            <w:tcW w:w="709" w:type="dxa"/>
            <w:vAlign w:val="top"/>
          </w:tcPr>
          <w:p>
            <w:pPr>
              <w:numPr>
                <w:ilvl w:val="0"/>
                <w:numId w:val="0"/>
              </w:numPr>
              <w:spacing w:line="240" w:lineRule="auto"/>
              <w:ind w:left="0" w:leftChars="0" w:right="86" w:rightChars="36" w:firstLine="0" w:firstLineChars="0"/>
              <w:jc w:val="center"/>
              <w:rPr>
                <w:rFonts w:hint="default" w:ascii="Arial" w:hAnsi="Arial" w:cs="Arial"/>
                <w:b w:val="0"/>
                <w:bCs w:val="0"/>
                <w:sz w:val="18"/>
                <w:szCs w:val="18"/>
                <w:vertAlign w:val="baseline"/>
                <w:lang w:val="en-US"/>
              </w:rPr>
            </w:pPr>
            <w:r>
              <w:rPr>
                <w:rFonts w:hint="default" w:ascii="Arial" w:hAnsi="Arial" w:cs="Arial"/>
                <w:b w:val="0"/>
                <w:bCs w:val="0"/>
                <w:i w:val="0"/>
                <w:iCs w:val="0"/>
                <w:sz w:val="18"/>
                <w:szCs w:val="18"/>
                <w:vertAlign w:val="baseline"/>
                <w:lang w:val="en-US"/>
              </w:rPr>
              <w:t>3</w:t>
            </w:r>
          </w:p>
        </w:tc>
        <w:tc>
          <w:tcPr>
            <w:tcW w:w="654" w:type="dxa"/>
            <w:vAlign w:val="top"/>
          </w:tcPr>
          <w:p>
            <w:pPr>
              <w:numPr>
                <w:ilvl w:val="0"/>
                <w:numId w:val="0"/>
              </w:numPr>
              <w:spacing w:line="240" w:lineRule="auto"/>
              <w:ind w:left="0" w:leftChars="0" w:right="86" w:rightChars="36" w:firstLine="0" w:firstLineChars="0"/>
              <w:jc w:val="center"/>
              <w:rPr>
                <w:rFonts w:hint="default" w:ascii="Arial" w:hAnsi="Arial" w:cs="Arial"/>
                <w:b w:val="0"/>
                <w:bCs w:val="0"/>
                <w:sz w:val="18"/>
                <w:szCs w:val="18"/>
                <w:vertAlign w:val="baseline"/>
                <w:lang w:val="en-US"/>
              </w:rPr>
            </w:pPr>
            <w:r>
              <w:rPr>
                <w:rFonts w:hint="default" w:ascii="Arial" w:hAnsi="Arial" w:cs="Arial"/>
                <w:b w:val="0"/>
                <w:bCs w:val="0"/>
                <w:i w:val="0"/>
                <w:iCs w:val="0"/>
                <w:sz w:val="18"/>
                <w:szCs w:val="18"/>
                <w:vertAlign w:val="baseline"/>
                <w:lang w:val="en-US"/>
              </w:rPr>
              <w:t>2</w:t>
            </w:r>
          </w:p>
        </w:tc>
        <w:tc>
          <w:tcPr>
            <w:tcW w:w="682" w:type="dxa"/>
            <w:vAlign w:val="top"/>
          </w:tcPr>
          <w:p>
            <w:pPr>
              <w:numPr>
                <w:ilvl w:val="0"/>
                <w:numId w:val="0"/>
              </w:numPr>
              <w:spacing w:line="240" w:lineRule="auto"/>
              <w:ind w:left="0" w:leftChars="0" w:right="86" w:rightChars="36" w:firstLine="0" w:firstLineChars="0"/>
              <w:jc w:val="center"/>
              <w:rPr>
                <w:rFonts w:hint="default" w:ascii="Arial" w:hAnsi="Arial" w:cs="Arial"/>
                <w:b w:val="0"/>
                <w:bCs w:val="0"/>
                <w:sz w:val="18"/>
                <w:szCs w:val="18"/>
                <w:vertAlign w:val="baseline"/>
                <w:lang w:val="en-US"/>
              </w:rPr>
            </w:pPr>
            <w:r>
              <w:rPr>
                <w:rFonts w:hint="default" w:ascii="Arial" w:hAnsi="Arial" w:cs="Arial"/>
                <w:b w:val="0"/>
                <w:bCs w:val="0"/>
                <w:i w:val="0"/>
                <w:iCs w:val="0"/>
                <w:sz w:val="18"/>
                <w:szCs w:val="18"/>
                <w:vertAlign w:val="baseline"/>
                <w:lang w:val="en-US"/>
              </w:rPr>
              <w:t>0</w:t>
            </w:r>
          </w:p>
        </w:tc>
        <w:tc>
          <w:tcPr>
            <w:tcW w:w="628" w:type="dxa"/>
            <w:vAlign w:val="top"/>
          </w:tcPr>
          <w:p>
            <w:pPr>
              <w:numPr>
                <w:ilvl w:val="0"/>
                <w:numId w:val="0"/>
              </w:numPr>
              <w:spacing w:line="240" w:lineRule="auto"/>
              <w:ind w:left="0" w:leftChars="0" w:right="86" w:rightChars="36" w:firstLine="0" w:firstLineChars="0"/>
              <w:jc w:val="center"/>
              <w:rPr>
                <w:rFonts w:hint="default" w:ascii="Arial" w:hAnsi="Arial" w:cs="Arial"/>
                <w:b w:val="0"/>
                <w:bCs w:val="0"/>
                <w:sz w:val="18"/>
                <w:szCs w:val="18"/>
                <w:vertAlign w:val="baseline"/>
                <w:lang w:val="en-US"/>
              </w:rPr>
            </w:pPr>
            <w:r>
              <w:rPr>
                <w:rFonts w:hint="default" w:ascii="Arial" w:hAnsi="Arial" w:cs="Arial"/>
                <w:b w:val="0"/>
                <w:bCs w:val="0"/>
                <w:i w:val="0"/>
                <w:iCs w:val="0"/>
                <w:sz w:val="18"/>
                <w:szCs w:val="18"/>
                <w:vertAlign w:val="baseline"/>
                <w:lang w:val="en-US"/>
              </w:rPr>
              <w:t>1</w:t>
            </w:r>
          </w:p>
        </w:tc>
        <w:tc>
          <w:tcPr>
            <w:tcW w:w="613" w:type="dxa"/>
            <w:vAlign w:val="top"/>
          </w:tcPr>
          <w:p>
            <w:pPr>
              <w:numPr>
                <w:ilvl w:val="0"/>
                <w:numId w:val="0"/>
              </w:numPr>
              <w:spacing w:line="240" w:lineRule="auto"/>
              <w:ind w:left="0" w:leftChars="0" w:right="86" w:rightChars="36" w:firstLine="0" w:firstLineChars="0"/>
              <w:jc w:val="center"/>
              <w:rPr>
                <w:rFonts w:hint="default" w:ascii="Arial" w:hAnsi="Arial" w:cs="Arial"/>
                <w:b w:val="0"/>
                <w:bCs w:val="0"/>
                <w:sz w:val="18"/>
                <w:szCs w:val="18"/>
                <w:vertAlign w:val="baseline"/>
                <w:lang w:val="en-US"/>
              </w:rPr>
            </w:pPr>
            <w:r>
              <w:rPr>
                <w:rFonts w:hint="default" w:ascii="Arial" w:hAnsi="Arial" w:cs="Arial"/>
                <w:b w:val="0"/>
                <w:bCs w:val="0"/>
                <w:i w:val="0"/>
                <w:iCs w:val="0"/>
                <w:sz w:val="18"/>
                <w:szCs w:val="18"/>
                <w:vertAlign w:val="baseline"/>
                <w:lang w:val="en-US"/>
              </w:rPr>
              <w:t>0</w:t>
            </w:r>
          </w:p>
        </w:tc>
      </w:tr>
    </w:tbl>
    <w:p>
      <w:pPr>
        <w:pStyle w:val="16"/>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b w:val="0"/>
          <w:bCs w:val="0"/>
          <w:sz w:val="20"/>
          <w:szCs w:val="20"/>
          <w:lang w:val="en-US"/>
        </w:rPr>
      </w:pPr>
      <w:r>
        <w:rPr>
          <w:rFonts w:hint="default" w:ascii="Arial" w:hAnsi="Arial"/>
          <w:b w:val="0"/>
          <w:bCs w:val="0"/>
          <w:sz w:val="20"/>
          <w:szCs w:val="20"/>
          <w:lang w:val="en-US"/>
        </w:rPr>
        <w:t>Keterangan :</w:t>
      </w:r>
    </w:p>
    <w:p>
      <w:pPr>
        <w:pStyle w:val="16"/>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b w:val="0"/>
          <w:bCs w:val="0"/>
          <w:sz w:val="20"/>
          <w:szCs w:val="20"/>
          <w:lang w:val="en-US"/>
        </w:rPr>
      </w:pPr>
      <w:r>
        <w:rPr>
          <w:rFonts w:hint="default" w:ascii="Arial" w:hAnsi="Arial"/>
          <w:b w:val="0"/>
          <w:bCs w:val="0"/>
          <w:sz w:val="20"/>
          <w:szCs w:val="20"/>
          <w:lang w:val="en-US"/>
        </w:rPr>
        <w:t>Angka 1: Berbeda dengan sampel standar</w:t>
      </w:r>
    </w:p>
    <w:p>
      <w:pPr>
        <w:pStyle w:val="16"/>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b w:val="0"/>
          <w:bCs w:val="0"/>
          <w:sz w:val="20"/>
          <w:szCs w:val="20"/>
          <w:lang w:val="en-US"/>
        </w:rPr>
      </w:pPr>
      <w:r>
        <w:rPr>
          <w:rFonts w:hint="default" w:ascii="Arial" w:hAnsi="Arial"/>
          <w:b w:val="0"/>
          <w:bCs w:val="0"/>
          <w:sz w:val="20"/>
          <w:szCs w:val="20"/>
          <w:lang w:val="en-US"/>
        </w:rPr>
        <w:t>Angka 0 : Tidak berbeda dengan sampel standar</w:t>
      </w:r>
    </w:p>
    <w:p>
      <w:pPr>
        <w:pStyle w:val="16"/>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b w:val="0"/>
          <w:bCs w:val="0"/>
          <w:sz w:val="20"/>
          <w:szCs w:val="20"/>
          <w:lang w:val="en-US"/>
        </w:rPr>
      </w:pPr>
    </w:p>
    <w:p>
      <w:pPr>
        <w:keepNext w:val="0"/>
        <w:keepLines w:val="0"/>
        <w:pageBreakBefore w:val="0"/>
        <w:widowControl/>
        <w:tabs>
          <w:tab w:val="left" w:pos="567"/>
        </w:tabs>
        <w:kinsoku/>
        <w:wordWrap/>
        <w:overflowPunct/>
        <w:topLinePunct w:val="0"/>
        <w:autoSpaceDE/>
        <w:autoSpaceDN/>
        <w:bidi w:val="0"/>
        <w:adjustRightInd/>
        <w:snapToGrid w:val="0"/>
        <w:spacing w:after="361" w:afterLines="100" w:line="360" w:lineRule="auto"/>
        <w:jc w:val="both"/>
        <w:textAlignment w:val="auto"/>
        <w:rPr>
          <w:rFonts w:hint="default" w:ascii="Arial" w:hAnsi="Arial" w:cs="Arial"/>
          <w:sz w:val="20"/>
          <w:szCs w:val="20"/>
        </w:rPr>
      </w:pPr>
      <w:r>
        <w:rPr>
          <w:rFonts w:hint="default" w:ascii="Arial" w:hAnsi="Arial" w:cs="Arial"/>
          <w:sz w:val="20"/>
          <w:szCs w:val="20"/>
        </w:rPr>
        <w:t xml:space="preserve">Hasil pengamatan pada air seduhan minuman serbuk berperisa rasa cokelat susu antara formula CLP dengan sampel terpilih pada penelitian tahap 1 (X2O1) didapat </w:t>
      </w:r>
      <w:r>
        <w:rPr>
          <w:rFonts w:hint="default" w:ascii="Arial" w:hAnsi="Arial" w:cs="Arial"/>
          <w:sz w:val="20"/>
          <w:szCs w:val="20"/>
          <w:lang w:val="en-US"/>
        </w:rPr>
        <w:t>jumlah</w:t>
      </w:r>
      <w:r>
        <w:rPr>
          <w:rFonts w:hint="default" w:ascii="Arial" w:hAnsi="Arial" w:cs="Arial"/>
          <w:sz w:val="20"/>
          <w:szCs w:val="20"/>
        </w:rPr>
        <w:t xml:space="preserve"> tanggapan yang benar untuk atribut warna, rasa, dan aroma kurang dari </w:t>
      </w:r>
      <w:r>
        <w:rPr>
          <w:rFonts w:hint="default" w:ascii="Arial" w:hAnsi="Arial" w:cs="Arial"/>
          <w:sz w:val="20"/>
          <w:szCs w:val="20"/>
          <w:lang w:val="en-US"/>
        </w:rPr>
        <w:t>jumlah</w:t>
      </w:r>
      <w:r>
        <w:rPr>
          <w:rFonts w:hint="default" w:ascii="Arial" w:hAnsi="Arial" w:cs="Arial"/>
          <w:sz w:val="20"/>
          <w:szCs w:val="20"/>
        </w:rPr>
        <w:t xml:space="preserve"> minimum tanggapan yang benar pada taraf 5% berdasarkan hasil tabel “two sample test” diperoleh  adalah 15 dan pada taraf 1% adalah 16, sehingga dapat disimpulkan bahwa minuman serbuk berperisa rasa cokelat susu antara formula CLP tidak berbeda nyata dalam hal warna, rasa, dan aroma bila dibandingkan dengan sampel terpilih pada penelitian tahap 1 (X2O1).</w:t>
      </w:r>
    </w:p>
    <w:p>
      <w:pPr>
        <w:keepNext w:val="0"/>
        <w:keepLines w:val="0"/>
        <w:pageBreakBefore w:val="0"/>
        <w:widowControl/>
        <w:tabs>
          <w:tab w:val="left" w:pos="567"/>
        </w:tabs>
        <w:kinsoku/>
        <w:wordWrap/>
        <w:overflowPunct/>
        <w:topLinePunct w:val="0"/>
        <w:autoSpaceDE/>
        <w:autoSpaceDN/>
        <w:bidi w:val="0"/>
        <w:adjustRightInd/>
        <w:snapToGrid w:val="0"/>
        <w:spacing w:after="361" w:afterLines="100" w:line="360" w:lineRule="auto"/>
        <w:jc w:val="both"/>
        <w:textAlignment w:val="auto"/>
        <w:rPr>
          <w:rFonts w:hint="default" w:ascii="Arial" w:hAnsi="Arial"/>
          <w:sz w:val="20"/>
          <w:szCs w:val="20"/>
        </w:rPr>
      </w:pPr>
      <w:r>
        <w:rPr>
          <w:rFonts w:hint="default" w:ascii="Arial" w:hAnsi="Arial"/>
          <w:sz w:val="20"/>
          <w:szCs w:val="20"/>
        </w:rPr>
        <w:t>Perbedaan dari formula CLP dan sampel terpilih pada penelitian tahap 1 (X2O1) adalah dari segi harga, dimana harga formula CLP lebih murah dibandingkan dengan formula sampel terpilih pada penelitian tahap 1 (X2O1). Hal ini akan menjadi keuntungan PT. QRS ketika akan menjual produk minuman serbuk berperisa rasa cokelat susu konsumen, dimana produk minuman serbuk berperisa rasa cokelat susu memiliki standar produk yang diinginkan dengan didapat harga jual produk yang lebih murah.</w:t>
      </w:r>
    </w:p>
    <w:p>
      <w:pPr>
        <w:keepNext w:val="0"/>
        <w:keepLines w:val="0"/>
        <w:pageBreakBefore w:val="0"/>
        <w:widowControl/>
        <w:tabs>
          <w:tab w:val="left" w:pos="567"/>
        </w:tabs>
        <w:kinsoku/>
        <w:wordWrap/>
        <w:overflowPunct/>
        <w:topLinePunct w:val="0"/>
        <w:autoSpaceDE/>
        <w:autoSpaceDN/>
        <w:bidi w:val="0"/>
        <w:adjustRightInd/>
        <w:snapToGrid w:val="0"/>
        <w:spacing w:after="361" w:afterLines="100" w:line="360" w:lineRule="auto"/>
        <w:jc w:val="both"/>
        <w:textAlignment w:val="auto"/>
        <w:rPr>
          <w:rFonts w:hint="default" w:ascii="Arial" w:hAnsi="Arial"/>
          <w:sz w:val="20"/>
          <w:szCs w:val="20"/>
        </w:rPr>
      </w:pPr>
      <w:r>
        <w:rPr>
          <w:rFonts w:hint="default" w:ascii="Arial" w:hAnsi="Arial"/>
          <w:sz w:val="20"/>
          <w:szCs w:val="20"/>
        </w:rPr>
        <w:t>Berdasarkan hasil pengujian Crisp linear programming (CLP) terhadap formula X2O1 dengan objective pada harga jual produk Rp. 27.599,99 dan penentuan constraints yang disesuaikan dengan standar produk yang sudah ditentukan oleh PT. QRS, maka diperoleh produk dengan Cost of Good Solds (COGS) sebesar Rp. 27.589,70. Harga Cost of Good Solds (COGS) yang diperoleh solver lebih murah dibandingkan harga jual yang diperoleh dari aktual perhitungan.</w:t>
      </w:r>
    </w:p>
    <w:p>
      <w:pPr>
        <w:keepNext w:val="0"/>
        <w:keepLines w:val="0"/>
        <w:pageBreakBefore w:val="0"/>
        <w:widowControl/>
        <w:tabs>
          <w:tab w:val="left" w:pos="567"/>
        </w:tabs>
        <w:kinsoku/>
        <w:wordWrap/>
        <w:overflowPunct/>
        <w:topLinePunct w:val="0"/>
        <w:autoSpaceDE/>
        <w:autoSpaceDN/>
        <w:bidi w:val="0"/>
        <w:adjustRightInd/>
        <w:snapToGrid w:val="0"/>
        <w:spacing w:after="361" w:afterLines="100" w:line="360" w:lineRule="auto"/>
        <w:jc w:val="both"/>
        <w:textAlignment w:val="auto"/>
        <w:rPr>
          <w:rFonts w:hint="default" w:ascii="Arial" w:hAnsi="Arial"/>
          <w:sz w:val="20"/>
          <w:szCs w:val="20"/>
        </w:rPr>
      </w:pPr>
    </w:p>
    <w:p>
      <w:pPr>
        <w:spacing w:line="360" w:lineRule="auto"/>
        <w:rPr>
          <w:rFonts w:hint="default" w:ascii="Arial" w:hAnsi="Arial" w:cs="Arial"/>
          <w:b/>
          <w:bCs/>
          <w:sz w:val="20"/>
          <w:szCs w:val="20"/>
          <w:lang w:val="en-US"/>
        </w:rPr>
      </w:pPr>
      <w:r>
        <w:rPr>
          <w:rFonts w:hint="default" w:ascii="Arial" w:hAnsi="Arial" w:cs="Arial"/>
          <w:b/>
          <w:bCs/>
          <w:sz w:val="20"/>
          <w:szCs w:val="20"/>
          <w:lang w:val="en-US"/>
        </w:rPr>
        <w:t>PENELITIAN TAHAP 3</w:t>
      </w:r>
    </w:p>
    <w:p>
      <w:pPr>
        <w:spacing w:line="360" w:lineRule="auto"/>
        <w:jc w:val="both"/>
        <w:rPr>
          <w:rFonts w:ascii="Arial" w:hAnsi="Arial" w:cs="Arial"/>
          <w:sz w:val="20"/>
          <w:szCs w:val="20"/>
          <w:lang w:val="en-US"/>
        </w:rPr>
      </w:pPr>
      <w:r>
        <w:rPr>
          <w:rFonts w:hint="default" w:ascii="Arial" w:hAnsi="Arial"/>
          <w:b w:val="0"/>
          <w:bCs w:val="0"/>
          <w:sz w:val="20"/>
          <w:szCs w:val="20"/>
          <w:lang w:val="en-US"/>
        </w:rPr>
        <w:t xml:space="preserve">Pada penelitian tahap 3 ini bertujuan untuk mengetahui umur simpan minuman serbuk berperisa rasa cokelat susu yang dikemas dengan aluminium pouch dilakukan dengan metode Accelerated Shelf Life Testing (ASLT) - Gravimetri yang dilakukan di laboratorium Sibaweh, Bandung. Hasil analisa untuk parameter batas kadaluarsa produk minuman serbuk berperisa rasa cokelat susu adalah 539 hari atau kurang lebih selama 17 bulan.   </w:t>
      </w:r>
    </w:p>
    <w:p>
      <w:pPr>
        <w:jc w:val="both"/>
        <w:rPr>
          <w:rFonts w:ascii="Arial" w:hAnsi="Arial" w:cs="Arial"/>
          <w:sz w:val="20"/>
          <w:szCs w:val="20"/>
          <w:lang w:val="en-US"/>
        </w:rPr>
      </w:pPr>
    </w:p>
    <w:p>
      <w:pPr>
        <w:numPr>
          <w:ilvl w:val="0"/>
          <w:numId w:val="1"/>
        </w:numPr>
        <w:tabs>
          <w:tab w:val="clear" w:pos="1080"/>
        </w:tabs>
        <w:ind w:left="360" w:hanging="360"/>
        <w:rPr>
          <w:rFonts w:ascii="Arial" w:hAnsi="Arial" w:cs="Arial"/>
          <w:b/>
          <w:sz w:val="20"/>
          <w:szCs w:val="20"/>
        </w:rPr>
      </w:pPr>
      <w:r>
        <w:rPr>
          <w:rFonts w:ascii="Arial" w:hAnsi="Arial" w:cs="Arial"/>
          <w:b/>
          <w:sz w:val="20"/>
          <w:szCs w:val="20"/>
          <w:lang w:val="en-US"/>
        </w:rPr>
        <w:t>KESIMPULAN</w:t>
      </w:r>
    </w:p>
    <w:p>
      <w:pPr>
        <w:rPr>
          <w:rFonts w:ascii="Arial" w:hAnsi="Arial" w:cs="Arial"/>
          <w:sz w:val="20"/>
          <w:szCs w:val="20"/>
          <w:lang w:val="en-US"/>
        </w:rPr>
      </w:pPr>
    </w:p>
    <w:p>
      <w:pPr>
        <w:spacing w:line="360" w:lineRule="auto"/>
        <w:jc w:val="both"/>
        <w:rPr>
          <w:rFonts w:hint="default" w:ascii="Arial" w:hAnsi="Arial"/>
          <w:sz w:val="20"/>
          <w:szCs w:val="20"/>
        </w:rPr>
      </w:pPr>
      <w:r>
        <w:rPr>
          <w:rFonts w:hint="default" w:ascii="Arial" w:hAnsi="Arial"/>
          <w:sz w:val="20"/>
          <w:szCs w:val="20"/>
        </w:rPr>
        <w:t>Berdasarkan hasil penelitian yang dilakukan, dapat diambil kesimpulan sebagai berikut :</w:t>
      </w:r>
    </w:p>
    <w:p>
      <w:pPr>
        <w:spacing w:line="360" w:lineRule="auto"/>
        <w:jc w:val="both"/>
        <w:rPr>
          <w:rFonts w:hint="default" w:ascii="Arial" w:hAnsi="Arial"/>
          <w:sz w:val="20"/>
          <w:szCs w:val="20"/>
        </w:rPr>
      </w:pPr>
      <w:r>
        <w:rPr>
          <w:rFonts w:hint="default" w:ascii="Arial" w:hAnsi="Arial"/>
          <w:sz w:val="20"/>
          <w:szCs w:val="20"/>
        </w:rPr>
        <w:t>1.Diperoleh perisa susu dan cokelat bubuk yang akan digunakan untuk formula produk minuman serbuk berperisa rasa cokelat susu pada pengembangan produk PT. QRS, yaitu FLV02 dan COP01.</w:t>
      </w:r>
    </w:p>
    <w:p>
      <w:pPr>
        <w:spacing w:line="360" w:lineRule="auto"/>
        <w:jc w:val="both"/>
        <w:rPr>
          <w:rFonts w:hint="default" w:ascii="Arial" w:hAnsi="Arial"/>
          <w:sz w:val="20"/>
          <w:szCs w:val="20"/>
        </w:rPr>
      </w:pPr>
      <w:r>
        <w:rPr>
          <w:rFonts w:hint="default" w:ascii="Arial" w:hAnsi="Arial"/>
          <w:sz w:val="20"/>
          <w:szCs w:val="20"/>
        </w:rPr>
        <w:t>2.Didapatkan Cost of good sold optimum yang ditentukan oleh solver berdasarkan set objective dari estimasi harga jual produk minuman serbuk berperisa rasa cokelat susu, yaitu Rp. 27.589,70.</w:t>
      </w:r>
    </w:p>
    <w:p>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ascii="Arial" w:hAnsi="Arial" w:cs="Arial"/>
          <w:sz w:val="20"/>
          <w:szCs w:val="20"/>
          <w:lang w:val="en-US"/>
        </w:rPr>
      </w:pPr>
      <w:r>
        <w:rPr>
          <w:rFonts w:hint="default" w:ascii="Arial" w:hAnsi="Arial"/>
          <w:sz w:val="20"/>
          <w:szCs w:val="20"/>
        </w:rPr>
        <w:t>3.Didapatkan batas kadaluarsa untuk produk minuman serbuk berperisa rasa cokelat susu, yaitu 539 hari.</w:t>
      </w:r>
    </w:p>
    <w:p>
      <w:pPr>
        <w:numPr>
          <w:ilvl w:val="0"/>
          <w:numId w:val="1"/>
        </w:numPr>
        <w:tabs>
          <w:tab w:val="clear" w:pos="1080"/>
        </w:tabs>
        <w:ind w:left="360" w:hanging="360"/>
        <w:rPr>
          <w:rFonts w:ascii="Arial" w:hAnsi="Arial" w:cs="Arial"/>
          <w:b/>
          <w:sz w:val="20"/>
          <w:szCs w:val="20"/>
        </w:rPr>
      </w:pPr>
      <w:r>
        <w:rPr>
          <w:rFonts w:ascii="Arial" w:hAnsi="Arial" w:cs="Arial"/>
          <w:b/>
          <w:sz w:val="20"/>
          <w:szCs w:val="20"/>
        </w:rPr>
        <w:t>DAFTAR RUJUKAN</w:t>
      </w:r>
    </w:p>
    <w:p>
      <w:pPr>
        <w:rPr>
          <w:rFonts w:ascii="Arial" w:hAnsi="Arial" w:cs="Arial"/>
          <w:b/>
          <w:sz w:val="20"/>
          <w:szCs w:val="20"/>
          <w:lang w:val="en-US"/>
        </w:rPr>
      </w:pPr>
    </w:p>
    <w:p>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 xml:space="preserve"> [1]</w:t>
      </w:r>
      <w:r>
        <w:rPr>
          <w:rFonts w:ascii="Arial" w:hAnsi="Arial" w:cs="Arial"/>
          <w:sz w:val="20"/>
          <w:szCs w:val="20"/>
          <w:lang w:val="en-US"/>
        </w:rPr>
        <w:tab/>
      </w:r>
      <w:r>
        <w:rPr>
          <w:rFonts w:hint="default" w:ascii="Arial" w:hAnsi="Arial"/>
          <w:sz w:val="20"/>
          <w:szCs w:val="20"/>
          <w:lang w:val="en-US"/>
        </w:rPr>
        <w:t>Ramadhania, A. (2013). Produksi Kembang Gula Susu Beperisa Yoghurt. Universitas Negeri Semarang.</w:t>
      </w:r>
    </w:p>
    <w:p>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r>
      <w:r>
        <w:rPr>
          <w:rFonts w:hint="default" w:ascii="Arial" w:hAnsi="Arial"/>
          <w:sz w:val="20"/>
          <w:szCs w:val="20"/>
          <w:lang w:val="en-US"/>
        </w:rPr>
        <w:t>Aliakbarian, B., Casazza, AA., Nani, A., Parego, P., (2017). Production of Chocolate Powdered Beverage with Enhanced Instant Properties. Chem Engineer Trans 57 : 877.</w:t>
      </w:r>
    </w:p>
    <w:p>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r>
      <w:r>
        <w:rPr>
          <w:rFonts w:hint="default" w:ascii="Arial" w:hAnsi="Arial"/>
          <w:sz w:val="20"/>
          <w:szCs w:val="20"/>
          <w:lang w:val="en-US"/>
        </w:rPr>
        <w:t>Eduardo, M.F., Mello, KGPC., Polakiewicz, B., Lannes, SCDS. (2014). Evaluation of Chocolate Milk beverage Formulated with Modified Chitosan. J Agr Sci Tech 16 : 1301-1312.</w:t>
      </w:r>
    </w:p>
    <w:p>
      <w:pPr>
        <w:tabs>
          <w:tab w:val="left" w:pos="3600"/>
          <w:tab w:val="left" w:pos="4536"/>
          <w:tab w:val="left" w:pos="5400"/>
        </w:tabs>
        <w:spacing w:before="120" w:after="120" w:line="360" w:lineRule="auto"/>
        <w:ind w:left="446" w:right="-11" w:hanging="446"/>
        <w:jc w:val="both"/>
        <w:rPr>
          <w:rFonts w:hint="default" w:ascii="Arial" w:hAnsi="Arial"/>
          <w:sz w:val="20"/>
          <w:szCs w:val="20"/>
          <w:lang w:val="en-US"/>
        </w:rPr>
      </w:pPr>
      <w:r>
        <w:rPr>
          <w:rFonts w:ascii="Arial" w:hAnsi="Arial" w:cs="Arial"/>
          <w:sz w:val="20"/>
          <w:szCs w:val="20"/>
          <w:lang w:val="en-US"/>
        </w:rPr>
        <w:t>[4]</w:t>
      </w:r>
      <w:r>
        <w:rPr>
          <w:rFonts w:ascii="Arial" w:hAnsi="Arial" w:cs="Arial"/>
          <w:sz w:val="20"/>
          <w:szCs w:val="20"/>
          <w:lang w:val="en-US"/>
        </w:rPr>
        <w:tab/>
      </w:r>
      <w:r>
        <w:rPr>
          <w:rFonts w:hint="default" w:ascii="Arial" w:hAnsi="Arial"/>
          <w:sz w:val="20"/>
          <w:szCs w:val="20"/>
          <w:lang w:val="en-US"/>
        </w:rPr>
        <w:t>Sushama, T., Pandey, S., Rai, N., Rawat, P., Sharma, H., and Kumari, N. (2016). Exploring Nanoencapsulation of Aroma and Flavors as New Frontier in Food Technology. Agri-Food Industry 2 : 47-88.</w:t>
      </w:r>
    </w:p>
    <w:p>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[5]</w:t>
      </w:r>
      <w:r>
        <w:rPr>
          <w:rFonts w:ascii="Arial" w:hAnsi="Arial" w:cs="Arial"/>
          <w:sz w:val="20"/>
          <w:szCs w:val="20"/>
          <w:lang w:val="en-US"/>
        </w:rPr>
        <w:tab/>
      </w:r>
      <w:r>
        <w:rPr>
          <w:rFonts w:hint="default" w:ascii="Arial" w:hAnsi="Arial"/>
          <w:sz w:val="20"/>
          <w:szCs w:val="20"/>
          <w:lang w:val="en-US"/>
        </w:rPr>
        <w:t>Setiawati, F., Sri, N. (2008). Dampak Penggunaan Monosodium Glutamat (MSG) terhadap Kesehatan Lingkungan. Fakultas Teknik. Universitas Dipenogoro. Semarang.</w:t>
      </w:r>
    </w:p>
    <w:p>
      <w:pPr>
        <w:tabs>
          <w:tab w:val="left" w:pos="3600"/>
          <w:tab w:val="left" w:pos="4536"/>
          <w:tab w:val="left" w:pos="5400"/>
        </w:tabs>
        <w:spacing w:before="120" w:after="120" w:line="360" w:lineRule="auto"/>
        <w:ind w:left="446" w:right="-11" w:hanging="446"/>
        <w:jc w:val="both"/>
        <w:rPr>
          <w:rFonts w:ascii="Arial" w:hAnsi="Arial" w:cs="Arial"/>
          <w:sz w:val="20"/>
          <w:szCs w:val="20"/>
          <w:lang w:val="en-US"/>
        </w:rPr>
        <w:sectPr>
          <w:type w:val="continuous"/>
          <w:pgSz w:w="10943" w:h="14912"/>
          <w:pgMar w:top="1701" w:right="964" w:bottom="1701" w:left="964" w:header="720" w:footer="992" w:gutter="0"/>
          <w:pgBorders w:offsetFrom="page">
            <w:top w:val="none" w:sz="0" w:space="0"/>
            <w:left w:val="none" w:sz="0" w:space="0"/>
            <w:bottom w:val="none" w:sz="0" w:space="0"/>
            <w:right w:val="none" w:sz="0" w:space="0"/>
          </w:pgBorders>
          <w:pgNumType w:fmt="decimal"/>
          <w:cols w:space="397" w:num="2"/>
          <w:docGrid w:linePitch="360" w:charSpace="0"/>
        </w:sectPr>
      </w:pPr>
    </w:p>
    <w:p>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p>
    <w:p>
      <w:pPr>
        <w:spacing w:line="360" w:lineRule="auto"/>
        <w:jc w:val="both"/>
        <w:rPr>
          <w:rFonts w:ascii="Arial" w:hAnsi="Arial" w:cs="Arial"/>
          <w:b/>
          <w:sz w:val="20"/>
          <w:szCs w:val="20"/>
          <w:lang w:val="en-US"/>
        </w:rPr>
      </w:pPr>
    </w:p>
    <w:p>
      <w:pPr>
        <w:jc w:val="center"/>
        <w:rPr>
          <w:rFonts w:ascii="Arial" w:hAnsi="Arial" w:cs="Arial"/>
          <w:b/>
          <w:sz w:val="20"/>
          <w:szCs w:val="20"/>
        </w:rPr>
      </w:pPr>
    </w:p>
    <w:sectPr>
      <w:type w:val="continuous"/>
      <w:pgSz w:w="10943" w:h="14912"/>
      <w:pgMar w:top="1701" w:right="964" w:bottom="1701" w:left="964" w:header="720" w:footer="720" w:gutter="0"/>
      <w:pgBorders w:offsetFrom="page">
        <w:top w:val="none" w:sz="0" w:space="0"/>
        <w:left w:val="none" w:sz="0" w:space="0"/>
        <w:bottom w:val="none" w:sz="0" w:space="0"/>
        <w:right w:val="none" w:sz="0" w:space="0"/>
      </w:pgBorders>
      <w:pgNumType w:fmt="decimal"/>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Cooper Black">
    <w:panose1 w:val="0208090404030B020404"/>
    <w:charset w:val="00"/>
    <w:family w:val="auto"/>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radley Hand ITC">
    <w:panose1 w:val="030704020503020302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default" w:ascii="Arial" w:hAnsi="Arial" w:cs="Arial"/>
        <w:sz w:val="18"/>
        <w:szCs w:val="18"/>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0393MAgAAIwYAAA4AAABkcnMvZTJvRG9jLnhtbK1UbW/bIBD+Pmn/&#10;AfHd9cvc1InqVGlcT5OqtVI77TPBOEbDgIC8dNP++w4cJ203TZW2fHAO7ni457njLq/2vUBbZixX&#10;ssTpWYIRk1Q1XK5L/OWxjgqMrCOyIUJJVuInZvHV/P27y52esUx1SjTMIACRdrbTJe6c07M4trRj&#10;PbFnSjMJzlaZnjhYmnXcGLID9F7EWZJM4p0yjTaKMmthtxqc+IBo3gKo2pZTVim66Zl0A6phgjig&#10;ZDuuLZ6HbNuWUXfXtpY5JEoMTF34wiVgr/w3nl+S2doQ3XF6SIG8JYVXnHrCJVx6hKqII2hj+G9Q&#10;PadGWdW6M6r6eCASFAEWafJKm4eOaBa4gNRWH0W3/w+Wft7eG8SbEmcYSdJDwR/Z3qFrtUeZV2en&#10;7QyCHjSEuT1sQ8+M+xY2Pel9a3r/D3QQ+EHbp6O2Hoz6Q0VWFAm4KPjGBeDHp+PaWPeRqR55o8QG&#10;ihc0Jdtb64bQMcTfJlXNhQgFFBLtSjz5cJ6EA0cPgAvpYyELwDhYQ2F+TJPpTXFT5FGeTW6iPKmq&#10;aFEv82hSpxfn1YdquazSnx4vzWcdbxom/X1jk6T524pwaJShvMc2sUrwxsP5lKxZr5bCoC2BJq3D&#10;zysMyT8Li1+mEdzA6hWlNMuT62wa1ZPiIsrr/DyaXiRFlKTT6+kkyad5Vb+kdMsl+3dKL9R/ljSZ&#10;+YIdua0Eod/+Ss2nc6IGCoyFi30fDv3mLbdf7UEib65U8wS9adTwtq2mNYdLb4l198TAY4aeg3Hn&#10;7uDTCgV9og4WRp0y3/+07+OhvODFaAfDocQSZiFG4pOEtweAbjTMaKxGQ276pYJCpjBGNQ0mHDBO&#10;jGZrVP8VZuDC3wEuIincVGI3mks3DCiYoZQtFiFoow1fd8MBmByauFv5oKm/JrSQXmwcvIfwTE6q&#10;gJR+AbMjiHqYc344PV+HqNNs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PX0393MAgAA&#10;IwYAAA4AAAAAAAAAAQAgAAAAHwEAAGRycy9lMm9Eb2MueG1sUEsFBgAAAAAGAAYAWQEAAF0GAAAA&#10;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Arial" w:hAnsi="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rPr>
                            <w:t>232</w:t>
                          </w:r>
                          <w:r>
                            <w:rPr>
                              <w:rFonts w:ascii="Arial" w:hAnsi="Arial" w:cs="Arial"/>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K93PMAgAAIwYAAA4AAABkcnMvZTJvRG9jLnhtbK1U32/bIBB+n7T/&#10;AfHu2k7c1InqTGlcT5OitVI77ZlgHKNhQEB+dNP+9x04TtpumipteXAO7vi477vjrj8cOoF2zFiu&#10;ZIHTiwQjJqmqudwU+MtjFeUYWUdkTYSSrMBPzOIP8/fvrvd6xkaqVaJmBgGItLO9LnDrnJ7FsaUt&#10;64i9UJpJcDbKdMTB0mzi2pA9oHciHiXJJN4rU2ujKLMWdsveiY+I5i2Aqmk4ZaWi245J16MaJogD&#10;Srbl2uJ5yLZpGHV3TWOZQ6LAwNSFL1wC9tp/4/k1mW0M0S2nxxTIW1J4xakjXMKlJ6iSOIK2hv8G&#10;1XFqlFWNu6Cqi3siQRFgkSavtHloiWaBC0ht9Ul0+/9g6efdvUG8LvAYI0k6KPgjOzh0ow5o7NXZ&#10;azuDoAcNYe4A29Azw76FTU/60JjO/wMdBH7Q9umkrQej/lA+yvMEXBR8wwLw4/Nxbaz7yFSHvFFg&#10;A8ULmpLdyro+dAjxt0lVcSFCAYVE+wJPxpdJOHDyALiQPhayAIyj1RfmxzSZ3ua3eRZlo8ltlCVl&#10;GS2qZRZNqvTqshyXy2WZ/vR4aTZreV0z6e8bmiTN3laEY6P05T21iVWC1x7Op2TNZr0UBu0INGkV&#10;fl5hSP5ZWPwyjeAGVq8opaMsuRlNo2qSX0VZlV1G06skj5J0ejOdJNk0K6uXlFZcsn+n9EL9Z0mT&#10;mS/YidtaEPrtr9R8OmdqoMBQuNj3Yd9v3nKH9QEk8uZa1U/Qm0b1b9tqWnG4dEWsuycGHjP0HIw7&#10;dwefRijoE3W0MGqV+f6nfR8P5QUvRnsYDgWWMAsxEp8kvD0AdINhBmM9GHLbLRUUMoUxqmkw4YBx&#10;YjAbo7qvMAMX/g5wEUnhpgK7wVy6fkDBDKVssQhBW234pu0PwOTQxK3kg6b+mtBCerF18B7CMzmr&#10;AlL6BcyOIOpxzvnh9Hwdos6zff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ZK93PMAgAA&#10;IwYAAA4AAAAAAAAAAQAgAAAAHwEAAGRycy9lMm9Eb2MueG1sUEsFBgAAAAAGAAYAWQEAAF0GAAAA&#10;AA==&#10;">
              <v:fill on="f" focussize="0,0"/>
              <v:stroke on="f" weight="0.5pt"/>
              <v:imagedata o:title=""/>
              <o:lock v:ext="edit" aspectratio="f"/>
              <v:textbox inset="0mm,0mm,0mm,0mm" style="mso-fit-shape-to-text:t;">
                <w:txbxContent>
                  <w:p>
                    <w:pPr>
                      <w:pStyle w:val="9"/>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rPr>
                      <w:t>232</w:t>
                    </w:r>
                    <w:r>
                      <w:rPr>
                        <w:rFonts w:ascii="Arial" w:hAnsi="Arial" w:cs="Arial"/>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8zo/M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5xhJEkHBX9ke4du1B5lXp2d&#10;tlMIetAQ5vawDT0z7FvY9KT3jen8P9BB4Adtn47aejDqD+WjPE/ARcE3LAA/Ph3XxrpPTHXIGwU2&#10;ULygKdkuretDhxB/m1QVFyIUUEi0K/D4/CIJB44eABfSx0IWgHGw+sL8nCST2/w2z6JsNL6NsqQs&#10;o3m1yKJxlV5elOflYlGmzx4vzaYtr2sm/X1Dk6TZ+4pwaJS+vMc2sUrw2sP5lKxZrxbCoC2BJq3C&#10;zysMyb8Ii1+nEdzA6g2ldJQlN6NJVI3zyyirsotocpnkUZJObibjJJtkZfWa0pJL9u+UXqn/Imky&#10;9QU7clsJQr//lZpP50QNFBgKF/s+7PvNW26/2oNE3lyp+gl606j+bVtNKw6XLol198TAY4aeg3Hn&#10;7uDTCAV9og4WRq0yP/607+OhvODFaAfDocASZiFG4rOEtweAbjDMYKwGQ266hYJCpjBGNQ0mHDBO&#10;DGZjVPcNZuDc3wEuIincVGA3mAvXDyiYoZTN5yFoow1ft/0BmByauKV80NRfE1pIzzcO3kN4JidV&#10;QEq/gNkRRD3MOT+cXq5D1Gm2z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L18zo/MAgAA&#10;IwYAAA4AAAAAAAAAAQAgAAAAHwEAAGRycy9lMm9Eb2MueG1sUEsFBgAAAAAGAAYAWQEAAF0GAAAA&#10;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1"/>
        <w:rPr>
          <w:rFonts w:ascii="Arial" w:hAnsi="Arial" w:cs="Arial"/>
          <w:sz w:val="16"/>
          <w:szCs w:val="16"/>
          <w:lang w:val="en-US"/>
        </w:rPr>
      </w:pPr>
      <w:r>
        <w:rPr>
          <w:rStyle w:val="10"/>
          <w:rFonts w:ascii="Arial" w:hAnsi="Arial" w:cs="Arial"/>
          <w:sz w:val="16"/>
          <w:szCs w:val="16"/>
        </w:rPr>
        <w:footnoteRef/>
      </w:r>
      <w:r>
        <w:rPr>
          <w:rFonts w:ascii="Arial" w:hAnsi="Arial" w:cs="Arial"/>
          <w:sz w:val="16"/>
          <w:szCs w:val="16"/>
        </w:rPr>
        <w:t xml:space="preserve"> </w:t>
      </w:r>
      <w:r>
        <w:rPr>
          <w:rFonts w:hint="default" w:ascii="Arial" w:hAnsi="Arial" w:cs="Arial"/>
          <w:sz w:val="16"/>
          <w:szCs w:val="16"/>
          <w:lang w:val="en-US"/>
        </w:rPr>
        <w:t>nadmarist@gmail.</w:t>
      </w:r>
      <w:r>
        <w:rPr>
          <w:rFonts w:ascii="Arial" w:hAnsi="Arial" w:cs="Arial"/>
          <w:sz w:val="16"/>
          <w:szCs w:val="16"/>
          <w:lang w:val="en-US"/>
        </w:rPr>
        <w:t>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ascii="Arial" w:hAnsi="Arial" w:cs="Arial"/>
        <w:b w:val="0"/>
        <w:bCs/>
        <w:caps/>
        <w:sz w:val="18"/>
        <w:szCs w:val="18"/>
      </w:rPr>
    </w:pPr>
    <w:r>
      <w:rPr>
        <w:rFonts w:hint="default" w:ascii="Arial" w:hAnsi="Arial" w:cs="Arial"/>
        <w:b w:val="0"/>
        <w:bCs/>
        <w:sz w:val="18"/>
        <w:szCs w:val="18"/>
      </w:rPr>
      <w:t>O</w:t>
    </w:r>
    <w:r>
      <w:rPr>
        <w:rFonts w:hint="default" w:ascii="Arial" w:hAnsi="Arial" w:cs="Arial"/>
        <w:b w:val="0"/>
        <w:bCs/>
        <w:sz w:val="18"/>
        <w:szCs w:val="18"/>
        <w:lang w:val="en-US"/>
      </w:rPr>
      <w:t>ptimasi</w:t>
    </w:r>
    <w:r>
      <w:rPr>
        <w:rFonts w:hint="default" w:ascii="Arial" w:hAnsi="Arial" w:cs="Arial"/>
        <w:b w:val="0"/>
        <w:bCs/>
        <w:sz w:val="18"/>
        <w:szCs w:val="18"/>
      </w:rPr>
      <w:t xml:space="preserve"> </w:t>
    </w:r>
    <w:r>
      <w:rPr>
        <w:rFonts w:hint="default" w:ascii="Arial" w:hAnsi="Arial" w:cs="Arial"/>
        <w:b w:val="0"/>
        <w:bCs/>
        <w:i/>
        <w:iCs/>
        <w:sz w:val="18"/>
        <w:szCs w:val="18"/>
        <w:lang w:val="en-US"/>
      </w:rPr>
      <w:t>Cost of Good Sold</w:t>
    </w:r>
    <w:r>
      <w:rPr>
        <w:rFonts w:hint="default" w:ascii="Arial" w:hAnsi="Arial" w:cs="Arial"/>
        <w:b w:val="0"/>
        <w:bCs/>
        <w:sz w:val="18"/>
        <w:szCs w:val="18"/>
        <w:lang w:val="en-US"/>
      </w:rPr>
      <w:t xml:space="preserve"> Pada Formula</w:t>
    </w:r>
    <w:r>
      <w:rPr>
        <w:rFonts w:hint="default" w:ascii="Arial" w:hAnsi="Arial" w:cs="Arial"/>
        <w:b w:val="0"/>
        <w:bCs/>
        <w:sz w:val="18"/>
        <w:szCs w:val="18"/>
      </w:rPr>
      <w:t xml:space="preserve"> M</w:t>
    </w:r>
    <w:r>
      <w:rPr>
        <w:rFonts w:hint="default" w:ascii="Arial" w:hAnsi="Arial" w:cs="Arial"/>
        <w:b w:val="0"/>
        <w:bCs/>
        <w:sz w:val="18"/>
        <w:szCs w:val="18"/>
        <w:lang w:val="en-US"/>
      </w:rPr>
      <w:t>inuman</w:t>
    </w:r>
    <w:r>
      <w:rPr>
        <w:rFonts w:hint="default" w:ascii="Arial" w:hAnsi="Arial" w:cs="Arial"/>
        <w:b w:val="0"/>
        <w:bCs/>
        <w:sz w:val="18"/>
        <w:szCs w:val="18"/>
      </w:rPr>
      <w:t xml:space="preserve"> S</w:t>
    </w:r>
    <w:r>
      <w:rPr>
        <w:rFonts w:hint="default" w:ascii="Arial" w:hAnsi="Arial" w:cs="Arial"/>
        <w:b w:val="0"/>
        <w:bCs/>
        <w:sz w:val="18"/>
        <w:szCs w:val="18"/>
        <w:lang w:val="en-US"/>
      </w:rPr>
      <w:t>erbuk</w:t>
    </w:r>
    <w:r>
      <w:rPr>
        <w:rFonts w:hint="default" w:ascii="Arial" w:hAnsi="Arial" w:cs="Arial"/>
        <w:b w:val="0"/>
        <w:bCs/>
        <w:sz w:val="18"/>
        <w:szCs w:val="18"/>
      </w:rPr>
      <w:t xml:space="preserve"> </w:t>
    </w:r>
    <w:r>
      <w:rPr>
        <w:rFonts w:hint="default" w:ascii="Arial" w:hAnsi="Arial" w:cs="Arial"/>
        <w:b w:val="0"/>
        <w:bCs/>
        <w:sz w:val="18"/>
        <w:szCs w:val="18"/>
        <w:lang w:val="en-US"/>
      </w:rPr>
      <w:t xml:space="preserve">Berperisa Rasa </w:t>
    </w:r>
    <w:r>
      <w:rPr>
        <w:rFonts w:hint="default" w:ascii="Arial" w:hAnsi="Arial" w:cs="Arial"/>
        <w:b w:val="0"/>
        <w:bCs/>
        <w:sz w:val="18"/>
        <w:szCs w:val="18"/>
      </w:rPr>
      <w:t>C</w:t>
    </w:r>
    <w:r>
      <w:rPr>
        <w:rFonts w:hint="default" w:ascii="Arial" w:hAnsi="Arial" w:cs="Arial"/>
        <w:b w:val="0"/>
        <w:bCs/>
        <w:sz w:val="18"/>
        <w:szCs w:val="18"/>
        <w:lang w:val="en-US"/>
      </w:rPr>
      <w:t>okelat</w:t>
    </w:r>
    <w:r>
      <w:rPr>
        <w:rFonts w:hint="default" w:ascii="Arial" w:hAnsi="Arial" w:cs="Arial"/>
        <w:b w:val="0"/>
        <w:bCs/>
        <w:sz w:val="18"/>
        <w:szCs w:val="18"/>
      </w:rPr>
      <w:t xml:space="preserve"> S</w:t>
    </w:r>
    <w:r>
      <w:rPr>
        <w:rFonts w:hint="default" w:ascii="Arial" w:hAnsi="Arial" w:cs="Arial"/>
        <w:b w:val="0"/>
        <w:bCs/>
        <w:sz w:val="18"/>
        <w:szCs w:val="18"/>
        <w:lang w:val="en-US"/>
      </w:rPr>
      <w:t xml:space="preserve">usu </w:t>
    </w:r>
    <w:r>
      <w:rPr>
        <w:rFonts w:hint="default" w:ascii="Arial" w:hAnsi="Arial" w:cs="Arial"/>
        <w:b w:val="0"/>
        <w:bCs/>
        <w:sz w:val="18"/>
        <w:szCs w:val="18"/>
      </w:rPr>
      <w:t>D</w:t>
    </w:r>
    <w:r>
      <w:rPr>
        <w:rFonts w:hint="default" w:ascii="Arial" w:hAnsi="Arial" w:cs="Arial"/>
        <w:b w:val="0"/>
        <w:bCs/>
        <w:sz w:val="18"/>
        <w:szCs w:val="18"/>
        <w:lang w:val="en-US"/>
      </w:rPr>
      <w:t>engan</w:t>
    </w:r>
    <w:r>
      <w:rPr>
        <w:rFonts w:hint="default" w:ascii="Arial" w:hAnsi="Arial" w:cs="Arial"/>
        <w:b w:val="0"/>
        <w:bCs/>
        <w:spacing w:val="-1"/>
        <w:sz w:val="18"/>
        <w:szCs w:val="18"/>
      </w:rPr>
      <w:t xml:space="preserve"> </w:t>
    </w:r>
    <w:r>
      <w:rPr>
        <w:rFonts w:hint="default" w:ascii="Arial" w:hAnsi="Arial" w:cs="Arial"/>
        <w:b w:val="0"/>
        <w:bCs/>
        <w:sz w:val="18"/>
        <w:szCs w:val="18"/>
      </w:rPr>
      <w:t>M</w:t>
    </w:r>
    <w:r>
      <w:rPr>
        <w:rFonts w:hint="default" w:ascii="Arial" w:hAnsi="Arial" w:cs="Arial"/>
        <w:b w:val="0"/>
        <w:bCs/>
        <w:sz w:val="18"/>
        <w:szCs w:val="18"/>
        <w:lang w:val="en-US"/>
      </w:rPr>
      <w:t>etode</w:t>
    </w:r>
    <w:r>
      <w:rPr>
        <w:rFonts w:hint="default" w:ascii="Arial" w:hAnsi="Arial" w:cs="Arial"/>
        <w:b w:val="0"/>
        <w:bCs/>
        <w:spacing w:val="-4"/>
        <w:sz w:val="18"/>
        <w:szCs w:val="18"/>
      </w:rPr>
      <w:t xml:space="preserve"> </w:t>
    </w:r>
    <w:r>
      <w:rPr>
        <w:rFonts w:hint="default" w:ascii="Arial" w:hAnsi="Arial" w:cs="Arial"/>
        <w:b w:val="0"/>
        <w:bCs/>
        <w:i/>
        <w:iCs/>
        <w:spacing w:val="-4"/>
        <w:sz w:val="18"/>
        <w:szCs w:val="18"/>
      </w:rPr>
      <w:t>C</w:t>
    </w:r>
    <w:r>
      <w:rPr>
        <w:rFonts w:hint="default" w:ascii="Arial" w:hAnsi="Arial" w:cs="Arial"/>
        <w:b w:val="0"/>
        <w:bCs/>
        <w:i/>
        <w:iCs/>
        <w:spacing w:val="-4"/>
        <w:sz w:val="18"/>
        <w:szCs w:val="18"/>
        <w:lang w:val="en-US"/>
      </w:rPr>
      <w:t>risp</w:t>
    </w:r>
    <w:r>
      <w:rPr>
        <w:rFonts w:hint="default" w:ascii="Arial" w:hAnsi="Arial" w:cs="Arial"/>
        <w:b w:val="0"/>
        <w:bCs/>
        <w:spacing w:val="-4"/>
        <w:sz w:val="18"/>
        <w:szCs w:val="18"/>
      </w:rPr>
      <w:t xml:space="preserve"> </w:t>
    </w:r>
    <w:r>
      <w:rPr>
        <w:rFonts w:hint="default" w:ascii="Arial" w:hAnsi="Arial" w:cs="Arial"/>
        <w:b w:val="0"/>
        <w:bCs/>
        <w:i/>
        <w:iCs/>
        <w:spacing w:val="-4"/>
        <w:sz w:val="18"/>
        <w:szCs w:val="18"/>
      </w:rPr>
      <w:t>L</w:t>
    </w:r>
    <w:r>
      <w:rPr>
        <w:rFonts w:hint="default" w:ascii="Arial" w:hAnsi="Arial" w:cs="Arial"/>
        <w:b w:val="0"/>
        <w:bCs/>
        <w:i/>
        <w:iCs/>
        <w:spacing w:val="-4"/>
        <w:sz w:val="18"/>
        <w:szCs w:val="18"/>
        <w:lang w:val="en-US"/>
      </w:rPr>
      <w:t>inear</w:t>
    </w:r>
    <w:r>
      <w:rPr>
        <w:rFonts w:hint="default" w:ascii="Arial" w:hAnsi="Arial" w:cs="Arial"/>
        <w:b w:val="0"/>
        <w:bCs/>
        <w:i/>
        <w:iCs/>
        <w:spacing w:val="-4"/>
        <w:sz w:val="18"/>
        <w:szCs w:val="18"/>
      </w:rPr>
      <w:t xml:space="preserve"> P</w:t>
    </w:r>
    <w:r>
      <w:rPr>
        <w:rFonts w:hint="default" w:ascii="Arial" w:hAnsi="Arial" w:cs="Arial"/>
        <w:b w:val="0"/>
        <w:bCs/>
        <w:i/>
        <w:iCs/>
        <w:spacing w:val="-4"/>
        <w:sz w:val="18"/>
        <w:szCs w:val="18"/>
        <w:lang w:val="en-US"/>
      </w:rPr>
      <w:t>rogramming</w:t>
    </w:r>
    <w:r>
      <w:rPr>
        <w:rFonts w:hint="default" w:ascii="Arial" w:hAnsi="Arial" w:cs="Arial"/>
        <w:b w:val="0"/>
        <w:bCs/>
        <w:sz w:val="18"/>
        <w:szCs w:val="18"/>
        <w:lang w:val="en-US"/>
      </w:rPr>
      <w:t xml:space="preserve"> Beserta Penentuan Batas Kadaluarsa Produk Menggunakan Metode </w:t>
    </w:r>
    <w:r>
      <w:rPr>
        <w:rFonts w:hint="default" w:ascii="Arial" w:hAnsi="Arial" w:cs="Arial"/>
        <w:b w:val="0"/>
        <w:bCs/>
        <w:i/>
        <w:iCs/>
        <w:sz w:val="18"/>
        <w:szCs w:val="18"/>
        <w:lang w:val="en-US"/>
      </w:rPr>
      <w:t>Accelerated Shelf Life Testing</w:t>
    </w:r>
    <w:r>
      <w:rPr>
        <w:rFonts w:hint="default" w:ascii="Arial" w:hAnsi="Arial" w:cs="Arial"/>
        <w:b w:val="0"/>
        <w:bCs/>
        <w:sz w:val="18"/>
        <w:szCs w:val="18"/>
        <w:lang w:val="en-US"/>
      </w:rPr>
      <w:t xml:space="preserve"> (ASLT)</w:t>
    </w:r>
    <w:r>
      <w:rPr>
        <w:rFonts w:hint="default" w:ascii="Arial" w:hAnsi="Arial" w:cs="Arial"/>
        <w:b w:val="0"/>
        <w:bCs/>
        <w:caps/>
        <w:sz w:val="18"/>
        <w:szCs w:val="18"/>
      </w:rPr>
      <w:t xml:space="preserve"> </w:t>
    </w:r>
  </w:p>
  <w:p>
    <w:pPr>
      <w:pStyle w:val="12"/>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880"/>
        <w:tab w:val="clear" w:pos="8640"/>
      </w:tabs>
      <w:ind w:right="-105" w:rightChars="0"/>
      <w:jc w:val="right"/>
      <w:rPr>
        <w:rFonts w:ascii="Arial" w:hAnsi="Arial" w:cs="Arial"/>
        <w:sz w:val="16"/>
        <w:szCs w:val="16"/>
        <w:lang w:val="en-US"/>
      </w:rPr>
    </w:pPr>
    <w:r>
      <w:rPr>
        <w:rFonts w:hint="default" w:ascii="Arial" w:hAnsi="Arial" w:cs="Arial"/>
        <w:b w:val="0"/>
        <w:bCs/>
        <w:sz w:val="18"/>
        <w:szCs w:val="18"/>
      </w:rPr>
      <w:t>O</w:t>
    </w:r>
    <w:r>
      <w:rPr>
        <w:rFonts w:hint="default" w:ascii="Arial" w:hAnsi="Arial" w:cs="Arial"/>
        <w:b w:val="0"/>
        <w:bCs/>
        <w:sz w:val="18"/>
        <w:szCs w:val="18"/>
        <w:lang w:val="en-US"/>
      </w:rPr>
      <w:t>ptimasi</w:t>
    </w:r>
    <w:r>
      <w:rPr>
        <w:rFonts w:hint="default" w:ascii="Arial" w:hAnsi="Arial" w:cs="Arial"/>
        <w:b w:val="0"/>
        <w:bCs/>
        <w:sz w:val="18"/>
        <w:szCs w:val="18"/>
      </w:rPr>
      <w:t xml:space="preserve"> </w:t>
    </w:r>
    <w:r>
      <w:rPr>
        <w:rFonts w:hint="default" w:ascii="Arial" w:hAnsi="Arial" w:cs="Arial"/>
        <w:b w:val="0"/>
        <w:bCs/>
        <w:i/>
        <w:iCs/>
        <w:sz w:val="18"/>
        <w:szCs w:val="18"/>
        <w:lang w:val="en-US"/>
      </w:rPr>
      <w:t>Cost of Good Sold</w:t>
    </w:r>
    <w:r>
      <w:rPr>
        <w:rFonts w:hint="default" w:ascii="Arial" w:hAnsi="Arial" w:cs="Arial"/>
        <w:b w:val="0"/>
        <w:bCs/>
        <w:sz w:val="18"/>
        <w:szCs w:val="18"/>
        <w:lang w:val="en-US"/>
      </w:rPr>
      <w:t xml:space="preserve"> Pada Formula</w:t>
    </w:r>
    <w:r>
      <w:rPr>
        <w:rFonts w:hint="default" w:ascii="Arial" w:hAnsi="Arial" w:cs="Arial"/>
        <w:b w:val="0"/>
        <w:bCs/>
        <w:sz w:val="18"/>
        <w:szCs w:val="18"/>
      </w:rPr>
      <w:t xml:space="preserve"> M</w:t>
    </w:r>
    <w:r>
      <w:rPr>
        <w:rFonts w:hint="default" w:ascii="Arial" w:hAnsi="Arial" w:cs="Arial"/>
        <w:b w:val="0"/>
        <w:bCs/>
        <w:sz w:val="18"/>
        <w:szCs w:val="18"/>
        <w:lang w:val="en-US"/>
      </w:rPr>
      <w:t>inuman</w:t>
    </w:r>
    <w:r>
      <w:rPr>
        <w:rFonts w:hint="default" w:ascii="Arial" w:hAnsi="Arial" w:cs="Arial"/>
        <w:b w:val="0"/>
        <w:bCs/>
        <w:sz w:val="18"/>
        <w:szCs w:val="18"/>
      </w:rPr>
      <w:t xml:space="preserve"> S</w:t>
    </w:r>
    <w:r>
      <w:rPr>
        <w:rFonts w:hint="default" w:ascii="Arial" w:hAnsi="Arial" w:cs="Arial"/>
        <w:b w:val="0"/>
        <w:bCs/>
        <w:sz w:val="18"/>
        <w:szCs w:val="18"/>
        <w:lang w:val="en-US"/>
      </w:rPr>
      <w:t>erbuk</w:t>
    </w:r>
    <w:r>
      <w:rPr>
        <w:rFonts w:hint="default" w:ascii="Arial" w:hAnsi="Arial" w:cs="Arial"/>
        <w:b w:val="0"/>
        <w:bCs/>
        <w:sz w:val="18"/>
        <w:szCs w:val="18"/>
      </w:rPr>
      <w:t xml:space="preserve"> </w:t>
    </w:r>
    <w:r>
      <w:rPr>
        <w:rFonts w:hint="default" w:ascii="Arial" w:hAnsi="Arial" w:cs="Arial"/>
        <w:b w:val="0"/>
        <w:bCs/>
        <w:sz w:val="18"/>
        <w:szCs w:val="18"/>
        <w:lang w:val="en-US"/>
      </w:rPr>
      <w:t xml:space="preserve">Berperisa Rasa </w:t>
    </w:r>
    <w:r>
      <w:rPr>
        <w:rFonts w:hint="default" w:ascii="Arial" w:hAnsi="Arial" w:cs="Arial"/>
        <w:b w:val="0"/>
        <w:bCs/>
        <w:sz w:val="18"/>
        <w:szCs w:val="18"/>
      </w:rPr>
      <w:t>C</w:t>
    </w:r>
    <w:r>
      <w:rPr>
        <w:rFonts w:hint="default" w:ascii="Arial" w:hAnsi="Arial" w:cs="Arial"/>
        <w:b w:val="0"/>
        <w:bCs/>
        <w:sz w:val="18"/>
        <w:szCs w:val="18"/>
        <w:lang w:val="en-US"/>
      </w:rPr>
      <w:t>okelat</w:t>
    </w:r>
    <w:r>
      <w:rPr>
        <w:rFonts w:hint="default" w:ascii="Arial" w:hAnsi="Arial" w:cs="Arial"/>
        <w:b w:val="0"/>
        <w:bCs/>
        <w:sz w:val="18"/>
        <w:szCs w:val="18"/>
      </w:rPr>
      <w:t xml:space="preserve"> S</w:t>
    </w:r>
    <w:r>
      <w:rPr>
        <w:rFonts w:hint="default" w:ascii="Arial" w:hAnsi="Arial" w:cs="Arial"/>
        <w:b w:val="0"/>
        <w:bCs/>
        <w:sz w:val="18"/>
        <w:szCs w:val="18"/>
        <w:lang w:val="en-US"/>
      </w:rPr>
      <w:t xml:space="preserve">usu </w:t>
    </w:r>
    <w:r>
      <w:rPr>
        <w:rFonts w:hint="default" w:ascii="Arial" w:hAnsi="Arial" w:cs="Arial"/>
        <w:b w:val="0"/>
        <w:bCs/>
        <w:sz w:val="18"/>
        <w:szCs w:val="18"/>
      </w:rPr>
      <w:t>D</w:t>
    </w:r>
    <w:r>
      <w:rPr>
        <w:rFonts w:hint="default" w:ascii="Arial" w:hAnsi="Arial" w:cs="Arial"/>
        <w:b w:val="0"/>
        <w:bCs/>
        <w:sz w:val="18"/>
        <w:szCs w:val="18"/>
        <w:lang w:val="en-US"/>
      </w:rPr>
      <w:t>engan</w:t>
    </w:r>
    <w:r>
      <w:rPr>
        <w:rFonts w:hint="default" w:ascii="Arial" w:hAnsi="Arial" w:cs="Arial"/>
        <w:b w:val="0"/>
        <w:bCs/>
        <w:spacing w:val="-1"/>
        <w:sz w:val="18"/>
        <w:szCs w:val="18"/>
      </w:rPr>
      <w:t xml:space="preserve"> </w:t>
    </w:r>
    <w:r>
      <w:rPr>
        <w:rFonts w:hint="default" w:ascii="Arial" w:hAnsi="Arial" w:cs="Arial"/>
        <w:b w:val="0"/>
        <w:bCs/>
        <w:sz w:val="18"/>
        <w:szCs w:val="18"/>
      </w:rPr>
      <w:t>M</w:t>
    </w:r>
    <w:r>
      <w:rPr>
        <w:rFonts w:hint="default" w:ascii="Arial" w:hAnsi="Arial" w:cs="Arial"/>
        <w:b w:val="0"/>
        <w:bCs/>
        <w:sz w:val="18"/>
        <w:szCs w:val="18"/>
        <w:lang w:val="en-US"/>
      </w:rPr>
      <w:t>etode</w:t>
    </w:r>
    <w:r>
      <w:rPr>
        <w:rFonts w:hint="default" w:ascii="Arial" w:hAnsi="Arial" w:cs="Arial"/>
        <w:b w:val="0"/>
        <w:bCs/>
        <w:spacing w:val="-4"/>
        <w:sz w:val="18"/>
        <w:szCs w:val="18"/>
      </w:rPr>
      <w:t xml:space="preserve"> </w:t>
    </w:r>
    <w:r>
      <w:rPr>
        <w:rFonts w:hint="default" w:ascii="Arial" w:hAnsi="Arial" w:cs="Arial"/>
        <w:b w:val="0"/>
        <w:bCs/>
        <w:i/>
        <w:iCs/>
        <w:spacing w:val="-4"/>
        <w:sz w:val="18"/>
        <w:szCs w:val="18"/>
      </w:rPr>
      <w:t>C</w:t>
    </w:r>
    <w:r>
      <w:rPr>
        <w:rFonts w:hint="default" w:ascii="Arial" w:hAnsi="Arial" w:cs="Arial"/>
        <w:b w:val="0"/>
        <w:bCs/>
        <w:i/>
        <w:iCs/>
        <w:spacing w:val="-4"/>
        <w:sz w:val="18"/>
        <w:szCs w:val="18"/>
        <w:lang w:val="en-US"/>
      </w:rPr>
      <w:t>risp</w:t>
    </w:r>
    <w:r>
      <w:rPr>
        <w:rFonts w:hint="default" w:ascii="Arial" w:hAnsi="Arial" w:cs="Arial"/>
        <w:b w:val="0"/>
        <w:bCs/>
        <w:spacing w:val="-4"/>
        <w:sz w:val="18"/>
        <w:szCs w:val="18"/>
      </w:rPr>
      <w:t xml:space="preserve"> </w:t>
    </w:r>
    <w:r>
      <w:rPr>
        <w:rFonts w:hint="default" w:ascii="Arial" w:hAnsi="Arial" w:cs="Arial"/>
        <w:b w:val="0"/>
        <w:bCs/>
        <w:i/>
        <w:iCs/>
        <w:spacing w:val="-4"/>
        <w:sz w:val="18"/>
        <w:szCs w:val="18"/>
      </w:rPr>
      <w:t>L</w:t>
    </w:r>
    <w:r>
      <w:rPr>
        <w:rFonts w:hint="default" w:ascii="Arial" w:hAnsi="Arial" w:cs="Arial"/>
        <w:b w:val="0"/>
        <w:bCs/>
        <w:i/>
        <w:iCs/>
        <w:spacing w:val="-4"/>
        <w:sz w:val="18"/>
        <w:szCs w:val="18"/>
        <w:lang w:val="en-US"/>
      </w:rPr>
      <w:t>inear</w:t>
    </w:r>
    <w:r>
      <w:rPr>
        <w:rFonts w:hint="default" w:ascii="Arial" w:hAnsi="Arial" w:cs="Arial"/>
        <w:b w:val="0"/>
        <w:bCs/>
        <w:i/>
        <w:iCs/>
        <w:spacing w:val="-4"/>
        <w:sz w:val="18"/>
        <w:szCs w:val="18"/>
      </w:rPr>
      <w:t xml:space="preserve"> P</w:t>
    </w:r>
    <w:r>
      <w:rPr>
        <w:rFonts w:hint="default" w:ascii="Arial" w:hAnsi="Arial" w:cs="Arial"/>
        <w:b w:val="0"/>
        <w:bCs/>
        <w:i/>
        <w:iCs/>
        <w:spacing w:val="-4"/>
        <w:sz w:val="18"/>
        <w:szCs w:val="18"/>
        <w:lang w:val="en-US"/>
      </w:rPr>
      <w:t>rogramming</w:t>
    </w:r>
    <w:r>
      <w:rPr>
        <w:rFonts w:hint="default" w:ascii="Arial" w:hAnsi="Arial" w:cs="Arial"/>
        <w:b w:val="0"/>
        <w:bCs/>
        <w:sz w:val="18"/>
        <w:szCs w:val="18"/>
        <w:lang w:val="en-US"/>
      </w:rPr>
      <w:t xml:space="preserve"> Beserta Penentuan Batas Kadaluarsa Produk Menggunakan Metode </w:t>
    </w:r>
    <w:r>
      <w:rPr>
        <w:rFonts w:hint="default" w:ascii="Arial" w:hAnsi="Arial" w:cs="Arial"/>
        <w:b w:val="0"/>
        <w:bCs/>
        <w:i/>
        <w:iCs/>
        <w:sz w:val="18"/>
        <w:szCs w:val="18"/>
        <w:lang w:val="en-US"/>
      </w:rPr>
      <w:t>Accelerated Shelf Life Testing</w:t>
    </w:r>
    <w:r>
      <w:rPr>
        <w:rFonts w:hint="default" w:ascii="Arial" w:hAnsi="Arial" w:cs="Arial"/>
        <w:b w:val="0"/>
        <w:bCs/>
        <w:sz w:val="18"/>
        <w:szCs w:val="18"/>
        <w:lang w:val="en-US"/>
      </w:rPr>
      <w:t xml:space="preserve"> (ASLT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13757"/>
    <w:multiLevelType w:val="multilevel"/>
    <w:tmpl w:val="02813757"/>
    <w:lvl w:ilvl="0" w:tentative="0">
      <w:start w:val="1"/>
      <w:numFmt w:val="upp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evenAndOddHeaders w:val="1"/>
  <w:characterSpacingControl w:val="doNotCompress"/>
  <w:footnotePr>
    <w:footnote w:id="2"/>
    <w:footnote w:id="3"/>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96"/>
    <w:rsid w:val="00012540"/>
    <w:rsid w:val="00017416"/>
    <w:rsid w:val="000465DE"/>
    <w:rsid w:val="000745D2"/>
    <w:rsid w:val="00081D6C"/>
    <w:rsid w:val="000833BA"/>
    <w:rsid w:val="000850F5"/>
    <w:rsid w:val="000863C8"/>
    <w:rsid w:val="000A56B0"/>
    <w:rsid w:val="000C11C7"/>
    <w:rsid w:val="000C13A9"/>
    <w:rsid w:val="001241A2"/>
    <w:rsid w:val="001452CD"/>
    <w:rsid w:val="0014743C"/>
    <w:rsid w:val="00147803"/>
    <w:rsid w:val="00157FAE"/>
    <w:rsid w:val="0017475B"/>
    <w:rsid w:val="001A16C4"/>
    <w:rsid w:val="001A3296"/>
    <w:rsid w:val="001A48EA"/>
    <w:rsid w:val="001C3DFE"/>
    <w:rsid w:val="00200111"/>
    <w:rsid w:val="002147F7"/>
    <w:rsid w:val="00227390"/>
    <w:rsid w:val="00250245"/>
    <w:rsid w:val="00253255"/>
    <w:rsid w:val="00274F25"/>
    <w:rsid w:val="002D2636"/>
    <w:rsid w:val="002D797D"/>
    <w:rsid w:val="002F039C"/>
    <w:rsid w:val="00324E92"/>
    <w:rsid w:val="0033329B"/>
    <w:rsid w:val="003434D2"/>
    <w:rsid w:val="00350603"/>
    <w:rsid w:val="003C0827"/>
    <w:rsid w:val="003E00C8"/>
    <w:rsid w:val="003E61B6"/>
    <w:rsid w:val="00401ADC"/>
    <w:rsid w:val="00411471"/>
    <w:rsid w:val="00412D90"/>
    <w:rsid w:val="004179CE"/>
    <w:rsid w:val="004401DF"/>
    <w:rsid w:val="004413D3"/>
    <w:rsid w:val="004440FC"/>
    <w:rsid w:val="00457260"/>
    <w:rsid w:val="00470E66"/>
    <w:rsid w:val="004800FF"/>
    <w:rsid w:val="0048127F"/>
    <w:rsid w:val="004B4CBB"/>
    <w:rsid w:val="004C49F7"/>
    <w:rsid w:val="00510A67"/>
    <w:rsid w:val="00523B9E"/>
    <w:rsid w:val="00525D83"/>
    <w:rsid w:val="00557D39"/>
    <w:rsid w:val="00570535"/>
    <w:rsid w:val="0059625D"/>
    <w:rsid w:val="005E2047"/>
    <w:rsid w:val="005F02A8"/>
    <w:rsid w:val="005F0C61"/>
    <w:rsid w:val="005F64EC"/>
    <w:rsid w:val="00620EFB"/>
    <w:rsid w:val="00630FFC"/>
    <w:rsid w:val="00636451"/>
    <w:rsid w:val="00647277"/>
    <w:rsid w:val="006612E7"/>
    <w:rsid w:val="00672631"/>
    <w:rsid w:val="00690533"/>
    <w:rsid w:val="006932A3"/>
    <w:rsid w:val="006949FA"/>
    <w:rsid w:val="00695168"/>
    <w:rsid w:val="006D276C"/>
    <w:rsid w:val="006E2699"/>
    <w:rsid w:val="00705D45"/>
    <w:rsid w:val="0072549D"/>
    <w:rsid w:val="007501B8"/>
    <w:rsid w:val="00767196"/>
    <w:rsid w:val="007873DA"/>
    <w:rsid w:val="00793C40"/>
    <w:rsid w:val="00793C67"/>
    <w:rsid w:val="007A6008"/>
    <w:rsid w:val="007D2BCF"/>
    <w:rsid w:val="007F20CB"/>
    <w:rsid w:val="00801315"/>
    <w:rsid w:val="00832E44"/>
    <w:rsid w:val="008404DA"/>
    <w:rsid w:val="00885222"/>
    <w:rsid w:val="008B1F59"/>
    <w:rsid w:val="008C068A"/>
    <w:rsid w:val="008C58F6"/>
    <w:rsid w:val="008C66BA"/>
    <w:rsid w:val="008C7272"/>
    <w:rsid w:val="008E21D3"/>
    <w:rsid w:val="008E51EA"/>
    <w:rsid w:val="008E5E82"/>
    <w:rsid w:val="009341B5"/>
    <w:rsid w:val="0095266D"/>
    <w:rsid w:val="00955EE5"/>
    <w:rsid w:val="00971960"/>
    <w:rsid w:val="00972C2B"/>
    <w:rsid w:val="00972D76"/>
    <w:rsid w:val="009A5182"/>
    <w:rsid w:val="009B409E"/>
    <w:rsid w:val="009B4664"/>
    <w:rsid w:val="009C2BEE"/>
    <w:rsid w:val="009F28E8"/>
    <w:rsid w:val="00A013C5"/>
    <w:rsid w:val="00A04BE7"/>
    <w:rsid w:val="00A1010F"/>
    <w:rsid w:val="00A23A51"/>
    <w:rsid w:val="00A26316"/>
    <w:rsid w:val="00A70034"/>
    <w:rsid w:val="00A74A4F"/>
    <w:rsid w:val="00A94D42"/>
    <w:rsid w:val="00A95007"/>
    <w:rsid w:val="00A9762F"/>
    <w:rsid w:val="00AB5DBC"/>
    <w:rsid w:val="00AD1D26"/>
    <w:rsid w:val="00AE1C37"/>
    <w:rsid w:val="00AF2FBF"/>
    <w:rsid w:val="00B0361F"/>
    <w:rsid w:val="00B427A4"/>
    <w:rsid w:val="00B806A5"/>
    <w:rsid w:val="00BA67B4"/>
    <w:rsid w:val="00BE4B99"/>
    <w:rsid w:val="00BE65E0"/>
    <w:rsid w:val="00BE6861"/>
    <w:rsid w:val="00C03703"/>
    <w:rsid w:val="00C07FA0"/>
    <w:rsid w:val="00C37AB7"/>
    <w:rsid w:val="00C574AB"/>
    <w:rsid w:val="00C73DE2"/>
    <w:rsid w:val="00C766C5"/>
    <w:rsid w:val="00C91B21"/>
    <w:rsid w:val="00C97C6F"/>
    <w:rsid w:val="00CA6AB0"/>
    <w:rsid w:val="00CB234C"/>
    <w:rsid w:val="00CB291B"/>
    <w:rsid w:val="00CE503C"/>
    <w:rsid w:val="00D23F66"/>
    <w:rsid w:val="00D33B2F"/>
    <w:rsid w:val="00D43606"/>
    <w:rsid w:val="00D469BD"/>
    <w:rsid w:val="00D505F1"/>
    <w:rsid w:val="00D71795"/>
    <w:rsid w:val="00D86992"/>
    <w:rsid w:val="00D907F1"/>
    <w:rsid w:val="00DC5B59"/>
    <w:rsid w:val="00E14D3F"/>
    <w:rsid w:val="00E251F7"/>
    <w:rsid w:val="00E25D23"/>
    <w:rsid w:val="00E5746B"/>
    <w:rsid w:val="00E6245A"/>
    <w:rsid w:val="00E64B90"/>
    <w:rsid w:val="00E95F2A"/>
    <w:rsid w:val="00EA6407"/>
    <w:rsid w:val="00EB376B"/>
    <w:rsid w:val="00ED5F9F"/>
    <w:rsid w:val="00EE4763"/>
    <w:rsid w:val="00EE70C5"/>
    <w:rsid w:val="00F0387F"/>
    <w:rsid w:val="00F06388"/>
    <w:rsid w:val="00F11A4E"/>
    <w:rsid w:val="00F50DBB"/>
    <w:rsid w:val="00F53D8B"/>
    <w:rsid w:val="00F63986"/>
    <w:rsid w:val="00F64BCB"/>
    <w:rsid w:val="00F7582A"/>
    <w:rsid w:val="00F93FB8"/>
    <w:rsid w:val="00FA0A7F"/>
    <w:rsid w:val="00FA2892"/>
    <w:rsid w:val="00FA6A90"/>
    <w:rsid w:val="00FC131F"/>
    <w:rsid w:val="00FF530A"/>
    <w:rsid w:val="00FF624A"/>
    <w:rsid w:val="02AF7465"/>
    <w:rsid w:val="08E05092"/>
    <w:rsid w:val="14B94B9E"/>
    <w:rsid w:val="168C6E8D"/>
    <w:rsid w:val="17FE4493"/>
    <w:rsid w:val="1BCA4827"/>
    <w:rsid w:val="1BE20F32"/>
    <w:rsid w:val="243459FB"/>
    <w:rsid w:val="2EA63181"/>
    <w:rsid w:val="36AA29BF"/>
    <w:rsid w:val="3CB5564D"/>
    <w:rsid w:val="3E4B0855"/>
    <w:rsid w:val="43606ED5"/>
    <w:rsid w:val="447F547C"/>
    <w:rsid w:val="46DC61CF"/>
    <w:rsid w:val="497B1E83"/>
    <w:rsid w:val="4BD56877"/>
    <w:rsid w:val="4CA91075"/>
    <w:rsid w:val="5B2B065E"/>
    <w:rsid w:val="5FF061DF"/>
    <w:rsid w:val="6BC0285A"/>
    <w:rsid w:val="792B2981"/>
    <w:rsid w:val="7A5E2FE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id-ID" w:eastAsia="en-GB" w:bidi="ar-SA"/>
    </w:rPr>
  </w:style>
  <w:style w:type="paragraph" w:styleId="2">
    <w:name w:val="heading 1"/>
    <w:basedOn w:val="1"/>
    <w:next w:val="1"/>
    <w:link w:val="18"/>
    <w:qFormat/>
    <w:uiPriority w:val="9"/>
    <w:pPr>
      <w:keepNext/>
      <w:spacing w:before="240" w:after="60"/>
      <w:outlineLvl w:val="0"/>
    </w:pPr>
    <w:rPr>
      <w:rFonts w:ascii="Cambria" w:hAnsi="Cambria"/>
      <w:b/>
      <w:bCs/>
      <w:kern w:val="32"/>
      <w:sz w:val="32"/>
      <w:szCs w:val="32"/>
      <w:lang w:val="en-US" w:eastAsia="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qFormat/>
    <w:uiPriority w:val="0"/>
    <w:rPr>
      <w:rFonts w:ascii="Tahoma" w:hAnsi="Tahoma" w:cs="Tahoma"/>
      <w:sz w:val="16"/>
      <w:szCs w:val="16"/>
    </w:rPr>
  </w:style>
  <w:style w:type="paragraph" w:styleId="6">
    <w:name w:val="Body Text"/>
    <w:basedOn w:val="1"/>
    <w:link w:val="22"/>
    <w:qFormat/>
    <w:uiPriority w:val="0"/>
    <w:pPr>
      <w:spacing w:after="120"/>
    </w:pPr>
    <w:rPr>
      <w:lang w:val="en-US" w:eastAsia="en-US"/>
    </w:rPr>
  </w:style>
  <w:style w:type="paragraph" w:styleId="7">
    <w:name w:val="Body Text 2"/>
    <w:basedOn w:val="1"/>
    <w:link w:val="23"/>
    <w:qFormat/>
    <w:uiPriority w:val="0"/>
    <w:pPr>
      <w:spacing w:after="120" w:line="480" w:lineRule="auto"/>
    </w:pPr>
    <w:rPr>
      <w:lang w:val="en-US" w:eastAsia="en-US"/>
    </w:rPr>
  </w:style>
  <w:style w:type="character" w:styleId="8">
    <w:name w:val="Emphasis"/>
    <w:basedOn w:val="3"/>
    <w:qFormat/>
    <w:uiPriority w:val="0"/>
    <w:rPr>
      <w:i/>
      <w:iCs/>
    </w:rPr>
  </w:style>
  <w:style w:type="paragraph" w:styleId="9">
    <w:name w:val="footer"/>
    <w:basedOn w:val="1"/>
    <w:qFormat/>
    <w:uiPriority w:val="0"/>
    <w:pPr>
      <w:tabs>
        <w:tab w:val="center" w:pos="4320"/>
        <w:tab w:val="right" w:pos="8640"/>
      </w:tabs>
    </w:pPr>
  </w:style>
  <w:style w:type="character" w:styleId="10">
    <w:name w:val="footnote reference"/>
    <w:basedOn w:val="3"/>
    <w:qFormat/>
    <w:uiPriority w:val="0"/>
    <w:rPr>
      <w:vertAlign w:val="superscript"/>
    </w:rPr>
  </w:style>
  <w:style w:type="paragraph" w:styleId="11">
    <w:name w:val="footnote text"/>
    <w:basedOn w:val="1"/>
    <w:link w:val="21"/>
    <w:qFormat/>
    <w:uiPriority w:val="0"/>
    <w:rPr>
      <w:sz w:val="20"/>
      <w:szCs w:val="20"/>
    </w:rPr>
  </w:style>
  <w:style w:type="paragraph" w:styleId="12">
    <w:name w:val="header"/>
    <w:basedOn w:val="1"/>
    <w:link w:val="25"/>
    <w:qFormat/>
    <w:uiPriority w:val="99"/>
    <w:pPr>
      <w:tabs>
        <w:tab w:val="center" w:pos="4320"/>
        <w:tab w:val="right" w:pos="8640"/>
      </w:tabs>
    </w:pPr>
  </w:style>
  <w:style w:type="character" w:styleId="13">
    <w:name w:val="Hyperlink"/>
    <w:basedOn w:val="3"/>
    <w:uiPriority w:val="0"/>
    <w:rPr>
      <w:color w:val="0000FF" w:themeColor="hyperlink"/>
      <w:u w:val="single"/>
      <w14:textFill>
        <w14:solidFill>
          <w14:schemeClr w14:val="hlink"/>
        </w14:solidFill>
      </w14:textFill>
    </w:rPr>
  </w:style>
  <w:style w:type="character" w:styleId="14">
    <w:name w:val="Strong"/>
    <w:basedOn w:val="3"/>
    <w:qFormat/>
    <w:uiPriority w:val="0"/>
    <w:rPr>
      <w:b/>
      <w:bCs/>
    </w:rPr>
  </w:style>
  <w:style w:type="table" w:styleId="15">
    <w:name w:val="Table Grid"/>
    <w:basedOn w:val="4"/>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6">
    <w:name w:val="Title"/>
    <w:basedOn w:val="1"/>
    <w:link w:val="24"/>
    <w:qFormat/>
    <w:uiPriority w:val="99"/>
    <w:pPr>
      <w:spacing w:line="720" w:lineRule="auto"/>
      <w:jc w:val="center"/>
    </w:pPr>
    <w:rPr>
      <w:b/>
      <w:sz w:val="28"/>
      <w:szCs w:val="28"/>
      <w:lang w:eastAsia="id-ID"/>
    </w:rPr>
  </w:style>
  <w:style w:type="character" w:customStyle="1" w:styleId="17">
    <w:name w:val="Balloon Text Char"/>
    <w:basedOn w:val="3"/>
    <w:link w:val="5"/>
    <w:qFormat/>
    <w:uiPriority w:val="0"/>
    <w:rPr>
      <w:rFonts w:ascii="Tahoma" w:hAnsi="Tahoma" w:eastAsia="Times New Roman" w:cs="Tahoma"/>
      <w:sz w:val="16"/>
      <w:szCs w:val="16"/>
      <w:lang w:val="id-ID" w:eastAsia="en-GB"/>
    </w:rPr>
  </w:style>
  <w:style w:type="character" w:customStyle="1" w:styleId="18">
    <w:name w:val="Heading 1 Char"/>
    <w:basedOn w:val="3"/>
    <w:link w:val="2"/>
    <w:uiPriority w:val="9"/>
    <w:rPr>
      <w:rFonts w:ascii="Cambria" w:hAnsi="Cambria" w:eastAsia="Times New Roman"/>
      <w:b/>
      <w:bCs/>
      <w:kern w:val="32"/>
      <w:sz w:val="32"/>
      <w:szCs w:val="32"/>
    </w:rPr>
  </w:style>
  <w:style w:type="paragraph" w:styleId="19">
    <w:name w:val="List Paragraph"/>
    <w:basedOn w:val="1"/>
    <w:qFormat/>
    <w:uiPriority w:val="34"/>
    <w:pPr>
      <w:spacing w:after="200" w:line="276" w:lineRule="auto"/>
      <w:ind w:left="720"/>
      <w:contextualSpacing/>
    </w:pPr>
    <w:rPr>
      <w:rFonts w:ascii="Calibri" w:hAnsi="Calibri" w:eastAsia="Calibri"/>
      <w:sz w:val="22"/>
      <w:szCs w:val="22"/>
      <w:lang w:val="en-US" w:eastAsia="en-US"/>
    </w:rPr>
  </w:style>
  <w:style w:type="character" w:styleId="20">
    <w:name w:val="Placeholder Text"/>
    <w:basedOn w:val="3"/>
    <w:semiHidden/>
    <w:qFormat/>
    <w:uiPriority w:val="99"/>
    <w:rPr>
      <w:color w:val="808080"/>
    </w:rPr>
  </w:style>
  <w:style w:type="character" w:customStyle="1" w:styleId="21">
    <w:name w:val="Footnote Text Char"/>
    <w:basedOn w:val="3"/>
    <w:link w:val="11"/>
    <w:qFormat/>
    <w:uiPriority w:val="0"/>
    <w:rPr>
      <w:rFonts w:eastAsia="Times New Roman"/>
      <w:lang w:val="id-ID" w:eastAsia="en-GB"/>
    </w:rPr>
  </w:style>
  <w:style w:type="character" w:customStyle="1" w:styleId="22">
    <w:name w:val="Body Text Char"/>
    <w:basedOn w:val="3"/>
    <w:link w:val="6"/>
    <w:qFormat/>
    <w:uiPriority w:val="0"/>
    <w:rPr>
      <w:rFonts w:eastAsia="Times New Roman"/>
      <w:sz w:val="24"/>
      <w:szCs w:val="24"/>
    </w:rPr>
  </w:style>
  <w:style w:type="character" w:customStyle="1" w:styleId="23">
    <w:name w:val="Body Text 2 Char"/>
    <w:basedOn w:val="3"/>
    <w:link w:val="7"/>
    <w:qFormat/>
    <w:uiPriority w:val="0"/>
    <w:rPr>
      <w:rFonts w:eastAsia="Times New Roman"/>
      <w:sz w:val="24"/>
      <w:szCs w:val="24"/>
    </w:rPr>
  </w:style>
  <w:style w:type="character" w:customStyle="1" w:styleId="24">
    <w:name w:val="Title Char"/>
    <w:basedOn w:val="3"/>
    <w:link w:val="16"/>
    <w:qFormat/>
    <w:uiPriority w:val="99"/>
    <w:rPr>
      <w:rFonts w:eastAsia="Times New Roman"/>
      <w:b/>
      <w:sz w:val="28"/>
      <w:szCs w:val="28"/>
      <w:lang w:val="id-ID" w:eastAsia="id-ID"/>
    </w:rPr>
  </w:style>
  <w:style w:type="character" w:customStyle="1" w:styleId="25">
    <w:name w:val="Header Char"/>
    <w:link w:val="12"/>
    <w:qFormat/>
    <w:uiPriority w:val="99"/>
    <w:rPr>
      <w:rFonts w:eastAsia="Times New Roman"/>
      <w:sz w:val="24"/>
      <w:szCs w:val="24"/>
      <w:lang w:val="id-ID" w:eastAsia="en-GB"/>
    </w:rPr>
  </w:style>
  <w:style w:type="paragraph" w:customStyle="1" w:styleId="26">
    <w:name w:val="Table Paragraph"/>
    <w:basedOn w:val="1"/>
    <w:qFormat/>
    <w:uiPriority w:val="1"/>
    <w:pPr>
      <w:spacing w:line="256" w:lineRule="exact"/>
      <w:ind w:left="107"/>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130A6-13E1-4E54-9745-7F99B3F12A02}">
  <ds:schemaRefs/>
</ds:datastoreItem>
</file>

<file path=docProps/app.xml><?xml version="1.0" encoding="utf-8"?>
<Properties xmlns="http://schemas.openxmlformats.org/officeDocument/2006/extended-properties" xmlns:vt="http://schemas.openxmlformats.org/officeDocument/2006/docPropsVTypes">
  <Template>Normal</Template>
  <Pages>12</Pages>
  <Words>3565</Words>
  <Characters>20326</Characters>
  <Lines>169</Lines>
  <Paragraphs>47</Paragraphs>
  <TotalTime>1</TotalTime>
  <ScaleCrop>false</ScaleCrop>
  <LinksUpToDate>false</LinksUpToDate>
  <CharactersWithSpaces>23844</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2015-11-20T10:27:00Z</dcterms:created>
  <dc:creator>Teknik Lingkungan</dc:creator>
  <cp:lastModifiedBy>nadya charisma</cp:lastModifiedBy>
  <cp:lastPrinted>2023-08-30T03:49:00Z</cp:lastPrinted>
  <dcterms:modified xsi:type="dcterms:W3CDTF">2024-04-16T07:14:15Z</dcterms:modified>
  <dc:title>Analisis Kualitas Air dan Sedimen</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27F617914CA6474E8434F96106993FFE_13</vt:lpwstr>
  </property>
</Properties>
</file>