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A6E5" w14:textId="77777777" w:rsidR="00AB7ADE" w:rsidRPr="00AB7ADE" w:rsidRDefault="00AB7ADE" w:rsidP="00AB7ADE">
      <w:pPr>
        <w:spacing w:line="276" w:lineRule="auto"/>
        <w:rPr>
          <w:rStyle w:val="Strong"/>
          <w:rFonts w:ascii="Times New Roman" w:hAnsi="Times New Roman" w:cs="Times New Roman"/>
          <w:lang w:eastAsia="id-ID"/>
        </w:rPr>
      </w:pPr>
    </w:p>
    <w:p w14:paraId="77495BE0" w14:textId="77777777" w:rsidR="00852F29" w:rsidRPr="00AB7ADE" w:rsidRDefault="00852F29" w:rsidP="00852F29">
      <w:pPr>
        <w:pStyle w:val="Heading1"/>
        <w:spacing w:before="0"/>
        <w:ind w:left="0"/>
      </w:pPr>
      <w:bookmarkStart w:id="0" w:name="_Toc105927915"/>
      <w:bookmarkStart w:id="1" w:name="_Toc111857709"/>
      <w:bookmarkStart w:id="2" w:name="_Toc111909055"/>
      <w:bookmarkStart w:id="3" w:name="_Toc111933156"/>
      <w:bookmarkStart w:id="4" w:name="_Toc117268355"/>
      <w:bookmarkStart w:id="5" w:name="_Toc125951059"/>
      <w:r w:rsidRPr="00AB7ADE">
        <w:t>ABSTRAK</w:t>
      </w:r>
      <w:bookmarkEnd w:id="0"/>
      <w:bookmarkEnd w:id="1"/>
      <w:bookmarkEnd w:id="2"/>
      <w:bookmarkEnd w:id="3"/>
      <w:bookmarkEnd w:id="4"/>
      <w:bookmarkEnd w:id="5"/>
    </w:p>
    <w:p w14:paraId="18FF4F17" w14:textId="77777777" w:rsidR="00852F29" w:rsidRPr="00852F29" w:rsidRDefault="00852F29" w:rsidP="00852F29">
      <w:pPr>
        <w:spacing w:line="276" w:lineRule="auto"/>
        <w:ind w:right="-81" w:firstLine="720"/>
        <w:jc w:val="both"/>
        <w:rPr>
          <w:rFonts w:ascii="Times New Roman" w:hAnsi="Times New Roman" w:cs="Times New Roman"/>
          <w:lang w:val="en-US"/>
        </w:rPr>
      </w:pPr>
      <w:proofErr w:type="gramStart"/>
      <w:r w:rsidRPr="00852F29">
        <w:rPr>
          <w:rFonts w:ascii="Times New Roman" w:hAnsi="Times New Roman" w:cs="Times New Roman"/>
          <w:bCs/>
          <w:lang w:val="en-US"/>
        </w:rPr>
        <w:t>P</w:t>
      </w:r>
      <w:r w:rsidRPr="00852F29">
        <w:rPr>
          <w:rFonts w:ascii="Times New Roman" w:hAnsi="Times New Roman" w:cs="Times New Roman"/>
          <w:bCs/>
        </w:rPr>
        <w:t xml:space="preserve">enelitian ini mengkaji tentang </w:t>
      </w:r>
      <w:proofErr w:type="spellStart"/>
      <w:r w:rsidRPr="00852F29">
        <w:rPr>
          <w:rFonts w:ascii="Times New Roman" w:hAnsi="Times New Roman" w:cs="Times New Roman"/>
          <w:bCs/>
          <w:lang w:val="en-US"/>
        </w:rPr>
        <w:t>Strategi</w:t>
      </w:r>
      <w:proofErr w:type="spellEnd"/>
      <w:r w:rsidRPr="00852F29">
        <w:rPr>
          <w:rFonts w:ascii="Times New Roman" w:hAnsi="Times New Roman" w:cs="Times New Roman"/>
          <w:bCs/>
          <w:lang w:val="en-US"/>
        </w:rPr>
        <w:t xml:space="preserve"> </w:t>
      </w:r>
      <w:proofErr w:type="spellStart"/>
      <w:r w:rsidRPr="00852F29">
        <w:rPr>
          <w:rFonts w:ascii="Times New Roman" w:hAnsi="Times New Roman" w:cs="Times New Roman"/>
          <w:bCs/>
          <w:lang w:val="en-US"/>
        </w:rPr>
        <w:t>Implementasi</w:t>
      </w:r>
      <w:proofErr w:type="spellEnd"/>
      <w:r w:rsidRPr="00852F29">
        <w:rPr>
          <w:rFonts w:ascii="Times New Roman" w:hAnsi="Times New Roman" w:cs="Times New Roman"/>
          <w:bCs/>
          <w:lang w:val="en-US"/>
        </w:rPr>
        <w:t xml:space="preserve"> </w:t>
      </w:r>
      <w:proofErr w:type="spellStart"/>
      <w:r w:rsidRPr="00852F29">
        <w:rPr>
          <w:rFonts w:ascii="Times New Roman" w:hAnsi="Times New Roman" w:cs="Times New Roman"/>
          <w:bCs/>
          <w:lang w:val="en-US"/>
        </w:rPr>
        <w:t>Kebijakan</w:t>
      </w:r>
      <w:proofErr w:type="spellEnd"/>
      <w:r w:rsidRPr="00852F29">
        <w:rPr>
          <w:rFonts w:ascii="Times New Roman" w:hAnsi="Times New Roman" w:cs="Times New Roman"/>
          <w:bCs/>
          <w:lang w:val="en-US"/>
        </w:rPr>
        <w:t xml:space="preserve"> </w:t>
      </w:r>
      <w:proofErr w:type="spellStart"/>
      <w:r w:rsidRPr="00852F29">
        <w:rPr>
          <w:rFonts w:ascii="Times New Roman" w:hAnsi="Times New Roman" w:cs="Times New Roman"/>
          <w:bCs/>
          <w:lang w:val="en-US"/>
        </w:rPr>
        <w:t>Revitalisasi</w:t>
      </w:r>
      <w:proofErr w:type="spellEnd"/>
      <w:r w:rsidRPr="00852F29">
        <w:rPr>
          <w:rFonts w:ascii="Times New Roman" w:hAnsi="Times New Roman" w:cs="Times New Roman"/>
          <w:bCs/>
          <w:lang w:val="en-US"/>
        </w:rPr>
        <w:t xml:space="preserve"> </w:t>
      </w:r>
      <w:proofErr w:type="spellStart"/>
      <w:r w:rsidRPr="00852F29">
        <w:rPr>
          <w:rFonts w:ascii="Times New Roman" w:hAnsi="Times New Roman" w:cs="Times New Roman"/>
          <w:bCs/>
          <w:lang w:val="en-US"/>
        </w:rPr>
        <w:t>Banten</w:t>
      </w:r>
      <w:proofErr w:type="spellEnd"/>
      <w:r w:rsidRPr="00852F29">
        <w:rPr>
          <w:rFonts w:ascii="Times New Roman" w:hAnsi="Times New Roman" w:cs="Times New Roman"/>
          <w:bCs/>
          <w:lang w:val="en-US"/>
        </w:rPr>
        <w:t xml:space="preserve"> Lama, </w:t>
      </w:r>
      <w:r w:rsidRPr="00852F29">
        <w:rPr>
          <w:rFonts w:ascii="Times New Roman" w:hAnsi="Times New Roman" w:cs="Times New Roman"/>
          <w:lang w:val="en-US"/>
        </w:rPr>
        <w:t xml:space="preserve">di </w:t>
      </w:r>
      <w:proofErr w:type="spellStart"/>
      <w:r w:rsidRPr="00852F29">
        <w:rPr>
          <w:rFonts w:ascii="Times New Roman" w:hAnsi="Times New Roman" w:cs="Times New Roman"/>
          <w:lang w:val="en-US"/>
        </w:rPr>
        <w:t>Provinsi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Banten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pada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tahun</w:t>
      </w:r>
      <w:proofErr w:type="spellEnd"/>
      <w:r w:rsidRPr="00852F29">
        <w:rPr>
          <w:rFonts w:ascii="Times New Roman" w:hAnsi="Times New Roman" w:cs="Times New Roman"/>
          <w:lang w:val="en-US"/>
        </w:rPr>
        <w:t xml:space="preserve"> 2017-2022.</w:t>
      </w:r>
      <w:proofErr w:type="gramEnd"/>
      <w:r w:rsidRPr="00852F29">
        <w:rPr>
          <w:rFonts w:ascii="Times New Roman" w:hAnsi="Times New Roman" w:cs="Times New Roman"/>
          <w:lang w:val="en-US"/>
        </w:rPr>
        <w:t xml:space="preserve"> </w:t>
      </w:r>
      <w:proofErr w:type="spellStart"/>
      <w:proofErr w:type="gram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revitalisasi</w:t>
      </w:r>
      <w:proofErr w:type="spellEnd"/>
      <w:r w:rsidRPr="00852F29">
        <w:rPr>
          <w:rFonts w:ascii="Times New Roman" w:hAnsi="Times New Roman" w:cs="Times New Roman"/>
          <w:lang w:val="en-US"/>
        </w:rPr>
        <w:t xml:space="preserve"> situs </w:t>
      </w:r>
      <w:proofErr w:type="spellStart"/>
      <w:r w:rsidRPr="00852F29">
        <w:rPr>
          <w:rFonts w:ascii="Times New Roman" w:hAnsi="Times New Roman" w:cs="Times New Roman"/>
          <w:lang w:val="en-US"/>
        </w:rPr>
        <w:t>wisata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religi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Banten</w:t>
      </w:r>
      <w:proofErr w:type="spellEnd"/>
      <w:r w:rsidRPr="00852F29">
        <w:rPr>
          <w:rFonts w:ascii="Times New Roman" w:hAnsi="Times New Roman" w:cs="Times New Roman"/>
          <w:lang w:val="en-US"/>
        </w:rPr>
        <w:t xml:space="preserve"> Lama, </w:t>
      </w:r>
      <w:proofErr w:type="spellStart"/>
      <w:r w:rsidRPr="00852F29">
        <w:rPr>
          <w:rFonts w:ascii="Times New Roman" w:hAnsi="Times New Roman" w:cs="Times New Roman"/>
          <w:lang w:val="en-US"/>
        </w:rPr>
        <w:t>mendapatkan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payung</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hukum</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melalui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Keputusan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Gubernur</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Banten</w:t>
      </w:r>
      <w:proofErr w:type="spellEnd"/>
      <w:r w:rsidRPr="00852F29">
        <w:rPr>
          <w:rFonts w:ascii="Times New Roman" w:hAnsi="Times New Roman" w:cs="Times New Roman"/>
        </w:rPr>
        <w:t xml:space="preserve"> Nomor 437/KEP.160-Huk/2018, Tentang Penetapan Zonasi Cagar Budaya Banten Lama.</w:t>
      </w:r>
      <w:proofErr w:type="gram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Masalah</w:t>
      </w:r>
      <w:proofErr w:type="spellEnd"/>
      <w:r w:rsidRPr="00852F29">
        <w:rPr>
          <w:rFonts w:ascii="Times New Roman" w:hAnsi="Times New Roman" w:cs="Times New Roman"/>
          <w:lang w:val="en-US"/>
        </w:rPr>
        <w:t xml:space="preserve"> yang </w:t>
      </w:r>
      <w:proofErr w:type="spellStart"/>
      <w:r w:rsidRPr="00852F29">
        <w:rPr>
          <w:rFonts w:ascii="Times New Roman" w:hAnsi="Times New Roman" w:cs="Times New Roman"/>
          <w:lang w:val="en-US"/>
        </w:rPr>
        <w:t>muncul</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dalam</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penelitian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ini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adalah</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bahwa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revitalisasi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Kawasan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Wisata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Religi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Banten</w:t>
      </w:r>
      <w:proofErr w:type="spellEnd"/>
      <w:r w:rsidRPr="00852F29">
        <w:rPr>
          <w:rFonts w:ascii="Times New Roman" w:hAnsi="Times New Roman" w:cs="Times New Roman"/>
          <w:lang w:val="en-US"/>
        </w:rPr>
        <w:t xml:space="preserve"> Lama </w:t>
      </w:r>
      <w:proofErr w:type="spellStart"/>
      <w:proofErr w:type="gramStart"/>
      <w:r w:rsidRPr="00852F29">
        <w:rPr>
          <w:rFonts w:ascii="Times New Roman" w:hAnsi="Times New Roman" w:cs="Times New Roman"/>
          <w:lang w:val="en-US"/>
        </w:rPr>
        <w:t>sebelumnnya</w:t>
      </w:r>
      <w:proofErr w:type="spellEnd"/>
      <w:proofErr w:type="gram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dilakukan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secara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parsial</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tidak</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menyeluruh</w:t>
      </w:r>
      <w:proofErr w:type="spellEnd"/>
      <w:r w:rsidRPr="00852F29">
        <w:rPr>
          <w:rFonts w:ascii="Times New Roman" w:hAnsi="Times New Roman" w:cs="Times New Roman"/>
          <w:lang w:val="en-US"/>
        </w:rPr>
        <w:t xml:space="preserve">. </w:t>
      </w:r>
      <w:proofErr w:type="spellStart"/>
      <w:proofErr w:type="gramStart"/>
      <w:r w:rsidRPr="00852F29">
        <w:rPr>
          <w:rFonts w:ascii="Times New Roman" w:hAnsi="Times New Roman" w:cs="Times New Roman"/>
          <w:lang w:val="en-US"/>
        </w:rPr>
        <w:t>Selain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itu</w:t>
      </w:r>
      <w:proofErr w:type="spellEnd"/>
      <w:r w:rsidRPr="00852F29">
        <w:rPr>
          <w:rFonts w:ascii="Times New Roman" w:hAnsi="Times New Roman" w:cs="Times New Roman"/>
          <w:lang w:val="en-US"/>
        </w:rPr>
        <w:t xml:space="preserve"> program </w:t>
      </w:r>
      <w:proofErr w:type="spellStart"/>
      <w:r w:rsidRPr="00852F29">
        <w:rPr>
          <w:rFonts w:ascii="Times New Roman" w:hAnsi="Times New Roman" w:cs="Times New Roman"/>
          <w:lang w:val="en-US"/>
        </w:rPr>
        <w:t>tersebut</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terkendala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oleh</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konflik</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sosial</w:t>
      </w:r>
      <w:proofErr w:type="spellEnd"/>
      <w:r w:rsidRPr="00852F29">
        <w:rPr>
          <w:rFonts w:ascii="Times New Roman" w:hAnsi="Times New Roman" w:cs="Times New Roman"/>
          <w:lang w:val="en-US"/>
        </w:rPr>
        <w:t xml:space="preserve"> yang </w:t>
      </w:r>
      <w:proofErr w:type="spellStart"/>
      <w:r w:rsidRPr="00852F29">
        <w:rPr>
          <w:rFonts w:ascii="Times New Roman" w:hAnsi="Times New Roman" w:cs="Times New Roman"/>
          <w:lang w:val="en-US"/>
        </w:rPr>
        <w:t>tajam</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antara</w:t>
      </w:r>
      <w:proofErr w:type="spellEnd"/>
      <w:r w:rsidRPr="00852F29">
        <w:rPr>
          <w:rFonts w:ascii="Times New Roman" w:hAnsi="Times New Roman" w:cs="Times New Roman"/>
          <w:lang w:val="en-US"/>
        </w:rPr>
        <w:t xml:space="preserve"> para </w:t>
      </w:r>
      <w:proofErr w:type="spellStart"/>
      <w:r w:rsidRPr="00852F29">
        <w:rPr>
          <w:rFonts w:ascii="Times New Roman" w:hAnsi="Times New Roman" w:cs="Times New Roman"/>
          <w:lang w:val="en-US"/>
        </w:rPr>
        <w:t>pemangku</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kepentingan</w:t>
      </w:r>
      <w:proofErr w:type="spellEnd"/>
      <w:r w:rsidRPr="00852F29">
        <w:rPr>
          <w:rFonts w:ascii="Times New Roman" w:hAnsi="Times New Roman" w:cs="Times New Roman"/>
          <w:lang w:val="en-US"/>
        </w:rPr>
        <w:t xml:space="preserve"> di </w:t>
      </w:r>
      <w:proofErr w:type="spellStart"/>
      <w:r w:rsidRPr="00852F29">
        <w:rPr>
          <w:rFonts w:ascii="Times New Roman" w:hAnsi="Times New Roman" w:cs="Times New Roman"/>
          <w:lang w:val="en-US"/>
        </w:rPr>
        <w:t>kawasan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tersebut</w:t>
      </w:r>
      <w:proofErr w:type="spellEnd"/>
      <w:r w:rsidRPr="00852F29">
        <w:rPr>
          <w:rFonts w:ascii="Times New Roman" w:hAnsi="Times New Roman" w:cs="Times New Roman"/>
          <w:lang w:val="en-US"/>
        </w:rPr>
        <w:t>.</w:t>
      </w:r>
      <w:proofErr w:type="gramEnd"/>
      <w:r w:rsidRPr="00852F29">
        <w:rPr>
          <w:rFonts w:ascii="Times New Roman" w:hAnsi="Times New Roman" w:cs="Times New Roman"/>
          <w:lang w:val="en-US"/>
        </w:rPr>
        <w:t xml:space="preserve">  </w:t>
      </w:r>
    </w:p>
    <w:p w14:paraId="1589D84F" w14:textId="77777777" w:rsidR="00852F29" w:rsidRPr="00AB7ADE" w:rsidRDefault="00852F29" w:rsidP="00852F29">
      <w:pPr>
        <w:spacing w:line="276" w:lineRule="auto"/>
        <w:ind w:right="-81" w:firstLine="720"/>
        <w:jc w:val="both"/>
        <w:rPr>
          <w:rFonts w:ascii="Times New Roman" w:hAnsi="Times New Roman" w:cs="Times New Roman"/>
          <w:lang w:val="en-US"/>
        </w:rPr>
      </w:pP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deskriptif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kasus</w:t>
      </w:r>
      <w:proofErr w:type="spellEnd"/>
      <w:r>
        <w:rPr>
          <w:rFonts w:ascii="Times New Roman" w:hAnsi="Times New Roman" w:cs="Times New Roman"/>
          <w:lang w:val="en-US"/>
        </w:rPr>
        <w:t xml:space="preserve"> (case study). </w:t>
      </w:r>
      <w:proofErr w:type="spellStart"/>
      <w:proofErr w:type="gram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pengumpulan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kepustakaan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observasi</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Analisa</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Soft System Methodology (SSM)</w:t>
      </w:r>
    </w:p>
    <w:p w14:paraId="643C15F4" w14:textId="77777777" w:rsidR="00852F29" w:rsidRPr="00AB7ADE" w:rsidRDefault="00852F29" w:rsidP="00852F29">
      <w:pPr>
        <w:spacing w:line="276" w:lineRule="auto"/>
        <w:ind w:right="-81" w:firstLine="720"/>
        <w:jc w:val="both"/>
        <w:rPr>
          <w:rFonts w:ascii="Times New Roman" w:hAnsi="Times New Roman" w:cs="Times New Roman"/>
          <w:lang w:val="en-US"/>
        </w:rPr>
      </w:pPr>
      <w:r w:rsidRPr="00AB7ADE">
        <w:rPr>
          <w:rFonts w:ascii="Times New Roman" w:hAnsi="Times New Roman" w:cs="Times New Roman"/>
        </w:rPr>
        <w:t xml:space="preserve">Hasil Penelitian </w:t>
      </w:r>
      <w:proofErr w:type="spellStart"/>
      <w:r w:rsidRPr="00AB7ADE">
        <w:rPr>
          <w:rFonts w:ascii="Times New Roman" w:hAnsi="Times New Roman" w:cs="Times New Roman"/>
          <w:lang w:val="en-US"/>
        </w:rPr>
        <w:t>menunjukkan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bahwa</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strategi</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revitalisasi</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Kawasan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Banten</w:t>
      </w:r>
      <w:proofErr w:type="spellEnd"/>
      <w:r w:rsidRPr="00AB7ADE">
        <w:rPr>
          <w:rFonts w:ascii="Times New Roman" w:hAnsi="Times New Roman" w:cs="Times New Roman"/>
          <w:lang w:val="en-US"/>
        </w:rPr>
        <w:t xml:space="preserve"> Lama </w:t>
      </w:r>
      <w:proofErr w:type="spellStart"/>
      <w:r w:rsidRPr="00AB7ADE">
        <w:rPr>
          <w:rFonts w:ascii="Times New Roman" w:hAnsi="Times New Roman" w:cs="Times New Roman"/>
          <w:lang w:val="en-US"/>
        </w:rPr>
        <w:t>dilakukan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secara</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komprehensif</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dengan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tidak</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hanya</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membangun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dan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merevitalisasi</w:t>
      </w:r>
      <w:proofErr w:type="spellEnd"/>
      <w:r w:rsidRPr="00AB7ADE">
        <w:rPr>
          <w:rFonts w:ascii="Times New Roman" w:hAnsi="Times New Roman" w:cs="Times New Roman"/>
          <w:lang w:val="en-US"/>
        </w:rPr>
        <w:t xml:space="preserve"> situs </w:t>
      </w:r>
      <w:proofErr w:type="spellStart"/>
      <w:r w:rsidRPr="00AB7ADE">
        <w:rPr>
          <w:rFonts w:ascii="Times New Roman" w:hAnsi="Times New Roman" w:cs="Times New Roman"/>
          <w:lang w:val="en-US"/>
        </w:rPr>
        <w:t>utama</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Banten</w:t>
      </w:r>
      <w:proofErr w:type="spellEnd"/>
      <w:r w:rsidRPr="00AB7ADE">
        <w:rPr>
          <w:rFonts w:ascii="Times New Roman" w:hAnsi="Times New Roman" w:cs="Times New Roman"/>
          <w:lang w:val="en-US"/>
        </w:rPr>
        <w:t xml:space="preserve"> Lama, </w:t>
      </w:r>
      <w:proofErr w:type="spellStart"/>
      <w:r w:rsidRPr="00AB7ADE">
        <w:rPr>
          <w:rFonts w:ascii="Times New Roman" w:hAnsi="Times New Roman" w:cs="Times New Roman"/>
          <w:lang w:val="en-US"/>
        </w:rPr>
        <w:t>seperti</w:t>
      </w:r>
      <w:proofErr w:type="spellEnd"/>
      <w:r w:rsidRPr="00AB7ADE">
        <w:rPr>
          <w:rFonts w:ascii="Times New Roman" w:hAnsi="Times New Roman" w:cs="Times New Roman"/>
          <w:lang w:val="en-US"/>
        </w:rPr>
        <w:t xml:space="preserve"> Masjid </w:t>
      </w:r>
      <w:proofErr w:type="spellStart"/>
      <w:r w:rsidRPr="00AB7ADE">
        <w:rPr>
          <w:rFonts w:ascii="Times New Roman" w:hAnsi="Times New Roman" w:cs="Times New Roman"/>
          <w:lang w:val="en-US"/>
        </w:rPr>
        <w:t>Agung</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Keraton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lang w:val="en-US"/>
        </w:rPr>
        <w:t>Surosowan</w:t>
      </w:r>
      <w:proofErr w:type="spellEnd"/>
      <w:r w:rsidRPr="00AB7ADE">
        <w:rPr>
          <w:rFonts w:ascii="Times New Roman" w:hAnsi="Times New Roman" w:cs="Times New Roman"/>
          <w:lang w:val="en-US"/>
        </w:rPr>
        <w:t xml:space="preserve">, </w:t>
      </w:r>
      <w:proofErr w:type="spellStart"/>
      <w:r w:rsidRPr="00AB7ADE">
        <w:rPr>
          <w:rFonts w:ascii="Times New Roman" w:hAnsi="Times New Roman" w:cs="Times New Roman"/>
          <w:spacing w:val="-2"/>
          <w:lang w:val="en-US"/>
        </w:rPr>
        <w:t>Benteng</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i/>
          <w:iCs/>
          <w:spacing w:val="-2"/>
          <w:lang w:val="en-US"/>
        </w:rPr>
        <w:t>Spelwijk</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serta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Danau</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Tasikardi</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namun</w:t>
      </w:r>
      <w:proofErr w:type="spellEnd"/>
      <w:r w:rsidRPr="00AB7ADE">
        <w:rPr>
          <w:rFonts w:ascii="Times New Roman" w:hAnsi="Times New Roman" w:cs="Times New Roman"/>
          <w:spacing w:val="-2"/>
          <w:lang w:val="en-US"/>
        </w:rPr>
        <w:t xml:space="preserve"> juga </w:t>
      </w:r>
      <w:proofErr w:type="spellStart"/>
      <w:r w:rsidRPr="00AB7ADE">
        <w:rPr>
          <w:rFonts w:ascii="Times New Roman" w:hAnsi="Times New Roman" w:cs="Times New Roman"/>
          <w:spacing w:val="-2"/>
          <w:lang w:val="en-US"/>
        </w:rPr>
        <w:t>sekaligus</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membangun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fasilitas</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pendukung</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wisata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seperti</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jaringan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sarana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dan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prasarana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serta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fasilitas</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publik</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jaringan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transportasi</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terintegrasi</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komunikasi</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perparkiran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perairan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dan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jaringan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drainase</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serta</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pembangunan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sistem</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pengolahan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limbah</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dan</w:t>
      </w:r>
      <w:proofErr w:type="spellEnd"/>
      <w:r w:rsidRPr="00AB7ADE">
        <w:rPr>
          <w:rFonts w:ascii="Times New Roman" w:hAnsi="Times New Roman" w:cs="Times New Roman"/>
          <w:spacing w:val="-2"/>
          <w:lang w:val="en-US"/>
        </w:rPr>
        <w:t xml:space="preserve"> </w:t>
      </w:r>
      <w:proofErr w:type="spellStart"/>
      <w:r w:rsidRPr="00AB7ADE">
        <w:rPr>
          <w:rFonts w:ascii="Times New Roman" w:hAnsi="Times New Roman" w:cs="Times New Roman"/>
          <w:spacing w:val="-2"/>
          <w:lang w:val="en-US"/>
        </w:rPr>
        <w:t>sampah</w:t>
      </w:r>
      <w:proofErr w:type="spellEnd"/>
    </w:p>
    <w:p w14:paraId="702327E0" w14:textId="77777777" w:rsidR="00852F29" w:rsidRPr="00AB7ADE" w:rsidRDefault="00852F29" w:rsidP="00852F29">
      <w:pPr>
        <w:spacing w:line="276" w:lineRule="auto"/>
        <w:ind w:right="-81" w:firstLine="720"/>
        <w:jc w:val="both"/>
        <w:rPr>
          <w:rFonts w:ascii="Times New Roman" w:hAnsi="Times New Roman" w:cs="Times New Roman"/>
          <w:lang w:val="en-US"/>
        </w:rPr>
      </w:pPr>
      <w:proofErr w:type="spellStart"/>
      <w:proofErr w:type="gramStart"/>
      <w:r w:rsidRPr="00852F29">
        <w:rPr>
          <w:rFonts w:ascii="Times New Roman" w:hAnsi="Times New Roman" w:cs="Times New Roman"/>
          <w:lang w:val="en-US"/>
        </w:rPr>
        <w:t>Selain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itu</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dengan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menggunakan</w:t>
      </w:r>
      <w:proofErr w:type="spellEnd"/>
      <w:r w:rsidRPr="00852F29">
        <w:rPr>
          <w:rFonts w:ascii="Times New Roman" w:hAnsi="Times New Roman" w:cs="Times New Roman"/>
          <w:lang w:val="en-US"/>
        </w:rPr>
        <w:t xml:space="preserve"> model </w:t>
      </w:r>
      <w:proofErr w:type="spellStart"/>
      <w:r w:rsidRPr="00852F29">
        <w:rPr>
          <w:rFonts w:ascii="Times New Roman" w:hAnsi="Times New Roman" w:cs="Times New Roman"/>
          <w:lang w:val="en-US"/>
        </w:rPr>
        <w:t>implementasi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bCs/>
          <w:i/>
          <w:iCs/>
          <w:lang w:val="en-US"/>
        </w:rPr>
        <w:t>Merile</w:t>
      </w:r>
      <w:proofErr w:type="spellEnd"/>
      <w:r w:rsidRPr="00852F29">
        <w:rPr>
          <w:rFonts w:ascii="Times New Roman" w:hAnsi="Times New Roman" w:cs="Times New Roman"/>
          <w:bCs/>
          <w:i/>
          <w:iCs/>
          <w:lang w:val="en-US"/>
        </w:rPr>
        <w:t xml:space="preserve"> </w:t>
      </w:r>
      <w:proofErr w:type="spellStart"/>
      <w:r w:rsidRPr="00852F29">
        <w:rPr>
          <w:rFonts w:ascii="Times New Roman" w:hAnsi="Times New Roman" w:cs="Times New Roman"/>
          <w:bCs/>
          <w:i/>
          <w:iCs/>
          <w:lang w:val="en-US"/>
        </w:rPr>
        <w:t>S.Grindle</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dapat</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diketahui</w:t>
      </w:r>
      <w:proofErr w:type="spellEnd"/>
      <w:r w:rsidRPr="00852F29">
        <w:rPr>
          <w:rFonts w:ascii="Times New Roman" w:hAnsi="Times New Roman" w:cs="Times New Roman"/>
          <w:lang w:val="en-US"/>
        </w:rPr>
        <w:t xml:space="preserve"> 2 </w:t>
      </w:r>
      <w:proofErr w:type="spellStart"/>
      <w:r w:rsidRPr="00852F29">
        <w:rPr>
          <w:rFonts w:ascii="Times New Roman" w:hAnsi="Times New Roman" w:cs="Times New Roman"/>
          <w:lang w:val="en-US"/>
        </w:rPr>
        <w:t>faktor</w:t>
      </w:r>
      <w:proofErr w:type="spellEnd"/>
      <w:r w:rsidRPr="00852F29">
        <w:rPr>
          <w:rFonts w:ascii="Times New Roman" w:hAnsi="Times New Roman" w:cs="Times New Roman"/>
          <w:lang w:val="en-US"/>
        </w:rPr>
        <w:t xml:space="preserve"> yang </w:t>
      </w:r>
      <w:proofErr w:type="spellStart"/>
      <w:r w:rsidRPr="00852F29">
        <w:rPr>
          <w:rFonts w:ascii="Times New Roman" w:hAnsi="Times New Roman" w:cs="Times New Roman"/>
          <w:lang w:val="en-US"/>
        </w:rPr>
        <w:t>mempengaruhi</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pelaksanaan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sebuah</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yaitu</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konten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serta</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konteks</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w:t>
      </w:r>
      <w:proofErr w:type="gram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Konten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kebijakan</w:t>
      </w:r>
      <w:proofErr w:type="spellEnd"/>
      <w:r w:rsidRPr="00852F29">
        <w:rPr>
          <w:rFonts w:ascii="Times New Roman" w:hAnsi="Times New Roman" w:cs="Times New Roman"/>
          <w:lang w:val="en-US"/>
        </w:rPr>
        <w:t xml:space="preserve"> </w:t>
      </w:r>
      <w:proofErr w:type="spellStart"/>
      <w:r w:rsidRPr="00852F29">
        <w:rPr>
          <w:rFonts w:ascii="Times New Roman" w:hAnsi="Times New Roman" w:cs="Times New Roman"/>
          <w:lang w:val="en-US"/>
        </w:rPr>
        <w:t>meliputi</w:t>
      </w:r>
      <w:proofErr w:type="spellEnd"/>
      <w:r w:rsidRPr="00852F29">
        <w:rPr>
          <w:rFonts w:ascii="Times New Roman" w:hAnsi="Times New Roman" w:cs="Times New Roman"/>
          <w:lang w:val="en-US"/>
        </w:rPr>
        <w:t xml:space="preserve"> </w:t>
      </w:r>
      <w:r w:rsidRPr="00852F29">
        <w:rPr>
          <w:rFonts w:ascii="Times New Roman" w:hAnsi="Times New Roman" w:cs="Times New Roman"/>
          <w:i/>
          <w:iCs/>
        </w:rPr>
        <w:t>interest affected</w:t>
      </w:r>
      <w:r w:rsidRPr="00852F29">
        <w:rPr>
          <w:rFonts w:ascii="Times New Roman" w:hAnsi="Times New Roman" w:cs="Times New Roman"/>
        </w:rPr>
        <w:t>/kepentingan yang terdampak</w:t>
      </w:r>
      <w:proofErr w:type="gramStart"/>
      <w:r w:rsidRPr="00852F29">
        <w:rPr>
          <w:rFonts w:ascii="Times New Roman" w:hAnsi="Times New Roman" w:cs="Times New Roman"/>
        </w:rPr>
        <w:t>,</w:t>
      </w:r>
      <w:bookmarkStart w:id="6" w:name="_Hlk158710719"/>
      <w:r w:rsidRPr="00852F29">
        <w:rPr>
          <w:rFonts w:ascii="Times New Roman" w:hAnsi="Times New Roman" w:cs="Times New Roman"/>
          <w:i/>
          <w:iCs/>
        </w:rPr>
        <w:t>type</w:t>
      </w:r>
      <w:proofErr w:type="gramEnd"/>
      <w:r w:rsidRPr="00852F29">
        <w:rPr>
          <w:rFonts w:ascii="Times New Roman" w:hAnsi="Times New Roman" w:cs="Times New Roman"/>
          <w:i/>
          <w:iCs/>
        </w:rPr>
        <w:t xml:space="preserve"> of benefit</w:t>
      </w:r>
      <w:r w:rsidRPr="00852F29">
        <w:rPr>
          <w:rFonts w:ascii="Times New Roman" w:hAnsi="Times New Roman" w:cs="Times New Roman"/>
        </w:rPr>
        <w:t>/ manfaat yang dihasilkan</w:t>
      </w:r>
      <w:bookmarkEnd w:id="6"/>
      <w:r w:rsidRPr="00852F29">
        <w:rPr>
          <w:rFonts w:ascii="Times New Roman" w:hAnsi="Times New Roman" w:cs="Times New Roman"/>
        </w:rPr>
        <w:t xml:space="preserve">, </w:t>
      </w:r>
      <w:bookmarkStart w:id="7" w:name="_Hlk158711881"/>
      <w:r w:rsidRPr="00852F29">
        <w:rPr>
          <w:rFonts w:ascii="Times New Roman" w:hAnsi="Times New Roman" w:cs="Times New Roman"/>
          <w:i/>
          <w:iCs/>
        </w:rPr>
        <w:t>extend of change envisioned</w:t>
      </w:r>
      <w:r w:rsidRPr="00852F29">
        <w:rPr>
          <w:rFonts w:ascii="Times New Roman" w:hAnsi="Times New Roman" w:cs="Times New Roman"/>
        </w:rPr>
        <w:t>/  keluasan perubahan yang diharapkan</w:t>
      </w:r>
      <w:bookmarkEnd w:id="7"/>
      <w:r w:rsidRPr="00852F29">
        <w:rPr>
          <w:rFonts w:ascii="Times New Roman" w:hAnsi="Times New Roman" w:cs="Times New Roman"/>
        </w:rPr>
        <w:t xml:space="preserve">, </w:t>
      </w:r>
      <w:r w:rsidRPr="00852F29">
        <w:rPr>
          <w:rFonts w:ascii="Times New Roman" w:hAnsi="Times New Roman" w:cs="Times New Roman"/>
          <w:i/>
          <w:iCs/>
        </w:rPr>
        <w:t>site of decision</w:t>
      </w:r>
      <w:r w:rsidRPr="00852F29">
        <w:rPr>
          <w:rFonts w:ascii="Times New Roman" w:hAnsi="Times New Roman" w:cs="Times New Roman"/>
        </w:rPr>
        <w:t xml:space="preserve"> making/posisi pembuat keputusan, serta </w:t>
      </w:r>
      <w:bookmarkStart w:id="8" w:name="_Hlk158713167"/>
      <w:r w:rsidRPr="00852F29">
        <w:rPr>
          <w:rFonts w:ascii="Times New Roman" w:hAnsi="Times New Roman" w:cs="Times New Roman"/>
          <w:i/>
          <w:iCs/>
        </w:rPr>
        <w:t>program implementator</w:t>
      </w:r>
      <w:r w:rsidRPr="00852F29">
        <w:rPr>
          <w:rFonts w:ascii="Times New Roman" w:hAnsi="Times New Roman" w:cs="Times New Roman"/>
        </w:rPr>
        <w:t>/ pelaksana program</w:t>
      </w:r>
      <w:bookmarkEnd w:id="8"/>
      <w:r w:rsidRPr="00852F29">
        <w:rPr>
          <w:rFonts w:ascii="Times New Roman" w:hAnsi="Times New Roman" w:cs="Times New Roman"/>
        </w:rPr>
        <w:t>. Sedankan konten kebijakan meliputi kekuasaan dan kepentingan, institusi dan</w:t>
      </w:r>
      <w:r w:rsidRPr="00AB7ADE">
        <w:rPr>
          <w:rFonts w:ascii="Times New Roman" w:hAnsi="Times New Roman" w:cs="Times New Roman"/>
        </w:rPr>
        <w:t xml:space="preserve"> karakter rezim, serta </w:t>
      </w:r>
      <w:bookmarkStart w:id="9" w:name="_Hlk158714932"/>
      <w:r w:rsidRPr="00AB7ADE">
        <w:rPr>
          <w:rFonts w:ascii="Times New Roman" w:hAnsi="Times New Roman" w:cs="Times New Roman"/>
        </w:rPr>
        <w:t>kesadaran dan ketanggapan pelaksana</w:t>
      </w:r>
      <w:bookmarkEnd w:id="9"/>
    </w:p>
    <w:p w14:paraId="0FBDAE58" w14:textId="77777777" w:rsidR="00852F29" w:rsidRPr="00AB7ADE" w:rsidRDefault="00852F29" w:rsidP="00852F29">
      <w:pPr>
        <w:spacing w:line="276" w:lineRule="auto"/>
        <w:ind w:right="-81"/>
        <w:jc w:val="both"/>
        <w:rPr>
          <w:rFonts w:ascii="Times New Roman" w:hAnsi="Times New Roman" w:cs="Times New Roman"/>
          <w:lang w:val="en-US"/>
        </w:rPr>
      </w:pPr>
    </w:p>
    <w:p w14:paraId="7AD62415" w14:textId="4C681CED" w:rsidR="00852F29" w:rsidRPr="00AB7ADE" w:rsidRDefault="00852F29" w:rsidP="00852F29">
      <w:pPr>
        <w:spacing w:line="276" w:lineRule="auto"/>
        <w:ind w:left="1560" w:right="-81" w:hanging="1560"/>
        <w:jc w:val="both"/>
        <w:rPr>
          <w:rFonts w:ascii="Times New Roman" w:hAnsi="Times New Roman" w:cs="Times New Roman"/>
          <w:lang w:val="en-US"/>
        </w:rPr>
      </w:pPr>
      <w:r w:rsidRPr="00AB7ADE">
        <w:rPr>
          <w:rFonts w:ascii="Times New Roman" w:hAnsi="Times New Roman" w:cs="Times New Roman"/>
          <w:b/>
        </w:rPr>
        <w:t xml:space="preserve">Kata Kunci: </w:t>
      </w:r>
      <w:r>
        <w:rPr>
          <w:rFonts w:ascii="Times New Roman" w:hAnsi="Times New Roman" w:cs="Times New Roman"/>
          <w:b/>
        </w:rPr>
        <w:tab/>
      </w:r>
      <w:proofErr w:type="spellStart"/>
      <w:r w:rsidRPr="00AB7ADE">
        <w:rPr>
          <w:rFonts w:ascii="Times New Roman" w:hAnsi="Times New Roman" w:cs="Times New Roman"/>
          <w:i/>
          <w:iCs/>
          <w:lang w:val="en-US"/>
        </w:rPr>
        <w:t>Implementasi</w:t>
      </w:r>
      <w:proofErr w:type="spellEnd"/>
      <w:r w:rsidRPr="00AB7ADE">
        <w:rPr>
          <w:rFonts w:ascii="Times New Roman" w:hAnsi="Times New Roman" w:cs="Times New Roman"/>
          <w:i/>
          <w:iCs/>
          <w:lang w:val="en-US"/>
        </w:rPr>
        <w:t xml:space="preserve"> </w:t>
      </w:r>
      <w:proofErr w:type="spellStart"/>
      <w:r w:rsidRPr="00AB7ADE">
        <w:rPr>
          <w:rFonts w:ascii="Times New Roman" w:hAnsi="Times New Roman" w:cs="Times New Roman"/>
          <w:i/>
          <w:iCs/>
          <w:lang w:val="en-US"/>
        </w:rPr>
        <w:t>Kebijakan</w:t>
      </w:r>
      <w:proofErr w:type="spellEnd"/>
      <w:r w:rsidRPr="00AB7ADE">
        <w:rPr>
          <w:rFonts w:ascii="Times New Roman" w:hAnsi="Times New Roman" w:cs="Times New Roman"/>
          <w:i/>
          <w:iCs/>
          <w:lang w:val="en-US"/>
        </w:rPr>
        <w:t xml:space="preserve">, </w:t>
      </w:r>
      <w:proofErr w:type="spellStart"/>
      <w:r w:rsidRPr="00AB7ADE">
        <w:rPr>
          <w:rFonts w:ascii="Times New Roman" w:hAnsi="Times New Roman" w:cs="Times New Roman"/>
          <w:i/>
          <w:iCs/>
          <w:lang w:val="en-US"/>
        </w:rPr>
        <w:t>Banten</w:t>
      </w:r>
      <w:proofErr w:type="spellEnd"/>
      <w:r w:rsidRPr="00AB7ADE">
        <w:rPr>
          <w:rFonts w:ascii="Times New Roman" w:hAnsi="Times New Roman" w:cs="Times New Roman"/>
          <w:i/>
          <w:iCs/>
          <w:lang w:val="en-US"/>
        </w:rPr>
        <w:t xml:space="preserve"> Lama, </w:t>
      </w:r>
      <w:proofErr w:type="spellStart"/>
      <w:r w:rsidRPr="00AB7ADE">
        <w:rPr>
          <w:rFonts w:ascii="Times New Roman" w:hAnsi="Times New Roman" w:cs="Times New Roman"/>
          <w:i/>
          <w:iCs/>
          <w:lang w:val="en-US"/>
        </w:rPr>
        <w:t>Konflik</w:t>
      </w:r>
      <w:proofErr w:type="spellEnd"/>
      <w:r w:rsidRPr="00AB7ADE">
        <w:rPr>
          <w:rFonts w:ascii="Times New Roman" w:hAnsi="Times New Roman" w:cs="Times New Roman"/>
          <w:i/>
          <w:iCs/>
          <w:lang w:val="en-US"/>
        </w:rPr>
        <w:t xml:space="preserve"> </w:t>
      </w:r>
      <w:proofErr w:type="spellStart"/>
      <w:r w:rsidRPr="00AB7ADE">
        <w:rPr>
          <w:rFonts w:ascii="Times New Roman" w:hAnsi="Times New Roman" w:cs="Times New Roman"/>
          <w:i/>
          <w:iCs/>
          <w:lang w:val="en-US"/>
        </w:rPr>
        <w:t>Sosial</w:t>
      </w:r>
      <w:proofErr w:type="spellEnd"/>
      <w:r w:rsidRPr="00AB7ADE">
        <w:rPr>
          <w:rFonts w:ascii="Times New Roman" w:hAnsi="Times New Roman" w:cs="Times New Roman"/>
          <w:i/>
          <w:iCs/>
          <w:lang w:val="en-US"/>
        </w:rPr>
        <w:t xml:space="preserve">, </w:t>
      </w:r>
      <w:proofErr w:type="spellStart"/>
      <w:r w:rsidRPr="00AB7ADE">
        <w:rPr>
          <w:rFonts w:ascii="Times New Roman" w:hAnsi="Times New Roman" w:cs="Times New Roman"/>
          <w:i/>
          <w:iCs/>
          <w:lang w:val="en-US"/>
        </w:rPr>
        <w:t>Keamanan</w:t>
      </w:r>
      <w:proofErr w:type="spellEnd"/>
      <w:r w:rsidRPr="00AB7ADE">
        <w:rPr>
          <w:rFonts w:ascii="Times New Roman" w:hAnsi="Times New Roman" w:cs="Times New Roman"/>
          <w:i/>
          <w:iCs/>
          <w:lang w:val="en-US"/>
        </w:rPr>
        <w:t xml:space="preserve"> </w:t>
      </w:r>
      <w:proofErr w:type="spellStart"/>
      <w:r w:rsidRPr="00AB7ADE">
        <w:rPr>
          <w:rFonts w:ascii="Times New Roman" w:hAnsi="Times New Roman" w:cs="Times New Roman"/>
          <w:i/>
          <w:iCs/>
          <w:lang w:val="en-US"/>
        </w:rPr>
        <w:t>Berkelanjutan</w:t>
      </w:r>
      <w:proofErr w:type="spellEnd"/>
      <w:r w:rsidRPr="00AB7ADE">
        <w:rPr>
          <w:rFonts w:ascii="Times New Roman" w:hAnsi="Times New Roman" w:cs="Times New Roman"/>
          <w:i/>
          <w:iCs/>
          <w:lang w:val="en-US"/>
        </w:rPr>
        <w:t>.</w:t>
      </w:r>
    </w:p>
    <w:p w14:paraId="4DCF6FC7" w14:textId="77777777" w:rsidR="00852F29" w:rsidRDefault="00852F29" w:rsidP="00591801">
      <w:pPr>
        <w:pStyle w:val="Heading1"/>
        <w:ind w:left="0"/>
        <w:rPr>
          <w:lang w:val="id-ID"/>
        </w:rPr>
      </w:pPr>
    </w:p>
    <w:p w14:paraId="29FFF684" w14:textId="77777777" w:rsidR="00852F29" w:rsidRDefault="00852F29" w:rsidP="00591801">
      <w:pPr>
        <w:pStyle w:val="Heading1"/>
        <w:ind w:left="0"/>
        <w:rPr>
          <w:lang w:val="id-ID"/>
        </w:rPr>
      </w:pPr>
    </w:p>
    <w:p w14:paraId="5BA0FBE5" w14:textId="77777777" w:rsidR="00852F29" w:rsidRDefault="00852F29" w:rsidP="00591801">
      <w:pPr>
        <w:pStyle w:val="Heading1"/>
        <w:ind w:left="0"/>
        <w:rPr>
          <w:lang w:val="id-ID"/>
        </w:rPr>
      </w:pPr>
    </w:p>
    <w:p w14:paraId="49EC6725" w14:textId="77777777" w:rsidR="00852F29" w:rsidRDefault="00852F29" w:rsidP="00591801">
      <w:pPr>
        <w:pStyle w:val="Heading1"/>
        <w:ind w:left="0"/>
        <w:rPr>
          <w:lang w:val="id-ID"/>
        </w:rPr>
      </w:pPr>
    </w:p>
    <w:p w14:paraId="0D3DBFF3" w14:textId="77777777" w:rsidR="00852F29" w:rsidRDefault="00852F29" w:rsidP="00591801">
      <w:pPr>
        <w:pStyle w:val="Heading1"/>
        <w:ind w:left="0"/>
        <w:rPr>
          <w:lang w:val="id-ID"/>
        </w:rPr>
      </w:pPr>
    </w:p>
    <w:p w14:paraId="4DC9FFF1" w14:textId="549E0916" w:rsidR="00591801" w:rsidRDefault="00852F29" w:rsidP="00591801">
      <w:pPr>
        <w:pStyle w:val="Heading1"/>
        <w:ind w:left="0"/>
        <w:rPr>
          <w:lang w:val="id-ID"/>
        </w:rPr>
      </w:pPr>
      <w:r>
        <w:rPr>
          <w:lang w:val="id-ID"/>
        </w:rPr>
        <w:lastRenderedPageBreak/>
        <w:t>RINGKESAN</w:t>
      </w:r>
    </w:p>
    <w:p w14:paraId="2732C17F" w14:textId="5D2D208C" w:rsidR="008E6DE9" w:rsidRPr="004C21AF" w:rsidRDefault="008E6DE9" w:rsidP="00591801">
      <w:pPr>
        <w:spacing w:line="276" w:lineRule="auto"/>
        <w:ind w:right="-81" w:firstLine="720"/>
        <w:jc w:val="both"/>
        <w:rPr>
          <w:rFonts w:ascii="Times New Roman" w:hAnsi="Times New Roman" w:cs="Times New Roman"/>
        </w:rPr>
      </w:pPr>
      <w:r w:rsidRPr="004C21AF">
        <w:rPr>
          <w:rFonts w:ascii="Times New Roman" w:hAnsi="Times New Roman" w:cs="Times New Roman"/>
        </w:rPr>
        <w:t xml:space="preserve">Panalungtikan ieu nalungtik ngeunaan Stratégi Palaksanaan Kawijakan Revitalisasi Banten Lama, di </w:t>
      </w:r>
      <w:proofErr w:type="spellStart"/>
      <w:r w:rsidRPr="004C21AF">
        <w:rPr>
          <w:rFonts w:ascii="Times New Roman" w:hAnsi="Times New Roman" w:cs="Times New Roman"/>
          <w:lang w:val="en-US"/>
        </w:rPr>
        <w:t>Provinsi</w:t>
      </w:r>
      <w:proofErr w:type="spellEnd"/>
      <w:r w:rsidRPr="004C21AF">
        <w:rPr>
          <w:rFonts w:ascii="Times New Roman" w:hAnsi="Times New Roman" w:cs="Times New Roman"/>
        </w:rPr>
        <w:t xml:space="preserve"> Banten taun 2017-2022. Kawijakan revitalisasi kawasan wisata religi Banten Lama, meunang payung hukum ngaliwatan Keputusan Gubernur Banten Nomor 437/KEP.160-Huk/2018, Ngeunaan Penetapan Zonasi Cagar Budaya Banten Lama.</w:t>
      </w:r>
      <w:r w:rsidR="006F6400" w:rsidRPr="004C21AF">
        <w:rPr>
          <w:rFonts w:ascii="Times New Roman" w:hAnsi="Times New Roman" w:cs="Times New Roman"/>
        </w:rPr>
        <w:t xml:space="preserve"> Masalah anu nembongan dina panalungtikan ieu nyaéta kawijakan revitalisasi Kawasan Wisata Religi Banten Lama sateuacan dilaksanakeun sawaréh jeung henteu sacara lengkep.</w:t>
      </w:r>
      <w:r w:rsidR="00271899" w:rsidRPr="004C21AF">
        <w:t xml:space="preserve"> </w:t>
      </w:r>
      <w:r w:rsidR="00271899" w:rsidRPr="004C21AF">
        <w:rPr>
          <w:rFonts w:ascii="Times New Roman" w:hAnsi="Times New Roman" w:cs="Times New Roman"/>
        </w:rPr>
        <w:t>Salian ti éta program téh kaampeuh ku konflik sosial anu seukeut antara stakeholder di éta wewengkon.</w:t>
      </w:r>
      <w:r w:rsidR="00271899" w:rsidRPr="004C21AF">
        <w:t xml:space="preserve"> </w:t>
      </w:r>
      <w:r w:rsidR="00271899" w:rsidRPr="004C21AF">
        <w:rPr>
          <w:rFonts w:ascii="Times New Roman" w:hAnsi="Times New Roman" w:cs="Times New Roman"/>
        </w:rPr>
        <w:t>Métode anu digunakeun dina panalungtikan ieu nyaéta kualitatif déskriptif kalayan pendekatan studi kasus (case study).</w:t>
      </w:r>
      <w:r w:rsidR="008E509B" w:rsidRPr="004C21AF">
        <w:t xml:space="preserve"> </w:t>
      </w:r>
      <w:r w:rsidR="008E509B" w:rsidRPr="004C21AF">
        <w:rPr>
          <w:rFonts w:ascii="Times New Roman" w:hAnsi="Times New Roman" w:cs="Times New Roman"/>
        </w:rPr>
        <w:t>Téhnik ngumpulkeun dilaksanakeun ngaliwatan wawancara intensif, studi kepustakaan jeung observasi.</w:t>
      </w:r>
      <w:r w:rsidR="008E509B" w:rsidRPr="004C21AF">
        <w:t xml:space="preserve"> </w:t>
      </w:r>
      <w:r w:rsidR="008E509B" w:rsidRPr="004C21AF">
        <w:rPr>
          <w:rFonts w:ascii="Times New Roman" w:hAnsi="Times New Roman" w:cs="Times New Roman"/>
        </w:rPr>
        <w:t xml:space="preserve">Samentara éta, téhnik analisis data ngagunakeun </w:t>
      </w:r>
      <w:r w:rsidR="008E509B" w:rsidRPr="004C21AF">
        <w:rPr>
          <w:rFonts w:ascii="Times New Roman" w:hAnsi="Times New Roman" w:cs="Times New Roman"/>
          <w:lang w:val="en-US"/>
        </w:rPr>
        <w:t>Soft System Methodology (SSM)</w:t>
      </w:r>
      <w:r w:rsidR="008E509B" w:rsidRPr="004C21AF">
        <w:rPr>
          <w:rFonts w:ascii="Times New Roman" w:hAnsi="Times New Roman" w:cs="Times New Roman"/>
        </w:rPr>
        <w:t>.</w:t>
      </w:r>
    </w:p>
    <w:p w14:paraId="6802448F" w14:textId="5A4C4059" w:rsidR="008E509B" w:rsidRPr="004C21AF" w:rsidRDefault="008E509B" w:rsidP="00213DBC">
      <w:pPr>
        <w:spacing w:line="276" w:lineRule="auto"/>
        <w:ind w:right="-81" w:firstLine="720"/>
        <w:jc w:val="both"/>
        <w:rPr>
          <w:rFonts w:ascii="Times New Roman" w:hAnsi="Times New Roman" w:cs="Times New Roman"/>
          <w:spacing w:val="-2"/>
        </w:rPr>
      </w:pPr>
      <w:r w:rsidRPr="004C21AF">
        <w:rPr>
          <w:rFonts w:ascii="Times New Roman" w:hAnsi="Times New Roman" w:cs="Times New Roman"/>
          <w:spacing w:val="-2"/>
        </w:rPr>
        <w:t>Hasil panalungtikan nuduhkeun yén strategi révitalisasi wewengkon Banten  Lama dilaksanakeun sacara komprehensif lain ngan saukur ngawangun jeung ngarévitalisasi situs utama Banten Lama, saperti Masjid Agung, Karaton Surosowan, Benteng Spelwijk, jeung Situ Tasikardi.</w:t>
      </w:r>
      <w:r w:rsidR="00213DBC" w:rsidRPr="004C21AF">
        <w:t xml:space="preserve"> </w:t>
      </w:r>
      <w:r w:rsidR="00213DBC" w:rsidRPr="004C21AF">
        <w:rPr>
          <w:rFonts w:ascii="Times New Roman" w:hAnsi="Times New Roman" w:cs="Times New Roman"/>
          <w:spacing w:val="-2"/>
        </w:rPr>
        <w:t>Tapi ogé sakaligus ngawangun fasilitas pendukung wisata saperti ngawangun sistem jaringan sarana jeung prasarana ogé fasilitas umum, pangngawangunan sistem jaringan transportasi terpadu, ngawangun sistem komunikasi, ngawangun sistem perparkiran, ngawangun sistem suplai cai jeung jaringan drainase, ogé ngawangun sistem ngolah sesa prosés produksi jeung runtah.</w:t>
      </w:r>
    </w:p>
    <w:p w14:paraId="64F9704C" w14:textId="25D557E6" w:rsidR="00591801" w:rsidRPr="004C21AF" w:rsidRDefault="00E40755" w:rsidP="004C21AF">
      <w:pPr>
        <w:spacing w:after="240" w:line="276" w:lineRule="auto"/>
        <w:ind w:right="-81" w:firstLine="720"/>
        <w:jc w:val="both"/>
        <w:rPr>
          <w:rFonts w:ascii="Times New Roman" w:hAnsi="Times New Roman" w:cs="Times New Roman"/>
        </w:rPr>
      </w:pPr>
      <w:proofErr w:type="spellStart"/>
      <w:proofErr w:type="gramStart"/>
      <w:r w:rsidRPr="004C21AF">
        <w:rPr>
          <w:rFonts w:ascii="Times New Roman" w:hAnsi="Times New Roman" w:cs="Times New Roman"/>
          <w:lang w:val="en-US"/>
        </w:rPr>
        <w:t>Salian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ti</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éta</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ku</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ngagunakeun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modél</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palaksanaan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kawijakan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Merile</w:t>
      </w:r>
      <w:proofErr w:type="spellEnd"/>
      <w:r w:rsidRPr="004C21AF">
        <w:rPr>
          <w:rFonts w:ascii="Times New Roman" w:hAnsi="Times New Roman" w:cs="Times New Roman"/>
          <w:lang w:val="en-US"/>
        </w:rPr>
        <w:t xml:space="preserve"> S. </w:t>
      </w:r>
      <w:proofErr w:type="spellStart"/>
      <w:r w:rsidRPr="004C21AF">
        <w:rPr>
          <w:rFonts w:ascii="Times New Roman" w:hAnsi="Times New Roman" w:cs="Times New Roman"/>
          <w:lang w:val="en-US"/>
        </w:rPr>
        <w:t>Grindle</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bisa</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diidentifikasi</w:t>
      </w:r>
      <w:proofErr w:type="spellEnd"/>
      <w:r w:rsidRPr="004C21AF">
        <w:rPr>
          <w:rFonts w:ascii="Times New Roman" w:hAnsi="Times New Roman" w:cs="Times New Roman"/>
          <w:lang w:val="en-US"/>
        </w:rPr>
        <w:t xml:space="preserve"> 2 </w:t>
      </w:r>
      <w:proofErr w:type="spellStart"/>
      <w:r w:rsidRPr="004C21AF">
        <w:rPr>
          <w:rFonts w:ascii="Times New Roman" w:hAnsi="Times New Roman" w:cs="Times New Roman"/>
          <w:lang w:val="en-US"/>
        </w:rPr>
        <w:t>faktor</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anu</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mangaruhan</w:t>
      </w:r>
      <w:proofErr w:type="spellEnd"/>
      <w:r w:rsidRPr="004C21AF">
        <w:rPr>
          <w:rFonts w:ascii="Times New Roman" w:hAnsi="Times New Roman" w:cs="Times New Roman"/>
          <w:lang w:val="en-US"/>
        </w:rPr>
        <w:t xml:space="preserve"> kana </w:t>
      </w:r>
      <w:proofErr w:type="spellStart"/>
      <w:r w:rsidRPr="004C21AF">
        <w:rPr>
          <w:rFonts w:ascii="Times New Roman" w:hAnsi="Times New Roman" w:cs="Times New Roman"/>
          <w:lang w:val="en-US"/>
        </w:rPr>
        <w:t>palaksanakeun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hiji</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kawijakan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nyaéta</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eusi</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jeung</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kontéks</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kawijakan</w:t>
      </w:r>
      <w:proofErr w:type="spellEnd"/>
      <w:r w:rsidRPr="004C21AF">
        <w:rPr>
          <w:rFonts w:ascii="Times New Roman" w:hAnsi="Times New Roman" w:cs="Times New Roman"/>
          <w:lang w:val="en-US"/>
        </w:rPr>
        <w:t>.</w:t>
      </w:r>
      <w:proofErr w:type="gramEnd"/>
      <w:r w:rsidRPr="004C21AF">
        <w:rPr>
          <w:rFonts w:ascii="Times New Roman" w:hAnsi="Times New Roman" w:cs="Times New Roman"/>
        </w:rPr>
        <w:t xml:space="preserve"> </w:t>
      </w:r>
      <w:proofErr w:type="spellStart"/>
      <w:r w:rsidRPr="004C21AF">
        <w:rPr>
          <w:rFonts w:ascii="Times New Roman" w:hAnsi="Times New Roman" w:cs="Times New Roman"/>
          <w:lang w:val="en-US"/>
        </w:rPr>
        <w:t>Eusi</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kabijakan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kalebet</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kapentingan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anu</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dipangaruhan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jinis</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kauntungan</w:t>
      </w:r>
      <w:proofErr w:type="spellEnd"/>
      <w:r w:rsidRPr="004C21AF">
        <w:rPr>
          <w:rFonts w:ascii="Times New Roman" w:hAnsi="Times New Roman" w:cs="Times New Roman"/>
          <w:lang w:val="en-US"/>
        </w:rPr>
        <w:t>/</w:t>
      </w:r>
      <w:proofErr w:type="spellStart"/>
      <w:r w:rsidRPr="004C21AF">
        <w:rPr>
          <w:rFonts w:ascii="Times New Roman" w:hAnsi="Times New Roman" w:cs="Times New Roman"/>
          <w:lang w:val="en-US"/>
        </w:rPr>
        <w:t>manfaat</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anu</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dihasilkeun</w:t>
      </w:r>
      <w:proofErr w:type="spellEnd"/>
      <w:r w:rsidRPr="004C21AF">
        <w:rPr>
          <w:rFonts w:ascii="Times New Roman" w:hAnsi="Times New Roman" w:cs="Times New Roman"/>
          <w:lang w:val="en-US"/>
        </w:rPr>
        <w:t>, extend of change envisioned/</w:t>
      </w:r>
      <w:proofErr w:type="spellStart"/>
      <w:r w:rsidRPr="004C21AF">
        <w:rPr>
          <w:rFonts w:ascii="Times New Roman" w:hAnsi="Times New Roman" w:cs="Times New Roman"/>
          <w:lang w:val="en-US"/>
        </w:rPr>
        <w:t>legana</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parobahan</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anu</w:t>
      </w:r>
      <w:proofErr w:type="spellEnd"/>
      <w:r w:rsidRPr="004C21AF">
        <w:rPr>
          <w:rFonts w:ascii="Times New Roman" w:hAnsi="Times New Roman" w:cs="Times New Roman"/>
          <w:lang w:val="en-US"/>
        </w:rPr>
        <w:t xml:space="preserve"> </w:t>
      </w:r>
      <w:proofErr w:type="spellStart"/>
      <w:r w:rsidRPr="004C21AF">
        <w:rPr>
          <w:rFonts w:ascii="Times New Roman" w:hAnsi="Times New Roman" w:cs="Times New Roman"/>
          <w:lang w:val="en-US"/>
        </w:rPr>
        <w:t>dipiharep</w:t>
      </w:r>
      <w:proofErr w:type="spellEnd"/>
      <w:r w:rsidRPr="004C21AF">
        <w:rPr>
          <w:rFonts w:ascii="Times New Roman" w:hAnsi="Times New Roman" w:cs="Times New Roman"/>
          <w:lang w:val="en-US"/>
        </w:rPr>
        <w:t>,</w:t>
      </w:r>
      <w:r w:rsidRPr="004C21AF">
        <w:rPr>
          <w:rFonts w:ascii="Times New Roman" w:hAnsi="Times New Roman" w:cs="Times New Roman"/>
        </w:rPr>
        <w:t xml:space="preserve"> </w:t>
      </w:r>
      <w:r w:rsidR="00591801" w:rsidRPr="004C21AF">
        <w:rPr>
          <w:rFonts w:ascii="Times New Roman" w:hAnsi="Times New Roman" w:cs="Times New Roman"/>
          <w:i/>
          <w:iCs/>
        </w:rPr>
        <w:t>site of decision</w:t>
      </w:r>
      <w:r w:rsidR="00591801" w:rsidRPr="004C21AF">
        <w:rPr>
          <w:rFonts w:ascii="Times New Roman" w:hAnsi="Times New Roman" w:cs="Times New Roman"/>
        </w:rPr>
        <w:t xml:space="preserve"> making/</w:t>
      </w:r>
      <w:r w:rsidRPr="004C21AF">
        <w:t xml:space="preserve"> </w:t>
      </w:r>
      <w:r w:rsidRPr="004C21AF">
        <w:rPr>
          <w:rFonts w:ascii="Times New Roman" w:hAnsi="Times New Roman" w:cs="Times New Roman"/>
        </w:rPr>
        <w:t>posisi tukang nyieun keputusan, sakumaha ogé implementator/pelaksana program</w:t>
      </w:r>
      <w:r w:rsidRPr="004C21AF">
        <w:rPr>
          <w:rFonts w:ascii="Times New Roman" w:hAnsi="Times New Roman" w:cs="Times New Roman"/>
          <w:color w:val="ED7D31" w:themeColor="accent2"/>
        </w:rPr>
        <w:t>.</w:t>
      </w:r>
      <w:r w:rsidR="00591801" w:rsidRPr="004C21AF">
        <w:rPr>
          <w:rFonts w:ascii="Times New Roman" w:hAnsi="Times New Roman" w:cs="Times New Roman"/>
          <w:color w:val="ED7D31" w:themeColor="accent2"/>
        </w:rPr>
        <w:t xml:space="preserve"> </w:t>
      </w:r>
      <w:r w:rsidR="004C21AF" w:rsidRPr="004C21AF">
        <w:rPr>
          <w:rFonts w:ascii="Times New Roman" w:hAnsi="Times New Roman" w:cs="Times New Roman"/>
        </w:rPr>
        <w:t>Sedengkeun éta eusi kawijakan ngawengku kakawasaan jeung kapentingan, lembaga jeung karakter rezim, kitu ogé kasadaran jeung responsif palaksana.</w:t>
      </w:r>
    </w:p>
    <w:p w14:paraId="0C2F9EB1" w14:textId="4B82BB7A" w:rsidR="00591801" w:rsidRPr="004C21AF" w:rsidRDefault="004C21AF" w:rsidP="004C21AF">
      <w:pPr>
        <w:spacing w:line="276" w:lineRule="auto"/>
        <w:ind w:left="1701" w:right="-81" w:hanging="1701"/>
        <w:jc w:val="both"/>
        <w:rPr>
          <w:rFonts w:ascii="Times New Roman" w:hAnsi="Times New Roman" w:cs="Times New Roman"/>
          <w:lang w:val="en-US"/>
        </w:rPr>
      </w:pPr>
      <w:r w:rsidRPr="004C21AF">
        <w:rPr>
          <w:rFonts w:ascii="Times New Roman" w:hAnsi="Times New Roman" w:cs="Times New Roman"/>
          <w:b/>
        </w:rPr>
        <w:t>Kecap Konci:</w:t>
      </w:r>
      <w:r w:rsidRPr="004C21AF">
        <w:rPr>
          <w:rFonts w:ascii="Times New Roman" w:hAnsi="Times New Roman" w:cs="Times New Roman"/>
        </w:rPr>
        <w:t xml:space="preserve"> </w:t>
      </w:r>
      <w:r>
        <w:rPr>
          <w:rFonts w:ascii="Times New Roman" w:hAnsi="Times New Roman" w:cs="Times New Roman"/>
        </w:rPr>
        <w:tab/>
      </w:r>
      <w:r w:rsidRPr="004C21AF">
        <w:rPr>
          <w:rFonts w:ascii="Times New Roman" w:hAnsi="Times New Roman" w:cs="Times New Roman"/>
        </w:rPr>
        <w:t>Palaksanaan Kawijakan, Banten Lama, Konflik Sosial, Kaamanan Berkelanjutan.</w:t>
      </w:r>
    </w:p>
    <w:p w14:paraId="5B5ABF93" w14:textId="77777777" w:rsidR="00081652" w:rsidRDefault="00081652" w:rsidP="00591801">
      <w:pPr>
        <w:spacing w:line="276" w:lineRule="auto"/>
        <w:ind w:right="-81"/>
        <w:jc w:val="both"/>
        <w:rPr>
          <w:rFonts w:ascii="Times New Roman" w:hAnsi="Times New Roman" w:cs="Times New Roman"/>
          <w:lang w:val="en-US"/>
        </w:rPr>
      </w:pPr>
    </w:p>
    <w:p w14:paraId="5E25D34C" w14:textId="77777777" w:rsidR="00081652" w:rsidRDefault="00081652" w:rsidP="00591801">
      <w:pPr>
        <w:spacing w:line="276" w:lineRule="auto"/>
        <w:ind w:right="-81"/>
        <w:jc w:val="both"/>
        <w:rPr>
          <w:rFonts w:ascii="Times New Roman" w:hAnsi="Times New Roman" w:cs="Times New Roman"/>
        </w:rPr>
      </w:pPr>
    </w:p>
    <w:p w14:paraId="771CAD77" w14:textId="77777777" w:rsidR="004C4742" w:rsidRPr="004C4742" w:rsidRDefault="004C4742" w:rsidP="00591801">
      <w:pPr>
        <w:spacing w:line="276" w:lineRule="auto"/>
        <w:ind w:right="-81"/>
        <w:jc w:val="both"/>
        <w:rPr>
          <w:rFonts w:ascii="Times New Roman" w:hAnsi="Times New Roman" w:cs="Times New Roman"/>
        </w:rPr>
      </w:pPr>
    </w:p>
    <w:p w14:paraId="54B57BF2" w14:textId="77777777" w:rsidR="00081652" w:rsidRDefault="00081652" w:rsidP="00591801">
      <w:pPr>
        <w:spacing w:line="276" w:lineRule="auto"/>
        <w:ind w:right="-81"/>
        <w:jc w:val="both"/>
        <w:rPr>
          <w:rFonts w:ascii="Times New Roman" w:hAnsi="Times New Roman" w:cs="Times New Roman"/>
          <w:lang w:val="en-US"/>
        </w:rPr>
      </w:pPr>
    </w:p>
    <w:p w14:paraId="0E6BCAB3" w14:textId="77777777" w:rsidR="00081652" w:rsidRDefault="00081652" w:rsidP="00591801">
      <w:pPr>
        <w:spacing w:line="276" w:lineRule="auto"/>
        <w:ind w:right="-81"/>
        <w:jc w:val="both"/>
        <w:rPr>
          <w:rFonts w:ascii="Times New Roman" w:hAnsi="Times New Roman" w:cs="Times New Roman"/>
          <w:lang w:val="en-US"/>
        </w:rPr>
      </w:pPr>
    </w:p>
    <w:p w14:paraId="08AA64A7" w14:textId="77777777" w:rsidR="00081652" w:rsidRDefault="00081652" w:rsidP="00591801">
      <w:pPr>
        <w:spacing w:line="276" w:lineRule="auto"/>
        <w:ind w:right="-81"/>
        <w:jc w:val="both"/>
        <w:rPr>
          <w:rFonts w:ascii="Times New Roman" w:hAnsi="Times New Roman" w:cs="Times New Roman"/>
        </w:rPr>
      </w:pPr>
    </w:p>
    <w:p w14:paraId="3A49569D" w14:textId="77777777" w:rsidR="004C21AF" w:rsidRDefault="004C21AF" w:rsidP="00591801">
      <w:pPr>
        <w:spacing w:line="276" w:lineRule="auto"/>
        <w:ind w:right="-81"/>
        <w:jc w:val="both"/>
        <w:rPr>
          <w:rFonts w:ascii="Times New Roman" w:hAnsi="Times New Roman" w:cs="Times New Roman"/>
        </w:rPr>
      </w:pPr>
    </w:p>
    <w:p w14:paraId="2A8C97D5" w14:textId="77777777" w:rsidR="004C21AF" w:rsidRPr="004C21AF" w:rsidRDefault="004C21AF" w:rsidP="00591801">
      <w:pPr>
        <w:spacing w:line="276" w:lineRule="auto"/>
        <w:ind w:right="-81"/>
        <w:jc w:val="both"/>
        <w:rPr>
          <w:rFonts w:ascii="Times New Roman" w:hAnsi="Times New Roman" w:cs="Times New Roman"/>
        </w:rPr>
      </w:pPr>
    </w:p>
    <w:p w14:paraId="4710B256" w14:textId="77777777" w:rsidR="00081652" w:rsidRDefault="00081652" w:rsidP="00591801">
      <w:pPr>
        <w:spacing w:line="276" w:lineRule="auto"/>
        <w:ind w:right="-81"/>
        <w:jc w:val="both"/>
        <w:rPr>
          <w:rFonts w:ascii="Times New Roman" w:hAnsi="Times New Roman" w:cs="Times New Roman"/>
        </w:rPr>
      </w:pPr>
    </w:p>
    <w:p w14:paraId="22379B41" w14:textId="77777777" w:rsidR="004C4742" w:rsidRPr="004C4742" w:rsidRDefault="004C4742" w:rsidP="00591801">
      <w:pPr>
        <w:spacing w:line="276" w:lineRule="auto"/>
        <w:ind w:right="-81"/>
        <w:jc w:val="both"/>
        <w:rPr>
          <w:rFonts w:ascii="Times New Roman" w:hAnsi="Times New Roman" w:cs="Times New Roman"/>
        </w:rPr>
      </w:pPr>
      <w:bookmarkStart w:id="10" w:name="_GoBack"/>
      <w:bookmarkEnd w:id="10"/>
    </w:p>
    <w:p w14:paraId="20E1B031" w14:textId="00CB6201" w:rsidR="00ED781A" w:rsidRPr="00ED781A" w:rsidRDefault="00ED781A" w:rsidP="00CE0162">
      <w:pPr>
        <w:pStyle w:val="HTMLPreformatted"/>
        <w:spacing w:after="240"/>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 w:eastAsia="en-ID"/>
        </w:rPr>
        <w:lastRenderedPageBreak/>
        <w:t>ABSTRACT</w:t>
      </w:r>
    </w:p>
    <w:p w14:paraId="267C1957" w14:textId="194A5E1C" w:rsidR="00081652" w:rsidRDefault="00081652" w:rsidP="00CE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en" w:eastAsia="en-ID"/>
        </w:rPr>
      </w:pPr>
      <w:r w:rsidRPr="00081652">
        <w:rPr>
          <w:rFonts w:ascii="Times New Roman" w:eastAsia="Times New Roman" w:hAnsi="Times New Roman" w:cs="Times New Roman"/>
          <w:lang w:val="en" w:eastAsia="en-ID"/>
        </w:rPr>
        <w:t>This research examines the Implementation Strategy for the Old Banten Revitalization Policy in Banten Province in 2017-2022. The policy for the revitalization of the Old Banten religious tourism site received a legal umbrella through Banten Governor Decree Number 437/KEP.160-Huk/2018, concerning the Determination of Zoning for the Old Banten Cultural Heritage. The problem that arises in this research is that the previous policy for the revitalization of the Old Banten Religious Tourism Area was carried out partially and not comprehensively. Apart from that, the program is hampered by sharp social conflicts between stakeholders in the area.</w:t>
      </w:r>
      <w:r>
        <w:rPr>
          <w:rFonts w:ascii="Times New Roman" w:eastAsia="Times New Roman" w:hAnsi="Times New Roman" w:cs="Times New Roman"/>
          <w:lang w:val="en" w:eastAsia="en-ID"/>
        </w:rPr>
        <w:t xml:space="preserve"> </w:t>
      </w:r>
      <w:r w:rsidRPr="00081652">
        <w:rPr>
          <w:rFonts w:ascii="Times New Roman" w:eastAsia="Times New Roman" w:hAnsi="Times New Roman" w:cs="Times New Roman"/>
          <w:lang w:val="en" w:eastAsia="en-ID"/>
        </w:rPr>
        <w:t>The method used in this research is descriptive qualitative with a case study approach. Collection techniques were carried out through in-depth interviews, literature study and observation. Meanwhile, the data analysis technique uses Soft System Methodology (SSM)</w:t>
      </w:r>
      <w:r>
        <w:rPr>
          <w:rFonts w:ascii="Times New Roman" w:eastAsia="Times New Roman" w:hAnsi="Times New Roman" w:cs="Times New Roman"/>
          <w:lang w:val="en" w:eastAsia="en-ID"/>
        </w:rPr>
        <w:t>.</w:t>
      </w:r>
    </w:p>
    <w:p w14:paraId="2555D4C3" w14:textId="77777777" w:rsidR="00081652" w:rsidRPr="00081652" w:rsidRDefault="00081652" w:rsidP="00CE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en" w:eastAsia="en-ID"/>
        </w:rPr>
      </w:pPr>
    </w:p>
    <w:p w14:paraId="01E4F0A8" w14:textId="77777777" w:rsidR="00081652" w:rsidRDefault="00081652" w:rsidP="00CE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en" w:eastAsia="en-ID"/>
        </w:rPr>
      </w:pPr>
      <w:r w:rsidRPr="00081652">
        <w:rPr>
          <w:rFonts w:ascii="Times New Roman" w:eastAsia="Times New Roman" w:hAnsi="Times New Roman" w:cs="Times New Roman"/>
          <w:lang w:val="en" w:eastAsia="en-ID"/>
        </w:rPr>
        <w:t xml:space="preserve">The research results show that the revitalization strategy for the Old Banten area was carried out comprehensively by not only building and revitalizing the main sites of Old Banten, such as the Great Mosque, </w:t>
      </w:r>
      <w:proofErr w:type="spellStart"/>
      <w:r w:rsidRPr="00081652">
        <w:rPr>
          <w:rFonts w:ascii="Times New Roman" w:eastAsia="Times New Roman" w:hAnsi="Times New Roman" w:cs="Times New Roman"/>
          <w:lang w:val="en" w:eastAsia="en-ID"/>
        </w:rPr>
        <w:t>Surosowan</w:t>
      </w:r>
      <w:proofErr w:type="spellEnd"/>
      <w:r w:rsidRPr="00081652">
        <w:rPr>
          <w:rFonts w:ascii="Times New Roman" w:eastAsia="Times New Roman" w:hAnsi="Times New Roman" w:cs="Times New Roman"/>
          <w:lang w:val="en" w:eastAsia="en-ID"/>
        </w:rPr>
        <w:t xml:space="preserve"> Palace, </w:t>
      </w:r>
      <w:proofErr w:type="spellStart"/>
      <w:r w:rsidRPr="00081652">
        <w:rPr>
          <w:rFonts w:ascii="Times New Roman" w:eastAsia="Times New Roman" w:hAnsi="Times New Roman" w:cs="Times New Roman"/>
          <w:lang w:val="en" w:eastAsia="en-ID"/>
        </w:rPr>
        <w:t>Spelwijk</w:t>
      </w:r>
      <w:proofErr w:type="spellEnd"/>
      <w:r w:rsidRPr="00081652">
        <w:rPr>
          <w:rFonts w:ascii="Times New Roman" w:eastAsia="Times New Roman" w:hAnsi="Times New Roman" w:cs="Times New Roman"/>
          <w:lang w:val="en" w:eastAsia="en-ID"/>
        </w:rPr>
        <w:t xml:space="preserve"> Fort, and Lake </w:t>
      </w:r>
      <w:proofErr w:type="spellStart"/>
      <w:r w:rsidRPr="00081652">
        <w:rPr>
          <w:rFonts w:ascii="Times New Roman" w:eastAsia="Times New Roman" w:hAnsi="Times New Roman" w:cs="Times New Roman"/>
          <w:lang w:val="en" w:eastAsia="en-ID"/>
        </w:rPr>
        <w:t>Tasikardi</w:t>
      </w:r>
      <w:proofErr w:type="spellEnd"/>
      <w:r w:rsidRPr="00081652">
        <w:rPr>
          <w:rFonts w:ascii="Times New Roman" w:eastAsia="Times New Roman" w:hAnsi="Times New Roman" w:cs="Times New Roman"/>
          <w:lang w:val="en" w:eastAsia="en-ID"/>
        </w:rPr>
        <w:t xml:space="preserve">. </w:t>
      </w:r>
      <w:proofErr w:type="gramStart"/>
      <w:r w:rsidRPr="00081652">
        <w:rPr>
          <w:rFonts w:ascii="Times New Roman" w:eastAsia="Times New Roman" w:hAnsi="Times New Roman" w:cs="Times New Roman"/>
          <w:lang w:val="en" w:eastAsia="en-ID"/>
        </w:rPr>
        <w:t>but</w:t>
      </w:r>
      <w:proofErr w:type="gramEnd"/>
      <w:r w:rsidRPr="00081652">
        <w:rPr>
          <w:rFonts w:ascii="Times New Roman" w:eastAsia="Times New Roman" w:hAnsi="Times New Roman" w:cs="Times New Roman"/>
          <w:lang w:val="en" w:eastAsia="en-ID"/>
        </w:rPr>
        <w:t xml:space="preserve"> also at the same time building tourism support facilities such as building a network system of facilities and infrastructure as well as public facilities, building an integrated transportation network system, building a communication system, building a parking system, building a water system and drainage network, as well as building a waste and garbage processing system.</w:t>
      </w:r>
    </w:p>
    <w:p w14:paraId="0FB59D66" w14:textId="77777777" w:rsidR="00081652" w:rsidRPr="00081652" w:rsidRDefault="00081652" w:rsidP="00CE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en" w:eastAsia="en-ID"/>
        </w:rPr>
      </w:pPr>
    </w:p>
    <w:p w14:paraId="46F10C89" w14:textId="77777777" w:rsidR="00081652" w:rsidRPr="00081652" w:rsidRDefault="00081652" w:rsidP="00CE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eastAsia="Times New Roman" w:hAnsi="Times New Roman" w:cs="Times New Roman"/>
          <w:lang w:val="en-ID" w:eastAsia="en-ID"/>
        </w:rPr>
      </w:pPr>
      <w:r w:rsidRPr="00081652">
        <w:rPr>
          <w:rFonts w:ascii="Times New Roman" w:eastAsia="Times New Roman" w:hAnsi="Times New Roman" w:cs="Times New Roman"/>
          <w:lang w:val="en" w:eastAsia="en-ID"/>
        </w:rPr>
        <w:t xml:space="preserve">Apart from that, by using </w:t>
      </w:r>
      <w:proofErr w:type="spellStart"/>
      <w:r w:rsidRPr="00081652">
        <w:rPr>
          <w:rFonts w:ascii="Times New Roman" w:eastAsia="Times New Roman" w:hAnsi="Times New Roman" w:cs="Times New Roman"/>
          <w:lang w:val="en" w:eastAsia="en-ID"/>
        </w:rPr>
        <w:t>Merile</w:t>
      </w:r>
      <w:proofErr w:type="spellEnd"/>
      <w:r w:rsidRPr="00081652">
        <w:rPr>
          <w:rFonts w:ascii="Times New Roman" w:eastAsia="Times New Roman" w:hAnsi="Times New Roman" w:cs="Times New Roman"/>
          <w:lang w:val="en" w:eastAsia="en-ID"/>
        </w:rPr>
        <w:t xml:space="preserve"> S. Grindle's policy implementation model, two factors can be identified that influence the implementation of a policy, namely the content and context of the policy. Policy content includes interests affected, type of benefit/benefits generated, extent of change envisioned/extent of change expected, site of decision making/position of decision maker, as well as program implementer/program executor. Meanwhile, policy content includes power and interests, institutions and regime character, as well as awareness and responsiveness of implementers</w:t>
      </w:r>
    </w:p>
    <w:p w14:paraId="5455F81D" w14:textId="404AF94E" w:rsidR="00ED781A" w:rsidRPr="00ED781A" w:rsidRDefault="00ED781A" w:rsidP="00ED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val="en-ID" w:eastAsia="en-ID"/>
        </w:rPr>
      </w:pPr>
      <w:r w:rsidRPr="00ED781A">
        <w:rPr>
          <w:rFonts w:ascii="Times New Roman" w:eastAsia="Times New Roman" w:hAnsi="Times New Roman" w:cs="Times New Roman"/>
          <w:b/>
          <w:bCs/>
          <w:i/>
          <w:iCs/>
          <w:lang w:val="en" w:eastAsia="en-ID"/>
        </w:rPr>
        <w:t xml:space="preserve">Keywords: </w:t>
      </w:r>
      <w:r w:rsidRPr="00ED781A">
        <w:rPr>
          <w:rFonts w:ascii="Times New Roman" w:eastAsia="Times New Roman" w:hAnsi="Times New Roman" w:cs="Times New Roman"/>
          <w:i/>
          <w:iCs/>
          <w:lang w:val="en" w:eastAsia="en-ID"/>
        </w:rPr>
        <w:t>Policy Implementation, Old Banten, Social Conflict, Sustainable Security.</w:t>
      </w:r>
    </w:p>
    <w:p w14:paraId="60B01EC6" w14:textId="77777777" w:rsidR="00AB7ADE" w:rsidRPr="00AB7ADE" w:rsidRDefault="00AB7ADE" w:rsidP="00AB7ADE">
      <w:pPr>
        <w:spacing w:line="276" w:lineRule="auto"/>
        <w:jc w:val="center"/>
        <w:rPr>
          <w:rFonts w:ascii="Times New Roman" w:eastAsia="Times New Roman" w:hAnsi="Times New Roman" w:cs="Times New Roman"/>
          <w:b/>
          <w:bCs/>
        </w:rPr>
      </w:pPr>
    </w:p>
    <w:sectPr w:rsidR="00AB7ADE" w:rsidRPr="00AB7ADE" w:rsidSect="00267026">
      <w:pgSz w:w="11906" w:h="16838"/>
      <w:pgMar w:top="1701" w:right="1418"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53E0C" w14:textId="77777777" w:rsidR="00D1084E" w:rsidRDefault="00D1084E" w:rsidP="009E062B">
      <w:r>
        <w:separator/>
      </w:r>
    </w:p>
  </w:endnote>
  <w:endnote w:type="continuationSeparator" w:id="0">
    <w:p w14:paraId="3D8D0151" w14:textId="77777777" w:rsidR="00D1084E" w:rsidRDefault="00D1084E" w:rsidP="009E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915A" w14:textId="77777777" w:rsidR="00D1084E" w:rsidRDefault="00D1084E" w:rsidP="009E062B">
      <w:r>
        <w:separator/>
      </w:r>
    </w:p>
  </w:footnote>
  <w:footnote w:type="continuationSeparator" w:id="0">
    <w:p w14:paraId="3875D4F8" w14:textId="77777777" w:rsidR="00D1084E" w:rsidRDefault="00D1084E" w:rsidP="009E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279A"/>
    <w:multiLevelType w:val="hybridMultilevel"/>
    <w:tmpl w:val="D7522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2A40C23"/>
    <w:multiLevelType w:val="hybridMultilevel"/>
    <w:tmpl w:val="ABA6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5560E"/>
    <w:multiLevelType w:val="hybridMultilevel"/>
    <w:tmpl w:val="FCB408E0"/>
    <w:lvl w:ilvl="0" w:tplc="082CBE4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2580C"/>
    <w:multiLevelType w:val="hybridMultilevel"/>
    <w:tmpl w:val="380C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D"/>
    <w:rsid w:val="00005B49"/>
    <w:rsid w:val="000139DA"/>
    <w:rsid w:val="00046512"/>
    <w:rsid w:val="00051537"/>
    <w:rsid w:val="00077F69"/>
    <w:rsid w:val="00081652"/>
    <w:rsid w:val="000C35EA"/>
    <w:rsid w:val="000D56C4"/>
    <w:rsid w:val="000E09D6"/>
    <w:rsid w:val="000E51A5"/>
    <w:rsid w:val="000F4826"/>
    <w:rsid w:val="0010534C"/>
    <w:rsid w:val="00111937"/>
    <w:rsid w:val="0012513C"/>
    <w:rsid w:val="00125757"/>
    <w:rsid w:val="00135769"/>
    <w:rsid w:val="001706DE"/>
    <w:rsid w:val="001876BF"/>
    <w:rsid w:val="00197A2B"/>
    <w:rsid w:val="001A27B7"/>
    <w:rsid w:val="001A3298"/>
    <w:rsid w:val="001B184D"/>
    <w:rsid w:val="001B53C5"/>
    <w:rsid w:val="001B6BDC"/>
    <w:rsid w:val="001C17A7"/>
    <w:rsid w:val="001C7BEC"/>
    <w:rsid w:val="001D093E"/>
    <w:rsid w:val="001E5E65"/>
    <w:rsid w:val="002069EA"/>
    <w:rsid w:val="00212E7C"/>
    <w:rsid w:val="00213DBC"/>
    <w:rsid w:val="002250ED"/>
    <w:rsid w:val="00226061"/>
    <w:rsid w:val="002408B5"/>
    <w:rsid w:val="002421F5"/>
    <w:rsid w:val="002423FC"/>
    <w:rsid w:val="002564A2"/>
    <w:rsid w:val="00263BB2"/>
    <w:rsid w:val="00267026"/>
    <w:rsid w:val="00271899"/>
    <w:rsid w:val="0027363B"/>
    <w:rsid w:val="00286B68"/>
    <w:rsid w:val="00291A9D"/>
    <w:rsid w:val="002A47FF"/>
    <w:rsid w:val="002B068C"/>
    <w:rsid w:val="002B4E91"/>
    <w:rsid w:val="002C7905"/>
    <w:rsid w:val="002D1BB6"/>
    <w:rsid w:val="002F116E"/>
    <w:rsid w:val="002F23EC"/>
    <w:rsid w:val="002F4FDC"/>
    <w:rsid w:val="0030040A"/>
    <w:rsid w:val="00300B4F"/>
    <w:rsid w:val="00322AA8"/>
    <w:rsid w:val="00342959"/>
    <w:rsid w:val="0034464C"/>
    <w:rsid w:val="003455E7"/>
    <w:rsid w:val="00352374"/>
    <w:rsid w:val="003559D5"/>
    <w:rsid w:val="00377D2A"/>
    <w:rsid w:val="00390FB7"/>
    <w:rsid w:val="003A613A"/>
    <w:rsid w:val="003A6CF1"/>
    <w:rsid w:val="003A75B5"/>
    <w:rsid w:val="003B0C23"/>
    <w:rsid w:val="003C4014"/>
    <w:rsid w:val="003D73F6"/>
    <w:rsid w:val="0040240A"/>
    <w:rsid w:val="00412870"/>
    <w:rsid w:val="004131C5"/>
    <w:rsid w:val="004140E9"/>
    <w:rsid w:val="004214DF"/>
    <w:rsid w:val="004266E2"/>
    <w:rsid w:val="00434681"/>
    <w:rsid w:val="0045092F"/>
    <w:rsid w:val="0045189E"/>
    <w:rsid w:val="00456591"/>
    <w:rsid w:val="00471BAD"/>
    <w:rsid w:val="00485D29"/>
    <w:rsid w:val="004B1C2D"/>
    <w:rsid w:val="004B711A"/>
    <w:rsid w:val="004C21AF"/>
    <w:rsid w:val="004C4742"/>
    <w:rsid w:val="004E27D7"/>
    <w:rsid w:val="00524CBC"/>
    <w:rsid w:val="00526285"/>
    <w:rsid w:val="00537EE8"/>
    <w:rsid w:val="00545497"/>
    <w:rsid w:val="00545BE4"/>
    <w:rsid w:val="00570F97"/>
    <w:rsid w:val="0057209B"/>
    <w:rsid w:val="005721A7"/>
    <w:rsid w:val="00591801"/>
    <w:rsid w:val="00597560"/>
    <w:rsid w:val="005D4242"/>
    <w:rsid w:val="005D67DB"/>
    <w:rsid w:val="005D77B6"/>
    <w:rsid w:val="005E0F2D"/>
    <w:rsid w:val="005E712D"/>
    <w:rsid w:val="005F3CDB"/>
    <w:rsid w:val="005F4AAD"/>
    <w:rsid w:val="005F4C1A"/>
    <w:rsid w:val="005F4F57"/>
    <w:rsid w:val="00604689"/>
    <w:rsid w:val="00612B4A"/>
    <w:rsid w:val="0062621D"/>
    <w:rsid w:val="006319CE"/>
    <w:rsid w:val="00636A2E"/>
    <w:rsid w:val="00647F28"/>
    <w:rsid w:val="00661D60"/>
    <w:rsid w:val="00667C20"/>
    <w:rsid w:val="006722BD"/>
    <w:rsid w:val="006828DD"/>
    <w:rsid w:val="006A1BFA"/>
    <w:rsid w:val="006C4F61"/>
    <w:rsid w:val="006C7412"/>
    <w:rsid w:val="006D2337"/>
    <w:rsid w:val="006D257C"/>
    <w:rsid w:val="006D3A1B"/>
    <w:rsid w:val="006D5AAF"/>
    <w:rsid w:val="006E5EF0"/>
    <w:rsid w:val="006F39E0"/>
    <w:rsid w:val="006F6400"/>
    <w:rsid w:val="007005E5"/>
    <w:rsid w:val="0070190D"/>
    <w:rsid w:val="00706073"/>
    <w:rsid w:val="00713509"/>
    <w:rsid w:val="00722035"/>
    <w:rsid w:val="0072656F"/>
    <w:rsid w:val="00734E7B"/>
    <w:rsid w:val="00750C69"/>
    <w:rsid w:val="007515D0"/>
    <w:rsid w:val="00761AFF"/>
    <w:rsid w:val="007633EF"/>
    <w:rsid w:val="007675B8"/>
    <w:rsid w:val="007844E8"/>
    <w:rsid w:val="007850DA"/>
    <w:rsid w:val="007B338C"/>
    <w:rsid w:val="007B47A6"/>
    <w:rsid w:val="007D4A4E"/>
    <w:rsid w:val="007E27AB"/>
    <w:rsid w:val="007F5414"/>
    <w:rsid w:val="00802A93"/>
    <w:rsid w:val="0082309E"/>
    <w:rsid w:val="00830552"/>
    <w:rsid w:val="00830CCD"/>
    <w:rsid w:val="008312DF"/>
    <w:rsid w:val="008328E4"/>
    <w:rsid w:val="008370F4"/>
    <w:rsid w:val="00841F31"/>
    <w:rsid w:val="008527D5"/>
    <w:rsid w:val="00852F29"/>
    <w:rsid w:val="00861B18"/>
    <w:rsid w:val="008645E8"/>
    <w:rsid w:val="00872C1C"/>
    <w:rsid w:val="00872F55"/>
    <w:rsid w:val="00883227"/>
    <w:rsid w:val="008A5E88"/>
    <w:rsid w:val="008A63FB"/>
    <w:rsid w:val="008B6519"/>
    <w:rsid w:val="008C70D0"/>
    <w:rsid w:val="008C7DB1"/>
    <w:rsid w:val="008D2E07"/>
    <w:rsid w:val="008D334A"/>
    <w:rsid w:val="008E509B"/>
    <w:rsid w:val="008E6DE9"/>
    <w:rsid w:val="008F4559"/>
    <w:rsid w:val="008F5CC6"/>
    <w:rsid w:val="00933FCE"/>
    <w:rsid w:val="0094432D"/>
    <w:rsid w:val="00944FB5"/>
    <w:rsid w:val="00954AE8"/>
    <w:rsid w:val="00963EE6"/>
    <w:rsid w:val="00964034"/>
    <w:rsid w:val="009704F6"/>
    <w:rsid w:val="009771BC"/>
    <w:rsid w:val="009816CF"/>
    <w:rsid w:val="00992AD5"/>
    <w:rsid w:val="00992B85"/>
    <w:rsid w:val="00995DFD"/>
    <w:rsid w:val="009B04F8"/>
    <w:rsid w:val="009B1E50"/>
    <w:rsid w:val="009B3791"/>
    <w:rsid w:val="009D6A3B"/>
    <w:rsid w:val="009E062B"/>
    <w:rsid w:val="009F4ED9"/>
    <w:rsid w:val="00A03113"/>
    <w:rsid w:val="00A168CE"/>
    <w:rsid w:val="00A2574D"/>
    <w:rsid w:val="00A259EC"/>
    <w:rsid w:val="00A30F44"/>
    <w:rsid w:val="00A376E6"/>
    <w:rsid w:val="00A44B95"/>
    <w:rsid w:val="00A54502"/>
    <w:rsid w:val="00A55976"/>
    <w:rsid w:val="00A70FE2"/>
    <w:rsid w:val="00A72ABA"/>
    <w:rsid w:val="00A85000"/>
    <w:rsid w:val="00A85A23"/>
    <w:rsid w:val="00A95372"/>
    <w:rsid w:val="00AA5B5B"/>
    <w:rsid w:val="00AB7ADE"/>
    <w:rsid w:val="00AC101C"/>
    <w:rsid w:val="00AD1E7F"/>
    <w:rsid w:val="00AD384A"/>
    <w:rsid w:val="00AD414C"/>
    <w:rsid w:val="00B01672"/>
    <w:rsid w:val="00B03C95"/>
    <w:rsid w:val="00B22BE0"/>
    <w:rsid w:val="00B27F51"/>
    <w:rsid w:val="00B416C1"/>
    <w:rsid w:val="00B472B8"/>
    <w:rsid w:val="00B547B4"/>
    <w:rsid w:val="00B54D46"/>
    <w:rsid w:val="00B64579"/>
    <w:rsid w:val="00B71AF7"/>
    <w:rsid w:val="00B74CD4"/>
    <w:rsid w:val="00BB7E06"/>
    <w:rsid w:val="00BC214D"/>
    <w:rsid w:val="00BC4550"/>
    <w:rsid w:val="00BD2A03"/>
    <w:rsid w:val="00BD3E4F"/>
    <w:rsid w:val="00BE2AE2"/>
    <w:rsid w:val="00BE4E6B"/>
    <w:rsid w:val="00BE6F43"/>
    <w:rsid w:val="00BF521A"/>
    <w:rsid w:val="00BF6F00"/>
    <w:rsid w:val="00C1020F"/>
    <w:rsid w:val="00C315B8"/>
    <w:rsid w:val="00C32565"/>
    <w:rsid w:val="00C53801"/>
    <w:rsid w:val="00C548C1"/>
    <w:rsid w:val="00C550CC"/>
    <w:rsid w:val="00C70A97"/>
    <w:rsid w:val="00C842F7"/>
    <w:rsid w:val="00CE0162"/>
    <w:rsid w:val="00CE4E5E"/>
    <w:rsid w:val="00D00320"/>
    <w:rsid w:val="00D008D3"/>
    <w:rsid w:val="00D0631B"/>
    <w:rsid w:val="00D1084E"/>
    <w:rsid w:val="00D115CC"/>
    <w:rsid w:val="00D32FC1"/>
    <w:rsid w:val="00D52868"/>
    <w:rsid w:val="00D618AB"/>
    <w:rsid w:val="00D6339D"/>
    <w:rsid w:val="00D64733"/>
    <w:rsid w:val="00D80C94"/>
    <w:rsid w:val="00D81388"/>
    <w:rsid w:val="00D853A3"/>
    <w:rsid w:val="00D85BA6"/>
    <w:rsid w:val="00D95E27"/>
    <w:rsid w:val="00DC593A"/>
    <w:rsid w:val="00DE64A0"/>
    <w:rsid w:val="00DF5DD0"/>
    <w:rsid w:val="00E00596"/>
    <w:rsid w:val="00E0474A"/>
    <w:rsid w:val="00E07254"/>
    <w:rsid w:val="00E307DB"/>
    <w:rsid w:val="00E35072"/>
    <w:rsid w:val="00E40755"/>
    <w:rsid w:val="00E40FE3"/>
    <w:rsid w:val="00E50912"/>
    <w:rsid w:val="00E529B0"/>
    <w:rsid w:val="00E52E27"/>
    <w:rsid w:val="00E607F6"/>
    <w:rsid w:val="00E774A4"/>
    <w:rsid w:val="00E77C4C"/>
    <w:rsid w:val="00E77FFB"/>
    <w:rsid w:val="00E92CC0"/>
    <w:rsid w:val="00E92EB4"/>
    <w:rsid w:val="00E93787"/>
    <w:rsid w:val="00EC1C7D"/>
    <w:rsid w:val="00ED01CD"/>
    <w:rsid w:val="00ED3853"/>
    <w:rsid w:val="00ED781A"/>
    <w:rsid w:val="00EE797C"/>
    <w:rsid w:val="00F02B81"/>
    <w:rsid w:val="00F057A1"/>
    <w:rsid w:val="00F05CAE"/>
    <w:rsid w:val="00F06587"/>
    <w:rsid w:val="00F509F6"/>
    <w:rsid w:val="00F647D3"/>
    <w:rsid w:val="00F73720"/>
    <w:rsid w:val="00F739E4"/>
    <w:rsid w:val="00F74F29"/>
    <w:rsid w:val="00F7688D"/>
    <w:rsid w:val="00F81EC6"/>
    <w:rsid w:val="00FB589B"/>
    <w:rsid w:val="00FC0F48"/>
    <w:rsid w:val="00FD3079"/>
    <w:rsid w:val="00FE1ED3"/>
    <w:rsid w:val="00FE7A8C"/>
    <w:rsid w:val="00FF6CC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ADE"/>
    <w:pPr>
      <w:widowControl w:val="0"/>
      <w:autoSpaceDE w:val="0"/>
      <w:autoSpaceDN w:val="0"/>
      <w:spacing w:before="120" w:after="120" w:line="360" w:lineRule="auto"/>
      <w:ind w:left="821"/>
      <w:jc w:val="center"/>
      <w:outlineLvl w:val="0"/>
    </w:pPr>
    <w:rPr>
      <w:rFonts w:ascii="Times New Roman" w:eastAsia="Times New Roman" w:hAnsi="Times New Roman" w:cs="Times New Roman"/>
      <w:b/>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2B"/>
    <w:pPr>
      <w:tabs>
        <w:tab w:val="center" w:pos="4513"/>
        <w:tab w:val="right" w:pos="9026"/>
      </w:tabs>
    </w:pPr>
  </w:style>
  <w:style w:type="character" w:customStyle="1" w:styleId="HeaderChar">
    <w:name w:val="Header Char"/>
    <w:basedOn w:val="DefaultParagraphFont"/>
    <w:link w:val="Header"/>
    <w:uiPriority w:val="99"/>
    <w:rsid w:val="009E062B"/>
  </w:style>
  <w:style w:type="paragraph" w:styleId="Footer">
    <w:name w:val="footer"/>
    <w:basedOn w:val="Normal"/>
    <w:link w:val="FooterChar"/>
    <w:uiPriority w:val="99"/>
    <w:unhideWhenUsed/>
    <w:rsid w:val="009E062B"/>
    <w:pPr>
      <w:tabs>
        <w:tab w:val="center" w:pos="4513"/>
        <w:tab w:val="right" w:pos="9026"/>
      </w:tabs>
    </w:pPr>
  </w:style>
  <w:style w:type="character" w:customStyle="1" w:styleId="FooterChar">
    <w:name w:val="Footer Char"/>
    <w:basedOn w:val="DefaultParagraphFont"/>
    <w:link w:val="Footer"/>
    <w:uiPriority w:val="99"/>
    <w:rsid w:val="009E062B"/>
  </w:style>
  <w:style w:type="paragraph" w:styleId="BalloonText">
    <w:name w:val="Balloon Text"/>
    <w:basedOn w:val="Normal"/>
    <w:link w:val="BalloonTextChar"/>
    <w:uiPriority w:val="99"/>
    <w:semiHidden/>
    <w:unhideWhenUsed/>
    <w:rsid w:val="002A47FF"/>
    <w:rPr>
      <w:rFonts w:ascii="Tahoma" w:hAnsi="Tahoma" w:cs="Tahoma"/>
      <w:sz w:val="16"/>
      <w:szCs w:val="16"/>
    </w:rPr>
  </w:style>
  <w:style w:type="character" w:customStyle="1" w:styleId="BalloonTextChar">
    <w:name w:val="Balloon Text Char"/>
    <w:basedOn w:val="DefaultParagraphFont"/>
    <w:link w:val="BalloonText"/>
    <w:uiPriority w:val="99"/>
    <w:semiHidden/>
    <w:rsid w:val="002A47FF"/>
    <w:rPr>
      <w:rFonts w:ascii="Tahoma" w:hAnsi="Tahoma" w:cs="Tahoma"/>
      <w:sz w:val="16"/>
      <w:szCs w:val="16"/>
    </w:rPr>
  </w:style>
  <w:style w:type="paragraph" w:styleId="ListParagraph">
    <w:name w:val="List Paragraph"/>
    <w:basedOn w:val="Normal"/>
    <w:uiPriority w:val="34"/>
    <w:qFormat/>
    <w:rsid w:val="003C4014"/>
    <w:pPr>
      <w:ind w:left="720"/>
      <w:contextualSpacing/>
    </w:pPr>
  </w:style>
  <w:style w:type="paragraph" w:customStyle="1" w:styleId="WPSOffice1">
    <w:name w:val="WPSOffice手动目录 1"/>
    <w:rsid w:val="009771BC"/>
    <w:rPr>
      <w:sz w:val="20"/>
      <w:szCs w:val="20"/>
      <w:lang w:val="en-GB"/>
    </w:rPr>
  </w:style>
  <w:style w:type="paragraph" w:customStyle="1" w:styleId="WPSOffice2">
    <w:name w:val="WPSOffice手动目录 2"/>
    <w:rsid w:val="009771BC"/>
    <w:pPr>
      <w:ind w:leftChars="200" w:left="200"/>
    </w:pPr>
    <w:rPr>
      <w:sz w:val="20"/>
      <w:szCs w:val="20"/>
      <w:lang w:val="en-GB"/>
    </w:rPr>
  </w:style>
  <w:style w:type="character" w:styleId="PageNumber">
    <w:name w:val="page number"/>
    <w:basedOn w:val="DefaultParagraphFont"/>
    <w:uiPriority w:val="99"/>
    <w:semiHidden/>
    <w:unhideWhenUsed/>
    <w:rsid w:val="00F73720"/>
  </w:style>
  <w:style w:type="paragraph" w:styleId="HTMLPreformatted">
    <w:name w:val="HTML Preformatted"/>
    <w:basedOn w:val="Normal"/>
    <w:link w:val="HTMLPreformattedChar"/>
    <w:uiPriority w:val="99"/>
    <w:unhideWhenUsed/>
    <w:rsid w:val="005F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5F4C1A"/>
    <w:rPr>
      <w:rFonts w:ascii="Courier New" w:hAnsi="Courier New" w:cs="Courier New"/>
      <w:sz w:val="20"/>
      <w:szCs w:val="20"/>
      <w:lang w:val="en-GB"/>
    </w:rPr>
  </w:style>
  <w:style w:type="character" w:customStyle="1" w:styleId="y2iqfc">
    <w:name w:val="y2iqfc"/>
    <w:basedOn w:val="DefaultParagraphFont"/>
    <w:rsid w:val="005F4C1A"/>
  </w:style>
  <w:style w:type="character" w:styleId="Hyperlink">
    <w:name w:val="Hyperlink"/>
    <w:basedOn w:val="DefaultParagraphFont"/>
    <w:uiPriority w:val="99"/>
    <w:unhideWhenUsed/>
    <w:rsid w:val="00322AA8"/>
    <w:rPr>
      <w:color w:val="0563C1" w:themeColor="hyperlink"/>
      <w:u w:val="single"/>
    </w:rPr>
  </w:style>
  <w:style w:type="character" w:customStyle="1" w:styleId="Heading1Char">
    <w:name w:val="Heading 1 Char"/>
    <w:basedOn w:val="DefaultParagraphFont"/>
    <w:link w:val="Heading1"/>
    <w:uiPriority w:val="9"/>
    <w:rsid w:val="00AB7ADE"/>
    <w:rPr>
      <w:rFonts w:ascii="Times New Roman" w:eastAsia="Times New Roman" w:hAnsi="Times New Roman" w:cs="Times New Roman"/>
      <w:b/>
      <w:szCs w:val="28"/>
      <w:lang w:val="id"/>
    </w:rPr>
  </w:style>
  <w:style w:type="character" w:styleId="Strong">
    <w:name w:val="Strong"/>
    <w:basedOn w:val="DefaultParagraphFont"/>
    <w:uiPriority w:val="22"/>
    <w:qFormat/>
    <w:rsid w:val="00AB7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ADE"/>
    <w:pPr>
      <w:widowControl w:val="0"/>
      <w:autoSpaceDE w:val="0"/>
      <w:autoSpaceDN w:val="0"/>
      <w:spacing w:before="120" w:after="120" w:line="360" w:lineRule="auto"/>
      <w:ind w:left="821"/>
      <w:jc w:val="center"/>
      <w:outlineLvl w:val="0"/>
    </w:pPr>
    <w:rPr>
      <w:rFonts w:ascii="Times New Roman" w:eastAsia="Times New Roman" w:hAnsi="Times New Roman" w:cs="Times New Roman"/>
      <w:b/>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2B"/>
    <w:pPr>
      <w:tabs>
        <w:tab w:val="center" w:pos="4513"/>
        <w:tab w:val="right" w:pos="9026"/>
      </w:tabs>
    </w:pPr>
  </w:style>
  <w:style w:type="character" w:customStyle="1" w:styleId="HeaderChar">
    <w:name w:val="Header Char"/>
    <w:basedOn w:val="DefaultParagraphFont"/>
    <w:link w:val="Header"/>
    <w:uiPriority w:val="99"/>
    <w:rsid w:val="009E062B"/>
  </w:style>
  <w:style w:type="paragraph" w:styleId="Footer">
    <w:name w:val="footer"/>
    <w:basedOn w:val="Normal"/>
    <w:link w:val="FooterChar"/>
    <w:uiPriority w:val="99"/>
    <w:unhideWhenUsed/>
    <w:rsid w:val="009E062B"/>
    <w:pPr>
      <w:tabs>
        <w:tab w:val="center" w:pos="4513"/>
        <w:tab w:val="right" w:pos="9026"/>
      </w:tabs>
    </w:pPr>
  </w:style>
  <w:style w:type="character" w:customStyle="1" w:styleId="FooterChar">
    <w:name w:val="Footer Char"/>
    <w:basedOn w:val="DefaultParagraphFont"/>
    <w:link w:val="Footer"/>
    <w:uiPriority w:val="99"/>
    <w:rsid w:val="009E062B"/>
  </w:style>
  <w:style w:type="paragraph" w:styleId="BalloonText">
    <w:name w:val="Balloon Text"/>
    <w:basedOn w:val="Normal"/>
    <w:link w:val="BalloonTextChar"/>
    <w:uiPriority w:val="99"/>
    <w:semiHidden/>
    <w:unhideWhenUsed/>
    <w:rsid w:val="002A47FF"/>
    <w:rPr>
      <w:rFonts w:ascii="Tahoma" w:hAnsi="Tahoma" w:cs="Tahoma"/>
      <w:sz w:val="16"/>
      <w:szCs w:val="16"/>
    </w:rPr>
  </w:style>
  <w:style w:type="character" w:customStyle="1" w:styleId="BalloonTextChar">
    <w:name w:val="Balloon Text Char"/>
    <w:basedOn w:val="DefaultParagraphFont"/>
    <w:link w:val="BalloonText"/>
    <w:uiPriority w:val="99"/>
    <w:semiHidden/>
    <w:rsid w:val="002A47FF"/>
    <w:rPr>
      <w:rFonts w:ascii="Tahoma" w:hAnsi="Tahoma" w:cs="Tahoma"/>
      <w:sz w:val="16"/>
      <w:szCs w:val="16"/>
    </w:rPr>
  </w:style>
  <w:style w:type="paragraph" w:styleId="ListParagraph">
    <w:name w:val="List Paragraph"/>
    <w:basedOn w:val="Normal"/>
    <w:uiPriority w:val="34"/>
    <w:qFormat/>
    <w:rsid w:val="003C4014"/>
    <w:pPr>
      <w:ind w:left="720"/>
      <w:contextualSpacing/>
    </w:pPr>
  </w:style>
  <w:style w:type="paragraph" w:customStyle="1" w:styleId="WPSOffice1">
    <w:name w:val="WPSOffice手动目录 1"/>
    <w:rsid w:val="009771BC"/>
    <w:rPr>
      <w:sz w:val="20"/>
      <w:szCs w:val="20"/>
      <w:lang w:val="en-GB"/>
    </w:rPr>
  </w:style>
  <w:style w:type="paragraph" w:customStyle="1" w:styleId="WPSOffice2">
    <w:name w:val="WPSOffice手动目录 2"/>
    <w:rsid w:val="009771BC"/>
    <w:pPr>
      <w:ind w:leftChars="200" w:left="200"/>
    </w:pPr>
    <w:rPr>
      <w:sz w:val="20"/>
      <w:szCs w:val="20"/>
      <w:lang w:val="en-GB"/>
    </w:rPr>
  </w:style>
  <w:style w:type="character" w:styleId="PageNumber">
    <w:name w:val="page number"/>
    <w:basedOn w:val="DefaultParagraphFont"/>
    <w:uiPriority w:val="99"/>
    <w:semiHidden/>
    <w:unhideWhenUsed/>
    <w:rsid w:val="00F73720"/>
  </w:style>
  <w:style w:type="paragraph" w:styleId="HTMLPreformatted">
    <w:name w:val="HTML Preformatted"/>
    <w:basedOn w:val="Normal"/>
    <w:link w:val="HTMLPreformattedChar"/>
    <w:uiPriority w:val="99"/>
    <w:unhideWhenUsed/>
    <w:rsid w:val="005F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5F4C1A"/>
    <w:rPr>
      <w:rFonts w:ascii="Courier New" w:hAnsi="Courier New" w:cs="Courier New"/>
      <w:sz w:val="20"/>
      <w:szCs w:val="20"/>
      <w:lang w:val="en-GB"/>
    </w:rPr>
  </w:style>
  <w:style w:type="character" w:customStyle="1" w:styleId="y2iqfc">
    <w:name w:val="y2iqfc"/>
    <w:basedOn w:val="DefaultParagraphFont"/>
    <w:rsid w:val="005F4C1A"/>
  </w:style>
  <w:style w:type="character" w:styleId="Hyperlink">
    <w:name w:val="Hyperlink"/>
    <w:basedOn w:val="DefaultParagraphFont"/>
    <w:uiPriority w:val="99"/>
    <w:unhideWhenUsed/>
    <w:rsid w:val="00322AA8"/>
    <w:rPr>
      <w:color w:val="0563C1" w:themeColor="hyperlink"/>
      <w:u w:val="single"/>
    </w:rPr>
  </w:style>
  <w:style w:type="character" w:customStyle="1" w:styleId="Heading1Char">
    <w:name w:val="Heading 1 Char"/>
    <w:basedOn w:val="DefaultParagraphFont"/>
    <w:link w:val="Heading1"/>
    <w:uiPriority w:val="9"/>
    <w:rsid w:val="00AB7ADE"/>
    <w:rPr>
      <w:rFonts w:ascii="Times New Roman" w:eastAsia="Times New Roman" w:hAnsi="Times New Roman" w:cs="Times New Roman"/>
      <w:b/>
      <w:szCs w:val="28"/>
      <w:lang w:val="id"/>
    </w:rPr>
  </w:style>
  <w:style w:type="character" w:styleId="Strong">
    <w:name w:val="Strong"/>
    <w:basedOn w:val="DefaultParagraphFont"/>
    <w:uiPriority w:val="22"/>
    <w:qFormat/>
    <w:rsid w:val="00AB7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3156">
      <w:bodyDiv w:val="1"/>
      <w:marLeft w:val="0"/>
      <w:marRight w:val="0"/>
      <w:marTop w:val="0"/>
      <w:marBottom w:val="0"/>
      <w:divBdr>
        <w:top w:val="none" w:sz="0" w:space="0" w:color="auto"/>
        <w:left w:val="none" w:sz="0" w:space="0" w:color="auto"/>
        <w:bottom w:val="none" w:sz="0" w:space="0" w:color="auto"/>
        <w:right w:val="none" w:sz="0" w:space="0" w:color="auto"/>
      </w:divBdr>
    </w:div>
    <w:div w:id="449710904">
      <w:bodyDiv w:val="1"/>
      <w:marLeft w:val="0"/>
      <w:marRight w:val="0"/>
      <w:marTop w:val="0"/>
      <w:marBottom w:val="0"/>
      <w:divBdr>
        <w:top w:val="none" w:sz="0" w:space="0" w:color="auto"/>
        <w:left w:val="none" w:sz="0" w:space="0" w:color="auto"/>
        <w:bottom w:val="none" w:sz="0" w:space="0" w:color="auto"/>
        <w:right w:val="none" w:sz="0" w:space="0" w:color="auto"/>
      </w:divBdr>
    </w:div>
    <w:div w:id="708844295">
      <w:bodyDiv w:val="1"/>
      <w:marLeft w:val="0"/>
      <w:marRight w:val="0"/>
      <w:marTop w:val="0"/>
      <w:marBottom w:val="0"/>
      <w:divBdr>
        <w:top w:val="none" w:sz="0" w:space="0" w:color="auto"/>
        <w:left w:val="none" w:sz="0" w:space="0" w:color="auto"/>
        <w:bottom w:val="none" w:sz="0" w:space="0" w:color="auto"/>
        <w:right w:val="none" w:sz="0" w:space="0" w:color="auto"/>
      </w:divBdr>
    </w:div>
    <w:div w:id="1330330348">
      <w:bodyDiv w:val="1"/>
      <w:marLeft w:val="0"/>
      <w:marRight w:val="0"/>
      <w:marTop w:val="0"/>
      <w:marBottom w:val="0"/>
      <w:divBdr>
        <w:top w:val="none" w:sz="0" w:space="0" w:color="auto"/>
        <w:left w:val="none" w:sz="0" w:space="0" w:color="auto"/>
        <w:bottom w:val="none" w:sz="0" w:space="0" w:color="auto"/>
        <w:right w:val="none" w:sz="0" w:space="0" w:color="auto"/>
      </w:divBdr>
    </w:div>
    <w:div w:id="1332566626">
      <w:bodyDiv w:val="1"/>
      <w:marLeft w:val="0"/>
      <w:marRight w:val="0"/>
      <w:marTop w:val="0"/>
      <w:marBottom w:val="0"/>
      <w:divBdr>
        <w:top w:val="none" w:sz="0" w:space="0" w:color="auto"/>
        <w:left w:val="none" w:sz="0" w:space="0" w:color="auto"/>
        <w:bottom w:val="none" w:sz="0" w:space="0" w:color="auto"/>
        <w:right w:val="none" w:sz="0" w:space="0" w:color="auto"/>
      </w:divBdr>
    </w:div>
    <w:div w:id="1544243544">
      <w:bodyDiv w:val="1"/>
      <w:marLeft w:val="0"/>
      <w:marRight w:val="0"/>
      <w:marTop w:val="0"/>
      <w:marBottom w:val="0"/>
      <w:divBdr>
        <w:top w:val="none" w:sz="0" w:space="0" w:color="auto"/>
        <w:left w:val="none" w:sz="0" w:space="0" w:color="auto"/>
        <w:bottom w:val="none" w:sz="0" w:space="0" w:color="auto"/>
        <w:right w:val="none" w:sz="0" w:space="0" w:color="auto"/>
      </w:divBdr>
    </w:div>
    <w:div w:id="1607613068">
      <w:bodyDiv w:val="1"/>
      <w:marLeft w:val="0"/>
      <w:marRight w:val="0"/>
      <w:marTop w:val="0"/>
      <w:marBottom w:val="0"/>
      <w:divBdr>
        <w:top w:val="none" w:sz="0" w:space="0" w:color="auto"/>
        <w:left w:val="none" w:sz="0" w:space="0" w:color="auto"/>
        <w:bottom w:val="none" w:sz="0" w:space="0" w:color="auto"/>
        <w:right w:val="none" w:sz="0" w:space="0" w:color="auto"/>
      </w:divBdr>
    </w:div>
    <w:div w:id="1888182415">
      <w:bodyDiv w:val="1"/>
      <w:marLeft w:val="0"/>
      <w:marRight w:val="0"/>
      <w:marTop w:val="0"/>
      <w:marBottom w:val="0"/>
      <w:divBdr>
        <w:top w:val="none" w:sz="0" w:space="0" w:color="auto"/>
        <w:left w:val="none" w:sz="0" w:space="0" w:color="auto"/>
        <w:bottom w:val="none" w:sz="0" w:space="0" w:color="auto"/>
        <w:right w:val="none" w:sz="0" w:space="0" w:color="auto"/>
      </w:divBdr>
    </w:div>
    <w:div w:id="2028023584">
      <w:bodyDiv w:val="1"/>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DFB9-8F79-491A-A8F8-E105576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205</cp:revision>
  <cp:lastPrinted>2024-05-11T07:22:00Z</cp:lastPrinted>
  <dcterms:created xsi:type="dcterms:W3CDTF">2019-12-07T12:59:00Z</dcterms:created>
  <dcterms:modified xsi:type="dcterms:W3CDTF">2024-05-11T07:32:00Z</dcterms:modified>
</cp:coreProperties>
</file>