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5851" w14:textId="77777777" w:rsidR="00D53AF7" w:rsidRPr="00D53AF7" w:rsidRDefault="00D53AF7" w:rsidP="00D53AF7">
      <w:pPr>
        <w:keepNext/>
        <w:keepLines/>
        <w:spacing w:before="240" w:after="480" w:line="480" w:lineRule="auto"/>
        <w:ind w:firstLine="284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bookmarkStart w:id="0" w:name="_Toc115554411"/>
      <w:bookmarkStart w:id="1" w:name="_Toc164926063"/>
      <w:r w:rsidRPr="00D53A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s-ES"/>
        </w:rPr>
        <w:t>DAFTAR TABEL</w:t>
      </w:r>
      <w:bookmarkEnd w:id="0"/>
      <w:bookmarkEnd w:id="1"/>
    </w:p>
    <w:p w14:paraId="38CADD37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lang w:val="es-ES"/>
        </w:rPr>
      </w:pPr>
      <w:proofErr w:type="spellStart"/>
      <w:r w:rsidRPr="00D53AF7">
        <w:rPr>
          <w:rFonts w:ascii="Times New Roman" w:hAnsi="Times New Roman" w:cs="Times New Roman"/>
          <w:b/>
          <w:sz w:val="24"/>
          <w:lang w:val="es-ES"/>
        </w:rPr>
        <w:t>Tabel</w:t>
      </w:r>
      <w:proofErr w:type="spellEnd"/>
      <w:r w:rsidRPr="00D53AF7">
        <w:rPr>
          <w:rFonts w:ascii="Times New Roman" w:hAnsi="Times New Roman" w:cs="Times New Roman"/>
          <w:b/>
          <w:sz w:val="24"/>
          <w:lang w:val="es-ES"/>
        </w:rPr>
        <w:t xml:space="preserve"> 2.1.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Tinjauan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Literatur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Pr="00D53AF7">
        <w:rPr>
          <w:rFonts w:ascii="Times New Roman" w:hAnsi="Times New Roman" w:cs="Times New Roman"/>
          <w:bCs/>
          <w:sz w:val="24"/>
          <w:lang w:val="es-ES"/>
        </w:rPr>
        <w:tab/>
        <w:t>17</w:t>
      </w:r>
    </w:p>
    <w:p w14:paraId="59954CE3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lang w:val="es-ES"/>
        </w:rPr>
      </w:pPr>
      <w:proofErr w:type="spellStart"/>
      <w:r w:rsidRPr="00D53AF7">
        <w:rPr>
          <w:rFonts w:ascii="Times New Roman" w:hAnsi="Times New Roman" w:cs="Times New Roman"/>
          <w:b/>
          <w:sz w:val="24"/>
          <w:lang w:val="es-ES"/>
        </w:rPr>
        <w:t>Tabel</w:t>
      </w:r>
      <w:proofErr w:type="spellEnd"/>
      <w:r w:rsidRPr="00D53AF7">
        <w:rPr>
          <w:rFonts w:ascii="Times New Roman" w:hAnsi="Times New Roman" w:cs="Times New Roman"/>
          <w:b/>
          <w:sz w:val="24"/>
          <w:lang w:val="es-ES"/>
        </w:rPr>
        <w:t xml:space="preserve"> 2.2.</w:t>
      </w:r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Matrix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Prioner’s</w:t>
      </w:r>
      <w:proofErr w:type="spellEnd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Dilemma</w:t>
      </w:r>
      <w:proofErr w:type="spellEnd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ab/>
      </w:r>
      <w:r w:rsidRPr="00D53AF7">
        <w:rPr>
          <w:rFonts w:ascii="Times New Roman" w:hAnsi="Times New Roman" w:cs="Times New Roman"/>
          <w:bCs/>
          <w:sz w:val="24"/>
          <w:lang w:val="es-ES"/>
        </w:rPr>
        <w:t>42</w:t>
      </w:r>
    </w:p>
    <w:p w14:paraId="4FB38C5C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lang w:val="es-ES"/>
        </w:rPr>
      </w:pPr>
      <w:proofErr w:type="spellStart"/>
      <w:r w:rsidRPr="00D53AF7">
        <w:rPr>
          <w:rFonts w:ascii="Times New Roman" w:hAnsi="Times New Roman" w:cs="Times New Roman"/>
          <w:b/>
          <w:sz w:val="24"/>
          <w:lang w:val="es-ES"/>
        </w:rPr>
        <w:t>Tabel</w:t>
      </w:r>
      <w:proofErr w:type="spellEnd"/>
      <w:r w:rsidRPr="00D53AF7">
        <w:rPr>
          <w:rFonts w:ascii="Times New Roman" w:hAnsi="Times New Roman" w:cs="Times New Roman"/>
          <w:b/>
          <w:sz w:val="24"/>
          <w:lang w:val="es-ES"/>
        </w:rPr>
        <w:t xml:space="preserve"> 2.3.</w:t>
      </w:r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Prisoner’s</w:t>
      </w:r>
      <w:proofErr w:type="spellEnd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Dilemma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Afrika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Selatan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dan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Tiongkok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ab/>
        <w:t>43</w:t>
      </w:r>
    </w:p>
    <w:p w14:paraId="361C94D7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lang w:val="es-ES"/>
        </w:rPr>
      </w:pPr>
      <w:proofErr w:type="spellStart"/>
      <w:r w:rsidRPr="00D53AF7">
        <w:rPr>
          <w:rFonts w:ascii="Times New Roman" w:hAnsi="Times New Roman" w:cs="Times New Roman"/>
          <w:b/>
          <w:sz w:val="24"/>
          <w:lang w:val="es-ES"/>
        </w:rPr>
        <w:t>Tabel</w:t>
      </w:r>
      <w:proofErr w:type="spellEnd"/>
      <w:r w:rsidRPr="00D53AF7">
        <w:rPr>
          <w:rFonts w:ascii="Times New Roman" w:hAnsi="Times New Roman" w:cs="Times New Roman"/>
          <w:b/>
          <w:sz w:val="24"/>
          <w:lang w:val="es-ES"/>
        </w:rPr>
        <w:t xml:space="preserve"> 2.4.</w:t>
      </w:r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Prisoner’s</w:t>
      </w:r>
      <w:proofErr w:type="spellEnd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Dilemma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Afrika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Selatan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dan Amerika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Serikat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ab/>
        <w:t>43</w:t>
      </w:r>
    </w:p>
    <w:p w14:paraId="0186D9C5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</w:rPr>
      </w:pPr>
      <w:r w:rsidRPr="00D53AF7">
        <w:rPr>
          <w:rFonts w:ascii="Times New Roman" w:hAnsi="Times New Roman" w:cs="Times New Roman"/>
          <w:b/>
          <w:sz w:val="24"/>
        </w:rPr>
        <w:t>Tabel 4.1.</w:t>
      </w:r>
      <w:r w:rsidRPr="00D53AF7">
        <w:rPr>
          <w:rFonts w:ascii="Times New Roman" w:hAnsi="Times New Roman" w:cs="Times New Roman"/>
          <w:bCs/>
          <w:sz w:val="24"/>
        </w:rPr>
        <w:t xml:space="preserve"> Matrix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Tipology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</w:t>
      </w:r>
      <w:r w:rsidRPr="00D53AF7">
        <w:rPr>
          <w:rFonts w:ascii="Times New Roman" w:hAnsi="Times New Roman" w:cs="Times New Roman"/>
          <w:bCs/>
          <w:i/>
          <w:iCs/>
          <w:sz w:val="24"/>
        </w:rPr>
        <w:t>Foreign Policy Restructuring</w:t>
      </w:r>
      <w:r w:rsidRPr="00D53AF7">
        <w:rPr>
          <w:rFonts w:ascii="Times New Roman" w:hAnsi="Times New Roman" w:cs="Times New Roman"/>
          <w:bCs/>
          <w:i/>
          <w:iCs/>
          <w:sz w:val="24"/>
        </w:rPr>
        <w:tab/>
      </w:r>
      <w:r w:rsidRPr="00D53AF7">
        <w:rPr>
          <w:rFonts w:ascii="Times New Roman" w:hAnsi="Times New Roman" w:cs="Times New Roman"/>
          <w:bCs/>
          <w:sz w:val="24"/>
        </w:rPr>
        <w:t>71</w:t>
      </w:r>
    </w:p>
    <w:p w14:paraId="2D5D0FFE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hanging="1134"/>
        <w:jc w:val="both"/>
        <w:rPr>
          <w:rFonts w:ascii="Times New Roman" w:hAnsi="Times New Roman" w:cs="Times New Roman"/>
          <w:bCs/>
          <w:sz w:val="24"/>
        </w:rPr>
      </w:pPr>
      <w:r w:rsidRPr="00D53AF7">
        <w:rPr>
          <w:rFonts w:ascii="Times New Roman" w:hAnsi="Times New Roman" w:cs="Times New Roman"/>
          <w:b/>
          <w:sz w:val="24"/>
        </w:rPr>
        <w:t>Tabel 4.2.</w:t>
      </w:r>
      <w:r w:rsidRPr="00D53A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Analisis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SWOT Afrika Selatan Dalam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Menjalin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Kemitraan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dengan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Tiongkok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 xml:space="preserve"> dan Amerika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Serikat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ab/>
        <w:t>84</w:t>
      </w:r>
    </w:p>
    <w:p w14:paraId="663B4A4E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</w:rPr>
      </w:pPr>
      <w:r w:rsidRPr="00D53AF7">
        <w:rPr>
          <w:rFonts w:ascii="Times New Roman" w:hAnsi="Times New Roman" w:cs="Times New Roman"/>
          <w:b/>
          <w:sz w:val="24"/>
        </w:rPr>
        <w:t>Tabel 4.3.</w:t>
      </w:r>
      <w:r w:rsidRPr="00D53AF7">
        <w:rPr>
          <w:rFonts w:ascii="Times New Roman" w:hAnsi="Times New Roman" w:cs="Times New Roman"/>
          <w:bCs/>
          <w:sz w:val="24"/>
        </w:rPr>
        <w:t xml:space="preserve"> </w:t>
      </w:r>
      <w:r w:rsidRPr="00D53AF7">
        <w:rPr>
          <w:rFonts w:ascii="Times New Roman" w:hAnsi="Times New Roman" w:cs="Times New Roman"/>
          <w:bCs/>
          <w:i/>
          <w:iCs/>
          <w:sz w:val="24"/>
        </w:rPr>
        <w:t>Prisoner’s Dilemma</w:t>
      </w:r>
      <w:r w:rsidRPr="00D53AF7">
        <w:rPr>
          <w:rFonts w:ascii="Times New Roman" w:hAnsi="Times New Roman" w:cs="Times New Roman"/>
          <w:bCs/>
          <w:sz w:val="24"/>
        </w:rPr>
        <w:t xml:space="preserve"> Afrika Selatan dan </w:t>
      </w:r>
      <w:proofErr w:type="spellStart"/>
      <w:r w:rsidRPr="00D53AF7">
        <w:rPr>
          <w:rFonts w:ascii="Times New Roman" w:hAnsi="Times New Roman" w:cs="Times New Roman"/>
          <w:bCs/>
          <w:sz w:val="24"/>
        </w:rPr>
        <w:t>Tiongkok</w:t>
      </w:r>
      <w:proofErr w:type="spellEnd"/>
      <w:r w:rsidRPr="00D53AF7">
        <w:rPr>
          <w:rFonts w:ascii="Times New Roman" w:hAnsi="Times New Roman" w:cs="Times New Roman"/>
          <w:bCs/>
          <w:sz w:val="24"/>
        </w:rPr>
        <w:tab/>
        <w:t>86</w:t>
      </w:r>
    </w:p>
    <w:p w14:paraId="0B9E7F2C" w14:textId="77777777" w:rsidR="00D53AF7" w:rsidRPr="00D53AF7" w:rsidRDefault="00D53AF7" w:rsidP="00D53AF7">
      <w:pPr>
        <w:tabs>
          <w:tab w:val="right" w:leader="dot" w:pos="9360"/>
        </w:tabs>
        <w:spacing w:after="0" w:line="360" w:lineRule="auto"/>
        <w:ind w:left="1134" w:right="-1" w:hanging="1134"/>
        <w:jc w:val="both"/>
        <w:rPr>
          <w:rFonts w:ascii="Times New Roman" w:hAnsi="Times New Roman" w:cs="Times New Roman"/>
          <w:bCs/>
          <w:sz w:val="24"/>
          <w:lang w:val="es-ES"/>
        </w:rPr>
      </w:pPr>
      <w:proofErr w:type="spellStart"/>
      <w:r w:rsidRPr="00D53AF7">
        <w:rPr>
          <w:rFonts w:ascii="Times New Roman" w:hAnsi="Times New Roman" w:cs="Times New Roman"/>
          <w:b/>
          <w:sz w:val="24"/>
          <w:lang w:val="es-ES"/>
        </w:rPr>
        <w:t>Tabel</w:t>
      </w:r>
      <w:proofErr w:type="spellEnd"/>
      <w:r w:rsidRPr="00D53AF7">
        <w:rPr>
          <w:rFonts w:ascii="Times New Roman" w:hAnsi="Times New Roman" w:cs="Times New Roman"/>
          <w:b/>
          <w:sz w:val="24"/>
          <w:lang w:val="es-ES"/>
        </w:rPr>
        <w:t xml:space="preserve"> 4.4.</w:t>
      </w:r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Prisoner’s</w:t>
      </w:r>
      <w:proofErr w:type="spellEnd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i/>
          <w:iCs/>
          <w:sz w:val="24"/>
          <w:lang w:val="es-ES"/>
        </w:rPr>
        <w:t>Dilemma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Afrika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Selatan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 xml:space="preserve"> dan Amerika </w:t>
      </w:r>
      <w:proofErr w:type="spellStart"/>
      <w:r w:rsidRPr="00D53AF7">
        <w:rPr>
          <w:rFonts w:ascii="Times New Roman" w:hAnsi="Times New Roman" w:cs="Times New Roman"/>
          <w:bCs/>
          <w:sz w:val="24"/>
          <w:lang w:val="es-ES"/>
        </w:rPr>
        <w:t>Serikat</w:t>
      </w:r>
      <w:proofErr w:type="spellEnd"/>
      <w:r w:rsidRPr="00D53AF7">
        <w:rPr>
          <w:rFonts w:ascii="Times New Roman" w:hAnsi="Times New Roman" w:cs="Times New Roman"/>
          <w:bCs/>
          <w:sz w:val="24"/>
          <w:lang w:val="es-ES"/>
        </w:rPr>
        <w:tab/>
        <w:t>87</w:t>
      </w:r>
    </w:p>
    <w:p w14:paraId="3C24388C" w14:textId="0F27D6DB" w:rsidR="002E47C3" w:rsidRPr="00D53AF7" w:rsidRDefault="002E47C3" w:rsidP="00D53AF7">
      <w:pPr>
        <w:rPr>
          <w:lang w:val="es-ES"/>
        </w:rPr>
      </w:pPr>
    </w:p>
    <w:sectPr w:rsidR="002E47C3" w:rsidRPr="00D5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14A54"/>
    <w:multiLevelType w:val="hybridMultilevel"/>
    <w:tmpl w:val="1608B7D6"/>
    <w:lvl w:ilvl="0" w:tplc="0632FF52">
      <w:numFmt w:val="bullet"/>
      <w:lvlText w:val="-"/>
      <w:lvlJc w:val="left"/>
      <w:pPr>
        <w:ind w:left="140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" w15:restartNumberingAfterBreak="0">
    <w:nsid w:val="61472D66"/>
    <w:multiLevelType w:val="hybridMultilevel"/>
    <w:tmpl w:val="B6186C82"/>
    <w:lvl w:ilvl="0" w:tplc="F0E62FEC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1" w:hanging="360"/>
      </w:pPr>
    </w:lvl>
    <w:lvl w:ilvl="2" w:tplc="0409001B" w:tentative="1">
      <w:start w:val="1"/>
      <w:numFmt w:val="lowerRoman"/>
      <w:lvlText w:val="%3."/>
      <w:lvlJc w:val="right"/>
      <w:pPr>
        <w:ind w:left="2481" w:hanging="180"/>
      </w:pPr>
    </w:lvl>
    <w:lvl w:ilvl="3" w:tplc="0409000F" w:tentative="1">
      <w:start w:val="1"/>
      <w:numFmt w:val="decimal"/>
      <w:lvlText w:val="%4."/>
      <w:lvlJc w:val="left"/>
      <w:pPr>
        <w:ind w:left="3201" w:hanging="360"/>
      </w:pPr>
    </w:lvl>
    <w:lvl w:ilvl="4" w:tplc="04090019" w:tentative="1">
      <w:start w:val="1"/>
      <w:numFmt w:val="lowerLetter"/>
      <w:lvlText w:val="%5."/>
      <w:lvlJc w:val="left"/>
      <w:pPr>
        <w:ind w:left="3921" w:hanging="360"/>
      </w:pPr>
    </w:lvl>
    <w:lvl w:ilvl="5" w:tplc="0409001B" w:tentative="1">
      <w:start w:val="1"/>
      <w:numFmt w:val="lowerRoman"/>
      <w:lvlText w:val="%6."/>
      <w:lvlJc w:val="right"/>
      <w:pPr>
        <w:ind w:left="4641" w:hanging="180"/>
      </w:pPr>
    </w:lvl>
    <w:lvl w:ilvl="6" w:tplc="0409000F" w:tentative="1">
      <w:start w:val="1"/>
      <w:numFmt w:val="decimal"/>
      <w:lvlText w:val="%7."/>
      <w:lvlJc w:val="left"/>
      <w:pPr>
        <w:ind w:left="5361" w:hanging="360"/>
      </w:pPr>
    </w:lvl>
    <w:lvl w:ilvl="7" w:tplc="04090019" w:tentative="1">
      <w:start w:val="1"/>
      <w:numFmt w:val="lowerLetter"/>
      <w:lvlText w:val="%8."/>
      <w:lvlJc w:val="left"/>
      <w:pPr>
        <w:ind w:left="6081" w:hanging="360"/>
      </w:pPr>
    </w:lvl>
    <w:lvl w:ilvl="8" w:tplc="0409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4B"/>
    <w:rsid w:val="002E47C3"/>
    <w:rsid w:val="00546654"/>
    <w:rsid w:val="00982265"/>
    <w:rsid w:val="00A615BE"/>
    <w:rsid w:val="00D53AF7"/>
    <w:rsid w:val="00E2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2BA91"/>
  <w15:chartTrackingRefBased/>
  <w15:docId w15:val="{3B57D231-8DE1-4083-A32D-BEC28E6C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44B"/>
    <w:pPr>
      <w:keepNext/>
      <w:keepLines/>
      <w:spacing w:before="240" w:after="0" w:line="480" w:lineRule="auto"/>
      <w:ind w:left="397" w:firstLine="284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4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table" w:styleId="TableGrid">
    <w:name w:val="Table Grid"/>
    <w:basedOn w:val="TableNormal"/>
    <w:uiPriority w:val="39"/>
    <w:qFormat/>
    <w:rsid w:val="00E2444B"/>
    <w:pPr>
      <w:spacing w:after="0" w:line="240" w:lineRule="auto"/>
      <w:ind w:left="397" w:firstLine="284"/>
      <w:jc w:val="both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444B"/>
    <w:pPr>
      <w:spacing w:after="0" w:line="480" w:lineRule="auto"/>
      <w:ind w:left="720" w:firstLine="284"/>
      <w:contextualSpacing/>
      <w:jc w:val="both"/>
    </w:pPr>
    <w:rPr>
      <w:lang w:val="en-ID"/>
    </w:rPr>
  </w:style>
  <w:style w:type="paragraph" w:styleId="TOC1">
    <w:name w:val="toc 1"/>
    <w:basedOn w:val="Normal"/>
    <w:next w:val="Normal"/>
    <w:autoRedefine/>
    <w:uiPriority w:val="39"/>
    <w:unhideWhenUsed/>
    <w:rsid w:val="00982265"/>
    <w:pPr>
      <w:tabs>
        <w:tab w:val="left" w:leader="dot" w:pos="1560"/>
        <w:tab w:val="right" w:leader="dot" w:pos="9360"/>
      </w:tabs>
      <w:spacing w:after="0" w:line="480" w:lineRule="auto"/>
      <w:ind w:left="1080" w:hanging="806"/>
      <w:jc w:val="both"/>
    </w:pPr>
    <w:rPr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982265"/>
    <w:pPr>
      <w:tabs>
        <w:tab w:val="left" w:pos="1560"/>
        <w:tab w:val="right" w:leader="dot" w:pos="9360"/>
      </w:tabs>
      <w:spacing w:after="0" w:line="480" w:lineRule="auto"/>
      <w:ind w:left="1080" w:hanging="806"/>
      <w:jc w:val="both"/>
    </w:pPr>
    <w:rPr>
      <w:lang w:val="en-ID"/>
    </w:rPr>
  </w:style>
  <w:style w:type="character" w:styleId="Hyperlink">
    <w:name w:val="Hyperlink"/>
    <w:basedOn w:val="DefaultParagraphFont"/>
    <w:uiPriority w:val="99"/>
    <w:unhideWhenUsed/>
    <w:rsid w:val="009822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fauzanfikri933@gmail.com</dc:creator>
  <cp:keywords/>
  <dc:description/>
  <cp:lastModifiedBy>fauzanfikri933@gmail.com</cp:lastModifiedBy>
  <cp:revision>2</cp:revision>
  <dcterms:created xsi:type="dcterms:W3CDTF">2024-04-25T04:28:00Z</dcterms:created>
  <dcterms:modified xsi:type="dcterms:W3CDTF">2024-04-25T04:28:00Z</dcterms:modified>
</cp:coreProperties>
</file>