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DD" w:rsidRPr="00A11EA3" w:rsidRDefault="00D706DD" w:rsidP="00D706DD">
      <w:pPr>
        <w:pStyle w:val="Heading1"/>
        <w:spacing w:before="0"/>
        <w:jc w:val="center"/>
        <w:rPr>
          <w:rFonts w:ascii="Times New Roman" w:hAnsi="Times New Roman" w:cs="Times New Roman"/>
          <w:b/>
          <w:bCs/>
          <w:color w:val="auto"/>
          <w:sz w:val="24"/>
          <w:szCs w:val="24"/>
        </w:rPr>
      </w:pPr>
      <w:bookmarkStart w:id="0" w:name="_Toc154170347"/>
      <w:bookmarkStart w:id="1" w:name="_Toc155165682"/>
      <w:bookmarkStart w:id="2" w:name="_Toc162183304"/>
      <w:r w:rsidRPr="00A11EA3">
        <w:rPr>
          <w:rFonts w:ascii="Times New Roman" w:hAnsi="Times New Roman" w:cs="Times New Roman"/>
          <w:b/>
          <w:bCs/>
          <w:color w:val="auto"/>
          <w:sz w:val="24"/>
          <w:szCs w:val="24"/>
        </w:rPr>
        <w:t>BAB II</w:t>
      </w:r>
      <w:bookmarkEnd w:id="0"/>
      <w:bookmarkEnd w:id="1"/>
      <w:bookmarkEnd w:id="2"/>
    </w:p>
    <w:p w:rsidR="00D706DD" w:rsidRPr="00A11EA3" w:rsidRDefault="00D706DD" w:rsidP="00D706DD">
      <w:pPr>
        <w:pStyle w:val="Heading1"/>
        <w:spacing w:before="0" w:line="720" w:lineRule="auto"/>
        <w:jc w:val="center"/>
        <w:rPr>
          <w:rFonts w:ascii="Times New Roman" w:hAnsi="Times New Roman" w:cs="Times New Roman"/>
          <w:b/>
          <w:bCs/>
          <w:color w:val="auto"/>
          <w:sz w:val="24"/>
          <w:szCs w:val="24"/>
        </w:rPr>
      </w:pPr>
      <w:bookmarkStart w:id="3" w:name="_Toc155165683"/>
      <w:bookmarkStart w:id="4" w:name="_Toc162183305"/>
      <w:r w:rsidRPr="00A11EA3">
        <w:rPr>
          <w:rFonts w:ascii="Times New Roman" w:hAnsi="Times New Roman" w:cs="Times New Roman"/>
          <w:b/>
          <w:bCs/>
          <w:color w:val="auto"/>
          <w:sz w:val="24"/>
          <w:szCs w:val="24"/>
        </w:rPr>
        <w:t>KAJIAN PUSTAKA</w:t>
      </w:r>
      <w:bookmarkEnd w:id="3"/>
      <w:r>
        <w:rPr>
          <w:rFonts w:ascii="Times New Roman" w:hAnsi="Times New Roman" w:cs="Times New Roman"/>
          <w:b/>
          <w:bCs/>
          <w:color w:val="auto"/>
          <w:sz w:val="24"/>
          <w:szCs w:val="24"/>
        </w:rPr>
        <w:t>, KERANGKA PEMIKIRAN DAN PROPOSISI</w:t>
      </w:r>
      <w:bookmarkEnd w:id="4"/>
    </w:p>
    <w:p w:rsidR="00D706DD" w:rsidRPr="00A11EA3" w:rsidRDefault="00D706DD" w:rsidP="00D706DD">
      <w:pPr>
        <w:pStyle w:val="Heading2"/>
        <w:numPr>
          <w:ilvl w:val="0"/>
          <w:numId w:val="1"/>
        </w:numPr>
        <w:tabs>
          <w:tab w:val="left" w:pos="567"/>
        </w:tabs>
        <w:spacing w:before="0" w:line="480" w:lineRule="auto"/>
        <w:ind w:left="0" w:firstLine="0"/>
        <w:rPr>
          <w:rFonts w:ascii="Times New Roman" w:hAnsi="Times New Roman" w:cs="Times New Roman"/>
          <w:b/>
          <w:bCs/>
          <w:color w:val="auto"/>
          <w:sz w:val="24"/>
          <w:szCs w:val="24"/>
        </w:rPr>
      </w:pPr>
      <w:bookmarkStart w:id="5" w:name="_Toc154170348"/>
      <w:bookmarkStart w:id="6" w:name="_Toc155165684"/>
      <w:bookmarkStart w:id="7" w:name="_Toc162183306"/>
      <w:proofErr w:type="spellStart"/>
      <w:r w:rsidRPr="00A11EA3">
        <w:rPr>
          <w:rFonts w:ascii="Times New Roman" w:hAnsi="Times New Roman" w:cs="Times New Roman"/>
          <w:b/>
          <w:bCs/>
          <w:color w:val="auto"/>
          <w:sz w:val="24"/>
          <w:szCs w:val="24"/>
        </w:rPr>
        <w:t>Kajian</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Pustaka</w:t>
      </w:r>
      <w:bookmarkEnd w:id="5"/>
      <w:bookmarkEnd w:id="6"/>
      <w:bookmarkEnd w:id="7"/>
      <w:proofErr w:type="spellEnd"/>
      <w:r w:rsidRPr="00A11EA3">
        <w:rPr>
          <w:rFonts w:ascii="Times New Roman" w:hAnsi="Times New Roman" w:cs="Times New Roman"/>
          <w:b/>
          <w:bCs/>
          <w:color w:val="auto"/>
          <w:sz w:val="24"/>
          <w:szCs w:val="24"/>
        </w:rPr>
        <w:t xml:space="preserve"> </w:t>
      </w:r>
    </w:p>
    <w:p w:rsidR="00D706DD" w:rsidRPr="00A11EA3" w:rsidRDefault="00D706DD" w:rsidP="00D706DD">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Kajian Pustaka adalah segala usaha yang dilakukan oleh peneliti untuk menghimpun informasi yang relevan dengan topik atau masalah yang akan atau sedang diteliti </w:t>
      </w:r>
      <w:r w:rsidRPr="00A11EA3">
        <w:rPr>
          <w:rFonts w:ascii="Times New Roman" w:hAnsi="Times New Roman" w:cs="Times New Roman"/>
          <w:color w:val="000000"/>
          <w:sz w:val="24"/>
          <w:szCs w:val="24"/>
          <w:lang w:val="sv-SE"/>
        </w:rPr>
        <w:t>Oleh karena itu. peneliti membutuhkan kerangka teori yang terdapat relevansi degan penelitian peneliti, antara lain sebagai beriku</w:t>
      </w:r>
      <w:r>
        <w:rPr>
          <w:rFonts w:ascii="Times New Roman" w:hAnsi="Times New Roman" w:cs="Times New Roman"/>
          <w:color w:val="000000"/>
          <w:sz w:val="24"/>
          <w:szCs w:val="24"/>
          <w:lang w:val="sv-SE"/>
        </w:rPr>
        <w:t>t</w:t>
      </w:r>
      <w:r w:rsidRPr="00A11EA3">
        <w:rPr>
          <w:rFonts w:ascii="Times New Roman" w:hAnsi="Times New Roman" w:cs="Times New Roman"/>
          <w:color w:val="000000"/>
          <w:sz w:val="24"/>
          <w:szCs w:val="24"/>
          <w:lang w:val="sv-SE"/>
        </w:rPr>
        <w:t>.</w:t>
      </w:r>
    </w:p>
    <w:p w:rsidR="00D706DD" w:rsidRPr="00A11EA3" w:rsidRDefault="00D706DD" w:rsidP="00D706DD">
      <w:pPr>
        <w:pStyle w:val="Heading3"/>
        <w:spacing w:before="0" w:line="480" w:lineRule="auto"/>
        <w:rPr>
          <w:rFonts w:ascii="Times New Roman" w:hAnsi="Times New Roman" w:cs="Times New Roman"/>
          <w:b/>
          <w:color w:val="auto"/>
          <w:lang w:val="sv-SE"/>
        </w:rPr>
      </w:pPr>
      <w:bookmarkStart w:id="8" w:name="_Toc143944994"/>
      <w:bookmarkStart w:id="9" w:name="_Toc143955247"/>
      <w:bookmarkStart w:id="10" w:name="_Toc154170349"/>
      <w:bookmarkStart w:id="11" w:name="_Toc155165685"/>
      <w:bookmarkStart w:id="12" w:name="_Toc162183307"/>
      <w:r w:rsidRPr="00A11EA3">
        <w:rPr>
          <w:rFonts w:ascii="Times New Roman" w:hAnsi="Times New Roman" w:cs="Times New Roman"/>
          <w:b/>
          <w:color w:val="auto"/>
          <w:lang w:val="sv-SE"/>
        </w:rPr>
        <w:t>2.1.1 Kajian Penelitian Terdahulu</w:t>
      </w:r>
      <w:bookmarkEnd w:id="8"/>
      <w:bookmarkEnd w:id="9"/>
      <w:bookmarkEnd w:id="10"/>
      <w:bookmarkEnd w:id="11"/>
      <w:bookmarkEnd w:id="12"/>
    </w:p>
    <w:p w:rsidR="00D706DD" w:rsidRPr="00495E85" w:rsidRDefault="00D706DD" w:rsidP="00D706DD">
      <w:pPr>
        <w:spacing w:after="0" w:line="480" w:lineRule="auto"/>
        <w:ind w:firstLine="567"/>
        <w:jc w:val="both"/>
        <w:rPr>
          <w:rFonts w:ascii="Times New Roman" w:hAnsi="Times New Roman" w:cs="Times New Roman"/>
          <w:sz w:val="24"/>
          <w:szCs w:val="24"/>
        </w:rPr>
      </w:pP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terdahulu</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merupakan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upaya</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dalam</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memperoleh</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referensi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mencari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pembanding</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dari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hasil</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terdahulu</w:t>
      </w:r>
      <w:proofErr w:type="spellEnd"/>
      <w:r w:rsidRPr="00495E85">
        <w:rPr>
          <w:rFonts w:ascii="Times New Roman" w:hAnsi="Times New Roman" w:cs="Times New Roman"/>
          <w:sz w:val="24"/>
          <w:szCs w:val="24"/>
        </w:rPr>
        <w:t xml:space="preserve"> yang </w:t>
      </w:r>
      <w:proofErr w:type="spellStart"/>
      <w:r w:rsidRPr="00495E85">
        <w:rPr>
          <w:rFonts w:ascii="Times New Roman" w:hAnsi="Times New Roman" w:cs="Times New Roman"/>
          <w:sz w:val="24"/>
          <w:szCs w:val="24"/>
        </w:rPr>
        <w:t>berkaitan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dengan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yang </w:t>
      </w:r>
      <w:proofErr w:type="spellStart"/>
      <w:r w:rsidRPr="00495E85">
        <w:rPr>
          <w:rFonts w:ascii="Times New Roman" w:hAnsi="Times New Roman" w:cs="Times New Roman"/>
          <w:sz w:val="24"/>
          <w:szCs w:val="24"/>
        </w:rPr>
        <w:t>sedang</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dilakukan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Kajian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terdahulu</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berguna</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untuk</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menemukan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inspirasi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baru</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untuk</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selanjutnya</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Selain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itu</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digunakan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untuk</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membantu</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yang </w:t>
      </w:r>
      <w:proofErr w:type="spellStart"/>
      <w:r w:rsidRPr="00495E85">
        <w:rPr>
          <w:rFonts w:ascii="Times New Roman" w:hAnsi="Times New Roman" w:cs="Times New Roman"/>
          <w:sz w:val="24"/>
          <w:szCs w:val="24"/>
        </w:rPr>
        <w:t>nantinya</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dapat</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memposisikan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serta</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menunjukkan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orisinalitas</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w:t>
      </w:r>
      <w:r>
        <w:rPr>
          <w:rFonts w:ascii="Times New Roman" w:hAnsi="Times New Roman" w:cs="Times New Roman"/>
          <w:sz w:val="24"/>
          <w:szCs w:val="24"/>
        </w:rPr>
        <w:t xml:space="preserve"> </w:t>
      </w:r>
      <w:r w:rsidRPr="00A11EA3">
        <w:rPr>
          <w:rFonts w:ascii="Times New Roman" w:hAnsi="Times New Roman" w:cs="Times New Roman"/>
          <w:sz w:val="24"/>
          <w:szCs w:val="24"/>
          <w:lang w:val="sv-SE"/>
        </w:rPr>
        <w:t xml:space="preserve">Bagian ini berisi mengenai hasil penelitian terdahulu yang menunjukka persamaan dan perbedaan dengan penelitian yang telah dilakukan oleh peneliti. Hasil penelitian terdahulu ini membantu peneliti dalam bahan acuan dalam melaksanakan penelitian. Berikut </w:t>
      </w:r>
      <w:r w:rsidRPr="007079C2">
        <w:rPr>
          <w:rFonts w:ascii="Times New Roman" w:hAnsi="Times New Roman" w:cs="Times New Roman"/>
          <w:i/>
          <w:iCs/>
          <w:sz w:val="24"/>
          <w:szCs w:val="24"/>
          <w:lang w:val="sv-SE"/>
        </w:rPr>
        <w:t>table</w:t>
      </w:r>
      <w:r w:rsidRPr="00A11EA3">
        <w:rPr>
          <w:rFonts w:ascii="Times New Roman" w:hAnsi="Times New Roman" w:cs="Times New Roman"/>
          <w:sz w:val="24"/>
          <w:szCs w:val="24"/>
          <w:lang w:val="sv-SE"/>
        </w:rPr>
        <w:t xml:space="preserve"> yang menyajikan tentang penelitian terdahulu</w:t>
      </w:r>
      <w:r>
        <w:rPr>
          <w:rFonts w:ascii="Times New Roman" w:hAnsi="Times New Roman" w:cs="Times New Roman"/>
          <w:sz w:val="24"/>
          <w:szCs w:val="24"/>
          <w:lang w:val="sv-SE"/>
        </w:rPr>
        <w:t xml:space="preserve">. </w:t>
      </w:r>
      <w:proofErr w:type="spellStart"/>
      <w:r w:rsidRPr="00495E85">
        <w:rPr>
          <w:rFonts w:ascii="Times New Roman" w:hAnsi="Times New Roman" w:cs="Times New Roman"/>
          <w:sz w:val="24"/>
          <w:szCs w:val="24"/>
        </w:rPr>
        <w:t>Sebagai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bahan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pertimbangan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memilih</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tiga</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penelitian</w:t>
      </w:r>
      <w:proofErr w:type="spellEnd"/>
      <w:r w:rsidRPr="00495E85">
        <w:rPr>
          <w:rFonts w:ascii="Times New Roman" w:hAnsi="Times New Roman" w:cs="Times New Roman"/>
          <w:sz w:val="24"/>
          <w:szCs w:val="24"/>
        </w:rPr>
        <w:t xml:space="preserve"> yang </w:t>
      </w:r>
      <w:proofErr w:type="spellStart"/>
      <w:r w:rsidRPr="00495E85">
        <w:rPr>
          <w:rFonts w:ascii="Times New Roman" w:hAnsi="Times New Roman" w:cs="Times New Roman"/>
          <w:sz w:val="24"/>
          <w:szCs w:val="24"/>
        </w:rPr>
        <w:t>disajikan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sebagai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acuan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dalam</w:t>
      </w:r>
      <w:proofErr w:type="spellEnd"/>
      <w:r w:rsidRPr="00495E8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95E85">
        <w:rPr>
          <w:rFonts w:ascii="Times New Roman" w:hAnsi="Times New Roman" w:cs="Times New Roman"/>
          <w:sz w:val="24"/>
          <w:szCs w:val="24"/>
        </w:rPr>
        <w:t>enyusun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laporan</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skripsi</w:t>
      </w:r>
      <w:proofErr w:type="spellEnd"/>
      <w:r w:rsidRPr="00495E85">
        <w:rPr>
          <w:rFonts w:ascii="Times New Roman" w:hAnsi="Times New Roman" w:cs="Times New Roman"/>
          <w:sz w:val="24"/>
          <w:szCs w:val="24"/>
        </w:rPr>
        <w:t xml:space="preserve">, </w:t>
      </w:r>
      <w:proofErr w:type="spellStart"/>
      <w:r w:rsidRPr="00495E85">
        <w:rPr>
          <w:rFonts w:ascii="Times New Roman" w:hAnsi="Times New Roman" w:cs="Times New Roman"/>
          <w:sz w:val="24"/>
          <w:szCs w:val="24"/>
        </w:rPr>
        <w:t>antara</w:t>
      </w:r>
      <w:proofErr w:type="spellEnd"/>
      <w:r w:rsidRPr="00495E85">
        <w:rPr>
          <w:rFonts w:ascii="Times New Roman" w:hAnsi="Times New Roman" w:cs="Times New Roman"/>
          <w:sz w:val="24"/>
          <w:szCs w:val="24"/>
        </w:rPr>
        <w:t xml:space="preserve"> </w:t>
      </w:r>
      <w:proofErr w:type="gramStart"/>
      <w:r w:rsidRPr="00495E85">
        <w:rPr>
          <w:rFonts w:ascii="Times New Roman" w:hAnsi="Times New Roman" w:cs="Times New Roman"/>
          <w:sz w:val="24"/>
          <w:szCs w:val="24"/>
        </w:rPr>
        <w:t>lain :</w:t>
      </w:r>
      <w:proofErr w:type="gramEnd"/>
      <w:r w:rsidRPr="00495E85">
        <w:rPr>
          <w:rFonts w:ascii="Times New Roman" w:hAnsi="Times New Roman" w:cs="Times New Roman"/>
          <w:sz w:val="24"/>
          <w:szCs w:val="24"/>
        </w:rPr>
        <w:t xml:space="preserve"> </w:t>
      </w:r>
    </w:p>
    <w:p w:rsidR="00D706DD" w:rsidRDefault="00D706DD" w:rsidP="00D706DD">
      <w:pPr>
        <w:spacing w:after="0" w:line="480" w:lineRule="auto"/>
        <w:ind w:firstLine="567"/>
        <w:jc w:val="both"/>
        <w:rPr>
          <w:rFonts w:ascii="Times New Roman" w:hAnsi="Times New Roman" w:cs="Times New Roman"/>
          <w:sz w:val="24"/>
          <w:szCs w:val="24"/>
          <w:lang w:val="sv-SE"/>
        </w:rPr>
      </w:pPr>
    </w:p>
    <w:p w:rsidR="00D706DD" w:rsidRDefault="00D706DD" w:rsidP="00D706DD">
      <w:pPr>
        <w:spacing w:after="0" w:line="480" w:lineRule="auto"/>
        <w:ind w:firstLine="567"/>
        <w:jc w:val="both"/>
        <w:rPr>
          <w:rFonts w:ascii="Times New Roman" w:hAnsi="Times New Roman" w:cs="Times New Roman"/>
          <w:sz w:val="24"/>
          <w:szCs w:val="24"/>
          <w:lang w:val="sv-SE"/>
        </w:rPr>
      </w:pPr>
    </w:p>
    <w:p w:rsidR="00D706DD" w:rsidRDefault="00D706DD" w:rsidP="00D706DD">
      <w:pPr>
        <w:spacing w:after="0" w:line="480" w:lineRule="auto"/>
        <w:ind w:firstLine="567"/>
        <w:jc w:val="both"/>
        <w:rPr>
          <w:rFonts w:ascii="Times New Roman" w:hAnsi="Times New Roman" w:cs="Times New Roman"/>
          <w:sz w:val="24"/>
          <w:szCs w:val="24"/>
          <w:lang w:val="sv-SE"/>
        </w:rPr>
      </w:pPr>
    </w:p>
    <w:p w:rsidR="00D706DD" w:rsidRDefault="00D706DD" w:rsidP="00D706DD">
      <w:pPr>
        <w:spacing w:after="0" w:line="480" w:lineRule="auto"/>
        <w:ind w:firstLine="567"/>
        <w:jc w:val="both"/>
        <w:rPr>
          <w:rFonts w:ascii="Times New Roman" w:hAnsi="Times New Roman" w:cs="Times New Roman"/>
          <w:sz w:val="24"/>
          <w:szCs w:val="24"/>
          <w:lang w:val="sv-SE"/>
        </w:rPr>
      </w:pPr>
      <w:bookmarkStart w:id="13" w:name="_GoBack"/>
      <w:bookmarkEnd w:id="13"/>
    </w:p>
    <w:p w:rsidR="00D706DD" w:rsidRDefault="00D706DD" w:rsidP="00D706DD">
      <w:pPr>
        <w:spacing w:after="0" w:line="480" w:lineRule="auto"/>
        <w:ind w:firstLine="567"/>
        <w:jc w:val="both"/>
        <w:rPr>
          <w:rFonts w:ascii="Times New Roman" w:hAnsi="Times New Roman" w:cs="Times New Roman"/>
          <w:sz w:val="24"/>
          <w:szCs w:val="24"/>
          <w:lang w:val="sv-SE"/>
        </w:rPr>
      </w:pPr>
    </w:p>
    <w:p w:rsidR="00D706DD" w:rsidRPr="00F410DF" w:rsidRDefault="00D706DD" w:rsidP="00D706DD">
      <w:pPr>
        <w:spacing w:after="0" w:line="480" w:lineRule="auto"/>
        <w:jc w:val="both"/>
        <w:rPr>
          <w:rFonts w:ascii="Times New Roman" w:hAnsi="Times New Roman" w:cs="Times New Roman"/>
          <w:sz w:val="24"/>
          <w:szCs w:val="24"/>
        </w:rPr>
      </w:pPr>
    </w:p>
    <w:p w:rsidR="00D706DD" w:rsidRPr="00A11EA3" w:rsidRDefault="00D706DD" w:rsidP="00D706DD">
      <w:pPr>
        <w:pStyle w:val="ListParagraph"/>
        <w:numPr>
          <w:ilvl w:val="0"/>
          <w:numId w:val="3"/>
        </w:numPr>
        <w:spacing w:after="0"/>
        <w:rPr>
          <w:rFonts w:ascii="Times New Roman" w:hAnsi="Times New Roman" w:cs="Times New Roman"/>
          <w:b/>
          <w:sz w:val="24"/>
          <w:szCs w:val="24"/>
        </w:rPr>
      </w:pPr>
      <w:proofErr w:type="spellStart"/>
      <w:r w:rsidRPr="00A11EA3">
        <w:rPr>
          <w:rFonts w:ascii="Times New Roman" w:hAnsi="Times New Roman" w:cs="Times New Roman"/>
          <w:b/>
          <w:sz w:val="24"/>
          <w:szCs w:val="24"/>
        </w:rPr>
        <w:t>Ambarita</w:t>
      </w:r>
      <w:proofErr w:type="spellEnd"/>
      <w:r w:rsidRPr="00A11EA3">
        <w:rPr>
          <w:rFonts w:ascii="Times New Roman" w:hAnsi="Times New Roman" w:cs="Times New Roman"/>
          <w:b/>
          <w:sz w:val="24"/>
          <w:szCs w:val="24"/>
        </w:rPr>
        <w:t xml:space="preserve"> (2021)</w:t>
      </w:r>
    </w:p>
    <w:p w:rsidR="00D706DD" w:rsidRDefault="00D706DD" w:rsidP="00D706DD">
      <w:pPr>
        <w:pStyle w:val="Caption"/>
        <w:spacing w:line="240" w:lineRule="auto"/>
        <w:jc w:val="center"/>
        <w:rPr>
          <w:b/>
          <w:bCs/>
        </w:rPr>
      </w:pPr>
      <w:bookmarkStart w:id="14" w:name="_Toc144240881"/>
      <w:bookmarkStart w:id="15" w:name="_Toc154175516"/>
      <w:proofErr w:type="spellStart"/>
      <w:r w:rsidRPr="004079B5">
        <w:rPr>
          <w:b/>
          <w:bCs/>
        </w:rPr>
        <w:t>Tabel</w:t>
      </w:r>
      <w:proofErr w:type="spellEnd"/>
      <w:r w:rsidRPr="004079B5">
        <w:rPr>
          <w:b/>
          <w:bCs/>
        </w:rPr>
        <w:t xml:space="preserve"> 2. </w:t>
      </w:r>
      <w:r w:rsidRPr="004079B5">
        <w:rPr>
          <w:b/>
          <w:bCs/>
        </w:rPr>
        <w:fldChar w:fldCharType="begin"/>
      </w:r>
      <w:r w:rsidRPr="004079B5">
        <w:rPr>
          <w:b/>
          <w:bCs/>
        </w:rPr>
        <w:instrText xml:space="preserve"> SEQ Tabel_2. \* ARABIC </w:instrText>
      </w:r>
      <w:r w:rsidRPr="004079B5">
        <w:rPr>
          <w:b/>
          <w:bCs/>
        </w:rPr>
        <w:fldChar w:fldCharType="separate"/>
      </w:r>
      <w:r>
        <w:rPr>
          <w:b/>
          <w:bCs/>
          <w:noProof/>
        </w:rPr>
        <w:t>1</w:t>
      </w:r>
      <w:r w:rsidRPr="004079B5">
        <w:rPr>
          <w:b/>
          <w:bCs/>
          <w:noProof/>
        </w:rPr>
        <w:fldChar w:fldCharType="end"/>
      </w:r>
      <w:r w:rsidRPr="004079B5">
        <w:rPr>
          <w:b/>
          <w:bCs/>
        </w:rPr>
        <w:t xml:space="preserve"> </w:t>
      </w:r>
    </w:p>
    <w:p w:rsidR="00D706DD" w:rsidRDefault="00D706DD" w:rsidP="00D706DD">
      <w:pPr>
        <w:pStyle w:val="Caption"/>
        <w:spacing w:line="240" w:lineRule="auto"/>
        <w:jc w:val="center"/>
        <w:rPr>
          <w:b/>
          <w:bCs/>
        </w:rPr>
      </w:pPr>
      <w:proofErr w:type="spellStart"/>
      <w:r w:rsidRPr="004079B5">
        <w:rPr>
          <w:b/>
          <w:bCs/>
        </w:rPr>
        <w:t>Kajian</w:t>
      </w:r>
      <w:proofErr w:type="spellEnd"/>
      <w:r w:rsidRPr="004079B5">
        <w:rPr>
          <w:b/>
          <w:bCs/>
        </w:rPr>
        <w:t xml:space="preserve"> </w:t>
      </w:r>
      <w:proofErr w:type="spellStart"/>
      <w:r w:rsidRPr="004079B5">
        <w:rPr>
          <w:b/>
          <w:bCs/>
        </w:rPr>
        <w:t>Peneliti</w:t>
      </w:r>
      <w:proofErr w:type="spellEnd"/>
      <w:r w:rsidRPr="004079B5">
        <w:rPr>
          <w:b/>
          <w:bCs/>
        </w:rPr>
        <w:t xml:space="preserve"> </w:t>
      </w:r>
      <w:proofErr w:type="spellStart"/>
      <w:r w:rsidRPr="004079B5">
        <w:rPr>
          <w:b/>
          <w:bCs/>
        </w:rPr>
        <w:t>Terdahulu</w:t>
      </w:r>
      <w:bookmarkEnd w:id="14"/>
      <w:bookmarkEnd w:id="15"/>
      <w:proofErr w:type="spellEnd"/>
    </w:p>
    <w:p w:rsidR="00D706DD" w:rsidRPr="00B07186" w:rsidRDefault="00D706DD" w:rsidP="00D706DD">
      <w:pPr>
        <w:spacing w:after="0"/>
        <w:rPr>
          <w:lang w:val="en-US"/>
        </w:rPr>
      </w:pPr>
    </w:p>
    <w:tbl>
      <w:tblPr>
        <w:tblStyle w:val="TableGrid"/>
        <w:tblW w:w="5361" w:type="pct"/>
        <w:tblLayout w:type="fixed"/>
        <w:tblLook w:val="04A0" w:firstRow="1" w:lastRow="0" w:firstColumn="1" w:lastColumn="0" w:noHBand="0" w:noVBand="1"/>
      </w:tblPr>
      <w:tblGrid>
        <w:gridCol w:w="644"/>
        <w:gridCol w:w="1524"/>
        <w:gridCol w:w="1506"/>
        <w:gridCol w:w="1672"/>
        <w:gridCol w:w="1672"/>
        <w:gridCol w:w="1337"/>
        <w:gridCol w:w="1670"/>
      </w:tblGrid>
      <w:tr w:rsidR="00D706DD" w:rsidRPr="00A11EA3" w:rsidTr="006321FF">
        <w:trPr>
          <w:trHeight w:val="139"/>
        </w:trPr>
        <w:tc>
          <w:tcPr>
            <w:tcW w:w="321" w:type="pct"/>
            <w:vMerge w:val="restart"/>
            <w:vAlign w:val="center"/>
          </w:tcPr>
          <w:p w:rsidR="00D706DD" w:rsidRPr="00A11EA3" w:rsidRDefault="00D706DD" w:rsidP="006321FF">
            <w:pPr>
              <w:jc w:val="center"/>
              <w:rPr>
                <w:rFonts w:ascii="Times New Roman" w:hAnsi="Times New Roman" w:cs="Times New Roman"/>
                <w:sz w:val="24"/>
                <w:szCs w:val="24"/>
              </w:rPr>
            </w:pPr>
            <w:r w:rsidRPr="00A11EA3">
              <w:rPr>
                <w:rFonts w:ascii="Times New Roman" w:hAnsi="Times New Roman" w:cs="Times New Roman"/>
                <w:sz w:val="24"/>
                <w:szCs w:val="24"/>
              </w:rPr>
              <w:t>No.</w:t>
            </w:r>
          </w:p>
        </w:tc>
        <w:tc>
          <w:tcPr>
            <w:tcW w:w="760" w:type="pct"/>
            <w:vMerge w:val="restar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Nama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w:t>
            </w:r>
            <w:proofErr w:type="spellEnd"/>
          </w:p>
        </w:tc>
        <w:tc>
          <w:tcPr>
            <w:tcW w:w="751" w:type="pct"/>
            <w:vMerge w:val="restar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Judul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p>
        </w:tc>
        <w:tc>
          <w:tcPr>
            <w:tcW w:w="3169" w:type="pct"/>
            <w:gridSpan w:val="4"/>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Persamaan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Perbedaan</w:t>
            </w:r>
            <w:proofErr w:type="spellEnd"/>
          </w:p>
        </w:tc>
      </w:tr>
      <w:tr w:rsidR="00D706DD" w:rsidRPr="00A11EA3" w:rsidTr="006321FF">
        <w:trPr>
          <w:trHeight w:val="797"/>
        </w:trPr>
        <w:tc>
          <w:tcPr>
            <w:tcW w:w="321" w:type="pct"/>
            <w:vMerge/>
            <w:vAlign w:val="center"/>
          </w:tcPr>
          <w:p w:rsidR="00D706DD" w:rsidRPr="00A11EA3" w:rsidRDefault="00D706DD" w:rsidP="006321FF">
            <w:pPr>
              <w:jc w:val="center"/>
              <w:rPr>
                <w:rFonts w:ascii="Times New Roman" w:hAnsi="Times New Roman" w:cs="Times New Roman"/>
                <w:sz w:val="24"/>
                <w:szCs w:val="24"/>
              </w:rPr>
            </w:pPr>
          </w:p>
        </w:tc>
        <w:tc>
          <w:tcPr>
            <w:tcW w:w="760" w:type="pct"/>
            <w:vMerge/>
            <w:vAlign w:val="center"/>
          </w:tcPr>
          <w:p w:rsidR="00D706DD" w:rsidRPr="00A11EA3" w:rsidRDefault="00D706DD" w:rsidP="006321FF">
            <w:pPr>
              <w:jc w:val="center"/>
              <w:rPr>
                <w:rFonts w:ascii="Times New Roman" w:hAnsi="Times New Roman" w:cs="Times New Roman"/>
                <w:sz w:val="24"/>
                <w:szCs w:val="24"/>
              </w:rPr>
            </w:pPr>
          </w:p>
        </w:tc>
        <w:tc>
          <w:tcPr>
            <w:tcW w:w="751" w:type="pct"/>
            <w:vMerge/>
            <w:vAlign w:val="center"/>
          </w:tcPr>
          <w:p w:rsidR="00D706DD" w:rsidRPr="00A11EA3" w:rsidRDefault="00D706DD" w:rsidP="006321FF">
            <w:pPr>
              <w:jc w:val="center"/>
              <w:rPr>
                <w:rFonts w:ascii="Times New Roman" w:hAnsi="Times New Roman" w:cs="Times New Roman"/>
                <w:sz w:val="24"/>
                <w:szCs w:val="24"/>
              </w:rPr>
            </w:pPr>
          </w:p>
        </w:tc>
        <w:tc>
          <w:tcPr>
            <w:tcW w:w="834"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digunakan</w:t>
            </w:r>
            <w:proofErr w:type="spellEnd"/>
          </w:p>
        </w:tc>
        <w:tc>
          <w:tcPr>
            <w:tcW w:w="834"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Pendekatan</w:t>
            </w:r>
            <w:proofErr w:type="spellEnd"/>
          </w:p>
        </w:tc>
        <w:tc>
          <w:tcPr>
            <w:tcW w:w="667"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Metode</w:t>
            </w:r>
            <w:proofErr w:type="spellEnd"/>
          </w:p>
        </w:tc>
        <w:tc>
          <w:tcPr>
            <w:tcW w:w="834"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Teknik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Analisis</w:t>
            </w:r>
            <w:proofErr w:type="spellEnd"/>
          </w:p>
        </w:tc>
      </w:tr>
      <w:tr w:rsidR="00D706DD" w:rsidRPr="00A11EA3" w:rsidTr="006321FF">
        <w:tc>
          <w:tcPr>
            <w:tcW w:w="321" w:type="pct"/>
          </w:tcPr>
          <w:p w:rsidR="00D706DD" w:rsidRPr="00A11EA3" w:rsidRDefault="00D706DD" w:rsidP="006321FF">
            <w:pPr>
              <w:jc w:val="center"/>
              <w:rPr>
                <w:rFonts w:ascii="Times New Roman" w:hAnsi="Times New Roman" w:cs="Times New Roman"/>
                <w:sz w:val="24"/>
                <w:szCs w:val="24"/>
              </w:rPr>
            </w:pPr>
            <w:r w:rsidRPr="00A11EA3">
              <w:rPr>
                <w:rFonts w:ascii="Times New Roman" w:hAnsi="Times New Roman" w:cs="Times New Roman"/>
                <w:sz w:val="24"/>
                <w:szCs w:val="24"/>
              </w:rPr>
              <w:t xml:space="preserve">1. </w:t>
            </w:r>
          </w:p>
        </w:tc>
        <w:tc>
          <w:tcPr>
            <w:tcW w:w="760" w:type="pct"/>
          </w:tcPr>
          <w:p w:rsidR="00D706DD" w:rsidRPr="00A11EA3" w:rsidRDefault="00D706DD" w:rsidP="006321FF">
            <w:pPr>
              <w:rPr>
                <w:rFonts w:ascii="Times New Roman" w:hAnsi="Times New Roman" w:cs="Times New Roman"/>
                <w:sz w:val="24"/>
                <w:szCs w:val="24"/>
              </w:rPr>
            </w:pPr>
            <w:r w:rsidRPr="00A11EA3">
              <w:rPr>
                <w:rFonts w:ascii="Times New Roman" w:hAnsi="Times New Roman" w:cs="Times New Roman"/>
                <w:sz w:val="24"/>
                <w:szCs w:val="24"/>
              </w:rPr>
              <w:t xml:space="preserve">Alexander </w:t>
            </w:r>
            <w:proofErr w:type="spellStart"/>
            <w:r w:rsidRPr="00A11EA3">
              <w:rPr>
                <w:rFonts w:ascii="Times New Roman" w:hAnsi="Times New Roman" w:cs="Times New Roman"/>
                <w:sz w:val="24"/>
                <w:szCs w:val="24"/>
              </w:rPr>
              <w:t>Ambarita</w:t>
            </w:r>
            <w:proofErr w:type="spellEnd"/>
          </w:p>
          <w:p w:rsidR="00D706DD" w:rsidRPr="00A11EA3" w:rsidRDefault="00D706DD" w:rsidP="006321FF">
            <w:pPr>
              <w:jc w:val="center"/>
              <w:rPr>
                <w:rFonts w:ascii="Times New Roman" w:hAnsi="Times New Roman" w:cs="Times New Roman"/>
                <w:sz w:val="24"/>
                <w:szCs w:val="24"/>
              </w:rPr>
            </w:pPr>
          </w:p>
        </w:tc>
        <w:tc>
          <w:tcPr>
            <w:tcW w:w="751" w:type="pct"/>
          </w:tcPr>
          <w:p w:rsidR="00D706DD" w:rsidRPr="00A11EA3" w:rsidRDefault="00D706DD" w:rsidP="006321FF">
            <w:pPr>
              <w:rPr>
                <w:rFonts w:ascii="Times New Roman" w:hAnsi="Times New Roman" w:cs="Times New Roman"/>
                <w:lang w:val="sv-SE"/>
              </w:rPr>
            </w:pPr>
            <w:r w:rsidRPr="00A11EA3">
              <w:rPr>
                <w:rFonts w:ascii="Times New Roman" w:hAnsi="Times New Roman" w:cs="Times New Roman"/>
                <w:lang w:val="sv-SE"/>
              </w:rPr>
              <w:t>Pencegahan Kebakaran HutanDan Lahan Dalam Rangka Melindungi Pemukiman Masyarakat Di Kabupaten Kota Waringin Barat Provinsi  Kalimantan Tengah</w:t>
            </w:r>
          </w:p>
          <w:p w:rsidR="00D706DD" w:rsidRPr="00A11EA3" w:rsidRDefault="00D706DD" w:rsidP="006321FF">
            <w:pPr>
              <w:jc w:val="center"/>
              <w:rPr>
                <w:rFonts w:ascii="Times New Roman" w:hAnsi="Times New Roman" w:cs="Times New Roman"/>
                <w:sz w:val="24"/>
                <w:szCs w:val="24"/>
                <w:lang w:val="sv-SE"/>
              </w:rPr>
            </w:pPr>
          </w:p>
        </w:tc>
        <w:tc>
          <w:tcPr>
            <w:tcW w:w="834" w:type="pct"/>
          </w:tcPr>
          <w:p w:rsidR="00D706DD" w:rsidRPr="00A11EA3" w:rsidRDefault="00D706DD" w:rsidP="006321FF">
            <w:pPr>
              <w:rPr>
                <w:rFonts w:ascii="Times New Roman" w:hAnsi="Times New Roman" w:cs="Times New Roman"/>
                <w:sz w:val="24"/>
                <w:szCs w:val="24"/>
              </w:rPr>
            </w:pPr>
            <w:proofErr w:type="spellStart"/>
            <w:r w:rsidRPr="00A11EA3">
              <w:rPr>
                <w:rFonts w:ascii="Times New Roman" w:hAnsi="Times New Roman" w:cs="Times New Roman"/>
                <w:sz w:val="24"/>
                <w:szCs w:val="24"/>
              </w:rPr>
              <w:t>Soekanto</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Sulistyowati</w:t>
            </w:r>
            <w:proofErr w:type="spellEnd"/>
          </w:p>
          <w:p w:rsidR="00D706DD" w:rsidRPr="00A11EA3" w:rsidRDefault="00D706DD" w:rsidP="006321FF">
            <w:pPr>
              <w:jc w:val="center"/>
              <w:rPr>
                <w:rFonts w:ascii="Times New Roman" w:hAnsi="Times New Roman" w:cs="Times New Roman"/>
                <w:sz w:val="24"/>
                <w:szCs w:val="24"/>
              </w:rPr>
            </w:pPr>
          </w:p>
        </w:tc>
        <w:tc>
          <w:tcPr>
            <w:tcW w:w="834" w:type="pct"/>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Kualitatif</w:t>
            </w:r>
            <w:proofErr w:type="spellEnd"/>
          </w:p>
        </w:tc>
        <w:tc>
          <w:tcPr>
            <w:tcW w:w="667" w:type="pct"/>
          </w:tcPr>
          <w:p w:rsidR="00D706DD" w:rsidRPr="00A11EA3" w:rsidRDefault="00D706DD" w:rsidP="006321FF">
            <w:pPr>
              <w:rPr>
                <w:rFonts w:ascii="Times New Roman" w:hAnsi="Times New Roman" w:cs="Times New Roman"/>
              </w:rPr>
            </w:pPr>
            <w:proofErr w:type="spellStart"/>
            <w:r w:rsidRPr="00A11EA3">
              <w:rPr>
                <w:rFonts w:ascii="Times New Roman" w:hAnsi="Times New Roman" w:cs="Times New Roman"/>
              </w:rPr>
              <w:t>Deskriptif</w:t>
            </w:r>
            <w:proofErr w:type="spellEnd"/>
            <w:r w:rsidRPr="00A11EA3">
              <w:rPr>
                <w:rFonts w:ascii="Times New Roman" w:hAnsi="Times New Roman" w:cs="Times New Roman"/>
              </w:rPr>
              <w:t xml:space="preserve"> </w:t>
            </w:r>
          </w:p>
        </w:tc>
        <w:tc>
          <w:tcPr>
            <w:tcW w:w="834" w:type="pct"/>
          </w:tcPr>
          <w:p w:rsidR="00D706DD" w:rsidRPr="00E17B65" w:rsidRDefault="00D706DD" w:rsidP="006321FF">
            <w:pPr>
              <w:jc w:val="both"/>
              <w:rPr>
                <w:rFonts w:ascii="Times New Roman" w:hAnsi="Times New Roman" w:cs="Times New Roman"/>
                <w:sz w:val="24"/>
                <w:szCs w:val="24"/>
              </w:rPr>
            </w:pPr>
            <w:proofErr w:type="spellStart"/>
            <w:r w:rsidRPr="00E17B65">
              <w:rPr>
                <w:rFonts w:ascii="Times New Roman" w:hAnsi="Times New Roman" w:cs="Times New Roman"/>
                <w:sz w:val="24"/>
                <w:szCs w:val="24"/>
              </w:rPr>
              <w:t>reduksi</w:t>
            </w:r>
            <w:proofErr w:type="spellEnd"/>
            <w:r w:rsidRPr="00E17B65">
              <w:rPr>
                <w:rFonts w:ascii="Times New Roman" w:hAnsi="Times New Roman" w:cs="Times New Roman"/>
                <w:sz w:val="24"/>
                <w:szCs w:val="24"/>
              </w:rPr>
              <w:t xml:space="preserve"> data, </w:t>
            </w:r>
          </w:p>
          <w:p w:rsidR="00D706DD" w:rsidRPr="00E17B65" w:rsidRDefault="00D706DD" w:rsidP="006321FF">
            <w:pPr>
              <w:jc w:val="both"/>
              <w:rPr>
                <w:rFonts w:ascii="Times New Roman" w:hAnsi="Times New Roman" w:cs="Times New Roman"/>
                <w:sz w:val="24"/>
                <w:szCs w:val="24"/>
              </w:rPr>
            </w:pPr>
            <w:proofErr w:type="spellStart"/>
            <w:r w:rsidRPr="00E17B65">
              <w:rPr>
                <w:rFonts w:ascii="Times New Roman" w:hAnsi="Times New Roman" w:cs="Times New Roman"/>
                <w:sz w:val="24"/>
                <w:szCs w:val="24"/>
              </w:rPr>
              <w:t>penyajian</w:t>
            </w:r>
            <w:proofErr w:type="spellEnd"/>
            <w:r w:rsidRPr="00E17B65">
              <w:rPr>
                <w:rFonts w:ascii="Times New Roman" w:hAnsi="Times New Roman" w:cs="Times New Roman"/>
                <w:sz w:val="24"/>
                <w:szCs w:val="24"/>
              </w:rPr>
              <w:t xml:space="preserve"> data, </w:t>
            </w:r>
          </w:p>
          <w:p w:rsidR="00D706DD" w:rsidRPr="00E17B65" w:rsidRDefault="00D706DD" w:rsidP="006321FF">
            <w:pPr>
              <w:jc w:val="both"/>
              <w:rPr>
                <w:rFonts w:ascii="Times New Roman" w:hAnsi="Times New Roman" w:cs="Times New Roman"/>
                <w:sz w:val="24"/>
                <w:szCs w:val="24"/>
              </w:rPr>
            </w:pPr>
            <w:proofErr w:type="spellStart"/>
            <w:r w:rsidRPr="00E17B65">
              <w:rPr>
                <w:rFonts w:ascii="Times New Roman" w:hAnsi="Times New Roman" w:cs="Times New Roman"/>
                <w:sz w:val="24"/>
                <w:szCs w:val="24"/>
              </w:rPr>
              <w:t>anali</w:t>
            </w:r>
            <w:r>
              <w:rPr>
                <w:rFonts w:ascii="Times New Roman" w:hAnsi="Times New Roman" w:cs="Times New Roman"/>
                <w:sz w:val="24"/>
                <w:szCs w:val="24"/>
              </w:rPr>
              <w:t>sis</w:t>
            </w:r>
            <w:proofErr w:type="spellEnd"/>
            <w:r>
              <w:rPr>
                <w:rFonts w:ascii="Times New Roman" w:hAnsi="Times New Roman" w:cs="Times New Roman"/>
                <w:sz w:val="24"/>
                <w:szCs w:val="24"/>
              </w:rPr>
              <w:t xml:space="preserve"> SWOT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E17B65">
              <w:rPr>
                <w:rFonts w:ascii="Times New Roman" w:hAnsi="Times New Roman" w:cs="Times New Roman"/>
                <w:sz w:val="24"/>
                <w:szCs w:val="24"/>
              </w:rPr>
              <w:t>penarikan</w:t>
            </w:r>
            <w:proofErr w:type="spellEnd"/>
            <w:r w:rsidRPr="00E17B65">
              <w:rPr>
                <w:rFonts w:ascii="Times New Roman" w:hAnsi="Times New Roman" w:cs="Times New Roman"/>
                <w:sz w:val="24"/>
                <w:szCs w:val="24"/>
              </w:rPr>
              <w:t xml:space="preserve"> </w:t>
            </w:r>
            <w:proofErr w:type="spellStart"/>
            <w:r w:rsidRPr="00E17B65">
              <w:rPr>
                <w:rFonts w:ascii="Times New Roman" w:hAnsi="Times New Roman" w:cs="Times New Roman"/>
                <w:sz w:val="24"/>
                <w:szCs w:val="24"/>
              </w:rPr>
              <w:t>kesimpulan</w:t>
            </w:r>
            <w:proofErr w:type="spellEnd"/>
          </w:p>
          <w:p w:rsidR="00D706DD" w:rsidRPr="00A11EA3" w:rsidRDefault="00D706DD" w:rsidP="006321FF">
            <w:pPr>
              <w:keepNext/>
              <w:jc w:val="center"/>
              <w:rPr>
                <w:rFonts w:ascii="Times New Roman" w:hAnsi="Times New Roman" w:cs="Times New Roman"/>
                <w:sz w:val="24"/>
                <w:szCs w:val="24"/>
              </w:rPr>
            </w:pPr>
          </w:p>
        </w:tc>
      </w:tr>
    </w:tbl>
    <w:p w:rsidR="00D706DD" w:rsidRPr="00A11EA3" w:rsidRDefault="00D706DD" w:rsidP="00D706DD">
      <w:pPr>
        <w:spacing w:after="0" w:line="480" w:lineRule="auto"/>
        <w:jc w:val="both"/>
        <w:rPr>
          <w:rFonts w:ascii="Times New Roman" w:hAnsi="Times New Roman" w:cs="Times New Roman"/>
          <w:sz w:val="24"/>
          <w:szCs w:val="24"/>
        </w:rPr>
      </w:pPr>
      <w:proofErr w:type="spellStart"/>
      <w:proofErr w:type="gramStart"/>
      <w:r w:rsidRPr="00A11EA3">
        <w:rPr>
          <w:rFonts w:ascii="Times New Roman" w:hAnsi="Times New Roman" w:cs="Times New Roman"/>
          <w:sz w:val="24"/>
          <w:szCs w:val="24"/>
        </w:rPr>
        <w:t>Sumber</w:t>
      </w:r>
      <w:proofErr w:type="spellEnd"/>
      <w:r w:rsidRPr="00A11EA3">
        <w:rPr>
          <w:rFonts w:ascii="Times New Roman" w:hAnsi="Times New Roman" w:cs="Times New Roman"/>
          <w:sz w:val="24"/>
          <w:szCs w:val="24"/>
        </w:rPr>
        <w:t xml:space="preserve"> :</w:t>
      </w:r>
      <w:proofErr w:type="gram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Ambarita</w:t>
      </w:r>
      <w:proofErr w:type="spellEnd"/>
      <w:r w:rsidRPr="00A11EA3">
        <w:rPr>
          <w:rFonts w:ascii="Times New Roman" w:hAnsi="Times New Roman" w:cs="Times New Roman"/>
          <w:sz w:val="24"/>
          <w:szCs w:val="24"/>
        </w:rPr>
        <w:t xml:space="preserve"> (2021)</w:t>
      </w:r>
      <w:r w:rsidRPr="00A11EA3">
        <w:rPr>
          <w:rFonts w:ascii="Times New Roman" w:hAnsi="Times New Roman" w:cs="Times New Roman"/>
          <w:sz w:val="24"/>
          <w:szCs w:val="24"/>
        </w:rPr>
        <w:tab/>
      </w:r>
    </w:p>
    <w:p w:rsidR="00D706DD" w:rsidRDefault="00D706DD" w:rsidP="00D706DD">
      <w:pPr>
        <w:spacing w:after="0" w:line="480" w:lineRule="auto"/>
        <w:jc w:val="both"/>
        <w:rPr>
          <w:rFonts w:ascii="Times New Roman" w:hAnsi="Times New Roman" w:cs="Times New Roman"/>
          <w:sz w:val="24"/>
          <w:szCs w:val="24"/>
        </w:rPr>
      </w:pPr>
      <w:r w:rsidRPr="00A11EA3">
        <w:rPr>
          <w:rFonts w:ascii="Times New Roman" w:hAnsi="Times New Roman" w:cs="Times New Roman"/>
          <w:sz w:val="24"/>
          <w:szCs w:val="24"/>
        </w:rPr>
        <w:tab/>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Oleh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Ambarita</w:t>
      </w:r>
      <w:proofErr w:type="spellEnd"/>
      <w:r w:rsidRPr="00A11EA3">
        <w:rPr>
          <w:rFonts w:ascii="Times New Roman" w:hAnsi="Times New Roman" w:cs="Times New Roman"/>
          <w:sz w:val="24"/>
          <w:szCs w:val="24"/>
        </w:rPr>
        <w:t xml:space="preserve"> (2021) yang </w:t>
      </w:r>
      <w:proofErr w:type="spellStart"/>
      <w:r w:rsidRPr="00A11EA3">
        <w:rPr>
          <w:rFonts w:ascii="Times New Roman" w:hAnsi="Times New Roman" w:cs="Times New Roman"/>
          <w:sz w:val="24"/>
          <w:szCs w:val="24"/>
        </w:rPr>
        <w:t>berjudul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Pencegahan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Kebakaran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HutanDan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Lahan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Rangka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Melindungi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Pemukiman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Masyarakat</w:t>
      </w:r>
      <w:proofErr w:type="spellEnd"/>
      <w:r w:rsidRPr="00A11EA3">
        <w:rPr>
          <w:rFonts w:ascii="Times New Roman" w:hAnsi="Times New Roman" w:cs="Times New Roman"/>
          <w:sz w:val="24"/>
          <w:szCs w:val="24"/>
        </w:rPr>
        <w:t xml:space="preserve"> Di </w:t>
      </w:r>
      <w:proofErr w:type="spellStart"/>
      <w:r w:rsidRPr="00A11EA3">
        <w:rPr>
          <w:rFonts w:ascii="Times New Roman" w:hAnsi="Times New Roman" w:cs="Times New Roman"/>
          <w:sz w:val="24"/>
          <w:szCs w:val="24"/>
        </w:rPr>
        <w:t>Kabupaten</w:t>
      </w:r>
      <w:proofErr w:type="spellEnd"/>
      <w:r w:rsidRPr="00A11EA3">
        <w:rPr>
          <w:rFonts w:ascii="Times New Roman" w:hAnsi="Times New Roman" w:cs="Times New Roman"/>
          <w:sz w:val="24"/>
          <w:szCs w:val="24"/>
        </w:rPr>
        <w:t xml:space="preserve"> Kota </w:t>
      </w:r>
      <w:proofErr w:type="spellStart"/>
      <w:r w:rsidRPr="00A11EA3">
        <w:rPr>
          <w:rFonts w:ascii="Times New Roman" w:hAnsi="Times New Roman" w:cs="Times New Roman"/>
          <w:sz w:val="24"/>
          <w:szCs w:val="24"/>
        </w:rPr>
        <w:t>Waringin</w:t>
      </w:r>
      <w:proofErr w:type="spellEnd"/>
      <w:r w:rsidRPr="00A11EA3">
        <w:rPr>
          <w:rFonts w:ascii="Times New Roman" w:hAnsi="Times New Roman" w:cs="Times New Roman"/>
          <w:sz w:val="24"/>
          <w:szCs w:val="24"/>
        </w:rPr>
        <w:t xml:space="preserve"> Barat </w:t>
      </w:r>
      <w:proofErr w:type="spellStart"/>
      <w:r w:rsidRPr="00A11EA3">
        <w:rPr>
          <w:rFonts w:ascii="Times New Roman" w:hAnsi="Times New Roman" w:cs="Times New Roman"/>
          <w:sz w:val="24"/>
          <w:szCs w:val="24"/>
        </w:rPr>
        <w:t>Provinsi</w:t>
      </w:r>
      <w:proofErr w:type="spellEnd"/>
      <w:r w:rsidRPr="00A11EA3">
        <w:rPr>
          <w:rFonts w:ascii="Times New Roman" w:hAnsi="Times New Roman" w:cs="Times New Roman"/>
          <w:sz w:val="24"/>
          <w:szCs w:val="24"/>
        </w:rPr>
        <w:t xml:space="preserve"> Kalimantan Tengah.”, </w:t>
      </w:r>
      <w:proofErr w:type="spellStart"/>
      <w:r w:rsidRPr="00A11EA3">
        <w:rPr>
          <w:rFonts w:ascii="Times New Roman" w:hAnsi="Times New Roman" w:cs="Times New Roman"/>
          <w:sz w:val="24"/>
          <w:szCs w:val="24"/>
        </w:rPr>
        <w:t>Bertjuan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mengetahui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strategi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penceghan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dimana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tidak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menyimpang</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dari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Perundang-Undangan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berlaku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Hasil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menunjukan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faktor</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menunjang</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pembinana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organisasi</w:t>
      </w:r>
      <w:proofErr w:type="spellEnd"/>
      <w:r w:rsidRPr="00A11EA3">
        <w:rPr>
          <w:rFonts w:ascii="Times New Roman" w:hAnsi="Times New Roman" w:cs="Times New Roman"/>
          <w:color w:val="FF0000"/>
          <w:sz w:val="24"/>
          <w:szCs w:val="24"/>
        </w:rPr>
        <w:t xml:space="preserve">. </w:t>
      </w:r>
      <w:proofErr w:type="spellStart"/>
      <w:r w:rsidRPr="00A11EA3">
        <w:rPr>
          <w:rFonts w:ascii="Times New Roman" w:hAnsi="Times New Roman" w:cs="Times New Roman"/>
          <w:sz w:val="24"/>
          <w:szCs w:val="24"/>
        </w:rPr>
        <w:t>Penulis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pelaynaan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dari</w:t>
      </w:r>
      <w:proofErr w:type="spellEnd"/>
      <w:r w:rsidRPr="00A11EA3">
        <w:rPr>
          <w:rFonts w:ascii="Times New Roman" w:hAnsi="Times New Roman" w:cs="Times New Roman"/>
          <w:sz w:val="24"/>
          <w:szCs w:val="24"/>
        </w:rPr>
        <w:t xml:space="preserve"> </w:t>
      </w:r>
      <w:proofErr w:type="spellStart"/>
      <w:r>
        <w:rPr>
          <w:rFonts w:ascii="Times New Roman" w:hAnsi="Times New Roman" w:cs="Times New Roman"/>
          <w:sz w:val="24"/>
          <w:szCs w:val="24"/>
        </w:rPr>
        <w:t>Zeithaml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Parassuraman</w:t>
      </w:r>
      <w:proofErr w:type="spellEnd"/>
      <w:r>
        <w:rPr>
          <w:rFonts w:ascii="Times New Roman" w:hAnsi="Times New Roman" w:cs="Times New Roman"/>
          <w:sz w:val="24"/>
          <w:szCs w:val="24"/>
        </w:rPr>
        <w:t xml:space="preserve"> &amp; Berry </w:t>
      </w:r>
      <w:proofErr w:type="spellStart"/>
      <w:r w:rsidRPr="00A11EA3">
        <w:rPr>
          <w:rFonts w:ascii="Times New Roman" w:hAnsi="Times New Roman" w:cs="Times New Roman"/>
          <w:sz w:val="24"/>
          <w:szCs w:val="24"/>
        </w:rPr>
        <w:t>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Hardiyansyah</w:t>
      </w:r>
      <w:proofErr w:type="spellEnd"/>
      <w:r w:rsidRPr="00A11EA3">
        <w:rPr>
          <w:rFonts w:ascii="Times New Roman" w:hAnsi="Times New Roman" w:cs="Times New Roman"/>
          <w:sz w:val="24"/>
          <w:szCs w:val="24"/>
        </w:rPr>
        <w:t xml:space="preserve">, </w:t>
      </w:r>
      <w:r>
        <w:rPr>
          <w:rFonts w:ascii="Times New Roman" w:hAnsi="Times New Roman" w:cs="Times New Roman"/>
          <w:sz w:val="24"/>
          <w:szCs w:val="24"/>
        </w:rPr>
        <w:t>(</w:t>
      </w:r>
      <w:r w:rsidRPr="00A11EA3">
        <w:rPr>
          <w:rFonts w:ascii="Times New Roman" w:hAnsi="Times New Roman" w:cs="Times New Roman"/>
          <w:sz w:val="24"/>
          <w:szCs w:val="24"/>
        </w:rPr>
        <w:t>2011:11)</w:t>
      </w:r>
      <w:proofErr w:type="gramStart"/>
      <w:r w:rsidRPr="00A11EA3">
        <w:rPr>
          <w:rFonts w:ascii="Times New Roman" w:hAnsi="Times New Roman" w:cs="Times New Roman"/>
          <w:sz w:val="24"/>
          <w:szCs w:val="24"/>
        </w:rPr>
        <w:t>.,</w:t>
      </w:r>
      <w:proofErr w:type="gram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Sementara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itu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persamaan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dengan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penulis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yaitu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pendekatan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metode</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sama</w:t>
      </w:r>
      <w:proofErr w:type="spellEnd"/>
      <w:r w:rsidRPr="00A11EA3">
        <w:rPr>
          <w:rFonts w:ascii="Times New Roman" w:hAnsi="Times New Roman" w:cs="Times New Roman"/>
          <w:sz w:val="24"/>
          <w:szCs w:val="24"/>
        </w:rPr>
        <w:t xml:space="preserve"> – </w:t>
      </w:r>
      <w:proofErr w:type="spellStart"/>
      <w:r w:rsidRPr="00A11EA3">
        <w:rPr>
          <w:rFonts w:ascii="Times New Roman" w:hAnsi="Times New Roman" w:cs="Times New Roman"/>
          <w:sz w:val="24"/>
          <w:szCs w:val="24"/>
        </w:rPr>
        <w:t>sama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pendekatan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kualitatif</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dengan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metode</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deskriptif</w:t>
      </w:r>
      <w:proofErr w:type="spellEnd"/>
      <w:r w:rsidRPr="00A11EA3">
        <w:rPr>
          <w:rFonts w:ascii="Times New Roman" w:hAnsi="Times New Roman" w:cs="Times New Roman"/>
          <w:sz w:val="24"/>
          <w:szCs w:val="24"/>
        </w:rPr>
        <w:t xml:space="preserve">. </w:t>
      </w:r>
    </w:p>
    <w:p w:rsidR="00D706DD" w:rsidRDefault="00D706DD" w:rsidP="00D706DD">
      <w:pPr>
        <w:spacing w:after="0" w:line="480" w:lineRule="auto"/>
        <w:jc w:val="both"/>
        <w:rPr>
          <w:rFonts w:ascii="Times New Roman" w:hAnsi="Times New Roman" w:cs="Times New Roman"/>
          <w:sz w:val="24"/>
          <w:szCs w:val="24"/>
        </w:rPr>
      </w:pPr>
    </w:p>
    <w:p w:rsidR="00D706DD" w:rsidRDefault="00D706DD" w:rsidP="00D706DD">
      <w:pPr>
        <w:spacing w:after="0" w:line="480" w:lineRule="auto"/>
        <w:jc w:val="both"/>
        <w:rPr>
          <w:rFonts w:ascii="Times New Roman" w:hAnsi="Times New Roman" w:cs="Times New Roman"/>
          <w:sz w:val="24"/>
          <w:szCs w:val="24"/>
        </w:rPr>
      </w:pPr>
    </w:p>
    <w:p w:rsidR="00D706DD" w:rsidRDefault="00D706DD" w:rsidP="00D706DD">
      <w:pPr>
        <w:spacing w:after="0" w:line="480" w:lineRule="auto"/>
        <w:jc w:val="both"/>
        <w:rPr>
          <w:rFonts w:ascii="Times New Roman" w:hAnsi="Times New Roman" w:cs="Times New Roman"/>
          <w:sz w:val="24"/>
          <w:szCs w:val="24"/>
        </w:rPr>
      </w:pPr>
    </w:p>
    <w:p w:rsidR="00D706DD" w:rsidRDefault="00D706DD" w:rsidP="00D706DD">
      <w:pPr>
        <w:spacing w:after="0" w:line="480" w:lineRule="auto"/>
        <w:jc w:val="both"/>
        <w:rPr>
          <w:rFonts w:ascii="Times New Roman" w:hAnsi="Times New Roman" w:cs="Times New Roman"/>
          <w:sz w:val="24"/>
          <w:szCs w:val="24"/>
        </w:rPr>
      </w:pPr>
    </w:p>
    <w:p w:rsidR="00D706DD" w:rsidRDefault="00D706DD" w:rsidP="00D706DD">
      <w:pPr>
        <w:spacing w:after="0" w:line="480" w:lineRule="auto"/>
        <w:jc w:val="both"/>
        <w:rPr>
          <w:rFonts w:ascii="Times New Roman" w:hAnsi="Times New Roman" w:cs="Times New Roman"/>
          <w:sz w:val="24"/>
          <w:szCs w:val="24"/>
        </w:rPr>
      </w:pPr>
    </w:p>
    <w:p w:rsidR="00D706DD" w:rsidRPr="00F410DF" w:rsidRDefault="00D706DD" w:rsidP="00D706DD">
      <w:pPr>
        <w:spacing w:after="0"/>
        <w:rPr>
          <w:rFonts w:ascii="Times New Roman" w:hAnsi="Times New Roman" w:cs="Times New Roman"/>
          <w:b/>
          <w:bCs/>
          <w:sz w:val="24"/>
          <w:szCs w:val="24"/>
        </w:rPr>
      </w:pPr>
      <w:r w:rsidRPr="00F410DF">
        <w:rPr>
          <w:rFonts w:ascii="Times New Roman" w:hAnsi="Times New Roman" w:cs="Times New Roman"/>
          <w:b/>
          <w:bCs/>
          <w:sz w:val="24"/>
          <w:szCs w:val="24"/>
        </w:rPr>
        <w:t>2)</w:t>
      </w:r>
      <w:proofErr w:type="gramStart"/>
      <w:r w:rsidRPr="00F410DF">
        <w:rPr>
          <w:rFonts w:ascii="Times New Roman" w:hAnsi="Times New Roman" w:cs="Times New Roman"/>
          <w:b/>
          <w:bCs/>
          <w:sz w:val="24"/>
          <w:szCs w:val="24"/>
        </w:rPr>
        <w:t xml:space="preserve">. </w:t>
      </w:r>
      <w:r w:rsidRPr="00F410DF">
        <w:rPr>
          <w:rFonts w:ascii="Times New Roman" w:eastAsia="Times New Roman" w:hAnsi="Times New Roman" w:cs="Times New Roman"/>
          <w:b/>
          <w:bCs/>
          <w:kern w:val="0"/>
          <w:sz w:val="24"/>
          <w:szCs w:val="24"/>
          <w:lang w:val="en-US"/>
          <w14:ligatures w14:val="none"/>
        </w:rPr>
        <w:t xml:space="preserve"> </w:t>
      </w:r>
      <w:proofErr w:type="spellStart"/>
      <w:r w:rsidRPr="00F410DF">
        <w:rPr>
          <w:rFonts w:ascii="Times New Roman" w:eastAsia="Times New Roman" w:hAnsi="Times New Roman" w:cs="Times New Roman"/>
          <w:b/>
          <w:bCs/>
          <w:kern w:val="0"/>
          <w:sz w:val="24"/>
          <w:szCs w:val="24"/>
          <w:lang w:val="en-US"/>
          <w14:ligatures w14:val="none"/>
        </w:rPr>
        <w:t>Tasya</w:t>
      </w:r>
      <w:proofErr w:type="spellEnd"/>
      <w:proofErr w:type="gramEnd"/>
      <w:r w:rsidRPr="00F410DF">
        <w:rPr>
          <w:rFonts w:ascii="Times New Roman" w:eastAsia="Times New Roman" w:hAnsi="Times New Roman" w:cs="Times New Roman"/>
          <w:b/>
          <w:bCs/>
          <w:kern w:val="0"/>
          <w:sz w:val="24"/>
          <w:szCs w:val="24"/>
          <w:lang w:val="en-US"/>
          <w14:ligatures w14:val="none"/>
        </w:rPr>
        <w:t xml:space="preserve">, </w:t>
      </w:r>
      <w:proofErr w:type="spellStart"/>
      <w:r w:rsidRPr="00F410DF">
        <w:rPr>
          <w:rFonts w:ascii="Times New Roman" w:eastAsia="Times New Roman" w:hAnsi="Times New Roman" w:cs="Times New Roman"/>
          <w:b/>
          <w:bCs/>
          <w:kern w:val="0"/>
          <w:sz w:val="24"/>
          <w:szCs w:val="24"/>
          <w:lang w:val="en-US"/>
          <w14:ligatures w14:val="none"/>
        </w:rPr>
        <w:t>Prathama</w:t>
      </w:r>
      <w:proofErr w:type="spellEnd"/>
      <w:r w:rsidRPr="00F410DF">
        <w:rPr>
          <w:rFonts w:ascii="Times New Roman" w:hAnsi="Times New Roman" w:cs="Times New Roman"/>
          <w:b/>
          <w:bCs/>
          <w:sz w:val="24"/>
          <w:szCs w:val="24"/>
        </w:rPr>
        <w:t xml:space="preserve"> (2023)</w:t>
      </w:r>
    </w:p>
    <w:p w:rsidR="00D706DD" w:rsidRPr="00A11EA3" w:rsidRDefault="00D706DD" w:rsidP="00D706DD">
      <w:pPr>
        <w:pStyle w:val="ListParagraph"/>
        <w:shd w:val="clear" w:color="auto" w:fill="FFFFFF"/>
        <w:spacing w:after="0" w:line="240" w:lineRule="auto"/>
        <w:ind w:left="360"/>
        <w:rPr>
          <w:rFonts w:ascii="Times New Roman" w:eastAsia="Times New Roman" w:hAnsi="Times New Roman" w:cs="Times New Roman"/>
          <w:kern w:val="0"/>
          <w:sz w:val="24"/>
          <w:szCs w:val="24"/>
          <w:lang w:val="en-US"/>
          <w14:ligatures w14:val="none"/>
        </w:rPr>
      </w:pPr>
    </w:p>
    <w:p w:rsidR="00D706DD" w:rsidRDefault="00D706DD" w:rsidP="00D706DD">
      <w:pPr>
        <w:pStyle w:val="Caption"/>
        <w:spacing w:line="240" w:lineRule="auto"/>
        <w:ind w:firstLine="0"/>
        <w:jc w:val="center"/>
        <w:rPr>
          <w:b/>
          <w:bCs/>
        </w:rPr>
      </w:pPr>
      <w:bookmarkStart w:id="16" w:name="_Toc154175517"/>
      <w:proofErr w:type="spellStart"/>
      <w:r w:rsidRPr="004079B5">
        <w:rPr>
          <w:b/>
          <w:bCs/>
        </w:rPr>
        <w:t>Tabel</w:t>
      </w:r>
      <w:proofErr w:type="spellEnd"/>
      <w:r w:rsidRPr="004079B5">
        <w:rPr>
          <w:b/>
          <w:bCs/>
        </w:rPr>
        <w:t xml:space="preserve"> 2. </w:t>
      </w:r>
      <w:r w:rsidRPr="004079B5">
        <w:rPr>
          <w:b/>
          <w:bCs/>
        </w:rPr>
        <w:fldChar w:fldCharType="begin"/>
      </w:r>
      <w:r w:rsidRPr="004079B5">
        <w:rPr>
          <w:b/>
          <w:bCs/>
        </w:rPr>
        <w:instrText xml:space="preserve"> SEQ Tabel_2. \* ARABIC </w:instrText>
      </w:r>
      <w:r w:rsidRPr="004079B5">
        <w:rPr>
          <w:b/>
          <w:bCs/>
        </w:rPr>
        <w:fldChar w:fldCharType="separate"/>
      </w:r>
      <w:r>
        <w:rPr>
          <w:b/>
          <w:bCs/>
          <w:noProof/>
        </w:rPr>
        <w:t>2</w:t>
      </w:r>
      <w:r w:rsidRPr="004079B5">
        <w:rPr>
          <w:b/>
          <w:bCs/>
          <w:noProof/>
        </w:rPr>
        <w:fldChar w:fldCharType="end"/>
      </w:r>
      <w:r w:rsidRPr="004079B5">
        <w:rPr>
          <w:b/>
          <w:bCs/>
        </w:rPr>
        <w:t xml:space="preserve"> </w:t>
      </w:r>
    </w:p>
    <w:p w:rsidR="00D706DD" w:rsidRDefault="00D706DD" w:rsidP="00D706DD">
      <w:pPr>
        <w:pStyle w:val="Caption"/>
        <w:spacing w:line="240" w:lineRule="auto"/>
        <w:ind w:firstLine="0"/>
        <w:jc w:val="center"/>
        <w:rPr>
          <w:b/>
          <w:bCs/>
        </w:rPr>
      </w:pPr>
      <w:proofErr w:type="spellStart"/>
      <w:r w:rsidRPr="004079B5">
        <w:rPr>
          <w:b/>
          <w:bCs/>
        </w:rPr>
        <w:t>Kajian</w:t>
      </w:r>
      <w:proofErr w:type="spellEnd"/>
      <w:r w:rsidRPr="004079B5">
        <w:rPr>
          <w:b/>
          <w:bCs/>
        </w:rPr>
        <w:t xml:space="preserve"> </w:t>
      </w:r>
      <w:proofErr w:type="spellStart"/>
      <w:r w:rsidRPr="004079B5">
        <w:rPr>
          <w:b/>
          <w:bCs/>
        </w:rPr>
        <w:t>Penelitian</w:t>
      </w:r>
      <w:proofErr w:type="spellEnd"/>
      <w:r w:rsidRPr="004079B5">
        <w:rPr>
          <w:b/>
          <w:bCs/>
        </w:rPr>
        <w:t xml:space="preserve"> </w:t>
      </w:r>
      <w:proofErr w:type="spellStart"/>
      <w:r w:rsidRPr="004079B5">
        <w:rPr>
          <w:b/>
          <w:bCs/>
        </w:rPr>
        <w:t>Terdahulu</w:t>
      </w:r>
      <w:bookmarkEnd w:id="16"/>
      <w:proofErr w:type="spellEnd"/>
      <w:r>
        <w:rPr>
          <w:b/>
          <w:bCs/>
        </w:rPr>
        <w:t>\</w:t>
      </w:r>
    </w:p>
    <w:p w:rsidR="00D706DD" w:rsidRPr="00B07186" w:rsidRDefault="00D706DD" w:rsidP="00D706DD">
      <w:pPr>
        <w:spacing w:after="0"/>
        <w:rPr>
          <w:lang w:val="en-US"/>
        </w:rPr>
      </w:pPr>
    </w:p>
    <w:tbl>
      <w:tblPr>
        <w:tblStyle w:val="TableGrid"/>
        <w:tblW w:w="5451" w:type="pct"/>
        <w:tblLayout w:type="fixed"/>
        <w:tblLook w:val="04A0" w:firstRow="1" w:lastRow="0" w:firstColumn="1" w:lastColumn="0" w:noHBand="0" w:noVBand="1"/>
      </w:tblPr>
      <w:tblGrid>
        <w:gridCol w:w="675"/>
        <w:gridCol w:w="1325"/>
        <w:gridCol w:w="1843"/>
        <w:gridCol w:w="1502"/>
        <w:gridCol w:w="1672"/>
        <w:gridCol w:w="1504"/>
        <w:gridCol w:w="1672"/>
      </w:tblGrid>
      <w:tr w:rsidR="00D706DD" w:rsidRPr="00A11EA3" w:rsidTr="006321FF">
        <w:trPr>
          <w:trHeight w:val="139"/>
        </w:trPr>
        <w:tc>
          <w:tcPr>
            <w:tcW w:w="331" w:type="pct"/>
            <w:vMerge w:val="restart"/>
            <w:vAlign w:val="center"/>
          </w:tcPr>
          <w:p w:rsidR="00D706DD" w:rsidRPr="00A11EA3" w:rsidRDefault="00D706DD" w:rsidP="006321FF">
            <w:pPr>
              <w:jc w:val="center"/>
              <w:rPr>
                <w:rFonts w:ascii="Times New Roman" w:hAnsi="Times New Roman" w:cs="Times New Roman"/>
                <w:sz w:val="24"/>
                <w:szCs w:val="24"/>
              </w:rPr>
            </w:pPr>
            <w:r w:rsidRPr="00A11EA3">
              <w:rPr>
                <w:rFonts w:ascii="Times New Roman" w:hAnsi="Times New Roman" w:cs="Times New Roman"/>
                <w:sz w:val="24"/>
                <w:szCs w:val="24"/>
              </w:rPr>
              <w:t>No.</w:t>
            </w:r>
          </w:p>
        </w:tc>
        <w:tc>
          <w:tcPr>
            <w:tcW w:w="650" w:type="pct"/>
            <w:vMerge w:val="restar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Nama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w:t>
            </w:r>
            <w:proofErr w:type="spellEnd"/>
          </w:p>
        </w:tc>
        <w:tc>
          <w:tcPr>
            <w:tcW w:w="904" w:type="pct"/>
            <w:vMerge w:val="restar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Judul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p>
        </w:tc>
        <w:tc>
          <w:tcPr>
            <w:tcW w:w="3115" w:type="pct"/>
            <w:gridSpan w:val="4"/>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Persamaan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Perbedaan</w:t>
            </w:r>
            <w:proofErr w:type="spellEnd"/>
          </w:p>
        </w:tc>
      </w:tr>
      <w:tr w:rsidR="00D706DD" w:rsidRPr="00A11EA3" w:rsidTr="006321FF">
        <w:trPr>
          <w:trHeight w:val="83"/>
        </w:trPr>
        <w:tc>
          <w:tcPr>
            <w:tcW w:w="331" w:type="pct"/>
            <w:vMerge/>
            <w:vAlign w:val="center"/>
          </w:tcPr>
          <w:p w:rsidR="00D706DD" w:rsidRPr="00A11EA3" w:rsidRDefault="00D706DD" w:rsidP="006321FF">
            <w:pPr>
              <w:jc w:val="center"/>
              <w:rPr>
                <w:rFonts w:ascii="Times New Roman" w:hAnsi="Times New Roman" w:cs="Times New Roman"/>
                <w:sz w:val="24"/>
                <w:szCs w:val="24"/>
              </w:rPr>
            </w:pPr>
          </w:p>
        </w:tc>
        <w:tc>
          <w:tcPr>
            <w:tcW w:w="650" w:type="pct"/>
            <w:vMerge/>
            <w:vAlign w:val="center"/>
          </w:tcPr>
          <w:p w:rsidR="00D706DD" w:rsidRPr="00A11EA3" w:rsidRDefault="00D706DD" w:rsidP="006321FF">
            <w:pPr>
              <w:jc w:val="center"/>
              <w:rPr>
                <w:rFonts w:ascii="Times New Roman" w:hAnsi="Times New Roman" w:cs="Times New Roman"/>
                <w:sz w:val="24"/>
                <w:szCs w:val="24"/>
              </w:rPr>
            </w:pPr>
          </w:p>
        </w:tc>
        <w:tc>
          <w:tcPr>
            <w:tcW w:w="904" w:type="pct"/>
            <w:vMerge/>
            <w:vAlign w:val="center"/>
          </w:tcPr>
          <w:p w:rsidR="00D706DD" w:rsidRPr="00A11EA3" w:rsidRDefault="00D706DD" w:rsidP="006321FF">
            <w:pPr>
              <w:jc w:val="center"/>
              <w:rPr>
                <w:rFonts w:ascii="Times New Roman" w:hAnsi="Times New Roman" w:cs="Times New Roman"/>
                <w:sz w:val="24"/>
                <w:szCs w:val="24"/>
              </w:rPr>
            </w:pPr>
          </w:p>
        </w:tc>
        <w:tc>
          <w:tcPr>
            <w:tcW w:w="737"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digunakan</w:t>
            </w:r>
            <w:proofErr w:type="spellEnd"/>
          </w:p>
        </w:tc>
        <w:tc>
          <w:tcPr>
            <w:tcW w:w="820"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Pendekatan</w:t>
            </w:r>
            <w:proofErr w:type="spellEnd"/>
          </w:p>
        </w:tc>
        <w:tc>
          <w:tcPr>
            <w:tcW w:w="738"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Metode</w:t>
            </w:r>
            <w:proofErr w:type="spellEnd"/>
          </w:p>
        </w:tc>
        <w:tc>
          <w:tcPr>
            <w:tcW w:w="820"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Teknik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Analisis</w:t>
            </w:r>
            <w:proofErr w:type="spellEnd"/>
          </w:p>
        </w:tc>
      </w:tr>
      <w:tr w:rsidR="00D706DD" w:rsidRPr="00A11EA3" w:rsidTr="006321FF">
        <w:tc>
          <w:tcPr>
            <w:tcW w:w="331" w:type="pct"/>
          </w:tcPr>
          <w:p w:rsidR="00D706DD" w:rsidRPr="00A11EA3" w:rsidRDefault="00D706DD" w:rsidP="006321FF">
            <w:pPr>
              <w:jc w:val="center"/>
              <w:rPr>
                <w:rFonts w:ascii="Times New Roman" w:hAnsi="Times New Roman" w:cs="Times New Roman"/>
                <w:sz w:val="24"/>
                <w:szCs w:val="24"/>
              </w:rPr>
            </w:pPr>
            <w:r w:rsidRPr="00A11EA3">
              <w:rPr>
                <w:rFonts w:ascii="Times New Roman" w:hAnsi="Times New Roman" w:cs="Times New Roman"/>
                <w:sz w:val="24"/>
                <w:szCs w:val="24"/>
              </w:rPr>
              <w:t xml:space="preserve">2. </w:t>
            </w:r>
          </w:p>
        </w:tc>
        <w:tc>
          <w:tcPr>
            <w:tcW w:w="650" w:type="pct"/>
          </w:tcPr>
          <w:p w:rsidR="00D706DD" w:rsidRPr="00A11EA3" w:rsidRDefault="00D706DD" w:rsidP="006321FF">
            <w:pPr>
              <w:shd w:val="clear" w:color="auto" w:fill="FFFFFF"/>
              <w:rPr>
                <w:rFonts w:ascii="Times New Roman" w:eastAsia="Times New Roman" w:hAnsi="Times New Roman" w:cs="Times New Roman"/>
                <w:kern w:val="0"/>
                <w:sz w:val="24"/>
                <w:szCs w:val="24"/>
                <w:lang w:val="en-US"/>
                <w14:ligatures w14:val="none"/>
              </w:rPr>
            </w:pPr>
            <w:proofErr w:type="spellStart"/>
            <w:r w:rsidRPr="00A11EA3">
              <w:rPr>
                <w:rFonts w:ascii="Times New Roman" w:eastAsia="Times New Roman" w:hAnsi="Times New Roman" w:cs="Times New Roman"/>
                <w:kern w:val="0"/>
                <w:sz w:val="24"/>
                <w:szCs w:val="24"/>
                <w:lang w:val="en-US"/>
                <w14:ligatures w14:val="none"/>
              </w:rPr>
              <w:t>Yariza</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Tasya</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Ananta</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Prathama</w:t>
            </w:r>
            <w:proofErr w:type="spellEnd"/>
          </w:p>
          <w:p w:rsidR="00D706DD" w:rsidRPr="00A11EA3" w:rsidRDefault="00D706DD" w:rsidP="006321FF">
            <w:pPr>
              <w:rPr>
                <w:rFonts w:ascii="Times New Roman" w:hAnsi="Times New Roman" w:cs="Times New Roman"/>
                <w:sz w:val="24"/>
                <w:szCs w:val="24"/>
              </w:rPr>
            </w:pPr>
          </w:p>
        </w:tc>
        <w:tc>
          <w:tcPr>
            <w:tcW w:w="904" w:type="pct"/>
          </w:tcPr>
          <w:p w:rsidR="00D706DD" w:rsidRPr="00A11EA3" w:rsidRDefault="00D706DD" w:rsidP="006321FF">
            <w:pPr>
              <w:rPr>
                <w:rFonts w:ascii="Times New Roman" w:hAnsi="Times New Roman" w:cs="Times New Roman"/>
                <w:sz w:val="24"/>
                <w:szCs w:val="24"/>
                <w:lang w:val="sv-SE"/>
              </w:rPr>
            </w:pPr>
            <w:r w:rsidRPr="00A11EA3">
              <w:rPr>
                <w:rFonts w:ascii="Times New Roman" w:eastAsia="Times New Roman" w:hAnsi="Times New Roman" w:cs="Times New Roman"/>
                <w:kern w:val="0"/>
                <w:sz w:val="24"/>
                <w:szCs w:val="24"/>
                <w:lang w:val="sv-SE"/>
                <w14:ligatures w14:val="none"/>
              </w:rPr>
              <w:t>Strategi Dinas Pemadam Kebakaran Dan Penyelamatan Kota Surabaya Dalam Pelayanan Penanganan Kebakaran</w:t>
            </w:r>
            <w:r w:rsidRPr="00A11EA3">
              <w:rPr>
                <w:rFonts w:ascii="Times New Roman" w:hAnsi="Times New Roman" w:cs="Times New Roman"/>
                <w:sz w:val="24"/>
                <w:szCs w:val="24"/>
                <w:lang w:val="sv-SE"/>
              </w:rPr>
              <w:t xml:space="preserve"> </w:t>
            </w:r>
          </w:p>
        </w:tc>
        <w:tc>
          <w:tcPr>
            <w:tcW w:w="737" w:type="pct"/>
          </w:tcPr>
          <w:p w:rsidR="00D706DD" w:rsidRPr="00A11EA3" w:rsidRDefault="00D706DD" w:rsidP="006321FF">
            <w:pPr>
              <w:rPr>
                <w:rFonts w:ascii="Times New Roman" w:hAnsi="Times New Roman" w:cs="Times New Roman"/>
                <w:sz w:val="24"/>
                <w:szCs w:val="24"/>
              </w:rPr>
            </w:pPr>
            <w:r w:rsidRPr="00A11EA3">
              <w:rPr>
                <w:rFonts w:ascii="Times New Roman" w:hAnsi="Times New Roman" w:cs="Times New Roman"/>
                <w:sz w:val="24"/>
                <w:szCs w:val="24"/>
              </w:rPr>
              <w:t>Fred   R   David</w:t>
            </w:r>
          </w:p>
        </w:tc>
        <w:tc>
          <w:tcPr>
            <w:tcW w:w="820" w:type="pct"/>
          </w:tcPr>
          <w:p w:rsidR="00D706DD" w:rsidRPr="00A11EA3" w:rsidRDefault="00D706DD" w:rsidP="006321FF">
            <w:pPr>
              <w:rPr>
                <w:rFonts w:ascii="Times New Roman" w:hAnsi="Times New Roman" w:cs="Times New Roman"/>
                <w:sz w:val="24"/>
                <w:szCs w:val="24"/>
              </w:rPr>
            </w:pPr>
            <w:proofErr w:type="spellStart"/>
            <w:r w:rsidRPr="00A11EA3">
              <w:rPr>
                <w:rFonts w:ascii="Times New Roman" w:hAnsi="Times New Roman" w:cs="Times New Roman"/>
                <w:sz w:val="24"/>
                <w:szCs w:val="24"/>
              </w:rPr>
              <w:t>Kualitatif</w:t>
            </w:r>
            <w:proofErr w:type="spellEnd"/>
            <w:r w:rsidRPr="00A11EA3">
              <w:rPr>
                <w:rFonts w:ascii="Times New Roman" w:hAnsi="Times New Roman" w:cs="Times New Roman"/>
                <w:sz w:val="24"/>
                <w:szCs w:val="24"/>
              </w:rPr>
              <w:t xml:space="preserve"> </w:t>
            </w:r>
          </w:p>
        </w:tc>
        <w:tc>
          <w:tcPr>
            <w:tcW w:w="738" w:type="pct"/>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Deskriptif</w:t>
            </w:r>
            <w:proofErr w:type="spellEnd"/>
            <w:r w:rsidRPr="00A11EA3">
              <w:rPr>
                <w:rFonts w:ascii="Times New Roman" w:hAnsi="Times New Roman" w:cs="Times New Roman"/>
                <w:sz w:val="24"/>
                <w:szCs w:val="24"/>
              </w:rPr>
              <w:t xml:space="preserve"> </w:t>
            </w:r>
          </w:p>
        </w:tc>
        <w:tc>
          <w:tcPr>
            <w:tcW w:w="820" w:type="pct"/>
          </w:tcPr>
          <w:p w:rsidR="00D706DD" w:rsidRPr="0086791B" w:rsidRDefault="00D706DD" w:rsidP="006321FF">
            <w:pPr>
              <w:contextualSpacing/>
              <w:jc w:val="both"/>
              <w:rPr>
                <w:rFonts w:ascii="Times New Roman" w:hAnsi="Times New Roman" w:cs="Times New Roman"/>
                <w:sz w:val="24"/>
                <w:szCs w:val="24"/>
                <w:lang w:val="id-ID"/>
              </w:rPr>
            </w:pPr>
            <w:r w:rsidRPr="0086791B">
              <w:rPr>
                <w:rFonts w:ascii="Times New Roman" w:hAnsi="Times New Roman" w:cs="Times New Roman"/>
                <w:sz w:val="24"/>
                <w:szCs w:val="24"/>
                <w:lang w:val="id-ID"/>
              </w:rPr>
              <w:t>Observasi Partisipan</w:t>
            </w:r>
          </w:p>
          <w:p w:rsidR="00D706DD" w:rsidRPr="0086791B" w:rsidRDefault="00D706DD" w:rsidP="006321FF">
            <w:pPr>
              <w:ind w:left="-19"/>
              <w:contextualSpacing/>
              <w:jc w:val="both"/>
              <w:rPr>
                <w:rFonts w:ascii="Times New Roman" w:hAnsi="Times New Roman" w:cs="Times New Roman"/>
                <w:sz w:val="24"/>
                <w:szCs w:val="24"/>
                <w:lang w:val="id-ID"/>
              </w:rPr>
            </w:pPr>
            <w:r w:rsidRPr="0086791B">
              <w:rPr>
                <w:rFonts w:ascii="Times New Roman" w:hAnsi="Times New Roman" w:cs="Times New Roman"/>
                <w:sz w:val="24"/>
                <w:szCs w:val="24"/>
                <w:lang w:val="id-ID"/>
              </w:rPr>
              <w:t>Wawancara</w:t>
            </w:r>
          </w:p>
          <w:p w:rsidR="00D706DD" w:rsidRPr="00A11EA3" w:rsidRDefault="00D706DD" w:rsidP="006321FF">
            <w:pPr>
              <w:keepNext/>
              <w:jc w:val="center"/>
              <w:rPr>
                <w:rFonts w:ascii="Times New Roman" w:hAnsi="Times New Roman" w:cs="Times New Roman"/>
                <w:sz w:val="24"/>
                <w:szCs w:val="24"/>
              </w:rPr>
            </w:pPr>
          </w:p>
        </w:tc>
      </w:tr>
    </w:tbl>
    <w:p w:rsidR="00D706DD" w:rsidRPr="00A11EA3" w:rsidRDefault="00D706DD" w:rsidP="00D706DD">
      <w:pPr>
        <w:pStyle w:val="Caption"/>
        <w:ind w:firstLine="0"/>
      </w:pPr>
      <w:proofErr w:type="spellStart"/>
      <w:proofErr w:type="gramStart"/>
      <w:r w:rsidRPr="00A11EA3">
        <w:t>Sumber</w:t>
      </w:r>
      <w:proofErr w:type="spellEnd"/>
      <w:r w:rsidRPr="00A11EA3">
        <w:t xml:space="preserve"> :</w:t>
      </w:r>
      <w:proofErr w:type="gramEnd"/>
      <w:r w:rsidRPr="00A11EA3">
        <w:t xml:space="preserve">  </w:t>
      </w:r>
      <w:proofErr w:type="spellStart"/>
      <w:r w:rsidRPr="00A11EA3">
        <w:t>Tasya</w:t>
      </w:r>
      <w:proofErr w:type="spellEnd"/>
      <w:r w:rsidRPr="00A11EA3">
        <w:t xml:space="preserve"> </w:t>
      </w:r>
      <w:proofErr w:type="spellStart"/>
      <w:r>
        <w:t>dan</w:t>
      </w:r>
      <w:proofErr w:type="spellEnd"/>
      <w:r>
        <w:t xml:space="preserve"> </w:t>
      </w:r>
      <w:proofErr w:type="spellStart"/>
      <w:r>
        <w:t>Prathama</w:t>
      </w:r>
      <w:proofErr w:type="spellEnd"/>
      <w:r>
        <w:t xml:space="preserve"> </w:t>
      </w:r>
      <w:r w:rsidRPr="00A11EA3">
        <w:t>(2023)</w:t>
      </w:r>
    </w:p>
    <w:p w:rsidR="00D706DD" w:rsidRDefault="00D706DD" w:rsidP="00D706DD">
      <w:pPr>
        <w:spacing w:after="0" w:line="480" w:lineRule="auto"/>
        <w:ind w:firstLine="567"/>
        <w:jc w:val="both"/>
        <w:rPr>
          <w:rFonts w:ascii="Times New Roman" w:hAnsi="Times New Roman" w:cs="Times New Roman"/>
          <w:sz w:val="24"/>
          <w:szCs w:val="24"/>
        </w:rPr>
      </w:pP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Oleh</w:t>
      </w:r>
      <w:proofErr w:type="spellEnd"/>
      <w:r w:rsidRPr="00A11EA3">
        <w:rPr>
          <w:rFonts w:ascii="Times New Roman" w:hAnsi="Times New Roman" w:cs="Times New Roman"/>
          <w:sz w:val="24"/>
          <w:szCs w:val="24"/>
        </w:rPr>
        <w:t xml:space="preserve"> </w:t>
      </w:r>
      <w:proofErr w:type="spellStart"/>
      <w:r w:rsidRPr="0027455D">
        <w:rPr>
          <w:rFonts w:ascii="Times New Roman" w:hAnsi="Times New Roman" w:cs="Times New Roman"/>
          <w:sz w:val="24"/>
          <w:szCs w:val="24"/>
        </w:rPr>
        <w:t>Tasya</w:t>
      </w:r>
      <w:proofErr w:type="spellEnd"/>
      <w:r w:rsidRPr="0027455D">
        <w:rPr>
          <w:rFonts w:ascii="Times New Roman" w:hAnsi="Times New Roman" w:cs="Times New Roman"/>
          <w:sz w:val="24"/>
          <w:szCs w:val="24"/>
        </w:rPr>
        <w:t xml:space="preserve"> </w:t>
      </w:r>
      <w:proofErr w:type="spellStart"/>
      <w:r w:rsidRPr="0027455D">
        <w:rPr>
          <w:rFonts w:ascii="Times New Roman" w:hAnsi="Times New Roman" w:cs="Times New Roman"/>
          <w:sz w:val="24"/>
          <w:szCs w:val="24"/>
        </w:rPr>
        <w:t>dan</w:t>
      </w:r>
      <w:proofErr w:type="spellEnd"/>
      <w:r w:rsidRPr="0027455D">
        <w:rPr>
          <w:rFonts w:ascii="Times New Roman" w:hAnsi="Times New Roman" w:cs="Times New Roman"/>
          <w:sz w:val="24"/>
          <w:szCs w:val="24"/>
        </w:rPr>
        <w:t xml:space="preserve"> </w:t>
      </w:r>
      <w:proofErr w:type="spellStart"/>
      <w:r w:rsidRPr="0027455D">
        <w:rPr>
          <w:rFonts w:ascii="Times New Roman" w:hAnsi="Times New Roman" w:cs="Times New Roman"/>
          <w:sz w:val="24"/>
          <w:szCs w:val="24"/>
        </w:rPr>
        <w:t>Prathama</w:t>
      </w:r>
      <w:proofErr w:type="spellEnd"/>
      <w:r>
        <w:t xml:space="preserve"> </w:t>
      </w:r>
      <w:r w:rsidRPr="00A11EA3">
        <w:rPr>
          <w:rFonts w:ascii="Times New Roman" w:hAnsi="Times New Roman" w:cs="Times New Roman"/>
          <w:sz w:val="24"/>
          <w:szCs w:val="24"/>
        </w:rPr>
        <w:t xml:space="preserve">yang </w:t>
      </w:r>
      <w:proofErr w:type="spellStart"/>
      <w:r w:rsidRPr="00A11EA3">
        <w:rPr>
          <w:rFonts w:ascii="Times New Roman" w:hAnsi="Times New Roman" w:cs="Times New Roman"/>
          <w:sz w:val="24"/>
          <w:szCs w:val="24"/>
        </w:rPr>
        <w:t>berjudul</w:t>
      </w:r>
      <w:proofErr w:type="spellEnd"/>
      <w:r w:rsidRPr="00A11EA3">
        <w:rPr>
          <w:rFonts w:ascii="Times New Roman" w:hAnsi="Times New Roman" w:cs="Times New Roman"/>
          <w:sz w:val="24"/>
          <w:szCs w:val="24"/>
        </w:rPr>
        <w:t xml:space="preserve"> “</w:t>
      </w:r>
      <w:proofErr w:type="spellStart"/>
      <w:r w:rsidRPr="00A11EA3">
        <w:rPr>
          <w:rFonts w:ascii="Times New Roman" w:eastAsia="Times New Roman" w:hAnsi="Times New Roman" w:cs="Times New Roman"/>
          <w:kern w:val="0"/>
          <w:sz w:val="24"/>
          <w:szCs w:val="24"/>
          <w:lang w:val="en-US"/>
          <w14:ligatures w14:val="none"/>
        </w:rPr>
        <w:t>Strategi</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Dinas</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Pemadam</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Kebakaran</w:t>
      </w:r>
      <w:proofErr w:type="spellEnd"/>
      <w:r w:rsidRPr="00A11EA3">
        <w:rPr>
          <w:rFonts w:ascii="Times New Roman" w:eastAsia="Times New Roman" w:hAnsi="Times New Roman" w:cs="Times New Roman"/>
          <w:kern w:val="0"/>
          <w:sz w:val="24"/>
          <w:szCs w:val="24"/>
          <w:lang w:val="en-US"/>
          <w14:ligatures w14:val="none"/>
        </w:rPr>
        <w:t xml:space="preserve"> Dan </w:t>
      </w:r>
      <w:proofErr w:type="spellStart"/>
      <w:r w:rsidRPr="00A11EA3">
        <w:rPr>
          <w:rFonts w:ascii="Times New Roman" w:eastAsia="Times New Roman" w:hAnsi="Times New Roman" w:cs="Times New Roman"/>
          <w:kern w:val="0"/>
          <w:sz w:val="24"/>
          <w:szCs w:val="24"/>
          <w:lang w:val="en-US"/>
          <w14:ligatures w14:val="none"/>
        </w:rPr>
        <w:t>Penyelamatan</w:t>
      </w:r>
      <w:proofErr w:type="spellEnd"/>
      <w:r w:rsidRPr="00A11EA3">
        <w:rPr>
          <w:rFonts w:ascii="Times New Roman" w:eastAsia="Times New Roman" w:hAnsi="Times New Roman" w:cs="Times New Roman"/>
          <w:kern w:val="0"/>
          <w:sz w:val="24"/>
          <w:szCs w:val="24"/>
          <w:lang w:val="en-US"/>
          <w14:ligatures w14:val="none"/>
        </w:rPr>
        <w:t xml:space="preserve"> Kota Surabaya </w:t>
      </w:r>
      <w:proofErr w:type="spellStart"/>
      <w:r w:rsidRPr="00A11EA3">
        <w:rPr>
          <w:rFonts w:ascii="Times New Roman" w:eastAsia="Times New Roman" w:hAnsi="Times New Roman" w:cs="Times New Roman"/>
          <w:kern w:val="0"/>
          <w:sz w:val="24"/>
          <w:szCs w:val="24"/>
          <w:lang w:val="en-US"/>
          <w14:ligatures w14:val="none"/>
        </w:rPr>
        <w:t>Dalam</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Pelayanan</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Penanganan</w:t>
      </w:r>
      <w:proofErr w:type="spellEnd"/>
      <w:r w:rsidRPr="00A11EA3">
        <w:rPr>
          <w:rFonts w:ascii="Times New Roman" w:eastAsia="Times New Roman" w:hAnsi="Times New Roman" w:cs="Times New Roman"/>
          <w:kern w:val="0"/>
          <w:sz w:val="24"/>
          <w:szCs w:val="24"/>
          <w:lang w:val="en-US"/>
          <w14:ligatures w14:val="none"/>
        </w:rPr>
        <w:t xml:space="preserve"> </w:t>
      </w:r>
      <w:proofErr w:type="spellStart"/>
      <w:r w:rsidRPr="00A11EA3">
        <w:rPr>
          <w:rFonts w:ascii="Times New Roman" w:eastAsia="Times New Roman" w:hAnsi="Times New Roman" w:cs="Times New Roman"/>
          <w:kern w:val="0"/>
          <w:sz w:val="24"/>
          <w:szCs w:val="24"/>
          <w:lang w:val="en-US"/>
          <w14:ligatures w14:val="none"/>
        </w:rPr>
        <w:t>Kebakaran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Bertujuan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mengetahui</w:t>
      </w:r>
      <w:proofErr w:type="spellEnd"/>
      <w:r w:rsidRPr="00A11EA3">
        <w:rPr>
          <w:rFonts w:ascii="Times New Roman" w:hAnsi="Times New Roman" w:cs="Times New Roman"/>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mengetahui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bagaimana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pencegahan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penanganan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kebakaran</w:t>
      </w:r>
      <w:proofErr w:type="spellEnd"/>
      <w:r w:rsidRPr="00A11EA3">
        <w:rPr>
          <w:rFonts w:ascii="Times New Roman" w:hAnsi="Times New Roman" w:cs="Times New Roman"/>
          <w:sz w:val="24"/>
          <w:szCs w:val="24"/>
        </w:rPr>
        <w:t xml:space="preserve"> di </w:t>
      </w:r>
      <w:proofErr w:type="spellStart"/>
      <w:r w:rsidRPr="00A11EA3">
        <w:rPr>
          <w:rFonts w:ascii="Times New Roman" w:hAnsi="Times New Roman" w:cs="Times New Roman"/>
          <w:sz w:val="24"/>
          <w:szCs w:val="24"/>
        </w:rPr>
        <w:t>kota</w:t>
      </w:r>
      <w:proofErr w:type="spellEnd"/>
      <w:r w:rsidRPr="00A11EA3">
        <w:rPr>
          <w:rFonts w:ascii="Times New Roman" w:hAnsi="Times New Roman" w:cs="Times New Roman"/>
          <w:sz w:val="24"/>
          <w:szCs w:val="24"/>
        </w:rPr>
        <w:t xml:space="preserve"> </w:t>
      </w:r>
      <w:proofErr w:type="gramStart"/>
      <w:r w:rsidRPr="00A11EA3">
        <w:rPr>
          <w:rFonts w:ascii="Times New Roman" w:hAnsi="Times New Roman" w:cs="Times New Roman"/>
          <w:sz w:val="24"/>
          <w:szCs w:val="24"/>
        </w:rPr>
        <w:t xml:space="preserve">Surabaya </w:t>
      </w:r>
      <w:r w:rsidRPr="00A11EA3">
        <w:rPr>
          <w:rFonts w:ascii="Times New Roman" w:hAnsi="Times New Roman" w:cs="Times New Roman"/>
        </w:rPr>
        <w:t>.</w:t>
      </w:r>
      <w:r w:rsidRPr="00A11EA3">
        <w:rPr>
          <w:rFonts w:ascii="Times New Roman" w:hAnsi="Times New Roman" w:cs="Times New Roman"/>
          <w:sz w:val="24"/>
          <w:szCs w:val="24"/>
        </w:rPr>
        <w:t>.</w:t>
      </w:r>
      <w:proofErr w:type="gram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Penulis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pelaynaan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dari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w:t>
      </w:r>
      <w:proofErr w:type="spellStart"/>
      <w:r>
        <w:rPr>
          <w:rFonts w:ascii="Times New Roman" w:hAnsi="Times New Roman" w:cs="Times New Roman"/>
          <w:sz w:val="24"/>
          <w:szCs w:val="24"/>
        </w:rPr>
        <w:t>Zeithaml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Parassuraman</w:t>
      </w:r>
      <w:proofErr w:type="spellEnd"/>
      <w:r>
        <w:rPr>
          <w:rFonts w:ascii="Times New Roman" w:hAnsi="Times New Roman" w:cs="Times New Roman"/>
          <w:sz w:val="24"/>
          <w:szCs w:val="24"/>
        </w:rPr>
        <w:t xml:space="preserve"> &amp; Berry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Hardiyansyah</w:t>
      </w:r>
      <w:proofErr w:type="spellEnd"/>
      <w:r w:rsidRPr="00A11EA3">
        <w:rPr>
          <w:rFonts w:ascii="Times New Roman" w:hAnsi="Times New Roman" w:cs="Times New Roman"/>
          <w:sz w:val="24"/>
          <w:szCs w:val="24"/>
        </w:rPr>
        <w:t xml:space="preserve"> </w:t>
      </w:r>
      <w:r>
        <w:rPr>
          <w:rFonts w:ascii="Times New Roman" w:hAnsi="Times New Roman" w:cs="Times New Roman"/>
          <w:sz w:val="24"/>
          <w:szCs w:val="24"/>
        </w:rPr>
        <w:t>(</w:t>
      </w:r>
      <w:r w:rsidRPr="00A11EA3">
        <w:rPr>
          <w:rFonts w:ascii="Times New Roman" w:hAnsi="Times New Roman" w:cs="Times New Roman"/>
          <w:sz w:val="24"/>
          <w:szCs w:val="24"/>
        </w:rPr>
        <w:t xml:space="preserve">2011:11). </w:t>
      </w:r>
      <w:proofErr w:type="spellStart"/>
      <w:r w:rsidRPr="00A11EA3">
        <w:rPr>
          <w:rFonts w:ascii="Times New Roman" w:hAnsi="Times New Roman" w:cs="Times New Roman"/>
          <w:sz w:val="24"/>
          <w:szCs w:val="24"/>
        </w:rPr>
        <w:t>Sementara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itu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persamaan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dengan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penulis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yaitu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pendekatan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metode</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digunakan</w:t>
      </w:r>
      <w:proofErr w:type="spellEnd"/>
      <w:r w:rsidRPr="00A11EA3">
        <w:rPr>
          <w:rFonts w:ascii="Times New Roman" w:hAnsi="Times New Roman" w:cs="Times New Roman"/>
          <w:sz w:val="24"/>
          <w:szCs w:val="24"/>
        </w:rPr>
        <w:t xml:space="preserve"> </w:t>
      </w:r>
      <w:proofErr w:type="spellStart"/>
      <w:proofErr w:type="gramStart"/>
      <w:r w:rsidRPr="00A11EA3">
        <w:rPr>
          <w:rFonts w:ascii="Times New Roman" w:hAnsi="Times New Roman" w:cs="Times New Roman"/>
          <w:sz w:val="24"/>
          <w:szCs w:val="24"/>
        </w:rPr>
        <w:t>sama</w:t>
      </w:r>
      <w:proofErr w:type="spellEnd"/>
      <w:proofErr w:type="gramEnd"/>
      <w:r w:rsidRPr="00A11EA3">
        <w:rPr>
          <w:rFonts w:ascii="Times New Roman" w:hAnsi="Times New Roman" w:cs="Times New Roman"/>
          <w:sz w:val="24"/>
          <w:szCs w:val="24"/>
        </w:rPr>
        <w:t xml:space="preserve"> – </w:t>
      </w:r>
      <w:proofErr w:type="spellStart"/>
      <w:r w:rsidRPr="00A11EA3">
        <w:rPr>
          <w:rFonts w:ascii="Times New Roman" w:hAnsi="Times New Roman" w:cs="Times New Roman"/>
          <w:sz w:val="24"/>
          <w:szCs w:val="24"/>
        </w:rPr>
        <w:t>sama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pendekatan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kualitatif</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dengan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metode</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deskriptif</w:t>
      </w:r>
      <w:proofErr w:type="spellEnd"/>
      <w:r w:rsidRPr="00A11EA3">
        <w:rPr>
          <w:rFonts w:ascii="Times New Roman" w:hAnsi="Times New Roman" w:cs="Times New Roman"/>
          <w:sz w:val="24"/>
          <w:szCs w:val="24"/>
        </w:rPr>
        <w:t xml:space="preserve">. </w:t>
      </w: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Default="00D706DD" w:rsidP="00D706DD">
      <w:pPr>
        <w:spacing w:after="0" w:line="480" w:lineRule="auto"/>
        <w:ind w:firstLine="567"/>
        <w:jc w:val="both"/>
        <w:rPr>
          <w:rFonts w:ascii="Times New Roman" w:hAnsi="Times New Roman" w:cs="Times New Roman"/>
          <w:sz w:val="24"/>
          <w:szCs w:val="24"/>
        </w:rPr>
      </w:pPr>
    </w:p>
    <w:p w:rsidR="00D706DD" w:rsidRPr="00A11EA3" w:rsidRDefault="00D706DD" w:rsidP="00D706DD">
      <w:pPr>
        <w:spacing w:after="0" w:line="480" w:lineRule="auto"/>
        <w:ind w:firstLine="567"/>
        <w:jc w:val="both"/>
        <w:rPr>
          <w:rFonts w:ascii="Times New Roman" w:hAnsi="Times New Roman" w:cs="Times New Roman"/>
          <w:sz w:val="24"/>
          <w:szCs w:val="24"/>
        </w:rPr>
      </w:pPr>
    </w:p>
    <w:p w:rsidR="00D706DD" w:rsidRPr="00F410DF" w:rsidRDefault="00D706DD" w:rsidP="00D706DD">
      <w:pPr>
        <w:shd w:val="clear" w:color="auto" w:fill="FFFFFF"/>
        <w:spacing w:after="0" w:line="480" w:lineRule="auto"/>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 xml:space="preserve">. </w:t>
      </w:r>
      <w:r w:rsidRPr="00F410DF">
        <w:rPr>
          <w:rFonts w:ascii="Times New Roman" w:hAnsi="Times New Roman" w:cs="Times New Roman"/>
          <w:b/>
          <w:bCs/>
          <w:sz w:val="24"/>
          <w:szCs w:val="24"/>
        </w:rPr>
        <w:t xml:space="preserve"> </w:t>
      </w:r>
      <w:proofErr w:type="spellStart"/>
      <w:r w:rsidRPr="00F410DF">
        <w:rPr>
          <w:rFonts w:ascii="Times New Roman" w:hAnsi="Times New Roman" w:cs="Times New Roman"/>
          <w:b/>
          <w:bCs/>
          <w:sz w:val="24"/>
          <w:szCs w:val="24"/>
        </w:rPr>
        <w:t>Nurdianti</w:t>
      </w:r>
      <w:proofErr w:type="spellEnd"/>
      <w:proofErr w:type="gramEnd"/>
      <w:r w:rsidRPr="00F410DF">
        <w:rPr>
          <w:rFonts w:ascii="Times New Roman" w:hAnsi="Times New Roman" w:cs="Times New Roman"/>
          <w:b/>
          <w:bCs/>
          <w:sz w:val="24"/>
          <w:szCs w:val="24"/>
        </w:rPr>
        <w:t xml:space="preserve"> (2022)</w:t>
      </w:r>
    </w:p>
    <w:p w:rsidR="00D706DD" w:rsidRDefault="00D706DD" w:rsidP="00D706DD">
      <w:pPr>
        <w:pStyle w:val="Caption"/>
        <w:spacing w:line="240" w:lineRule="auto"/>
        <w:ind w:firstLine="0"/>
        <w:jc w:val="center"/>
        <w:rPr>
          <w:b/>
          <w:bCs/>
          <w:noProof/>
        </w:rPr>
      </w:pPr>
      <w:bookmarkStart w:id="17" w:name="_Toc154175518"/>
      <w:proofErr w:type="spellStart"/>
      <w:r w:rsidRPr="007079C2">
        <w:rPr>
          <w:b/>
          <w:bCs/>
        </w:rPr>
        <w:t>Tabel</w:t>
      </w:r>
      <w:proofErr w:type="spellEnd"/>
      <w:r w:rsidRPr="007079C2">
        <w:rPr>
          <w:b/>
          <w:bCs/>
        </w:rPr>
        <w:t xml:space="preserve"> 2. </w:t>
      </w:r>
      <w:r w:rsidRPr="007079C2">
        <w:rPr>
          <w:b/>
          <w:bCs/>
        </w:rPr>
        <w:fldChar w:fldCharType="begin"/>
      </w:r>
      <w:r w:rsidRPr="007079C2">
        <w:rPr>
          <w:b/>
          <w:bCs/>
        </w:rPr>
        <w:instrText xml:space="preserve"> SEQ Tabel_2. \* ARABIC </w:instrText>
      </w:r>
      <w:r w:rsidRPr="007079C2">
        <w:rPr>
          <w:b/>
          <w:bCs/>
        </w:rPr>
        <w:fldChar w:fldCharType="separate"/>
      </w:r>
      <w:r>
        <w:rPr>
          <w:b/>
          <w:bCs/>
          <w:noProof/>
        </w:rPr>
        <w:t>3</w:t>
      </w:r>
      <w:r w:rsidRPr="007079C2">
        <w:rPr>
          <w:b/>
          <w:bCs/>
          <w:noProof/>
        </w:rPr>
        <w:fldChar w:fldCharType="end"/>
      </w:r>
    </w:p>
    <w:p w:rsidR="00D706DD" w:rsidRDefault="00D706DD" w:rsidP="00D706DD">
      <w:pPr>
        <w:pStyle w:val="Caption"/>
        <w:spacing w:line="240" w:lineRule="auto"/>
        <w:ind w:firstLine="0"/>
        <w:jc w:val="center"/>
        <w:rPr>
          <w:b/>
          <w:bCs/>
        </w:rPr>
      </w:pPr>
      <w:r>
        <w:rPr>
          <w:b/>
          <w:bCs/>
        </w:rPr>
        <w:t xml:space="preserve"> </w:t>
      </w:r>
      <w:proofErr w:type="spellStart"/>
      <w:r w:rsidRPr="007079C2">
        <w:rPr>
          <w:b/>
          <w:bCs/>
        </w:rPr>
        <w:t>Kajian</w:t>
      </w:r>
      <w:proofErr w:type="spellEnd"/>
      <w:r w:rsidRPr="007079C2">
        <w:rPr>
          <w:b/>
          <w:bCs/>
        </w:rPr>
        <w:t xml:space="preserve"> </w:t>
      </w:r>
      <w:proofErr w:type="spellStart"/>
      <w:r w:rsidRPr="007079C2">
        <w:rPr>
          <w:b/>
          <w:bCs/>
        </w:rPr>
        <w:t>Penelitian</w:t>
      </w:r>
      <w:proofErr w:type="spellEnd"/>
      <w:r w:rsidRPr="007079C2">
        <w:rPr>
          <w:b/>
          <w:bCs/>
        </w:rPr>
        <w:t xml:space="preserve"> </w:t>
      </w:r>
      <w:proofErr w:type="spellStart"/>
      <w:r w:rsidRPr="007079C2">
        <w:rPr>
          <w:b/>
          <w:bCs/>
        </w:rPr>
        <w:t>Terdahulu</w:t>
      </w:r>
      <w:bookmarkEnd w:id="17"/>
      <w:proofErr w:type="spellEnd"/>
    </w:p>
    <w:p w:rsidR="00D706DD" w:rsidRPr="00B07186" w:rsidRDefault="00D706DD" w:rsidP="00D706DD">
      <w:pPr>
        <w:spacing w:after="0"/>
        <w:rPr>
          <w:lang w:val="en-US"/>
        </w:rPr>
      </w:pPr>
    </w:p>
    <w:tbl>
      <w:tblPr>
        <w:tblStyle w:val="TableGrid"/>
        <w:tblW w:w="5272" w:type="pct"/>
        <w:tblLayout w:type="fixed"/>
        <w:tblLook w:val="04A0" w:firstRow="1" w:lastRow="0" w:firstColumn="1" w:lastColumn="0" w:noHBand="0" w:noVBand="1"/>
      </w:tblPr>
      <w:tblGrid>
        <w:gridCol w:w="673"/>
        <w:gridCol w:w="1335"/>
        <w:gridCol w:w="1788"/>
        <w:gridCol w:w="1550"/>
        <w:gridCol w:w="1629"/>
        <w:gridCol w:w="1579"/>
        <w:gridCol w:w="1305"/>
      </w:tblGrid>
      <w:tr w:rsidR="00D706DD" w:rsidRPr="00A11EA3" w:rsidTr="006321FF">
        <w:trPr>
          <w:trHeight w:val="139"/>
        </w:trPr>
        <w:tc>
          <w:tcPr>
            <w:tcW w:w="341" w:type="pct"/>
            <w:vMerge w:val="restart"/>
            <w:vAlign w:val="center"/>
          </w:tcPr>
          <w:p w:rsidR="00D706DD" w:rsidRPr="00A11EA3" w:rsidRDefault="00D706DD" w:rsidP="006321FF">
            <w:pPr>
              <w:jc w:val="center"/>
              <w:rPr>
                <w:rFonts w:ascii="Times New Roman" w:hAnsi="Times New Roman" w:cs="Times New Roman"/>
                <w:sz w:val="24"/>
                <w:szCs w:val="24"/>
              </w:rPr>
            </w:pPr>
            <w:r w:rsidRPr="00A11EA3">
              <w:rPr>
                <w:rFonts w:ascii="Times New Roman" w:hAnsi="Times New Roman" w:cs="Times New Roman"/>
                <w:sz w:val="24"/>
                <w:szCs w:val="24"/>
              </w:rPr>
              <w:t>No.</w:t>
            </w:r>
          </w:p>
        </w:tc>
        <w:tc>
          <w:tcPr>
            <w:tcW w:w="677" w:type="pct"/>
            <w:vMerge w:val="restar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Nama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w:t>
            </w:r>
            <w:proofErr w:type="spellEnd"/>
          </w:p>
        </w:tc>
        <w:tc>
          <w:tcPr>
            <w:tcW w:w="907" w:type="pct"/>
            <w:vMerge w:val="restar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Judul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p>
        </w:tc>
        <w:tc>
          <w:tcPr>
            <w:tcW w:w="3076" w:type="pct"/>
            <w:gridSpan w:val="4"/>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Persamaan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Perbedaan</w:t>
            </w:r>
            <w:proofErr w:type="spellEnd"/>
          </w:p>
        </w:tc>
      </w:tr>
      <w:tr w:rsidR="00D706DD" w:rsidRPr="00A11EA3" w:rsidTr="006321FF">
        <w:trPr>
          <w:trHeight w:val="83"/>
        </w:trPr>
        <w:tc>
          <w:tcPr>
            <w:tcW w:w="341" w:type="pct"/>
            <w:vMerge/>
            <w:vAlign w:val="center"/>
          </w:tcPr>
          <w:p w:rsidR="00D706DD" w:rsidRPr="00A11EA3" w:rsidRDefault="00D706DD" w:rsidP="006321FF">
            <w:pPr>
              <w:jc w:val="center"/>
              <w:rPr>
                <w:rFonts w:ascii="Times New Roman" w:hAnsi="Times New Roman" w:cs="Times New Roman"/>
                <w:sz w:val="24"/>
                <w:szCs w:val="24"/>
              </w:rPr>
            </w:pPr>
          </w:p>
        </w:tc>
        <w:tc>
          <w:tcPr>
            <w:tcW w:w="677" w:type="pct"/>
            <w:vMerge/>
            <w:vAlign w:val="center"/>
          </w:tcPr>
          <w:p w:rsidR="00D706DD" w:rsidRPr="00A11EA3" w:rsidRDefault="00D706DD" w:rsidP="006321FF">
            <w:pPr>
              <w:jc w:val="center"/>
              <w:rPr>
                <w:rFonts w:ascii="Times New Roman" w:hAnsi="Times New Roman" w:cs="Times New Roman"/>
                <w:sz w:val="24"/>
                <w:szCs w:val="24"/>
              </w:rPr>
            </w:pPr>
          </w:p>
        </w:tc>
        <w:tc>
          <w:tcPr>
            <w:tcW w:w="907" w:type="pct"/>
            <w:vMerge/>
            <w:vAlign w:val="center"/>
          </w:tcPr>
          <w:p w:rsidR="00D706DD" w:rsidRPr="00A11EA3" w:rsidRDefault="00D706DD" w:rsidP="006321FF">
            <w:pPr>
              <w:jc w:val="center"/>
              <w:rPr>
                <w:rFonts w:ascii="Times New Roman" w:hAnsi="Times New Roman" w:cs="Times New Roman"/>
                <w:sz w:val="24"/>
                <w:szCs w:val="24"/>
              </w:rPr>
            </w:pPr>
          </w:p>
        </w:tc>
        <w:tc>
          <w:tcPr>
            <w:tcW w:w="786"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digunakan</w:t>
            </w:r>
            <w:proofErr w:type="spellEnd"/>
          </w:p>
        </w:tc>
        <w:tc>
          <w:tcPr>
            <w:tcW w:w="826"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Pendekatan</w:t>
            </w:r>
            <w:proofErr w:type="spellEnd"/>
          </w:p>
        </w:tc>
        <w:tc>
          <w:tcPr>
            <w:tcW w:w="801"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Metode</w:t>
            </w:r>
            <w:proofErr w:type="spellEnd"/>
          </w:p>
        </w:tc>
        <w:tc>
          <w:tcPr>
            <w:tcW w:w="663" w:type="pct"/>
            <w:vAlign w:val="center"/>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Teknik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Analisis</w:t>
            </w:r>
            <w:proofErr w:type="spellEnd"/>
          </w:p>
        </w:tc>
      </w:tr>
      <w:tr w:rsidR="00D706DD" w:rsidRPr="00A11EA3" w:rsidTr="006321FF">
        <w:tc>
          <w:tcPr>
            <w:tcW w:w="341" w:type="pct"/>
          </w:tcPr>
          <w:p w:rsidR="00D706DD" w:rsidRPr="00A11EA3" w:rsidRDefault="00D706DD" w:rsidP="006321FF">
            <w:pPr>
              <w:jc w:val="center"/>
              <w:rPr>
                <w:rFonts w:ascii="Times New Roman" w:hAnsi="Times New Roman" w:cs="Times New Roman"/>
                <w:sz w:val="24"/>
                <w:szCs w:val="24"/>
              </w:rPr>
            </w:pPr>
            <w:bookmarkStart w:id="18" w:name="_Hlk143259685"/>
            <w:r w:rsidRPr="00A11EA3">
              <w:rPr>
                <w:rFonts w:ascii="Times New Roman" w:hAnsi="Times New Roman" w:cs="Times New Roman"/>
                <w:sz w:val="24"/>
                <w:szCs w:val="24"/>
              </w:rPr>
              <w:t xml:space="preserve">3. </w:t>
            </w:r>
          </w:p>
        </w:tc>
        <w:tc>
          <w:tcPr>
            <w:tcW w:w="677" w:type="pct"/>
          </w:tcPr>
          <w:p w:rsidR="00D706DD" w:rsidRPr="00A11EA3" w:rsidRDefault="00D706DD" w:rsidP="006321FF">
            <w:pPr>
              <w:shd w:val="clear" w:color="auto" w:fill="FFFFFF"/>
              <w:rPr>
                <w:rFonts w:ascii="Times New Roman" w:hAnsi="Times New Roman" w:cs="Times New Roman"/>
                <w:sz w:val="24"/>
                <w:szCs w:val="24"/>
              </w:rPr>
            </w:pPr>
            <w:proofErr w:type="spellStart"/>
            <w:r w:rsidRPr="00A11EA3">
              <w:rPr>
                <w:rFonts w:ascii="Times New Roman" w:hAnsi="Times New Roman" w:cs="Times New Roman"/>
                <w:sz w:val="24"/>
                <w:szCs w:val="24"/>
              </w:rPr>
              <w:t>Dewi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Agustina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Nurdianti</w:t>
            </w:r>
            <w:proofErr w:type="spellEnd"/>
          </w:p>
          <w:p w:rsidR="00D706DD" w:rsidRPr="00A11EA3" w:rsidRDefault="00D706DD" w:rsidP="006321FF">
            <w:pPr>
              <w:jc w:val="center"/>
              <w:rPr>
                <w:rFonts w:ascii="Times New Roman" w:hAnsi="Times New Roman" w:cs="Times New Roman"/>
                <w:sz w:val="24"/>
                <w:szCs w:val="24"/>
              </w:rPr>
            </w:pPr>
          </w:p>
        </w:tc>
        <w:tc>
          <w:tcPr>
            <w:tcW w:w="907" w:type="pct"/>
          </w:tcPr>
          <w:p w:rsidR="00D706DD" w:rsidRPr="00A11EA3" w:rsidRDefault="00D706DD" w:rsidP="006321FF">
            <w:pPr>
              <w:rPr>
                <w:rFonts w:ascii="Times New Roman" w:hAnsi="Times New Roman" w:cs="Times New Roman"/>
                <w:lang w:val="sv-SE"/>
              </w:rPr>
            </w:pPr>
            <w:r w:rsidRPr="00A11EA3">
              <w:rPr>
                <w:rFonts w:ascii="Times New Roman" w:hAnsi="Times New Roman" w:cs="Times New Roman"/>
                <w:sz w:val="24"/>
                <w:szCs w:val="24"/>
                <w:lang w:val="sv-SE"/>
              </w:rPr>
              <w:t>Efektifitas Pelayanan Penanganan Kebakaran Beredasarkan Pembagian Manajemen Wilayah Di Kabupaten Bandung Barat</w:t>
            </w:r>
          </w:p>
          <w:p w:rsidR="00D706DD" w:rsidRPr="00A11EA3" w:rsidRDefault="00D706DD" w:rsidP="006321FF">
            <w:pPr>
              <w:jc w:val="center"/>
              <w:rPr>
                <w:rFonts w:ascii="Times New Roman" w:hAnsi="Times New Roman" w:cs="Times New Roman"/>
                <w:sz w:val="24"/>
                <w:szCs w:val="24"/>
                <w:lang w:val="sv-SE"/>
              </w:rPr>
            </w:pPr>
          </w:p>
        </w:tc>
        <w:tc>
          <w:tcPr>
            <w:tcW w:w="786" w:type="pct"/>
          </w:tcPr>
          <w:p w:rsidR="00D706DD" w:rsidRPr="00A11EA3" w:rsidRDefault="00D706DD" w:rsidP="006321FF">
            <w:pPr>
              <w:jc w:val="center"/>
              <w:rPr>
                <w:rFonts w:ascii="Times New Roman" w:hAnsi="Times New Roman" w:cs="Times New Roman"/>
                <w:sz w:val="24"/>
                <w:szCs w:val="24"/>
                <w:lang w:val="sv-SE"/>
              </w:rPr>
            </w:pPr>
            <w:r w:rsidRPr="00A11EA3">
              <w:rPr>
                <w:rFonts w:ascii="Times New Roman" w:hAnsi="Times New Roman" w:cs="Times New Roman"/>
                <w:lang w:val="sv-SE"/>
              </w:rPr>
              <w:t xml:space="preserve">Duncan dalam Steers dalam Zulkarnain </w:t>
            </w:r>
          </w:p>
        </w:tc>
        <w:tc>
          <w:tcPr>
            <w:tcW w:w="826" w:type="pct"/>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Kualitatif</w:t>
            </w:r>
            <w:proofErr w:type="spellEnd"/>
            <w:r w:rsidRPr="00A11EA3">
              <w:rPr>
                <w:rFonts w:ascii="Times New Roman" w:hAnsi="Times New Roman" w:cs="Times New Roman"/>
                <w:sz w:val="24"/>
                <w:szCs w:val="24"/>
              </w:rPr>
              <w:t xml:space="preserve"> </w:t>
            </w:r>
          </w:p>
        </w:tc>
        <w:tc>
          <w:tcPr>
            <w:tcW w:w="801" w:type="pct"/>
          </w:tcPr>
          <w:p w:rsidR="00D706DD" w:rsidRPr="00A11EA3" w:rsidRDefault="00D706DD" w:rsidP="006321FF">
            <w:pPr>
              <w:jc w:val="center"/>
              <w:rPr>
                <w:rFonts w:ascii="Times New Roman" w:hAnsi="Times New Roman" w:cs="Times New Roman"/>
                <w:sz w:val="24"/>
                <w:szCs w:val="24"/>
              </w:rPr>
            </w:pPr>
            <w:proofErr w:type="spellStart"/>
            <w:r w:rsidRPr="00A11EA3">
              <w:rPr>
                <w:rFonts w:ascii="Times New Roman" w:hAnsi="Times New Roman" w:cs="Times New Roman"/>
                <w:sz w:val="24"/>
                <w:szCs w:val="24"/>
              </w:rPr>
              <w:t>Deskriptif</w:t>
            </w:r>
            <w:proofErr w:type="spellEnd"/>
            <w:r w:rsidRPr="00A11EA3">
              <w:rPr>
                <w:rFonts w:ascii="Times New Roman" w:hAnsi="Times New Roman" w:cs="Times New Roman"/>
                <w:sz w:val="24"/>
                <w:szCs w:val="24"/>
              </w:rPr>
              <w:t xml:space="preserve"> </w:t>
            </w:r>
          </w:p>
        </w:tc>
        <w:tc>
          <w:tcPr>
            <w:tcW w:w="663" w:type="pct"/>
          </w:tcPr>
          <w:p w:rsidR="00D706DD" w:rsidRPr="00082696" w:rsidRDefault="00D706DD" w:rsidP="006321FF">
            <w:pPr>
              <w:keepNext/>
              <w:jc w:val="both"/>
              <w:rPr>
                <w:rFonts w:ascii="Times New Roman" w:hAnsi="Times New Roman" w:cs="Times New Roman"/>
              </w:rPr>
            </w:pPr>
            <w:proofErr w:type="spellStart"/>
            <w:proofErr w:type="gramStart"/>
            <w:r>
              <w:rPr>
                <w:rFonts w:ascii="Times New Roman" w:hAnsi="Times New Roman" w:cs="Times New Roman"/>
              </w:rPr>
              <w:t>observasi</w:t>
            </w:r>
            <w:proofErr w:type="spellEnd"/>
            <w:proofErr w:type="gramEnd"/>
            <w:r>
              <w:rPr>
                <w:rFonts w:ascii="Times New Roman" w:hAnsi="Times New Roman" w:cs="Times New Roman"/>
              </w:rPr>
              <w:t xml:space="preserve">, </w:t>
            </w:r>
            <w:proofErr w:type="spellStart"/>
            <w:r>
              <w:rPr>
                <w:rFonts w:ascii="Times New Roman" w:hAnsi="Times New Roman" w:cs="Times New Roman"/>
              </w:rPr>
              <w:t>wawancara,dan</w:t>
            </w:r>
            <w:proofErr w:type="spellEnd"/>
            <w:r>
              <w:rPr>
                <w:rFonts w:ascii="Times New Roman" w:hAnsi="Times New Roman" w:cs="Times New Roman"/>
              </w:rPr>
              <w:t xml:space="preserve"> </w:t>
            </w:r>
            <w:proofErr w:type="spellStart"/>
            <w:r w:rsidRPr="00082696">
              <w:rPr>
                <w:rFonts w:ascii="Times New Roman" w:hAnsi="Times New Roman" w:cs="Times New Roman"/>
              </w:rPr>
              <w:t>dokumentasi</w:t>
            </w:r>
            <w:proofErr w:type="spellEnd"/>
            <w:r w:rsidRPr="00082696">
              <w:rPr>
                <w:rFonts w:ascii="Times New Roman" w:hAnsi="Times New Roman" w:cs="Times New Roman"/>
              </w:rPr>
              <w:t>.</w:t>
            </w:r>
          </w:p>
        </w:tc>
      </w:tr>
    </w:tbl>
    <w:bookmarkEnd w:id="18"/>
    <w:p w:rsidR="00D706DD" w:rsidRPr="00A11EA3" w:rsidRDefault="00D706DD" w:rsidP="00D706DD">
      <w:pPr>
        <w:spacing w:after="0" w:line="480" w:lineRule="auto"/>
        <w:jc w:val="both"/>
        <w:rPr>
          <w:rFonts w:ascii="Times New Roman" w:hAnsi="Times New Roman" w:cs="Times New Roman"/>
          <w:sz w:val="24"/>
          <w:szCs w:val="24"/>
        </w:rPr>
      </w:pPr>
      <w:proofErr w:type="spellStart"/>
      <w:proofErr w:type="gramStart"/>
      <w:r w:rsidRPr="00A11EA3">
        <w:rPr>
          <w:rFonts w:ascii="Times New Roman" w:hAnsi="Times New Roman" w:cs="Times New Roman"/>
          <w:sz w:val="24"/>
          <w:szCs w:val="24"/>
        </w:rPr>
        <w:t>Sumber</w:t>
      </w:r>
      <w:proofErr w:type="spellEnd"/>
      <w:r w:rsidRPr="00A11EA3">
        <w:rPr>
          <w:rFonts w:ascii="Times New Roman" w:hAnsi="Times New Roman" w:cs="Times New Roman"/>
          <w:sz w:val="24"/>
          <w:szCs w:val="24"/>
        </w:rPr>
        <w:t xml:space="preserve"> :</w:t>
      </w:r>
      <w:proofErr w:type="gram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Dewi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Agustina</w:t>
      </w:r>
      <w:proofErr w:type="spellEnd"/>
      <w:r w:rsidRPr="00A11EA3">
        <w:rPr>
          <w:rFonts w:ascii="Times New Roman" w:hAnsi="Times New Roman" w:cs="Times New Roman"/>
          <w:sz w:val="24"/>
          <w:szCs w:val="24"/>
        </w:rPr>
        <w:t xml:space="preserve"> (2022)</w:t>
      </w:r>
    </w:p>
    <w:p w:rsidR="00D706DD" w:rsidRPr="00A11EA3" w:rsidRDefault="00D706DD" w:rsidP="00D706DD">
      <w:pPr>
        <w:spacing w:after="0" w:line="480" w:lineRule="auto"/>
        <w:ind w:firstLine="567"/>
        <w:jc w:val="both"/>
        <w:rPr>
          <w:rFonts w:ascii="Times New Roman" w:hAnsi="Times New Roman" w:cs="Times New Roman"/>
          <w:sz w:val="24"/>
          <w:szCs w:val="24"/>
          <w:lang w:val="sv-SE"/>
        </w:rPr>
      </w:pP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Oleh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Nurdianti</w:t>
      </w:r>
      <w:proofErr w:type="spellEnd"/>
      <w:r w:rsidRPr="00A11EA3">
        <w:rPr>
          <w:rFonts w:ascii="Times New Roman" w:hAnsi="Times New Roman" w:cs="Times New Roman"/>
          <w:sz w:val="24"/>
          <w:szCs w:val="24"/>
        </w:rPr>
        <w:t xml:space="preserve"> (2022) yang </w:t>
      </w:r>
      <w:proofErr w:type="spellStart"/>
      <w:r w:rsidRPr="00A11EA3">
        <w:rPr>
          <w:rFonts w:ascii="Times New Roman" w:hAnsi="Times New Roman" w:cs="Times New Roman"/>
          <w:sz w:val="24"/>
          <w:szCs w:val="24"/>
        </w:rPr>
        <w:t>berjudul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Efektifitas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Penanganan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Kebakaran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Beredasarkan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Pembagian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Manajemen</w:t>
      </w:r>
      <w:proofErr w:type="spellEnd"/>
      <w:r w:rsidRPr="00A11EA3">
        <w:rPr>
          <w:rFonts w:ascii="Times New Roman" w:hAnsi="Times New Roman" w:cs="Times New Roman"/>
          <w:sz w:val="24"/>
          <w:szCs w:val="24"/>
        </w:rPr>
        <w:t xml:space="preserve"> Wilayah Di </w:t>
      </w:r>
      <w:proofErr w:type="spellStart"/>
      <w:r w:rsidRPr="00A11EA3">
        <w:rPr>
          <w:rFonts w:ascii="Times New Roman" w:hAnsi="Times New Roman" w:cs="Times New Roman"/>
          <w:sz w:val="24"/>
          <w:szCs w:val="24"/>
        </w:rPr>
        <w:t>Kabupaten</w:t>
      </w:r>
      <w:proofErr w:type="spellEnd"/>
      <w:r w:rsidRPr="00A11EA3">
        <w:rPr>
          <w:rFonts w:ascii="Times New Roman" w:hAnsi="Times New Roman" w:cs="Times New Roman"/>
          <w:sz w:val="24"/>
          <w:szCs w:val="24"/>
        </w:rPr>
        <w:t xml:space="preserve"> Bandung Barat.”, </w:t>
      </w:r>
      <w:proofErr w:type="spellStart"/>
      <w:r w:rsidRPr="00A11EA3">
        <w:rPr>
          <w:rFonts w:ascii="Times New Roman" w:hAnsi="Times New Roman" w:cs="Times New Roman"/>
          <w:sz w:val="24"/>
          <w:szCs w:val="24"/>
        </w:rPr>
        <w:t>Bertjuan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mengetahui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Efektifitas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Penanganan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Kebakaran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Beredasarkan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Pembagian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Manajemen.Penulis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pelaynaan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dari</w:t>
      </w:r>
      <w:proofErr w:type="spellEnd"/>
      <w:r w:rsidRPr="00A11EA3">
        <w:rPr>
          <w:rFonts w:ascii="Times New Roman" w:hAnsi="Times New Roman" w:cs="Times New Roman"/>
          <w:sz w:val="24"/>
          <w:szCs w:val="24"/>
        </w:rPr>
        <w:t xml:space="preserve"> </w:t>
      </w:r>
      <w:proofErr w:type="spellStart"/>
      <w:r>
        <w:rPr>
          <w:rFonts w:ascii="Times New Roman" w:hAnsi="Times New Roman" w:cs="Times New Roman"/>
          <w:sz w:val="24"/>
          <w:szCs w:val="24"/>
        </w:rPr>
        <w:t>Zeithaml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Parassuraman</w:t>
      </w:r>
      <w:proofErr w:type="spellEnd"/>
      <w:r>
        <w:rPr>
          <w:rFonts w:ascii="Times New Roman" w:hAnsi="Times New Roman" w:cs="Times New Roman"/>
          <w:sz w:val="24"/>
          <w:szCs w:val="24"/>
        </w:rPr>
        <w:t xml:space="preserve"> &amp; Berry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Hardiyansyah</w:t>
      </w:r>
      <w:proofErr w:type="spellEnd"/>
      <w:r>
        <w:rPr>
          <w:rFonts w:ascii="Times New Roman" w:hAnsi="Times New Roman" w:cs="Times New Roman"/>
          <w:sz w:val="24"/>
          <w:szCs w:val="24"/>
        </w:rPr>
        <w:t xml:space="preserve"> (</w:t>
      </w:r>
      <w:r w:rsidRPr="00A11EA3">
        <w:rPr>
          <w:rFonts w:ascii="Times New Roman" w:hAnsi="Times New Roman" w:cs="Times New Roman"/>
          <w:sz w:val="24"/>
          <w:szCs w:val="24"/>
        </w:rPr>
        <w:t xml:space="preserve">2011:11)., </w:t>
      </w:r>
      <w:proofErr w:type="spellStart"/>
      <w:r w:rsidRPr="00A11EA3">
        <w:rPr>
          <w:rFonts w:ascii="Times New Roman" w:hAnsi="Times New Roman" w:cs="Times New Roman"/>
          <w:sz w:val="24"/>
          <w:szCs w:val="24"/>
        </w:rPr>
        <w:t>sedangkan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Darmasnyah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lastRenderedPageBreak/>
        <w:t>Setya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Rahayu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menggunakan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teori</w:t>
      </w:r>
      <w:proofErr w:type="spellEnd"/>
      <w:r w:rsidRPr="00A11EA3">
        <w:rPr>
          <w:rFonts w:ascii="Times New Roman" w:hAnsi="Times New Roman" w:cs="Times New Roman"/>
          <w:sz w:val="24"/>
          <w:szCs w:val="24"/>
        </w:rPr>
        <w:t xml:space="preserve"> </w:t>
      </w:r>
      <w:r w:rsidRPr="00A11EA3">
        <w:rPr>
          <w:rFonts w:ascii="Times New Roman" w:hAnsi="Times New Roman" w:cs="Times New Roman"/>
        </w:rPr>
        <w:t xml:space="preserve">Duncan </w:t>
      </w:r>
      <w:proofErr w:type="spellStart"/>
      <w:r w:rsidRPr="00A11EA3">
        <w:rPr>
          <w:rFonts w:ascii="Times New Roman" w:hAnsi="Times New Roman" w:cs="Times New Roman"/>
        </w:rPr>
        <w:t>dalam</w:t>
      </w:r>
      <w:proofErr w:type="spellEnd"/>
      <w:r w:rsidRPr="00A11EA3">
        <w:rPr>
          <w:rFonts w:ascii="Times New Roman" w:hAnsi="Times New Roman" w:cs="Times New Roman"/>
        </w:rPr>
        <w:t xml:space="preserve"> Steers </w:t>
      </w:r>
      <w:proofErr w:type="spellStart"/>
      <w:r w:rsidRPr="00A11EA3">
        <w:rPr>
          <w:rFonts w:ascii="Times New Roman" w:hAnsi="Times New Roman" w:cs="Times New Roman"/>
        </w:rPr>
        <w:t>dalam</w:t>
      </w:r>
      <w:proofErr w:type="spellEnd"/>
      <w:r w:rsidRPr="00A11EA3">
        <w:rPr>
          <w:rFonts w:ascii="Times New Roman" w:hAnsi="Times New Roman" w:cs="Times New Roman"/>
        </w:rPr>
        <w:t xml:space="preserve"> </w:t>
      </w:r>
      <w:proofErr w:type="spellStart"/>
      <w:r w:rsidRPr="00A11EA3">
        <w:rPr>
          <w:rFonts w:ascii="Times New Roman" w:hAnsi="Times New Roman" w:cs="Times New Roman"/>
        </w:rPr>
        <w:t>Zulkarnain</w:t>
      </w:r>
      <w:proofErr w:type="spellEnd"/>
      <w:r w:rsidRPr="00A11EA3">
        <w:rPr>
          <w:rFonts w:ascii="Times New Roman" w:hAnsi="Times New Roman" w:cs="Times New Roman"/>
          <w:sz w:val="24"/>
          <w:szCs w:val="24"/>
        </w:rPr>
        <w:t xml:space="preserve">. </w:t>
      </w:r>
      <w:r w:rsidRPr="00A11EA3">
        <w:rPr>
          <w:rFonts w:ascii="Times New Roman" w:hAnsi="Times New Roman" w:cs="Times New Roman"/>
          <w:sz w:val="24"/>
          <w:szCs w:val="24"/>
          <w:lang w:val="sv-SE"/>
        </w:rPr>
        <w:t xml:space="preserve">Sementara itu persamaan dengan penelitian yang dilakukan penulis yaitu pendekatan dan metode penelitian yang digunakan sama – sama menggunakan pendekatan kualitatif dengan metode deskriptif. </w:t>
      </w:r>
    </w:p>
    <w:p w:rsidR="00D706DD" w:rsidRDefault="00D706DD" w:rsidP="00D706DD">
      <w:pPr>
        <w:pStyle w:val="Heading3"/>
        <w:spacing w:before="0" w:line="480" w:lineRule="auto"/>
        <w:rPr>
          <w:rFonts w:ascii="Times New Roman" w:hAnsi="Times New Roman" w:cs="Times New Roman"/>
          <w:b/>
          <w:bCs/>
          <w:color w:val="auto"/>
        </w:rPr>
      </w:pPr>
      <w:bookmarkStart w:id="19" w:name="_Toc154170350"/>
      <w:bookmarkStart w:id="20" w:name="_Toc155165686"/>
      <w:bookmarkStart w:id="21" w:name="_Toc162183308"/>
      <w:r w:rsidRPr="00A11EA3">
        <w:rPr>
          <w:rFonts w:ascii="Times New Roman" w:hAnsi="Times New Roman" w:cs="Times New Roman"/>
          <w:b/>
          <w:bCs/>
          <w:color w:val="auto"/>
        </w:rPr>
        <w:t xml:space="preserve">2.1.2 </w:t>
      </w:r>
      <w:proofErr w:type="spellStart"/>
      <w:r w:rsidRPr="00A11EA3">
        <w:rPr>
          <w:rFonts w:ascii="Times New Roman" w:hAnsi="Times New Roman" w:cs="Times New Roman"/>
          <w:b/>
          <w:bCs/>
          <w:color w:val="auto"/>
        </w:rPr>
        <w:t>Konsep</w:t>
      </w:r>
      <w:proofErr w:type="spellEnd"/>
      <w:r w:rsidRPr="00A11EA3">
        <w:rPr>
          <w:rFonts w:ascii="Times New Roman" w:hAnsi="Times New Roman" w:cs="Times New Roman"/>
          <w:b/>
          <w:bCs/>
          <w:color w:val="auto"/>
        </w:rPr>
        <w:t xml:space="preserve"> </w:t>
      </w:r>
      <w:proofErr w:type="spellStart"/>
      <w:r w:rsidRPr="00A11EA3">
        <w:rPr>
          <w:rFonts w:ascii="Times New Roman" w:hAnsi="Times New Roman" w:cs="Times New Roman"/>
          <w:b/>
          <w:bCs/>
          <w:color w:val="auto"/>
        </w:rPr>
        <w:t>dan</w:t>
      </w:r>
      <w:proofErr w:type="spellEnd"/>
      <w:r w:rsidRPr="00A11EA3">
        <w:rPr>
          <w:rFonts w:ascii="Times New Roman" w:hAnsi="Times New Roman" w:cs="Times New Roman"/>
          <w:b/>
          <w:bCs/>
          <w:color w:val="auto"/>
        </w:rPr>
        <w:t xml:space="preserve"> </w:t>
      </w:r>
      <w:proofErr w:type="spellStart"/>
      <w:r w:rsidRPr="00A11EA3">
        <w:rPr>
          <w:rFonts w:ascii="Times New Roman" w:hAnsi="Times New Roman" w:cs="Times New Roman"/>
          <w:b/>
          <w:bCs/>
          <w:color w:val="auto"/>
        </w:rPr>
        <w:t>Teori</w:t>
      </w:r>
      <w:bookmarkEnd w:id="19"/>
      <w:bookmarkEnd w:id="20"/>
      <w:bookmarkEnd w:id="21"/>
      <w:proofErr w:type="spellEnd"/>
    </w:p>
    <w:p w:rsidR="00D706DD" w:rsidRPr="00D706DD" w:rsidRDefault="00D706DD" w:rsidP="00D706DD"/>
    <w:p w:rsidR="00D706DD" w:rsidRPr="00A11EA3" w:rsidRDefault="00D706DD" w:rsidP="00D706DD">
      <w:pPr>
        <w:pStyle w:val="Heading4"/>
        <w:numPr>
          <w:ilvl w:val="0"/>
          <w:numId w:val="2"/>
        </w:numPr>
        <w:spacing w:before="0" w:line="480" w:lineRule="auto"/>
        <w:rPr>
          <w:rFonts w:ascii="Times New Roman" w:hAnsi="Times New Roman" w:cs="Times New Roman"/>
          <w:b/>
          <w:bCs/>
          <w:i w:val="0"/>
          <w:iCs w:val="0"/>
          <w:sz w:val="24"/>
          <w:szCs w:val="24"/>
        </w:rPr>
      </w:pPr>
      <w:bookmarkStart w:id="22" w:name="_Toc154170351"/>
      <w:bookmarkStart w:id="23" w:name="_Toc155165687"/>
      <w:proofErr w:type="spellStart"/>
      <w:r w:rsidRPr="00A11EA3">
        <w:rPr>
          <w:rFonts w:ascii="Times New Roman" w:hAnsi="Times New Roman" w:cs="Times New Roman"/>
          <w:b/>
          <w:bCs/>
          <w:i w:val="0"/>
          <w:iCs w:val="0"/>
          <w:color w:val="auto"/>
          <w:sz w:val="24"/>
          <w:szCs w:val="24"/>
        </w:rPr>
        <w:t>Kajian</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Admnistrasi</w:t>
      </w:r>
      <w:bookmarkEnd w:id="22"/>
      <w:bookmarkEnd w:id="23"/>
      <w:proofErr w:type="spellEnd"/>
      <w:r w:rsidRPr="00A11EA3">
        <w:rPr>
          <w:rFonts w:ascii="Times New Roman" w:hAnsi="Times New Roman" w:cs="Times New Roman"/>
          <w:b/>
          <w:bCs/>
          <w:i w:val="0"/>
          <w:iCs w:val="0"/>
          <w:color w:val="auto"/>
          <w:sz w:val="24"/>
          <w:szCs w:val="24"/>
        </w:rPr>
        <w:t xml:space="preserve"> </w:t>
      </w:r>
    </w:p>
    <w:p w:rsidR="00D706DD" w:rsidRPr="00BB2A9B" w:rsidRDefault="00D706DD" w:rsidP="00D706DD">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Kata Adminitsrasi berasal dari Bahasa Belada yaitu kata </w:t>
      </w:r>
      <w:r w:rsidRPr="00A11EA3">
        <w:rPr>
          <w:rFonts w:ascii="Times New Roman" w:hAnsi="Times New Roman" w:cs="Times New Roman"/>
          <w:i/>
          <w:iCs/>
          <w:sz w:val="24"/>
          <w:szCs w:val="24"/>
          <w:lang w:val="sv-SE"/>
        </w:rPr>
        <w:t xml:space="preserve">administratie </w:t>
      </w:r>
      <w:r w:rsidRPr="00A11EA3">
        <w:rPr>
          <w:rFonts w:ascii="Times New Roman" w:hAnsi="Times New Roman" w:cs="Times New Roman"/>
          <w:sz w:val="24"/>
          <w:szCs w:val="24"/>
          <w:lang w:val="sv-SE"/>
        </w:rPr>
        <w:t>yang memiliki arti sebagai tata usaha. Namun jika ditelaah lebih jauh lagi, kata administrsi itu sendiri dapat didefinisikan berdasarkan dua perspektif yaitu administrasi secara sempit dan administrasi secara luas. Silalahi (2016 : 5)</w:t>
      </w:r>
      <w:r>
        <w:rPr>
          <w:rFonts w:ascii="Times New Roman" w:hAnsi="Times New Roman" w:cs="Times New Roman"/>
          <w:sz w:val="24"/>
          <w:szCs w:val="24"/>
          <w:lang w:val="sv-SE"/>
        </w:rPr>
        <w:t xml:space="preserve"> mengemukakan</w:t>
      </w:r>
      <w:r w:rsidRPr="00A11EA3">
        <w:rPr>
          <w:rFonts w:ascii="Times New Roman" w:hAnsi="Times New Roman" w:cs="Times New Roman"/>
          <w:sz w:val="24"/>
          <w:szCs w:val="24"/>
          <w:lang w:val="sv-SE"/>
        </w:rPr>
        <w:t xml:space="preserve"> bahwa : </w:t>
      </w:r>
      <w:r>
        <w:rPr>
          <w:rFonts w:ascii="Times New Roman" w:hAnsi="Times New Roman" w:cs="Times New Roman"/>
          <w:sz w:val="24"/>
          <w:szCs w:val="24"/>
          <w:lang w:val="sv-SE"/>
        </w:rPr>
        <w:t xml:space="preserve"> </w:t>
      </w:r>
      <w:r w:rsidRPr="00BB2A9B">
        <w:rPr>
          <w:rFonts w:ascii="Times New Roman" w:hAnsi="Times New Roman" w:cs="Times New Roman"/>
          <w:sz w:val="24"/>
          <w:szCs w:val="24"/>
          <w:lang w:val="sv-SE"/>
        </w:rPr>
        <w:t xml:space="preserve">Administrasi merupakan penyusunan dan pencatatan data dan informasi secara sistematis dengan maksud untuk menyediakan keterangan serta memudahkan memperolehnya kembali secara keseluruhan dan dalam hubungannya satu sama lain. </w:t>
      </w:r>
      <w:proofErr w:type="spellStart"/>
      <w:r w:rsidRPr="00BB2A9B">
        <w:rPr>
          <w:rFonts w:ascii="Times New Roman" w:hAnsi="Times New Roman" w:cs="Times New Roman"/>
          <w:sz w:val="24"/>
          <w:szCs w:val="24"/>
        </w:rPr>
        <w:t>Administrasi</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dalam</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arti</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sempit</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lebih</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tepat</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disebut</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tata</w:t>
      </w:r>
      <w:proofErr w:type="spellEnd"/>
      <w:r w:rsidRPr="00BB2A9B">
        <w:rPr>
          <w:rFonts w:ascii="Times New Roman" w:hAnsi="Times New Roman" w:cs="Times New Roman"/>
          <w:sz w:val="24"/>
          <w:szCs w:val="24"/>
        </w:rPr>
        <w:t xml:space="preserve"> </w:t>
      </w:r>
      <w:proofErr w:type="spellStart"/>
      <w:r w:rsidRPr="00BB2A9B">
        <w:rPr>
          <w:rFonts w:ascii="Times New Roman" w:hAnsi="Times New Roman" w:cs="Times New Roman"/>
          <w:sz w:val="24"/>
          <w:szCs w:val="24"/>
        </w:rPr>
        <w:t>usaha</w:t>
      </w:r>
      <w:proofErr w:type="spellEnd"/>
      <w:r w:rsidRPr="00BB2A9B">
        <w:rPr>
          <w:rFonts w:ascii="Times New Roman" w:hAnsi="Times New Roman" w:cs="Times New Roman"/>
          <w:sz w:val="24"/>
          <w:szCs w:val="24"/>
        </w:rPr>
        <w:t xml:space="preserve"> (clerical work, office work).</w:t>
      </w:r>
    </w:p>
    <w:p w:rsidR="00D706DD" w:rsidRPr="00A11EA3" w:rsidRDefault="00D706DD" w:rsidP="00D706DD">
      <w:pPr>
        <w:spacing w:after="0" w:line="480" w:lineRule="auto"/>
        <w:ind w:firstLine="567"/>
        <w:jc w:val="both"/>
        <w:rPr>
          <w:rFonts w:ascii="Times New Roman" w:hAnsi="Times New Roman" w:cs="Times New Roman"/>
          <w:sz w:val="24"/>
          <w:szCs w:val="24"/>
        </w:rPr>
      </w:pPr>
      <w:proofErr w:type="spellStart"/>
      <w:r w:rsidRPr="00A11EA3">
        <w:rPr>
          <w:rFonts w:ascii="Times New Roman" w:hAnsi="Times New Roman" w:cs="Times New Roman"/>
          <w:iCs/>
          <w:sz w:val="24"/>
          <w:szCs w:val="24"/>
        </w:rPr>
        <w:t>Merujuk</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dalam</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definisi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menurut</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menurut</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administrasi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secara</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sempit</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dapat</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disimpulkan</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bahwa</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dalam</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arti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sempit</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sebagai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kegiatan</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catat</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mencatat</w:t>
      </w:r>
      <w:proofErr w:type="spellEnd"/>
      <w:r w:rsidRPr="00A11EA3">
        <w:rPr>
          <w:rFonts w:ascii="Times New Roman" w:hAnsi="Times New Roman" w:cs="Times New Roman"/>
          <w:iCs/>
          <w:sz w:val="24"/>
          <w:szCs w:val="24"/>
        </w:rPr>
        <w:t xml:space="preserve"> yang </w:t>
      </w:r>
      <w:proofErr w:type="spellStart"/>
      <w:r w:rsidRPr="00A11EA3">
        <w:rPr>
          <w:rFonts w:ascii="Times New Roman" w:hAnsi="Times New Roman" w:cs="Times New Roman"/>
          <w:iCs/>
          <w:sz w:val="24"/>
          <w:szCs w:val="24"/>
        </w:rPr>
        <w:t>dilakukan</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sebagai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bahan</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informasi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bagi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kepentingan</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iCs/>
          <w:sz w:val="24"/>
          <w:szCs w:val="24"/>
        </w:rPr>
        <w:t>organisasi</w:t>
      </w:r>
      <w:proofErr w:type="spellEnd"/>
      <w:r w:rsidRPr="00A11EA3">
        <w:rPr>
          <w:rFonts w:ascii="Times New Roman" w:hAnsi="Times New Roman" w:cs="Times New Roman"/>
          <w:iCs/>
          <w:sz w:val="24"/>
          <w:szCs w:val="24"/>
        </w:rPr>
        <w:t xml:space="preserve">. </w:t>
      </w:r>
      <w:proofErr w:type="spellStart"/>
      <w:r w:rsidRPr="00A11EA3">
        <w:rPr>
          <w:rFonts w:ascii="Times New Roman" w:hAnsi="Times New Roman" w:cs="Times New Roman"/>
          <w:sz w:val="24"/>
          <w:szCs w:val="24"/>
        </w:rPr>
        <w:t>Sementara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itu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pemahaman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administrasi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arti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l</w:t>
      </w:r>
      <w:r>
        <w:rPr>
          <w:rFonts w:ascii="Times New Roman" w:hAnsi="Times New Roman" w:cs="Times New Roman"/>
          <w:sz w:val="24"/>
          <w:szCs w:val="24"/>
        </w:rPr>
        <w:t>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sidRPr="00D67831">
        <w:rPr>
          <w:rFonts w:ascii="Times New Roman" w:hAnsi="Times New Roman" w:cs="Times New Roman"/>
          <w:sz w:val="24"/>
          <w:szCs w:val="24"/>
        </w:rPr>
        <w:t>sebagai</w:t>
      </w:r>
      <w:proofErr w:type="spellEnd"/>
      <w:r w:rsidRPr="009403CA">
        <w:rPr>
          <w:rFonts w:ascii="Times New Roman" w:hAnsi="Times New Roman" w:cs="Times New Roman"/>
          <w:color w:val="FF0000"/>
          <w:sz w:val="24"/>
          <w:szCs w:val="24"/>
        </w:rPr>
        <w:t xml:space="preserve"> </w:t>
      </w:r>
      <w:proofErr w:type="spellStart"/>
      <w:r w:rsidRPr="00A11EA3">
        <w:rPr>
          <w:rFonts w:ascii="Times New Roman" w:hAnsi="Times New Roman" w:cs="Times New Roman"/>
          <w:sz w:val="24"/>
          <w:szCs w:val="24"/>
        </w:rPr>
        <w:t>kegiatan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kerja</w:t>
      </w:r>
      <w:proofErr w:type="spellEnd"/>
      <w:r w:rsidRPr="00A11EA3">
        <w:rPr>
          <w:rFonts w:ascii="Times New Roman" w:hAnsi="Times New Roman" w:cs="Times New Roman"/>
          <w:sz w:val="24"/>
          <w:szCs w:val="24"/>
        </w:rPr>
        <w:t xml:space="preserve"> </w:t>
      </w:r>
      <w:proofErr w:type="spellStart"/>
      <w:proofErr w:type="gramStart"/>
      <w:r w:rsidRPr="00A11EA3">
        <w:rPr>
          <w:rFonts w:ascii="Times New Roman" w:hAnsi="Times New Roman" w:cs="Times New Roman"/>
          <w:sz w:val="24"/>
          <w:szCs w:val="24"/>
        </w:rPr>
        <w:t>sama</w:t>
      </w:r>
      <w:proofErr w:type="spellEnd"/>
      <w:proofErr w:type="gram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manusia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atau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sekelompok</w:t>
      </w:r>
      <w:proofErr w:type="spellEnd"/>
      <w:r w:rsidRPr="00A11EA3">
        <w:rPr>
          <w:rFonts w:ascii="Times New Roman" w:hAnsi="Times New Roman" w:cs="Times New Roman"/>
          <w:sz w:val="24"/>
          <w:szCs w:val="24"/>
        </w:rPr>
        <w:t xml:space="preserve"> orang </w:t>
      </w:r>
      <w:proofErr w:type="spellStart"/>
      <w:r w:rsidRPr="00A11EA3">
        <w:rPr>
          <w:rFonts w:ascii="Times New Roman" w:hAnsi="Times New Roman" w:cs="Times New Roman"/>
          <w:sz w:val="24"/>
          <w:szCs w:val="24"/>
        </w:rPr>
        <w:t>sehingga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tercapai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tujuan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diinginkan</w:t>
      </w:r>
      <w:proofErr w:type="spellEnd"/>
      <w:r w:rsidRPr="00A11E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Merujuk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pada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beberapa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definisi</w:t>
      </w:r>
      <w:proofErr w:type="spellEnd"/>
      <w:r w:rsidRPr="00A11EA3">
        <w:rPr>
          <w:rFonts w:ascii="Times New Roman" w:hAnsi="Times New Roman" w:cs="Times New Roman"/>
          <w:sz w:val="24"/>
          <w:szCs w:val="24"/>
        </w:rPr>
        <w:t xml:space="preserve"> para </w:t>
      </w:r>
      <w:proofErr w:type="spellStart"/>
      <w:r w:rsidRPr="00A11EA3">
        <w:rPr>
          <w:rFonts w:ascii="Times New Roman" w:hAnsi="Times New Roman" w:cs="Times New Roman"/>
          <w:sz w:val="24"/>
          <w:szCs w:val="24"/>
        </w:rPr>
        <w:t>ahli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terkait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administrasi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dapat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ditarik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kesimpulan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administrasi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arti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luas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adalah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kegiatan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kerja</w:t>
      </w:r>
      <w:proofErr w:type="spellEnd"/>
      <w:r w:rsidRPr="00A11EA3">
        <w:rPr>
          <w:rFonts w:ascii="Times New Roman" w:hAnsi="Times New Roman" w:cs="Times New Roman"/>
          <w:sz w:val="24"/>
          <w:szCs w:val="24"/>
        </w:rPr>
        <w:t xml:space="preserve"> </w:t>
      </w:r>
      <w:proofErr w:type="spellStart"/>
      <w:proofErr w:type="gramStart"/>
      <w:r w:rsidRPr="00A11EA3">
        <w:rPr>
          <w:rFonts w:ascii="Times New Roman" w:hAnsi="Times New Roman" w:cs="Times New Roman"/>
          <w:sz w:val="24"/>
          <w:szCs w:val="24"/>
        </w:rPr>
        <w:t>sama</w:t>
      </w:r>
      <w:proofErr w:type="spellEnd"/>
      <w:proofErr w:type="gram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dilakukan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mencapai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tujuan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diinginkan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organisasi</w:t>
      </w:r>
      <w:proofErr w:type="spellEnd"/>
      <w:r w:rsidRPr="00A11EA3">
        <w:rPr>
          <w:rFonts w:ascii="Times New Roman" w:hAnsi="Times New Roman" w:cs="Times New Roman"/>
          <w:sz w:val="24"/>
          <w:szCs w:val="24"/>
        </w:rPr>
        <w:t xml:space="preserve">. </w:t>
      </w:r>
    </w:p>
    <w:p w:rsidR="00D706DD" w:rsidRPr="00A11EA3" w:rsidRDefault="00D706DD" w:rsidP="00D706DD">
      <w:pPr>
        <w:pStyle w:val="Heading4"/>
        <w:numPr>
          <w:ilvl w:val="0"/>
          <w:numId w:val="2"/>
        </w:numPr>
        <w:spacing w:before="0" w:line="480" w:lineRule="auto"/>
        <w:rPr>
          <w:rFonts w:ascii="Times New Roman" w:hAnsi="Times New Roman" w:cs="Times New Roman"/>
          <w:b/>
          <w:bCs/>
          <w:i w:val="0"/>
          <w:iCs w:val="0"/>
          <w:color w:val="auto"/>
          <w:sz w:val="24"/>
          <w:szCs w:val="24"/>
        </w:rPr>
      </w:pPr>
      <w:bookmarkStart w:id="24" w:name="_Toc155165688"/>
      <w:proofErr w:type="spellStart"/>
      <w:r w:rsidRPr="00A11EA3">
        <w:rPr>
          <w:rFonts w:ascii="Times New Roman" w:hAnsi="Times New Roman" w:cs="Times New Roman"/>
          <w:b/>
          <w:bCs/>
          <w:i w:val="0"/>
          <w:iCs w:val="0"/>
          <w:color w:val="auto"/>
          <w:sz w:val="24"/>
          <w:szCs w:val="24"/>
        </w:rPr>
        <w:t>Kajian</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Administrasi</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Publik</w:t>
      </w:r>
      <w:bookmarkEnd w:id="24"/>
      <w:proofErr w:type="spellEnd"/>
      <w:r w:rsidRPr="00A11EA3">
        <w:rPr>
          <w:rFonts w:ascii="Times New Roman" w:hAnsi="Times New Roman" w:cs="Times New Roman"/>
          <w:b/>
          <w:bCs/>
          <w:i w:val="0"/>
          <w:iCs w:val="0"/>
          <w:color w:val="auto"/>
          <w:sz w:val="24"/>
          <w:szCs w:val="24"/>
        </w:rPr>
        <w:t xml:space="preserve"> </w:t>
      </w:r>
    </w:p>
    <w:p w:rsidR="00D706DD" w:rsidRPr="00321703" w:rsidRDefault="00D706DD" w:rsidP="00D706DD">
      <w:pPr>
        <w:pStyle w:val="ListParagraph"/>
        <w:spacing w:after="0" w:line="480" w:lineRule="auto"/>
        <w:ind w:left="0" w:firstLine="567"/>
        <w:jc w:val="both"/>
        <w:rPr>
          <w:rFonts w:ascii="Times New Roman" w:hAnsi="Times New Roman" w:cs="Times New Roman"/>
          <w:sz w:val="24"/>
          <w:szCs w:val="24"/>
          <w:lang w:val="sv-SE"/>
        </w:rPr>
      </w:pPr>
      <w:r>
        <w:rPr>
          <w:rFonts w:ascii="Times New Roman" w:hAnsi="Times New Roman" w:cs="Times New Roman"/>
          <w:sz w:val="24"/>
          <w:szCs w:val="24"/>
          <w:lang w:val="sv-SE"/>
        </w:rPr>
        <w:t>Chandler dan P</w:t>
      </w:r>
      <w:r w:rsidRPr="00A11EA3">
        <w:rPr>
          <w:rFonts w:ascii="Times New Roman" w:hAnsi="Times New Roman" w:cs="Times New Roman"/>
          <w:sz w:val="24"/>
          <w:szCs w:val="24"/>
          <w:lang w:val="sv-SE"/>
        </w:rPr>
        <w:t xml:space="preserve">lano dalam Pasolong (2010 :7) menjelaskan definisi dari administrasi public sebgai berikut : </w:t>
      </w:r>
      <w:r w:rsidRPr="00321703">
        <w:rPr>
          <w:rFonts w:ascii="Times New Roman" w:hAnsi="Times New Roman" w:cs="Times New Roman"/>
          <w:sz w:val="24"/>
          <w:szCs w:val="24"/>
          <w:lang w:val="sv-SE"/>
        </w:rPr>
        <w:t xml:space="preserve">“Administrasi publik adalah proses dimana sumber daya personal publik </w:t>
      </w:r>
      <w:r w:rsidRPr="00321703">
        <w:rPr>
          <w:rFonts w:ascii="Times New Roman" w:hAnsi="Times New Roman" w:cs="Times New Roman"/>
          <w:sz w:val="24"/>
          <w:szCs w:val="24"/>
          <w:lang w:val="sv-SE"/>
        </w:rPr>
        <w:lastRenderedPageBreak/>
        <w:t>diorganisir dan dikoordinasikan untuk memformulasikan, mengimplementasikan,dan mengelola (manage) keputusan- keputusan dalam kebijakan publik.”</w:t>
      </w:r>
    </w:p>
    <w:p w:rsidR="00D706DD" w:rsidRPr="00A11EA3" w:rsidRDefault="00D706DD" w:rsidP="00D706DD">
      <w:pPr>
        <w:pStyle w:val="ListParagraph"/>
        <w:spacing w:after="0" w:line="480" w:lineRule="auto"/>
        <w:ind w:left="0" w:firstLine="709"/>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Definis diatas menunjukan bahwa administrasi public memiliki perhatian terhadap sumber daya manusia dalam menformulasikan, mengimplemetasikan dan menglola keputusan -</w:t>
      </w:r>
      <w:r>
        <w:rPr>
          <w:rFonts w:ascii="Times New Roman" w:hAnsi="Times New Roman" w:cs="Times New Roman"/>
          <w:sz w:val="24"/>
          <w:szCs w:val="24"/>
          <w:lang w:val="sv-SE"/>
        </w:rPr>
        <w:t xml:space="preserve"> </w:t>
      </w:r>
      <w:r w:rsidRPr="00A11EA3">
        <w:rPr>
          <w:rFonts w:ascii="Times New Roman" w:hAnsi="Times New Roman" w:cs="Times New Roman"/>
          <w:sz w:val="24"/>
          <w:szCs w:val="24"/>
          <w:lang w:val="sv-SE"/>
        </w:rPr>
        <w:t xml:space="preserve">keputusa dalam kebijakan. Gray dalam Harbani Pasolong (2010:18) </w:t>
      </w:r>
      <w:r>
        <w:rPr>
          <w:rFonts w:ascii="Times New Roman" w:hAnsi="Times New Roman" w:cs="Times New Roman"/>
          <w:sz w:val="24"/>
          <w:szCs w:val="24"/>
          <w:lang w:val="sv-SE"/>
        </w:rPr>
        <w:t>menegemukakan bahwa</w:t>
      </w:r>
      <w:r w:rsidRPr="00A11EA3">
        <w:rPr>
          <w:rFonts w:ascii="Times New Roman" w:hAnsi="Times New Roman" w:cs="Times New Roman"/>
          <w:sz w:val="24"/>
          <w:szCs w:val="24"/>
          <w:lang w:val="sv-SE"/>
        </w:rPr>
        <w:t xml:space="preserve"> peran Adiminstrasi Publik dalam masyarakat sebagai berikut : </w:t>
      </w:r>
    </w:p>
    <w:p w:rsidR="00D706DD" w:rsidRPr="00A11EA3" w:rsidRDefault="00D706DD" w:rsidP="00D706DD">
      <w:pPr>
        <w:pStyle w:val="ListParagraph"/>
        <w:spacing w:after="0" w:line="480" w:lineRule="auto"/>
        <w:ind w:left="851" w:hanging="284"/>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a.</w:t>
      </w:r>
      <w:r>
        <w:rPr>
          <w:rFonts w:ascii="Times New Roman" w:hAnsi="Times New Roman" w:cs="Times New Roman"/>
          <w:sz w:val="24"/>
          <w:szCs w:val="24"/>
          <w:lang w:val="sv-SE"/>
        </w:rPr>
        <w:tab/>
      </w:r>
      <w:r w:rsidRPr="00A11EA3">
        <w:rPr>
          <w:rFonts w:ascii="Times New Roman" w:hAnsi="Times New Roman" w:cs="Times New Roman"/>
          <w:sz w:val="24"/>
          <w:szCs w:val="24"/>
          <w:lang w:val="sv-SE"/>
        </w:rPr>
        <w:t xml:space="preserve">Administrasi Publik berperan menjamin pemerataan distribusi pendapatan nasional kepada kelompok masyarakat miskin secara berkeadilan. </w:t>
      </w:r>
    </w:p>
    <w:p w:rsidR="00D706DD" w:rsidRPr="00A11EA3" w:rsidRDefault="00D706DD" w:rsidP="00D706DD">
      <w:pPr>
        <w:pStyle w:val="ListParagraph"/>
        <w:spacing w:after="0" w:line="480" w:lineRule="auto"/>
        <w:ind w:left="851" w:hanging="284"/>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b. A</w:t>
      </w:r>
      <w:r>
        <w:rPr>
          <w:rFonts w:ascii="Times New Roman" w:hAnsi="Times New Roman" w:cs="Times New Roman"/>
          <w:sz w:val="24"/>
          <w:szCs w:val="24"/>
          <w:lang w:val="sv-SE"/>
        </w:rPr>
        <w:t>d</w:t>
      </w:r>
      <w:r w:rsidRPr="00A11EA3">
        <w:rPr>
          <w:rFonts w:ascii="Times New Roman" w:hAnsi="Times New Roman" w:cs="Times New Roman"/>
          <w:sz w:val="24"/>
          <w:szCs w:val="24"/>
          <w:lang w:val="sv-SE"/>
        </w:rPr>
        <w:t>mi</w:t>
      </w:r>
      <w:r>
        <w:rPr>
          <w:rFonts w:ascii="Times New Roman" w:hAnsi="Times New Roman" w:cs="Times New Roman"/>
          <w:sz w:val="24"/>
          <w:szCs w:val="24"/>
          <w:lang w:val="sv-SE"/>
        </w:rPr>
        <w:t>ni</w:t>
      </w:r>
      <w:r w:rsidRPr="00A11EA3">
        <w:rPr>
          <w:rFonts w:ascii="Times New Roman" w:hAnsi="Times New Roman" w:cs="Times New Roman"/>
          <w:sz w:val="24"/>
          <w:szCs w:val="24"/>
          <w:lang w:val="sv-SE"/>
        </w:rPr>
        <w:t>st</w:t>
      </w:r>
      <w:r>
        <w:rPr>
          <w:rFonts w:ascii="Times New Roman" w:hAnsi="Times New Roman" w:cs="Times New Roman"/>
          <w:sz w:val="24"/>
          <w:szCs w:val="24"/>
          <w:lang w:val="sv-SE"/>
        </w:rPr>
        <w:t>r</w:t>
      </w:r>
      <w:r w:rsidRPr="00A11EA3">
        <w:rPr>
          <w:rFonts w:ascii="Times New Roman" w:hAnsi="Times New Roman" w:cs="Times New Roman"/>
          <w:sz w:val="24"/>
          <w:szCs w:val="24"/>
          <w:lang w:val="sv-SE"/>
        </w:rPr>
        <w:t>asi Publik melindungi hak- hak masyarakat atas pemilikan kekayaan, serta menjamin kebebasan bagi masyarakat yang melaksanakan tanggung jawab atas diri mereka sendiri dalam bidang kesehatan, pendidikan dan pelayanan bagi kelompok masyarakat lanjut usia.</w:t>
      </w:r>
    </w:p>
    <w:p w:rsidR="00D706DD" w:rsidRPr="00A11EA3" w:rsidRDefault="00D706DD" w:rsidP="00D706DD">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Berdasarkan definisi dari para ahli yang dipaparkan di atas mengenai administrasi publik, maka dapat ditarik kesimpulan bahwa administrasi public adalah suatu proses sumber daya manusi dalam melakukan kegiatan mengorganisir, mengformulasikan, dan mengimplementasikan kebijakan publik, selain itu juga administrsi publik memiliki peran dalam menjamin kebebasan rakyat. </w:t>
      </w:r>
    </w:p>
    <w:p w:rsidR="00D706DD" w:rsidRPr="00A11EA3" w:rsidRDefault="00D706DD" w:rsidP="00D706DD">
      <w:pPr>
        <w:pStyle w:val="Heading4"/>
        <w:numPr>
          <w:ilvl w:val="0"/>
          <w:numId w:val="2"/>
        </w:numPr>
        <w:spacing w:before="0" w:line="480" w:lineRule="auto"/>
        <w:rPr>
          <w:rFonts w:ascii="Times New Roman" w:hAnsi="Times New Roman" w:cs="Times New Roman"/>
          <w:b/>
          <w:bCs/>
          <w:i w:val="0"/>
          <w:iCs w:val="0"/>
          <w:color w:val="auto"/>
          <w:sz w:val="24"/>
          <w:szCs w:val="24"/>
        </w:rPr>
      </w:pPr>
      <w:bookmarkStart w:id="25" w:name="_Toc155165689"/>
      <w:proofErr w:type="spellStart"/>
      <w:r w:rsidRPr="00A11EA3">
        <w:rPr>
          <w:rFonts w:ascii="Times New Roman" w:hAnsi="Times New Roman" w:cs="Times New Roman"/>
          <w:b/>
          <w:bCs/>
          <w:i w:val="0"/>
          <w:iCs w:val="0"/>
          <w:color w:val="auto"/>
          <w:sz w:val="24"/>
          <w:szCs w:val="24"/>
        </w:rPr>
        <w:t>Kajian</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Oganisasi</w:t>
      </w:r>
      <w:bookmarkEnd w:id="25"/>
      <w:proofErr w:type="spellEnd"/>
      <w:r w:rsidRPr="00A11EA3">
        <w:rPr>
          <w:rFonts w:ascii="Times New Roman" w:hAnsi="Times New Roman" w:cs="Times New Roman"/>
          <w:b/>
          <w:bCs/>
          <w:i w:val="0"/>
          <w:iCs w:val="0"/>
          <w:color w:val="auto"/>
          <w:sz w:val="24"/>
          <w:szCs w:val="24"/>
        </w:rPr>
        <w:t xml:space="preserve"> </w:t>
      </w:r>
    </w:p>
    <w:p w:rsidR="00D706DD" w:rsidRPr="00A11EA3" w:rsidRDefault="00D706DD" w:rsidP="00D706DD">
      <w:pPr>
        <w:pStyle w:val="ListParagraph"/>
        <w:spacing w:after="0" w:line="480" w:lineRule="auto"/>
        <w:ind w:left="0" w:firstLine="567"/>
        <w:jc w:val="both"/>
        <w:rPr>
          <w:rFonts w:ascii="Times New Roman" w:hAnsi="Times New Roman" w:cs="Times New Roman"/>
          <w:sz w:val="24"/>
          <w:szCs w:val="24"/>
          <w:lang w:val="sv-SE"/>
        </w:rPr>
      </w:pPr>
      <w:proofErr w:type="spellStart"/>
      <w:r w:rsidRPr="00A11EA3">
        <w:rPr>
          <w:rFonts w:ascii="Times New Roman" w:hAnsi="Times New Roman" w:cs="Times New Roman"/>
          <w:sz w:val="24"/>
          <w:szCs w:val="24"/>
        </w:rPr>
        <w:t>Wahjono</w:t>
      </w:r>
      <w:proofErr w:type="spellEnd"/>
      <w:r w:rsidRPr="00A11EA3">
        <w:rPr>
          <w:rFonts w:ascii="Times New Roman" w:hAnsi="Times New Roman" w:cs="Times New Roman"/>
          <w:sz w:val="24"/>
          <w:szCs w:val="24"/>
        </w:rPr>
        <w:t xml:space="preserve"> (2010:5)</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Organisasi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merupakan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wadah</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memungkinkan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masyarakat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dapat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meraih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hasil</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sebelumnya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tidak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dapat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dicapai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secara</w:t>
      </w:r>
      <w:proofErr w:type="spellEnd"/>
      <w:r w:rsidRPr="00A11EA3">
        <w:rPr>
          <w:rFonts w:ascii="Times New Roman" w:hAnsi="Times New Roman" w:cs="Times New Roman"/>
          <w:sz w:val="24"/>
          <w:szCs w:val="24"/>
        </w:rPr>
        <w:t xml:space="preserve"> individual</w:t>
      </w:r>
      <w:r>
        <w:rPr>
          <w:rFonts w:ascii="Times New Roman" w:hAnsi="Times New Roman" w:cs="Times New Roman"/>
          <w:sz w:val="24"/>
          <w:szCs w:val="24"/>
        </w:rPr>
        <w:t xml:space="preserve">, </w:t>
      </w:r>
      <w:r w:rsidRPr="00A11EA3">
        <w:rPr>
          <w:rFonts w:ascii="Times New Roman" w:hAnsi="Times New Roman" w:cs="Times New Roman"/>
          <w:sz w:val="24"/>
          <w:szCs w:val="24"/>
        </w:rPr>
        <w:t>Robbins</w:t>
      </w:r>
      <w:r>
        <w:rPr>
          <w:rFonts w:ascii="Times New Roman" w:hAnsi="Times New Roman" w:cs="Times New Roman"/>
          <w:sz w:val="24"/>
          <w:szCs w:val="24"/>
        </w:rPr>
        <w:t>,</w:t>
      </w:r>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Sembiring</w:t>
      </w:r>
      <w:proofErr w:type="spellEnd"/>
      <w:r w:rsidRPr="00A11EA3">
        <w:rPr>
          <w:rFonts w:ascii="Times New Roman" w:hAnsi="Times New Roman" w:cs="Times New Roman"/>
          <w:sz w:val="24"/>
          <w:szCs w:val="24"/>
        </w:rPr>
        <w:t xml:space="preserve"> (2012:38) </w:t>
      </w:r>
      <w:proofErr w:type="spellStart"/>
      <w:r w:rsidRPr="00A11EA3">
        <w:rPr>
          <w:rFonts w:ascii="Times New Roman" w:hAnsi="Times New Roman" w:cs="Times New Roman"/>
          <w:sz w:val="24"/>
          <w:szCs w:val="24"/>
        </w:rPr>
        <w:t>menyatakan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organisasi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adalah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kesatuan</w:t>
      </w:r>
      <w:proofErr w:type="spellEnd"/>
      <w:r w:rsidRPr="00A11EA3">
        <w:rPr>
          <w:rFonts w:ascii="Times New Roman" w:hAnsi="Times New Roman" w:cs="Times New Roman"/>
          <w:sz w:val="24"/>
          <w:szCs w:val="24"/>
        </w:rPr>
        <w:t xml:space="preserve"> (</w:t>
      </w:r>
      <w:r w:rsidRPr="00321703">
        <w:rPr>
          <w:rFonts w:ascii="Times New Roman" w:hAnsi="Times New Roman" w:cs="Times New Roman"/>
          <w:i/>
          <w:iCs/>
          <w:sz w:val="24"/>
          <w:szCs w:val="24"/>
        </w:rPr>
        <w:t>entity</w:t>
      </w:r>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sosial</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dikoordinasikan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secara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sadar</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dengan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sebuah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batasan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relatif</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dapat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diidentifikasi</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bekerja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dasar</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relatif</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terus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menerus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mencapai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tujuan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bersama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lastRenderedPageBreak/>
        <w:t>atau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sekelompok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tujuan</w:t>
      </w:r>
      <w:proofErr w:type="spellEnd"/>
      <w:r w:rsidRPr="00A11EA3">
        <w:rPr>
          <w:rFonts w:ascii="Times New Roman" w:hAnsi="Times New Roman" w:cs="Times New Roman"/>
          <w:sz w:val="24"/>
          <w:szCs w:val="24"/>
        </w:rPr>
        <w:t xml:space="preserve">. </w:t>
      </w:r>
      <w:r w:rsidRPr="00A11EA3">
        <w:rPr>
          <w:rFonts w:ascii="Times New Roman" w:hAnsi="Times New Roman" w:cs="Times New Roman"/>
          <w:sz w:val="24"/>
          <w:szCs w:val="24"/>
          <w:lang w:val="sv-SE"/>
        </w:rPr>
        <w:t xml:space="preserve">Organisasi dipandang sebagai suatu satuan sistem sosial untuk mencapai tujuan bersama melalui usaha / kelompok. </w:t>
      </w:r>
    </w:p>
    <w:p w:rsidR="00D706DD" w:rsidRDefault="00D706DD" w:rsidP="00D706DD">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Berdasarkan beberapa pendapat di atas dapat disimpulka bahwa organisasi ad</w:t>
      </w:r>
      <w:r>
        <w:rPr>
          <w:rFonts w:ascii="Times New Roman" w:hAnsi="Times New Roman" w:cs="Times New Roman"/>
          <w:sz w:val="24"/>
          <w:szCs w:val="24"/>
          <w:lang w:val="sv-SE"/>
        </w:rPr>
        <w:t>a</w:t>
      </w:r>
      <w:r w:rsidRPr="00A11EA3">
        <w:rPr>
          <w:rFonts w:ascii="Times New Roman" w:hAnsi="Times New Roman" w:cs="Times New Roman"/>
          <w:sz w:val="24"/>
          <w:szCs w:val="24"/>
          <w:lang w:val="sv-SE"/>
        </w:rPr>
        <w:t xml:space="preserve">lah suatu wadah untuk masyrakat dalam meraih hasil yang sebelumnya tidak dapat dicapai secara indivual, selain itu juga organisasi sebagai suatu satuan sistem dalam mencapai tujuan secara kelompok. </w:t>
      </w:r>
    </w:p>
    <w:p w:rsidR="00D706DD" w:rsidRDefault="00D706DD" w:rsidP="00D706DD">
      <w:pPr>
        <w:pStyle w:val="ListParagraph"/>
        <w:numPr>
          <w:ilvl w:val="0"/>
          <w:numId w:val="2"/>
        </w:numPr>
        <w:spacing w:after="0" w:line="480" w:lineRule="auto"/>
        <w:jc w:val="both"/>
        <w:rPr>
          <w:rFonts w:ascii="Times New Roman" w:hAnsi="Times New Roman" w:cs="Times New Roman"/>
          <w:b/>
          <w:sz w:val="24"/>
          <w:szCs w:val="24"/>
          <w:lang w:val="sv-SE"/>
        </w:rPr>
      </w:pPr>
      <w:r w:rsidRPr="00F63DE1">
        <w:rPr>
          <w:rFonts w:ascii="Times New Roman" w:hAnsi="Times New Roman" w:cs="Times New Roman"/>
          <w:b/>
          <w:sz w:val="24"/>
          <w:szCs w:val="24"/>
          <w:lang w:val="sv-SE"/>
        </w:rPr>
        <w:t>Organisasi Publik</w:t>
      </w:r>
    </w:p>
    <w:p w:rsidR="00D706DD" w:rsidRPr="00F63DE1" w:rsidRDefault="00D706DD" w:rsidP="00D706DD">
      <w:pPr>
        <w:spacing w:after="0" w:line="480" w:lineRule="auto"/>
        <w:ind w:firstLine="360"/>
        <w:jc w:val="both"/>
        <w:rPr>
          <w:rFonts w:ascii="Times New Roman" w:hAnsi="Times New Roman" w:cs="Times New Roman"/>
          <w:sz w:val="24"/>
          <w:szCs w:val="24"/>
        </w:rPr>
      </w:pPr>
      <w:proofErr w:type="spellStart"/>
      <w:r w:rsidRPr="00F63DE1">
        <w:rPr>
          <w:rFonts w:ascii="Times New Roman" w:hAnsi="Times New Roman" w:cs="Times New Roman"/>
          <w:sz w:val="24"/>
          <w:szCs w:val="24"/>
        </w:rPr>
        <w:t>Sulistyani</w:t>
      </w:r>
      <w:proofErr w:type="spellEnd"/>
      <w:r w:rsidRPr="00F63DE1">
        <w:rPr>
          <w:rFonts w:ascii="Times New Roman" w:hAnsi="Times New Roman" w:cs="Times New Roman"/>
          <w:sz w:val="24"/>
          <w:szCs w:val="24"/>
        </w:rPr>
        <w:t xml:space="preserve"> (2009:55) </w:t>
      </w:r>
      <w:proofErr w:type="spellStart"/>
      <w:r w:rsidRPr="00F63DE1">
        <w:rPr>
          <w:rFonts w:ascii="Times New Roman" w:hAnsi="Times New Roman" w:cs="Times New Roman"/>
          <w:sz w:val="24"/>
          <w:szCs w:val="24"/>
        </w:rPr>
        <w:t>memandang</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sebagai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instansi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pemerintah</w:t>
      </w:r>
      <w:proofErr w:type="spellEnd"/>
      <w:r w:rsidRPr="00F63DE1">
        <w:rPr>
          <w:rFonts w:ascii="Times New Roman" w:hAnsi="Times New Roman" w:cs="Times New Roman"/>
          <w:sz w:val="24"/>
          <w:szCs w:val="24"/>
        </w:rPr>
        <w:t xml:space="preserve"> yang </w:t>
      </w:r>
      <w:proofErr w:type="spellStart"/>
      <w:r w:rsidRPr="00F63DE1">
        <w:rPr>
          <w:rFonts w:ascii="Times New Roman" w:hAnsi="Times New Roman" w:cs="Times New Roman"/>
          <w:sz w:val="24"/>
          <w:szCs w:val="24"/>
        </w:rPr>
        <w:t>memiliki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legalitas</w:t>
      </w:r>
      <w:proofErr w:type="spellEnd"/>
      <w:r w:rsidRPr="00F63DE1">
        <w:rPr>
          <w:rFonts w:ascii="Times New Roman" w:hAnsi="Times New Roman" w:cs="Times New Roman"/>
          <w:sz w:val="24"/>
          <w:szCs w:val="24"/>
        </w:rPr>
        <w:t xml:space="preserve"> formal, </w:t>
      </w:r>
      <w:proofErr w:type="spellStart"/>
      <w:r w:rsidRPr="00F63DE1">
        <w:rPr>
          <w:rFonts w:ascii="Times New Roman" w:hAnsi="Times New Roman" w:cs="Times New Roman"/>
          <w:sz w:val="24"/>
          <w:szCs w:val="24"/>
        </w:rPr>
        <w:t>difasilitasi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oleh</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negara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untuk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menyelenggarakan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kepentingan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rakyat</w:t>
      </w:r>
      <w:proofErr w:type="spellEnd"/>
      <w:r w:rsidRPr="00F63DE1">
        <w:rPr>
          <w:rFonts w:ascii="Times New Roman" w:hAnsi="Times New Roman" w:cs="Times New Roman"/>
          <w:sz w:val="24"/>
          <w:szCs w:val="24"/>
        </w:rPr>
        <w:t xml:space="preserve"> di </w:t>
      </w:r>
      <w:proofErr w:type="spellStart"/>
      <w:r w:rsidRPr="00F63DE1">
        <w:rPr>
          <w:rFonts w:ascii="Times New Roman" w:hAnsi="Times New Roman" w:cs="Times New Roman"/>
          <w:sz w:val="24"/>
          <w:szCs w:val="24"/>
        </w:rPr>
        <w:t>segala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bidang</w:t>
      </w:r>
      <w:proofErr w:type="spellEnd"/>
      <w:r w:rsidRPr="00F63DE1">
        <w:rPr>
          <w:rFonts w:ascii="Times New Roman" w:hAnsi="Times New Roman" w:cs="Times New Roman"/>
          <w:sz w:val="24"/>
          <w:szCs w:val="24"/>
        </w:rPr>
        <w:t xml:space="preserve"> yang </w:t>
      </w:r>
      <w:proofErr w:type="spellStart"/>
      <w:r w:rsidRPr="00F63DE1">
        <w:rPr>
          <w:rFonts w:ascii="Times New Roman" w:hAnsi="Times New Roman" w:cs="Times New Roman"/>
          <w:sz w:val="24"/>
          <w:szCs w:val="24"/>
        </w:rPr>
        <w:t>sifatnya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kompleks</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Selain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itu</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menurut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penelahaan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peneliti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atas</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penjelasan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Mahmudi</w:t>
      </w:r>
      <w:proofErr w:type="spellEnd"/>
      <w:r w:rsidRPr="00F63DE1">
        <w:rPr>
          <w:rFonts w:ascii="Times New Roman" w:hAnsi="Times New Roman" w:cs="Times New Roman"/>
          <w:sz w:val="24"/>
          <w:szCs w:val="24"/>
        </w:rPr>
        <w:t xml:space="preserve"> (2011) </w:t>
      </w:r>
      <w:proofErr w:type="spellStart"/>
      <w:r w:rsidRPr="00F63DE1">
        <w:rPr>
          <w:rFonts w:ascii="Times New Roman" w:hAnsi="Times New Roman" w:cs="Times New Roman"/>
          <w:sz w:val="24"/>
          <w:szCs w:val="24"/>
        </w:rPr>
        <w:t>dapat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terlihat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bahwa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Mahmudi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memandang</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sebagai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instansi</w:t>
      </w:r>
      <w:proofErr w:type="spellEnd"/>
      <w:r w:rsidRPr="00F63DE1">
        <w:rPr>
          <w:rFonts w:ascii="Times New Roman" w:hAnsi="Times New Roman" w:cs="Times New Roman"/>
          <w:sz w:val="24"/>
          <w:szCs w:val="24"/>
        </w:rPr>
        <w:t xml:space="preserve"> yang </w:t>
      </w:r>
      <w:proofErr w:type="spellStart"/>
      <w:r w:rsidRPr="00F63DE1">
        <w:rPr>
          <w:rFonts w:ascii="Times New Roman" w:hAnsi="Times New Roman" w:cs="Times New Roman"/>
          <w:sz w:val="24"/>
          <w:szCs w:val="24"/>
        </w:rPr>
        <w:t>memiliki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tujuan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untuk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memberikan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pelayanan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kepada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masyarakat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mewujudkan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kesejahteraan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sosial</w:t>
      </w:r>
      <w:proofErr w:type="spellEnd"/>
      <w:r w:rsidRPr="00F63DE1">
        <w:rPr>
          <w:rFonts w:ascii="Times New Roman" w:hAnsi="Times New Roman" w:cs="Times New Roman"/>
          <w:sz w:val="24"/>
          <w:szCs w:val="24"/>
        </w:rPr>
        <w:t xml:space="preserve">. </w:t>
      </w:r>
    </w:p>
    <w:p w:rsidR="00D706DD" w:rsidRPr="00332A54" w:rsidRDefault="00D706DD" w:rsidP="00D706DD">
      <w:pPr>
        <w:spacing w:after="0" w:line="480" w:lineRule="auto"/>
        <w:ind w:firstLine="360"/>
        <w:jc w:val="both"/>
        <w:rPr>
          <w:rFonts w:ascii="Times New Roman" w:hAnsi="Times New Roman" w:cs="Times New Roman"/>
          <w:sz w:val="24"/>
          <w:szCs w:val="24"/>
        </w:rPr>
      </w:pPr>
      <w:proofErr w:type="spellStart"/>
      <w:r w:rsidRPr="00F63DE1">
        <w:rPr>
          <w:rFonts w:ascii="Times New Roman" w:hAnsi="Times New Roman" w:cs="Times New Roman"/>
          <w:sz w:val="24"/>
          <w:szCs w:val="24"/>
        </w:rPr>
        <w:t>Sedikit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berbeda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dengan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definisi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Mahsun</w:t>
      </w:r>
      <w:proofErr w:type="spellEnd"/>
      <w:r w:rsidRPr="00F63DE1">
        <w:rPr>
          <w:rFonts w:ascii="Times New Roman" w:hAnsi="Times New Roman" w:cs="Times New Roman"/>
          <w:sz w:val="24"/>
          <w:szCs w:val="24"/>
        </w:rPr>
        <w:t xml:space="preserve"> (2006:14) </w:t>
      </w:r>
      <w:proofErr w:type="spellStart"/>
      <w:r w:rsidRPr="00F63DE1">
        <w:rPr>
          <w:rFonts w:ascii="Times New Roman" w:hAnsi="Times New Roman" w:cs="Times New Roman"/>
          <w:sz w:val="24"/>
          <w:szCs w:val="24"/>
        </w:rPr>
        <w:t>menjelaskan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bahwa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bukan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hanya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sosial</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non profit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pemerintah</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sektor</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adalah</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yang </w:t>
      </w:r>
      <w:proofErr w:type="spellStart"/>
      <w:r w:rsidRPr="00F63DE1">
        <w:rPr>
          <w:rFonts w:ascii="Times New Roman" w:hAnsi="Times New Roman" w:cs="Times New Roman"/>
          <w:sz w:val="24"/>
          <w:szCs w:val="24"/>
        </w:rPr>
        <w:t>berhubungan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dengan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kepentingan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umum</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penyediaan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barang</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atau</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jasa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kepada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yang </w:t>
      </w:r>
      <w:proofErr w:type="spellStart"/>
      <w:r w:rsidRPr="00F63DE1">
        <w:rPr>
          <w:rFonts w:ascii="Times New Roman" w:hAnsi="Times New Roman" w:cs="Times New Roman"/>
          <w:sz w:val="24"/>
          <w:szCs w:val="24"/>
        </w:rPr>
        <w:t>dibayar</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melalui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pajak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atau</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pendapatan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negara</w:t>
      </w:r>
      <w:proofErr w:type="spellEnd"/>
      <w:r w:rsidRPr="00F63DE1">
        <w:rPr>
          <w:rFonts w:ascii="Times New Roman" w:hAnsi="Times New Roman" w:cs="Times New Roman"/>
          <w:sz w:val="24"/>
          <w:szCs w:val="24"/>
        </w:rPr>
        <w:t xml:space="preserve"> lain yang </w:t>
      </w:r>
      <w:proofErr w:type="spellStart"/>
      <w:r w:rsidRPr="00F63DE1">
        <w:rPr>
          <w:rFonts w:ascii="Times New Roman" w:hAnsi="Times New Roman" w:cs="Times New Roman"/>
          <w:sz w:val="24"/>
          <w:szCs w:val="24"/>
        </w:rPr>
        <w:t>diatur</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dengan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hukum</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Berdasarkan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beberapa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definisi</w:t>
      </w:r>
      <w:proofErr w:type="spellEnd"/>
      <w:r w:rsidRPr="00F63DE1">
        <w:rPr>
          <w:rFonts w:ascii="Times New Roman" w:hAnsi="Times New Roman" w:cs="Times New Roman"/>
          <w:sz w:val="24"/>
          <w:szCs w:val="24"/>
        </w:rPr>
        <w:t xml:space="preserve"> di </w:t>
      </w:r>
      <w:proofErr w:type="spellStart"/>
      <w:r w:rsidRPr="00F63DE1">
        <w:rPr>
          <w:rFonts w:ascii="Times New Roman" w:hAnsi="Times New Roman" w:cs="Times New Roman"/>
          <w:sz w:val="24"/>
          <w:szCs w:val="24"/>
        </w:rPr>
        <w:t>atas</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mengenai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peneliti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menyimpulkan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bahwa</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publik</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merupakan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organisasi</w:t>
      </w:r>
      <w:proofErr w:type="spellEnd"/>
      <w:r w:rsidRPr="00F63DE1">
        <w:rPr>
          <w:rFonts w:ascii="Times New Roman" w:hAnsi="Times New Roman" w:cs="Times New Roman"/>
          <w:sz w:val="24"/>
          <w:szCs w:val="24"/>
        </w:rPr>
        <w:t xml:space="preserve"> yang </w:t>
      </w:r>
      <w:proofErr w:type="spellStart"/>
      <w:r w:rsidRPr="00F63DE1">
        <w:rPr>
          <w:rFonts w:ascii="Times New Roman" w:hAnsi="Times New Roman" w:cs="Times New Roman"/>
          <w:sz w:val="24"/>
          <w:szCs w:val="24"/>
        </w:rPr>
        <w:t>menyelenggarakan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kebutuhan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masyarakat</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dengan</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difasilitasi</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oleh</w:t>
      </w:r>
      <w:proofErr w:type="spellEnd"/>
      <w:r w:rsidRPr="00F63DE1">
        <w:rPr>
          <w:rFonts w:ascii="Times New Roman" w:hAnsi="Times New Roman" w:cs="Times New Roman"/>
          <w:sz w:val="24"/>
          <w:szCs w:val="24"/>
        </w:rPr>
        <w:t xml:space="preserve"> </w:t>
      </w:r>
      <w:proofErr w:type="spellStart"/>
      <w:r w:rsidRPr="00F63DE1">
        <w:rPr>
          <w:rFonts w:ascii="Times New Roman" w:hAnsi="Times New Roman" w:cs="Times New Roman"/>
          <w:sz w:val="24"/>
          <w:szCs w:val="24"/>
        </w:rPr>
        <w:t>pemerintah</w:t>
      </w:r>
      <w:proofErr w:type="spellEnd"/>
      <w:r w:rsidRPr="00F63DE1">
        <w:rPr>
          <w:rFonts w:ascii="Times New Roman" w:hAnsi="Times New Roman" w:cs="Times New Roman"/>
          <w:sz w:val="24"/>
          <w:szCs w:val="24"/>
        </w:rPr>
        <w:t>.</w:t>
      </w:r>
    </w:p>
    <w:p w:rsidR="00D706DD" w:rsidRPr="00A11EA3" w:rsidRDefault="00D706DD" w:rsidP="00D706DD">
      <w:pPr>
        <w:pStyle w:val="Heading4"/>
        <w:numPr>
          <w:ilvl w:val="0"/>
          <w:numId w:val="2"/>
        </w:numPr>
        <w:spacing w:before="0" w:line="480" w:lineRule="auto"/>
        <w:rPr>
          <w:rFonts w:ascii="Times New Roman" w:hAnsi="Times New Roman" w:cs="Times New Roman"/>
          <w:b/>
          <w:bCs/>
          <w:i w:val="0"/>
          <w:iCs w:val="0"/>
          <w:color w:val="auto"/>
          <w:sz w:val="24"/>
          <w:szCs w:val="24"/>
        </w:rPr>
      </w:pPr>
      <w:bookmarkStart w:id="26" w:name="_Toc155165690"/>
      <w:proofErr w:type="spellStart"/>
      <w:r w:rsidRPr="00A11EA3">
        <w:rPr>
          <w:rFonts w:ascii="Times New Roman" w:hAnsi="Times New Roman" w:cs="Times New Roman"/>
          <w:b/>
          <w:bCs/>
          <w:i w:val="0"/>
          <w:iCs w:val="0"/>
          <w:color w:val="auto"/>
          <w:sz w:val="24"/>
          <w:szCs w:val="24"/>
        </w:rPr>
        <w:t>Manajemen</w:t>
      </w:r>
      <w:bookmarkEnd w:id="26"/>
      <w:proofErr w:type="spellEnd"/>
      <w:r w:rsidRPr="00A11EA3">
        <w:rPr>
          <w:rFonts w:ascii="Times New Roman" w:hAnsi="Times New Roman" w:cs="Times New Roman"/>
          <w:b/>
          <w:bCs/>
          <w:i w:val="0"/>
          <w:iCs w:val="0"/>
          <w:color w:val="auto"/>
          <w:sz w:val="24"/>
          <w:szCs w:val="24"/>
        </w:rPr>
        <w:t xml:space="preserve"> </w:t>
      </w:r>
    </w:p>
    <w:p w:rsidR="00D706DD" w:rsidRPr="00C626B8" w:rsidRDefault="00D706DD" w:rsidP="00D706DD">
      <w:pPr>
        <w:pStyle w:val="ListParagraph"/>
        <w:spacing w:after="0" w:line="480" w:lineRule="auto"/>
        <w:ind w:left="0" w:firstLine="562"/>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Secara kebahasaan istilah manajemen berasal dari bahasa Inggris yaitu Management, yang secara derivatif berakar pada kata manage yang ar</w:t>
      </w:r>
      <w:r>
        <w:rPr>
          <w:rFonts w:ascii="Times New Roman" w:hAnsi="Times New Roman" w:cs="Times New Roman"/>
          <w:sz w:val="24"/>
          <w:szCs w:val="24"/>
          <w:lang w:val="sv-SE"/>
        </w:rPr>
        <w:t xml:space="preserve">tinya mengatur atau mengelola.  </w:t>
      </w:r>
      <w:proofErr w:type="spellStart"/>
      <w:r w:rsidRPr="00695F2A">
        <w:rPr>
          <w:rFonts w:ascii="Times New Roman" w:hAnsi="Times New Roman" w:cs="Times New Roman"/>
          <w:sz w:val="24"/>
          <w:szCs w:val="24"/>
        </w:rPr>
        <w:t>Istilah</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dapat</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digunakan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untuk</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hal-h</w:t>
      </w:r>
      <w:r>
        <w:rPr>
          <w:rFonts w:ascii="Times New Roman" w:hAnsi="Times New Roman" w:cs="Times New Roman"/>
          <w:sz w:val="24"/>
          <w:szCs w:val="24"/>
        </w:rPr>
        <w:t>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Pengelompokan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pekerjaan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lastRenderedPageBreak/>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dapat</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berarti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suatu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kelompok</w:t>
      </w:r>
      <w:proofErr w:type="spellEnd"/>
      <w:r w:rsidRPr="00695F2A">
        <w:rPr>
          <w:rFonts w:ascii="Times New Roman" w:hAnsi="Times New Roman" w:cs="Times New Roman"/>
          <w:sz w:val="24"/>
          <w:szCs w:val="24"/>
        </w:rPr>
        <w:t xml:space="preserve"> orang yang </w:t>
      </w:r>
      <w:proofErr w:type="spellStart"/>
      <w:r w:rsidRPr="00695F2A">
        <w:rPr>
          <w:rFonts w:ascii="Times New Roman" w:hAnsi="Times New Roman" w:cs="Times New Roman"/>
          <w:sz w:val="24"/>
          <w:szCs w:val="24"/>
        </w:rPr>
        <w:t>melaksnakan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tugas-tugas</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atau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fungsi-fungsi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manajerial</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Ini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digunakan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untuk</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menyebut</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seluruh</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individu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dalam</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kelompok</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tersebut</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secara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kolektif</w:t>
      </w:r>
      <w:proofErr w:type="spellEnd"/>
      <w:r w:rsidRPr="00695F2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695F2A">
        <w:rPr>
          <w:rFonts w:ascii="Times New Roman" w:hAnsi="Times New Roman" w:cs="Times New Roman"/>
          <w:sz w:val="24"/>
          <w:szCs w:val="24"/>
        </w:rPr>
        <w:t>Seorang</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individu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Individu</w:t>
      </w:r>
      <w:proofErr w:type="spellEnd"/>
      <w:r w:rsidRPr="00695F2A">
        <w:rPr>
          <w:rFonts w:ascii="Times New Roman" w:hAnsi="Times New Roman" w:cs="Times New Roman"/>
          <w:sz w:val="24"/>
          <w:szCs w:val="24"/>
        </w:rPr>
        <w:t xml:space="preserve"> yang </w:t>
      </w:r>
      <w:proofErr w:type="spellStart"/>
      <w:r w:rsidRPr="00695F2A">
        <w:rPr>
          <w:rFonts w:ascii="Times New Roman" w:hAnsi="Times New Roman" w:cs="Times New Roman"/>
          <w:sz w:val="24"/>
          <w:szCs w:val="24"/>
        </w:rPr>
        <w:t>melaksanakan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fungsi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manajerial</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atau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bagian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kelompok</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secara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keseluruhan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dapat</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disebut</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bagian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695F2A">
        <w:rPr>
          <w:rFonts w:ascii="Times New Roman" w:hAnsi="Times New Roman" w:cs="Times New Roman"/>
          <w:sz w:val="24"/>
          <w:szCs w:val="24"/>
        </w:rPr>
        <w:t>uatu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disiplin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akademik</w:t>
      </w:r>
      <w:proofErr w:type="spellEnd"/>
      <w:r w:rsidRPr="00695F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Handoko</w:t>
      </w:r>
      <w:proofErr w:type="spellEnd"/>
      <w:r w:rsidRPr="00695F2A">
        <w:rPr>
          <w:rFonts w:ascii="Times New Roman" w:hAnsi="Times New Roman" w:cs="Times New Roman"/>
          <w:sz w:val="24"/>
          <w:szCs w:val="24"/>
        </w:rPr>
        <w:t xml:space="preserve">, </w:t>
      </w:r>
      <w:r w:rsidRPr="00695F2A">
        <w:rPr>
          <w:rFonts w:ascii="Times New Roman" w:hAnsi="Times New Roman" w:cs="Times New Roman"/>
          <w:sz w:val="24"/>
          <w:szCs w:val="24"/>
          <w:lang w:val="en-US"/>
        </w:rPr>
        <w:t>2020:1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adalah</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suatu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bidang</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spesialisasi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akademik</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atau</w:t>
      </w:r>
      <w:proofErr w:type="spellEnd"/>
      <w:r w:rsidRPr="00695F2A">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juga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merupakan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suatu</w:t>
      </w:r>
      <w:proofErr w:type="spellEnd"/>
      <w:r w:rsidRPr="00695F2A">
        <w:rPr>
          <w:rFonts w:ascii="Times New Roman" w:hAnsi="Times New Roman" w:cs="Times New Roman"/>
          <w:sz w:val="24"/>
          <w:szCs w:val="24"/>
        </w:rPr>
        <w:t xml:space="preserve"> proses, </w:t>
      </w:r>
      <w:proofErr w:type="spellStart"/>
      <w:r w:rsidRPr="00695F2A">
        <w:rPr>
          <w:rFonts w:ascii="Times New Roman" w:hAnsi="Times New Roman" w:cs="Times New Roman"/>
          <w:sz w:val="24"/>
          <w:szCs w:val="24"/>
        </w:rPr>
        <w:t>karena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mencakup</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pelaksanaan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suatu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rangkaian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tipe-ti</w:t>
      </w:r>
      <w:r>
        <w:rPr>
          <w:rFonts w:ascii="Times New Roman" w:hAnsi="Times New Roman" w:cs="Times New Roman"/>
          <w:sz w:val="24"/>
          <w:szCs w:val="24"/>
        </w:rPr>
        <w:t>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sidRPr="00695F2A">
        <w:rPr>
          <w:rFonts w:ascii="Times New Roman" w:hAnsi="Times New Roman" w:cs="Times New Roman"/>
          <w:sz w:val="24"/>
          <w:szCs w:val="24"/>
        </w:rPr>
        <w:t>.</w:t>
      </w:r>
    </w:p>
    <w:p w:rsidR="00D706DD" w:rsidRPr="00C626B8" w:rsidRDefault="00D706DD" w:rsidP="00D706DD">
      <w:pPr>
        <w:spacing w:after="0" w:line="480" w:lineRule="auto"/>
        <w:ind w:firstLine="562"/>
        <w:jc w:val="both"/>
        <w:rPr>
          <w:rFonts w:ascii="Times New Roman" w:hAnsi="Times New Roman" w:cs="Times New Roman"/>
          <w:sz w:val="24"/>
          <w:szCs w:val="24"/>
          <w:lang w:val="en-US"/>
        </w:rPr>
      </w:pP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juga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dikenal</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sebagai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seni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karena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melibatkan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penciptaan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hasil</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melalui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penerapan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praktis</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dari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pengetahuan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keterampilan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mengandung</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unsur</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ilmu</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dan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seni</w:t>
      </w:r>
      <w:proofErr w:type="spellEnd"/>
      <w:r w:rsidRPr="00695F2A">
        <w:rPr>
          <w:rFonts w:ascii="Times New Roman" w:hAnsi="Times New Roman" w:cs="Times New Roman"/>
          <w:sz w:val="24"/>
          <w:szCs w:val="24"/>
        </w:rPr>
        <w:t xml:space="preserve">. Koontz &amp; O'Donnell </w:t>
      </w:r>
      <w:r>
        <w:rPr>
          <w:rFonts w:ascii="Times New Roman" w:hAnsi="Times New Roman" w:cs="Times New Roman"/>
          <w:sz w:val="24"/>
          <w:szCs w:val="24"/>
        </w:rPr>
        <w:t>(</w:t>
      </w:r>
      <w:r w:rsidRPr="00695F2A">
        <w:rPr>
          <w:rFonts w:ascii="Times New Roman" w:hAnsi="Times New Roman" w:cs="Times New Roman"/>
          <w:sz w:val="24"/>
          <w:szCs w:val="24"/>
        </w:rPr>
        <w:t>2020</w:t>
      </w:r>
      <w:r w:rsidRPr="00695F2A">
        <w:rPr>
          <w:rFonts w:ascii="Times New Roman" w:hAnsi="Times New Roman" w:cs="Times New Roman"/>
          <w:sz w:val="24"/>
          <w:szCs w:val="24"/>
          <w:lang w:val="en-US"/>
        </w:rPr>
        <w:t>:35</w:t>
      </w:r>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menegaskan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bahwa</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adalah</w:t>
      </w:r>
      <w:proofErr w:type="spellEnd"/>
      <w:r w:rsidRPr="00695F2A">
        <w:rPr>
          <w:rFonts w:ascii="Times New Roman" w:hAnsi="Times New Roman" w:cs="Times New Roman"/>
          <w:sz w:val="24"/>
          <w:szCs w:val="24"/>
          <w:lang w:val="en-US"/>
        </w:rPr>
        <w:t xml:space="preserve"> </w:t>
      </w:r>
      <w:proofErr w:type="spellStart"/>
      <w:r w:rsidRPr="00695F2A">
        <w:rPr>
          <w:rFonts w:ascii="Times New Roman" w:hAnsi="Times New Roman" w:cs="Times New Roman"/>
          <w:sz w:val="24"/>
          <w:szCs w:val="24"/>
        </w:rPr>
        <w:t>seni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melakukan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manajemen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adalah</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kumpulan</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pengetahuan</w:t>
      </w:r>
      <w:proofErr w:type="spellEnd"/>
      <w:r w:rsidRPr="00695F2A">
        <w:rPr>
          <w:rFonts w:ascii="Times New Roman" w:hAnsi="Times New Roman" w:cs="Times New Roman"/>
          <w:sz w:val="24"/>
          <w:szCs w:val="24"/>
        </w:rPr>
        <w:t xml:space="preserve"> yang </w:t>
      </w:r>
      <w:proofErr w:type="spellStart"/>
      <w:r w:rsidRPr="00695F2A">
        <w:rPr>
          <w:rFonts w:ascii="Times New Roman" w:hAnsi="Times New Roman" w:cs="Times New Roman"/>
          <w:sz w:val="24"/>
          <w:szCs w:val="24"/>
        </w:rPr>
        <w:t>mendasari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seni</w:t>
      </w:r>
      <w:proofErr w:type="spellEnd"/>
      <w:r w:rsidRPr="00695F2A">
        <w:rPr>
          <w:rFonts w:ascii="Times New Roman" w:hAnsi="Times New Roman" w:cs="Times New Roman"/>
          <w:sz w:val="24"/>
          <w:szCs w:val="24"/>
        </w:rPr>
        <w:t xml:space="preserve"> </w:t>
      </w:r>
      <w:proofErr w:type="spellStart"/>
      <w:r w:rsidRPr="00695F2A">
        <w:rPr>
          <w:rFonts w:ascii="Times New Roman" w:hAnsi="Times New Roman" w:cs="Times New Roman"/>
          <w:sz w:val="24"/>
          <w:szCs w:val="24"/>
        </w:rPr>
        <w:t>itu</w:t>
      </w:r>
      <w:proofErr w:type="spellEnd"/>
      <w:r w:rsidRPr="00695F2A">
        <w:rPr>
          <w:rFonts w:ascii="Times New Roman" w:hAnsi="Times New Roman" w:cs="Times New Roman"/>
          <w:sz w:val="24"/>
          <w:szCs w:val="24"/>
        </w:rPr>
        <w:t>.</w:t>
      </w:r>
      <w:r w:rsidRPr="00C626B8">
        <w:rPr>
          <w:rFonts w:ascii="Times New Roman" w:hAnsi="Times New Roman" w:cs="Times New Roman"/>
          <w:color w:val="000000"/>
          <w:sz w:val="24"/>
          <w:szCs w:val="24"/>
          <w:lang w:val="sv-SE"/>
        </w:rPr>
        <w:t xml:space="preserve"> </w:t>
      </w:r>
    </w:p>
    <w:p w:rsidR="00D706DD" w:rsidRPr="00A11EA3" w:rsidRDefault="00D706DD" w:rsidP="00D706DD">
      <w:pPr>
        <w:pStyle w:val="ListParagraph"/>
        <w:spacing w:after="0" w:line="480" w:lineRule="auto"/>
        <w:ind w:left="0" w:firstLine="562"/>
        <w:jc w:val="both"/>
        <w:rPr>
          <w:rFonts w:ascii="Times New Roman" w:hAnsi="Times New Roman" w:cs="Times New Roman"/>
          <w:color w:val="000000"/>
          <w:sz w:val="24"/>
          <w:szCs w:val="24"/>
          <w:lang w:val="sv-SE"/>
        </w:rPr>
      </w:pPr>
      <w:r w:rsidRPr="00A11EA3">
        <w:rPr>
          <w:rFonts w:ascii="Times New Roman" w:hAnsi="Times New Roman" w:cs="Times New Roman"/>
          <w:color w:val="000000"/>
          <w:sz w:val="24"/>
          <w:szCs w:val="24"/>
          <w:lang w:val="sv-SE"/>
        </w:rPr>
        <w:t xml:space="preserve">Merajuk pada beberapa pengertian dari para ahli mengenai manajemen yang telah dipaparkan di atas, maka dapat ditarik sebuah pemahaman bahwa manajemen sebagai  proses perencanaan, pengorganisasian, kepemimpinan dan pengendalian Upaya anggota organisasi dan penggunaan sumber daya yang dimiliki organisasi guna mencapai suatu tujuan organisasi. </w:t>
      </w:r>
    </w:p>
    <w:p w:rsidR="00D706DD" w:rsidRPr="00A11EA3" w:rsidRDefault="00D706DD" w:rsidP="00D706DD">
      <w:pPr>
        <w:pStyle w:val="Heading4"/>
        <w:numPr>
          <w:ilvl w:val="0"/>
          <w:numId w:val="2"/>
        </w:numPr>
        <w:spacing w:before="0" w:line="480" w:lineRule="auto"/>
        <w:rPr>
          <w:rFonts w:ascii="Times New Roman" w:hAnsi="Times New Roman" w:cs="Times New Roman"/>
          <w:b/>
          <w:bCs/>
          <w:i w:val="0"/>
          <w:iCs w:val="0"/>
          <w:color w:val="auto"/>
          <w:sz w:val="24"/>
          <w:szCs w:val="24"/>
        </w:rPr>
      </w:pPr>
      <w:bookmarkStart w:id="27" w:name="_Toc155165691"/>
      <w:proofErr w:type="spellStart"/>
      <w:r w:rsidRPr="00A11EA3">
        <w:rPr>
          <w:rFonts w:ascii="Times New Roman" w:hAnsi="Times New Roman" w:cs="Times New Roman"/>
          <w:b/>
          <w:bCs/>
          <w:i w:val="0"/>
          <w:iCs w:val="0"/>
          <w:color w:val="auto"/>
          <w:sz w:val="24"/>
          <w:szCs w:val="24"/>
        </w:rPr>
        <w:t>Pelayanan</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Publik</w:t>
      </w:r>
      <w:bookmarkEnd w:id="27"/>
      <w:proofErr w:type="spellEnd"/>
      <w:r w:rsidRPr="00A11EA3">
        <w:rPr>
          <w:rFonts w:ascii="Times New Roman" w:hAnsi="Times New Roman" w:cs="Times New Roman"/>
          <w:b/>
          <w:bCs/>
          <w:i w:val="0"/>
          <w:iCs w:val="0"/>
          <w:color w:val="auto"/>
          <w:sz w:val="24"/>
          <w:szCs w:val="24"/>
        </w:rPr>
        <w:t xml:space="preserve"> </w:t>
      </w:r>
    </w:p>
    <w:p w:rsidR="00D706DD" w:rsidRDefault="00D706DD" w:rsidP="00D706DD">
      <w:pPr>
        <w:pStyle w:val="ListParagraph"/>
        <w:spacing w:after="0" w:line="480" w:lineRule="auto"/>
        <w:ind w:left="0" w:firstLine="562"/>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pelayanan adalah proses pemenuhan kebutuhan melalui aktivitas orang lain yang langsung. Hasibuan mendefinisikan pelayanan sebagai kegiatan pemberian jasa dari satu pihak ke pihak lain, dimana pelayanan yang baik adalah pelayanan yang dilakukan dengan ramah tamah dan dengan etika yang baik sehingga memenuhi kebutuhan dan kepuasan bagi penerima.</w:t>
      </w:r>
    </w:p>
    <w:p w:rsidR="00D706DD" w:rsidRPr="00C626B8" w:rsidRDefault="00D706DD" w:rsidP="00D706DD">
      <w:pPr>
        <w:spacing w:after="0" w:line="480" w:lineRule="auto"/>
        <w:ind w:firstLine="562"/>
        <w:jc w:val="both"/>
        <w:rPr>
          <w:rFonts w:ascii="Times New Roman" w:hAnsi="Times New Roman" w:cs="Times New Roman"/>
          <w:sz w:val="24"/>
          <w:szCs w:val="24"/>
          <w:lang w:val="en-US"/>
        </w:rPr>
      </w:pPr>
      <w:proofErr w:type="spellStart"/>
      <w:r>
        <w:rPr>
          <w:rFonts w:ascii="Times New Roman" w:hAnsi="Times New Roman" w:cs="Times New Roman"/>
          <w:sz w:val="24"/>
          <w:szCs w:val="24"/>
        </w:rPr>
        <w:t>Mahmudi</w:t>
      </w:r>
      <w:proofErr w:type="spellEnd"/>
      <w:r>
        <w:rPr>
          <w:rFonts w:ascii="Times New Roman" w:hAnsi="Times New Roman" w:cs="Times New Roman"/>
          <w:sz w:val="24"/>
          <w:szCs w:val="24"/>
        </w:rPr>
        <w:t xml:space="preserve"> (2019</w:t>
      </w:r>
      <w:r w:rsidRPr="00FE0F25">
        <w:rPr>
          <w:rFonts w:ascii="Times New Roman" w:hAnsi="Times New Roman" w:cs="Times New Roman"/>
          <w:sz w:val="24"/>
          <w:szCs w:val="24"/>
          <w:lang w:val="en-US"/>
        </w:rPr>
        <w:t>:22</w:t>
      </w:r>
      <w:r w:rsidRPr="00FE0F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pelayanan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publik</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adalah</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segala</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kegiatan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pelayanan</w:t>
      </w:r>
      <w:proofErr w:type="spellEnd"/>
      <w:r w:rsidRPr="00FE0F25">
        <w:rPr>
          <w:rFonts w:ascii="Times New Roman" w:hAnsi="Times New Roman" w:cs="Times New Roman"/>
          <w:sz w:val="24"/>
          <w:szCs w:val="24"/>
        </w:rPr>
        <w:t xml:space="preserve"> yang </w:t>
      </w:r>
      <w:proofErr w:type="spellStart"/>
      <w:r w:rsidRPr="00FE0F25">
        <w:rPr>
          <w:rFonts w:ascii="Times New Roman" w:hAnsi="Times New Roman" w:cs="Times New Roman"/>
          <w:sz w:val="24"/>
          <w:szCs w:val="24"/>
        </w:rPr>
        <w:t>dilaksanakan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oleh</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penyelenggara</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pelayanan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publik</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sebagai</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upaya</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pemenuhan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kebutuhan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publik</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dan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pelaksanaan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ketentuan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peraturan</w:t>
      </w:r>
      <w:proofErr w:type="spellEnd"/>
      <w:r w:rsidRPr="00FE0F25">
        <w:rPr>
          <w:rFonts w:ascii="Times New Roman" w:hAnsi="Times New Roman" w:cs="Times New Roman"/>
          <w:sz w:val="24"/>
          <w:szCs w:val="24"/>
        </w:rPr>
        <w:t xml:space="preserve"> </w:t>
      </w:r>
      <w:proofErr w:type="spellStart"/>
      <w:r w:rsidRPr="00FE0F25">
        <w:rPr>
          <w:rFonts w:ascii="Times New Roman" w:hAnsi="Times New Roman" w:cs="Times New Roman"/>
          <w:sz w:val="24"/>
          <w:szCs w:val="24"/>
        </w:rPr>
        <w:t>perundang-undangan</w:t>
      </w:r>
      <w:proofErr w:type="spellEnd"/>
      <w:r w:rsidRPr="00FE0F25">
        <w:rPr>
          <w:rFonts w:ascii="Times New Roman" w:hAnsi="Times New Roman" w:cs="Times New Roman"/>
          <w:sz w:val="24"/>
          <w:szCs w:val="24"/>
        </w:rPr>
        <w:t>.</w:t>
      </w:r>
      <w:r>
        <w:rPr>
          <w:rFonts w:ascii="Times New Roman" w:hAnsi="Times New Roman" w:cs="Times New Roman"/>
          <w:sz w:val="24"/>
          <w:szCs w:val="24"/>
        </w:rPr>
        <w:t xml:space="preserve"> </w:t>
      </w:r>
      <w:r w:rsidRPr="00A11EA3">
        <w:rPr>
          <w:rFonts w:ascii="Times New Roman" w:hAnsi="Times New Roman" w:cs="Times New Roman"/>
          <w:sz w:val="24"/>
          <w:szCs w:val="24"/>
          <w:lang w:val="sv-SE"/>
        </w:rPr>
        <w:t xml:space="preserve">Berdasakan Keputusan Mentri </w:t>
      </w:r>
      <w:r w:rsidRPr="00A11EA3">
        <w:rPr>
          <w:rFonts w:ascii="Times New Roman" w:hAnsi="Times New Roman" w:cs="Times New Roman"/>
          <w:sz w:val="24"/>
          <w:szCs w:val="24"/>
          <w:lang w:val="sv-SE"/>
        </w:rPr>
        <w:lastRenderedPageBreak/>
        <w:t>Pendayagunaan Aparatur Negara Nomor 63 Tahun 2003 pelayanan publi</w:t>
      </w:r>
      <w:r>
        <w:rPr>
          <w:rFonts w:ascii="Times New Roman" w:hAnsi="Times New Roman" w:cs="Times New Roman"/>
          <w:sz w:val="24"/>
          <w:szCs w:val="24"/>
          <w:lang w:val="sv-SE"/>
        </w:rPr>
        <w:t>k</w:t>
      </w:r>
      <w:r w:rsidRPr="00A11EA3">
        <w:rPr>
          <w:rFonts w:ascii="Times New Roman" w:hAnsi="Times New Roman" w:cs="Times New Roman"/>
          <w:sz w:val="24"/>
          <w:szCs w:val="24"/>
          <w:lang w:val="sv-SE"/>
        </w:rPr>
        <w:t xml:space="preserve"> dapat diartian segala kegiatan pelayanan yang dilaksanakan oleh penyelenggara pelayanan public s</w:t>
      </w:r>
      <w:r>
        <w:rPr>
          <w:rFonts w:ascii="Times New Roman" w:hAnsi="Times New Roman" w:cs="Times New Roman"/>
          <w:sz w:val="24"/>
          <w:szCs w:val="24"/>
          <w:lang w:val="sv-SE"/>
        </w:rPr>
        <w:t xml:space="preserve">ebagai Upaya pemenuhan kebutuhan </w:t>
      </w:r>
      <w:r w:rsidRPr="00A11EA3">
        <w:rPr>
          <w:rFonts w:ascii="Times New Roman" w:hAnsi="Times New Roman" w:cs="Times New Roman"/>
          <w:sz w:val="24"/>
          <w:szCs w:val="24"/>
          <w:lang w:val="sv-SE"/>
        </w:rPr>
        <w:t xml:space="preserve">penerima pelayanan maupun pelaksanaan peraturan perundang-undangan. </w:t>
      </w:r>
    </w:p>
    <w:p w:rsidR="00D706DD" w:rsidRPr="00A11EA3" w:rsidRDefault="00D706DD" w:rsidP="00D706DD">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Berdasarkan pengertian menurut para ahli, pelayanan public dapat diartikan sebagai suatu proses atau kegiatan yang dimana guna memenuhi kebutuhan melalui kebutuhann public dalam segala bentuk jasa pelayanan, baik dalam bentuk barang maupun jasa public. </w:t>
      </w:r>
    </w:p>
    <w:p w:rsidR="00D706DD" w:rsidRPr="00A11EA3" w:rsidRDefault="00D706DD" w:rsidP="00D706DD">
      <w:pPr>
        <w:pStyle w:val="Heading4"/>
        <w:numPr>
          <w:ilvl w:val="0"/>
          <w:numId w:val="2"/>
        </w:numPr>
        <w:spacing w:before="0" w:line="480" w:lineRule="auto"/>
        <w:rPr>
          <w:rFonts w:ascii="Times New Roman" w:hAnsi="Times New Roman" w:cs="Times New Roman"/>
          <w:b/>
          <w:bCs/>
          <w:i w:val="0"/>
          <w:iCs w:val="0"/>
          <w:color w:val="auto"/>
          <w:sz w:val="24"/>
          <w:szCs w:val="24"/>
        </w:rPr>
      </w:pPr>
      <w:bookmarkStart w:id="28" w:name="_Toc155165692"/>
      <w:proofErr w:type="spellStart"/>
      <w:r w:rsidRPr="00A11EA3">
        <w:rPr>
          <w:rFonts w:ascii="Times New Roman" w:hAnsi="Times New Roman" w:cs="Times New Roman"/>
          <w:b/>
          <w:bCs/>
          <w:i w:val="0"/>
          <w:iCs w:val="0"/>
          <w:color w:val="auto"/>
          <w:sz w:val="24"/>
          <w:szCs w:val="24"/>
        </w:rPr>
        <w:t>Kualitas</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Pelayanan</w:t>
      </w:r>
      <w:proofErr w:type="spellEnd"/>
      <w:r w:rsidRPr="00A11EA3">
        <w:rPr>
          <w:rFonts w:ascii="Times New Roman" w:hAnsi="Times New Roman" w:cs="Times New Roman"/>
          <w:b/>
          <w:bCs/>
          <w:i w:val="0"/>
          <w:iCs w:val="0"/>
          <w:color w:val="auto"/>
          <w:sz w:val="24"/>
          <w:szCs w:val="24"/>
        </w:rPr>
        <w:t xml:space="preserve"> </w:t>
      </w:r>
      <w:proofErr w:type="spellStart"/>
      <w:r w:rsidRPr="00A11EA3">
        <w:rPr>
          <w:rFonts w:ascii="Times New Roman" w:hAnsi="Times New Roman" w:cs="Times New Roman"/>
          <w:b/>
          <w:bCs/>
          <w:i w:val="0"/>
          <w:iCs w:val="0"/>
          <w:color w:val="auto"/>
          <w:sz w:val="24"/>
          <w:szCs w:val="24"/>
        </w:rPr>
        <w:t>Publik</w:t>
      </w:r>
      <w:bookmarkEnd w:id="28"/>
      <w:proofErr w:type="spellEnd"/>
    </w:p>
    <w:p w:rsidR="00D706DD" w:rsidRPr="00A11EA3" w:rsidRDefault="00D706DD" w:rsidP="00D706DD">
      <w:pPr>
        <w:spacing w:after="0" w:line="480" w:lineRule="auto"/>
        <w:ind w:firstLine="720"/>
        <w:jc w:val="both"/>
        <w:rPr>
          <w:rFonts w:ascii="Times New Roman" w:hAnsi="Times New Roman" w:cs="Times New Roman"/>
          <w:sz w:val="24"/>
          <w:szCs w:val="24"/>
          <w:lang w:val="sv-SE"/>
        </w:rPr>
      </w:pPr>
      <w:proofErr w:type="spellStart"/>
      <w:r w:rsidRPr="00A11EA3">
        <w:rPr>
          <w:rFonts w:ascii="Times New Roman" w:hAnsi="Times New Roman" w:cs="Times New Roman"/>
          <w:sz w:val="24"/>
          <w:szCs w:val="24"/>
        </w:rPr>
        <w:t>Arianto</w:t>
      </w:r>
      <w:proofErr w:type="spellEnd"/>
      <w:r w:rsidRPr="00A11EA3">
        <w:rPr>
          <w:rFonts w:ascii="Times New Roman" w:hAnsi="Times New Roman" w:cs="Times New Roman"/>
          <w:sz w:val="24"/>
          <w:szCs w:val="24"/>
        </w:rPr>
        <w:t xml:space="preserve"> (2018:83)</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dapat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diartikan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sebagai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berfokus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pada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memenuhi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kebutuhan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persyaratan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serta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pada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ketepatan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waktu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memenuhi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harapan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pelanggan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Pelayanan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berlaku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semua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jenis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layanan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disediakan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oleh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perusahaan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saat</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klien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berada</w:t>
      </w:r>
      <w:proofErr w:type="spellEnd"/>
      <w:r w:rsidRPr="00A11EA3">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A11EA3">
        <w:rPr>
          <w:rFonts w:ascii="Times New Roman" w:hAnsi="Times New Roman" w:cs="Times New Roman"/>
          <w:sz w:val="24"/>
          <w:szCs w:val="24"/>
        </w:rPr>
        <w:t xml:space="preserve"> Kotler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Keller (2016:143)</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adalah</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kelengkapan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fitur</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suatu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produk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atau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jasa</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memiliki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kemampuan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memberikan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kepuasan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terhadap</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suatu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kebutuhan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Kasmir</w:t>
      </w:r>
      <w:proofErr w:type="spellEnd"/>
      <w:r w:rsidRPr="00A11EA3">
        <w:rPr>
          <w:rFonts w:ascii="Times New Roman" w:hAnsi="Times New Roman" w:cs="Times New Roman"/>
          <w:sz w:val="24"/>
          <w:szCs w:val="24"/>
        </w:rPr>
        <w:t xml:space="preserve"> (2017:47)</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Kualitas</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Pelayanan</w:t>
      </w:r>
      <w:proofErr w:type="spellEnd"/>
      <w:r w:rsidRPr="00A11EA3">
        <w:rPr>
          <w:rFonts w:ascii="Times New Roman" w:hAnsi="Times New Roman" w:cs="Times New Roman"/>
          <w:sz w:val="24"/>
          <w:szCs w:val="24"/>
        </w:rPr>
        <w:t xml:space="preserve"> di </w:t>
      </w:r>
      <w:proofErr w:type="spellStart"/>
      <w:r w:rsidRPr="00A11EA3">
        <w:rPr>
          <w:rFonts w:ascii="Times New Roman" w:hAnsi="Times New Roman" w:cs="Times New Roman"/>
          <w:sz w:val="24"/>
          <w:szCs w:val="24"/>
        </w:rPr>
        <w:t>definisikan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sebagai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tindakan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atau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perbuatan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seorang</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atau</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organisasi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bertujuan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memberikan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kepuasan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kepada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pelanggan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ataupun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karyawan</w:t>
      </w:r>
      <w:proofErr w:type="spellEnd"/>
      <w:r w:rsidRPr="00A11EA3">
        <w:rPr>
          <w:rFonts w:ascii="Times New Roman" w:hAnsi="Times New Roman" w:cs="Times New Roman"/>
          <w:sz w:val="24"/>
          <w:szCs w:val="24"/>
        </w:rPr>
        <w:t xml:space="preserve">. </w:t>
      </w:r>
      <w:r w:rsidRPr="00A11EA3">
        <w:rPr>
          <w:rFonts w:ascii="Times New Roman" w:hAnsi="Times New Roman" w:cs="Times New Roman"/>
          <w:sz w:val="24"/>
          <w:szCs w:val="24"/>
          <w:lang w:val="sv-SE"/>
        </w:rPr>
        <w:t>Aria dan Atik (2018:16)</w:t>
      </w:r>
      <w:r>
        <w:rPr>
          <w:rFonts w:ascii="Times New Roman" w:hAnsi="Times New Roman" w:cs="Times New Roman"/>
          <w:sz w:val="24"/>
          <w:szCs w:val="24"/>
          <w:lang w:val="sv-SE"/>
        </w:rPr>
        <w:t xml:space="preserve"> menjelaskan bahwa</w:t>
      </w:r>
      <w:r w:rsidRPr="00A11EA3">
        <w:rPr>
          <w:rFonts w:ascii="Times New Roman" w:hAnsi="Times New Roman" w:cs="Times New Roman"/>
          <w:sz w:val="24"/>
          <w:szCs w:val="24"/>
          <w:lang w:val="sv-SE"/>
        </w:rPr>
        <w:t xml:space="preserve"> Kualitas Pelayanan merupakan komponen penting yang harus diperhatikan dalam memberikan Kualitas Pelayanan prima. Kualitas Kualitas Pelayanan merupakan titik sentral bagi perusahaan karena mempengaruhi kepuasan konsumen dan kepuasan konsumen akan muncul apabila kualitas Kualitas Pelayanan yang diberikan dengan baik.</w:t>
      </w:r>
    </w:p>
    <w:p w:rsidR="00D706DD" w:rsidRPr="00A11EA3" w:rsidRDefault="00D706DD" w:rsidP="00D706DD">
      <w:pPr>
        <w:spacing w:after="0" w:line="480" w:lineRule="auto"/>
        <w:ind w:firstLine="720"/>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Berdasarkan Pengertian diatas menurut para ahli ini dapat disimpulkan bahwa kualitas pelayanan ini sebagai tindakan yang dilakukan oleh pihak perusahaan dalam memenuhi suatu kebutuhan yang diharapkan oleh masyarakat dan memberikan suatu kepuasan kepada pelanggan ataupun karyawan.</w:t>
      </w:r>
    </w:p>
    <w:p w:rsidR="00D706DD" w:rsidRPr="00A11EA3" w:rsidRDefault="00D706DD" w:rsidP="00D706DD">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Zeithaml, Parassuraman &amp; Berry </w:t>
      </w:r>
      <w:r w:rsidRPr="00A11EA3">
        <w:rPr>
          <w:rFonts w:ascii="Times New Roman" w:hAnsi="Times New Roman" w:cs="Times New Roman"/>
          <w:sz w:val="24"/>
          <w:szCs w:val="24"/>
          <w:lang w:val="sv-SE"/>
        </w:rPr>
        <w:t xml:space="preserve">dalam Hardiyansyah, </w:t>
      </w:r>
      <w:r>
        <w:rPr>
          <w:rFonts w:ascii="Times New Roman" w:hAnsi="Times New Roman" w:cs="Times New Roman"/>
          <w:sz w:val="24"/>
          <w:szCs w:val="24"/>
          <w:lang w:val="sv-SE"/>
        </w:rPr>
        <w:t>(2011:11) mengakatakan bahwa ”</w:t>
      </w:r>
      <w:r w:rsidRPr="00A11EA3">
        <w:rPr>
          <w:rFonts w:ascii="Times New Roman" w:hAnsi="Times New Roman" w:cs="Times New Roman"/>
          <w:sz w:val="24"/>
          <w:szCs w:val="24"/>
          <w:lang w:val="sv-SE"/>
        </w:rPr>
        <w:t>kualitas pelayanan dapat dinilai berdasarkan lima dimensi yang mencakup bukti fisik (</w:t>
      </w:r>
      <w:r w:rsidRPr="0027455D">
        <w:rPr>
          <w:rFonts w:ascii="Times New Roman" w:hAnsi="Times New Roman" w:cs="Times New Roman"/>
          <w:i/>
          <w:sz w:val="24"/>
          <w:szCs w:val="24"/>
          <w:lang w:val="sv-SE"/>
        </w:rPr>
        <w:t>tangibles</w:t>
      </w:r>
      <w:r w:rsidRPr="00A11EA3">
        <w:rPr>
          <w:rFonts w:ascii="Times New Roman" w:hAnsi="Times New Roman" w:cs="Times New Roman"/>
          <w:sz w:val="24"/>
          <w:szCs w:val="24"/>
          <w:lang w:val="sv-SE"/>
        </w:rPr>
        <w:t>), reliabilitas (</w:t>
      </w:r>
      <w:r w:rsidRPr="0027455D">
        <w:rPr>
          <w:rFonts w:ascii="Times New Roman" w:hAnsi="Times New Roman" w:cs="Times New Roman"/>
          <w:i/>
          <w:sz w:val="24"/>
          <w:szCs w:val="24"/>
          <w:lang w:val="sv-SE"/>
        </w:rPr>
        <w:t>reliability</w:t>
      </w:r>
      <w:r w:rsidRPr="00A11EA3">
        <w:rPr>
          <w:rFonts w:ascii="Times New Roman" w:hAnsi="Times New Roman" w:cs="Times New Roman"/>
          <w:sz w:val="24"/>
          <w:szCs w:val="24"/>
          <w:lang w:val="sv-SE"/>
        </w:rPr>
        <w:t>), daya tanggap (</w:t>
      </w:r>
      <w:r w:rsidRPr="0027455D">
        <w:rPr>
          <w:rFonts w:ascii="Times New Roman" w:hAnsi="Times New Roman" w:cs="Times New Roman"/>
          <w:i/>
          <w:sz w:val="24"/>
          <w:szCs w:val="24"/>
          <w:lang w:val="sv-SE"/>
        </w:rPr>
        <w:t>responsiveness</w:t>
      </w:r>
      <w:r w:rsidRPr="00A11EA3">
        <w:rPr>
          <w:rFonts w:ascii="Times New Roman" w:hAnsi="Times New Roman" w:cs="Times New Roman"/>
          <w:sz w:val="24"/>
          <w:szCs w:val="24"/>
          <w:lang w:val="sv-SE"/>
        </w:rPr>
        <w:t>), jaminan (</w:t>
      </w:r>
      <w:r w:rsidRPr="0027455D">
        <w:rPr>
          <w:rFonts w:ascii="Times New Roman" w:hAnsi="Times New Roman" w:cs="Times New Roman"/>
          <w:i/>
          <w:sz w:val="24"/>
          <w:szCs w:val="24"/>
          <w:lang w:val="sv-SE"/>
        </w:rPr>
        <w:t>assurance</w:t>
      </w:r>
      <w:r w:rsidRPr="00A11EA3">
        <w:rPr>
          <w:rFonts w:ascii="Times New Roman" w:hAnsi="Times New Roman" w:cs="Times New Roman"/>
          <w:sz w:val="24"/>
          <w:szCs w:val="24"/>
          <w:lang w:val="sv-SE"/>
        </w:rPr>
        <w:t>), dan empati (</w:t>
      </w:r>
      <w:r w:rsidRPr="0027455D">
        <w:rPr>
          <w:rFonts w:ascii="Times New Roman" w:hAnsi="Times New Roman" w:cs="Times New Roman"/>
          <w:i/>
          <w:sz w:val="24"/>
          <w:szCs w:val="24"/>
          <w:lang w:val="sv-SE"/>
        </w:rPr>
        <w:t>emphaty</w:t>
      </w:r>
      <w:r>
        <w:rPr>
          <w:rFonts w:ascii="Times New Roman" w:hAnsi="Times New Roman" w:cs="Times New Roman"/>
          <w:sz w:val="24"/>
          <w:szCs w:val="24"/>
          <w:lang w:val="sv-SE"/>
        </w:rPr>
        <w:t>)”</w:t>
      </w:r>
      <w:r w:rsidRPr="00A11EA3">
        <w:rPr>
          <w:rFonts w:ascii="Times New Roman" w:hAnsi="Times New Roman" w:cs="Times New Roman"/>
          <w:sz w:val="24"/>
          <w:szCs w:val="24"/>
          <w:lang w:val="sv-SE"/>
        </w:rPr>
        <w:t xml:space="preserve">. </w:t>
      </w:r>
    </w:p>
    <w:p w:rsidR="00D706DD" w:rsidRPr="00A11EA3" w:rsidRDefault="00D706DD" w:rsidP="00D706DD">
      <w:pPr>
        <w:pStyle w:val="Heading2"/>
        <w:numPr>
          <w:ilvl w:val="0"/>
          <w:numId w:val="1"/>
        </w:numPr>
        <w:tabs>
          <w:tab w:val="left" w:pos="567"/>
        </w:tabs>
        <w:spacing w:before="0" w:line="480" w:lineRule="auto"/>
        <w:ind w:left="0" w:firstLine="0"/>
        <w:rPr>
          <w:rFonts w:ascii="Times New Roman" w:hAnsi="Times New Roman" w:cs="Times New Roman"/>
          <w:b/>
          <w:bCs/>
          <w:color w:val="auto"/>
          <w:sz w:val="24"/>
          <w:szCs w:val="24"/>
        </w:rPr>
      </w:pPr>
      <w:bookmarkStart w:id="29" w:name="_Toc154170352"/>
      <w:bookmarkStart w:id="30" w:name="_Toc155165693"/>
      <w:bookmarkStart w:id="31" w:name="_Toc162183309"/>
      <w:proofErr w:type="spellStart"/>
      <w:r w:rsidRPr="00A11EA3">
        <w:rPr>
          <w:rFonts w:ascii="Times New Roman" w:hAnsi="Times New Roman" w:cs="Times New Roman"/>
          <w:b/>
          <w:bCs/>
          <w:color w:val="auto"/>
          <w:sz w:val="24"/>
          <w:szCs w:val="24"/>
        </w:rPr>
        <w:t>Kerangka</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Pemikiran</w:t>
      </w:r>
      <w:bookmarkEnd w:id="29"/>
      <w:bookmarkEnd w:id="30"/>
      <w:bookmarkEnd w:id="31"/>
      <w:proofErr w:type="spellEnd"/>
      <w:r w:rsidRPr="00A11EA3">
        <w:rPr>
          <w:rFonts w:ascii="Times New Roman" w:hAnsi="Times New Roman" w:cs="Times New Roman"/>
          <w:b/>
          <w:bCs/>
          <w:color w:val="auto"/>
          <w:sz w:val="24"/>
          <w:szCs w:val="24"/>
        </w:rPr>
        <w:t xml:space="preserve"> </w:t>
      </w:r>
    </w:p>
    <w:p w:rsidR="00D706DD" w:rsidRPr="00517C06" w:rsidRDefault="00D706DD" w:rsidP="00D706DD">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Kerangka pemikiran atau berpikir merupakan kerangka untuk menggambarkan alur pikir yang logis </w:t>
      </w:r>
      <w:r w:rsidRPr="00A11EA3">
        <w:rPr>
          <w:rFonts w:ascii="Times New Roman" w:hAnsi="Times New Roman" w:cs="Times New Roman"/>
          <w:i/>
          <w:sz w:val="24"/>
          <w:szCs w:val="24"/>
          <w:lang w:val="sv-SE"/>
        </w:rPr>
        <w:t>(logical construct)</w:t>
      </w:r>
      <w:r w:rsidRPr="00A11EA3">
        <w:rPr>
          <w:rFonts w:ascii="Times New Roman" w:hAnsi="Times New Roman" w:cs="Times New Roman"/>
          <w:sz w:val="24"/>
          <w:szCs w:val="24"/>
          <w:lang w:val="sv-SE"/>
        </w:rPr>
        <w:t xml:space="preserve">. Dengan kata lain, kerangka berpikir ini disusun untuk menjawab secara rasional atas masalah yang telah dirumuskan. Oleh karena itu, pada bagian kerangka berpikir ini harus merefleksikan hubungan antar variabel yang </w:t>
      </w:r>
      <w:r w:rsidRPr="00517C06">
        <w:rPr>
          <w:rFonts w:ascii="Times New Roman" w:hAnsi="Times New Roman" w:cs="Times New Roman"/>
          <w:sz w:val="24"/>
          <w:szCs w:val="24"/>
          <w:lang w:val="sv-SE"/>
        </w:rPr>
        <w:t xml:space="preserve">diteliti (Satibi, 2011:134). </w:t>
      </w:r>
    </w:p>
    <w:p w:rsidR="00D706DD" w:rsidRPr="00A11EA3" w:rsidRDefault="00D706DD" w:rsidP="00D706DD">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Untuk mempermudah pemecahan masalah yang dihadapi, secara ilmiah memerlukan kerangka pemikiran sebagai bahan acuan dalam memecahkan masalah tersebut yaitu landasan teori menurut para ahli. Untuk mengetahui </w:t>
      </w:r>
      <w:r w:rsidRPr="00A11EA3">
        <w:rPr>
          <w:rFonts w:ascii="Times New Roman" w:hAnsi="Times New Roman" w:cs="Times New Roman"/>
          <w:sz w:val="24"/>
          <w:szCs w:val="24"/>
          <w:lang w:val="id-ID"/>
        </w:rPr>
        <w:t xml:space="preserve">kualitas pelayanan pemadam kebakaran di dinas pemadam </w:t>
      </w:r>
      <w:r w:rsidRPr="00A11EA3">
        <w:rPr>
          <w:rFonts w:ascii="Times New Roman" w:hAnsi="Times New Roman" w:cs="Times New Roman"/>
          <w:sz w:val="24"/>
          <w:szCs w:val="24"/>
          <w:lang w:val="sv-SE"/>
        </w:rPr>
        <w:t xml:space="preserve">kebakaran dan penanngulangan bencana </w:t>
      </w:r>
      <w:r>
        <w:rPr>
          <w:rFonts w:ascii="Times New Roman" w:hAnsi="Times New Roman" w:cs="Times New Roman"/>
          <w:sz w:val="24"/>
          <w:szCs w:val="24"/>
          <w:lang w:val="sv-SE"/>
        </w:rPr>
        <w:t>K</w:t>
      </w:r>
      <w:r w:rsidRPr="00A11EA3">
        <w:rPr>
          <w:rFonts w:ascii="Times New Roman" w:hAnsi="Times New Roman" w:cs="Times New Roman"/>
          <w:sz w:val="24"/>
          <w:szCs w:val="24"/>
          <w:lang w:val="sv-SE"/>
        </w:rPr>
        <w:t xml:space="preserve">ota </w:t>
      </w:r>
      <w:r>
        <w:rPr>
          <w:rFonts w:ascii="Times New Roman" w:hAnsi="Times New Roman" w:cs="Times New Roman"/>
          <w:sz w:val="24"/>
          <w:szCs w:val="24"/>
          <w:lang w:val="sv-SE"/>
        </w:rPr>
        <w:t>B</w:t>
      </w:r>
      <w:r w:rsidRPr="00A11EA3">
        <w:rPr>
          <w:rFonts w:ascii="Times New Roman" w:hAnsi="Times New Roman" w:cs="Times New Roman"/>
          <w:sz w:val="24"/>
          <w:szCs w:val="24"/>
          <w:lang w:val="sv-SE"/>
        </w:rPr>
        <w:t>andung</w:t>
      </w:r>
      <w:r>
        <w:rPr>
          <w:rFonts w:ascii="Times New Roman" w:hAnsi="Times New Roman" w:cs="Times New Roman"/>
          <w:sz w:val="24"/>
          <w:szCs w:val="24"/>
          <w:lang w:val="sv-SE"/>
        </w:rPr>
        <w:t>.</w:t>
      </w:r>
    </w:p>
    <w:p w:rsidR="00D706DD" w:rsidRDefault="00D706DD" w:rsidP="00D706DD">
      <w:pPr>
        <w:spacing w:after="0"/>
        <w:rPr>
          <w:rFonts w:ascii="Times New Roman" w:hAnsi="Times New Roman" w:cs="Times New Roman"/>
          <w:i/>
          <w:iCs/>
          <w:sz w:val="24"/>
          <w:szCs w:val="24"/>
          <w:lang w:val="sv-SE"/>
        </w:rPr>
      </w:pPr>
      <w:bookmarkStart w:id="32" w:name="_Toc143944997"/>
      <w:bookmarkStart w:id="33" w:name="_Toc144107331"/>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r>
        <w:rPr>
          <w:rFonts w:ascii="Times New Roman" w:hAnsi="Times New Roman" w:cs="Times New Roman"/>
          <w:i/>
          <w:iCs/>
          <w:sz w:val="24"/>
          <w:szCs w:val="24"/>
          <w:lang w:val="sv-SE"/>
        </w:rPr>
        <w:br w:type="page"/>
      </w:r>
    </w:p>
    <w:p w:rsidR="00D706DD" w:rsidRDefault="00D706DD" w:rsidP="00D706DD">
      <w:pPr>
        <w:spacing w:after="0"/>
        <w:rPr>
          <w:rFonts w:ascii="Times New Roman" w:hAnsi="Times New Roman" w:cs="Times New Roman"/>
          <w:i/>
          <w:iCs/>
          <w:sz w:val="24"/>
          <w:szCs w:val="24"/>
          <w:lang w:val="sv-SE"/>
        </w:rPr>
      </w:pPr>
      <w:r>
        <w:rPr>
          <w:rFonts w:ascii="Times New Roman" w:hAnsi="Times New Roman" w:cs="Times New Roman"/>
          <w:noProof/>
          <w:lang w:val="en-US"/>
          <w14:ligatures w14:val="none"/>
        </w:rPr>
        <w:lastRenderedPageBreak/>
        <mc:AlternateContent>
          <mc:Choice Requires="wps">
            <w:drawing>
              <wp:anchor distT="0" distB="0" distL="114300" distR="114300" simplePos="0" relativeHeight="251664384" behindDoc="0" locked="0" layoutInCell="1" allowOverlap="1" wp14:anchorId="106D586D" wp14:editId="4DE611EF">
                <wp:simplePos x="0" y="0"/>
                <wp:positionH relativeFrom="column">
                  <wp:posOffset>1836419</wp:posOffset>
                </wp:positionH>
                <wp:positionV relativeFrom="paragraph">
                  <wp:posOffset>-1905</wp:posOffset>
                </wp:positionV>
                <wp:extent cx="145732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573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06DD" w:rsidRPr="001416DE" w:rsidRDefault="00D706DD" w:rsidP="00D706DD">
                            <w:pPr>
                              <w:pStyle w:val="Caption"/>
                              <w:ind w:firstLine="0"/>
                              <w:jc w:val="center"/>
                              <w:rPr>
                                <w:i/>
                                <w:iCs/>
                                <w:noProof/>
                                <w:kern w:val="2"/>
                              </w:rPr>
                            </w:pPr>
                            <w:r w:rsidRPr="001416DE">
                              <w:rPr>
                                <w:i/>
                                <w:iCs/>
                              </w:rPr>
                              <w:t>Feed</w:t>
                            </w:r>
                            <w:r>
                              <w:rPr>
                                <w:i/>
                                <w:iCs/>
                              </w:rPr>
                              <w:t xml:space="preserve"> forward</w:t>
                            </w:r>
                          </w:p>
                          <w:p w:rsidR="00D706DD" w:rsidRDefault="00D706DD" w:rsidP="00D706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D586D" id="Rectangle 7" o:spid="_x0000_s1026" style="position:absolute;margin-left:144.6pt;margin-top:-.15pt;width:114.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" fillcolor="white [3201]" strokecolor="black [3213]" strokeweight="1pt">
                <v:textbox>
                  <w:txbxContent>
                    <w:p w:rsidR="00D706DD" w:rsidRPr="001416DE" w:rsidRDefault="00D706DD" w:rsidP="00D706DD">
                      <w:pPr>
                        <w:pStyle w:val="Caption"/>
                        <w:ind w:firstLine="0"/>
                        <w:jc w:val="center"/>
                        <w:rPr>
                          <w:i/>
                          <w:iCs/>
                          <w:noProof/>
                          <w:kern w:val="2"/>
                        </w:rPr>
                      </w:pPr>
                      <w:r w:rsidRPr="001416DE">
                        <w:rPr>
                          <w:i/>
                          <w:iCs/>
                        </w:rPr>
                        <w:t>Feed</w:t>
                      </w:r>
                      <w:r>
                        <w:rPr>
                          <w:i/>
                          <w:iCs/>
                        </w:rPr>
                        <w:t xml:space="preserve"> forward</w:t>
                      </w:r>
                    </w:p>
                    <w:p w:rsidR="00D706DD" w:rsidRDefault="00D706DD" w:rsidP="00D706DD">
                      <w:pPr>
                        <w:jc w:val="center"/>
                      </w:pPr>
                    </w:p>
                  </w:txbxContent>
                </v:textbox>
              </v:rect>
            </w:pict>
          </mc:Fallback>
        </mc:AlternateContent>
      </w:r>
      <w:r w:rsidRPr="00A11EA3">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0E4ACA7B" wp14:editId="66467D30">
                <wp:simplePos x="0" y="0"/>
                <wp:positionH relativeFrom="column">
                  <wp:posOffset>2001184</wp:posOffset>
                </wp:positionH>
                <wp:positionV relativeFrom="paragraph">
                  <wp:posOffset>23411</wp:posOffset>
                </wp:positionV>
                <wp:extent cx="1155700" cy="198491"/>
                <wp:effectExtent l="0" t="0" r="6350" b="0"/>
                <wp:wrapSquare wrapText="bothSides"/>
                <wp:docPr id="1453988829" name="Text Box 1453988829"/>
                <wp:cNvGraphicFramePr/>
                <a:graphic xmlns:a="http://schemas.openxmlformats.org/drawingml/2006/main">
                  <a:graphicData uri="http://schemas.microsoft.com/office/word/2010/wordprocessingShape">
                    <wps:wsp>
                      <wps:cNvSpPr txBox="1"/>
                      <wps:spPr>
                        <a:xfrm>
                          <a:off x="0" y="0"/>
                          <a:ext cx="1155700" cy="198491"/>
                        </a:xfrm>
                        <a:prstGeom prst="rect">
                          <a:avLst/>
                        </a:prstGeom>
                        <a:solidFill>
                          <a:prstClr val="white"/>
                        </a:solidFill>
                        <a:ln>
                          <a:noFill/>
                        </a:ln>
                        <a:effectLst/>
                      </wps:spPr>
                      <wps:txbx>
                        <w:txbxContent>
                          <w:p w:rsidR="00D706DD" w:rsidRPr="001416DE" w:rsidRDefault="00D706DD" w:rsidP="00D706DD">
                            <w:pPr>
                              <w:pStyle w:val="Caption"/>
                              <w:ind w:firstLine="0"/>
                              <w:jc w:val="center"/>
                              <w:rPr>
                                <w:i/>
                                <w:iCs/>
                                <w:noProof/>
                                <w:kern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ACA7B" id="_x0000_t202" coordsize="21600,21600" o:spt="202" path="m,l,21600r21600,l21600,xe">
                <v:stroke joinstyle="miter"/>
                <v:path gradientshapeok="t" o:connecttype="rect"/>
              </v:shapetype>
              <v:shape id="Text Box 1453988829" o:spid="_x0000_s1027" type="#_x0000_t202" style="position:absolute;margin-left:157.55pt;margin-top:1.85pt;width:91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" stroked="f">
                <v:textbox inset="0,0,0,0">
                  <w:txbxContent>
                    <w:p w:rsidR="00D706DD" w:rsidRPr="001416DE" w:rsidRDefault="00D706DD" w:rsidP="00D706DD">
                      <w:pPr>
                        <w:pStyle w:val="Caption"/>
                        <w:ind w:firstLine="0"/>
                        <w:jc w:val="center"/>
                        <w:rPr>
                          <w:i/>
                          <w:iCs/>
                          <w:noProof/>
                          <w:kern w:val="2"/>
                        </w:rPr>
                      </w:pPr>
                    </w:p>
                  </w:txbxContent>
                </v:textbox>
                <w10:wrap type="square"/>
              </v:shape>
            </w:pict>
          </mc:Fallback>
        </mc:AlternateContent>
      </w:r>
    </w:p>
    <w:p w:rsidR="00D706DD" w:rsidRDefault="00D706DD" w:rsidP="00D706DD">
      <w:pPr>
        <w:spacing w:after="0"/>
        <w:rPr>
          <w:rFonts w:ascii="Times New Roman" w:hAnsi="Times New Roman" w:cs="Times New Roman"/>
          <w:i/>
          <w:iCs/>
          <w:sz w:val="24"/>
          <w:szCs w:val="24"/>
          <w:lang w:val="sv-SE"/>
        </w:rPr>
      </w:pPr>
      <w:r>
        <w:rPr>
          <w:rFonts w:ascii="Times New Roman" w:hAnsi="Times New Roman" w:cs="Times New Roman"/>
          <w:noProof/>
          <w:lang w:val="en-US"/>
          <w14:ligatures w14:val="none"/>
        </w:rPr>
        <mc:AlternateContent>
          <mc:Choice Requires="wpg">
            <w:drawing>
              <wp:anchor distT="0" distB="0" distL="114300" distR="114300" simplePos="0" relativeHeight="251660288" behindDoc="0" locked="0" layoutInCell="1" allowOverlap="1" wp14:anchorId="393D9698" wp14:editId="0AC71E3D">
                <wp:simplePos x="0" y="0"/>
                <wp:positionH relativeFrom="column">
                  <wp:posOffset>-421005</wp:posOffset>
                </wp:positionH>
                <wp:positionV relativeFrom="paragraph">
                  <wp:posOffset>0</wp:posOffset>
                </wp:positionV>
                <wp:extent cx="5710555" cy="3781425"/>
                <wp:effectExtent l="0" t="0" r="23495" b="28575"/>
                <wp:wrapSquare wrapText="bothSides"/>
                <wp:docPr id="1139450150" name="Group 1"/>
                <wp:cNvGraphicFramePr/>
                <a:graphic xmlns:a="http://schemas.openxmlformats.org/drawingml/2006/main">
                  <a:graphicData uri="http://schemas.microsoft.com/office/word/2010/wordprocessingGroup">
                    <wpg:wgp>
                      <wpg:cNvGrpSpPr/>
                      <wpg:grpSpPr>
                        <a:xfrm>
                          <a:off x="0" y="0"/>
                          <a:ext cx="5710555" cy="3781425"/>
                          <a:chOff x="0" y="0"/>
                          <a:chExt cx="5710918" cy="3781989"/>
                        </a:xfrm>
                      </wpg:grpSpPr>
                      <wps:wsp>
                        <wps:cNvPr id="13" name="Text Box 13"/>
                        <wps:cNvSpPr txBox="1">
                          <a:spLocks noChangeArrowheads="1"/>
                        </wps:cNvSpPr>
                        <wps:spPr bwMode="auto">
                          <a:xfrm>
                            <a:off x="4310743" y="415637"/>
                            <a:ext cx="1400175" cy="1851651"/>
                          </a:xfrm>
                          <a:prstGeom prst="rect">
                            <a:avLst/>
                          </a:prstGeom>
                          <a:solidFill>
                            <a:srgbClr val="FFFFFF"/>
                          </a:solidFill>
                          <a:ln w="9525">
                            <a:solidFill>
                              <a:srgbClr val="000000"/>
                            </a:solidFill>
                            <a:miter lim="800000"/>
                            <a:headEnd/>
                            <a:tailEnd/>
                          </a:ln>
                        </wps:spPr>
                        <wps:txbx>
                          <w:txbxContent>
                            <w:p w:rsidR="00D706DD" w:rsidRPr="0027455D" w:rsidRDefault="00D706DD" w:rsidP="00D706DD">
                              <w:pPr>
                                <w:spacing w:line="240" w:lineRule="auto"/>
                                <w:rPr>
                                  <w:rFonts w:ascii="Times New Roman" w:hAnsi="Times New Roman" w:cs="Times New Roman"/>
                                  <w:sz w:val="24"/>
                                  <w:szCs w:val="24"/>
                                  <w:lang w:val="sv-SE"/>
                                </w:rPr>
                              </w:pPr>
                              <w:r w:rsidRPr="0027455D">
                                <w:rPr>
                                  <w:rFonts w:ascii="Times New Roman" w:hAnsi="Times New Roman" w:cs="Times New Roman"/>
                                  <w:bCs/>
                                  <w:sz w:val="24"/>
                                  <w:szCs w:val="24"/>
                                  <w:lang w:val="sv-SE"/>
                                </w:rPr>
                                <w:t>Kualitas Pe</w:t>
                              </w:r>
                              <w:r>
                                <w:rPr>
                                  <w:rFonts w:ascii="Times New Roman" w:hAnsi="Times New Roman" w:cs="Times New Roman"/>
                                  <w:bCs/>
                                  <w:sz w:val="24"/>
                                  <w:szCs w:val="24"/>
                                  <w:lang w:val="sv-SE"/>
                                </w:rPr>
                                <w:t xml:space="preserve">layanan Pencegahan Kebakaran Di </w:t>
                              </w:r>
                              <w:r w:rsidRPr="0027455D">
                                <w:rPr>
                                  <w:rFonts w:ascii="Times New Roman" w:hAnsi="Times New Roman" w:cs="Times New Roman"/>
                                  <w:bCs/>
                                  <w:sz w:val="24"/>
                                  <w:szCs w:val="24"/>
                                  <w:lang w:val="sv-SE"/>
                                </w:rPr>
                                <w:t>bidang pencegahan kebakaran Dinas Kebakaran Dan Penanggulangan Bencana Kota Bandung yang optimal</w:t>
                              </w:r>
                            </w:p>
                          </w:txbxContent>
                        </wps:txbx>
                        <wps:bodyPr rot="0" vert="horz" wrap="square" lIns="91440" tIns="45720" rIns="91440" bIns="45720" anchor="t" anchorCtr="0">
                          <a:noAutofit/>
                        </wps:bodyPr>
                      </wps:wsp>
                      <wps:wsp>
                        <wps:cNvPr id="11" name="Text Box 11"/>
                        <wps:cNvSpPr txBox="1">
                          <a:spLocks noChangeArrowheads="1"/>
                        </wps:cNvSpPr>
                        <wps:spPr bwMode="auto">
                          <a:xfrm>
                            <a:off x="0" y="534391"/>
                            <a:ext cx="1856740" cy="1732898"/>
                          </a:xfrm>
                          <a:prstGeom prst="rect">
                            <a:avLst/>
                          </a:prstGeom>
                          <a:solidFill>
                            <a:srgbClr val="FFFFFF"/>
                          </a:solidFill>
                          <a:ln w="9525">
                            <a:solidFill>
                              <a:srgbClr val="000000"/>
                            </a:solidFill>
                            <a:miter lim="800000"/>
                            <a:headEnd/>
                            <a:tailEnd/>
                          </a:ln>
                        </wps:spPr>
                        <wps:txbx>
                          <w:txbxContent>
                            <w:p w:rsidR="00D706DD" w:rsidRPr="00321703" w:rsidRDefault="00D706DD" w:rsidP="00D706DD">
                              <w:pPr>
                                <w:pStyle w:val="BodyText"/>
                                <w:numPr>
                                  <w:ilvl w:val="0"/>
                                  <w:numId w:val="4"/>
                                </w:numPr>
                                <w:ind w:left="426" w:right="217"/>
                                <w:jc w:val="both"/>
                              </w:pPr>
                              <w:r w:rsidRPr="00321703">
                                <w:t>Kurang sosialisasi dari dinas kebakaran dan penanggulanagan bencana</w:t>
                              </w:r>
                            </w:p>
                            <w:p w:rsidR="00D706DD" w:rsidRDefault="00D706DD" w:rsidP="00D706DD">
                              <w:pPr>
                                <w:pStyle w:val="BodyText"/>
                                <w:numPr>
                                  <w:ilvl w:val="0"/>
                                  <w:numId w:val="4"/>
                                </w:numPr>
                                <w:ind w:left="426" w:right="217"/>
                                <w:jc w:val="both"/>
                              </w:pPr>
                              <w:r w:rsidRPr="00321703">
                                <w:t>Responetime tidak tercapai</w:t>
                              </w:r>
                            </w:p>
                            <w:p w:rsidR="00D706DD" w:rsidRPr="00321703" w:rsidRDefault="00D706DD" w:rsidP="00D706DD">
                              <w:pPr>
                                <w:pStyle w:val="BodyText"/>
                                <w:numPr>
                                  <w:ilvl w:val="0"/>
                                  <w:numId w:val="4"/>
                                </w:numPr>
                                <w:ind w:left="426" w:right="217"/>
                                <w:jc w:val="both"/>
                              </w:pPr>
                              <w:r w:rsidRPr="00321703">
                                <w:t>Kondisi lalu lintas yang padat</w:t>
                              </w:r>
                            </w:p>
                            <w:p w:rsidR="00D706DD" w:rsidRDefault="00D706DD" w:rsidP="00D706DD">
                              <w:pPr>
                                <w:pStyle w:val="BodyText"/>
                                <w:ind w:left="588" w:right="217" w:firstLine="132"/>
                                <w:jc w:val="both"/>
                                <w:rPr>
                                  <w:i/>
                                </w:rPr>
                              </w:pPr>
                            </w:p>
                            <w:p w:rsidR="00D706DD" w:rsidRDefault="00D706DD" w:rsidP="00D706DD">
                              <w:pPr>
                                <w:pStyle w:val="BodyText"/>
                                <w:spacing w:line="480" w:lineRule="auto"/>
                                <w:ind w:left="588" w:right="217" w:firstLine="132"/>
                                <w:jc w:val="both"/>
                                <w:rPr>
                                  <w:i/>
                                </w:rPr>
                              </w:pPr>
                            </w:p>
                            <w:p w:rsidR="00D706DD" w:rsidRPr="004079B5" w:rsidRDefault="00D706DD" w:rsidP="00D706DD">
                              <w:pPr>
                                <w:pStyle w:val="ListParagraph"/>
                                <w:spacing w:after="0" w:line="240" w:lineRule="auto"/>
                                <w:ind w:left="0"/>
                                <w:jc w:val="both"/>
                                <w:rPr>
                                  <w:rFonts w:ascii="Times New Roman" w:hAnsi="Times New Roman" w:cs="Times New Roman"/>
                                  <w:color w:val="FF0000"/>
                                  <w:sz w:val="16"/>
                                  <w:szCs w:val="16"/>
                                </w:rPr>
                              </w:pPr>
                            </w:p>
                          </w:txbxContent>
                        </wps:txbx>
                        <wps:bodyPr rot="0" vert="horz" wrap="square" lIns="91440" tIns="45720" rIns="91440" bIns="45720" anchor="t" anchorCtr="0">
                          <a:noAutofit/>
                        </wps:bodyPr>
                      </wps:wsp>
                      <wps:wsp>
                        <wps:cNvPr id="14" name="Right Arrow 14"/>
                        <wps:cNvSpPr>
                          <a:spLocks/>
                        </wps:cNvSpPr>
                        <wps:spPr>
                          <a:xfrm>
                            <a:off x="1935678" y="1574718"/>
                            <a:ext cx="233045" cy="11557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a:spLocks/>
                        </wps:cNvSpPr>
                        <wps:spPr>
                          <a:xfrm>
                            <a:off x="3978234" y="1586593"/>
                            <a:ext cx="233045" cy="14004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208810" y="231535"/>
                            <a:ext cx="1661356" cy="3207503"/>
                          </a:xfrm>
                          <a:prstGeom prst="rect">
                            <a:avLst/>
                          </a:prstGeom>
                        </wps:spPr>
                        <wps:style>
                          <a:lnRef idx="2">
                            <a:schemeClr val="dk1"/>
                          </a:lnRef>
                          <a:fillRef idx="1">
                            <a:schemeClr val="lt1"/>
                          </a:fillRef>
                          <a:effectRef idx="0">
                            <a:schemeClr val="dk1"/>
                          </a:effectRef>
                          <a:fontRef idx="minor">
                            <a:schemeClr val="dk1"/>
                          </a:fontRef>
                        </wps:style>
                        <wps:txbx>
                          <w:txbxContent>
                            <w:p w:rsidR="00D706DD" w:rsidRDefault="00D706DD" w:rsidP="00D706DD">
                              <w:pPr>
                                <w:spacing w:after="0" w:line="240" w:lineRule="auto"/>
                                <w:rPr>
                                  <w:rFonts w:ascii="Times New Roman" w:hAnsi="Times New Roman" w:cs="Times New Roman"/>
                                  <w:sz w:val="24"/>
                                  <w:szCs w:val="24"/>
                                </w:rPr>
                              </w:pPr>
                              <w:proofErr w:type="spellStart"/>
                              <w:r w:rsidRPr="009510A6">
                                <w:rPr>
                                  <w:rFonts w:ascii="Times New Roman" w:hAnsi="Times New Roman" w:cs="Times New Roman"/>
                                  <w:sz w:val="24"/>
                                  <w:szCs w:val="24"/>
                                </w:rPr>
                                <w:t>Zeithaml</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Parassuraman</w:t>
                              </w:r>
                              <w:proofErr w:type="spellEnd"/>
                              <w:r w:rsidRPr="009510A6">
                                <w:rPr>
                                  <w:rFonts w:ascii="Times New Roman" w:hAnsi="Times New Roman" w:cs="Times New Roman"/>
                                  <w:sz w:val="24"/>
                                  <w:szCs w:val="24"/>
                                </w:rPr>
                                <w:t xml:space="preserve"> &amp; </w:t>
                              </w:r>
                              <w:r w:rsidRPr="00AE688D">
                                <w:rPr>
                                  <w:rFonts w:ascii="Times New Roman" w:hAnsi="Times New Roman" w:cs="Times New Roman"/>
                                  <w:sz w:val="24"/>
                                  <w:szCs w:val="24"/>
                                </w:rPr>
                                <w:t xml:space="preserve">Berry </w:t>
                              </w:r>
                              <w:r w:rsidRPr="009510A6">
                                <w:rPr>
                                  <w:rFonts w:ascii="Times New Roman" w:hAnsi="Times New Roman" w:cs="Times New Roman"/>
                                  <w:sz w:val="24"/>
                                  <w:szCs w:val="24"/>
                                </w:rPr>
                                <w:t>(</w:t>
                              </w:r>
                              <w:proofErr w:type="spellStart"/>
                              <w:r w:rsidRPr="009510A6">
                                <w:rPr>
                                  <w:rFonts w:ascii="Times New Roman" w:hAnsi="Times New Roman" w:cs="Times New Roman"/>
                                  <w:sz w:val="24"/>
                                  <w:szCs w:val="24"/>
                                </w:rPr>
                                <w:t>dalam</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Hardiyansyah</w:t>
                              </w:r>
                              <w:proofErr w:type="spellEnd"/>
                              <w:r w:rsidRPr="009510A6">
                                <w:rPr>
                                  <w:rFonts w:ascii="Times New Roman" w:hAnsi="Times New Roman" w:cs="Times New Roman"/>
                                  <w:sz w:val="24"/>
                                  <w:szCs w:val="24"/>
                                </w:rPr>
                                <w:t xml:space="preserve">, 2011:11), </w:t>
                              </w:r>
                              <w:proofErr w:type="spellStart"/>
                              <w:r w:rsidRPr="009510A6">
                                <w:rPr>
                                  <w:rFonts w:ascii="Times New Roman" w:hAnsi="Times New Roman" w:cs="Times New Roman"/>
                                  <w:sz w:val="24"/>
                                  <w:szCs w:val="24"/>
                                </w:rPr>
                                <w:t>kualitas</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pelayanan</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dapat</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dinilai</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berdasarkan</w:t>
                              </w:r>
                              <w:proofErr w:type="spellEnd"/>
                              <w:r w:rsidRPr="009510A6">
                                <w:rPr>
                                  <w:rFonts w:ascii="Times New Roman" w:hAnsi="Times New Roman" w:cs="Times New Roman"/>
                                  <w:sz w:val="24"/>
                                  <w:szCs w:val="24"/>
                                </w:rPr>
                                <w:t xml:space="preserve"> </w:t>
                              </w:r>
                              <w:proofErr w:type="gramStart"/>
                              <w:r w:rsidRPr="009510A6">
                                <w:rPr>
                                  <w:rFonts w:ascii="Times New Roman" w:hAnsi="Times New Roman" w:cs="Times New Roman"/>
                                  <w:sz w:val="24"/>
                                  <w:szCs w:val="24"/>
                                </w:rPr>
                                <w:t>lima</w:t>
                              </w:r>
                              <w:proofErr w:type="gram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dimensi</w:t>
                              </w:r>
                              <w:proofErr w:type="spellEnd"/>
                              <w:r w:rsidRPr="009510A6">
                                <w:rPr>
                                  <w:rFonts w:ascii="Times New Roman" w:hAnsi="Times New Roman" w:cs="Times New Roman"/>
                                  <w:sz w:val="24"/>
                                  <w:szCs w:val="24"/>
                                </w:rPr>
                                <w:t xml:space="preserve"> yang </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321703">
                                <w:rPr>
                                  <w:rFonts w:ascii="Times New Roman" w:hAnsi="Times New Roman" w:cs="Times New Roman"/>
                                  <w:sz w:val="24"/>
                                  <w:szCs w:val="24"/>
                                </w:rPr>
                                <w:t>Penyediaan</w:t>
                              </w:r>
                              <w:proofErr w:type="spellEnd"/>
                              <w:r w:rsidRPr="00321703">
                                <w:rPr>
                                  <w:rFonts w:ascii="Times New Roman" w:hAnsi="Times New Roman" w:cs="Times New Roman"/>
                                  <w:sz w:val="24"/>
                                  <w:szCs w:val="24"/>
                                </w:rPr>
                                <w:t xml:space="preserve"> </w:t>
                              </w:r>
                              <w:proofErr w:type="spellStart"/>
                              <w:r w:rsidRPr="00321703">
                                <w:rPr>
                                  <w:rFonts w:ascii="Times New Roman" w:hAnsi="Times New Roman" w:cs="Times New Roman"/>
                                  <w:sz w:val="24"/>
                                  <w:szCs w:val="24"/>
                                </w:rPr>
                                <w:t>Pelayanan</w:t>
                              </w:r>
                              <w:proofErr w:type="spellEnd"/>
                              <w:r w:rsidRPr="00321703">
                                <w:rPr>
                                  <w:rFonts w:ascii="Times New Roman" w:hAnsi="Times New Roman" w:cs="Times New Roman"/>
                                  <w:sz w:val="24"/>
                                  <w:szCs w:val="24"/>
                                </w:rPr>
                                <w:t xml:space="preserve"> (</w:t>
                              </w:r>
                              <w:r w:rsidRPr="0027455D">
                                <w:rPr>
                                  <w:rFonts w:ascii="Times New Roman" w:hAnsi="Times New Roman" w:cs="Times New Roman"/>
                                  <w:i/>
                                  <w:sz w:val="24"/>
                                  <w:szCs w:val="24"/>
                                </w:rPr>
                                <w:t>tangibles</w:t>
                              </w:r>
                              <w:r w:rsidRPr="00321703">
                                <w:rPr>
                                  <w:rFonts w:ascii="Times New Roman" w:hAnsi="Times New Roman" w:cs="Times New Roman"/>
                                  <w:sz w:val="24"/>
                                  <w:szCs w:val="24"/>
                                </w:rPr>
                                <w:t>)</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27455D">
                                <w:rPr>
                                  <w:rFonts w:ascii="Times New Roman" w:hAnsi="Times New Roman" w:cs="Times New Roman"/>
                                  <w:sz w:val="24"/>
                                  <w:szCs w:val="24"/>
                                </w:rPr>
                                <w:t>reliabilitas</w:t>
                              </w:r>
                              <w:proofErr w:type="spellEnd"/>
                              <w:r w:rsidRPr="0027455D">
                                <w:rPr>
                                  <w:rFonts w:ascii="Times New Roman" w:hAnsi="Times New Roman" w:cs="Times New Roman"/>
                                  <w:sz w:val="24"/>
                                  <w:szCs w:val="24"/>
                                </w:rPr>
                                <w:t xml:space="preserve"> (</w:t>
                              </w:r>
                              <w:r w:rsidRPr="0027455D">
                                <w:rPr>
                                  <w:rFonts w:ascii="Times New Roman" w:hAnsi="Times New Roman" w:cs="Times New Roman"/>
                                  <w:i/>
                                  <w:sz w:val="24"/>
                                  <w:szCs w:val="24"/>
                                </w:rPr>
                                <w:t>reliability</w:t>
                              </w:r>
                              <w:r w:rsidRPr="0027455D">
                                <w:rPr>
                                  <w:rFonts w:ascii="Times New Roman" w:hAnsi="Times New Roman" w:cs="Times New Roman"/>
                                  <w:sz w:val="24"/>
                                  <w:szCs w:val="24"/>
                                </w:rPr>
                                <w:t>)</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27455D">
                                <w:rPr>
                                  <w:rFonts w:ascii="Times New Roman" w:hAnsi="Times New Roman" w:cs="Times New Roman"/>
                                  <w:sz w:val="24"/>
                                  <w:szCs w:val="24"/>
                                </w:rPr>
                                <w:t>daya</w:t>
                              </w:r>
                              <w:proofErr w:type="spellEnd"/>
                              <w:r w:rsidRPr="0027455D">
                                <w:rPr>
                                  <w:rFonts w:ascii="Times New Roman" w:hAnsi="Times New Roman" w:cs="Times New Roman"/>
                                  <w:sz w:val="24"/>
                                  <w:szCs w:val="24"/>
                                </w:rPr>
                                <w:t xml:space="preserve"> </w:t>
                              </w:r>
                              <w:proofErr w:type="spellStart"/>
                              <w:r w:rsidRPr="0027455D">
                                <w:rPr>
                                  <w:rFonts w:ascii="Times New Roman" w:hAnsi="Times New Roman" w:cs="Times New Roman"/>
                                  <w:sz w:val="24"/>
                                  <w:szCs w:val="24"/>
                                </w:rPr>
                                <w:t>tanggap</w:t>
                              </w:r>
                              <w:proofErr w:type="spellEnd"/>
                              <w:r w:rsidRPr="0027455D">
                                <w:rPr>
                                  <w:rFonts w:ascii="Times New Roman" w:hAnsi="Times New Roman" w:cs="Times New Roman"/>
                                  <w:sz w:val="24"/>
                                  <w:szCs w:val="24"/>
                                </w:rPr>
                                <w:t xml:space="preserve"> (</w:t>
                              </w:r>
                              <w:r w:rsidRPr="000751D0">
                                <w:rPr>
                                  <w:rFonts w:ascii="Times New Roman" w:hAnsi="Times New Roman" w:cs="Times New Roman"/>
                                  <w:i/>
                                  <w:sz w:val="24"/>
                                  <w:szCs w:val="24"/>
                                </w:rPr>
                                <w:t>responsiveness</w:t>
                              </w:r>
                              <w:r w:rsidRPr="0027455D">
                                <w:rPr>
                                  <w:rFonts w:ascii="Times New Roman" w:hAnsi="Times New Roman" w:cs="Times New Roman"/>
                                  <w:sz w:val="24"/>
                                  <w:szCs w:val="24"/>
                                </w:rPr>
                                <w:t>)</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27455D">
                                <w:rPr>
                                  <w:rFonts w:ascii="Times New Roman" w:hAnsi="Times New Roman" w:cs="Times New Roman"/>
                                  <w:sz w:val="24"/>
                                  <w:szCs w:val="24"/>
                                </w:rPr>
                                <w:t>jaminan</w:t>
                              </w:r>
                              <w:proofErr w:type="spellEnd"/>
                              <w:r w:rsidRPr="0027455D">
                                <w:rPr>
                                  <w:rFonts w:ascii="Times New Roman" w:hAnsi="Times New Roman" w:cs="Times New Roman"/>
                                  <w:sz w:val="24"/>
                                  <w:szCs w:val="24"/>
                                </w:rPr>
                                <w:t xml:space="preserve"> (</w:t>
                              </w:r>
                              <w:r w:rsidRPr="000751D0">
                                <w:rPr>
                                  <w:rFonts w:ascii="Times New Roman" w:hAnsi="Times New Roman" w:cs="Times New Roman"/>
                                  <w:i/>
                                  <w:sz w:val="24"/>
                                  <w:szCs w:val="24"/>
                                </w:rPr>
                                <w:t>assurance</w:t>
                              </w:r>
                              <w:r w:rsidRPr="0027455D">
                                <w:rPr>
                                  <w:rFonts w:ascii="Times New Roman" w:hAnsi="Times New Roman" w:cs="Times New Roman"/>
                                  <w:sz w:val="24"/>
                                  <w:szCs w:val="24"/>
                                </w:rPr>
                                <w:t xml:space="preserve">), </w:t>
                              </w:r>
                            </w:p>
                            <w:p w:rsidR="00D706DD" w:rsidRPr="0027455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proofErr w:type="gramStart"/>
                              <w:r w:rsidRPr="0027455D">
                                <w:rPr>
                                  <w:rFonts w:ascii="Times New Roman" w:hAnsi="Times New Roman" w:cs="Times New Roman"/>
                                  <w:sz w:val="24"/>
                                  <w:szCs w:val="24"/>
                                </w:rPr>
                                <w:t>empati</w:t>
                              </w:r>
                              <w:proofErr w:type="spellEnd"/>
                              <w:proofErr w:type="gramEnd"/>
                              <w:r w:rsidRPr="0027455D">
                                <w:rPr>
                                  <w:rFonts w:ascii="Times New Roman" w:hAnsi="Times New Roman" w:cs="Times New Roman"/>
                                  <w:sz w:val="24"/>
                                  <w:szCs w:val="24"/>
                                </w:rPr>
                                <w:t xml:space="preserve"> (</w:t>
                              </w:r>
                              <w:proofErr w:type="spellStart"/>
                              <w:r w:rsidRPr="000751D0">
                                <w:rPr>
                                  <w:rFonts w:ascii="Times New Roman" w:hAnsi="Times New Roman" w:cs="Times New Roman"/>
                                  <w:i/>
                                  <w:sz w:val="24"/>
                                  <w:szCs w:val="24"/>
                                </w:rPr>
                                <w:t>emphaty</w:t>
                              </w:r>
                              <w:proofErr w:type="spellEnd"/>
                              <w:r w:rsidRPr="0027455D">
                                <w:rPr>
                                  <w:rFonts w:ascii="Times New Roman" w:hAnsi="Times New Roman" w:cs="Times New Roman"/>
                                  <w:sz w:val="24"/>
                                  <w:szCs w:val="24"/>
                                </w:rPr>
                                <w:t>).</w:t>
                              </w:r>
                            </w:p>
                            <w:p w:rsidR="00D706DD" w:rsidRPr="009510A6" w:rsidRDefault="00D706DD" w:rsidP="00D706D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5141509" name="Straight Connector 2"/>
                        <wps:cNvCnPr/>
                        <wps:spPr>
                          <a:xfrm flipV="1">
                            <a:off x="926275" y="0"/>
                            <a:ext cx="0" cy="534390"/>
                          </a:xfrm>
                          <a:prstGeom prst="line">
                            <a:avLst/>
                          </a:prstGeom>
                        </wps:spPr>
                        <wps:style>
                          <a:lnRef idx="1">
                            <a:schemeClr val="dk1"/>
                          </a:lnRef>
                          <a:fillRef idx="0">
                            <a:schemeClr val="dk1"/>
                          </a:fillRef>
                          <a:effectRef idx="0">
                            <a:schemeClr val="dk1"/>
                          </a:effectRef>
                          <a:fontRef idx="minor">
                            <a:schemeClr val="tx1"/>
                          </a:fontRef>
                        </wps:style>
                        <wps:bodyPr/>
                      </wps:wsp>
                      <wps:wsp>
                        <wps:cNvPr id="1207751449" name="Straight Connector 3"/>
                        <wps:cNvCnPr/>
                        <wps:spPr>
                          <a:xfrm>
                            <a:off x="926275" y="0"/>
                            <a:ext cx="4001415" cy="0"/>
                          </a:xfrm>
                          <a:prstGeom prst="line">
                            <a:avLst/>
                          </a:prstGeom>
                        </wps:spPr>
                        <wps:style>
                          <a:lnRef idx="1">
                            <a:schemeClr val="dk1"/>
                          </a:lnRef>
                          <a:fillRef idx="0">
                            <a:schemeClr val="dk1"/>
                          </a:fillRef>
                          <a:effectRef idx="0">
                            <a:schemeClr val="dk1"/>
                          </a:effectRef>
                          <a:fontRef idx="minor">
                            <a:schemeClr val="tx1"/>
                          </a:fontRef>
                        </wps:style>
                        <wps:bodyPr/>
                      </wps:wsp>
                      <wps:wsp>
                        <wps:cNvPr id="1904545682" name="Straight Arrow Connector 4"/>
                        <wps:cNvCnPr/>
                        <wps:spPr>
                          <a:xfrm>
                            <a:off x="4933208" y="0"/>
                            <a:ext cx="0" cy="35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153069" name="Straight Connector 5"/>
                        <wps:cNvCnPr>
                          <a:stCxn id="13" idx="2"/>
                        </wps:cNvCnPr>
                        <wps:spPr>
                          <a:xfrm>
                            <a:off x="5010831" y="2267288"/>
                            <a:ext cx="12432" cy="1514701"/>
                          </a:xfrm>
                          <a:prstGeom prst="line">
                            <a:avLst/>
                          </a:prstGeom>
                        </wps:spPr>
                        <wps:style>
                          <a:lnRef idx="1">
                            <a:schemeClr val="dk1"/>
                          </a:lnRef>
                          <a:fillRef idx="0">
                            <a:schemeClr val="dk1"/>
                          </a:fillRef>
                          <a:effectRef idx="0">
                            <a:schemeClr val="dk1"/>
                          </a:effectRef>
                          <a:fontRef idx="minor">
                            <a:schemeClr val="tx1"/>
                          </a:fontRef>
                        </wps:style>
                        <wps:bodyPr/>
                      </wps:wsp>
                      <wps:wsp>
                        <wps:cNvPr id="194043802" name="Straight Connector 6"/>
                        <wps:cNvCnPr/>
                        <wps:spPr>
                          <a:xfrm flipH="1" flipV="1">
                            <a:off x="1021278" y="3776353"/>
                            <a:ext cx="3998087" cy="0"/>
                          </a:xfrm>
                          <a:prstGeom prst="line">
                            <a:avLst/>
                          </a:prstGeom>
                        </wps:spPr>
                        <wps:style>
                          <a:lnRef idx="1">
                            <a:schemeClr val="dk1"/>
                          </a:lnRef>
                          <a:fillRef idx="0">
                            <a:schemeClr val="dk1"/>
                          </a:fillRef>
                          <a:effectRef idx="0">
                            <a:schemeClr val="dk1"/>
                          </a:effectRef>
                          <a:fontRef idx="minor">
                            <a:schemeClr val="tx1"/>
                          </a:fontRef>
                        </wps:style>
                        <wps:bodyPr/>
                      </wps:wsp>
                      <wps:wsp>
                        <wps:cNvPr id="818505749" name="Straight Arrow Connector 8"/>
                        <wps:cNvCnPr/>
                        <wps:spPr>
                          <a:xfrm flipH="1" flipV="1">
                            <a:off x="1000189" y="2343499"/>
                            <a:ext cx="14162" cy="1437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93D9698" id="Group 1" o:spid="_x0000_s1028" style="position:absolute;margin-left:-33.15pt;margin-top:0;width:449.65pt;height:297.75pt;z-index:251660288" coordsize="57109,3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">
                <v:shape id="Text Box 13" o:spid="_x0000_s1029" type="#_x0000_t202" style="position:absolute;left:43107;top:4156;width:14002;height:18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706DD" w:rsidRPr="0027455D" w:rsidRDefault="00D706DD" w:rsidP="00D706DD">
                        <w:pPr>
                          <w:spacing w:line="240" w:lineRule="auto"/>
                          <w:rPr>
                            <w:rFonts w:ascii="Times New Roman" w:hAnsi="Times New Roman" w:cs="Times New Roman"/>
                            <w:sz w:val="24"/>
                            <w:szCs w:val="24"/>
                            <w:lang w:val="sv-SE"/>
                          </w:rPr>
                        </w:pPr>
                        <w:r w:rsidRPr="0027455D">
                          <w:rPr>
                            <w:rFonts w:ascii="Times New Roman" w:hAnsi="Times New Roman" w:cs="Times New Roman"/>
                            <w:bCs/>
                            <w:sz w:val="24"/>
                            <w:szCs w:val="24"/>
                            <w:lang w:val="sv-SE"/>
                          </w:rPr>
                          <w:t>Kualitas Pe</w:t>
                        </w:r>
                        <w:r>
                          <w:rPr>
                            <w:rFonts w:ascii="Times New Roman" w:hAnsi="Times New Roman" w:cs="Times New Roman"/>
                            <w:bCs/>
                            <w:sz w:val="24"/>
                            <w:szCs w:val="24"/>
                            <w:lang w:val="sv-SE"/>
                          </w:rPr>
                          <w:t xml:space="preserve">layanan Pencegahan Kebakaran Di </w:t>
                        </w:r>
                        <w:r w:rsidRPr="0027455D">
                          <w:rPr>
                            <w:rFonts w:ascii="Times New Roman" w:hAnsi="Times New Roman" w:cs="Times New Roman"/>
                            <w:bCs/>
                            <w:sz w:val="24"/>
                            <w:szCs w:val="24"/>
                            <w:lang w:val="sv-SE"/>
                          </w:rPr>
                          <w:t>bidang pencegahan kebakaran Dinas Kebakaran Dan Penanggulangan Bencana Kota Bandung yang optimal</w:t>
                        </w:r>
                      </w:p>
                    </w:txbxContent>
                  </v:textbox>
                </v:shape>
                <v:shape id="Text Box 11" o:spid="_x0000_s1030" type="#_x0000_t202" style="position:absolute;top:5343;width:18567;height:17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706DD" w:rsidRPr="00321703" w:rsidRDefault="00D706DD" w:rsidP="00D706DD">
                        <w:pPr>
                          <w:pStyle w:val="BodyText"/>
                          <w:numPr>
                            <w:ilvl w:val="0"/>
                            <w:numId w:val="4"/>
                          </w:numPr>
                          <w:ind w:left="426" w:right="217"/>
                          <w:jc w:val="both"/>
                        </w:pPr>
                        <w:r w:rsidRPr="00321703">
                          <w:t>Kurang sosialisasi dari dinas kebakaran dan penanggulanagan bencana</w:t>
                        </w:r>
                      </w:p>
                      <w:p w:rsidR="00D706DD" w:rsidRDefault="00D706DD" w:rsidP="00D706DD">
                        <w:pPr>
                          <w:pStyle w:val="BodyText"/>
                          <w:numPr>
                            <w:ilvl w:val="0"/>
                            <w:numId w:val="4"/>
                          </w:numPr>
                          <w:ind w:left="426" w:right="217"/>
                          <w:jc w:val="both"/>
                        </w:pPr>
                        <w:r w:rsidRPr="00321703">
                          <w:t>Responetime tidak tercapai</w:t>
                        </w:r>
                      </w:p>
                      <w:p w:rsidR="00D706DD" w:rsidRPr="00321703" w:rsidRDefault="00D706DD" w:rsidP="00D706DD">
                        <w:pPr>
                          <w:pStyle w:val="BodyText"/>
                          <w:numPr>
                            <w:ilvl w:val="0"/>
                            <w:numId w:val="4"/>
                          </w:numPr>
                          <w:ind w:left="426" w:right="217"/>
                          <w:jc w:val="both"/>
                        </w:pPr>
                        <w:r w:rsidRPr="00321703">
                          <w:t>Kondisi lalu lintas yang padat</w:t>
                        </w:r>
                      </w:p>
                      <w:p w:rsidR="00D706DD" w:rsidRDefault="00D706DD" w:rsidP="00D706DD">
                        <w:pPr>
                          <w:pStyle w:val="BodyText"/>
                          <w:ind w:left="588" w:right="217" w:firstLine="132"/>
                          <w:jc w:val="both"/>
                          <w:rPr>
                            <w:i/>
                          </w:rPr>
                        </w:pPr>
                      </w:p>
                      <w:p w:rsidR="00D706DD" w:rsidRDefault="00D706DD" w:rsidP="00D706DD">
                        <w:pPr>
                          <w:pStyle w:val="BodyText"/>
                          <w:spacing w:line="480" w:lineRule="auto"/>
                          <w:ind w:left="588" w:right="217" w:firstLine="132"/>
                          <w:jc w:val="both"/>
                          <w:rPr>
                            <w:i/>
                          </w:rPr>
                        </w:pPr>
                      </w:p>
                      <w:p w:rsidR="00D706DD" w:rsidRPr="004079B5" w:rsidRDefault="00D706DD" w:rsidP="00D706DD">
                        <w:pPr>
                          <w:pStyle w:val="ListParagraph"/>
                          <w:spacing w:after="0" w:line="240" w:lineRule="auto"/>
                          <w:ind w:left="0"/>
                          <w:jc w:val="both"/>
                          <w:rPr>
                            <w:rFonts w:ascii="Times New Roman" w:hAnsi="Times New Roman" w:cs="Times New Roman"/>
                            <w:color w:val="FF0000"/>
                            <w:sz w:val="16"/>
                            <w:szCs w:val="16"/>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31" type="#_x0000_t13" style="position:absolute;left:19356;top:15747;width:2331;height:1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BaMEA&#10;AADbAAAADwAAAGRycy9kb3ducmV2LnhtbERPS2vCQBC+C/0PyxS86cYgVqKrlBaDnkpVPA/ZMQlm&#10;Z9Psmoe/vlsoeJuP7znrbW8q0VLjSssKZtMIBHFmdcm5gvNpN1mCcB5ZY2WZFAzkYLt5Ga0x0bbj&#10;b2qPPhchhF2CCgrv60RKlxVk0E1tTRy4q20M+gCbXOoGuxBuKhlH0UIaLDk0FFjTR0HZ7Xg3Ci7V&#10;7Lz8fHTRG7vh60A/aRrLi1Lj1/59BcJT75/if/deh/lz+PslHC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kgWjBAAAA2wAAAA8AAAAAAAAAAAAAAAAAmAIAAGRycy9kb3du&#10;cmV2LnhtbFBLBQYAAAAABAAEAPUAAACGAwAAAAA=&#10;" adj="16244" fillcolor="black [3200]" strokecolor="black [1600]" strokeweight="1pt">
                  <v:path arrowok="t"/>
                </v:shape>
                <v:shape id="Right Arrow 15" o:spid="_x0000_s1032" type="#_x0000_t13" style="position:absolute;left:39782;top:15865;width:2330;height:1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KHMEA&#10;AADbAAAADwAAAGRycy9kb3ducmV2LnhtbESPzarCMBCF94LvEEZwp6kFRatRVO6FC+LCP9wOzdgW&#10;m0lpYu19eyMI7mY4Z853ZrFqTSkaql1hWcFoGIEgTq0uOFNwPv0OpiCcR9ZYWiYF/+Rgtex2Fpho&#10;++QDNUefiRDCLkEFufdVIqVLczLohrYiDtrN1gZ9WOtM6hqfIdyUMo6iiTRYcCDkWNE2p/R+fJjA&#10;vc5IPs56b3c/1wbj6WUTxaVS/V67noPw1Pqv+XP9p0P9Mbx/CQP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IChzBAAAA2wAAAA8AAAAAAAAAAAAAAAAAmAIAAGRycy9kb3du&#10;cmV2LnhtbFBLBQYAAAAABAAEAPUAAACGAwAAAAA=&#10;" adj="15110" fillcolor="black [3200]" strokecolor="black [1600]" strokeweight="1pt">
                  <v:path arrowok="t"/>
                </v:shape>
                <v:rect id="Rectangle 3" o:spid="_x0000_s1033" style="position:absolute;left:22088;top:2315;width:16613;height:32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D706DD" w:rsidRDefault="00D706DD" w:rsidP="00D706DD">
                        <w:pPr>
                          <w:spacing w:after="0" w:line="240" w:lineRule="auto"/>
                          <w:rPr>
                            <w:rFonts w:ascii="Times New Roman" w:hAnsi="Times New Roman" w:cs="Times New Roman"/>
                            <w:sz w:val="24"/>
                            <w:szCs w:val="24"/>
                          </w:rPr>
                        </w:pPr>
                        <w:proofErr w:type="spellStart"/>
                        <w:r w:rsidRPr="009510A6">
                          <w:rPr>
                            <w:rFonts w:ascii="Times New Roman" w:hAnsi="Times New Roman" w:cs="Times New Roman"/>
                            <w:sz w:val="24"/>
                            <w:szCs w:val="24"/>
                          </w:rPr>
                          <w:t>Zeithaml</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Parassuraman</w:t>
                        </w:r>
                        <w:proofErr w:type="spellEnd"/>
                        <w:r w:rsidRPr="009510A6">
                          <w:rPr>
                            <w:rFonts w:ascii="Times New Roman" w:hAnsi="Times New Roman" w:cs="Times New Roman"/>
                            <w:sz w:val="24"/>
                            <w:szCs w:val="24"/>
                          </w:rPr>
                          <w:t xml:space="preserve"> &amp; </w:t>
                        </w:r>
                        <w:r w:rsidRPr="00AE688D">
                          <w:rPr>
                            <w:rFonts w:ascii="Times New Roman" w:hAnsi="Times New Roman" w:cs="Times New Roman"/>
                            <w:sz w:val="24"/>
                            <w:szCs w:val="24"/>
                          </w:rPr>
                          <w:t xml:space="preserve">Berry </w:t>
                        </w:r>
                        <w:r w:rsidRPr="009510A6">
                          <w:rPr>
                            <w:rFonts w:ascii="Times New Roman" w:hAnsi="Times New Roman" w:cs="Times New Roman"/>
                            <w:sz w:val="24"/>
                            <w:szCs w:val="24"/>
                          </w:rPr>
                          <w:t>(</w:t>
                        </w:r>
                        <w:proofErr w:type="spellStart"/>
                        <w:r w:rsidRPr="009510A6">
                          <w:rPr>
                            <w:rFonts w:ascii="Times New Roman" w:hAnsi="Times New Roman" w:cs="Times New Roman"/>
                            <w:sz w:val="24"/>
                            <w:szCs w:val="24"/>
                          </w:rPr>
                          <w:t>dalam</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Hardiyansyah</w:t>
                        </w:r>
                        <w:proofErr w:type="spellEnd"/>
                        <w:r w:rsidRPr="009510A6">
                          <w:rPr>
                            <w:rFonts w:ascii="Times New Roman" w:hAnsi="Times New Roman" w:cs="Times New Roman"/>
                            <w:sz w:val="24"/>
                            <w:szCs w:val="24"/>
                          </w:rPr>
                          <w:t xml:space="preserve">, 2011:11), </w:t>
                        </w:r>
                        <w:proofErr w:type="spellStart"/>
                        <w:r w:rsidRPr="009510A6">
                          <w:rPr>
                            <w:rFonts w:ascii="Times New Roman" w:hAnsi="Times New Roman" w:cs="Times New Roman"/>
                            <w:sz w:val="24"/>
                            <w:szCs w:val="24"/>
                          </w:rPr>
                          <w:t>kualitas</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pelayanan</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dapat</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dinilai</w:t>
                        </w:r>
                        <w:proofErr w:type="spell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berdasarkan</w:t>
                        </w:r>
                        <w:proofErr w:type="spellEnd"/>
                        <w:r w:rsidRPr="009510A6">
                          <w:rPr>
                            <w:rFonts w:ascii="Times New Roman" w:hAnsi="Times New Roman" w:cs="Times New Roman"/>
                            <w:sz w:val="24"/>
                            <w:szCs w:val="24"/>
                          </w:rPr>
                          <w:t xml:space="preserve"> </w:t>
                        </w:r>
                        <w:proofErr w:type="gramStart"/>
                        <w:r w:rsidRPr="009510A6">
                          <w:rPr>
                            <w:rFonts w:ascii="Times New Roman" w:hAnsi="Times New Roman" w:cs="Times New Roman"/>
                            <w:sz w:val="24"/>
                            <w:szCs w:val="24"/>
                          </w:rPr>
                          <w:t>lima</w:t>
                        </w:r>
                        <w:proofErr w:type="gramEnd"/>
                        <w:r w:rsidRPr="009510A6">
                          <w:rPr>
                            <w:rFonts w:ascii="Times New Roman" w:hAnsi="Times New Roman" w:cs="Times New Roman"/>
                            <w:sz w:val="24"/>
                            <w:szCs w:val="24"/>
                          </w:rPr>
                          <w:t xml:space="preserve"> </w:t>
                        </w:r>
                        <w:proofErr w:type="spellStart"/>
                        <w:r w:rsidRPr="009510A6">
                          <w:rPr>
                            <w:rFonts w:ascii="Times New Roman" w:hAnsi="Times New Roman" w:cs="Times New Roman"/>
                            <w:sz w:val="24"/>
                            <w:szCs w:val="24"/>
                          </w:rPr>
                          <w:t>dimensi</w:t>
                        </w:r>
                        <w:proofErr w:type="spellEnd"/>
                        <w:r w:rsidRPr="009510A6">
                          <w:rPr>
                            <w:rFonts w:ascii="Times New Roman" w:hAnsi="Times New Roman" w:cs="Times New Roman"/>
                            <w:sz w:val="24"/>
                            <w:szCs w:val="24"/>
                          </w:rPr>
                          <w:t xml:space="preserve"> yang </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321703">
                          <w:rPr>
                            <w:rFonts w:ascii="Times New Roman" w:hAnsi="Times New Roman" w:cs="Times New Roman"/>
                            <w:sz w:val="24"/>
                            <w:szCs w:val="24"/>
                          </w:rPr>
                          <w:t>Penyediaan</w:t>
                        </w:r>
                        <w:proofErr w:type="spellEnd"/>
                        <w:r w:rsidRPr="00321703">
                          <w:rPr>
                            <w:rFonts w:ascii="Times New Roman" w:hAnsi="Times New Roman" w:cs="Times New Roman"/>
                            <w:sz w:val="24"/>
                            <w:szCs w:val="24"/>
                          </w:rPr>
                          <w:t xml:space="preserve"> </w:t>
                        </w:r>
                        <w:proofErr w:type="spellStart"/>
                        <w:r w:rsidRPr="00321703">
                          <w:rPr>
                            <w:rFonts w:ascii="Times New Roman" w:hAnsi="Times New Roman" w:cs="Times New Roman"/>
                            <w:sz w:val="24"/>
                            <w:szCs w:val="24"/>
                          </w:rPr>
                          <w:t>Pelayanan</w:t>
                        </w:r>
                        <w:proofErr w:type="spellEnd"/>
                        <w:r w:rsidRPr="00321703">
                          <w:rPr>
                            <w:rFonts w:ascii="Times New Roman" w:hAnsi="Times New Roman" w:cs="Times New Roman"/>
                            <w:sz w:val="24"/>
                            <w:szCs w:val="24"/>
                          </w:rPr>
                          <w:t xml:space="preserve"> (</w:t>
                        </w:r>
                        <w:r w:rsidRPr="0027455D">
                          <w:rPr>
                            <w:rFonts w:ascii="Times New Roman" w:hAnsi="Times New Roman" w:cs="Times New Roman"/>
                            <w:i/>
                            <w:sz w:val="24"/>
                            <w:szCs w:val="24"/>
                          </w:rPr>
                          <w:t>tangibles</w:t>
                        </w:r>
                        <w:r w:rsidRPr="00321703">
                          <w:rPr>
                            <w:rFonts w:ascii="Times New Roman" w:hAnsi="Times New Roman" w:cs="Times New Roman"/>
                            <w:sz w:val="24"/>
                            <w:szCs w:val="24"/>
                          </w:rPr>
                          <w:t>)</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27455D">
                          <w:rPr>
                            <w:rFonts w:ascii="Times New Roman" w:hAnsi="Times New Roman" w:cs="Times New Roman"/>
                            <w:sz w:val="24"/>
                            <w:szCs w:val="24"/>
                          </w:rPr>
                          <w:t>reliabilitas</w:t>
                        </w:r>
                        <w:proofErr w:type="spellEnd"/>
                        <w:r w:rsidRPr="0027455D">
                          <w:rPr>
                            <w:rFonts w:ascii="Times New Roman" w:hAnsi="Times New Roman" w:cs="Times New Roman"/>
                            <w:sz w:val="24"/>
                            <w:szCs w:val="24"/>
                          </w:rPr>
                          <w:t xml:space="preserve"> (</w:t>
                        </w:r>
                        <w:r w:rsidRPr="0027455D">
                          <w:rPr>
                            <w:rFonts w:ascii="Times New Roman" w:hAnsi="Times New Roman" w:cs="Times New Roman"/>
                            <w:i/>
                            <w:sz w:val="24"/>
                            <w:szCs w:val="24"/>
                          </w:rPr>
                          <w:t>reliability</w:t>
                        </w:r>
                        <w:r w:rsidRPr="0027455D">
                          <w:rPr>
                            <w:rFonts w:ascii="Times New Roman" w:hAnsi="Times New Roman" w:cs="Times New Roman"/>
                            <w:sz w:val="24"/>
                            <w:szCs w:val="24"/>
                          </w:rPr>
                          <w:t>)</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27455D">
                          <w:rPr>
                            <w:rFonts w:ascii="Times New Roman" w:hAnsi="Times New Roman" w:cs="Times New Roman"/>
                            <w:sz w:val="24"/>
                            <w:szCs w:val="24"/>
                          </w:rPr>
                          <w:t>daya</w:t>
                        </w:r>
                        <w:proofErr w:type="spellEnd"/>
                        <w:r w:rsidRPr="0027455D">
                          <w:rPr>
                            <w:rFonts w:ascii="Times New Roman" w:hAnsi="Times New Roman" w:cs="Times New Roman"/>
                            <w:sz w:val="24"/>
                            <w:szCs w:val="24"/>
                          </w:rPr>
                          <w:t xml:space="preserve"> </w:t>
                        </w:r>
                        <w:proofErr w:type="spellStart"/>
                        <w:r w:rsidRPr="0027455D">
                          <w:rPr>
                            <w:rFonts w:ascii="Times New Roman" w:hAnsi="Times New Roman" w:cs="Times New Roman"/>
                            <w:sz w:val="24"/>
                            <w:szCs w:val="24"/>
                          </w:rPr>
                          <w:t>tanggap</w:t>
                        </w:r>
                        <w:proofErr w:type="spellEnd"/>
                        <w:r w:rsidRPr="0027455D">
                          <w:rPr>
                            <w:rFonts w:ascii="Times New Roman" w:hAnsi="Times New Roman" w:cs="Times New Roman"/>
                            <w:sz w:val="24"/>
                            <w:szCs w:val="24"/>
                          </w:rPr>
                          <w:t xml:space="preserve"> (</w:t>
                        </w:r>
                        <w:r w:rsidRPr="000751D0">
                          <w:rPr>
                            <w:rFonts w:ascii="Times New Roman" w:hAnsi="Times New Roman" w:cs="Times New Roman"/>
                            <w:i/>
                            <w:sz w:val="24"/>
                            <w:szCs w:val="24"/>
                          </w:rPr>
                          <w:t>responsiveness</w:t>
                        </w:r>
                        <w:r w:rsidRPr="0027455D">
                          <w:rPr>
                            <w:rFonts w:ascii="Times New Roman" w:hAnsi="Times New Roman" w:cs="Times New Roman"/>
                            <w:sz w:val="24"/>
                            <w:szCs w:val="24"/>
                          </w:rPr>
                          <w:t>)</w:t>
                        </w:r>
                      </w:p>
                      <w:p w:rsidR="00D706D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r w:rsidRPr="0027455D">
                          <w:rPr>
                            <w:rFonts w:ascii="Times New Roman" w:hAnsi="Times New Roman" w:cs="Times New Roman"/>
                            <w:sz w:val="24"/>
                            <w:szCs w:val="24"/>
                          </w:rPr>
                          <w:t>jaminan</w:t>
                        </w:r>
                        <w:proofErr w:type="spellEnd"/>
                        <w:r w:rsidRPr="0027455D">
                          <w:rPr>
                            <w:rFonts w:ascii="Times New Roman" w:hAnsi="Times New Roman" w:cs="Times New Roman"/>
                            <w:sz w:val="24"/>
                            <w:szCs w:val="24"/>
                          </w:rPr>
                          <w:t xml:space="preserve"> (</w:t>
                        </w:r>
                        <w:r w:rsidRPr="000751D0">
                          <w:rPr>
                            <w:rFonts w:ascii="Times New Roman" w:hAnsi="Times New Roman" w:cs="Times New Roman"/>
                            <w:i/>
                            <w:sz w:val="24"/>
                            <w:szCs w:val="24"/>
                          </w:rPr>
                          <w:t>assurance</w:t>
                        </w:r>
                        <w:r w:rsidRPr="0027455D">
                          <w:rPr>
                            <w:rFonts w:ascii="Times New Roman" w:hAnsi="Times New Roman" w:cs="Times New Roman"/>
                            <w:sz w:val="24"/>
                            <w:szCs w:val="24"/>
                          </w:rPr>
                          <w:t xml:space="preserve">), </w:t>
                        </w:r>
                      </w:p>
                      <w:p w:rsidR="00D706DD" w:rsidRPr="0027455D" w:rsidRDefault="00D706DD" w:rsidP="00D706DD">
                        <w:pPr>
                          <w:pStyle w:val="ListParagraph"/>
                          <w:numPr>
                            <w:ilvl w:val="0"/>
                            <w:numId w:val="5"/>
                          </w:numPr>
                          <w:spacing w:after="0" w:line="240" w:lineRule="auto"/>
                          <w:ind w:left="426"/>
                          <w:rPr>
                            <w:rFonts w:ascii="Times New Roman" w:hAnsi="Times New Roman" w:cs="Times New Roman"/>
                            <w:sz w:val="24"/>
                            <w:szCs w:val="24"/>
                          </w:rPr>
                        </w:pPr>
                        <w:proofErr w:type="spellStart"/>
                        <w:proofErr w:type="gramStart"/>
                        <w:r w:rsidRPr="0027455D">
                          <w:rPr>
                            <w:rFonts w:ascii="Times New Roman" w:hAnsi="Times New Roman" w:cs="Times New Roman"/>
                            <w:sz w:val="24"/>
                            <w:szCs w:val="24"/>
                          </w:rPr>
                          <w:t>empati</w:t>
                        </w:r>
                        <w:proofErr w:type="spellEnd"/>
                        <w:proofErr w:type="gramEnd"/>
                        <w:r w:rsidRPr="0027455D">
                          <w:rPr>
                            <w:rFonts w:ascii="Times New Roman" w:hAnsi="Times New Roman" w:cs="Times New Roman"/>
                            <w:sz w:val="24"/>
                            <w:szCs w:val="24"/>
                          </w:rPr>
                          <w:t xml:space="preserve"> (</w:t>
                        </w:r>
                        <w:proofErr w:type="spellStart"/>
                        <w:r w:rsidRPr="000751D0">
                          <w:rPr>
                            <w:rFonts w:ascii="Times New Roman" w:hAnsi="Times New Roman" w:cs="Times New Roman"/>
                            <w:i/>
                            <w:sz w:val="24"/>
                            <w:szCs w:val="24"/>
                          </w:rPr>
                          <w:t>emphaty</w:t>
                        </w:r>
                        <w:proofErr w:type="spellEnd"/>
                        <w:r w:rsidRPr="0027455D">
                          <w:rPr>
                            <w:rFonts w:ascii="Times New Roman" w:hAnsi="Times New Roman" w:cs="Times New Roman"/>
                            <w:sz w:val="24"/>
                            <w:szCs w:val="24"/>
                          </w:rPr>
                          <w:t>).</w:t>
                        </w:r>
                      </w:p>
                      <w:p w:rsidR="00D706DD" w:rsidRPr="009510A6" w:rsidRDefault="00D706DD" w:rsidP="00D706DD">
                        <w:pPr>
                          <w:spacing w:line="240" w:lineRule="auto"/>
                          <w:jc w:val="center"/>
                        </w:pPr>
                      </w:p>
                    </w:txbxContent>
                  </v:textbox>
                </v:rect>
                <v:line id="Straight Connector 2" o:spid="_x0000_s1034" style="position:absolute;flip:y;visibility:visible;mso-wrap-style:square" from="9262,0" to="9262,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aGcgAAADjAAAADwAAAGRycy9kb3ducmV2LnhtbESPUWvCMBSF34X9h3AHvmlSsbp1RhFB&#10;2ZND5w+4NHdpWXNTmljrv18EYY+Hc853OKvN4BrRUxdqzxqyqQJBXHpTs9Vw+d5P3kCEiGyw8Uwa&#10;7hRgs34ZrbAw/sYn6s/RigThUKCGKsa2kDKUFTkMU98SJ+/Hdw5jkp2VpsNbgrtGzpRaSIc1p4UK&#10;W9pVVP6er06DsUeSW2/7PLOLy760X3g89FqPX4ftB4hIQ/wPP9ufRsNMLfNsnuXqHR6f0h+Q6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N1aGcgAAADjAAAADwAAAAAA&#10;AAAAAAAAAAChAgAAZHJzL2Rvd25yZXYueG1sUEsFBgAAAAAEAAQA+QAAAJYDAAAAAA==&#10;" strokecolor="black [3200]" strokeweight=".5pt">
                  <v:stroke joinstyle="miter"/>
                </v:line>
                <v:line id="Straight Connector 3" o:spid="_x0000_s1035" style="position:absolute;visibility:visible;mso-wrap-style:square" from="9262,0" to="49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gD0ckAAADjAAAADwAAAGRycy9kb3ducmV2LnhtbERP3WvCMBB/H+x/CCfsZWiqc35Uowxx&#10;MNiYWoPPR3O2Zc2lNFG7/34ZDPZ4v+9brjtbiyu1vnKsYDhIQBDnzlRcKNDH1/4MhA/IBmvHpOCb&#10;PKxX93dLTI278YGuWShEDGGfooIyhCaV0uclWfQD1xBH7uxaiyGebSFNi7cYbms5SpKJtFhxbCix&#10;oU1J+Vd2sQre9fz0+LSbaW2P2SfudbXdfWyUeuh1LwsQgbrwL/5zv5k4f5RMp8/D8XgOvz9FAOTq&#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L4A9HJAAAA4wAAAA8AAAAA&#10;AAAAAAAAAAAAoQIAAGRycy9kb3ducmV2LnhtbFBLBQYAAAAABAAEAPkAAACXAwAAAAA=&#10;" strokecolor="black [3200]" strokeweight=".5pt">
                  <v:stroke joinstyle="miter"/>
                </v:line>
                <v:shapetype id="_x0000_t32" coordsize="21600,21600" o:spt="32" o:oned="t" path="m,l21600,21600e" filled="f">
                  <v:path arrowok="t" fillok="f" o:connecttype="none"/>
                  <o:lock v:ext="edit" shapetype="t"/>
                </v:shapetype>
                <v:shape id="Straight Arrow Connector 4" o:spid="_x0000_s1036" type="#_x0000_t32" style="position:absolute;left:49332;width:0;height:3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NIcYAAADjAAAADwAAAGRycy9kb3ducmV2LnhtbERPS4vCMBC+L/gfwgje1lSxRatRfCC4&#10;e/OB56EZ22IzqU203X+/WVjwON97FqvOVOJFjSstKxgNIxDEmdUl5wou5/3nFITzyBory6Tghxys&#10;lr2PBabatnyk18nnIoSwS1FB4X2dSumyggy6oa2JA3ezjUEfziaXusE2hJtKjqMokQZLDg0F1rQt&#10;KLufnkZBi/4626zzx3az+zp0cfVIzpdvpQb9bj0H4anzb/G/+6DD/Fk0iSdxMh3D308BAL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cDSHGAAAA4wAAAA8AAAAAAAAA&#10;AAAAAAAAoQIAAGRycy9kb3ducmV2LnhtbFBLBQYAAAAABAAEAPkAAACUAwAAAAA=&#10;" strokecolor="black [3200]" strokeweight=".5pt">
                  <v:stroke endarrow="block" joinstyle="miter"/>
                </v:shape>
                <v:line id="Straight Connector 5" o:spid="_x0000_s1037" style="position:absolute;visibility:visible;mso-wrap-style:square" from="50108,22672" to="50232,3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FxWL8sAAADiAAAADwAA&#10;AAAAAAAAAAAAAAChAgAAZHJzL2Rvd25yZXYueG1sUEsFBgAAAAAEAAQA+QAAAJkDAAAAAA==&#10;" strokecolor="black [3200]" strokeweight=".5pt">
                  <v:stroke joinstyle="miter"/>
                </v:line>
                <v:line id="Straight Connector 6" o:spid="_x0000_s1038" style="position:absolute;flip:x y;visibility:visible;mso-wrap-style:square" from="10212,37763" to="50193,37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GEccAAADiAAAADwAAAGRycy9kb3ducmV2LnhtbERPW2vCMBR+H+w/hDPY20zmvK0zypgI&#10;Y+DAKvp6aI5tWXNSk6j13y8DYY8f330672wjzuRD7VjDc0+BIC6cqbnUsN0snyYgQkQ22DgmDVcK&#10;MJ/d300xM+7CazrnsRQphEOGGqoY20zKUFRkMfRcS5y4g/MWY4K+lMbjJYXbRvaVGkmLNaeGClv6&#10;qKj4yU9WQ364Lr7HO8Pd1u+Hq3H+tT6ejlo/PnTvbyAidfFffHN/mjT/daAGLxPVh79LCYO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QYRxwAAAOIAAAAPAAAAAAAA&#10;AAAAAAAAAKECAABkcnMvZG93bnJldi54bWxQSwUGAAAAAAQABAD5AAAAlQMAAAAA&#10;" strokecolor="black [3200]" strokeweight=".5pt">
                  <v:stroke joinstyle="miter"/>
                </v:line>
                <v:shape id="Straight Arrow Connector 8" o:spid="_x0000_s1039" type="#_x0000_t32" style="position:absolute;left:10001;top:23434;width:142;height:143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xsksW8sAAADiAAAADwAA&#10;AAAAAAAAAAAAAAChAgAAZHJzL2Rvd25yZXYueG1sUEsFBgAAAAAEAAQA+QAAAJkDAAAAAA==&#10;" strokecolor="black [3200]" strokeweight=".5pt">
                  <v:stroke endarrow="block" joinstyle="miter"/>
                </v:shape>
                <w10:wrap type="square"/>
              </v:group>
            </w:pict>
          </mc:Fallback>
        </mc:AlternateContent>
      </w:r>
      <w:r w:rsidRPr="00A11EA3">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3DFB58C" wp14:editId="084475DC">
                <wp:simplePos x="0" y="0"/>
                <wp:positionH relativeFrom="margin">
                  <wp:align>left</wp:align>
                </wp:positionH>
                <wp:positionV relativeFrom="paragraph">
                  <wp:posOffset>4010660</wp:posOffset>
                </wp:positionV>
                <wp:extent cx="2409825" cy="635"/>
                <wp:effectExtent l="0" t="0" r="9525" b="0"/>
                <wp:wrapSquare wrapText="bothSides"/>
                <wp:docPr id="640058509" name="Text Box 640058509"/>
                <wp:cNvGraphicFramePr/>
                <a:graphic xmlns:a="http://schemas.openxmlformats.org/drawingml/2006/main">
                  <a:graphicData uri="http://schemas.microsoft.com/office/word/2010/wordprocessingShape">
                    <wps:wsp>
                      <wps:cNvSpPr txBox="1"/>
                      <wps:spPr>
                        <a:xfrm>
                          <a:off x="0" y="0"/>
                          <a:ext cx="2409825" cy="635"/>
                        </a:xfrm>
                        <a:prstGeom prst="rect">
                          <a:avLst/>
                        </a:prstGeom>
                        <a:solidFill>
                          <a:prstClr val="white"/>
                        </a:solidFill>
                        <a:ln>
                          <a:noFill/>
                        </a:ln>
                        <a:effectLst/>
                      </wps:spPr>
                      <wps:txbx>
                        <w:txbxContent>
                          <w:p w:rsidR="00D706DD" w:rsidRPr="0050639D" w:rsidRDefault="00D706DD" w:rsidP="00D706DD">
                            <w:pPr>
                              <w:pStyle w:val="Caption"/>
                              <w:ind w:firstLine="0"/>
                              <w:rPr>
                                <w:noProof/>
                                <w:kern w:val="2"/>
                              </w:rPr>
                            </w:pPr>
                            <w:proofErr w:type="spellStart"/>
                            <w:r>
                              <w:t>Sumber</w:t>
                            </w:r>
                            <w:proofErr w:type="spellEnd"/>
                            <w:r>
                              <w:t xml:space="preserve">: </w:t>
                            </w:r>
                            <w:proofErr w:type="spellStart"/>
                            <w:r>
                              <w:t>Diolah</w:t>
                            </w:r>
                            <w:proofErr w:type="spellEnd"/>
                            <w:r>
                              <w:t xml:space="preserve"> </w:t>
                            </w:r>
                            <w:proofErr w:type="spellStart"/>
                            <w:r>
                              <w:t>Oleh</w:t>
                            </w:r>
                            <w:proofErr w:type="spellEnd"/>
                            <w:r>
                              <w:t xml:space="preserve"> </w:t>
                            </w:r>
                            <w:proofErr w:type="spellStart"/>
                            <w:r>
                              <w:t>Peneliti</w:t>
                            </w:r>
                            <w:proofErr w:type="spellEnd"/>
                            <w:r>
                              <w:t xml:space="preserve"> (2023)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DFB58C" id="Text Box 640058509" o:spid="_x0000_s1040" type="#_x0000_t202" style="position:absolute;margin-left:0;margin-top:315.8pt;width:189.75pt;height:.0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" stroked="f">
                <v:textbox style="mso-fit-shape-to-text:t" inset="0,0,0,0">
                  <w:txbxContent>
                    <w:p w:rsidR="00D706DD" w:rsidRPr="0050639D" w:rsidRDefault="00D706DD" w:rsidP="00D706DD">
                      <w:pPr>
                        <w:pStyle w:val="Caption"/>
                        <w:ind w:firstLine="0"/>
                        <w:rPr>
                          <w:noProof/>
                          <w:kern w:val="2"/>
                        </w:rPr>
                      </w:pPr>
                      <w:proofErr w:type="spellStart"/>
                      <w:r>
                        <w:t>Sumber</w:t>
                      </w:r>
                      <w:proofErr w:type="spellEnd"/>
                      <w:r>
                        <w:t xml:space="preserve">: </w:t>
                      </w:r>
                      <w:proofErr w:type="spellStart"/>
                      <w:r>
                        <w:t>Diolah</w:t>
                      </w:r>
                      <w:proofErr w:type="spellEnd"/>
                      <w:r>
                        <w:t xml:space="preserve"> </w:t>
                      </w:r>
                      <w:proofErr w:type="spellStart"/>
                      <w:r>
                        <w:t>Oleh</w:t>
                      </w:r>
                      <w:proofErr w:type="spellEnd"/>
                      <w:r>
                        <w:t xml:space="preserve"> </w:t>
                      </w:r>
                      <w:proofErr w:type="spellStart"/>
                      <w:r>
                        <w:t>Peneliti</w:t>
                      </w:r>
                      <w:proofErr w:type="spellEnd"/>
                      <w:r>
                        <w:t xml:space="preserve"> (2023) </w:t>
                      </w:r>
                    </w:p>
                  </w:txbxContent>
                </v:textbox>
                <w10:wrap type="square" anchorx="margin"/>
              </v:shape>
            </w:pict>
          </mc:Fallback>
        </mc:AlternateContent>
      </w:r>
      <w:r w:rsidRPr="00A11EA3">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56A1CAA" wp14:editId="12DA71E3">
                <wp:simplePos x="0" y="0"/>
                <wp:positionH relativeFrom="column">
                  <wp:posOffset>1993900</wp:posOffset>
                </wp:positionH>
                <wp:positionV relativeFrom="paragraph">
                  <wp:posOffset>3789592</wp:posOffset>
                </wp:positionV>
                <wp:extent cx="1155700" cy="189865"/>
                <wp:effectExtent l="0" t="0" r="25400" b="19685"/>
                <wp:wrapSquare wrapText="bothSides"/>
                <wp:docPr id="1154093160" name="Text Box 1154093160"/>
                <wp:cNvGraphicFramePr/>
                <a:graphic xmlns:a="http://schemas.openxmlformats.org/drawingml/2006/main">
                  <a:graphicData uri="http://schemas.microsoft.com/office/word/2010/wordprocessingShape">
                    <wps:wsp>
                      <wps:cNvSpPr txBox="1"/>
                      <wps:spPr>
                        <a:xfrm>
                          <a:off x="0" y="0"/>
                          <a:ext cx="1155700" cy="189865"/>
                        </a:xfrm>
                        <a:prstGeom prst="rect">
                          <a:avLst/>
                        </a:prstGeom>
                        <a:ln/>
                      </wps:spPr>
                      <wps:style>
                        <a:lnRef idx="2">
                          <a:schemeClr val="dk1"/>
                        </a:lnRef>
                        <a:fillRef idx="1">
                          <a:schemeClr val="lt1"/>
                        </a:fillRef>
                        <a:effectRef idx="0">
                          <a:schemeClr val="dk1"/>
                        </a:effectRef>
                        <a:fontRef idx="minor">
                          <a:schemeClr val="dk1"/>
                        </a:fontRef>
                      </wps:style>
                      <wps:txbx>
                        <w:txbxContent>
                          <w:p w:rsidR="00D706DD" w:rsidRPr="001416DE" w:rsidRDefault="00D706DD" w:rsidP="00D706DD">
                            <w:pPr>
                              <w:pStyle w:val="Caption"/>
                              <w:ind w:firstLine="0"/>
                              <w:jc w:val="center"/>
                              <w:rPr>
                                <w:i/>
                                <w:iCs/>
                                <w:noProof/>
                                <w:kern w:val="2"/>
                              </w:rPr>
                            </w:pPr>
                            <w:r w:rsidRPr="001416DE">
                              <w:rPr>
                                <w:i/>
                                <w:iCs/>
                              </w:rPr>
                              <w:t>Feed</w:t>
                            </w:r>
                            <w:r>
                              <w:rPr>
                                <w:i/>
                                <w:iCs/>
                              </w:rPr>
                              <w:t xml:space="preserve"> </w:t>
                            </w:r>
                            <w:r w:rsidRPr="001416DE">
                              <w:rPr>
                                <w:i/>
                                <w:iCs/>
                              </w:rPr>
                              <w:t>back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1CAA" id="Text Box 1154093160" o:spid="_x0000_s1041" type="#_x0000_t202" style="position:absolute;margin-left:157pt;margin-top:298.4pt;width:91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" fillcolor="white [3201]" strokecolor="black [3200]" strokeweight="1pt">
                <v:textbox inset="0,0,0,0">
                  <w:txbxContent>
                    <w:p w:rsidR="00D706DD" w:rsidRPr="001416DE" w:rsidRDefault="00D706DD" w:rsidP="00D706DD">
                      <w:pPr>
                        <w:pStyle w:val="Caption"/>
                        <w:ind w:firstLine="0"/>
                        <w:jc w:val="center"/>
                        <w:rPr>
                          <w:i/>
                          <w:iCs/>
                          <w:noProof/>
                          <w:kern w:val="2"/>
                        </w:rPr>
                      </w:pPr>
                      <w:r w:rsidRPr="001416DE">
                        <w:rPr>
                          <w:i/>
                          <w:iCs/>
                        </w:rPr>
                        <w:t>Feed</w:t>
                      </w:r>
                      <w:r>
                        <w:rPr>
                          <w:i/>
                          <w:iCs/>
                        </w:rPr>
                        <w:t xml:space="preserve"> </w:t>
                      </w:r>
                      <w:r w:rsidRPr="001416DE">
                        <w:rPr>
                          <w:i/>
                          <w:iCs/>
                        </w:rPr>
                        <w:t>back</w:t>
                      </w:r>
                    </w:p>
                  </w:txbxContent>
                </v:textbox>
                <w10:wrap type="square"/>
              </v:shape>
            </w:pict>
          </mc:Fallback>
        </mc:AlternateContent>
      </w:r>
      <w:r w:rsidRPr="00A11EA3">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614FD9EB" wp14:editId="4F67FF03">
                <wp:simplePos x="0" y="0"/>
                <wp:positionH relativeFrom="column">
                  <wp:posOffset>1329690</wp:posOffset>
                </wp:positionH>
                <wp:positionV relativeFrom="paragraph">
                  <wp:posOffset>4280535</wp:posOffset>
                </wp:positionV>
                <wp:extent cx="2456815" cy="635"/>
                <wp:effectExtent l="0" t="0" r="635" b="0"/>
                <wp:wrapTopAndBottom/>
                <wp:docPr id="925393830" name="Text Box 1"/>
                <wp:cNvGraphicFramePr/>
                <a:graphic xmlns:a="http://schemas.openxmlformats.org/drawingml/2006/main">
                  <a:graphicData uri="http://schemas.microsoft.com/office/word/2010/wordprocessingShape">
                    <wps:wsp>
                      <wps:cNvSpPr txBox="1"/>
                      <wps:spPr>
                        <a:xfrm>
                          <a:off x="0" y="0"/>
                          <a:ext cx="2456815" cy="635"/>
                        </a:xfrm>
                        <a:prstGeom prst="rect">
                          <a:avLst/>
                        </a:prstGeom>
                        <a:solidFill>
                          <a:prstClr val="white"/>
                        </a:solidFill>
                        <a:ln>
                          <a:noFill/>
                        </a:ln>
                      </wps:spPr>
                      <wps:txbx>
                        <w:txbxContent>
                          <w:p w:rsidR="00D706DD" w:rsidRDefault="00D706DD" w:rsidP="00D706DD">
                            <w:pPr>
                              <w:pStyle w:val="Caption"/>
                              <w:spacing w:line="240" w:lineRule="auto"/>
                              <w:ind w:firstLine="0"/>
                              <w:jc w:val="center"/>
                              <w:rPr>
                                <w:b/>
                                <w:bCs/>
                              </w:rPr>
                            </w:pPr>
                            <w:bookmarkStart w:id="34" w:name="_Toc154175652"/>
                            <w:proofErr w:type="spellStart"/>
                            <w:r w:rsidRPr="00DB021A">
                              <w:rPr>
                                <w:b/>
                                <w:bCs/>
                              </w:rPr>
                              <w:t>Gambar</w:t>
                            </w:r>
                            <w:proofErr w:type="spellEnd"/>
                            <w:r w:rsidRPr="00DB021A">
                              <w:rPr>
                                <w:b/>
                                <w:bCs/>
                              </w:rPr>
                              <w:t xml:space="preserve"> 2. </w:t>
                            </w:r>
                            <w:r w:rsidRPr="00DB021A">
                              <w:rPr>
                                <w:b/>
                                <w:bCs/>
                              </w:rPr>
                              <w:fldChar w:fldCharType="begin"/>
                            </w:r>
                            <w:r w:rsidRPr="00DB021A">
                              <w:rPr>
                                <w:b/>
                                <w:bCs/>
                              </w:rPr>
                              <w:instrText xml:space="preserve"> SEQ Gambar_2. \* ARABIC </w:instrText>
                            </w:r>
                            <w:r w:rsidRPr="00DB021A">
                              <w:rPr>
                                <w:b/>
                                <w:bCs/>
                              </w:rPr>
                              <w:fldChar w:fldCharType="separate"/>
                            </w:r>
                            <w:r>
                              <w:rPr>
                                <w:b/>
                                <w:bCs/>
                                <w:noProof/>
                              </w:rPr>
                              <w:t>1</w:t>
                            </w:r>
                            <w:r w:rsidRPr="00DB021A">
                              <w:rPr>
                                <w:b/>
                                <w:bCs/>
                              </w:rPr>
                              <w:fldChar w:fldCharType="end"/>
                            </w:r>
                            <w:r w:rsidRPr="00DB021A">
                              <w:rPr>
                                <w:b/>
                                <w:bCs/>
                              </w:rPr>
                              <w:t xml:space="preserve"> </w:t>
                            </w:r>
                          </w:p>
                          <w:p w:rsidR="00D706DD" w:rsidRPr="00DB021A" w:rsidRDefault="00D706DD" w:rsidP="00D706DD">
                            <w:pPr>
                              <w:pStyle w:val="Caption"/>
                              <w:spacing w:line="240" w:lineRule="auto"/>
                              <w:ind w:firstLine="0"/>
                              <w:jc w:val="center"/>
                              <w:rPr>
                                <w:b/>
                                <w:bCs/>
                              </w:rPr>
                            </w:pPr>
                            <w:proofErr w:type="spellStart"/>
                            <w:r w:rsidRPr="00DB021A">
                              <w:rPr>
                                <w:b/>
                                <w:bCs/>
                              </w:rPr>
                              <w:t>Kerangka</w:t>
                            </w:r>
                            <w:proofErr w:type="spellEnd"/>
                            <w:r w:rsidRPr="00DB021A">
                              <w:rPr>
                                <w:b/>
                                <w:bCs/>
                              </w:rPr>
                              <w:t xml:space="preserve"> </w:t>
                            </w:r>
                            <w:proofErr w:type="spellStart"/>
                            <w:r w:rsidRPr="00DB021A">
                              <w:rPr>
                                <w:b/>
                                <w:bCs/>
                              </w:rPr>
                              <w:t>Berpikir</w:t>
                            </w:r>
                            <w:bookmarkEnd w:id="34"/>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4FD9EB" id="Text Box 1" o:spid="_x0000_s1042" type="#_x0000_t202" style="position:absolute;margin-left:104.7pt;margin-top:337.05pt;width:193.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" stroked="f">
                <v:textbox style="mso-fit-shape-to-text:t" inset="0,0,0,0">
                  <w:txbxContent>
                    <w:p w:rsidR="00D706DD" w:rsidRDefault="00D706DD" w:rsidP="00D706DD">
                      <w:pPr>
                        <w:pStyle w:val="Caption"/>
                        <w:spacing w:line="240" w:lineRule="auto"/>
                        <w:ind w:firstLine="0"/>
                        <w:jc w:val="center"/>
                        <w:rPr>
                          <w:b/>
                          <w:bCs/>
                        </w:rPr>
                      </w:pPr>
                      <w:bookmarkStart w:id="35" w:name="_Toc154175652"/>
                      <w:proofErr w:type="spellStart"/>
                      <w:r w:rsidRPr="00DB021A">
                        <w:rPr>
                          <w:b/>
                          <w:bCs/>
                        </w:rPr>
                        <w:t>Gambar</w:t>
                      </w:r>
                      <w:proofErr w:type="spellEnd"/>
                      <w:r w:rsidRPr="00DB021A">
                        <w:rPr>
                          <w:b/>
                          <w:bCs/>
                        </w:rPr>
                        <w:t xml:space="preserve"> 2. </w:t>
                      </w:r>
                      <w:r w:rsidRPr="00DB021A">
                        <w:rPr>
                          <w:b/>
                          <w:bCs/>
                        </w:rPr>
                        <w:fldChar w:fldCharType="begin"/>
                      </w:r>
                      <w:r w:rsidRPr="00DB021A">
                        <w:rPr>
                          <w:b/>
                          <w:bCs/>
                        </w:rPr>
                        <w:instrText xml:space="preserve"> SEQ Gambar_2. \* ARABIC </w:instrText>
                      </w:r>
                      <w:r w:rsidRPr="00DB021A">
                        <w:rPr>
                          <w:b/>
                          <w:bCs/>
                        </w:rPr>
                        <w:fldChar w:fldCharType="separate"/>
                      </w:r>
                      <w:r>
                        <w:rPr>
                          <w:b/>
                          <w:bCs/>
                          <w:noProof/>
                        </w:rPr>
                        <w:t>1</w:t>
                      </w:r>
                      <w:r w:rsidRPr="00DB021A">
                        <w:rPr>
                          <w:b/>
                          <w:bCs/>
                        </w:rPr>
                        <w:fldChar w:fldCharType="end"/>
                      </w:r>
                      <w:r w:rsidRPr="00DB021A">
                        <w:rPr>
                          <w:b/>
                          <w:bCs/>
                        </w:rPr>
                        <w:t xml:space="preserve"> </w:t>
                      </w:r>
                    </w:p>
                    <w:p w:rsidR="00D706DD" w:rsidRPr="00DB021A" w:rsidRDefault="00D706DD" w:rsidP="00D706DD">
                      <w:pPr>
                        <w:pStyle w:val="Caption"/>
                        <w:spacing w:line="240" w:lineRule="auto"/>
                        <w:ind w:firstLine="0"/>
                        <w:jc w:val="center"/>
                        <w:rPr>
                          <w:b/>
                          <w:bCs/>
                        </w:rPr>
                      </w:pPr>
                      <w:proofErr w:type="spellStart"/>
                      <w:r w:rsidRPr="00DB021A">
                        <w:rPr>
                          <w:b/>
                          <w:bCs/>
                        </w:rPr>
                        <w:t>Kerangka</w:t>
                      </w:r>
                      <w:proofErr w:type="spellEnd"/>
                      <w:r w:rsidRPr="00DB021A">
                        <w:rPr>
                          <w:b/>
                          <w:bCs/>
                        </w:rPr>
                        <w:t xml:space="preserve"> </w:t>
                      </w:r>
                      <w:proofErr w:type="spellStart"/>
                      <w:r w:rsidRPr="00DB021A">
                        <w:rPr>
                          <w:b/>
                          <w:bCs/>
                        </w:rPr>
                        <w:t>Berpikir</w:t>
                      </w:r>
                      <w:bookmarkEnd w:id="35"/>
                      <w:proofErr w:type="spellEnd"/>
                    </w:p>
                  </w:txbxContent>
                </v:textbox>
                <w10:wrap type="topAndBottom"/>
              </v:shape>
            </w:pict>
          </mc:Fallback>
        </mc:AlternateContent>
      </w: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i/>
          <w:iCs/>
          <w:sz w:val="24"/>
          <w:szCs w:val="24"/>
          <w:lang w:val="sv-SE"/>
        </w:rPr>
      </w:pPr>
    </w:p>
    <w:p w:rsidR="00D706DD" w:rsidRDefault="00D706DD" w:rsidP="00D706DD">
      <w:pPr>
        <w:spacing w:after="0"/>
        <w:rPr>
          <w:rFonts w:ascii="Times New Roman" w:hAnsi="Times New Roman" w:cs="Times New Roman"/>
          <w:b/>
          <w:sz w:val="24"/>
          <w:szCs w:val="24"/>
          <w:lang w:val="sv-SE"/>
        </w:rPr>
      </w:pPr>
      <w:bookmarkStart w:id="36" w:name="_Toc154170353"/>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Default="00D706DD" w:rsidP="00D706DD">
      <w:pPr>
        <w:spacing w:after="0"/>
        <w:rPr>
          <w:rFonts w:ascii="Times New Roman" w:hAnsi="Times New Roman" w:cs="Times New Roman"/>
          <w:b/>
          <w:sz w:val="24"/>
          <w:szCs w:val="24"/>
          <w:lang w:val="sv-SE"/>
        </w:rPr>
      </w:pPr>
    </w:p>
    <w:p w:rsidR="00D706DD" w:rsidRPr="00D706DD" w:rsidRDefault="00D706DD" w:rsidP="00D706DD">
      <w:pPr>
        <w:spacing w:after="0" w:line="480" w:lineRule="auto"/>
        <w:rPr>
          <w:rFonts w:ascii="Times New Roman" w:hAnsi="Times New Roman" w:cs="Times New Roman"/>
          <w:b/>
          <w:sz w:val="24"/>
          <w:szCs w:val="24"/>
          <w:lang w:val="sv-SE"/>
        </w:rPr>
      </w:pPr>
      <w:r w:rsidRPr="00A11EA3">
        <w:rPr>
          <w:rFonts w:ascii="Times New Roman" w:hAnsi="Times New Roman" w:cs="Times New Roman"/>
          <w:b/>
          <w:sz w:val="24"/>
          <w:szCs w:val="24"/>
          <w:lang w:val="sv-SE"/>
        </w:rPr>
        <w:t>2.3 Proposisi</w:t>
      </w:r>
      <w:bookmarkEnd w:id="32"/>
      <w:bookmarkEnd w:id="33"/>
      <w:bookmarkEnd w:id="36"/>
    </w:p>
    <w:p w:rsidR="00D706DD" w:rsidRPr="007079C2" w:rsidRDefault="00D706DD" w:rsidP="00D706DD">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Proposisi </w:t>
      </w:r>
      <w:r>
        <w:rPr>
          <w:rFonts w:ascii="Times New Roman" w:hAnsi="Times New Roman" w:cs="Times New Roman"/>
          <w:sz w:val="24"/>
          <w:szCs w:val="24"/>
          <w:lang w:val="sv-SE"/>
        </w:rPr>
        <w:t xml:space="preserve">pada </w:t>
      </w:r>
      <w:r w:rsidRPr="00A11EA3">
        <w:rPr>
          <w:rFonts w:ascii="Times New Roman" w:hAnsi="Times New Roman" w:cs="Times New Roman"/>
          <w:sz w:val="24"/>
          <w:szCs w:val="24"/>
          <w:lang w:val="sv-SE"/>
        </w:rPr>
        <w:t xml:space="preserve">umumnya proposisi dinyatakan dalam bentuk kalimat pernyataan yang menunjukkan hubungan antara dua konsep </w:t>
      </w:r>
      <w:r w:rsidRPr="004878F4">
        <w:rPr>
          <w:rFonts w:ascii="Times New Roman" w:hAnsi="Times New Roman" w:cs="Times New Roman"/>
          <w:sz w:val="24"/>
          <w:szCs w:val="24"/>
          <w:lang w:val="sv-SE"/>
        </w:rPr>
        <w:t xml:space="preserve">(Rahardjo, 2018:82). </w:t>
      </w:r>
      <w:r w:rsidRPr="00A11EA3">
        <w:rPr>
          <w:rFonts w:ascii="Times New Roman" w:hAnsi="Times New Roman" w:cs="Times New Roman"/>
          <w:sz w:val="24"/>
          <w:szCs w:val="24"/>
          <w:lang w:val="sv-SE"/>
        </w:rPr>
        <w:t>Berdasarkan kerangka berpikir yang telah disajikan diatas, maka hal yang menjadi proposisi dari penelitian mengenai kualitas pelayanan Pemadam kebakaran di kota Bandung dapat dijabarkan sebagai berikut. Terciptanya pelayanan yang optimal di Dinas Kebakaran Dan Penanggulangan Bencana Kota Bandung.</w:t>
      </w:r>
    </w:p>
    <w:p w:rsidR="002F71AC" w:rsidRDefault="002F71AC"/>
    <w:sectPr w:rsidR="002F71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109AD"/>
    <w:multiLevelType w:val="hybridMultilevel"/>
    <w:tmpl w:val="E07473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AA70E2"/>
    <w:multiLevelType w:val="hybridMultilevel"/>
    <w:tmpl w:val="A6D6E7B8"/>
    <w:lvl w:ilvl="0" w:tplc="5B74EBE6">
      <w:start w:val="1"/>
      <w:numFmt w:val="decimal"/>
      <w:lvlText w:val="2.%1"/>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C5024E8"/>
    <w:multiLevelType w:val="hybridMultilevel"/>
    <w:tmpl w:val="AAA06562"/>
    <w:lvl w:ilvl="0" w:tplc="F404F8B8">
      <w:start w:val="1"/>
      <w:numFmt w:val="decimal"/>
      <w:lvlText w:val="%1)"/>
      <w:lvlJc w:val="left"/>
      <w:pPr>
        <w:ind w:left="360" w:hanging="360"/>
      </w:pPr>
      <w:rPr>
        <w:rFonts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4CF2738"/>
    <w:multiLevelType w:val="hybridMultilevel"/>
    <w:tmpl w:val="83A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84837"/>
    <w:multiLevelType w:val="hybridMultilevel"/>
    <w:tmpl w:val="2F729346"/>
    <w:lvl w:ilvl="0" w:tplc="71EE1A2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DD"/>
    <w:rsid w:val="001A6A75"/>
    <w:rsid w:val="002B0227"/>
    <w:rsid w:val="002F71AC"/>
    <w:rsid w:val="003F6373"/>
    <w:rsid w:val="007138C9"/>
    <w:rsid w:val="009B32CB"/>
    <w:rsid w:val="009F342D"/>
    <w:rsid w:val="00D7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A12AC-7996-40FE-A7DF-F404515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6DD"/>
    <w:rPr>
      <w:kern w:val="2"/>
      <w:lang w:val="en-ID"/>
      <w14:ligatures w14:val="standardContextual"/>
    </w:rPr>
  </w:style>
  <w:style w:type="paragraph" w:styleId="Heading1">
    <w:name w:val="heading 1"/>
    <w:basedOn w:val="Normal"/>
    <w:next w:val="Normal"/>
    <w:link w:val="Heading1Char"/>
    <w:uiPriority w:val="9"/>
    <w:qFormat/>
    <w:rsid w:val="00D70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0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06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706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DD"/>
    <w:rPr>
      <w:rFonts w:asciiTheme="majorHAnsi" w:eastAsiaTheme="majorEastAsia" w:hAnsiTheme="majorHAnsi" w:cstheme="majorBidi"/>
      <w:color w:val="2E74B5" w:themeColor="accent1" w:themeShade="BF"/>
      <w:kern w:val="2"/>
      <w:sz w:val="32"/>
      <w:szCs w:val="32"/>
      <w:lang w:val="en-ID"/>
      <w14:ligatures w14:val="standardContextual"/>
    </w:rPr>
  </w:style>
  <w:style w:type="character" w:customStyle="1" w:styleId="Heading2Char">
    <w:name w:val="Heading 2 Char"/>
    <w:basedOn w:val="DefaultParagraphFont"/>
    <w:link w:val="Heading2"/>
    <w:uiPriority w:val="9"/>
    <w:rsid w:val="00D706DD"/>
    <w:rPr>
      <w:rFonts w:asciiTheme="majorHAnsi" w:eastAsiaTheme="majorEastAsia" w:hAnsiTheme="majorHAnsi" w:cstheme="majorBidi"/>
      <w:color w:val="2E74B5" w:themeColor="accent1" w:themeShade="BF"/>
      <w:kern w:val="2"/>
      <w:sz w:val="26"/>
      <w:szCs w:val="26"/>
      <w:lang w:val="en-ID"/>
      <w14:ligatures w14:val="standardContextual"/>
    </w:rPr>
  </w:style>
  <w:style w:type="character" w:customStyle="1" w:styleId="Heading3Char">
    <w:name w:val="Heading 3 Char"/>
    <w:basedOn w:val="DefaultParagraphFont"/>
    <w:link w:val="Heading3"/>
    <w:uiPriority w:val="9"/>
    <w:rsid w:val="00D706DD"/>
    <w:rPr>
      <w:rFonts w:asciiTheme="majorHAnsi" w:eastAsiaTheme="majorEastAsia" w:hAnsiTheme="majorHAnsi" w:cstheme="majorBidi"/>
      <w:color w:val="1F4D78" w:themeColor="accent1" w:themeShade="7F"/>
      <w:kern w:val="2"/>
      <w:sz w:val="24"/>
      <w:szCs w:val="24"/>
      <w:lang w:val="en-ID"/>
      <w14:ligatures w14:val="standardContextual"/>
    </w:rPr>
  </w:style>
  <w:style w:type="character" w:customStyle="1" w:styleId="Heading4Char">
    <w:name w:val="Heading 4 Char"/>
    <w:basedOn w:val="DefaultParagraphFont"/>
    <w:link w:val="Heading4"/>
    <w:uiPriority w:val="9"/>
    <w:rsid w:val="00D706DD"/>
    <w:rPr>
      <w:rFonts w:asciiTheme="majorHAnsi" w:eastAsiaTheme="majorEastAsia" w:hAnsiTheme="majorHAnsi" w:cstheme="majorBidi"/>
      <w:i/>
      <w:iCs/>
      <w:color w:val="2E74B5" w:themeColor="accent1" w:themeShade="BF"/>
      <w:kern w:val="2"/>
      <w:lang w:val="en-ID"/>
      <w14:ligatures w14:val="standardContextual"/>
    </w:rPr>
  </w:style>
  <w:style w:type="paragraph" w:styleId="ListParagraph">
    <w:name w:val="List Paragraph"/>
    <w:basedOn w:val="Normal"/>
    <w:uiPriority w:val="34"/>
    <w:qFormat/>
    <w:rsid w:val="00D706DD"/>
    <w:pPr>
      <w:ind w:left="720"/>
      <w:contextualSpacing/>
    </w:pPr>
  </w:style>
  <w:style w:type="table" w:styleId="TableGrid">
    <w:name w:val="Table Grid"/>
    <w:basedOn w:val="TableNormal"/>
    <w:uiPriority w:val="39"/>
    <w:rsid w:val="00D706DD"/>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706DD"/>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D706DD"/>
    <w:rPr>
      <w:rFonts w:ascii="Times New Roman" w:eastAsia="Times New Roman" w:hAnsi="Times New Roman" w:cs="Times New Roman"/>
      <w:sz w:val="24"/>
      <w:szCs w:val="24"/>
      <w:lang w:val="id"/>
      <w14:ligatures w14:val="standardContextual"/>
    </w:rPr>
  </w:style>
  <w:style w:type="paragraph" w:styleId="Caption">
    <w:name w:val="caption"/>
    <w:basedOn w:val="Normal"/>
    <w:next w:val="Normal"/>
    <w:uiPriority w:val="35"/>
    <w:unhideWhenUsed/>
    <w:qFormat/>
    <w:rsid w:val="00D706DD"/>
    <w:pPr>
      <w:spacing w:after="0" w:line="480" w:lineRule="auto"/>
      <w:ind w:firstLine="720"/>
      <w:jc w:val="both"/>
    </w:pPr>
    <w:rPr>
      <w:rFonts w:ascii="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2231</Words>
  <Characters>12720</Characters>
  <Application>Microsoft Office Word</Application>
  <DocSecurity>0</DocSecurity>
  <Lines>106</Lines>
  <Paragraphs>29</Paragraphs>
  <ScaleCrop>false</ScaleCrop>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2024-04-15T03:16:00Z</dcterms:created>
  <dcterms:modified xsi:type="dcterms:W3CDTF">2024-04-15T03:23:00Z</dcterms:modified>
</cp:coreProperties>
</file>