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7283C" w14:textId="77777777" w:rsidR="006C3EE0" w:rsidRPr="002F40FE" w:rsidRDefault="006C3EE0" w:rsidP="006C3EE0">
      <w:pPr>
        <w:pStyle w:val="Heading1"/>
        <w:jc w:val="center"/>
        <w:rPr>
          <w:rFonts w:ascii="Palatino Linotype" w:hAnsi="Palatino Linotype" w:cs="Times New Roman"/>
          <w:b/>
          <w:bCs/>
          <w:color w:val="000000" w:themeColor="text1"/>
          <w:sz w:val="24"/>
          <w:szCs w:val="24"/>
          <w:lang w:val="en-US"/>
        </w:rPr>
      </w:pPr>
      <w:bookmarkStart w:id="0" w:name="_Toc163910898"/>
      <w:r w:rsidRPr="002F40FE">
        <w:rPr>
          <w:rFonts w:ascii="Palatino Linotype" w:hAnsi="Palatino Linotype"/>
          <w:b/>
          <w:bCs/>
          <w:color w:val="000000" w:themeColor="text1"/>
          <w:sz w:val="24"/>
          <w:szCs w:val="24"/>
        </w:rPr>
        <w:t>ABSTRAK</w:t>
      </w:r>
      <w:bookmarkEnd w:id="0"/>
    </w:p>
    <w:p w14:paraId="73EF7104" w14:textId="77777777" w:rsidR="006C3EE0" w:rsidRPr="002F40FE" w:rsidRDefault="006C3EE0" w:rsidP="006C3EE0">
      <w:pPr>
        <w:spacing w:line="240" w:lineRule="auto"/>
        <w:ind w:firstLine="851"/>
        <w:jc w:val="both"/>
        <w:rPr>
          <w:rFonts w:ascii="Palatino Linotype" w:hAnsi="Palatino Linotype"/>
          <w:sz w:val="24"/>
          <w:szCs w:val="24"/>
        </w:rPr>
      </w:pPr>
      <w:r w:rsidRPr="002F40FE">
        <w:rPr>
          <w:rFonts w:ascii="Palatino Linotype" w:hAnsi="Palatino Linotype"/>
          <w:sz w:val="24"/>
          <w:szCs w:val="24"/>
        </w:rPr>
        <w:t xml:space="preserve">Kebijakan undang-undang kewarganegaraan India atau </w:t>
      </w:r>
      <w:r w:rsidRPr="006A2EA8">
        <w:rPr>
          <w:rFonts w:ascii="Palatino Linotype" w:hAnsi="Palatino Linotype"/>
          <w:i/>
          <w:iCs/>
          <w:sz w:val="24"/>
          <w:szCs w:val="24"/>
        </w:rPr>
        <w:t>The Citizenship Act</w:t>
      </w:r>
      <w:r w:rsidRPr="002F40FE">
        <w:rPr>
          <w:rFonts w:ascii="Palatino Linotype" w:hAnsi="Palatino Linotype"/>
          <w:sz w:val="24"/>
          <w:szCs w:val="24"/>
        </w:rPr>
        <w:t xml:space="preserve"> merupakan sebuah undang-undang yang mengatur mengenai pemberian status kewarganegaraan India terhadap imigran dan untuk menangani imigran ilegal yang memasuki wilayah India. Kebijakan tersebut pertama kali diperkenalkan pada tahun 1955 dan beberapa kali telah mengalami amandemen yang terakhir kali dilakukan pada tahun 2019. Amandemen yang dilakukan pada tahun 2019 tersebut menuai kontroversi karena isi kebijakan undang-undang kewarganegaraan tersebut telah melakukan diskriminasi terhadap imigran muslim yang berasal dari Afghanistan, Bangladesh, dan Pakistan. Berlakunya kebijakan tersebut tidak lepas dari</w:t>
      </w:r>
      <w:r>
        <w:rPr>
          <w:rFonts w:ascii="Palatino Linotype" w:hAnsi="Palatino Linotype"/>
          <w:sz w:val="24"/>
          <w:szCs w:val="24"/>
        </w:rPr>
        <w:t xml:space="preserve"> adanya </w:t>
      </w:r>
      <w:r>
        <w:rPr>
          <w:rFonts w:ascii="Palatino Linotype" w:hAnsi="Palatino Linotype"/>
          <w:i/>
          <w:iCs/>
          <w:sz w:val="24"/>
          <w:szCs w:val="24"/>
        </w:rPr>
        <w:t>Islamophobia</w:t>
      </w:r>
      <w:r>
        <w:rPr>
          <w:rFonts w:ascii="Palatino Linotype" w:hAnsi="Palatino Linotype"/>
          <w:sz w:val="24"/>
          <w:szCs w:val="24"/>
        </w:rPr>
        <w:t xml:space="preserve"> yang memiliki pengaruh</w:t>
      </w:r>
      <w:r w:rsidRPr="002F40FE">
        <w:rPr>
          <w:rFonts w:ascii="Palatino Linotype" w:hAnsi="Palatino Linotype"/>
          <w:sz w:val="24"/>
          <w:szCs w:val="24"/>
        </w:rPr>
        <w:t xml:space="preserve"> baik itu secara historis yang berkaitan dengan peristiwa pemisahan India-Pakistan pada tahun 1947 maupun secara sosial yang terjadi karena adanya pengaruh Hindutva dalam pemerintahan India seperti Partai BJP dan Narendra Modi.</w:t>
      </w:r>
    </w:p>
    <w:p w14:paraId="43CFA3E2" w14:textId="77777777" w:rsidR="006C3EE0" w:rsidRPr="002F40FE" w:rsidRDefault="006C3EE0" w:rsidP="006C3EE0">
      <w:pPr>
        <w:spacing w:line="240" w:lineRule="auto"/>
        <w:ind w:firstLine="851"/>
        <w:jc w:val="both"/>
        <w:rPr>
          <w:rFonts w:ascii="Palatino Linotype" w:hAnsi="Palatino Linotype"/>
          <w:sz w:val="24"/>
          <w:szCs w:val="24"/>
        </w:rPr>
      </w:pPr>
      <w:r w:rsidRPr="002F40FE">
        <w:rPr>
          <w:rFonts w:ascii="Palatino Linotype" w:hAnsi="Palatino Linotype"/>
          <w:sz w:val="24"/>
          <w:szCs w:val="24"/>
        </w:rPr>
        <w:t xml:space="preserve">Tujuan dari penelitian ini adalah untuk mengetahui latar belakang terjadinya diskriminasi terhadap imigran Pakistan dalam dinamika masyarakat sosial di India, untuk menganalisa isi kebijakan amandemen undang-undang kewarganegaraan India 2019 atau </w:t>
      </w:r>
      <w:r w:rsidRPr="002F40FE">
        <w:rPr>
          <w:rFonts w:ascii="Palatino Linotype" w:hAnsi="Palatino Linotype"/>
          <w:i/>
          <w:iCs/>
          <w:sz w:val="24"/>
          <w:szCs w:val="24"/>
        </w:rPr>
        <w:t>Citizenship Amendment Act 2019</w:t>
      </w:r>
      <w:r w:rsidRPr="002F40FE">
        <w:rPr>
          <w:rFonts w:ascii="Palatino Linotype" w:hAnsi="Palatino Linotype"/>
          <w:sz w:val="24"/>
          <w:szCs w:val="24"/>
        </w:rPr>
        <w:t xml:space="preserve">, dan untuk mengkaji dampak kebijakan </w:t>
      </w:r>
      <w:r w:rsidRPr="002F40FE">
        <w:rPr>
          <w:rFonts w:ascii="Palatino Linotype" w:hAnsi="Palatino Linotype"/>
          <w:i/>
          <w:iCs/>
          <w:sz w:val="24"/>
          <w:szCs w:val="24"/>
        </w:rPr>
        <w:t>Citizenship Amendment Act 2019</w:t>
      </w:r>
      <w:r w:rsidRPr="002F40FE">
        <w:rPr>
          <w:rFonts w:ascii="Palatino Linotype" w:hAnsi="Palatino Linotype"/>
          <w:sz w:val="24"/>
          <w:szCs w:val="24"/>
        </w:rPr>
        <w:t xml:space="preserve"> terhadap </w:t>
      </w:r>
      <w:r>
        <w:rPr>
          <w:rFonts w:ascii="Palatino Linotype" w:hAnsi="Palatino Linotype"/>
          <w:sz w:val="24"/>
          <w:szCs w:val="24"/>
        </w:rPr>
        <w:t>hak kewarganegaraan</w:t>
      </w:r>
      <w:r w:rsidRPr="002F40FE">
        <w:rPr>
          <w:rFonts w:ascii="Palatino Linotype" w:hAnsi="Palatino Linotype"/>
          <w:sz w:val="24"/>
          <w:szCs w:val="24"/>
        </w:rPr>
        <w:t xml:space="preserve"> imigran Pakistan di India.</w:t>
      </w:r>
    </w:p>
    <w:p w14:paraId="0FCEF1A4" w14:textId="77777777" w:rsidR="006C3EE0" w:rsidRPr="002F40FE" w:rsidRDefault="006C3EE0" w:rsidP="006C3EE0">
      <w:pPr>
        <w:spacing w:line="240" w:lineRule="auto"/>
        <w:ind w:firstLine="851"/>
        <w:jc w:val="both"/>
        <w:rPr>
          <w:rFonts w:ascii="Palatino Linotype" w:hAnsi="Palatino Linotype"/>
          <w:sz w:val="24"/>
          <w:szCs w:val="24"/>
        </w:rPr>
      </w:pPr>
      <w:r w:rsidRPr="002F40FE">
        <w:rPr>
          <w:rFonts w:ascii="Palatino Linotype" w:hAnsi="Palatino Linotype"/>
          <w:sz w:val="24"/>
          <w:szCs w:val="24"/>
        </w:rPr>
        <w:t>Metode penelitian yang digunakan pada penelitian kali ini adalah metode kualitatif, yaitu penelitian yang datanya diperoleh dari penelitian terdahulu seperti jurnal, buku, dan dokumen negara. Penelitian ini menggunakan metode penggunaan data dengan studi literatur dan analisis dokumen.</w:t>
      </w:r>
    </w:p>
    <w:p w14:paraId="1118E092" w14:textId="77777777" w:rsidR="006C3EE0" w:rsidRPr="00234CF9" w:rsidRDefault="006C3EE0" w:rsidP="006C3EE0">
      <w:pPr>
        <w:spacing w:line="240" w:lineRule="auto"/>
        <w:ind w:firstLine="851"/>
        <w:jc w:val="both"/>
        <w:rPr>
          <w:rFonts w:ascii="Palatino Linotype" w:hAnsi="Palatino Linotype"/>
          <w:sz w:val="24"/>
          <w:szCs w:val="24"/>
        </w:rPr>
      </w:pPr>
      <w:r w:rsidRPr="002F40FE">
        <w:rPr>
          <w:rFonts w:ascii="Palatino Linotype" w:hAnsi="Palatino Linotype"/>
          <w:sz w:val="24"/>
          <w:szCs w:val="24"/>
        </w:rPr>
        <w:t>Hasil dari penelitian kali ini adalah</w:t>
      </w:r>
      <w:r>
        <w:rPr>
          <w:rFonts w:ascii="Palatino Linotype" w:hAnsi="Palatino Linotype"/>
          <w:sz w:val="24"/>
          <w:szCs w:val="24"/>
        </w:rPr>
        <w:t xml:space="preserve"> </w:t>
      </w:r>
      <w:r>
        <w:rPr>
          <w:rFonts w:ascii="Palatino Linotype" w:hAnsi="Palatino Linotype"/>
          <w:i/>
          <w:iCs/>
          <w:sz w:val="24"/>
          <w:szCs w:val="24"/>
        </w:rPr>
        <w:t xml:space="preserve">Islamophobia </w:t>
      </w:r>
      <w:r>
        <w:rPr>
          <w:rFonts w:ascii="Palatino Linotype" w:hAnsi="Palatino Linotype"/>
          <w:sz w:val="24"/>
          <w:szCs w:val="24"/>
        </w:rPr>
        <w:t>telah berdampak pada hak kewarganegaraan imigran Pakistan di India melalui perubahan</w:t>
      </w:r>
      <w:r w:rsidRPr="002F40FE">
        <w:rPr>
          <w:rFonts w:ascii="Palatino Linotype" w:hAnsi="Palatino Linotype"/>
          <w:sz w:val="24"/>
          <w:szCs w:val="24"/>
        </w:rPr>
        <w:t xml:space="preserve"> undang-undang kewarganegaraan 2019 atau </w:t>
      </w:r>
      <w:r w:rsidRPr="002F40FE">
        <w:rPr>
          <w:rFonts w:ascii="Palatino Linotype" w:hAnsi="Palatino Linotype"/>
          <w:i/>
          <w:iCs/>
          <w:sz w:val="24"/>
          <w:szCs w:val="24"/>
        </w:rPr>
        <w:t>Citizenship Amendment Act 201</w:t>
      </w:r>
      <w:r>
        <w:rPr>
          <w:rFonts w:ascii="Palatino Linotype" w:hAnsi="Palatino Linotype"/>
          <w:i/>
          <w:iCs/>
          <w:sz w:val="24"/>
          <w:szCs w:val="24"/>
        </w:rPr>
        <w:t>9</w:t>
      </w:r>
      <w:r>
        <w:rPr>
          <w:rFonts w:ascii="Palatino Linotype" w:hAnsi="Palatino Linotype"/>
          <w:sz w:val="24"/>
          <w:szCs w:val="24"/>
        </w:rPr>
        <w:t>. Dampak yang terjadi terhadap hak kewarganegaraan imigran Pakistan tersebut telah merugikan imigran Pakistan di berbagai sektor kehidupan.</w:t>
      </w:r>
    </w:p>
    <w:p w14:paraId="026BF92A" w14:textId="77777777" w:rsidR="006C3EE0" w:rsidRPr="00745310" w:rsidRDefault="006C3EE0" w:rsidP="006C3EE0">
      <w:pPr>
        <w:spacing w:line="240" w:lineRule="auto"/>
        <w:jc w:val="both"/>
        <w:rPr>
          <w:rFonts w:ascii="Palatino Linotype" w:hAnsi="Palatino Linotype"/>
          <w:b/>
          <w:bCs/>
          <w:sz w:val="24"/>
          <w:szCs w:val="24"/>
        </w:rPr>
      </w:pPr>
      <w:r w:rsidRPr="002F40FE">
        <w:rPr>
          <w:rFonts w:ascii="Palatino Linotype" w:hAnsi="Palatino Linotype"/>
          <w:b/>
          <w:bCs/>
          <w:sz w:val="24"/>
          <w:szCs w:val="24"/>
        </w:rPr>
        <w:t xml:space="preserve">Kata kunci: </w:t>
      </w:r>
      <w:r w:rsidRPr="002F40FE">
        <w:rPr>
          <w:rFonts w:ascii="Palatino Linotype" w:hAnsi="Palatino Linotype"/>
          <w:b/>
          <w:bCs/>
          <w:i/>
          <w:iCs/>
          <w:sz w:val="24"/>
          <w:szCs w:val="24"/>
        </w:rPr>
        <w:t>Citizenship Amendment Act 2019</w:t>
      </w:r>
      <w:r w:rsidRPr="002F40FE">
        <w:rPr>
          <w:rFonts w:ascii="Palatino Linotype" w:hAnsi="Palatino Linotype"/>
          <w:b/>
          <w:bCs/>
          <w:sz w:val="24"/>
          <w:szCs w:val="24"/>
        </w:rPr>
        <w:t xml:space="preserve">, </w:t>
      </w:r>
      <w:r>
        <w:rPr>
          <w:rFonts w:ascii="Palatino Linotype" w:hAnsi="Palatino Linotype"/>
          <w:b/>
          <w:bCs/>
          <w:i/>
          <w:iCs/>
          <w:sz w:val="24"/>
          <w:szCs w:val="24"/>
        </w:rPr>
        <w:t>Islamophobia</w:t>
      </w:r>
      <w:r w:rsidRPr="002F40FE">
        <w:rPr>
          <w:rFonts w:ascii="Palatino Linotype" w:hAnsi="Palatino Linotype"/>
          <w:b/>
          <w:bCs/>
          <w:sz w:val="24"/>
          <w:szCs w:val="24"/>
        </w:rPr>
        <w:t>, imigran muslim Pakistan</w:t>
      </w:r>
    </w:p>
    <w:p w14:paraId="0342759C" w14:textId="77777777" w:rsidR="006C3EE0" w:rsidRDefault="006C3EE0" w:rsidP="006C3EE0">
      <w:pPr>
        <w:rPr>
          <w:rFonts w:ascii="Palatino Linotype" w:eastAsiaTheme="majorEastAsia" w:hAnsi="Palatino Linotype" w:cstheme="majorBidi"/>
          <w:b/>
          <w:bCs/>
          <w:i/>
          <w:iCs/>
          <w:color w:val="000000" w:themeColor="text1"/>
          <w:sz w:val="24"/>
          <w:szCs w:val="24"/>
        </w:rPr>
      </w:pPr>
      <w:r>
        <w:rPr>
          <w:rFonts w:ascii="Palatino Linotype" w:hAnsi="Palatino Linotype"/>
          <w:b/>
          <w:bCs/>
          <w:i/>
          <w:iCs/>
          <w:color w:val="000000" w:themeColor="text1"/>
          <w:sz w:val="24"/>
          <w:szCs w:val="24"/>
        </w:rPr>
        <w:br w:type="page"/>
      </w:r>
    </w:p>
    <w:p w14:paraId="27A6A1BD" w14:textId="77777777" w:rsidR="006C3EE0" w:rsidRPr="002F40FE" w:rsidRDefault="006C3EE0" w:rsidP="006C3EE0">
      <w:pPr>
        <w:pStyle w:val="Heading1"/>
        <w:jc w:val="center"/>
        <w:rPr>
          <w:rFonts w:ascii="Palatino Linotype" w:hAnsi="Palatino Linotype"/>
          <w:b/>
          <w:bCs/>
          <w:i/>
          <w:iCs/>
          <w:color w:val="000000" w:themeColor="text1"/>
          <w:sz w:val="24"/>
          <w:szCs w:val="24"/>
        </w:rPr>
      </w:pPr>
      <w:bookmarkStart w:id="1" w:name="_Toc163910899"/>
      <w:r w:rsidRPr="002F40FE">
        <w:rPr>
          <w:rFonts w:ascii="Palatino Linotype" w:hAnsi="Palatino Linotype"/>
          <w:b/>
          <w:bCs/>
          <w:i/>
          <w:iCs/>
          <w:color w:val="000000" w:themeColor="text1"/>
          <w:sz w:val="24"/>
          <w:szCs w:val="24"/>
        </w:rPr>
        <w:lastRenderedPageBreak/>
        <w:t>ABSTRACT</w:t>
      </w:r>
      <w:bookmarkEnd w:id="1"/>
    </w:p>
    <w:p w14:paraId="3E97A5C0" w14:textId="77777777" w:rsidR="006C3EE0" w:rsidRPr="007A41F6" w:rsidRDefault="006C3EE0" w:rsidP="006C3EE0">
      <w:pPr>
        <w:ind w:firstLine="851"/>
        <w:jc w:val="both"/>
        <w:rPr>
          <w:rFonts w:ascii="Palatino Linotype" w:hAnsi="Palatino Linotype"/>
          <w:i/>
          <w:iCs/>
          <w:sz w:val="24"/>
          <w:szCs w:val="24"/>
        </w:rPr>
      </w:pPr>
      <w:r w:rsidRPr="007A41F6">
        <w:rPr>
          <w:rFonts w:ascii="Palatino Linotype" w:hAnsi="Palatino Linotype"/>
          <w:i/>
          <w:iCs/>
          <w:sz w:val="24"/>
          <w:szCs w:val="24"/>
        </w:rPr>
        <w:t>The Indian citizenship law policy or The Citizenship Act is a law that regulates granting Indian citizenship status to immigrants and for dealing with illegal immigrants who enter Indian territory. This policy was first introduced in 1955 and has undergone several amendments, the last of which was in 2019. The amendment carried out in 2019 sparked controversy because the contents of the citizenship law policy discriminated against Muslim immigrants from Afghanistan. Bangladesh, and Pakistan. The implementation of this policy cannot be separated from the existence of Islamophobia which has both historical influences related to the separation of India-Pakistan in 1947 and socially due to the influence of Hindutva in the Indian government such as the BJP Party and Narendra Modi.</w:t>
      </w:r>
    </w:p>
    <w:p w14:paraId="5ABE7DA2" w14:textId="77777777" w:rsidR="006C3EE0" w:rsidRPr="007A41F6" w:rsidRDefault="006C3EE0" w:rsidP="006C3EE0">
      <w:pPr>
        <w:ind w:firstLine="851"/>
        <w:jc w:val="both"/>
        <w:rPr>
          <w:rFonts w:ascii="Palatino Linotype" w:hAnsi="Palatino Linotype"/>
          <w:i/>
          <w:iCs/>
          <w:sz w:val="24"/>
          <w:szCs w:val="24"/>
        </w:rPr>
      </w:pPr>
      <w:r w:rsidRPr="007A41F6">
        <w:rPr>
          <w:rFonts w:ascii="Palatino Linotype" w:hAnsi="Palatino Linotype"/>
          <w:i/>
          <w:iCs/>
          <w:sz w:val="24"/>
          <w:szCs w:val="24"/>
        </w:rPr>
        <w:t>The aim of this research is to determine the background to discrimination against Pakistani immigrants in the dynamics of social society in India, to analyze the content of the 2019 Indian citizenship law amendment policy or the 2019 Citizenship Amendment Act, and to examine the impact of the 2019 Citizenship Amendment Act policy on citizenship rights Pakistani immigrants in India.</w:t>
      </w:r>
    </w:p>
    <w:p w14:paraId="58E6833F" w14:textId="77777777" w:rsidR="006C3EE0" w:rsidRPr="007A41F6" w:rsidRDefault="006C3EE0" w:rsidP="006C3EE0">
      <w:pPr>
        <w:ind w:firstLine="851"/>
        <w:jc w:val="both"/>
        <w:rPr>
          <w:rFonts w:ascii="Palatino Linotype" w:hAnsi="Palatino Linotype"/>
          <w:i/>
          <w:iCs/>
          <w:sz w:val="24"/>
          <w:szCs w:val="24"/>
        </w:rPr>
      </w:pPr>
      <w:r w:rsidRPr="007A41F6">
        <w:rPr>
          <w:rFonts w:ascii="Palatino Linotype" w:hAnsi="Palatino Linotype"/>
          <w:i/>
          <w:iCs/>
          <w:sz w:val="24"/>
          <w:szCs w:val="24"/>
        </w:rPr>
        <w:t>The research method used in this research is a qualitative method, namely research whose data is obtained from previous research such as journals, books and state documents. This research uses data usage methods with literature studies and document analysis.</w:t>
      </w:r>
    </w:p>
    <w:p w14:paraId="1E45E819" w14:textId="77777777" w:rsidR="006C3EE0" w:rsidRPr="007A41F6" w:rsidRDefault="006C3EE0" w:rsidP="006C3EE0">
      <w:pPr>
        <w:ind w:firstLine="851"/>
        <w:jc w:val="both"/>
        <w:rPr>
          <w:rFonts w:ascii="Palatino Linotype" w:hAnsi="Palatino Linotype"/>
          <w:i/>
          <w:iCs/>
          <w:sz w:val="24"/>
          <w:szCs w:val="24"/>
        </w:rPr>
      </w:pPr>
      <w:r w:rsidRPr="007A41F6">
        <w:rPr>
          <w:rFonts w:ascii="Palatino Linotype" w:hAnsi="Palatino Linotype"/>
          <w:i/>
          <w:iCs/>
          <w:sz w:val="24"/>
          <w:szCs w:val="24"/>
        </w:rPr>
        <w:t>The results of this research are that Islamophobia has had an impact on the citizenship rights of Pakistani immigrants in India through changes to the 2019 citizenship law or the Citizenship Amendment Act 2019. The impact on the citizenship rights of Pakistani immigrants has harmed Pakistani immigrants in various sectors of life.</w:t>
      </w:r>
    </w:p>
    <w:p w14:paraId="7AE5C33F" w14:textId="77777777" w:rsidR="006C3EE0" w:rsidRPr="007A41F6" w:rsidRDefault="006C3EE0" w:rsidP="006C3EE0">
      <w:pPr>
        <w:jc w:val="both"/>
        <w:rPr>
          <w:rFonts w:ascii="Palatino Linotype" w:hAnsi="Palatino Linotype"/>
          <w:b/>
          <w:bCs/>
          <w:i/>
          <w:iCs/>
          <w:sz w:val="24"/>
          <w:szCs w:val="24"/>
        </w:rPr>
      </w:pPr>
      <w:r w:rsidRPr="007A41F6">
        <w:rPr>
          <w:rFonts w:ascii="Palatino Linotype" w:hAnsi="Palatino Linotype"/>
          <w:b/>
          <w:bCs/>
          <w:i/>
          <w:iCs/>
          <w:sz w:val="24"/>
          <w:szCs w:val="24"/>
        </w:rPr>
        <w:t>Keywords: Citizenship Amendment Act 2019, Islamophobia, Pakistani Muslim immigrants</w:t>
      </w:r>
    </w:p>
    <w:p w14:paraId="5B80429E" w14:textId="77777777" w:rsidR="006C3EE0" w:rsidRPr="002F40FE" w:rsidRDefault="006C3EE0" w:rsidP="006C3EE0">
      <w:pPr>
        <w:rPr>
          <w:rFonts w:ascii="Palatino Linotype" w:hAnsi="Palatino Linotype"/>
          <w:i/>
          <w:iCs/>
          <w:sz w:val="24"/>
          <w:szCs w:val="24"/>
        </w:rPr>
      </w:pPr>
    </w:p>
    <w:p w14:paraId="6288959E" w14:textId="77777777" w:rsidR="006C3EE0" w:rsidRPr="002F40FE" w:rsidRDefault="006C3EE0" w:rsidP="006C3EE0">
      <w:pPr>
        <w:rPr>
          <w:rFonts w:ascii="Palatino Linotype" w:hAnsi="Palatino Linotype"/>
          <w:i/>
          <w:iCs/>
          <w:sz w:val="24"/>
          <w:szCs w:val="24"/>
        </w:rPr>
      </w:pPr>
    </w:p>
    <w:p w14:paraId="2CE0AFA8" w14:textId="77777777" w:rsidR="006C3EE0" w:rsidRDefault="006C3EE0" w:rsidP="006C3EE0">
      <w:pPr>
        <w:rPr>
          <w:rFonts w:ascii="Palatino Linotype" w:eastAsiaTheme="majorEastAsia" w:hAnsi="Palatino Linotype" w:cstheme="majorBidi"/>
          <w:b/>
          <w:bCs/>
          <w:i/>
          <w:iCs/>
          <w:color w:val="000000" w:themeColor="text1"/>
          <w:sz w:val="24"/>
          <w:szCs w:val="24"/>
        </w:rPr>
      </w:pPr>
      <w:r>
        <w:rPr>
          <w:rFonts w:ascii="Palatino Linotype" w:hAnsi="Palatino Linotype"/>
          <w:b/>
          <w:bCs/>
          <w:i/>
          <w:iCs/>
          <w:color w:val="000000" w:themeColor="text1"/>
          <w:sz w:val="24"/>
          <w:szCs w:val="24"/>
        </w:rPr>
        <w:br w:type="page"/>
      </w:r>
    </w:p>
    <w:p w14:paraId="42BF9107" w14:textId="77777777" w:rsidR="006C3EE0" w:rsidRPr="002F40FE" w:rsidRDefault="006C3EE0" w:rsidP="006C3EE0">
      <w:pPr>
        <w:pStyle w:val="Heading1"/>
        <w:jc w:val="center"/>
        <w:rPr>
          <w:rFonts w:ascii="Palatino Linotype" w:hAnsi="Palatino Linotype"/>
          <w:b/>
          <w:bCs/>
          <w:i/>
          <w:iCs/>
          <w:color w:val="000000" w:themeColor="text1"/>
          <w:sz w:val="24"/>
          <w:szCs w:val="24"/>
        </w:rPr>
      </w:pPr>
      <w:bookmarkStart w:id="2" w:name="_Toc163910900"/>
      <w:r w:rsidRPr="002F40FE">
        <w:rPr>
          <w:rFonts w:ascii="Palatino Linotype" w:hAnsi="Palatino Linotype"/>
          <w:b/>
          <w:bCs/>
          <w:i/>
          <w:iCs/>
          <w:color w:val="000000" w:themeColor="text1"/>
          <w:sz w:val="24"/>
          <w:szCs w:val="24"/>
        </w:rPr>
        <w:lastRenderedPageBreak/>
        <w:t>RINGKESAN</w:t>
      </w:r>
      <w:bookmarkEnd w:id="2"/>
    </w:p>
    <w:p w14:paraId="4A2BA0F2" w14:textId="77777777" w:rsidR="006C3EE0" w:rsidRPr="007A41F6" w:rsidRDefault="006C3EE0" w:rsidP="006C3EE0">
      <w:pPr>
        <w:ind w:firstLine="720"/>
        <w:jc w:val="both"/>
        <w:rPr>
          <w:rFonts w:ascii="Palatino Linotype" w:hAnsi="Palatino Linotype"/>
          <w:i/>
          <w:iCs/>
          <w:sz w:val="24"/>
          <w:szCs w:val="24"/>
        </w:rPr>
      </w:pPr>
      <w:r w:rsidRPr="007A41F6">
        <w:rPr>
          <w:rFonts w:ascii="Palatino Linotype" w:hAnsi="Palatino Linotype"/>
          <w:i/>
          <w:iCs/>
          <w:sz w:val="24"/>
          <w:szCs w:val="24"/>
        </w:rPr>
        <w:t>Kabijakan hukum kawarganagaraan India atanapi The Citizenship Act mangrupikeun undang-undang anu ngatur masihan status kawarganagaraan India ka imigran sareng pikeun ngurus pendatang haram anu asup ka wilayah India. Kabijakan ieu mimiti diwanohkeun dina taun 1955 sareng parantos ngalaman sababaraha amandemen, anu terakhir dina taun 2019. Amandemen anu dilaksanakeun dina taun 2019 nimbulkeun kontroversi kusabab eusi kawijakan hukum kawarganagaraan ngadiskriminasi imigran Muslim ti Afghanistan, Bangladesh, sareng Pakistan. Palaksanaan kawijakan ieu teu bisa dipisahkeun tina ayana Islamophobia anu duanana pangaruh sajarah patali pamisahan India-Pakistan taun 1947 sarta sosial alatan pangaruh Hindutva dina pamaréntah India kayaning Partéi BJP jeung Narendra Modi.</w:t>
      </w:r>
    </w:p>
    <w:p w14:paraId="06CA30DF" w14:textId="77777777" w:rsidR="006C3EE0" w:rsidRPr="007A41F6" w:rsidRDefault="006C3EE0" w:rsidP="006C3EE0">
      <w:pPr>
        <w:ind w:firstLine="720"/>
        <w:jc w:val="both"/>
        <w:rPr>
          <w:rFonts w:ascii="Palatino Linotype" w:hAnsi="Palatino Linotype"/>
          <w:i/>
          <w:iCs/>
          <w:sz w:val="24"/>
          <w:szCs w:val="24"/>
        </w:rPr>
      </w:pPr>
      <w:r w:rsidRPr="007A41F6">
        <w:rPr>
          <w:rFonts w:ascii="Palatino Linotype" w:hAnsi="Palatino Linotype"/>
          <w:i/>
          <w:iCs/>
          <w:sz w:val="24"/>
          <w:szCs w:val="24"/>
        </w:rPr>
        <w:t>Tujuan tina ieu panalungtikan nyaéta pikeun nangtukeun latar tukang diskriminasi ngalawan imigran Pakistan dina dinamika sosial masarakat di India, pikeun nganalisis eusi kawijakan amandemen hukum kawarganagaraan India 2019 atanapi Undang-undang Amandemen Kewarganegaraan 2019, sareng pikeun nguji dampak tina Kabijakan Undang-undang Amandemen Kewarganegaraan 2019 ngeunaan hak kawarganagaraan imigran Pakistan di India.</w:t>
      </w:r>
    </w:p>
    <w:p w14:paraId="15C17D08" w14:textId="77777777" w:rsidR="006C3EE0" w:rsidRPr="007A41F6" w:rsidRDefault="006C3EE0" w:rsidP="006C3EE0">
      <w:pPr>
        <w:ind w:firstLine="720"/>
        <w:jc w:val="both"/>
        <w:rPr>
          <w:rFonts w:ascii="Palatino Linotype" w:hAnsi="Palatino Linotype"/>
          <w:i/>
          <w:iCs/>
          <w:sz w:val="24"/>
          <w:szCs w:val="24"/>
        </w:rPr>
      </w:pPr>
      <w:r w:rsidRPr="007A41F6">
        <w:rPr>
          <w:rFonts w:ascii="Palatino Linotype" w:hAnsi="Palatino Linotype"/>
          <w:i/>
          <w:iCs/>
          <w:sz w:val="24"/>
          <w:szCs w:val="24"/>
        </w:rPr>
        <w:t>Métode panalungtikan anu digunakeun dina ieu panalungtikan nya éta métode kualitatif, nya éta panalungtikan anu datana diala tina panalungtikan saméméhna saperti jurnal, buku jeung dokumén kanagaraan. Ieu panalungtikan ngagunakeun métode ngagunakeun data kalawan studi pustaka jeung analisis dokumén.</w:t>
      </w:r>
    </w:p>
    <w:p w14:paraId="3AE66137" w14:textId="77777777" w:rsidR="006C3EE0" w:rsidRPr="007A41F6" w:rsidRDefault="006C3EE0" w:rsidP="006C3EE0">
      <w:pPr>
        <w:ind w:firstLine="720"/>
        <w:jc w:val="both"/>
        <w:rPr>
          <w:rFonts w:ascii="Palatino Linotype" w:hAnsi="Palatino Linotype"/>
          <w:i/>
          <w:iCs/>
          <w:sz w:val="24"/>
          <w:szCs w:val="24"/>
        </w:rPr>
      </w:pPr>
      <w:r w:rsidRPr="007A41F6">
        <w:rPr>
          <w:rFonts w:ascii="Palatino Linotype" w:hAnsi="Palatino Linotype"/>
          <w:i/>
          <w:iCs/>
          <w:sz w:val="24"/>
          <w:szCs w:val="24"/>
        </w:rPr>
        <w:t>Hasil tina ieu panalungtikan nya éta Islamophobia mangaruhan kana hak kawarganagaraan imigran Pakistan di India ngaliwatan parobahan UU Kewarganegaraan 2019 atawa Undang-Undang Amandemen Kewarganegaraan 2019. séktor kahirupan.</w:t>
      </w:r>
    </w:p>
    <w:p w14:paraId="0213AA49" w14:textId="332C557F" w:rsidR="006D5207" w:rsidRPr="006C3EE0" w:rsidRDefault="006C3EE0" w:rsidP="006C3EE0">
      <w:r w:rsidRPr="007A41F6">
        <w:rPr>
          <w:rFonts w:ascii="Palatino Linotype" w:hAnsi="Palatino Linotype"/>
          <w:b/>
          <w:bCs/>
          <w:i/>
          <w:iCs/>
          <w:sz w:val="24"/>
          <w:szCs w:val="24"/>
        </w:rPr>
        <w:t>Kata Kunci: Undang-Undang Amandemen Kewarganegaraan 2019, Islamophobia, imigran Muslim Pakistan</w:t>
      </w:r>
    </w:p>
    <w:sectPr w:rsidR="006D5207" w:rsidRPr="006C3EE0" w:rsidSect="000E3F5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56"/>
    <w:rsid w:val="000E3F56"/>
    <w:rsid w:val="003006A1"/>
    <w:rsid w:val="006C3EE0"/>
    <w:rsid w:val="006D5207"/>
    <w:rsid w:val="006F5651"/>
    <w:rsid w:val="0089292F"/>
    <w:rsid w:val="00E43FAF"/>
    <w:rsid w:val="00EC2D9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6CF4"/>
  <w15:chartTrackingRefBased/>
  <w15:docId w15:val="{896C2D3C-7554-4682-B8A8-36D0F5FF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56"/>
    <w:rPr>
      <w14:ligatures w14:val="none"/>
    </w:rPr>
  </w:style>
  <w:style w:type="paragraph" w:styleId="Heading1">
    <w:name w:val="heading 1"/>
    <w:basedOn w:val="Normal"/>
    <w:next w:val="Normal"/>
    <w:link w:val="Heading1Char"/>
    <w:uiPriority w:val="9"/>
    <w:qFormat/>
    <w:rsid w:val="000E3F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F56"/>
    <w:rPr>
      <w:rFonts w:asciiTheme="majorHAnsi" w:eastAsiaTheme="majorEastAsia" w:hAnsiTheme="majorHAnsi" w:cstheme="majorBidi"/>
      <w:color w:val="2F5496" w:themeColor="accent1" w:themeShade="BF"/>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Alvito Rafiqna</dc:creator>
  <cp:keywords/>
  <dc:description/>
  <cp:lastModifiedBy>Alvito Rafiqna</cp:lastModifiedBy>
  <cp:revision>2</cp:revision>
  <dcterms:created xsi:type="dcterms:W3CDTF">2024-04-13T03:53:00Z</dcterms:created>
  <dcterms:modified xsi:type="dcterms:W3CDTF">2024-04-13T07:39:00Z</dcterms:modified>
</cp:coreProperties>
</file>